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410BA6" w:rsidRDefault="00370B89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E24C9D" w:rsidRPr="00410BA6" w:rsidRDefault="00E24C9D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DD3394" w:rsidRPr="001F1216" w:rsidRDefault="00FA6351" w:rsidP="00604B7E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23</w:t>
      </w:r>
      <w:r w:rsidR="004F1866">
        <w:rPr>
          <w:bCs/>
          <w:szCs w:val="24"/>
        </w:rPr>
        <w:t xml:space="preserve"> квітня</w:t>
      </w:r>
      <w:r w:rsidR="004F1866" w:rsidRPr="001F1216">
        <w:rPr>
          <w:bCs/>
          <w:szCs w:val="24"/>
        </w:rPr>
        <w:t xml:space="preserve"> </w:t>
      </w:r>
      <w:r w:rsidR="004F1866" w:rsidRPr="001F1216">
        <w:rPr>
          <w:bCs/>
          <w:szCs w:val="24"/>
          <w:lang w:eastAsia="uk-UA"/>
        </w:rPr>
        <w:t>20</w:t>
      </w:r>
      <w:r w:rsidR="004F1866">
        <w:rPr>
          <w:bCs/>
          <w:szCs w:val="24"/>
          <w:lang w:eastAsia="uk-UA"/>
        </w:rPr>
        <w:t>20</w:t>
      </w:r>
      <w:r w:rsidR="004F1866" w:rsidRPr="001F1216">
        <w:rPr>
          <w:bCs/>
          <w:szCs w:val="24"/>
          <w:lang w:eastAsia="uk-UA"/>
        </w:rPr>
        <w:t xml:space="preserve"> р. </w:t>
      </w:r>
      <w:r w:rsidR="004F1866" w:rsidRPr="001F1216">
        <w:rPr>
          <w:szCs w:val="24"/>
          <w:lang w:eastAsia="uk-UA"/>
        </w:rPr>
        <w:t xml:space="preserve">                                          </w:t>
      </w:r>
      <w:r w:rsidR="004F1866">
        <w:rPr>
          <w:szCs w:val="24"/>
          <w:lang w:eastAsia="uk-UA"/>
        </w:rPr>
        <w:t xml:space="preserve">    </w:t>
      </w:r>
      <w:r w:rsidR="004F1866" w:rsidRPr="001F1216">
        <w:rPr>
          <w:szCs w:val="24"/>
          <w:lang w:eastAsia="uk-UA"/>
        </w:rPr>
        <w:t xml:space="preserve">Київ                                                       </w:t>
      </w:r>
      <w:r w:rsidR="004F1866">
        <w:rPr>
          <w:szCs w:val="24"/>
          <w:lang w:eastAsia="uk-UA"/>
        </w:rPr>
        <w:t xml:space="preserve">        </w:t>
      </w:r>
      <w:r w:rsidR="004F1866" w:rsidRPr="001F1216">
        <w:rPr>
          <w:szCs w:val="24"/>
          <w:lang w:eastAsia="uk-UA"/>
        </w:rPr>
        <w:t xml:space="preserve">№ </w:t>
      </w:r>
      <w:r w:rsidR="00604B7E">
        <w:rPr>
          <w:szCs w:val="24"/>
          <w:lang w:eastAsia="uk-UA"/>
        </w:rPr>
        <w:t>251</w:t>
      </w:r>
      <w:r w:rsidR="004F1866" w:rsidRPr="001F1216">
        <w:rPr>
          <w:szCs w:val="24"/>
          <w:lang w:eastAsia="uk-UA"/>
        </w:rPr>
        <w:t>-р</w:t>
      </w:r>
    </w:p>
    <w:p w:rsidR="00DD3394" w:rsidRPr="00410BA6" w:rsidRDefault="00DD3394" w:rsidP="00DD3394">
      <w:pPr>
        <w:tabs>
          <w:tab w:val="left" w:leader="hyphen" w:pos="10206"/>
        </w:tabs>
        <w:rPr>
          <w:szCs w:val="24"/>
        </w:rPr>
      </w:pPr>
    </w:p>
    <w:p w:rsidR="001F1216" w:rsidRPr="00410BA6" w:rsidRDefault="001F1216" w:rsidP="00DD3394">
      <w:pPr>
        <w:tabs>
          <w:tab w:val="left" w:leader="hyphen" w:pos="10206"/>
        </w:tabs>
        <w:rPr>
          <w:szCs w:val="24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410BA6" w:rsidRDefault="00DD3394" w:rsidP="00DD3394">
      <w:pPr>
        <w:ind w:firstLine="708"/>
        <w:jc w:val="both"/>
        <w:rPr>
          <w:spacing w:val="-4"/>
          <w:sz w:val="20"/>
        </w:rPr>
      </w:pPr>
    </w:p>
    <w:p w:rsidR="00DD3394" w:rsidRPr="00CF708A" w:rsidRDefault="00DD3394" w:rsidP="00CF708A">
      <w:pPr>
        <w:ind w:firstLine="709"/>
        <w:jc w:val="both"/>
        <w:rPr>
          <w:rFonts w:eastAsiaTheme="minorHAnsi"/>
          <w:szCs w:val="24"/>
          <w:lang w:eastAsia="en-US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4F1866" w:rsidRPr="00255A3B">
        <w:rPr>
          <w:rFonts w:eastAsiaTheme="minorHAnsi"/>
          <w:szCs w:val="24"/>
          <w:lang w:eastAsia="en-US"/>
        </w:rPr>
        <w:t>уповноваженого представника компанії «</w:t>
      </w:r>
      <w:r w:rsidR="004F1866" w:rsidRPr="00255A3B">
        <w:rPr>
          <w:rFonts w:eastAsiaTheme="minorHAnsi"/>
          <w:szCs w:val="24"/>
          <w:lang w:val="en-US" w:eastAsia="en-US"/>
        </w:rPr>
        <w:t>Risoil</w:t>
      </w:r>
      <w:r w:rsidR="004F1866" w:rsidRPr="00255A3B">
        <w:rPr>
          <w:rFonts w:eastAsiaTheme="minorHAnsi"/>
          <w:szCs w:val="24"/>
          <w:lang w:eastAsia="en-US"/>
        </w:rPr>
        <w:t xml:space="preserve"> </w:t>
      </w:r>
      <w:r w:rsidR="004F1866" w:rsidRPr="00255A3B">
        <w:rPr>
          <w:rFonts w:eastAsiaTheme="minorHAnsi"/>
          <w:szCs w:val="24"/>
          <w:lang w:val="en-US" w:eastAsia="en-US"/>
        </w:rPr>
        <w:t>SA</w:t>
      </w:r>
      <w:r w:rsidR="004F1866" w:rsidRPr="00255A3B">
        <w:rPr>
          <w:rFonts w:eastAsiaTheme="minorHAnsi"/>
          <w:szCs w:val="24"/>
          <w:lang w:eastAsia="en-US"/>
        </w:rPr>
        <w:t>» (м. Женева, Швейцарія) і товариства з обмеженою відповідальністю «Петро Ойл Енд Кемікалс» (далі –</w:t>
      </w:r>
      <w:r w:rsidR="00C443D6">
        <w:rPr>
          <w:rFonts w:eastAsiaTheme="minorHAnsi"/>
          <w:szCs w:val="24"/>
          <w:lang w:eastAsia="en-US"/>
        </w:rPr>
        <w:t xml:space="preserve"> </w:t>
      </w:r>
      <w:r w:rsidR="004F1866" w:rsidRPr="00255A3B">
        <w:rPr>
          <w:rFonts w:eastAsiaTheme="minorHAnsi"/>
          <w:szCs w:val="24"/>
          <w:lang w:eastAsia="en-US"/>
        </w:rPr>
        <w:t>ТОВ «Петро Ойл Енд Кемікалс») (м. Київ, Україна)</w:t>
      </w:r>
      <w:r w:rsidR="00CF708A" w:rsidRPr="00BD1F38">
        <w:rPr>
          <w:rFonts w:eastAsiaTheme="minorHAnsi"/>
          <w:szCs w:val="24"/>
          <w:lang w:eastAsia="en-US"/>
        </w:rPr>
        <w:t xml:space="preserve"> </w:t>
      </w:r>
      <w:r w:rsidR="004F1866" w:rsidRPr="00255A3B">
        <w:rPr>
          <w:rFonts w:eastAsiaTheme="minorHAnsi"/>
          <w:szCs w:val="24"/>
          <w:lang w:eastAsia="en-US"/>
        </w:rPr>
        <w:t>про надання дозволу компанії «</w:t>
      </w:r>
      <w:r w:rsidR="004F1866" w:rsidRPr="00255A3B">
        <w:rPr>
          <w:rFonts w:eastAsiaTheme="minorHAnsi"/>
          <w:szCs w:val="24"/>
          <w:lang w:val="en-US" w:eastAsia="en-US"/>
        </w:rPr>
        <w:t>Risoil</w:t>
      </w:r>
      <w:r w:rsidR="004F1866" w:rsidRPr="00255A3B">
        <w:rPr>
          <w:rFonts w:eastAsiaTheme="minorHAnsi"/>
          <w:szCs w:val="24"/>
          <w:lang w:eastAsia="en-US"/>
        </w:rPr>
        <w:t xml:space="preserve"> </w:t>
      </w:r>
      <w:r w:rsidR="004F1866" w:rsidRPr="00255A3B">
        <w:rPr>
          <w:rFonts w:eastAsiaTheme="minorHAnsi"/>
          <w:szCs w:val="24"/>
          <w:lang w:val="en-US" w:eastAsia="en-US"/>
        </w:rPr>
        <w:t>SA</w:t>
      </w:r>
      <w:r w:rsidR="004F1866" w:rsidRPr="00255A3B">
        <w:rPr>
          <w:rFonts w:eastAsiaTheme="minorHAnsi"/>
          <w:szCs w:val="24"/>
          <w:lang w:eastAsia="en-US"/>
        </w:rPr>
        <w:t>» на придбання частки товариства з обмеженою відповідальністю «Рисоіл-Херсон» (далі – ТОВ «Рисоіл-Херсон») (м. Київ, Україна)</w:t>
      </w:r>
      <w:r w:rsidR="00CF708A" w:rsidRPr="00BD1F38">
        <w:rPr>
          <w:rFonts w:eastAsiaTheme="minorHAnsi"/>
          <w:szCs w:val="24"/>
          <w:lang w:eastAsia="en-US"/>
        </w:rPr>
        <w:t xml:space="preserve">, </w:t>
      </w:r>
    </w:p>
    <w:p w:rsidR="00DD3394" w:rsidRPr="00133238" w:rsidRDefault="00DD3394" w:rsidP="00DD3394">
      <w:pPr>
        <w:ind w:firstLine="600"/>
        <w:jc w:val="center"/>
        <w:rPr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133238" w:rsidRDefault="00DD3394" w:rsidP="00DD3394">
      <w:pPr>
        <w:ind w:firstLine="600"/>
        <w:jc w:val="center"/>
        <w:rPr>
          <w:szCs w:val="24"/>
        </w:rPr>
      </w:pPr>
    </w:p>
    <w:p w:rsidR="00C00EA1" w:rsidRPr="00406982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00EA1" w:rsidRPr="00C00EA1">
        <w:rPr>
          <w:szCs w:val="24"/>
        </w:rPr>
        <w:t xml:space="preserve">у </w:t>
      </w:r>
      <w:r w:rsidR="00410BA6" w:rsidRPr="00410BA6">
        <w:rPr>
          <w:szCs w:val="24"/>
        </w:rPr>
        <w:t xml:space="preserve">придбанні </w:t>
      </w:r>
      <w:r w:rsidR="004F1866">
        <w:rPr>
          <w:rFonts w:eastAsiaTheme="minorHAnsi"/>
          <w:szCs w:val="24"/>
          <w:lang w:eastAsia="en-US"/>
        </w:rPr>
        <w:t>компанією</w:t>
      </w:r>
      <w:r w:rsidR="004F1866" w:rsidRPr="00255A3B">
        <w:rPr>
          <w:rFonts w:eastAsiaTheme="minorHAnsi"/>
          <w:szCs w:val="24"/>
          <w:lang w:eastAsia="en-US"/>
        </w:rPr>
        <w:t xml:space="preserve"> «</w:t>
      </w:r>
      <w:r w:rsidR="004F1866" w:rsidRPr="00255A3B">
        <w:rPr>
          <w:rFonts w:eastAsiaTheme="minorHAnsi"/>
          <w:szCs w:val="24"/>
          <w:lang w:val="en-US" w:eastAsia="en-US"/>
        </w:rPr>
        <w:t>Risoil</w:t>
      </w:r>
      <w:r w:rsidR="004F1866" w:rsidRPr="00255A3B">
        <w:rPr>
          <w:rFonts w:eastAsiaTheme="minorHAnsi"/>
          <w:szCs w:val="24"/>
          <w:lang w:eastAsia="en-US"/>
        </w:rPr>
        <w:t xml:space="preserve"> </w:t>
      </w:r>
      <w:r w:rsidR="004F1866" w:rsidRPr="00255A3B">
        <w:rPr>
          <w:rFonts w:eastAsiaTheme="minorHAnsi"/>
          <w:szCs w:val="24"/>
          <w:lang w:val="en-US" w:eastAsia="en-US"/>
        </w:rPr>
        <w:t>SA</w:t>
      </w:r>
      <w:r w:rsidR="004F1866" w:rsidRPr="00255A3B">
        <w:rPr>
          <w:rFonts w:eastAsiaTheme="minorHAnsi"/>
          <w:szCs w:val="24"/>
          <w:lang w:eastAsia="en-US"/>
        </w:rPr>
        <w:t>»</w:t>
      </w:r>
      <w:r w:rsidR="008658F1">
        <w:rPr>
          <w:szCs w:val="24"/>
        </w:rPr>
        <w:t xml:space="preserve"> </w:t>
      </w:r>
      <w:r w:rsidR="00410BA6" w:rsidRPr="00410BA6">
        <w:rPr>
          <w:szCs w:val="24"/>
        </w:rPr>
        <w:t xml:space="preserve">частки </w:t>
      </w:r>
      <w:r w:rsidR="00410BA6">
        <w:rPr>
          <w:szCs w:val="24"/>
        </w:rPr>
        <w:t xml:space="preserve">у статутному капіталі </w:t>
      </w:r>
      <w:r w:rsidR="00410BA6" w:rsidRPr="00410BA6">
        <w:rPr>
          <w:szCs w:val="24"/>
        </w:rPr>
        <w:t>ТОВ «</w:t>
      </w:r>
      <w:r w:rsidR="004F1866" w:rsidRPr="00255A3B">
        <w:rPr>
          <w:rFonts w:eastAsiaTheme="minorHAnsi"/>
          <w:szCs w:val="24"/>
          <w:lang w:eastAsia="en-US"/>
        </w:rPr>
        <w:t>Рисоіл-Херсон</w:t>
      </w:r>
      <w:r w:rsidR="00410BA6" w:rsidRPr="00410BA6">
        <w:rPr>
          <w:szCs w:val="24"/>
        </w:rPr>
        <w:t>»</w:t>
      </w:r>
      <w:r w:rsidR="00406982" w:rsidRPr="00406982">
        <w:rPr>
          <w:szCs w:val="24"/>
        </w:rPr>
        <w:t xml:space="preserve">, що забезпечує </w:t>
      </w:r>
      <w:r w:rsidR="004F1866">
        <w:rPr>
          <w:szCs w:val="24"/>
        </w:rPr>
        <w:t>досягнення</w:t>
      </w:r>
      <w:r w:rsidR="00406982" w:rsidRPr="00406982">
        <w:rPr>
          <w:szCs w:val="24"/>
        </w:rPr>
        <w:t xml:space="preserve"> 50 відсотків голосів у вищому органі управління </w:t>
      </w:r>
      <w:r w:rsidR="00410BA6">
        <w:rPr>
          <w:szCs w:val="24"/>
        </w:rPr>
        <w:t>товариства</w:t>
      </w:r>
      <w:r w:rsidR="00406982" w:rsidRPr="00406982">
        <w:rPr>
          <w:szCs w:val="24"/>
        </w:rPr>
        <w:t>.</w:t>
      </w:r>
    </w:p>
    <w:p w:rsidR="00DD3394" w:rsidRPr="00133238" w:rsidRDefault="00DD3394" w:rsidP="00DD3394">
      <w:pPr>
        <w:ind w:firstLine="720"/>
        <w:jc w:val="both"/>
        <w:rPr>
          <w:szCs w:val="24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133238" w:rsidRDefault="00406982" w:rsidP="00406982">
      <w:pPr>
        <w:ind w:firstLine="720"/>
        <w:jc w:val="both"/>
        <w:rPr>
          <w:szCs w:val="24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3394" w:rsidRPr="00133238" w:rsidRDefault="00DD3394" w:rsidP="00DD3394">
      <w:pPr>
        <w:ind w:firstLine="709"/>
        <w:jc w:val="both"/>
        <w:rPr>
          <w:color w:val="000000"/>
          <w:szCs w:val="24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133238" w:rsidRDefault="00DD3394" w:rsidP="00DD3394">
      <w:pPr>
        <w:ind w:firstLine="600"/>
        <w:jc w:val="both"/>
        <w:rPr>
          <w:spacing w:val="-4"/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133238" w:rsidRDefault="00DD3394" w:rsidP="00DD3394">
      <w:pPr>
        <w:ind w:firstLine="600"/>
        <w:jc w:val="center"/>
        <w:rPr>
          <w:szCs w:val="24"/>
        </w:rPr>
      </w:pPr>
    </w:p>
    <w:p w:rsidR="00DD3394" w:rsidRDefault="00F47741" w:rsidP="00CF708A">
      <w:pPr>
        <w:spacing w:line="260" w:lineRule="exact"/>
        <w:ind w:firstLine="709"/>
        <w:jc w:val="both"/>
        <w:rPr>
          <w:spacing w:val="-4"/>
          <w:szCs w:val="24"/>
        </w:rPr>
      </w:pPr>
      <w:r>
        <w:rPr>
          <w:szCs w:val="24"/>
        </w:rPr>
        <w:t xml:space="preserve">1. </w:t>
      </w:r>
      <w:r w:rsidR="00DD3394">
        <w:rPr>
          <w:szCs w:val="24"/>
        </w:rPr>
        <w:t xml:space="preserve">Надати дозвіл </w:t>
      </w:r>
      <w:r w:rsidR="004F1866" w:rsidRPr="00255A3B">
        <w:rPr>
          <w:rFonts w:eastAsiaTheme="minorHAnsi"/>
          <w:szCs w:val="24"/>
          <w:lang w:eastAsia="en-US"/>
        </w:rPr>
        <w:t>компанії «</w:t>
      </w:r>
      <w:r w:rsidR="004F1866" w:rsidRPr="00255A3B">
        <w:rPr>
          <w:rFonts w:eastAsiaTheme="minorHAnsi"/>
          <w:szCs w:val="24"/>
          <w:lang w:val="en-US" w:eastAsia="en-US"/>
        </w:rPr>
        <w:t>Risoil</w:t>
      </w:r>
      <w:r w:rsidR="004F1866" w:rsidRPr="00255A3B">
        <w:rPr>
          <w:rFonts w:eastAsiaTheme="minorHAnsi"/>
          <w:szCs w:val="24"/>
          <w:lang w:eastAsia="en-US"/>
        </w:rPr>
        <w:t xml:space="preserve"> </w:t>
      </w:r>
      <w:r w:rsidR="004F1866" w:rsidRPr="00255A3B">
        <w:rPr>
          <w:rFonts w:eastAsiaTheme="minorHAnsi"/>
          <w:szCs w:val="24"/>
          <w:lang w:val="en-US" w:eastAsia="en-US"/>
        </w:rPr>
        <w:t>SA</w:t>
      </w:r>
      <w:r w:rsidR="004F1866" w:rsidRPr="00255A3B">
        <w:rPr>
          <w:rFonts w:eastAsiaTheme="minorHAnsi"/>
          <w:szCs w:val="24"/>
          <w:lang w:eastAsia="en-US"/>
        </w:rPr>
        <w:t>» (м. Женева, Швейцарія)</w:t>
      </w:r>
      <w:r w:rsidR="00CF708A">
        <w:rPr>
          <w:rFonts w:eastAsiaTheme="minorHAnsi"/>
          <w:szCs w:val="24"/>
          <w:lang w:eastAsia="en-US"/>
        </w:rPr>
        <w:t xml:space="preserve"> </w:t>
      </w:r>
      <w:r w:rsidR="00406982" w:rsidRPr="00406982">
        <w:rPr>
          <w:spacing w:val="-4"/>
          <w:szCs w:val="24"/>
        </w:rPr>
        <w:t xml:space="preserve">на </w:t>
      </w:r>
      <w:r w:rsidR="00CF708A">
        <w:rPr>
          <w:spacing w:val="-4"/>
          <w:szCs w:val="24"/>
        </w:rPr>
        <w:t>придбання</w:t>
      </w:r>
      <w:r w:rsidR="00410BA6" w:rsidRPr="00410BA6">
        <w:rPr>
          <w:spacing w:val="-4"/>
          <w:szCs w:val="24"/>
        </w:rPr>
        <w:t xml:space="preserve"> частки у статутному капіталі товариства з обмеженою відповідальністю «</w:t>
      </w:r>
      <w:r w:rsidR="004F1866" w:rsidRPr="00255A3B">
        <w:rPr>
          <w:rFonts w:eastAsiaTheme="minorHAnsi"/>
          <w:szCs w:val="24"/>
          <w:lang w:eastAsia="en-US"/>
        </w:rPr>
        <w:t>Рисоіл-Херсон</w:t>
      </w:r>
      <w:r w:rsidR="00CF708A" w:rsidRPr="00BD1F38">
        <w:rPr>
          <w:rFonts w:eastAsiaTheme="minorHAnsi"/>
          <w:szCs w:val="24"/>
          <w:lang w:eastAsia="en-US"/>
        </w:rPr>
        <w:t>» (</w:t>
      </w:r>
      <w:r w:rsidR="004F1866" w:rsidRPr="00255A3B">
        <w:rPr>
          <w:rFonts w:eastAsiaTheme="minorHAnsi"/>
          <w:szCs w:val="24"/>
          <w:lang w:eastAsia="en-US"/>
        </w:rPr>
        <w:t xml:space="preserve">м. Київ, </w:t>
      </w:r>
      <w:r w:rsidR="004F1866" w:rsidRPr="00255A3B">
        <w:rPr>
          <w:rFonts w:eastAsiaTheme="minorHAnsi"/>
          <w:szCs w:val="24"/>
          <w:lang w:eastAsia="en-US"/>
        </w:rPr>
        <w:lastRenderedPageBreak/>
        <w:t>Україна</w:t>
      </w:r>
      <w:r w:rsidR="00410BA6">
        <w:rPr>
          <w:spacing w:val="-4"/>
          <w:szCs w:val="24"/>
        </w:rPr>
        <w:t xml:space="preserve">, ідентифікаційний код юридичної особи </w:t>
      </w:r>
      <w:r w:rsidR="004F1866">
        <w:rPr>
          <w:szCs w:val="24"/>
        </w:rPr>
        <w:t>43357003</w:t>
      </w:r>
      <w:r w:rsidR="00410BA6" w:rsidRPr="00410BA6">
        <w:rPr>
          <w:spacing w:val="-4"/>
          <w:szCs w:val="24"/>
        </w:rPr>
        <w:t>)</w:t>
      </w:r>
      <w:r w:rsidR="00410BA6">
        <w:rPr>
          <w:spacing w:val="-4"/>
          <w:szCs w:val="24"/>
        </w:rPr>
        <w:t>,</w:t>
      </w:r>
      <w:r w:rsidR="00410BA6" w:rsidRPr="00410BA6">
        <w:t xml:space="preserve"> </w:t>
      </w:r>
      <w:r w:rsidR="00410BA6" w:rsidRPr="00410BA6">
        <w:rPr>
          <w:spacing w:val="-4"/>
          <w:szCs w:val="24"/>
        </w:rPr>
        <w:t xml:space="preserve">що забезпечує </w:t>
      </w:r>
      <w:r w:rsidR="004F1866">
        <w:rPr>
          <w:spacing w:val="-4"/>
          <w:szCs w:val="24"/>
        </w:rPr>
        <w:t>досягнення</w:t>
      </w:r>
      <w:r w:rsidR="00410BA6" w:rsidRPr="00410BA6">
        <w:rPr>
          <w:spacing w:val="-4"/>
          <w:szCs w:val="24"/>
        </w:rPr>
        <w:t xml:space="preserve"> </w:t>
      </w:r>
      <w:r w:rsidR="004F1866">
        <w:rPr>
          <w:spacing w:val="-4"/>
          <w:szCs w:val="24"/>
        </w:rPr>
        <w:t xml:space="preserve">                    </w:t>
      </w:r>
      <w:r w:rsidR="00410BA6" w:rsidRPr="00410BA6">
        <w:rPr>
          <w:spacing w:val="-4"/>
          <w:szCs w:val="24"/>
        </w:rPr>
        <w:t>50 відсотків голосів у вищому органі управління товариства.</w:t>
      </w:r>
    </w:p>
    <w:p w:rsidR="00F47741" w:rsidRPr="00CF708A" w:rsidRDefault="00F47741" w:rsidP="00CF708A">
      <w:pPr>
        <w:spacing w:line="260" w:lineRule="exact"/>
        <w:ind w:firstLine="709"/>
        <w:jc w:val="both"/>
        <w:rPr>
          <w:spacing w:val="-4"/>
          <w:szCs w:val="24"/>
        </w:rPr>
      </w:pPr>
      <w:r w:rsidRPr="00F47741">
        <w:rPr>
          <w:spacing w:val="-4"/>
          <w:szCs w:val="24"/>
        </w:rPr>
        <w:t>2. Концентрація може бути здійснена протягом 24 місяців.</w:t>
      </w:r>
    </w:p>
    <w:p w:rsidR="00DD3394" w:rsidRPr="00410BA6" w:rsidRDefault="00DD3394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410BA6" w:rsidRPr="00410BA6" w:rsidRDefault="00410BA6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410BA6" w:rsidRPr="00410BA6" w:rsidRDefault="00410BA6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410BA6" w:rsidRPr="00410BA6" w:rsidRDefault="00410BA6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4F1866" w:rsidRDefault="004F1866" w:rsidP="004F1866">
      <w:pPr>
        <w:jc w:val="both"/>
        <w:rPr>
          <w:szCs w:val="24"/>
        </w:rPr>
      </w:pPr>
      <w:r w:rsidRPr="005339F6">
        <w:rPr>
          <w:szCs w:val="24"/>
        </w:rPr>
        <w:t>Голов</w:t>
      </w:r>
      <w:r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                                                                                    Ю. ТЕРЕНТЬЄВ</w:t>
      </w:r>
    </w:p>
    <w:p w:rsidR="002B488A" w:rsidRDefault="002B488A" w:rsidP="002B488A">
      <w:pPr>
        <w:jc w:val="both"/>
        <w:rPr>
          <w:szCs w:val="24"/>
        </w:rPr>
      </w:pPr>
    </w:p>
    <w:p w:rsidR="005339F6" w:rsidRDefault="005339F6" w:rsidP="002B488A">
      <w:pPr>
        <w:jc w:val="both"/>
        <w:rPr>
          <w:szCs w:val="24"/>
        </w:rPr>
      </w:pP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351" w:rsidRDefault="00FA6351" w:rsidP="0027733F">
      <w:r>
        <w:separator/>
      </w:r>
    </w:p>
  </w:endnote>
  <w:endnote w:type="continuationSeparator" w:id="0">
    <w:p w:rsidR="00FA6351" w:rsidRDefault="00FA6351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351" w:rsidRDefault="00FA6351" w:rsidP="0027733F">
      <w:r>
        <w:separator/>
      </w:r>
    </w:p>
  </w:footnote>
  <w:footnote w:type="continuationSeparator" w:id="0">
    <w:p w:rsidR="00FA6351" w:rsidRDefault="00FA6351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FA6351" w:rsidRPr="008330EC" w:rsidRDefault="00FA6351" w:rsidP="008330EC">
        <w:pPr>
          <w:pStyle w:val="a3"/>
          <w:jc w:val="center"/>
          <w:rPr>
            <w:sz w:val="10"/>
            <w:szCs w:val="10"/>
          </w:rPr>
        </w:pPr>
      </w:p>
      <w:p w:rsidR="00FA6351" w:rsidRDefault="00FA6351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D67" w:rsidRPr="00A44D67">
          <w:rPr>
            <w:noProof/>
            <w:lang w:val="ru-RU"/>
          </w:rPr>
          <w:t>2</w:t>
        </w:r>
        <w:r>
          <w:fldChar w:fldCharType="end"/>
        </w:r>
      </w:p>
      <w:p w:rsidR="00FA6351" w:rsidRPr="008330EC" w:rsidRDefault="00A44D67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3323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D7AC8"/>
    <w:rsid w:val="001E1378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B488A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1663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866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04B7E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8F1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4D67"/>
    <w:rsid w:val="00A4613C"/>
    <w:rsid w:val="00A541B8"/>
    <w:rsid w:val="00A56BE5"/>
    <w:rsid w:val="00A602E9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43D6"/>
    <w:rsid w:val="00C467BB"/>
    <w:rsid w:val="00C51B5B"/>
    <w:rsid w:val="00C52507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CF708A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47741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351"/>
    <w:rsid w:val="00FA64CC"/>
    <w:rsid w:val="00FA75C5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DD75C-A471-40AD-AE6E-1DD8B92AB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2020-04-24T08:21:00Z</cp:lastPrinted>
  <dcterms:created xsi:type="dcterms:W3CDTF">2020-04-28T12:44:00Z</dcterms:created>
  <dcterms:modified xsi:type="dcterms:W3CDTF">2020-04-28T12:44:00Z</dcterms:modified>
</cp:coreProperties>
</file>