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03" w:rsidRDefault="009B1203">
      <w:pPr>
        <w:rPr>
          <w:sz w:val="16"/>
          <w:szCs w:val="16"/>
        </w:rPr>
      </w:pPr>
      <w:bookmarkStart w:id="0" w:name="_GoBack"/>
      <w:bookmarkEnd w:id="0"/>
    </w:p>
    <w:p w:rsidR="009B1203" w:rsidRDefault="0009532C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EEF" w:rsidRDefault="00545EEF">
      <w:pPr>
        <w:jc w:val="center"/>
        <w:rPr>
          <w:sz w:val="16"/>
          <w:szCs w:val="16"/>
        </w:rPr>
      </w:pPr>
    </w:p>
    <w:p w:rsidR="009B1203" w:rsidRPr="006D34E9" w:rsidRDefault="0009532C">
      <w:pPr>
        <w:jc w:val="center"/>
        <w:rPr>
          <w:b/>
          <w:sz w:val="32"/>
          <w:szCs w:val="32"/>
        </w:rPr>
      </w:pPr>
      <w:r w:rsidRPr="006D34E9">
        <w:rPr>
          <w:b/>
          <w:sz w:val="32"/>
          <w:szCs w:val="32"/>
        </w:rPr>
        <w:t>АНТИМОНОПОЛЬНИЙ   КОМІТЕТ   УКРАЇНИ</w:t>
      </w:r>
    </w:p>
    <w:p w:rsidR="007B70EE" w:rsidRPr="00545EEF" w:rsidRDefault="007B70EE">
      <w:pPr>
        <w:jc w:val="center"/>
        <w:rPr>
          <w:b/>
          <w:sz w:val="28"/>
          <w:szCs w:val="24"/>
        </w:rPr>
      </w:pPr>
    </w:p>
    <w:p w:rsidR="009B1203" w:rsidRDefault="0009532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A94F59" w:rsidRDefault="00A94F59" w:rsidP="0077031C">
      <w:pPr>
        <w:tabs>
          <w:tab w:val="left" w:leader="hyphen" w:pos="10206"/>
        </w:tabs>
        <w:rPr>
          <w:bCs/>
          <w:sz w:val="28"/>
          <w:szCs w:val="28"/>
        </w:rPr>
      </w:pPr>
    </w:p>
    <w:p w:rsidR="0077031C" w:rsidRPr="00625942" w:rsidRDefault="0077031C" w:rsidP="00625942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F107EE" w:rsidRPr="00AF0909" w:rsidRDefault="009E773C" w:rsidP="00F107EE">
      <w:pPr>
        <w:tabs>
          <w:tab w:val="left" w:leader="hyphen" w:pos="10206"/>
        </w:tabs>
        <w:rPr>
          <w:bCs/>
          <w:szCs w:val="24"/>
        </w:rPr>
      </w:pPr>
      <w:r w:rsidRPr="009E773C">
        <w:rPr>
          <w:bCs/>
          <w:szCs w:val="24"/>
        </w:rPr>
        <w:t>23 квітня</w:t>
      </w:r>
      <w:r>
        <w:rPr>
          <w:bCs/>
          <w:szCs w:val="24"/>
          <w:lang w:val="ru-RU"/>
        </w:rPr>
        <w:t xml:space="preserve"> </w:t>
      </w:r>
      <w:r w:rsidR="00F107EE" w:rsidRPr="00AF0909">
        <w:rPr>
          <w:bCs/>
          <w:szCs w:val="24"/>
          <w:lang w:eastAsia="uk-UA"/>
        </w:rPr>
        <w:t>20</w:t>
      </w:r>
      <w:r w:rsidR="00CD1650" w:rsidRPr="00AF0909">
        <w:rPr>
          <w:bCs/>
          <w:szCs w:val="24"/>
          <w:lang w:eastAsia="uk-UA"/>
        </w:rPr>
        <w:t>20</w:t>
      </w:r>
      <w:r w:rsidR="00F107EE" w:rsidRPr="00AF0909">
        <w:rPr>
          <w:bCs/>
          <w:szCs w:val="24"/>
          <w:lang w:eastAsia="uk-UA"/>
        </w:rPr>
        <w:t xml:space="preserve"> р. </w:t>
      </w:r>
      <w:r w:rsidR="00F107EE" w:rsidRPr="00AF0909">
        <w:rPr>
          <w:lang w:eastAsia="uk-UA"/>
        </w:rPr>
        <w:t xml:space="preserve">                                      </w:t>
      </w:r>
      <w:r w:rsidR="00464603" w:rsidRPr="00AF0909">
        <w:rPr>
          <w:lang w:eastAsia="uk-UA"/>
        </w:rPr>
        <w:t xml:space="preserve"> </w:t>
      </w:r>
      <w:r w:rsidR="00335017" w:rsidRPr="00AF0909">
        <w:rPr>
          <w:lang w:eastAsia="uk-UA"/>
        </w:rPr>
        <w:t xml:space="preserve">  </w:t>
      </w:r>
      <w:r w:rsidR="00464603" w:rsidRPr="00AF0909">
        <w:rPr>
          <w:lang w:eastAsia="uk-UA"/>
        </w:rPr>
        <w:t xml:space="preserve">  </w:t>
      </w:r>
      <w:r w:rsidR="00F107EE" w:rsidRPr="00AF0909">
        <w:rPr>
          <w:lang w:eastAsia="uk-UA"/>
        </w:rPr>
        <w:t xml:space="preserve">   Київ                              </w:t>
      </w:r>
      <w:r w:rsidR="00A94F59" w:rsidRPr="00AF0909">
        <w:rPr>
          <w:lang w:eastAsia="uk-UA"/>
        </w:rPr>
        <w:t xml:space="preserve">  </w:t>
      </w:r>
      <w:r w:rsidR="00F107EE" w:rsidRPr="00AF0909">
        <w:rPr>
          <w:lang w:eastAsia="uk-UA"/>
        </w:rPr>
        <w:t xml:space="preserve">         </w:t>
      </w:r>
      <w:r w:rsidR="00335017" w:rsidRPr="00AF0909">
        <w:rPr>
          <w:lang w:eastAsia="uk-UA"/>
        </w:rPr>
        <w:t xml:space="preserve"> </w:t>
      </w:r>
      <w:r w:rsidR="00F107EE" w:rsidRPr="00AF0909">
        <w:rPr>
          <w:lang w:eastAsia="uk-UA"/>
        </w:rPr>
        <w:t xml:space="preserve">      </w:t>
      </w:r>
      <w:r w:rsidR="00CE75ED" w:rsidRPr="00AF0909">
        <w:rPr>
          <w:lang w:eastAsia="uk-UA"/>
        </w:rPr>
        <w:t xml:space="preserve">  </w:t>
      </w:r>
      <w:r w:rsidR="00F107EE" w:rsidRPr="00AF0909">
        <w:rPr>
          <w:lang w:eastAsia="uk-UA"/>
        </w:rPr>
        <w:t xml:space="preserve"> </w:t>
      </w:r>
      <w:r w:rsidR="005E4A10" w:rsidRPr="00AF0909">
        <w:rPr>
          <w:lang w:eastAsia="uk-UA"/>
        </w:rPr>
        <w:t xml:space="preserve">  </w:t>
      </w:r>
      <w:r w:rsidR="00F107EE" w:rsidRPr="00AF0909">
        <w:rPr>
          <w:lang w:eastAsia="uk-UA"/>
        </w:rPr>
        <w:t xml:space="preserve">       </w:t>
      </w:r>
      <w:r w:rsidR="00790E2D" w:rsidRPr="00AF0909">
        <w:rPr>
          <w:lang w:eastAsia="uk-UA"/>
        </w:rPr>
        <w:t xml:space="preserve"> </w:t>
      </w:r>
      <w:r w:rsidR="00F107EE" w:rsidRPr="00AF0909">
        <w:rPr>
          <w:lang w:eastAsia="uk-UA"/>
        </w:rPr>
        <w:t xml:space="preserve">№ </w:t>
      </w:r>
      <w:r w:rsidR="00625942">
        <w:rPr>
          <w:lang w:val="ru-RU" w:eastAsia="uk-UA"/>
        </w:rPr>
        <w:t>248</w:t>
      </w:r>
      <w:r w:rsidR="0081209C" w:rsidRPr="00AF0909">
        <w:rPr>
          <w:lang w:eastAsia="uk-UA"/>
        </w:rPr>
        <w:t xml:space="preserve"> </w:t>
      </w:r>
      <w:r w:rsidR="00F107EE" w:rsidRPr="00AF0909">
        <w:rPr>
          <w:lang w:eastAsia="uk-UA"/>
        </w:rPr>
        <w:t>-р</w:t>
      </w:r>
    </w:p>
    <w:p w:rsidR="00F815CE" w:rsidRPr="00AF0909" w:rsidRDefault="00F815CE">
      <w:pPr>
        <w:rPr>
          <w:szCs w:val="24"/>
        </w:rPr>
      </w:pP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 xml:space="preserve">Про надання дозволу </w:t>
      </w: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>на концентрацію</w:t>
      </w:r>
    </w:p>
    <w:p w:rsidR="00F815CE" w:rsidRPr="00A807F6" w:rsidRDefault="00F815CE" w:rsidP="0045223A">
      <w:pPr>
        <w:contextualSpacing/>
        <w:jc w:val="both"/>
        <w:rPr>
          <w:spacing w:val="-4"/>
          <w:szCs w:val="18"/>
          <w:highlight w:val="yellow"/>
        </w:rPr>
      </w:pPr>
    </w:p>
    <w:p w:rsidR="000558DB" w:rsidRPr="000558DB" w:rsidRDefault="006D34E9" w:rsidP="000558DB">
      <w:pPr>
        <w:ind w:firstLine="851"/>
        <w:jc w:val="both"/>
        <w:rPr>
          <w:szCs w:val="24"/>
        </w:rPr>
      </w:pPr>
      <w:r w:rsidRPr="00A807F6">
        <w:t xml:space="preserve">Антимонопольний комітет України, розглянувши </w:t>
      </w:r>
      <w:r w:rsidRPr="00A807F6">
        <w:rPr>
          <w:szCs w:val="24"/>
        </w:rPr>
        <w:t>заяву уповноважен</w:t>
      </w:r>
      <w:r w:rsidR="000B6A3E" w:rsidRPr="00A807F6">
        <w:rPr>
          <w:szCs w:val="24"/>
        </w:rPr>
        <w:t xml:space="preserve">их </w:t>
      </w:r>
      <w:r w:rsidRPr="00A807F6">
        <w:rPr>
          <w:szCs w:val="24"/>
        </w:rPr>
        <w:t>представник</w:t>
      </w:r>
      <w:r w:rsidR="000B6A3E" w:rsidRPr="00A807F6">
        <w:rPr>
          <w:szCs w:val="24"/>
        </w:rPr>
        <w:t>ів</w:t>
      </w:r>
      <w:r w:rsidR="00575924" w:rsidRPr="00A807F6">
        <w:rPr>
          <w:szCs w:val="24"/>
        </w:rPr>
        <w:t xml:space="preserve"> </w:t>
      </w:r>
      <w:r w:rsidR="000558DB" w:rsidRPr="00826A64">
        <w:rPr>
          <w:szCs w:val="24"/>
        </w:rPr>
        <w:t>фізичн</w:t>
      </w:r>
      <w:r w:rsidR="00CE0406" w:rsidRPr="00CE0406">
        <w:rPr>
          <w:szCs w:val="24"/>
        </w:rPr>
        <w:t>их</w:t>
      </w:r>
      <w:r w:rsidR="000558DB" w:rsidRPr="00826A64">
        <w:rPr>
          <w:szCs w:val="24"/>
        </w:rPr>
        <w:t xml:space="preserve"> ос</w:t>
      </w:r>
      <w:r w:rsidR="00CE0406" w:rsidRPr="00CE0406">
        <w:rPr>
          <w:szCs w:val="24"/>
        </w:rPr>
        <w:t>і</w:t>
      </w:r>
      <w:r w:rsidR="000558DB" w:rsidRPr="00826A64">
        <w:rPr>
          <w:szCs w:val="24"/>
        </w:rPr>
        <w:t>б</w:t>
      </w:r>
      <w:r w:rsidR="00CE0406" w:rsidRPr="00CE0406">
        <w:rPr>
          <w:szCs w:val="24"/>
        </w:rPr>
        <w:t xml:space="preserve"> </w:t>
      </w:r>
      <w:r w:rsidR="000558DB" w:rsidRPr="00826A64">
        <w:rPr>
          <w:szCs w:val="24"/>
        </w:rPr>
        <w:t xml:space="preserve">– громадян України </w:t>
      </w:r>
      <w:r w:rsidR="00CE0406" w:rsidRPr="00CE0406">
        <w:rPr>
          <w:szCs w:val="24"/>
        </w:rPr>
        <w:t xml:space="preserve">та </w:t>
      </w:r>
      <w:r w:rsidR="000558DB" w:rsidRPr="00826A64">
        <w:rPr>
          <w:szCs w:val="24"/>
        </w:rPr>
        <w:t xml:space="preserve">приватного акціонерного </w:t>
      </w:r>
      <w:r w:rsidR="00CE0406" w:rsidRPr="00CE0406">
        <w:rPr>
          <w:szCs w:val="24"/>
        </w:rPr>
        <w:t xml:space="preserve">                   </w:t>
      </w:r>
      <w:r w:rsidR="000558DB" w:rsidRPr="00826A64">
        <w:rPr>
          <w:szCs w:val="24"/>
        </w:rPr>
        <w:t xml:space="preserve">товариства </w:t>
      </w:r>
      <w:r w:rsidR="000558DB" w:rsidRPr="007C1699">
        <w:rPr>
          <w:szCs w:val="24"/>
        </w:rPr>
        <w:t>«ПЛАСТ»</w:t>
      </w:r>
      <w:r w:rsidR="00CE0406" w:rsidRPr="00CE0406">
        <w:rPr>
          <w:szCs w:val="24"/>
        </w:rPr>
        <w:t xml:space="preserve"> </w:t>
      </w:r>
      <w:r w:rsidR="000558DB">
        <w:rPr>
          <w:szCs w:val="24"/>
        </w:rPr>
        <w:t>(далі – ПрАТ «ПЛАСТ») (м. Миронівка, Київськ</w:t>
      </w:r>
      <w:r w:rsidR="0077031C">
        <w:rPr>
          <w:szCs w:val="24"/>
        </w:rPr>
        <w:t>а</w:t>
      </w:r>
      <w:r w:rsidR="000558DB">
        <w:rPr>
          <w:szCs w:val="24"/>
        </w:rPr>
        <w:t xml:space="preserve"> обл.) </w:t>
      </w:r>
      <w:r w:rsidR="000558DB" w:rsidRPr="00826A64">
        <w:rPr>
          <w:szCs w:val="24"/>
        </w:rPr>
        <w:t xml:space="preserve">про надання дозволу </w:t>
      </w:r>
      <w:r w:rsidR="00CE0406">
        <w:rPr>
          <w:szCs w:val="24"/>
          <w:lang w:val="ru-RU"/>
        </w:rPr>
        <w:t xml:space="preserve">на </w:t>
      </w:r>
      <w:r w:rsidR="000558DB" w:rsidRPr="00826A64">
        <w:rPr>
          <w:szCs w:val="24"/>
        </w:rPr>
        <w:t xml:space="preserve">придбання акцій </w:t>
      </w:r>
      <w:r w:rsidR="000558DB">
        <w:rPr>
          <w:szCs w:val="24"/>
        </w:rPr>
        <w:t>ПрАТ «ПЛАСТ»,</w:t>
      </w:r>
    </w:p>
    <w:p w:rsidR="00E21003" w:rsidRDefault="00E21003" w:rsidP="000558DB">
      <w:pPr>
        <w:ind w:firstLine="851"/>
        <w:contextualSpacing/>
        <w:jc w:val="both"/>
        <w:rPr>
          <w:sz w:val="20"/>
        </w:rPr>
      </w:pPr>
    </w:p>
    <w:p w:rsidR="00CD272C" w:rsidRPr="009B2D6B" w:rsidRDefault="00CD272C" w:rsidP="000558DB">
      <w:pPr>
        <w:ind w:firstLine="851"/>
        <w:contextualSpacing/>
        <w:jc w:val="both"/>
        <w:rPr>
          <w:sz w:val="20"/>
        </w:rPr>
      </w:pPr>
    </w:p>
    <w:p w:rsidR="006D34E9" w:rsidRPr="00A807F6" w:rsidRDefault="006D34E9" w:rsidP="0045223A">
      <w:pPr>
        <w:contextualSpacing/>
        <w:jc w:val="center"/>
      </w:pPr>
      <w:r w:rsidRPr="00A807F6">
        <w:t>ВСТАНОВИВ:</w:t>
      </w:r>
    </w:p>
    <w:p w:rsidR="006D34E9" w:rsidRDefault="006D34E9" w:rsidP="0045223A">
      <w:pPr>
        <w:ind w:firstLine="851"/>
        <w:contextualSpacing/>
        <w:jc w:val="both"/>
        <w:rPr>
          <w:sz w:val="20"/>
          <w:szCs w:val="24"/>
        </w:rPr>
      </w:pPr>
    </w:p>
    <w:p w:rsidR="00CD272C" w:rsidRPr="009B2D6B" w:rsidRDefault="00CD272C" w:rsidP="0045223A">
      <w:pPr>
        <w:ind w:firstLine="851"/>
        <w:contextualSpacing/>
        <w:jc w:val="both"/>
        <w:rPr>
          <w:sz w:val="20"/>
          <w:szCs w:val="24"/>
        </w:rPr>
      </w:pPr>
    </w:p>
    <w:p w:rsidR="000558DB" w:rsidRPr="00826A64" w:rsidRDefault="00CE75ED" w:rsidP="000558DB">
      <w:pPr>
        <w:ind w:firstLine="851"/>
        <w:jc w:val="both"/>
        <w:rPr>
          <w:szCs w:val="24"/>
        </w:rPr>
      </w:pPr>
      <w:r w:rsidRPr="00A807F6">
        <w:rPr>
          <w:color w:val="000000" w:themeColor="text1"/>
          <w:spacing w:val="-4"/>
        </w:rPr>
        <w:t>Концентрація полягає в</w:t>
      </w:r>
      <w:r w:rsidR="004F194B" w:rsidRPr="00A807F6">
        <w:rPr>
          <w:color w:val="000000" w:themeColor="text1"/>
          <w:spacing w:val="-4"/>
        </w:rPr>
        <w:t xml:space="preserve"> придбан</w:t>
      </w:r>
      <w:r w:rsidR="00E81C6E" w:rsidRPr="00A807F6">
        <w:rPr>
          <w:color w:val="000000" w:themeColor="text1"/>
          <w:spacing w:val="-4"/>
        </w:rPr>
        <w:t>н</w:t>
      </w:r>
      <w:r w:rsidR="004F194B" w:rsidRPr="00A807F6">
        <w:rPr>
          <w:color w:val="000000" w:themeColor="text1"/>
          <w:spacing w:val="-4"/>
        </w:rPr>
        <w:t xml:space="preserve">і </w:t>
      </w:r>
      <w:r w:rsidR="000558DB" w:rsidRPr="00AF70B7">
        <w:t xml:space="preserve">фізичною особою – громадянкою України </w:t>
      </w:r>
      <w:r w:rsidR="000558DB">
        <w:t xml:space="preserve">              </w:t>
      </w:r>
      <w:proofErr w:type="spellStart"/>
      <w:r w:rsidR="000558DB" w:rsidRPr="00AF70B7">
        <w:t>Гузенко</w:t>
      </w:r>
      <w:proofErr w:type="spellEnd"/>
      <w:r w:rsidR="000558DB" w:rsidRPr="00AF70B7">
        <w:t xml:space="preserve"> Т</w:t>
      </w:r>
      <w:r w:rsidR="00CE0406" w:rsidRPr="00CE0406">
        <w:t xml:space="preserve">етяною </w:t>
      </w:r>
      <w:r w:rsidR="000558DB" w:rsidRPr="00AF70B7">
        <w:t>О</w:t>
      </w:r>
      <w:r w:rsidR="00CE0406" w:rsidRPr="00CE0406">
        <w:t xml:space="preserve">лександрівною </w:t>
      </w:r>
      <w:r w:rsidR="000558DB" w:rsidRPr="00826A64">
        <w:rPr>
          <w:szCs w:val="24"/>
        </w:rPr>
        <w:t xml:space="preserve">акцій </w:t>
      </w:r>
      <w:r w:rsidR="000558DB">
        <w:rPr>
          <w:szCs w:val="24"/>
        </w:rPr>
        <w:t>ПрАТ «ПЛАСТ»</w:t>
      </w:r>
      <w:r w:rsidR="000558DB" w:rsidRPr="00826A64">
        <w:rPr>
          <w:szCs w:val="24"/>
        </w:rPr>
        <w:t xml:space="preserve">, що забезпечує перевищення </w:t>
      </w:r>
      <w:r w:rsidR="00CE0406" w:rsidRPr="00CE0406">
        <w:rPr>
          <w:szCs w:val="24"/>
        </w:rPr>
        <w:t xml:space="preserve">                </w:t>
      </w:r>
      <w:r w:rsidR="000558DB" w:rsidRPr="00826A64">
        <w:rPr>
          <w:szCs w:val="24"/>
        </w:rPr>
        <w:t>50 відсотків голосі у вищому органі управління товариства.</w:t>
      </w:r>
    </w:p>
    <w:p w:rsidR="008D3AC7" w:rsidRDefault="008D3AC7" w:rsidP="0045223A">
      <w:pPr>
        <w:pStyle w:val="24"/>
        <w:spacing w:after="0" w:line="240" w:lineRule="auto"/>
        <w:ind w:left="0" w:firstLine="851"/>
        <w:contextualSpacing/>
        <w:jc w:val="both"/>
        <w:rPr>
          <w:sz w:val="20"/>
          <w:szCs w:val="24"/>
        </w:rPr>
      </w:pPr>
    </w:p>
    <w:p w:rsidR="00CD272C" w:rsidRPr="009B2D6B" w:rsidRDefault="00CD272C" w:rsidP="0045223A">
      <w:pPr>
        <w:pStyle w:val="24"/>
        <w:spacing w:after="0" w:line="240" w:lineRule="auto"/>
        <w:ind w:left="0" w:firstLine="851"/>
        <w:contextualSpacing/>
        <w:jc w:val="both"/>
        <w:rPr>
          <w:sz w:val="20"/>
          <w:szCs w:val="24"/>
        </w:rPr>
      </w:pPr>
    </w:p>
    <w:p w:rsidR="006D34E9" w:rsidRPr="00A807F6" w:rsidRDefault="006D34E9" w:rsidP="0045223A">
      <w:pPr>
        <w:ind w:firstLine="851"/>
        <w:contextualSpacing/>
        <w:jc w:val="both"/>
        <w:rPr>
          <w:color w:val="auto"/>
          <w:szCs w:val="24"/>
        </w:rPr>
      </w:pPr>
      <w:r w:rsidRPr="00A807F6">
        <w:rPr>
          <w:szCs w:val="24"/>
        </w:rPr>
        <w:t>За інформацією заявників:</w:t>
      </w:r>
    </w:p>
    <w:p w:rsidR="000558DB" w:rsidRPr="00A66809" w:rsidRDefault="000558DB" w:rsidP="000558DB">
      <w:pPr>
        <w:pStyle w:val="ShortOutlineStyle1"/>
        <w:tabs>
          <w:tab w:val="clear" w:pos="720"/>
          <w:tab w:val="left" w:pos="993"/>
          <w:tab w:val="left" w:pos="2835"/>
        </w:tabs>
        <w:spacing w:before="0" w:after="0"/>
        <w:ind w:left="0" w:firstLine="851"/>
        <w:rPr>
          <w:lang w:val="uk-UA"/>
        </w:rPr>
      </w:pPr>
      <w:r w:rsidRPr="000558DB">
        <w:rPr>
          <w:lang w:val="uk-UA"/>
        </w:rPr>
        <w:t>ПрАТ «ПЛАСТ»</w:t>
      </w:r>
      <w:r w:rsidRPr="00A66809">
        <w:rPr>
          <w:lang w:val="uk-UA"/>
        </w:rPr>
        <w:t xml:space="preserve"> здійснює господарську діяльність із видобутку та реалізації природного газу </w:t>
      </w:r>
      <w:r w:rsidR="00572881">
        <w:rPr>
          <w:lang w:val="uk-UA"/>
        </w:rPr>
        <w:t>й</w:t>
      </w:r>
      <w:r w:rsidRPr="00A66809">
        <w:rPr>
          <w:lang w:val="uk-UA"/>
        </w:rPr>
        <w:t xml:space="preserve"> </w:t>
      </w:r>
      <w:r>
        <w:rPr>
          <w:lang w:val="uk-UA"/>
        </w:rPr>
        <w:t xml:space="preserve">пов’язане </w:t>
      </w:r>
      <w:r w:rsidRPr="00A66809">
        <w:rPr>
          <w:lang w:val="uk-UA"/>
        </w:rPr>
        <w:t xml:space="preserve">відносинами контролю з </w:t>
      </w:r>
      <w:r w:rsidRPr="00A66809">
        <w:rPr>
          <w:rFonts w:eastAsia="Times New Roman"/>
          <w:lang w:val="uk-UA" w:eastAsia="uk-UA"/>
        </w:rPr>
        <w:t>фізичною особою – громадянином України</w:t>
      </w:r>
      <w:r>
        <w:rPr>
          <w:lang w:val="uk-UA"/>
        </w:rPr>
        <w:t>, з яким після здійснення концентрації відносини контролю будуть припинені;</w:t>
      </w:r>
    </w:p>
    <w:p w:rsidR="00412B98" w:rsidRPr="009B2D6B" w:rsidRDefault="00412B98" w:rsidP="00412B98">
      <w:pPr>
        <w:tabs>
          <w:tab w:val="left" w:pos="993"/>
        </w:tabs>
        <w:ind w:firstLine="851"/>
        <w:jc w:val="both"/>
        <w:rPr>
          <w:sz w:val="20"/>
          <w:szCs w:val="24"/>
          <w:highlight w:val="yellow"/>
        </w:rPr>
      </w:pPr>
    </w:p>
    <w:p w:rsidR="009B2D6B" w:rsidRPr="000D35CD" w:rsidRDefault="000558DB" w:rsidP="009B2D6B">
      <w:pPr>
        <w:ind w:firstLine="851"/>
        <w:jc w:val="both"/>
        <w:rPr>
          <w:bCs/>
          <w:szCs w:val="24"/>
        </w:rPr>
      </w:pPr>
      <w:r w:rsidRPr="009B2D6B">
        <w:rPr>
          <w:szCs w:val="24"/>
        </w:rPr>
        <w:t xml:space="preserve">фізична особа – громадянка України </w:t>
      </w:r>
      <w:proofErr w:type="spellStart"/>
      <w:r w:rsidR="009B2D6B" w:rsidRPr="009B2D6B">
        <w:rPr>
          <w:szCs w:val="24"/>
        </w:rPr>
        <w:t>Гузенко</w:t>
      </w:r>
      <w:proofErr w:type="spellEnd"/>
      <w:r w:rsidR="009B2D6B" w:rsidRPr="009B2D6B">
        <w:rPr>
          <w:szCs w:val="24"/>
        </w:rPr>
        <w:t xml:space="preserve"> Т.О. пов’язана відносинами контролю</w:t>
      </w:r>
      <w:r w:rsidR="00CE0406" w:rsidRPr="00CE0406">
        <w:rPr>
          <w:szCs w:val="24"/>
        </w:rPr>
        <w:t>,</w:t>
      </w:r>
      <w:r w:rsidR="009B2D6B" w:rsidRPr="009B2D6B">
        <w:rPr>
          <w:szCs w:val="24"/>
        </w:rPr>
        <w:t xml:space="preserve"> у розумінні статт</w:t>
      </w:r>
      <w:r w:rsidR="00A73A04">
        <w:rPr>
          <w:szCs w:val="24"/>
        </w:rPr>
        <w:t xml:space="preserve">і </w:t>
      </w:r>
      <w:r w:rsidR="009B2D6B" w:rsidRPr="009B2D6B">
        <w:rPr>
          <w:szCs w:val="24"/>
        </w:rPr>
        <w:t>1 Закону України «Про захист економічної конкуренції»</w:t>
      </w:r>
      <w:r w:rsidR="00CE0406" w:rsidRPr="00CE0406">
        <w:rPr>
          <w:szCs w:val="24"/>
        </w:rPr>
        <w:t>,</w:t>
      </w:r>
      <w:r w:rsidR="009B2D6B" w:rsidRPr="009B2D6B">
        <w:rPr>
          <w:szCs w:val="24"/>
        </w:rPr>
        <w:t xml:space="preserve"> із </w:t>
      </w:r>
      <w:r w:rsidR="00CE0406" w:rsidRPr="009B2D6B">
        <w:rPr>
          <w:szCs w:val="24"/>
        </w:rPr>
        <w:t>суб’єктами</w:t>
      </w:r>
      <w:r w:rsidR="009B2D6B" w:rsidRPr="009B2D6B">
        <w:rPr>
          <w:szCs w:val="24"/>
        </w:rPr>
        <w:t xml:space="preserve"> господарювання – резидентами України, які здійснюють діяльність </w:t>
      </w:r>
      <w:r w:rsidR="00A73A04">
        <w:rPr>
          <w:szCs w:val="24"/>
        </w:rPr>
        <w:t>і</w:t>
      </w:r>
      <w:r w:rsidR="009B2D6B" w:rsidRPr="009B2D6B">
        <w:rPr>
          <w:szCs w:val="24"/>
        </w:rPr>
        <w:t>з</w:t>
      </w:r>
      <w:r w:rsidR="00CE0406" w:rsidRPr="00CE0406">
        <w:rPr>
          <w:szCs w:val="24"/>
        </w:rPr>
        <w:t>:</w:t>
      </w:r>
      <w:r w:rsidR="009B2D6B" w:rsidRPr="009B2D6B">
        <w:rPr>
          <w:szCs w:val="24"/>
        </w:rPr>
        <w:t xml:space="preserve"> </w:t>
      </w:r>
      <w:r w:rsidR="009B2D6B" w:rsidRPr="007C1699">
        <w:rPr>
          <w:bCs/>
          <w:szCs w:val="24"/>
        </w:rPr>
        <w:t xml:space="preserve">продажу </w:t>
      </w:r>
      <w:r w:rsidR="009B2D6B" w:rsidRPr="00FF56A9">
        <w:rPr>
          <w:bCs/>
          <w:szCs w:val="24"/>
        </w:rPr>
        <w:t xml:space="preserve">природнього </w:t>
      </w:r>
      <w:r w:rsidR="009B2D6B" w:rsidRPr="007C1699">
        <w:rPr>
          <w:bCs/>
          <w:szCs w:val="24"/>
        </w:rPr>
        <w:t>газу через місцеві (локальні) трубопроводи</w:t>
      </w:r>
      <w:r w:rsidR="00CE0406" w:rsidRPr="00CE0406">
        <w:rPr>
          <w:bCs/>
          <w:szCs w:val="24"/>
        </w:rPr>
        <w:t>;</w:t>
      </w:r>
      <w:r w:rsidR="009B2D6B" w:rsidRPr="00FF56A9">
        <w:rPr>
          <w:bCs/>
          <w:szCs w:val="24"/>
        </w:rPr>
        <w:t xml:space="preserve"> </w:t>
      </w:r>
      <w:r w:rsidR="009B2D6B" w:rsidRPr="007C1699">
        <w:rPr>
          <w:bCs/>
          <w:szCs w:val="24"/>
        </w:rPr>
        <w:t>надання допоміжних послуг у сфері добування нафти та природного газу;</w:t>
      </w:r>
      <w:r w:rsidR="00CE0406">
        <w:rPr>
          <w:bCs/>
          <w:szCs w:val="24"/>
        </w:rPr>
        <w:t xml:space="preserve"> розвідувального буріння</w:t>
      </w:r>
      <w:r w:rsidR="00CE0406" w:rsidRPr="00CE0406">
        <w:rPr>
          <w:bCs/>
          <w:szCs w:val="24"/>
        </w:rPr>
        <w:t>;</w:t>
      </w:r>
      <w:r w:rsidR="009B2D6B" w:rsidRPr="00FF56A9">
        <w:rPr>
          <w:bCs/>
          <w:szCs w:val="24"/>
        </w:rPr>
        <w:t xml:space="preserve"> надання послуг </w:t>
      </w:r>
      <w:r w:rsidR="00A73A04">
        <w:rPr>
          <w:bCs/>
          <w:szCs w:val="24"/>
        </w:rPr>
        <w:t>і</w:t>
      </w:r>
      <w:r w:rsidR="009B2D6B" w:rsidRPr="00FF56A9">
        <w:rPr>
          <w:bCs/>
          <w:szCs w:val="24"/>
        </w:rPr>
        <w:t>з перевезення;</w:t>
      </w:r>
      <w:r w:rsidR="009B2D6B" w:rsidRPr="000D35CD">
        <w:rPr>
          <w:bCs/>
          <w:szCs w:val="24"/>
        </w:rPr>
        <w:t xml:space="preserve"> розведення свиней;</w:t>
      </w:r>
      <w:r w:rsidR="009B2D6B" w:rsidRPr="009B2D6B">
        <w:rPr>
          <w:bCs/>
          <w:szCs w:val="24"/>
        </w:rPr>
        <w:t xml:space="preserve"> </w:t>
      </w:r>
      <w:r w:rsidR="009B2D6B" w:rsidRPr="00FF56A9">
        <w:rPr>
          <w:bCs/>
          <w:szCs w:val="24"/>
        </w:rPr>
        <w:t>виробництва шпалер.</w:t>
      </w:r>
    </w:p>
    <w:p w:rsidR="00EC059A" w:rsidRDefault="00EC059A" w:rsidP="0045223A">
      <w:pPr>
        <w:ind w:firstLine="851"/>
        <w:contextualSpacing/>
        <w:jc w:val="both"/>
        <w:rPr>
          <w:iCs/>
          <w:sz w:val="20"/>
          <w:szCs w:val="24"/>
          <w:highlight w:val="yellow"/>
        </w:rPr>
      </w:pPr>
    </w:p>
    <w:p w:rsidR="00CD272C" w:rsidRPr="009B2D6B" w:rsidRDefault="00CD272C" w:rsidP="0045223A">
      <w:pPr>
        <w:ind w:firstLine="851"/>
        <w:contextualSpacing/>
        <w:jc w:val="both"/>
        <w:rPr>
          <w:iCs/>
          <w:sz w:val="20"/>
          <w:szCs w:val="24"/>
          <w:highlight w:val="yellow"/>
        </w:rPr>
      </w:pPr>
    </w:p>
    <w:p w:rsidR="006D34E9" w:rsidRPr="00A807F6" w:rsidRDefault="006D34E9" w:rsidP="0045223A">
      <w:pPr>
        <w:ind w:firstLine="851"/>
        <w:contextualSpacing/>
        <w:jc w:val="both"/>
        <w:rPr>
          <w:szCs w:val="24"/>
        </w:rPr>
      </w:pPr>
      <w:r w:rsidRPr="00A807F6"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95E64" w:rsidRDefault="00395E64" w:rsidP="0045223A">
      <w:pPr>
        <w:ind w:firstLine="851"/>
        <w:contextualSpacing/>
        <w:jc w:val="both"/>
        <w:rPr>
          <w:sz w:val="20"/>
          <w:szCs w:val="24"/>
        </w:rPr>
      </w:pPr>
    </w:p>
    <w:p w:rsidR="00CD272C" w:rsidRDefault="00CD272C" w:rsidP="0045223A">
      <w:pPr>
        <w:ind w:firstLine="851"/>
        <w:contextualSpacing/>
        <w:jc w:val="both"/>
        <w:rPr>
          <w:sz w:val="20"/>
          <w:szCs w:val="24"/>
        </w:rPr>
      </w:pPr>
    </w:p>
    <w:p w:rsidR="00CD272C" w:rsidRPr="009B2D6B" w:rsidRDefault="00CD272C" w:rsidP="0045223A">
      <w:pPr>
        <w:ind w:firstLine="851"/>
        <w:contextualSpacing/>
        <w:jc w:val="both"/>
        <w:rPr>
          <w:sz w:val="20"/>
          <w:szCs w:val="24"/>
        </w:rPr>
      </w:pPr>
    </w:p>
    <w:p w:rsidR="006D34E9" w:rsidRPr="00A807F6" w:rsidRDefault="006D34E9" w:rsidP="0045223A">
      <w:pPr>
        <w:ind w:firstLine="851"/>
        <w:contextualSpacing/>
        <w:jc w:val="both"/>
      </w:pPr>
      <w:r w:rsidRPr="00A807F6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</w:t>
      </w:r>
      <w:r w:rsidRPr="00A807F6">
        <w:t xml:space="preserve">та </w:t>
      </w:r>
      <w:r w:rsidRPr="00A807F6">
        <w:rPr>
          <w:szCs w:val="24"/>
        </w:rPr>
        <w:t xml:space="preserve"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A807F6">
        <w:rPr>
          <w:szCs w:val="24"/>
        </w:rPr>
        <w:lastRenderedPageBreak/>
        <w:t>21 березня 2002 року за № 284/6572  (у редакції розпорядження Антимонопольного комітету України від  21.06.2016  № 14-рп),</w:t>
      </w:r>
      <w:r w:rsidRPr="00A807F6">
        <w:t xml:space="preserve"> Антимонопольний комітет України</w:t>
      </w:r>
    </w:p>
    <w:p w:rsidR="006D34E9" w:rsidRPr="009B2D6B" w:rsidRDefault="006D34E9" w:rsidP="0045223A">
      <w:pPr>
        <w:ind w:firstLine="851"/>
        <w:contextualSpacing/>
        <w:jc w:val="both"/>
        <w:rPr>
          <w:sz w:val="20"/>
        </w:rPr>
      </w:pPr>
    </w:p>
    <w:p w:rsidR="006D34E9" w:rsidRPr="00A807F6" w:rsidRDefault="006D34E9" w:rsidP="0045223A">
      <w:pPr>
        <w:tabs>
          <w:tab w:val="left" w:pos="567"/>
        </w:tabs>
        <w:ind w:firstLine="709"/>
        <w:contextualSpacing/>
        <w:jc w:val="center"/>
        <w:rPr>
          <w:szCs w:val="24"/>
        </w:rPr>
      </w:pPr>
      <w:r w:rsidRPr="00A807F6">
        <w:rPr>
          <w:szCs w:val="24"/>
        </w:rPr>
        <w:t>ПОСТАНОВИВ:</w:t>
      </w:r>
    </w:p>
    <w:p w:rsidR="0018766C" w:rsidRPr="009B2D6B" w:rsidRDefault="0018766C" w:rsidP="0045223A">
      <w:pPr>
        <w:overflowPunct/>
        <w:ind w:firstLine="851"/>
        <w:contextualSpacing/>
        <w:jc w:val="both"/>
        <w:rPr>
          <w:bCs/>
          <w:sz w:val="20"/>
          <w:szCs w:val="24"/>
        </w:rPr>
      </w:pPr>
    </w:p>
    <w:p w:rsidR="000558DB" w:rsidRPr="000558DB" w:rsidRDefault="000558DB" w:rsidP="000558DB">
      <w:pPr>
        <w:ind w:firstLine="851"/>
        <w:jc w:val="both"/>
        <w:rPr>
          <w:szCs w:val="24"/>
        </w:rPr>
      </w:pPr>
      <w:r w:rsidRPr="000558DB">
        <w:rPr>
          <w:bCs/>
          <w:szCs w:val="24"/>
        </w:rPr>
        <w:t xml:space="preserve">Надати </w:t>
      </w:r>
      <w:r w:rsidRPr="000558DB">
        <w:rPr>
          <w:szCs w:val="24"/>
        </w:rPr>
        <w:t xml:space="preserve">дозвіл фізичній особі – громадянці України </w:t>
      </w:r>
      <w:proofErr w:type="spellStart"/>
      <w:r w:rsidRPr="000558DB">
        <w:rPr>
          <w:szCs w:val="24"/>
        </w:rPr>
        <w:t>Гузенко</w:t>
      </w:r>
      <w:proofErr w:type="spellEnd"/>
      <w:r w:rsidRPr="000558DB">
        <w:rPr>
          <w:szCs w:val="24"/>
        </w:rPr>
        <w:t xml:space="preserve"> </w:t>
      </w:r>
      <w:r w:rsidR="00CE0406" w:rsidRPr="00AF70B7">
        <w:t>Т</w:t>
      </w:r>
      <w:r w:rsidR="00CE0406" w:rsidRPr="00CE0406">
        <w:t xml:space="preserve">етяні </w:t>
      </w:r>
      <w:r w:rsidR="00CE0406" w:rsidRPr="00AF70B7">
        <w:t>О</w:t>
      </w:r>
      <w:r w:rsidR="00CE0406" w:rsidRPr="00CE0406">
        <w:t>лександрівні</w:t>
      </w:r>
      <w:r w:rsidRPr="000558DB">
        <w:rPr>
          <w:szCs w:val="24"/>
        </w:rPr>
        <w:t xml:space="preserve"> </w:t>
      </w:r>
      <w:r w:rsidR="00CE0406" w:rsidRPr="00CE0406">
        <w:rPr>
          <w:szCs w:val="24"/>
        </w:rPr>
        <w:t xml:space="preserve">   </w:t>
      </w:r>
      <w:r w:rsidRPr="000558DB">
        <w:rPr>
          <w:szCs w:val="24"/>
        </w:rPr>
        <w:t xml:space="preserve"> на придбання акцій приватного акціонерного</w:t>
      </w:r>
      <w:r w:rsidR="00CE0406" w:rsidRPr="00CE0406">
        <w:rPr>
          <w:szCs w:val="24"/>
        </w:rPr>
        <w:t xml:space="preserve"> </w:t>
      </w:r>
      <w:r w:rsidRPr="000558DB">
        <w:rPr>
          <w:szCs w:val="24"/>
        </w:rPr>
        <w:t>товариства «ПЛАСТ» (м. Миронівка, Київськ</w:t>
      </w:r>
      <w:r w:rsidR="00BE5C84">
        <w:rPr>
          <w:szCs w:val="24"/>
        </w:rPr>
        <w:t>а</w:t>
      </w:r>
      <w:r w:rsidR="000425DA">
        <w:rPr>
          <w:szCs w:val="24"/>
        </w:rPr>
        <w:t xml:space="preserve"> </w:t>
      </w:r>
      <w:r w:rsidRPr="000558DB">
        <w:rPr>
          <w:szCs w:val="24"/>
        </w:rPr>
        <w:t xml:space="preserve"> обл</w:t>
      </w:r>
      <w:r w:rsidR="000425DA">
        <w:rPr>
          <w:szCs w:val="24"/>
        </w:rPr>
        <w:t>асть</w:t>
      </w:r>
      <w:r w:rsidRPr="000558DB">
        <w:rPr>
          <w:szCs w:val="24"/>
        </w:rPr>
        <w:t>, ідентифікаційний код юридичної особи 25168700)</w:t>
      </w:r>
      <w:r w:rsidRPr="000558DB">
        <w:rPr>
          <w:color w:val="000000"/>
          <w:kern w:val="24"/>
          <w:szCs w:val="24"/>
        </w:rPr>
        <w:t>,</w:t>
      </w:r>
      <w:r w:rsidRPr="000558DB">
        <w:rPr>
          <w:szCs w:val="24"/>
        </w:rPr>
        <w:t xml:space="preserve"> що забезпечує перевищення </w:t>
      </w:r>
      <w:r w:rsidR="00CE0406" w:rsidRPr="00CE0406">
        <w:rPr>
          <w:szCs w:val="24"/>
        </w:rPr>
        <w:t xml:space="preserve">                    </w:t>
      </w:r>
      <w:r w:rsidRPr="000558DB">
        <w:rPr>
          <w:szCs w:val="24"/>
        </w:rPr>
        <w:t>50 відсотків голосів у вищому органі управління товариства.</w:t>
      </w:r>
    </w:p>
    <w:p w:rsidR="00226248" w:rsidRPr="00412B98" w:rsidRDefault="00226248" w:rsidP="0045223A">
      <w:pPr>
        <w:contextualSpacing/>
        <w:rPr>
          <w:szCs w:val="24"/>
          <w:highlight w:val="yellow"/>
        </w:rPr>
      </w:pPr>
    </w:p>
    <w:p w:rsidR="00226248" w:rsidRPr="00A807F6" w:rsidRDefault="00226248" w:rsidP="0045223A">
      <w:pPr>
        <w:contextualSpacing/>
        <w:rPr>
          <w:szCs w:val="24"/>
          <w:highlight w:val="yellow"/>
        </w:rPr>
      </w:pPr>
    </w:p>
    <w:p w:rsidR="004F194B" w:rsidRPr="00395E64" w:rsidRDefault="004F194B" w:rsidP="0045223A">
      <w:pPr>
        <w:contextualSpacing/>
        <w:rPr>
          <w:szCs w:val="24"/>
        </w:rPr>
      </w:pPr>
    </w:p>
    <w:p w:rsidR="009B1203" w:rsidRPr="0057658C" w:rsidRDefault="00E620BC" w:rsidP="0045223A">
      <w:pPr>
        <w:contextualSpacing/>
      </w:pPr>
      <w:r w:rsidRPr="00395E64">
        <w:rPr>
          <w:color w:val="auto"/>
          <w:szCs w:val="24"/>
        </w:rPr>
        <w:t>Голов</w:t>
      </w:r>
      <w:r w:rsidR="00395E64" w:rsidRPr="00395E64">
        <w:rPr>
          <w:color w:val="auto"/>
          <w:szCs w:val="24"/>
        </w:rPr>
        <w:t>а</w:t>
      </w:r>
      <w:r w:rsidRPr="00395E64">
        <w:rPr>
          <w:color w:val="auto"/>
          <w:szCs w:val="24"/>
        </w:rPr>
        <w:t xml:space="preserve"> Комітету                                                                </w:t>
      </w:r>
      <w:r w:rsidR="001407F4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            </w:t>
      </w:r>
      <w:r w:rsidR="00A94F59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</w:t>
      </w:r>
      <w:r w:rsidR="00395E64" w:rsidRPr="00395E64">
        <w:rPr>
          <w:color w:val="auto"/>
          <w:szCs w:val="24"/>
        </w:rPr>
        <w:t xml:space="preserve">      </w:t>
      </w:r>
      <w:r w:rsidRPr="00395E64">
        <w:rPr>
          <w:color w:val="auto"/>
          <w:szCs w:val="24"/>
        </w:rPr>
        <w:t xml:space="preserve">  </w:t>
      </w:r>
      <w:r w:rsidR="00395E64" w:rsidRPr="00395E64">
        <w:rPr>
          <w:color w:val="auto"/>
          <w:szCs w:val="24"/>
        </w:rPr>
        <w:t>Ю</w:t>
      </w:r>
      <w:r w:rsidR="00A94F59" w:rsidRPr="00395E64">
        <w:rPr>
          <w:color w:val="auto"/>
          <w:szCs w:val="24"/>
        </w:rPr>
        <w:t xml:space="preserve">. </w:t>
      </w:r>
      <w:r w:rsidR="00395E64" w:rsidRPr="00395E64">
        <w:rPr>
          <w:color w:val="auto"/>
          <w:szCs w:val="24"/>
        </w:rPr>
        <w:t>ТЕРЕНТЬЄВ</w:t>
      </w:r>
    </w:p>
    <w:sectPr w:rsidR="009B1203" w:rsidRPr="0057658C">
      <w:headerReference w:type="default" r:id="rId10"/>
      <w:pgSz w:w="11906" w:h="16838"/>
      <w:pgMar w:top="1134" w:right="567" w:bottom="851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934" w:rsidRDefault="009C7934">
      <w:r>
        <w:separator/>
      </w:r>
    </w:p>
  </w:endnote>
  <w:endnote w:type="continuationSeparator" w:id="0">
    <w:p w:rsidR="009C7934" w:rsidRDefault="009C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934" w:rsidRDefault="009C7934">
      <w:r>
        <w:separator/>
      </w:r>
    </w:p>
  </w:footnote>
  <w:footnote w:type="continuationSeparator" w:id="0">
    <w:p w:rsidR="009C7934" w:rsidRDefault="009C7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943911"/>
      <w:docPartObj>
        <w:docPartGallery w:val="Page Numbers (Top of Page)"/>
        <w:docPartUnique/>
      </w:docPartObj>
    </w:sdtPr>
    <w:sdtEndPr/>
    <w:sdtContent>
      <w:p w:rsidR="00957E5E" w:rsidRDefault="00957E5E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45CF1">
          <w:rPr>
            <w:noProof/>
          </w:rPr>
          <w:t>2</w:t>
        </w:r>
        <w:r>
          <w:fldChar w:fldCharType="end"/>
        </w:r>
      </w:p>
    </w:sdtContent>
  </w:sdt>
  <w:p w:rsidR="00957E5E" w:rsidRDefault="00957E5E">
    <w:pPr>
      <w:pStyle w:val="af0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2345" w:hanging="360"/>
      </w:pPr>
      <w:rPr>
        <w:b/>
        <w:bCs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03"/>
    <w:rsid w:val="00022D7C"/>
    <w:rsid w:val="000425DA"/>
    <w:rsid w:val="000558DB"/>
    <w:rsid w:val="000612BF"/>
    <w:rsid w:val="0009532C"/>
    <w:rsid w:val="000A68D3"/>
    <w:rsid w:val="000B6A3E"/>
    <w:rsid w:val="000C35A1"/>
    <w:rsid w:val="001407F4"/>
    <w:rsid w:val="001526F1"/>
    <w:rsid w:val="00164FDA"/>
    <w:rsid w:val="0018766C"/>
    <w:rsid w:val="00197C4F"/>
    <w:rsid w:val="002027E3"/>
    <w:rsid w:val="0020615A"/>
    <w:rsid w:val="00226248"/>
    <w:rsid w:val="00237F2E"/>
    <w:rsid w:val="002613F7"/>
    <w:rsid w:val="002A08E1"/>
    <w:rsid w:val="002B395A"/>
    <w:rsid w:val="002E248A"/>
    <w:rsid w:val="00303C94"/>
    <w:rsid w:val="0031340D"/>
    <w:rsid w:val="00335017"/>
    <w:rsid w:val="00395E64"/>
    <w:rsid w:val="00405B20"/>
    <w:rsid w:val="00412B98"/>
    <w:rsid w:val="0044261C"/>
    <w:rsid w:val="00450C99"/>
    <w:rsid w:val="0045223A"/>
    <w:rsid w:val="00464169"/>
    <w:rsid w:val="00464603"/>
    <w:rsid w:val="0048764C"/>
    <w:rsid w:val="00490ABF"/>
    <w:rsid w:val="004919D2"/>
    <w:rsid w:val="0049287D"/>
    <w:rsid w:val="004A3078"/>
    <w:rsid w:val="004F194B"/>
    <w:rsid w:val="00545EEF"/>
    <w:rsid w:val="00551973"/>
    <w:rsid w:val="00553743"/>
    <w:rsid w:val="00572881"/>
    <w:rsid w:val="00575924"/>
    <w:rsid w:val="0057658C"/>
    <w:rsid w:val="0059145A"/>
    <w:rsid w:val="005A0D5F"/>
    <w:rsid w:val="005A5842"/>
    <w:rsid w:val="005A6CC0"/>
    <w:rsid w:val="005D362C"/>
    <w:rsid w:val="005E4A10"/>
    <w:rsid w:val="005F1F80"/>
    <w:rsid w:val="006008ED"/>
    <w:rsid w:val="00605AF2"/>
    <w:rsid w:val="00611FCD"/>
    <w:rsid w:val="00625942"/>
    <w:rsid w:val="006261AF"/>
    <w:rsid w:val="00642235"/>
    <w:rsid w:val="0066385F"/>
    <w:rsid w:val="00672484"/>
    <w:rsid w:val="00677E78"/>
    <w:rsid w:val="00686272"/>
    <w:rsid w:val="006B15D3"/>
    <w:rsid w:val="006C3843"/>
    <w:rsid w:val="006D34E9"/>
    <w:rsid w:val="006D504D"/>
    <w:rsid w:val="006E21D1"/>
    <w:rsid w:val="006F7AC3"/>
    <w:rsid w:val="0070618C"/>
    <w:rsid w:val="00717766"/>
    <w:rsid w:val="00725D45"/>
    <w:rsid w:val="00764AEB"/>
    <w:rsid w:val="0077031C"/>
    <w:rsid w:val="00790E2D"/>
    <w:rsid w:val="00791010"/>
    <w:rsid w:val="007B70EE"/>
    <w:rsid w:val="007C343A"/>
    <w:rsid w:val="007E26EF"/>
    <w:rsid w:val="007F3C9C"/>
    <w:rsid w:val="0081209C"/>
    <w:rsid w:val="00815363"/>
    <w:rsid w:val="008246BC"/>
    <w:rsid w:val="008C1D24"/>
    <w:rsid w:val="008D3AC7"/>
    <w:rsid w:val="008F5E2A"/>
    <w:rsid w:val="00915889"/>
    <w:rsid w:val="009329F4"/>
    <w:rsid w:val="00957E5E"/>
    <w:rsid w:val="009B1203"/>
    <w:rsid w:val="009B2D6B"/>
    <w:rsid w:val="009C7934"/>
    <w:rsid w:val="009D27F4"/>
    <w:rsid w:val="009E773C"/>
    <w:rsid w:val="00A3748F"/>
    <w:rsid w:val="00A37771"/>
    <w:rsid w:val="00A41A39"/>
    <w:rsid w:val="00A73A04"/>
    <w:rsid w:val="00A77C39"/>
    <w:rsid w:val="00A807F6"/>
    <w:rsid w:val="00A94F59"/>
    <w:rsid w:val="00AA67E5"/>
    <w:rsid w:val="00AB0E42"/>
    <w:rsid w:val="00AF0909"/>
    <w:rsid w:val="00B9752F"/>
    <w:rsid w:val="00BB3B28"/>
    <w:rsid w:val="00BD0C3B"/>
    <w:rsid w:val="00BD70FE"/>
    <w:rsid w:val="00BE5C84"/>
    <w:rsid w:val="00BF39FB"/>
    <w:rsid w:val="00C04740"/>
    <w:rsid w:val="00C34755"/>
    <w:rsid w:val="00C45CF1"/>
    <w:rsid w:val="00C5546E"/>
    <w:rsid w:val="00C811A4"/>
    <w:rsid w:val="00C974BB"/>
    <w:rsid w:val="00CB0F05"/>
    <w:rsid w:val="00CD1650"/>
    <w:rsid w:val="00CD272C"/>
    <w:rsid w:val="00CE0406"/>
    <w:rsid w:val="00CE75ED"/>
    <w:rsid w:val="00D01552"/>
    <w:rsid w:val="00D17313"/>
    <w:rsid w:val="00D535AE"/>
    <w:rsid w:val="00D82988"/>
    <w:rsid w:val="00DB0FE9"/>
    <w:rsid w:val="00DB7DEF"/>
    <w:rsid w:val="00DC5B99"/>
    <w:rsid w:val="00E21003"/>
    <w:rsid w:val="00E35210"/>
    <w:rsid w:val="00E620BC"/>
    <w:rsid w:val="00E81C6E"/>
    <w:rsid w:val="00E84AA6"/>
    <w:rsid w:val="00E84FB7"/>
    <w:rsid w:val="00EC059A"/>
    <w:rsid w:val="00EC0B95"/>
    <w:rsid w:val="00ED7435"/>
    <w:rsid w:val="00EE655D"/>
    <w:rsid w:val="00F06A1A"/>
    <w:rsid w:val="00F107EE"/>
    <w:rsid w:val="00F10FE3"/>
    <w:rsid w:val="00F34874"/>
    <w:rsid w:val="00F35F39"/>
    <w:rsid w:val="00F815CE"/>
    <w:rsid w:val="00FB34EF"/>
    <w:rsid w:val="00FC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uiPriority="11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uiPriority w:val="99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aliases w:val="(NECG) Footnote Reference,fr,o,fußzeile !!!,Style 4,FC,Style 30,-E Fußnotenzeichen,Style 3,Appel note de bas de p,Style 17,FR,Style 13,Style 12,Style 124,callout,-E Funotenzeichen,Style 1,Ref,de nota al pie,Style 6,Footnote Reference/,Nota"/>
    <w:basedOn w:val="a0"/>
    <w:uiPriority w:val="11"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,ft"/>
    <w:basedOn w:val="a"/>
    <w:uiPriority w:val="99"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uiPriority="11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uiPriority w:val="99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aliases w:val="(NECG) Footnote Reference,fr,o,fußzeile !!!,Style 4,FC,Style 30,-E Fußnotenzeichen,Style 3,Appel note de bas de p,Style 17,FR,Style 13,Style 12,Style 124,callout,-E Funotenzeichen,Style 1,Ref,de nota al pie,Style 6,Footnote Reference/,Nota"/>
    <w:basedOn w:val="a0"/>
    <w:uiPriority w:val="11"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,ft"/>
    <w:basedOn w:val="a"/>
    <w:uiPriority w:val="99"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0039-6EAF-4B16-AFE9-894D235F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Пользователь Windows</cp:lastModifiedBy>
  <cp:revision>2</cp:revision>
  <cp:lastPrinted>2020-04-24T06:07:00Z</cp:lastPrinted>
  <dcterms:created xsi:type="dcterms:W3CDTF">2020-04-27T14:30:00Z</dcterms:created>
  <dcterms:modified xsi:type="dcterms:W3CDTF">2020-04-27T14:30:00Z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AMCU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