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727" w:rsidRDefault="00571727" w:rsidP="00571727">
      <w:pPr>
        <w:jc w:val="center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727" w:rsidRDefault="00571727" w:rsidP="00571727">
      <w:pPr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АНТИМОНОПОЛЬНИЙ   КОМІТЕТ   УКРАЇНИ</w:t>
      </w:r>
    </w:p>
    <w:p w:rsidR="00571727" w:rsidRDefault="00571727" w:rsidP="00571727">
      <w:pPr>
        <w:jc w:val="center"/>
        <w:rPr>
          <w:rFonts w:cs="Times New Roman"/>
          <w:b/>
        </w:rPr>
      </w:pPr>
    </w:p>
    <w:p w:rsidR="00571727" w:rsidRDefault="00571727" w:rsidP="00571727">
      <w:pPr>
        <w:tabs>
          <w:tab w:val="left" w:leader="underscore" w:pos="10206"/>
        </w:tabs>
        <w:jc w:val="center"/>
        <w:rPr>
          <w:rFonts w:cs="Times New Roman"/>
        </w:rPr>
      </w:pPr>
      <w:r>
        <w:rPr>
          <w:rFonts w:cs="Times New Roman"/>
          <w:b/>
          <w:sz w:val="32"/>
          <w:szCs w:val="32"/>
        </w:rPr>
        <w:t>РІШЕННЯ</w:t>
      </w:r>
    </w:p>
    <w:p w:rsidR="00571727" w:rsidRDefault="00571727" w:rsidP="00571727">
      <w:pPr>
        <w:tabs>
          <w:tab w:val="left" w:leader="underscore" w:pos="10206"/>
        </w:tabs>
        <w:rPr>
          <w:rFonts w:cs="Times New Roman"/>
          <w:bCs/>
        </w:rPr>
      </w:pPr>
    </w:p>
    <w:p w:rsidR="00571727" w:rsidRDefault="00AE5543" w:rsidP="00571727">
      <w:pPr>
        <w:tabs>
          <w:tab w:val="left" w:leader="underscore" w:pos="10206"/>
        </w:tabs>
        <w:rPr>
          <w:rFonts w:cs="Times New Roman"/>
        </w:rPr>
      </w:pPr>
      <w:r w:rsidRPr="005F6F07">
        <w:rPr>
          <w:rFonts w:ascii="Times New Roman" w:hAnsi="Times New Roman" w:cs="Times New Roman"/>
          <w:bCs/>
        </w:rPr>
        <w:t>21</w:t>
      </w:r>
      <w:r w:rsidRPr="005F6F07">
        <w:rPr>
          <w:rFonts w:asciiTheme="minorHAnsi" w:hAnsiTheme="minorHAnsi" w:cs="Times New Roman"/>
          <w:bCs/>
        </w:rPr>
        <w:t xml:space="preserve"> </w:t>
      </w:r>
      <w:r w:rsidR="00571727">
        <w:rPr>
          <w:rFonts w:cs="Times New Roman"/>
          <w:bCs/>
          <w:lang w:val="uk-UA"/>
        </w:rPr>
        <w:t>січня</w:t>
      </w:r>
      <w:r w:rsidR="00571727">
        <w:rPr>
          <w:rFonts w:cs="Times New Roman"/>
          <w:bCs/>
        </w:rPr>
        <w:t xml:space="preserve"> </w:t>
      </w:r>
      <w:r w:rsidR="00571727">
        <w:rPr>
          <w:rFonts w:cs="Times New Roman"/>
          <w:bCs/>
          <w:lang w:eastAsia="uk-UA"/>
        </w:rPr>
        <w:t>202</w:t>
      </w:r>
      <w:r w:rsidR="00571727">
        <w:rPr>
          <w:rFonts w:cs="Times New Roman"/>
          <w:bCs/>
          <w:lang w:val="uk-UA" w:eastAsia="uk-UA"/>
        </w:rPr>
        <w:t>1</w:t>
      </w:r>
      <w:r w:rsidR="00571727">
        <w:rPr>
          <w:rFonts w:cs="Times New Roman"/>
          <w:bCs/>
          <w:lang w:eastAsia="uk-UA"/>
        </w:rPr>
        <w:t xml:space="preserve"> р. </w:t>
      </w:r>
      <w:r w:rsidR="00571727">
        <w:rPr>
          <w:rFonts w:cs="Times New Roman"/>
          <w:lang w:eastAsia="uk-UA"/>
        </w:rPr>
        <w:t xml:space="preserve">                        </w:t>
      </w:r>
      <w:r w:rsidR="00571727">
        <w:rPr>
          <w:rFonts w:cs="Times New Roman"/>
          <w:lang w:val="uk-UA" w:eastAsia="uk-UA"/>
        </w:rPr>
        <w:t xml:space="preserve"> </w:t>
      </w:r>
      <w:r w:rsidR="00571727">
        <w:rPr>
          <w:rFonts w:cs="Times New Roman"/>
          <w:lang w:eastAsia="uk-UA"/>
        </w:rPr>
        <w:t xml:space="preserve"> </w:t>
      </w:r>
      <w:r w:rsidR="00571727">
        <w:rPr>
          <w:rFonts w:cs="Times New Roman"/>
          <w:lang w:val="uk-UA" w:eastAsia="uk-UA"/>
        </w:rPr>
        <w:t xml:space="preserve">                      </w:t>
      </w:r>
      <w:r w:rsidR="00571727">
        <w:rPr>
          <w:rFonts w:cs="Times New Roman"/>
          <w:lang w:eastAsia="uk-UA"/>
        </w:rPr>
        <w:t xml:space="preserve"> </w:t>
      </w:r>
      <w:proofErr w:type="spellStart"/>
      <w:r w:rsidR="00571727">
        <w:rPr>
          <w:rFonts w:cs="Times New Roman"/>
          <w:lang w:eastAsia="uk-UA"/>
        </w:rPr>
        <w:t>Київ</w:t>
      </w:r>
      <w:proofErr w:type="spellEnd"/>
      <w:r w:rsidR="00571727">
        <w:rPr>
          <w:rFonts w:cs="Times New Roman"/>
          <w:lang w:eastAsia="uk-UA"/>
        </w:rPr>
        <w:t xml:space="preserve">                                   </w:t>
      </w:r>
      <w:r w:rsidR="00571727">
        <w:rPr>
          <w:rFonts w:cs="Times New Roman"/>
          <w:lang w:val="uk-UA" w:eastAsia="uk-UA"/>
        </w:rPr>
        <w:t xml:space="preserve">                      </w:t>
      </w:r>
      <w:r w:rsidR="00571727">
        <w:rPr>
          <w:rFonts w:cs="Times New Roman"/>
          <w:lang w:eastAsia="uk-UA"/>
        </w:rPr>
        <w:t>№</w:t>
      </w:r>
      <w:r w:rsidRPr="005F6F07">
        <w:rPr>
          <w:rFonts w:asciiTheme="minorHAnsi" w:hAnsiTheme="minorHAnsi" w:cs="Times New Roman"/>
          <w:lang w:eastAsia="uk-UA"/>
        </w:rPr>
        <w:t xml:space="preserve"> </w:t>
      </w:r>
      <w:r w:rsidRPr="005F6F07">
        <w:rPr>
          <w:rFonts w:ascii="Times New Roman" w:hAnsi="Times New Roman" w:cs="Times New Roman"/>
          <w:lang w:eastAsia="uk-UA"/>
        </w:rPr>
        <w:t>21</w:t>
      </w:r>
      <w:r w:rsidR="00571727">
        <w:rPr>
          <w:rFonts w:cs="Times New Roman"/>
          <w:lang w:eastAsia="uk-UA"/>
        </w:rPr>
        <w:t>-р</w:t>
      </w:r>
    </w:p>
    <w:p w:rsidR="00571727" w:rsidRDefault="00571727" w:rsidP="00571727">
      <w:pPr>
        <w:rPr>
          <w:rFonts w:cs="Times New Roman"/>
          <w:sz w:val="18"/>
          <w:szCs w:val="18"/>
        </w:rPr>
      </w:pPr>
    </w:p>
    <w:p w:rsidR="00571727" w:rsidRDefault="00571727" w:rsidP="00571727">
      <w:pPr>
        <w:rPr>
          <w:rFonts w:cs="Times New Roman"/>
          <w:sz w:val="18"/>
          <w:szCs w:val="18"/>
        </w:rPr>
      </w:pPr>
    </w:p>
    <w:p w:rsidR="00571727" w:rsidRPr="00D91368" w:rsidRDefault="00571727" w:rsidP="00571727">
      <w:pPr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 xml:space="preserve">Про надання дозволу </w:t>
      </w:r>
    </w:p>
    <w:p w:rsidR="00571727" w:rsidRPr="00D91368" w:rsidRDefault="00571727" w:rsidP="00571727">
      <w:pPr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>на концентрацію</w:t>
      </w:r>
    </w:p>
    <w:p w:rsidR="00571727" w:rsidRPr="00D91368" w:rsidRDefault="00571727" w:rsidP="00571727">
      <w:pPr>
        <w:jc w:val="both"/>
        <w:rPr>
          <w:rFonts w:ascii="Times New Roman" w:hAnsi="Times New Roman" w:cs="Times New Roman"/>
          <w:spacing w:val="-4"/>
          <w:sz w:val="18"/>
          <w:szCs w:val="18"/>
        </w:rPr>
      </w:pP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D91368">
        <w:rPr>
          <w:rFonts w:ascii="Times New Roman" w:hAnsi="Times New Roman" w:cs="Times New Roman"/>
          <w:spacing w:val="-4"/>
        </w:rPr>
        <w:t xml:space="preserve">Антимонопольний комітет України, розглянувши </w:t>
      </w:r>
      <w:r w:rsidRPr="00D91368">
        <w:rPr>
          <w:rFonts w:ascii="Times New Roman" w:hAnsi="Times New Roman" w:cs="Times New Roman"/>
        </w:rPr>
        <w:t xml:space="preserve">заяву уповноваженого представника компаній </w:t>
      </w:r>
      <w:r w:rsidRPr="00D91368">
        <w:rPr>
          <w:rFonts w:ascii="Times New Roman" w:hAnsi="Times New Roman" w:cs="Times New Roman"/>
          <w:lang w:val="uk-UA"/>
        </w:rPr>
        <w:t>«</w:t>
      </w:r>
      <w:r w:rsidRPr="00D91368">
        <w:rPr>
          <w:rFonts w:ascii="Times New Roman" w:hAnsi="Times New Roman" w:cs="Times New Roman"/>
          <w:lang w:val="en-GB"/>
        </w:rPr>
        <w:t>Caterpillar</w:t>
      </w:r>
      <w:r w:rsidRPr="00D91368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D91368">
        <w:rPr>
          <w:rFonts w:ascii="Times New Roman" w:hAnsi="Times New Roman" w:cs="Times New Roman"/>
          <w:lang w:val="en-GB"/>
        </w:rPr>
        <w:t>Inc</w:t>
      </w:r>
      <w:proofErr w:type="spellEnd"/>
      <w:r w:rsidRPr="00D91368">
        <w:rPr>
          <w:rFonts w:ascii="Times New Roman" w:hAnsi="Times New Roman" w:cs="Times New Roman"/>
          <w:lang w:val="uk-UA"/>
        </w:rPr>
        <w:t>.»</w:t>
      </w:r>
      <w:r w:rsidRPr="00D91368">
        <w:rPr>
          <w:rFonts w:ascii="Times New Roman" w:eastAsia="Calibri" w:hAnsi="Times New Roman" w:cs="Times New Roman"/>
          <w:lang w:val="uk-UA"/>
        </w:rPr>
        <w:t xml:space="preserve"> </w:t>
      </w:r>
      <w:r w:rsidRPr="00D91368">
        <w:rPr>
          <w:rFonts w:ascii="Times New Roman" w:hAnsi="Times New Roman" w:cs="Times New Roman"/>
          <w:lang w:val="uk-UA"/>
        </w:rPr>
        <w:t>(далі</w:t>
      </w:r>
      <w:r w:rsidRPr="00D91368">
        <w:rPr>
          <w:rFonts w:ascii="Times New Roman" w:hAnsi="Times New Roman" w:cs="Times New Roman"/>
        </w:rPr>
        <w:t> </w:t>
      </w:r>
      <w:r w:rsidRPr="00D91368">
        <w:rPr>
          <w:rFonts w:ascii="Times New Roman" w:hAnsi="Times New Roman" w:cs="Times New Roman"/>
          <w:lang w:val="uk-UA"/>
        </w:rPr>
        <w:t>–</w:t>
      </w:r>
      <w:r w:rsidRPr="00D91368">
        <w:rPr>
          <w:rFonts w:ascii="Times New Roman" w:hAnsi="Times New Roman" w:cs="Times New Roman"/>
        </w:rPr>
        <w:t> </w:t>
      </w:r>
      <w:r w:rsidRPr="00D91368">
        <w:rPr>
          <w:rFonts w:ascii="Times New Roman" w:hAnsi="Times New Roman" w:cs="Times New Roman"/>
          <w:lang w:val="uk-UA"/>
        </w:rPr>
        <w:t>компанія</w:t>
      </w:r>
      <w:r w:rsidRPr="00D91368">
        <w:rPr>
          <w:rFonts w:ascii="Times New Roman" w:hAnsi="Times New Roman" w:cs="Times New Roman"/>
        </w:rPr>
        <w:t> </w:t>
      </w:r>
      <w:r w:rsidRPr="00D91368">
        <w:rPr>
          <w:rFonts w:ascii="Times New Roman" w:hAnsi="Times New Roman" w:cs="Times New Roman"/>
          <w:lang w:val="uk-UA"/>
        </w:rPr>
        <w:t>«</w:t>
      </w:r>
      <w:r w:rsidRPr="00D91368">
        <w:rPr>
          <w:rFonts w:ascii="Times New Roman" w:hAnsi="Times New Roman" w:cs="Times New Roman"/>
          <w:lang w:val="en-GB"/>
        </w:rPr>
        <w:t>Caterpillar</w:t>
      </w:r>
      <w:r w:rsidRPr="00D91368">
        <w:rPr>
          <w:rFonts w:ascii="Times New Roman" w:hAnsi="Times New Roman" w:cs="Times New Roman"/>
          <w:bCs/>
          <w:lang w:val="uk-UA"/>
        </w:rPr>
        <w:t>»</w:t>
      </w:r>
      <w:r w:rsidRPr="00D91368">
        <w:rPr>
          <w:rFonts w:ascii="Times New Roman" w:hAnsi="Times New Roman" w:cs="Times New Roman"/>
          <w:lang w:val="uk-UA"/>
        </w:rPr>
        <w:t xml:space="preserve">) (м. </w:t>
      </w:r>
      <w:proofErr w:type="spellStart"/>
      <w:r w:rsidRPr="00D91368">
        <w:rPr>
          <w:rFonts w:ascii="Times New Roman" w:hAnsi="Times New Roman" w:cs="Times New Roman"/>
          <w:lang w:val="uk-UA"/>
        </w:rPr>
        <w:t>Вілмінгтон</w:t>
      </w:r>
      <w:proofErr w:type="spellEnd"/>
      <w:r w:rsidRPr="00D91368">
        <w:rPr>
          <w:rFonts w:ascii="Times New Roman" w:hAnsi="Times New Roman" w:cs="Times New Roman"/>
          <w:lang w:val="uk-UA"/>
        </w:rPr>
        <w:t xml:space="preserve">, штат </w:t>
      </w:r>
      <w:proofErr w:type="spellStart"/>
      <w:r w:rsidRPr="00D91368">
        <w:rPr>
          <w:rFonts w:ascii="Times New Roman" w:hAnsi="Times New Roman" w:cs="Times New Roman"/>
          <w:lang w:val="uk-UA"/>
        </w:rPr>
        <w:t>Делавер</w:t>
      </w:r>
      <w:proofErr w:type="spellEnd"/>
      <w:r w:rsidRPr="00D91368">
        <w:rPr>
          <w:rFonts w:ascii="Times New Roman" w:hAnsi="Times New Roman" w:cs="Times New Roman"/>
          <w:lang w:val="uk-UA"/>
        </w:rPr>
        <w:t xml:space="preserve">, США) та </w:t>
      </w:r>
      <w:r w:rsidRPr="00D91368">
        <w:rPr>
          <w:rFonts w:ascii="Times New Roman" w:eastAsia="Calibri" w:hAnsi="Times New Roman" w:cs="Times New Roman"/>
          <w:lang w:val="uk-UA"/>
        </w:rPr>
        <w:t>«</w:t>
      </w:r>
      <w:proofErr w:type="spellStart"/>
      <w:r w:rsidRPr="00D91368">
        <w:rPr>
          <w:rFonts w:ascii="Times New Roman" w:eastAsia="Calibri" w:hAnsi="Times New Roman" w:cs="Times New Roman"/>
        </w:rPr>
        <w:t>Wesco</w:t>
      </w:r>
      <w:proofErr w:type="spellEnd"/>
      <w:r w:rsidRPr="00D91368">
        <w:rPr>
          <w:rFonts w:ascii="Times New Roman" w:eastAsia="Calibri" w:hAnsi="Times New Roman" w:cs="Times New Roman"/>
          <w:lang w:val="uk-UA"/>
        </w:rPr>
        <w:t xml:space="preserve"> </w:t>
      </w:r>
      <w:r w:rsidRPr="00D91368">
        <w:rPr>
          <w:rFonts w:ascii="Times New Roman" w:eastAsia="Calibri" w:hAnsi="Times New Roman" w:cs="Times New Roman"/>
        </w:rPr>
        <w:t>LLC</w:t>
      </w:r>
      <w:r w:rsidRPr="00D91368">
        <w:rPr>
          <w:rFonts w:ascii="Times New Roman" w:eastAsia="Calibri" w:hAnsi="Times New Roman" w:cs="Times New Roman"/>
          <w:b/>
          <w:lang w:val="uk-UA"/>
        </w:rPr>
        <w:t xml:space="preserve">» </w:t>
      </w:r>
      <w:r w:rsidRPr="00D91368">
        <w:rPr>
          <w:rFonts w:ascii="Times New Roman" w:eastAsia="Calibri" w:hAnsi="Times New Roman" w:cs="Times New Roman"/>
          <w:lang w:val="uk-UA"/>
        </w:rPr>
        <w:t>(далі</w:t>
      </w:r>
      <w:r w:rsidRPr="00D91368">
        <w:rPr>
          <w:rFonts w:ascii="Times New Roman" w:eastAsia="Calibri" w:hAnsi="Times New Roman" w:cs="Times New Roman"/>
        </w:rPr>
        <w:t> </w:t>
      </w:r>
      <w:r w:rsidRPr="00D91368">
        <w:rPr>
          <w:rFonts w:ascii="Times New Roman" w:eastAsia="Calibri" w:hAnsi="Times New Roman" w:cs="Times New Roman"/>
          <w:lang w:val="uk-UA"/>
        </w:rPr>
        <w:t xml:space="preserve">– </w:t>
      </w:r>
      <w:r w:rsidR="00BB39E9" w:rsidRPr="00D91368">
        <w:rPr>
          <w:rFonts w:ascii="Times New Roman" w:eastAsia="Calibri" w:hAnsi="Times New Roman" w:cs="Times New Roman"/>
          <w:lang w:val="uk-UA"/>
        </w:rPr>
        <w:t xml:space="preserve">компанія </w:t>
      </w:r>
      <w:r w:rsidRPr="00D91368">
        <w:rPr>
          <w:rFonts w:ascii="Times New Roman" w:eastAsia="Calibri" w:hAnsi="Times New Roman" w:cs="Times New Roman"/>
          <w:lang w:val="uk-UA"/>
        </w:rPr>
        <w:t>«</w:t>
      </w:r>
      <w:r w:rsidRPr="00D91368">
        <w:rPr>
          <w:rFonts w:ascii="Times New Roman" w:eastAsia="Calibri" w:hAnsi="Times New Roman" w:cs="Times New Roman"/>
        </w:rPr>
        <w:t>WESCO</w:t>
      </w:r>
      <w:r w:rsidRPr="00D91368">
        <w:rPr>
          <w:rFonts w:ascii="Times New Roman" w:eastAsia="Calibri" w:hAnsi="Times New Roman" w:cs="Times New Roman"/>
          <w:lang w:val="uk-UA"/>
        </w:rPr>
        <w:t>») (м. Абу-Дабі, ОАЕ) про надання дозволу на концентрацію</w:t>
      </w:r>
      <w:r w:rsidRPr="00D91368">
        <w:rPr>
          <w:rFonts w:ascii="Times New Roman" w:hAnsi="Times New Roman" w:cs="Times New Roman"/>
          <w:lang w:val="uk-UA"/>
        </w:rPr>
        <w:t>,</w:t>
      </w: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571727" w:rsidRPr="00D91368" w:rsidRDefault="00571727" w:rsidP="00571727">
      <w:pPr>
        <w:ind w:firstLine="600"/>
        <w:jc w:val="center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>ВСТАНОВИВ:</w:t>
      </w:r>
    </w:p>
    <w:p w:rsidR="00571727" w:rsidRPr="00D91368" w:rsidRDefault="00571727" w:rsidP="00571727">
      <w:pPr>
        <w:ind w:firstLine="600"/>
        <w:jc w:val="center"/>
        <w:rPr>
          <w:rFonts w:ascii="Times New Roman" w:hAnsi="Times New Roman" w:cs="Times New Roman"/>
          <w:sz w:val="18"/>
          <w:szCs w:val="18"/>
        </w:rPr>
      </w:pP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 xml:space="preserve">Концентрація полягає у </w:t>
      </w:r>
      <w:r w:rsidRPr="00D91368">
        <w:rPr>
          <w:rFonts w:ascii="Times New Roman" w:hAnsi="Times New Roman" w:cs="Times New Roman"/>
          <w:lang w:val="uk-UA"/>
        </w:rPr>
        <w:t>придбанні</w:t>
      </w:r>
      <w:r w:rsidRPr="00D91368">
        <w:rPr>
          <w:rFonts w:ascii="Times New Roman" w:hAnsi="Times New Roman" w:cs="Times New Roman"/>
        </w:rPr>
        <w:t xml:space="preserve"> компанією </w:t>
      </w:r>
      <w:r w:rsidRPr="00D91368">
        <w:rPr>
          <w:rFonts w:ascii="Times New Roman" w:eastAsia="Calibri" w:hAnsi="Times New Roman" w:cs="Times New Roman"/>
        </w:rPr>
        <w:t>«Caterpillar»</w:t>
      </w:r>
      <w:r w:rsidRPr="00D91368">
        <w:rPr>
          <w:rFonts w:ascii="Times New Roman" w:hAnsi="Times New Roman" w:cs="Times New Roman"/>
        </w:rPr>
        <w:t xml:space="preserve"> </w:t>
      </w:r>
      <w:r w:rsidRPr="00D91368">
        <w:rPr>
          <w:rFonts w:ascii="Times New Roman" w:eastAsia="Calibri" w:hAnsi="Times New Roman" w:cs="Times New Roman"/>
        </w:rPr>
        <w:t>акцій</w:t>
      </w:r>
      <w:r w:rsidRPr="00D91368">
        <w:rPr>
          <w:rFonts w:ascii="Times New Roman" w:eastAsia="Calibri" w:hAnsi="Times New Roman" w:cs="Times New Roman"/>
          <w:lang w:val="uk-UA"/>
        </w:rPr>
        <w:t xml:space="preserve"> компанії</w:t>
      </w:r>
      <w:r w:rsidRPr="00D91368">
        <w:rPr>
          <w:rFonts w:ascii="Times New Roman" w:hAnsi="Times New Roman" w:cs="Times New Roman"/>
        </w:rPr>
        <w:t xml:space="preserve"> </w:t>
      </w:r>
      <w:r w:rsidRPr="00D91368">
        <w:rPr>
          <w:rFonts w:ascii="Times New Roman" w:eastAsia="Calibri" w:hAnsi="Times New Roman" w:cs="Times New Roman"/>
        </w:rPr>
        <w:t>«WESCO»</w:t>
      </w:r>
      <w:r w:rsidRPr="00D91368">
        <w:rPr>
          <w:rFonts w:ascii="Times New Roman" w:eastAsia="Calibri" w:hAnsi="Times New Roman" w:cs="Times New Roman"/>
          <w:lang w:val="uk-UA"/>
        </w:rPr>
        <w:t>, що забезпечить перевищення 25 відсотків голосів у вищому органі управління компанії</w:t>
      </w:r>
      <w:r w:rsidRPr="00D91368">
        <w:rPr>
          <w:rFonts w:ascii="Times New Roman" w:hAnsi="Times New Roman" w:cs="Times New Roman"/>
        </w:rPr>
        <w:t>.</w:t>
      </w:r>
    </w:p>
    <w:p w:rsidR="00571727" w:rsidRPr="00D91368" w:rsidRDefault="00571727" w:rsidP="00571727">
      <w:pPr>
        <w:jc w:val="both"/>
        <w:rPr>
          <w:rFonts w:ascii="Times New Roman" w:hAnsi="Times New Roman" w:cs="Times New Roman"/>
        </w:rPr>
      </w:pPr>
    </w:p>
    <w:p w:rsidR="00571727" w:rsidRPr="00D91368" w:rsidRDefault="00571727" w:rsidP="00571727">
      <w:pPr>
        <w:ind w:firstLine="720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>За інформацією заявників:</w:t>
      </w: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>лише один учасник концентрації здійснює діяльність на території України.</w:t>
      </w: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 xml:space="preserve"> </w:t>
      </w:r>
    </w:p>
    <w:p w:rsidR="00571727" w:rsidRPr="00D91368" w:rsidRDefault="00571727" w:rsidP="00571727">
      <w:pPr>
        <w:ind w:firstLine="720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571727" w:rsidRPr="00D91368" w:rsidRDefault="00571727" w:rsidP="00571727">
      <w:pPr>
        <w:ind w:firstLine="709"/>
        <w:jc w:val="both"/>
        <w:rPr>
          <w:rFonts w:ascii="Times New Roman" w:hAnsi="Times New Roman" w:cs="Times New Roman"/>
        </w:rPr>
      </w:pPr>
      <w:r w:rsidRPr="00D91368">
        <w:rPr>
          <w:rFonts w:ascii="Times New Roman" w:hAnsi="Times New Roman" w:cs="Times New Roman"/>
          <w:color w:val="000000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D91368">
        <w:rPr>
          <w:rFonts w:ascii="Times New Roman" w:hAnsi="Times New Roman" w:cs="Times New Roman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C77D6F" w:rsidRPr="00D91368">
        <w:rPr>
          <w:rFonts w:ascii="Times New Roman" w:hAnsi="Times New Roman" w:cs="Times New Roman"/>
          <w:lang w:val="uk-UA"/>
        </w:rPr>
        <w:t xml:space="preserve">  </w:t>
      </w:r>
      <w:r w:rsidRPr="00D91368">
        <w:rPr>
          <w:rFonts w:ascii="Times New Roman" w:hAnsi="Times New Roman" w:cs="Times New Roman"/>
        </w:rPr>
        <w:t xml:space="preserve"> 21 березня 2002 року за № 284/6572  (у редакції розпорядження Антимонопольного комітету України від  21.06.2016  № 14-рп)</w:t>
      </w:r>
      <w:r w:rsidRPr="00D91368">
        <w:rPr>
          <w:rFonts w:ascii="Times New Roman" w:hAnsi="Times New Roman" w:cs="Times New Roman"/>
          <w:color w:val="000000"/>
        </w:rPr>
        <w:t>, Антимонопольний комітет України</w:t>
      </w:r>
    </w:p>
    <w:p w:rsidR="00571727" w:rsidRPr="00D91368" w:rsidRDefault="00571727" w:rsidP="00571727">
      <w:pPr>
        <w:ind w:firstLine="600"/>
        <w:jc w:val="both"/>
        <w:rPr>
          <w:rFonts w:ascii="Times New Roman" w:hAnsi="Times New Roman" w:cs="Times New Roman"/>
          <w:spacing w:val="-4"/>
          <w:sz w:val="18"/>
          <w:szCs w:val="18"/>
        </w:rPr>
      </w:pPr>
    </w:p>
    <w:p w:rsidR="00571727" w:rsidRDefault="00571727" w:rsidP="00571727">
      <w:pPr>
        <w:ind w:firstLine="600"/>
        <w:jc w:val="center"/>
        <w:rPr>
          <w:rFonts w:cs="Times New Roman"/>
        </w:rPr>
      </w:pPr>
      <w:r>
        <w:rPr>
          <w:rFonts w:cs="Times New Roman"/>
        </w:rPr>
        <w:t xml:space="preserve">ПОСТАНОВИВ: </w:t>
      </w:r>
    </w:p>
    <w:p w:rsidR="00571727" w:rsidRDefault="00571727" w:rsidP="00571727">
      <w:pPr>
        <w:ind w:firstLine="600"/>
        <w:jc w:val="center"/>
        <w:rPr>
          <w:rFonts w:cs="Times New Roman"/>
          <w:sz w:val="18"/>
          <w:szCs w:val="18"/>
        </w:rPr>
      </w:pPr>
    </w:p>
    <w:p w:rsidR="00571727" w:rsidRPr="00CD46AF" w:rsidRDefault="00571727" w:rsidP="00571727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CD46AF">
        <w:rPr>
          <w:rFonts w:ascii="Times New Roman" w:hAnsi="Times New Roman" w:cs="Times New Roman"/>
        </w:rPr>
        <w:t xml:space="preserve">Надати дозвіл компанії </w:t>
      </w:r>
      <w:r w:rsidR="0059259B" w:rsidRPr="00CD46AF">
        <w:rPr>
          <w:rFonts w:ascii="Times New Roman" w:hAnsi="Times New Roman" w:cs="Times New Roman"/>
          <w:lang w:val="uk-UA"/>
        </w:rPr>
        <w:t>«</w:t>
      </w:r>
      <w:r w:rsidR="0059259B" w:rsidRPr="00CD46AF">
        <w:rPr>
          <w:rFonts w:ascii="Times New Roman" w:hAnsi="Times New Roman" w:cs="Times New Roman"/>
        </w:rPr>
        <w:t>Caterpillar</w:t>
      </w:r>
      <w:r w:rsidR="0059259B" w:rsidRPr="00CD46AF">
        <w:rPr>
          <w:rFonts w:ascii="Times New Roman" w:hAnsi="Times New Roman" w:cs="Times New Roman"/>
          <w:lang w:val="uk-UA"/>
        </w:rPr>
        <w:t xml:space="preserve"> </w:t>
      </w:r>
      <w:r w:rsidR="0059259B" w:rsidRPr="00CD46AF">
        <w:rPr>
          <w:rFonts w:ascii="Times New Roman" w:hAnsi="Times New Roman" w:cs="Times New Roman"/>
        </w:rPr>
        <w:t>Inc</w:t>
      </w:r>
      <w:r w:rsidR="0059259B" w:rsidRPr="00CD46AF">
        <w:rPr>
          <w:rFonts w:ascii="Times New Roman" w:hAnsi="Times New Roman" w:cs="Times New Roman"/>
          <w:lang w:val="uk-UA"/>
        </w:rPr>
        <w:t>.»</w:t>
      </w:r>
      <w:r w:rsidR="0059259B" w:rsidRPr="00CD46AF">
        <w:rPr>
          <w:rFonts w:ascii="Times New Roman" w:eastAsia="Calibri" w:hAnsi="Times New Roman" w:cs="Times New Roman"/>
          <w:lang w:val="uk-UA"/>
        </w:rPr>
        <w:t xml:space="preserve"> </w:t>
      </w:r>
      <w:r w:rsidR="0059259B" w:rsidRPr="00CD46AF">
        <w:rPr>
          <w:rFonts w:ascii="Times New Roman" w:hAnsi="Times New Roman" w:cs="Times New Roman"/>
          <w:lang w:val="uk-UA"/>
        </w:rPr>
        <w:t xml:space="preserve">(м. </w:t>
      </w:r>
      <w:proofErr w:type="spellStart"/>
      <w:r w:rsidR="0059259B" w:rsidRPr="00CD46AF">
        <w:rPr>
          <w:rFonts w:ascii="Times New Roman" w:hAnsi="Times New Roman" w:cs="Times New Roman"/>
          <w:lang w:val="uk-UA"/>
        </w:rPr>
        <w:t>Вілмінгтон</w:t>
      </w:r>
      <w:proofErr w:type="spellEnd"/>
      <w:r w:rsidR="0059259B" w:rsidRPr="00CD46AF">
        <w:rPr>
          <w:rFonts w:ascii="Times New Roman" w:hAnsi="Times New Roman" w:cs="Times New Roman"/>
          <w:lang w:val="uk-UA"/>
        </w:rPr>
        <w:t xml:space="preserve">, штат </w:t>
      </w:r>
      <w:proofErr w:type="spellStart"/>
      <w:r w:rsidR="0059259B" w:rsidRPr="00CD46AF">
        <w:rPr>
          <w:rFonts w:ascii="Times New Roman" w:hAnsi="Times New Roman" w:cs="Times New Roman"/>
          <w:lang w:val="uk-UA"/>
        </w:rPr>
        <w:t>Делавер</w:t>
      </w:r>
      <w:proofErr w:type="spellEnd"/>
      <w:r w:rsidR="0059259B" w:rsidRPr="00CD46AF">
        <w:rPr>
          <w:rFonts w:ascii="Times New Roman" w:hAnsi="Times New Roman" w:cs="Times New Roman"/>
          <w:lang w:val="uk-UA"/>
        </w:rPr>
        <w:t>, США)</w:t>
      </w:r>
      <w:r w:rsidRPr="00CD46AF">
        <w:rPr>
          <w:rFonts w:ascii="Times New Roman" w:hAnsi="Times New Roman" w:cs="Times New Roman"/>
          <w:lang w:val="uk-UA"/>
        </w:rPr>
        <w:t xml:space="preserve"> на </w:t>
      </w:r>
      <w:r w:rsidR="0059259B" w:rsidRPr="00CD46AF">
        <w:rPr>
          <w:rFonts w:ascii="Times New Roman" w:hAnsi="Times New Roman" w:cs="Times New Roman"/>
          <w:lang w:val="uk-UA"/>
        </w:rPr>
        <w:t>придбання акцій</w:t>
      </w:r>
      <w:r w:rsidRPr="00CD46AF">
        <w:rPr>
          <w:rFonts w:ascii="Times New Roman" w:hAnsi="Times New Roman" w:cs="Times New Roman"/>
          <w:lang w:val="uk-UA"/>
        </w:rPr>
        <w:t xml:space="preserve"> компані</w:t>
      </w:r>
      <w:r w:rsidR="0059259B" w:rsidRPr="00CD46AF">
        <w:rPr>
          <w:rFonts w:ascii="Times New Roman" w:hAnsi="Times New Roman" w:cs="Times New Roman"/>
          <w:lang w:val="uk-UA"/>
        </w:rPr>
        <w:t xml:space="preserve">ї </w:t>
      </w:r>
      <w:r w:rsidR="0059259B" w:rsidRPr="00CD46AF">
        <w:rPr>
          <w:rFonts w:ascii="Times New Roman" w:eastAsia="Calibri" w:hAnsi="Times New Roman" w:cs="Times New Roman"/>
          <w:lang w:val="uk-UA"/>
        </w:rPr>
        <w:t>«</w:t>
      </w:r>
      <w:proofErr w:type="spellStart"/>
      <w:r w:rsidR="0059259B" w:rsidRPr="00CD46AF">
        <w:rPr>
          <w:rFonts w:ascii="Times New Roman" w:eastAsia="Calibri" w:hAnsi="Times New Roman" w:cs="Times New Roman"/>
        </w:rPr>
        <w:t>Wesco</w:t>
      </w:r>
      <w:proofErr w:type="spellEnd"/>
      <w:r w:rsidR="0059259B" w:rsidRPr="00CD46AF">
        <w:rPr>
          <w:rFonts w:ascii="Times New Roman" w:eastAsia="Calibri" w:hAnsi="Times New Roman" w:cs="Times New Roman"/>
          <w:lang w:val="uk-UA"/>
        </w:rPr>
        <w:t xml:space="preserve"> </w:t>
      </w:r>
      <w:r w:rsidR="0059259B" w:rsidRPr="00CD46AF">
        <w:rPr>
          <w:rFonts w:ascii="Times New Roman" w:eastAsia="Calibri" w:hAnsi="Times New Roman" w:cs="Times New Roman"/>
        </w:rPr>
        <w:t>LLC</w:t>
      </w:r>
      <w:r w:rsidR="0059259B" w:rsidRPr="00CD46AF">
        <w:rPr>
          <w:rFonts w:ascii="Times New Roman" w:eastAsia="Calibri" w:hAnsi="Times New Roman" w:cs="Times New Roman"/>
          <w:lang w:val="uk-UA"/>
        </w:rPr>
        <w:t>» (м. Абу-Дабі, ОАЕ)</w:t>
      </w:r>
      <w:r w:rsidRPr="00CD46AF">
        <w:rPr>
          <w:rFonts w:ascii="Times New Roman" w:hAnsi="Times New Roman" w:cs="Times New Roman"/>
          <w:lang w:val="uk-UA"/>
        </w:rPr>
        <w:t>,</w:t>
      </w:r>
      <w:r w:rsidRPr="00CD46AF">
        <w:rPr>
          <w:rFonts w:ascii="Times New Roman" w:eastAsia="Calibri" w:hAnsi="Times New Roman" w:cs="Times New Roman"/>
          <w:lang w:val="uk-UA"/>
        </w:rPr>
        <w:t xml:space="preserve"> що забезпечить перевищення </w:t>
      </w:r>
      <w:r w:rsidR="0059259B" w:rsidRPr="00CD46AF">
        <w:rPr>
          <w:rFonts w:ascii="Times New Roman" w:eastAsia="Calibri" w:hAnsi="Times New Roman" w:cs="Times New Roman"/>
          <w:lang w:val="uk-UA"/>
        </w:rPr>
        <w:t xml:space="preserve">               </w:t>
      </w:r>
      <w:r w:rsidRPr="00CD46AF">
        <w:rPr>
          <w:rFonts w:ascii="Times New Roman" w:eastAsia="Calibri" w:hAnsi="Times New Roman" w:cs="Times New Roman"/>
          <w:lang w:val="uk-UA"/>
        </w:rPr>
        <w:t>25 відсотків голосів у вищому органі управління компанії</w:t>
      </w:r>
      <w:r w:rsidRPr="00CD46AF">
        <w:rPr>
          <w:rFonts w:ascii="Times New Roman" w:hAnsi="Times New Roman" w:cs="Times New Roman"/>
          <w:lang w:val="uk-UA"/>
        </w:rPr>
        <w:t>.</w:t>
      </w:r>
    </w:p>
    <w:p w:rsidR="00571727" w:rsidRPr="00CD46AF" w:rsidRDefault="00571727" w:rsidP="00571727">
      <w:pPr>
        <w:ind w:firstLine="709"/>
        <w:jc w:val="both"/>
        <w:rPr>
          <w:rFonts w:ascii="Times New Roman" w:hAnsi="Times New Roman" w:cs="Times New Roman"/>
          <w:lang w:val="uk-UA"/>
        </w:rPr>
      </w:pPr>
    </w:p>
    <w:p w:rsidR="00571727" w:rsidRPr="00BB39E9" w:rsidRDefault="00571727" w:rsidP="00571727">
      <w:pPr>
        <w:ind w:firstLine="709"/>
        <w:jc w:val="both"/>
        <w:rPr>
          <w:rFonts w:cs="Times New Roman"/>
          <w:lang w:val="uk-UA"/>
        </w:rPr>
      </w:pPr>
    </w:p>
    <w:p w:rsidR="00571727" w:rsidRDefault="00571727" w:rsidP="00571727">
      <w:pPr>
        <w:rPr>
          <w:rFonts w:cs="Times New Roman"/>
        </w:rPr>
      </w:pPr>
      <w:r>
        <w:rPr>
          <w:rFonts w:cs="Times New Roman"/>
        </w:rPr>
        <w:t xml:space="preserve">Голова </w:t>
      </w:r>
      <w:proofErr w:type="spellStart"/>
      <w:r>
        <w:rPr>
          <w:rFonts w:cs="Times New Roman"/>
        </w:rPr>
        <w:t>Комітету</w:t>
      </w:r>
      <w:proofErr w:type="spellEnd"/>
      <w:r>
        <w:rPr>
          <w:rFonts w:cs="Times New Roman"/>
        </w:rPr>
        <w:t xml:space="preserve">                                                       </w:t>
      </w:r>
      <w:r>
        <w:rPr>
          <w:rFonts w:cs="Times New Roman"/>
          <w:lang w:val="uk-UA"/>
        </w:rPr>
        <w:t xml:space="preserve">                                 </w:t>
      </w:r>
      <w:r>
        <w:rPr>
          <w:rFonts w:cs="Times New Roman"/>
        </w:rPr>
        <w:t xml:space="preserve">  О. </w:t>
      </w:r>
      <w:proofErr w:type="gramStart"/>
      <w:r>
        <w:rPr>
          <w:rFonts w:cs="Times New Roman"/>
        </w:rPr>
        <w:t>П</w:t>
      </w:r>
      <w:proofErr w:type="gramEnd"/>
      <w:r>
        <w:rPr>
          <w:rFonts w:cs="Times New Roman"/>
        </w:rPr>
        <w:t>ІЩАНСЬКА</w:t>
      </w:r>
    </w:p>
    <w:p w:rsidR="00571727" w:rsidRDefault="00571727" w:rsidP="00571727">
      <w:pPr>
        <w:rPr>
          <w:rFonts w:cs="Times New Roman"/>
        </w:rPr>
      </w:pPr>
    </w:p>
    <w:p w:rsidR="004515A6" w:rsidRDefault="00C44B6C"/>
    <w:sectPr w:rsidR="004515A6" w:rsidSect="00571727">
      <w:headerReference w:type="default" r:id="rId8"/>
      <w:pgSz w:w="11906" w:h="16838"/>
      <w:pgMar w:top="1134" w:right="567" w:bottom="1134" w:left="170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ABB" w:rsidRDefault="00D91368">
      <w:r>
        <w:separator/>
      </w:r>
    </w:p>
  </w:endnote>
  <w:endnote w:type="continuationSeparator" w:id="0">
    <w:p w:rsidR="00614ABB" w:rsidRDefault="00D9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ABB" w:rsidRDefault="00D91368">
      <w:r>
        <w:separator/>
      </w:r>
    </w:p>
  </w:footnote>
  <w:footnote w:type="continuationSeparator" w:id="0">
    <w:p w:rsidR="00614ABB" w:rsidRDefault="00D91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CA" w:rsidRPr="007A0ECA" w:rsidRDefault="00C73553" w:rsidP="007A0ECA">
    <w:pPr>
      <w:pStyle w:val="a3"/>
      <w:tabs>
        <w:tab w:val="clear" w:pos="4677"/>
        <w:tab w:val="clear" w:pos="9355"/>
        <w:tab w:val="left" w:pos="8655"/>
      </w:tabs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27"/>
    <w:rsid w:val="000143A5"/>
    <w:rsid w:val="00185425"/>
    <w:rsid w:val="001D129F"/>
    <w:rsid w:val="002B706D"/>
    <w:rsid w:val="00437435"/>
    <w:rsid w:val="00571727"/>
    <w:rsid w:val="0059259B"/>
    <w:rsid w:val="005F6F07"/>
    <w:rsid w:val="00614ABB"/>
    <w:rsid w:val="00AE5543"/>
    <w:rsid w:val="00BB39E9"/>
    <w:rsid w:val="00C44B6C"/>
    <w:rsid w:val="00C73553"/>
    <w:rsid w:val="00C77D6F"/>
    <w:rsid w:val="00CD46AF"/>
    <w:rsid w:val="00D9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72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7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571727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5717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571727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571727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571727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72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kern w:val="1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7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571727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5">
    <w:name w:val="footer"/>
    <w:basedOn w:val="a"/>
    <w:link w:val="a6"/>
    <w:uiPriority w:val="99"/>
    <w:unhideWhenUsed/>
    <w:rsid w:val="005717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571727"/>
    <w:rPr>
      <w:rFonts w:ascii="Liberation Serif" w:eastAsiaTheme="minorEastAsia" w:hAnsi="Liberation Serif" w:cs="Mangal"/>
      <w:kern w:val="1"/>
      <w:sz w:val="24"/>
      <w:szCs w:val="21"/>
      <w:lang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571727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571727"/>
    <w:rPr>
      <w:rFonts w:ascii="Tahoma" w:eastAsiaTheme="minorEastAsia" w:hAnsi="Tahoma" w:cs="Mangal"/>
      <w:kern w:val="1"/>
      <w:sz w:val="16"/>
      <w:szCs w:val="1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2021-02-02T10:54:00Z</cp:lastPrinted>
  <dcterms:created xsi:type="dcterms:W3CDTF">2021-02-02T12:35:00Z</dcterms:created>
  <dcterms:modified xsi:type="dcterms:W3CDTF">2021-02-02T12:35:00Z</dcterms:modified>
</cp:coreProperties>
</file>