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41" w:rsidRPr="00F67580" w:rsidRDefault="008A7741" w:rsidP="008A77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6294FC0" wp14:editId="19E535F8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8A7741" w:rsidRPr="00F67580" w:rsidRDefault="008A7741" w:rsidP="008A774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8A7741" w:rsidRPr="00F67580" w:rsidRDefault="008A7741" w:rsidP="008A774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8A7741" w:rsidRPr="00F67580" w:rsidRDefault="008A7741" w:rsidP="008A774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8A7741" w:rsidRPr="00F67580" w:rsidRDefault="008A7741" w:rsidP="008A7741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8A7741" w:rsidRPr="00F67580" w:rsidRDefault="0093327C" w:rsidP="008A7741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14 </w:t>
      </w:r>
      <w:r w:rsidR="008A77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січня </w:t>
      </w:r>
      <w:r w:rsidR="008A7741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7A2EA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8A7741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8A7741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8A7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8A7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7741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 w:rsidR="008A77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8A7741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C16317" w:rsidRPr="00C1631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A7741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41" w:rsidRPr="00F67580" w:rsidRDefault="008A7741" w:rsidP="008A774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="00C3111A"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(далі – компанія </w:t>
      </w:r>
      <w:r w:rsid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C3111A" w:rsidRPr="00C3111A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="00C3111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(м. </w:t>
      </w:r>
      <w:proofErr w:type="spellStart"/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C3111A" w:rsidRPr="00C3111A">
        <w:rPr>
          <w:rFonts w:ascii="Times New Roman" w:hAnsi="Times New Roman" w:cs="Times New Roman"/>
          <w:sz w:val="24"/>
          <w:szCs w:val="24"/>
        </w:rPr>
        <w:t>Koninklijke</w:t>
      </w:r>
      <w:proofErr w:type="spellEnd"/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11A" w:rsidRPr="00C3111A">
        <w:rPr>
          <w:rFonts w:ascii="Times New Roman" w:hAnsi="Times New Roman" w:cs="Times New Roman"/>
          <w:sz w:val="24"/>
          <w:szCs w:val="24"/>
        </w:rPr>
        <w:t>DSM</w:t>
      </w:r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11A" w:rsidRPr="00C3111A">
        <w:rPr>
          <w:rFonts w:ascii="Times New Roman" w:hAnsi="Times New Roman" w:cs="Times New Roman"/>
          <w:sz w:val="24"/>
          <w:szCs w:val="24"/>
        </w:rPr>
        <w:t>N</w:t>
      </w:r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3111A" w:rsidRPr="00C3111A">
        <w:rPr>
          <w:rFonts w:ascii="Times New Roman" w:hAnsi="Times New Roman" w:cs="Times New Roman"/>
          <w:sz w:val="24"/>
          <w:szCs w:val="24"/>
        </w:rPr>
        <w:t>V</w:t>
      </w:r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(далі – компанія </w:t>
      </w:r>
      <w:r w:rsid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 w:rsidR="00C3111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) (м. </w:t>
      </w:r>
      <w:proofErr w:type="spellStart"/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>Херлен</w:t>
      </w:r>
      <w:proofErr w:type="spellEnd"/>
      <w:r w:rsidR="00C3111A"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41" w:rsidRPr="00C565DD" w:rsidRDefault="008A7741" w:rsidP="00A56462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 w:rsidR="00C3111A" w:rsidRPr="00C56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опосередкованому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компанією </w:t>
      </w:r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C3111A" w:rsidRPr="00C565DD">
        <w:rPr>
          <w:rFonts w:ascii="Times New Roman" w:hAnsi="Times New Roman" w:cs="Times New Roman"/>
          <w:sz w:val="24"/>
          <w:szCs w:val="24"/>
          <w:lang w:val="en-US"/>
        </w:rPr>
        <w:t>Covestro</w:t>
      </w:r>
      <w:proofErr w:type="spellEnd"/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111A" w:rsidRPr="00C56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компанії «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en-US"/>
        </w:rPr>
        <w:t>DSM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en-US"/>
        </w:rPr>
        <w:t>Resins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en-US"/>
        </w:rPr>
        <w:t>Holding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en-US"/>
        </w:rPr>
        <w:t>Nederland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.» (м. </w:t>
      </w:r>
      <w:proofErr w:type="spellStart"/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Зволле</w:t>
      </w:r>
      <w:proofErr w:type="spellEnd"/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C565DD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Нідерланди</w:t>
      </w:r>
      <w:r w:rsidR="00C3111A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), що забезпечує перевищення 50 відсотків голосів у вищому органі управління компанії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A7741" w:rsidRPr="00C565DD" w:rsidRDefault="008A7741" w:rsidP="00A56462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41" w:rsidRPr="00C565DD" w:rsidRDefault="008A7741" w:rsidP="00A564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7A2EA4" w:rsidRPr="00C565DD" w:rsidRDefault="007A2EA4" w:rsidP="00A56462">
      <w:pPr>
        <w:pStyle w:val="a7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компанія «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</w:rPr>
        <w:t>Resins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</w:rPr>
        <w:t>Holding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Pr="00C565DD">
        <w:rPr>
          <w:rFonts w:ascii="Times New Roman" w:hAnsi="Times New Roman" w:cs="Times New Roman"/>
          <w:bCs/>
          <w:sz w:val="24"/>
          <w:szCs w:val="24"/>
        </w:rPr>
        <w:t>Nederland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</w:t>
      </w:r>
      <w:r w:rsidRPr="00C565DD">
        <w:rPr>
          <w:rFonts w:ascii="Times New Roman" w:hAnsi="Times New Roman" w:cs="Times New Roman"/>
          <w:bCs/>
          <w:sz w:val="24"/>
          <w:szCs w:val="24"/>
        </w:rPr>
        <w:t>B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Pr="00C565DD">
        <w:rPr>
          <w:rFonts w:ascii="Times New Roman" w:hAnsi="Times New Roman" w:cs="Times New Roman"/>
          <w:bCs/>
          <w:sz w:val="24"/>
          <w:szCs w:val="24"/>
        </w:rPr>
        <w:t>V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.» 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C565DD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</w:t>
      </w:r>
      <w:proofErr w:type="spellStart"/>
      <w:r w:rsidRPr="00C565DD">
        <w:rPr>
          <w:rFonts w:ascii="Times New Roman" w:eastAsia="SimSun" w:hAnsi="Times New Roman" w:cs="Times New Roman"/>
          <w:sz w:val="24"/>
          <w:szCs w:val="24"/>
          <w:lang w:val="uk-UA"/>
        </w:rPr>
        <w:t>Niaga</w:t>
      </w:r>
      <w:proofErr w:type="spellEnd"/>
      <w:r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®, </w:t>
      </w:r>
      <w:r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адитивне виробництво DSM  та діяльність </w:t>
      </w:r>
      <w:r w:rsidR="00C565DD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C3111A" w:rsidRPr="00C565DD" w:rsidRDefault="006101FD" w:rsidP="00A5646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A2EA4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Група Об’єктів придбання пов’язана відносинами контролю з компанією </w:t>
      </w:r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3111A" w:rsidRPr="00C565DD">
        <w:rPr>
          <w:rFonts w:ascii="Times New Roman" w:hAnsi="Times New Roman" w:cs="Times New Roman"/>
          <w:sz w:val="24"/>
          <w:szCs w:val="24"/>
        </w:rPr>
        <w:t>DSM</w:t>
      </w:r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7A2EA4" w:rsidRPr="00C565DD">
        <w:rPr>
          <w:rFonts w:ascii="Times New Roman" w:hAnsi="Times New Roman" w:cs="Times New Roman"/>
          <w:sz w:val="24"/>
          <w:szCs w:val="24"/>
          <w:lang w:val="uk-UA"/>
        </w:rPr>
        <w:t>, яка</w:t>
      </w:r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є голландською компанією, </w:t>
      </w:r>
      <w:r w:rsidR="002B60D1" w:rsidRPr="00C565DD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11A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 w:rsid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="00C3111A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 w:rsid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C3111A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C3111A" w:rsidRPr="00C565DD" w:rsidRDefault="007A2EA4" w:rsidP="00A564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</w:t>
      </w:r>
      <w:r w:rsidR="00C3111A"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компанія «</w:t>
      </w:r>
      <w:r w:rsidR="00C3111A"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="00C3111A"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11A"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="00C3111A"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C3111A"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="00C3111A"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="00C3111A"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C3111A" w:rsidRPr="00C565DD" w:rsidRDefault="00C3111A" w:rsidP="00A56462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</w:t>
      </w:r>
      <w:r w:rsidR="002B60D1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нерезид</w:t>
      </w:r>
      <w:r w:rsidR="002B60D1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="00C565DD" w:rsidRPr="00C565DD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язують </w:t>
      </w:r>
      <w:proofErr w:type="spellStart"/>
      <w:r w:rsidRPr="00C565DD">
        <w:rPr>
          <w:rFonts w:ascii="Times New Roman" w:hAnsi="Times New Roman" w:cs="Times New Roman"/>
          <w:sz w:val="24"/>
          <w:szCs w:val="24"/>
          <w:lang w:val="uk-UA"/>
        </w:rPr>
        <w:t>мікотоксини</w:t>
      </w:r>
      <w:proofErr w:type="spellEnd"/>
      <w:r w:rsidRPr="00C565DD">
        <w:rPr>
          <w:rFonts w:ascii="Times New Roman" w:hAnsi="Times New Roman" w:cs="Times New Roman"/>
          <w:sz w:val="24"/>
          <w:szCs w:val="24"/>
          <w:lang w:val="uk-UA"/>
        </w:rPr>
        <w:t>, і продуктів для здоров</w:t>
      </w:r>
      <w:r w:rsidR="00C565DD" w:rsidRPr="00C565DD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я тварин; послуг 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</w:t>
      </w:r>
      <w:r w:rsidR="002B60D1"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2B60D1"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C3111A" w:rsidRPr="001F5609" w:rsidRDefault="002B60D1" w:rsidP="00A56462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="006101FD"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Групою 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>Об’єкт</w:t>
      </w:r>
      <w:r w:rsidR="006101FD" w:rsidRPr="001F560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будуть припинені.</w:t>
      </w:r>
    </w:p>
    <w:p w:rsidR="00C3111A" w:rsidRPr="001F5609" w:rsidRDefault="00C3111A" w:rsidP="00A564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54B04" w:rsidRPr="001F5609" w:rsidRDefault="00F54B04" w:rsidP="00A5646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C16317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proofErr w:type="spellStart"/>
      <w:r w:rsidR="006101FD"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</w:t>
      </w:r>
      <w:r w:rsidR="002B60D1" w:rsidRPr="001F5609">
        <w:rPr>
          <w:rFonts w:ascii="Times New Roman" w:hAnsi="Times New Roman" w:cs="Times New Roman"/>
          <w:sz w:val="24"/>
          <w:szCs w:val="24"/>
          <w:lang w:val="uk-UA"/>
        </w:rPr>
        <w:t>бництві та постачанні полімерів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54B04" w:rsidRDefault="00F54B04" w:rsidP="00A5646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65DD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="00C565DD"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="00C565DD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C565DD">
        <w:rPr>
          <w:rFonts w:ascii="Times New Roman" w:hAnsi="Times New Roman" w:cs="Times New Roman"/>
          <w:sz w:val="24"/>
          <w:szCs w:val="24"/>
          <w:lang w:val="uk-UA"/>
        </w:rPr>
        <w:t>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лендіізоціанату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 w:rsid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C565DD">
        <w:rPr>
          <w:rFonts w:ascii="Times New Roman" w:hAnsi="Times New Roman" w:cs="Times New Roman"/>
          <w:sz w:val="24"/>
          <w:szCs w:val="24"/>
          <w:lang w:val="uk-UA"/>
        </w:rPr>
        <w:t>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сировини для покриттів / клеїв, поліуретанових </w:t>
      </w:r>
      <w:proofErr w:type="spellStart"/>
      <w:r w:rsidRPr="00827D0A">
        <w:rPr>
          <w:rFonts w:ascii="Times New Roman" w:hAnsi="Times New Roman" w:cs="Times New Roman"/>
          <w:sz w:val="24"/>
          <w:szCs w:val="24"/>
          <w:lang w:val="uk-UA"/>
        </w:rPr>
        <w:t>еластомерних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систем споживачам в Україні.</w:t>
      </w:r>
    </w:p>
    <w:p w:rsidR="002B60D1" w:rsidRDefault="002B60D1" w:rsidP="00F54B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7741" w:rsidRPr="00F67580" w:rsidRDefault="008A7741" w:rsidP="008A774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A7741" w:rsidRPr="00F67580" w:rsidRDefault="008A7741" w:rsidP="008A7741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F54B04" w:rsidRPr="00470946" w:rsidRDefault="008A7741" w:rsidP="00F54B04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="00F54B04"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="00F54B04"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="00F54B04"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(м. </w:t>
      </w:r>
      <w:proofErr w:type="spellStart"/>
      <w:r w:rsidR="00F54B04"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="00F54B04"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F54B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 w:rsidR="00F54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en-US"/>
        </w:rPr>
        <w:t>DSM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en-US"/>
        </w:rPr>
        <w:t>Resins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en-US"/>
        </w:rPr>
        <w:t>Holding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en-US"/>
        </w:rPr>
        <w:t>Nederland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>.» (м. </w:t>
      </w:r>
      <w:proofErr w:type="spellStart"/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>Зволле</w:t>
      </w:r>
      <w:proofErr w:type="spellEnd"/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r w:rsidR="00C565DD" w:rsidRPr="00C3111A">
        <w:rPr>
          <w:rFonts w:ascii="Times New Roman" w:hAnsi="Times New Roman" w:cs="Times New Roman"/>
          <w:bCs/>
          <w:sz w:val="24"/>
          <w:szCs w:val="24"/>
          <w:lang w:val="uk-UA"/>
        </w:rPr>
        <w:t>Нідерланди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54B04"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забезпечує перевищення 50 відсотків голосів у вищому органі управління компанії</w:t>
      </w:r>
      <w:r w:rsidR="00F54B04"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A7741" w:rsidRDefault="008A7741" w:rsidP="00F54B04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7741" w:rsidRPr="00CC3425" w:rsidRDefault="008A7741" w:rsidP="008A7741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7741" w:rsidRPr="00610275" w:rsidRDefault="008A7741" w:rsidP="008A774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8A7741" w:rsidRPr="00F67580" w:rsidRDefault="008A7741" w:rsidP="008A774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A7741" w:rsidRPr="00F67580" w:rsidRDefault="008A7741" w:rsidP="008A774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8A7741" w:rsidRPr="003E3B35" w:rsidRDefault="008A7741" w:rsidP="008A7741">
      <w:pPr>
        <w:rPr>
          <w:lang w:val="uk-UA"/>
        </w:rPr>
      </w:pPr>
    </w:p>
    <w:p w:rsidR="008A7741" w:rsidRDefault="008A7741" w:rsidP="008A7741"/>
    <w:p w:rsidR="008A7741" w:rsidRDefault="008A7741" w:rsidP="008A7741"/>
    <w:p w:rsidR="004515A6" w:rsidRDefault="00164C84"/>
    <w:sectPr w:rsidR="004515A6" w:rsidSect="0082540C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41" w:rsidRDefault="008A7741" w:rsidP="008A7741">
      <w:pPr>
        <w:spacing w:after="0" w:line="240" w:lineRule="auto"/>
      </w:pPr>
      <w:r>
        <w:separator/>
      </w:r>
    </w:p>
  </w:endnote>
  <w:endnote w:type="continuationSeparator" w:id="0">
    <w:p w:rsidR="008A7741" w:rsidRDefault="008A7741" w:rsidP="008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41" w:rsidRDefault="008A7741" w:rsidP="008A7741">
      <w:pPr>
        <w:spacing w:after="0" w:line="240" w:lineRule="auto"/>
      </w:pPr>
      <w:r>
        <w:separator/>
      </w:r>
    </w:p>
  </w:footnote>
  <w:footnote w:type="continuationSeparator" w:id="0">
    <w:p w:rsidR="008A7741" w:rsidRDefault="008A7741" w:rsidP="008A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164C84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F54B04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C84">
          <w:rPr>
            <w:noProof/>
          </w:rPr>
          <w:t>2</w:t>
        </w:r>
        <w:r>
          <w:fldChar w:fldCharType="end"/>
        </w:r>
      </w:p>
      <w:p w:rsidR="00DF1D56" w:rsidRPr="008330EC" w:rsidRDefault="00164C84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F54B04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425B0"/>
    <w:multiLevelType w:val="hybridMultilevel"/>
    <w:tmpl w:val="FE8A810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93BD5"/>
    <w:multiLevelType w:val="hybridMultilevel"/>
    <w:tmpl w:val="529CC3E4"/>
    <w:lvl w:ilvl="0" w:tplc="772E9ABC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41"/>
    <w:rsid w:val="000143A5"/>
    <w:rsid w:val="00164C84"/>
    <w:rsid w:val="00185425"/>
    <w:rsid w:val="001F5609"/>
    <w:rsid w:val="002B60D1"/>
    <w:rsid w:val="006101FD"/>
    <w:rsid w:val="007A2EA4"/>
    <w:rsid w:val="0081496C"/>
    <w:rsid w:val="008A7741"/>
    <w:rsid w:val="0093327C"/>
    <w:rsid w:val="00A56462"/>
    <w:rsid w:val="00B169CC"/>
    <w:rsid w:val="00C16317"/>
    <w:rsid w:val="00C3111A"/>
    <w:rsid w:val="00C565DD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741"/>
  </w:style>
  <w:style w:type="paragraph" w:styleId="a5">
    <w:name w:val="footer"/>
    <w:basedOn w:val="a"/>
    <w:link w:val="a6"/>
    <w:uiPriority w:val="99"/>
    <w:unhideWhenUsed/>
    <w:rsid w:val="008A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741"/>
  </w:style>
  <w:style w:type="paragraph" w:styleId="a7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8"/>
    <w:uiPriority w:val="34"/>
    <w:qFormat/>
    <w:rsid w:val="00C3111A"/>
    <w:pPr>
      <w:spacing w:after="160" w:line="259" w:lineRule="auto"/>
      <w:ind w:left="720"/>
      <w:contextualSpacing/>
    </w:pPr>
    <w:rPr>
      <w:lang w:val="en-US"/>
    </w:rPr>
  </w:style>
  <w:style w:type="character" w:customStyle="1" w:styleId="a8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7"/>
    <w:uiPriority w:val="34"/>
    <w:qFormat/>
    <w:rsid w:val="00C3111A"/>
    <w:rPr>
      <w:lang w:val="en-US"/>
    </w:rPr>
  </w:style>
  <w:style w:type="paragraph" w:customStyle="1" w:styleId="FormCOBullets2">
    <w:name w:val="Form CO_Bullets 2"/>
    <w:basedOn w:val="a"/>
    <w:rsid w:val="00F54B04"/>
    <w:pPr>
      <w:tabs>
        <w:tab w:val="num" w:pos="1361"/>
      </w:tabs>
      <w:spacing w:after="140"/>
      <w:ind w:left="1361" w:hanging="681"/>
      <w:jc w:val="both"/>
    </w:pPr>
    <w:rPr>
      <w:rFonts w:ascii="Arial" w:eastAsia="Calibri" w:hAnsi="Arial" w:cs="Times New Roman"/>
      <w:sz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A7741"/>
  </w:style>
  <w:style w:type="paragraph" w:styleId="a5">
    <w:name w:val="footer"/>
    <w:basedOn w:val="a"/>
    <w:link w:val="a6"/>
    <w:uiPriority w:val="99"/>
    <w:unhideWhenUsed/>
    <w:rsid w:val="008A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A7741"/>
  </w:style>
  <w:style w:type="paragraph" w:styleId="a7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8"/>
    <w:uiPriority w:val="34"/>
    <w:qFormat/>
    <w:rsid w:val="00C3111A"/>
    <w:pPr>
      <w:spacing w:after="160" w:line="259" w:lineRule="auto"/>
      <w:ind w:left="720"/>
      <w:contextualSpacing/>
    </w:pPr>
    <w:rPr>
      <w:lang w:val="en-US"/>
    </w:rPr>
  </w:style>
  <w:style w:type="character" w:customStyle="1" w:styleId="a8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7"/>
    <w:uiPriority w:val="34"/>
    <w:qFormat/>
    <w:rsid w:val="00C3111A"/>
    <w:rPr>
      <w:lang w:val="en-US"/>
    </w:rPr>
  </w:style>
  <w:style w:type="paragraph" w:customStyle="1" w:styleId="FormCOBullets2">
    <w:name w:val="Form CO_Bullets 2"/>
    <w:basedOn w:val="a"/>
    <w:rsid w:val="00F54B04"/>
    <w:pPr>
      <w:tabs>
        <w:tab w:val="num" w:pos="1361"/>
      </w:tabs>
      <w:spacing w:after="140"/>
      <w:ind w:left="1361" w:hanging="681"/>
      <w:jc w:val="both"/>
    </w:pPr>
    <w:rPr>
      <w:rFonts w:ascii="Arial" w:eastAsia="Calibri" w:hAnsi="Arial" w:cs="Times New Roman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3168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2021-01-20T08:14:00Z</cp:lastPrinted>
  <dcterms:created xsi:type="dcterms:W3CDTF">2021-01-20T13:54:00Z</dcterms:created>
  <dcterms:modified xsi:type="dcterms:W3CDTF">2021-01-20T13:54:00Z</dcterms:modified>
</cp:coreProperties>
</file>