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C38" w:rsidRPr="001349AC" w:rsidRDefault="00C22C38" w:rsidP="00CD0184">
      <w:pPr>
        <w:ind w:left="6120"/>
        <w:rPr>
          <w:sz w:val="26"/>
          <w:szCs w:val="26"/>
          <w:lang w:val="uk-UA"/>
        </w:rPr>
      </w:pPr>
    </w:p>
    <w:p w:rsidR="00C22C38" w:rsidRPr="001349AC" w:rsidRDefault="00C22C38" w:rsidP="00C22C38">
      <w:pPr>
        <w:jc w:val="center"/>
        <w:rPr>
          <w:sz w:val="16"/>
          <w:szCs w:val="16"/>
          <w:lang w:val="uk-UA"/>
        </w:rPr>
      </w:pPr>
      <w:r w:rsidRPr="001349AC">
        <w:rPr>
          <w:noProof/>
          <w:lang w:val="uk-UA" w:eastAsia="uk-UA"/>
        </w:rPr>
        <w:drawing>
          <wp:inline distT="0" distB="0" distL="0" distR="0" wp14:anchorId="2BFC3FF1" wp14:editId="072DD5F9">
            <wp:extent cx="605790" cy="68897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2C38" w:rsidRPr="001349AC" w:rsidRDefault="00C22C38" w:rsidP="00C22C38">
      <w:pPr>
        <w:spacing w:after="240"/>
        <w:jc w:val="center"/>
        <w:rPr>
          <w:b/>
          <w:sz w:val="32"/>
          <w:szCs w:val="32"/>
          <w:lang w:val="uk-UA"/>
        </w:rPr>
      </w:pPr>
      <w:r w:rsidRPr="001349AC">
        <w:rPr>
          <w:b/>
          <w:sz w:val="32"/>
          <w:szCs w:val="32"/>
          <w:lang w:val="uk-UA"/>
        </w:rPr>
        <w:t>АНТИМОНОПОЛЬНИЙ   КОМІТЕТ   УКРАЇНИ</w:t>
      </w:r>
    </w:p>
    <w:p w:rsidR="00C22C38" w:rsidRPr="001349AC" w:rsidRDefault="00C3608F" w:rsidP="00C22C38">
      <w:pPr>
        <w:tabs>
          <w:tab w:val="left" w:leader="hyphen" w:pos="10206"/>
        </w:tabs>
        <w:spacing w:after="24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РЕКОМЕНДАЦІЇ</w:t>
      </w:r>
    </w:p>
    <w:p w:rsidR="00C22C38" w:rsidRPr="001349AC" w:rsidRDefault="00107636" w:rsidP="00C22C38">
      <w:pPr>
        <w:tabs>
          <w:tab w:val="left" w:leader="hyphen" w:pos="10206"/>
        </w:tabs>
        <w:spacing w:after="240"/>
        <w:rPr>
          <w:lang w:val="uk-UA"/>
        </w:rPr>
      </w:pPr>
      <w:r>
        <w:rPr>
          <w:bCs/>
          <w:lang w:val="uk-UA"/>
        </w:rPr>
        <w:t>5</w:t>
      </w:r>
      <w:r w:rsidR="002F011B">
        <w:rPr>
          <w:bCs/>
          <w:lang w:val="uk-UA"/>
        </w:rPr>
        <w:t xml:space="preserve"> </w:t>
      </w:r>
      <w:r w:rsidR="0099596A">
        <w:rPr>
          <w:bCs/>
          <w:lang w:val="uk-UA"/>
        </w:rPr>
        <w:t>груд</w:t>
      </w:r>
      <w:r>
        <w:rPr>
          <w:bCs/>
          <w:lang w:val="uk-UA"/>
        </w:rPr>
        <w:t>ня</w:t>
      </w:r>
      <w:r w:rsidR="00C22C38" w:rsidRPr="001349AC">
        <w:rPr>
          <w:bCs/>
          <w:lang w:val="uk-UA"/>
        </w:rPr>
        <w:t xml:space="preserve"> 2019 р.</w:t>
      </w:r>
      <w:r w:rsidR="00C22C38" w:rsidRPr="001349AC">
        <w:rPr>
          <w:lang w:val="uk-UA"/>
        </w:rPr>
        <w:t xml:space="preserve">  </w:t>
      </w:r>
      <w:r w:rsidR="002F011B">
        <w:rPr>
          <w:lang w:val="uk-UA"/>
        </w:rPr>
        <w:t xml:space="preserve">       </w:t>
      </w:r>
      <w:r w:rsidR="00C22C38" w:rsidRPr="001349AC">
        <w:rPr>
          <w:lang w:val="uk-UA"/>
        </w:rPr>
        <w:t xml:space="preserve">                               </w:t>
      </w:r>
      <w:r>
        <w:rPr>
          <w:lang w:val="uk-UA"/>
        </w:rPr>
        <w:t xml:space="preserve">  </w:t>
      </w:r>
      <w:r w:rsidR="00C22C38" w:rsidRPr="001349AC">
        <w:rPr>
          <w:lang w:val="uk-UA"/>
        </w:rPr>
        <w:t xml:space="preserve">     Київ                                 </w:t>
      </w:r>
      <w:r w:rsidR="002F011B">
        <w:rPr>
          <w:lang w:val="uk-UA"/>
        </w:rPr>
        <w:t xml:space="preserve">                             № </w:t>
      </w:r>
      <w:r>
        <w:rPr>
          <w:lang w:val="uk-UA"/>
        </w:rPr>
        <w:t>67-</w:t>
      </w:r>
      <w:r w:rsidR="002F011B">
        <w:rPr>
          <w:lang w:val="uk-UA"/>
        </w:rPr>
        <w:t>р</w:t>
      </w:r>
      <w:r>
        <w:rPr>
          <w:lang w:val="uk-UA"/>
        </w:rPr>
        <w:t>к</w:t>
      </w:r>
    </w:p>
    <w:p w:rsidR="00C22C38" w:rsidRDefault="00C22C38" w:rsidP="00C22C38">
      <w:pPr>
        <w:jc w:val="center"/>
        <w:rPr>
          <w:b/>
          <w:bCs/>
          <w:lang w:val="uk-UA"/>
        </w:rPr>
      </w:pPr>
    </w:p>
    <w:p w:rsidR="0099596A" w:rsidRDefault="0099596A" w:rsidP="00C22C38">
      <w:pPr>
        <w:jc w:val="center"/>
        <w:rPr>
          <w:b/>
          <w:bCs/>
          <w:lang w:val="uk-UA"/>
        </w:rPr>
      </w:pPr>
    </w:p>
    <w:p w:rsidR="0099596A" w:rsidRDefault="004A587C" w:rsidP="004A587C">
      <w:pPr>
        <w:ind w:left="5670"/>
        <w:jc w:val="both"/>
        <w:rPr>
          <w:bCs/>
          <w:lang w:val="uk-UA"/>
        </w:rPr>
      </w:pPr>
      <w:r w:rsidRPr="004A587C">
        <w:rPr>
          <w:bCs/>
          <w:lang w:val="uk-UA"/>
        </w:rPr>
        <w:t>ТОВ «ВЕСТ ПЕТРОЛ МАРКЕТ»</w:t>
      </w:r>
    </w:p>
    <w:p w:rsidR="004A587C" w:rsidRDefault="004A587C" w:rsidP="004A587C">
      <w:pPr>
        <w:ind w:left="5670"/>
        <w:jc w:val="both"/>
        <w:rPr>
          <w:bCs/>
          <w:lang w:val="uk-UA"/>
        </w:rPr>
      </w:pPr>
      <w:r>
        <w:rPr>
          <w:bCs/>
          <w:lang w:val="uk-UA"/>
        </w:rPr>
        <w:t>ТОВ «ОККО-РІТЕЙЛ»</w:t>
      </w:r>
    </w:p>
    <w:p w:rsidR="004A587C" w:rsidRDefault="004A587C" w:rsidP="004A587C">
      <w:pPr>
        <w:ind w:left="5670"/>
        <w:jc w:val="both"/>
        <w:rPr>
          <w:bCs/>
          <w:lang w:val="uk-UA"/>
        </w:rPr>
      </w:pPr>
      <w:r>
        <w:rPr>
          <w:bCs/>
          <w:lang w:val="uk-UA"/>
        </w:rPr>
        <w:t>ПАТ «УКРНАФТА»</w:t>
      </w:r>
    </w:p>
    <w:p w:rsidR="00012668" w:rsidRDefault="00012668" w:rsidP="004A587C">
      <w:pPr>
        <w:ind w:left="5670"/>
        <w:jc w:val="both"/>
        <w:rPr>
          <w:bCs/>
          <w:lang w:val="uk-UA"/>
        </w:rPr>
      </w:pPr>
      <w:r>
        <w:rPr>
          <w:bCs/>
          <w:lang w:val="uk-UA"/>
        </w:rPr>
        <w:t>ПІІ «АМІК Україна»</w:t>
      </w:r>
    </w:p>
    <w:p w:rsidR="00012668" w:rsidRDefault="00012668" w:rsidP="004A587C">
      <w:pPr>
        <w:ind w:left="5670"/>
        <w:jc w:val="both"/>
        <w:rPr>
          <w:bCs/>
          <w:lang w:val="uk-UA"/>
        </w:rPr>
      </w:pPr>
      <w:r>
        <w:rPr>
          <w:bCs/>
          <w:lang w:val="uk-UA"/>
        </w:rPr>
        <w:t>ТОВ «Альянс Холдинг»</w:t>
      </w:r>
    </w:p>
    <w:p w:rsidR="00012668" w:rsidRDefault="00012668" w:rsidP="004A587C">
      <w:pPr>
        <w:ind w:left="5670"/>
        <w:jc w:val="both"/>
        <w:rPr>
          <w:bCs/>
          <w:lang w:val="uk-UA"/>
        </w:rPr>
      </w:pPr>
      <w:r>
        <w:rPr>
          <w:bCs/>
          <w:lang w:val="uk-UA"/>
        </w:rPr>
        <w:t>ТОВ «СОКАР ПЕТРОЛЕУМ»</w:t>
      </w:r>
    </w:p>
    <w:p w:rsidR="00012668" w:rsidRDefault="000276FC" w:rsidP="004A587C">
      <w:pPr>
        <w:ind w:left="5670"/>
        <w:jc w:val="both"/>
        <w:rPr>
          <w:bCs/>
          <w:lang w:val="uk-UA"/>
        </w:rPr>
      </w:pPr>
      <w:r>
        <w:rPr>
          <w:bCs/>
          <w:lang w:val="uk-UA"/>
        </w:rPr>
        <w:t>ПП</w:t>
      </w:r>
      <w:r w:rsidR="00012668">
        <w:rPr>
          <w:bCs/>
          <w:lang w:val="uk-UA"/>
        </w:rPr>
        <w:t xml:space="preserve"> «</w:t>
      </w:r>
      <w:proofErr w:type="spellStart"/>
      <w:r w:rsidR="00012668">
        <w:rPr>
          <w:bCs/>
          <w:lang w:val="uk-UA"/>
        </w:rPr>
        <w:t>Укрпалетсистем</w:t>
      </w:r>
      <w:proofErr w:type="spellEnd"/>
      <w:r w:rsidR="00012668">
        <w:rPr>
          <w:bCs/>
          <w:lang w:val="uk-UA"/>
        </w:rPr>
        <w:t>»</w:t>
      </w:r>
    </w:p>
    <w:p w:rsidR="00012668" w:rsidRPr="00012668" w:rsidRDefault="00012668" w:rsidP="004A587C">
      <w:pPr>
        <w:ind w:left="5670"/>
        <w:jc w:val="both"/>
        <w:rPr>
          <w:bCs/>
          <w:lang w:val="uk-UA"/>
        </w:rPr>
      </w:pPr>
      <w:r>
        <w:rPr>
          <w:bCs/>
          <w:lang w:val="uk-UA"/>
        </w:rPr>
        <w:t>ТОВ «ГЛУСКО Рітейл»</w:t>
      </w:r>
    </w:p>
    <w:p w:rsidR="00C22C38" w:rsidRPr="001349AC" w:rsidRDefault="00C22C38" w:rsidP="0099596A">
      <w:pPr>
        <w:ind w:left="6804"/>
        <w:jc w:val="both"/>
        <w:rPr>
          <w:b/>
          <w:bCs/>
          <w:lang w:val="uk-UA"/>
        </w:rPr>
      </w:pPr>
    </w:p>
    <w:p w:rsidR="00C22C38" w:rsidRPr="001349AC" w:rsidRDefault="0099596A" w:rsidP="00C22C38">
      <w:pPr>
        <w:tabs>
          <w:tab w:val="left" w:pos="720"/>
        </w:tabs>
        <w:jc w:val="both"/>
        <w:rPr>
          <w:bCs/>
          <w:lang w:val="uk-UA"/>
        </w:rPr>
      </w:pPr>
      <w:r>
        <w:rPr>
          <w:bCs/>
          <w:lang w:val="uk-UA"/>
        </w:rPr>
        <w:t xml:space="preserve">Про запобігання </w:t>
      </w:r>
      <w:r w:rsidR="00C22C38" w:rsidRPr="001349AC">
        <w:rPr>
          <w:bCs/>
          <w:lang w:val="uk-UA"/>
        </w:rPr>
        <w:t>порушення</w:t>
      </w:r>
      <w:r>
        <w:rPr>
          <w:bCs/>
          <w:lang w:val="uk-UA"/>
        </w:rPr>
        <w:t>м</w:t>
      </w:r>
      <w:r w:rsidR="00C22C38" w:rsidRPr="001349AC">
        <w:rPr>
          <w:bCs/>
          <w:lang w:val="uk-UA"/>
        </w:rPr>
        <w:t xml:space="preserve">  </w:t>
      </w:r>
    </w:p>
    <w:p w:rsidR="00C22C38" w:rsidRPr="001349AC" w:rsidRDefault="00C22C38" w:rsidP="00C22C38">
      <w:pPr>
        <w:tabs>
          <w:tab w:val="left" w:pos="720"/>
        </w:tabs>
        <w:jc w:val="both"/>
        <w:rPr>
          <w:bCs/>
          <w:lang w:val="uk-UA"/>
        </w:rPr>
      </w:pPr>
      <w:r w:rsidRPr="001349AC">
        <w:rPr>
          <w:bCs/>
          <w:lang w:val="uk-UA"/>
        </w:rPr>
        <w:t>законодавства про захист</w:t>
      </w:r>
    </w:p>
    <w:p w:rsidR="00C22C38" w:rsidRPr="001349AC" w:rsidRDefault="00C22C38" w:rsidP="00C22C38">
      <w:pPr>
        <w:tabs>
          <w:tab w:val="left" w:pos="720"/>
        </w:tabs>
        <w:jc w:val="both"/>
        <w:rPr>
          <w:bCs/>
          <w:lang w:val="uk-UA"/>
        </w:rPr>
      </w:pPr>
      <w:r w:rsidRPr="001349AC">
        <w:rPr>
          <w:bCs/>
          <w:lang w:val="uk-UA"/>
        </w:rPr>
        <w:t xml:space="preserve">економічної конкуренції </w:t>
      </w:r>
    </w:p>
    <w:p w:rsidR="003D69EA" w:rsidRDefault="003D69EA" w:rsidP="009323FD">
      <w:pPr>
        <w:jc w:val="both"/>
        <w:rPr>
          <w:bCs/>
          <w:lang w:val="uk-UA"/>
        </w:rPr>
      </w:pPr>
    </w:p>
    <w:p w:rsidR="00E575FE" w:rsidRPr="001349AC" w:rsidRDefault="00E575FE" w:rsidP="009323FD">
      <w:pPr>
        <w:jc w:val="both"/>
        <w:rPr>
          <w:bCs/>
          <w:lang w:val="uk-UA"/>
        </w:rPr>
      </w:pPr>
    </w:p>
    <w:p w:rsidR="00E722BA" w:rsidRPr="001349AC" w:rsidRDefault="00C22C38" w:rsidP="007740CD">
      <w:pPr>
        <w:ind w:firstLine="708"/>
        <w:jc w:val="both"/>
        <w:rPr>
          <w:sz w:val="26"/>
          <w:szCs w:val="26"/>
          <w:lang w:val="uk-UA"/>
        </w:rPr>
      </w:pPr>
      <w:r w:rsidRPr="001349AC">
        <w:rPr>
          <w:bCs/>
          <w:lang w:val="uk-UA"/>
        </w:rPr>
        <w:t>Антимонопольний комітет України</w:t>
      </w:r>
      <w:bookmarkStart w:id="0" w:name="_GoBack"/>
      <w:bookmarkEnd w:id="0"/>
      <w:r w:rsidR="007740CD" w:rsidRPr="001349AC">
        <w:rPr>
          <w:bCs/>
          <w:lang w:val="uk-UA"/>
        </w:rPr>
        <w:t xml:space="preserve">, </w:t>
      </w:r>
      <w:r w:rsidRPr="001349AC">
        <w:rPr>
          <w:bCs/>
          <w:lang w:val="uk-UA"/>
        </w:rPr>
        <w:t xml:space="preserve">розглянувши </w:t>
      </w:r>
      <w:r w:rsidR="00AC3703" w:rsidRPr="001349AC">
        <w:rPr>
          <w:lang w:val="uk-UA"/>
        </w:rPr>
        <w:t xml:space="preserve">подання </w:t>
      </w:r>
      <w:r w:rsidR="00AC3703" w:rsidRPr="001349AC">
        <w:rPr>
          <w:bCs/>
          <w:lang w:val="uk-UA"/>
        </w:rPr>
        <w:t xml:space="preserve">Департаменту досліджень і розслідувань ринків паливно-енергетичного комплексу та житлово-комунального господарства від </w:t>
      </w:r>
      <w:r w:rsidR="00F674F5">
        <w:rPr>
          <w:sz w:val="26"/>
          <w:szCs w:val="26"/>
          <w:lang w:val="uk-UA"/>
        </w:rPr>
        <w:t>04</w:t>
      </w:r>
      <w:r w:rsidR="009323FD" w:rsidRPr="001349AC">
        <w:rPr>
          <w:sz w:val="26"/>
          <w:szCs w:val="26"/>
          <w:lang w:val="uk-UA"/>
        </w:rPr>
        <w:t>.</w:t>
      </w:r>
      <w:r w:rsidR="0099596A">
        <w:rPr>
          <w:sz w:val="26"/>
          <w:szCs w:val="26"/>
          <w:lang w:val="uk-UA"/>
        </w:rPr>
        <w:t>1</w:t>
      </w:r>
      <w:r w:rsidR="009323FD" w:rsidRPr="001349AC">
        <w:rPr>
          <w:sz w:val="26"/>
          <w:szCs w:val="26"/>
          <w:lang w:val="uk-UA"/>
        </w:rPr>
        <w:t>2.20</w:t>
      </w:r>
      <w:r w:rsidR="0099596A">
        <w:rPr>
          <w:sz w:val="26"/>
          <w:szCs w:val="26"/>
          <w:lang w:val="uk-UA"/>
        </w:rPr>
        <w:t xml:space="preserve">19 </w:t>
      </w:r>
      <w:r w:rsidR="007740CD" w:rsidRPr="001349AC">
        <w:rPr>
          <w:sz w:val="26"/>
          <w:szCs w:val="26"/>
          <w:lang w:val="uk-UA"/>
        </w:rPr>
        <w:t>№</w:t>
      </w:r>
      <w:r w:rsidR="00F674F5">
        <w:rPr>
          <w:sz w:val="26"/>
          <w:szCs w:val="26"/>
          <w:lang w:val="uk-UA"/>
        </w:rPr>
        <w:t xml:space="preserve"> 128-01/4489-П,</w:t>
      </w:r>
    </w:p>
    <w:p w:rsidR="001E4071" w:rsidRPr="001349AC" w:rsidRDefault="001E4071" w:rsidP="00F2001D">
      <w:pPr>
        <w:spacing w:before="240" w:after="240"/>
        <w:jc w:val="center"/>
        <w:outlineLvl w:val="0"/>
        <w:rPr>
          <w:b/>
          <w:sz w:val="26"/>
          <w:szCs w:val="26"/>
          <w:lang w:val="uk-UA"/>
        </w:rPr>
      </w:pPr>
      <w:r w:rsidRPr="001349AC">
        <w:rPr>
          <w:b/>
          <w:sz w:val="26"/>
          <w:szCs w:val="26"/>
          <w:lang w:val="uk-UA"/>
        </w:rPr>
        <w:t>ВСТАНОВИВ:</w:t>
      </w:r>
    </w:p>
    <w:p w:rsidR="009D0146" w:rsidRDefault="004A587C" w:rsidP="009D0146">
      <w:pPr>
        <w:numPr>
          <w:ilvl w:val="0"/>
          <w:numId w:val="55"/>
        </w:numPr>
        <w:spacing w:after="120"/>
        <w:ind w:hanging="720"/>
        <w:jc w:val="both"/>
        <w:rPr>
          <w:lang w:val="uk-UA"/>
        </w:rPr>
      </w:pPr>
      <w:r w:rsidRPr="004A587C">
        <w:rPr>
          <w:lang w:val="uk-UA"/>
        </w:rPr>
        <w:t xml:space="preserve">Ринки нафти та нафтопродуктів мають значний вплив на всі галузі національної економіки </w:t>
      </w:r>
      <w:r w:rsidR="0035104F">
        <w:rPr>
          <w:lang w:val="uk-UA"/>
        </w:rPr>
        <w:t>й</w:t>
      </w:r>
      <w:r w:rsidRPr="004A587C">
        <w:rPr>
          <w:lang w:val="uk-UA"/>
        </w:rPr>
        <w:t xml:space="preserve"> цінову ситуацію на</w:t>
      </w:r>
      <w:r w:rsidR="0035104F">
        <w:rPr>
          <w:lang w:val="uk-UA"/>
        </w:rPr>
        <w:t xml:space="preserve"> інших ринках товарів та послуг</w:t>
      </w:r>
      <w:r w:rsidRPr="004A587C">
        <w:rPr>
          <w:lang w:val="uk-UA"/>
        </w:rPr>
        <w:t xml:space="preserve"> та</w:t>
      </w:r>
      <w:r w:rsidR="0035104F">
        <w:rPr>
          <w:lang w:val="uk-UA"/>
        </w:rPr>
        <w:t>,</w:t>
      </w:r>
      <w:r w:rsidRPr="004A587C">
        <w:rPr>
          <w:lang w:val="uk-UA"/>
        </w:rPr>
        <w:t xml:space="preserve"> як наслідок, впливають на рівень життя населення, соціально-економічний розвиток та енергетичну безпеку держави.</w:t>
      </w:r>
      <w:r w:rsidR="009D0146">
        <w:rPr>
          <w:lang w:val="uk-UA"/>
        </w:rPr>
        <w:t xml:space="preserve"> </w:t>
      </w:r>
      <w:r w:rsidR="009D0146" w:rsidRPr="002669D4">
        <w:rPr>
          <w:lang w:val="uk-UA"/>
        </w:rPr>
        <w:t xml:space="preserve">Оператори ринку визначають ціни самостійно, під впливом як зовнішніх, так і внутрішніх економічних факторів. </w:t>
      </w:r>
    </w:p>
    <w:p w:rsidR="00C3608F" w:rsidRPr="009D0146" w:rsidRDefault="004A587C" w:rsidP="009D0146">
      <w:pPr>
        <w:numPr>
          <w:ilvl w:val="0"/>
          <w:numId w:val="55"/>
        </w:numPr>
        <w:spacing w:after="120"/>
        <w:ind w:hanging="720"/>
        <w:jc w:val="both"/>
        <w:rPr>
          <w:lang w:val="uk-UA"/>
        </w:rPr>
      </w:pPr>
      <w:r w:rsidRPr="009D0146">
        <w:rPr>
          <w:lang w:val="uk-UA"/>
        </w:rPr>
        <w:t>Ціни на нафтопродукти не підлягають державному регулюванню. Вільна конкуренція на ринку передбачає передусім вільне ціноутворення, коли ціна формується як показник рівноваги між попитом і пропозицією.</w:t>
      </w:r>
      <w:r w:rsidR="009D0146" w:rsidRPr="009D0146">
        <w:rPr>
          <w:lang w:val="uk-UA"/>
        </w:rPr>
        <w:t xml:space="preserve"> </w:t>
      </w:r>
    </w:p>
    <w:p w:rsidR="00C3608F" w:rsidRPr="00C3608F" w:rsidRDefault="00C3608F" w:rsidP="009D0146">
      <w:pPr>
        <w:numPr>
          <w:ilvl w:val="0"/>
          <w:numId w:val="55"/>
        </w:numPr>
        <w:spacing w:after="120"/>
        <w:ind w:hanging="720"/>
        <w:jc w:val="both"/>
        <w:rPr>
          <w:lang w:val="uk-UA"/>
        </w:rPr>
      </w:pPr>
      <w:r w:rsidRPr="00C3608F">
        <w:rPr>
          <w:rFonts w:eastAsia="Times New Roman"/>
          <w:lang w:val="uk-UA"/>
        </w:rPr>
        <w:t>Роздрібна торгівля високооктановими бензинами та дизельним паливом, що здійснюється на стаціонарних АЗС з метою заправки автотранспортних засобів, не має еквівалентних замінників.</w:t>
      </w:r>
    </w:p>
    <w:p w:rsidR="006A1AAD" w:rsidRDefault="00C3608F" w:rsidP="009D0146">
      <w:pPr>
        <w:numPr>
          <w:ilvl w:val="0"/>
          <w:numId w:val="55"/>
        </w:numPr>
        <w:spacing w:after="120"/>
        <w:ind w:hanging="720"/>
        <w:jc w:val="both"/>
        <w:rPr>
          <w:lang w:val="uk-UA"/>
        </w:rPr>
      </w:pPr>
      <w:r>
        <w:rPr>
          <w:lang w:val="uk-UA"/>
        </w:rPr>
        <w:t>В Україні роздрібну торгівлю нафтопродуктами здійснює 800 суб</w:t>
      </w:r>
      <w:r w:rsidRPr="00C3608F">
        <w:t>’</w:t>
      </w:r>
      <w:proofErr w:type="spellStart"/>
      <w:r>
        <w:rPr>
          <w:lang w:val="uk-UA"/>
        </w:rPr>
        <w:t>єктів</w:t>
      </w:r>
      <w:proofErr w:type="spellEnd"/>
      <w:r>
        <w:rPr>
          <w:lang w:val="uk-UA"/>
        </w:rPr>
        <w:t xml:space="preserve"> господарювання  через понад 6</w:t>
      </w:r>
      <w:r w:rsidR="0035104F">
        <w:rPr>
          <w:lang w:val="uk-UA"/>
        </w:rPr>
        <w:t xml:space="preserve"> </w:t>
      </w:r>
      <w:r>
        <w:rPr>
          <w:lang w:val="uk-UA"/>
        </w:rPr>
        <w:t>000 автозаправних станцій (далі – АЗС).</w:t>
      </w:r>
    </w:p>
    <w:p w:rsidR="006A1AAD" w:rsidRPr="006A1AAD" w:rsidRDefault="006A1AAD" w:rsidP="009D0146">
      <w:pPr>
        <w:numPr>
          <w:ilvl w:val="0"/>
          <w:numId w:val="55"/>
        </w:numPr>
        <w:spacing w:after="120"/>
        <w:ind w:hanging="720"/>
        <w:jc w:val="both"/>
        <w:rPr>
          <w:lang w:val="uk-UA"/>
        </w:rPr>
      </w:pPr>
      <w:r w:rsidRPr="006A1AAD">
        <w:rPr>
          <w:lang w:val="uk-UA"/>
        </w:rPr>
        <w:t xml:space="preserve">При цьому, за наявною в Комітеті інформацією, </w:t>
      </w:r>
      <w:r>
        <w:rPr>
          <w:lang w:val="uk-UA"/>
        </w:rPr>
        <w:t xml:space="preserve">частка </w:t>
      </w:r>
      <w:r w:rsidRPr="006A1AAD">
        <w:rPr>
          <w:bCs/>
          <w:lang w:val="uk-UA"/>
        </w:rPr>
        <w:t>ТОВ «ВЕСТ ПЕТРОЛ МАРКЕТ»</w:t>
      </w:r>
      <w:r>
        <w:rPr>
          <w:bCs/>
          <w:lang w:val="uk-UA"/>
        </w:rPr>
        <w:t xml:space="preserve"> (бренд </w:t>
      </w:r>
      <w:r>
        <w:rPr>
          <w:bCs/>
          <w:lang w:val="en-US"/>
        </w:rPr>
        <w:t>WOG</w:t>
      </w:r>
      <w:r w:rsidRPr="006A1AAD">
        <w:rPr>
          <w:bCs/>
          <w:lang w:val="uk-UA"/>
        </w:rPr>
        <w:t>)</w:t>
      </w:r>
      <w:r>
        <w:rPr>
          <w:bCs/>
          <w:lang w:val="uk-UA"/>
        </w:rPr>
        <w:t>,</w:t>
      </w:r>
      <w:r w:rsidRPr="006A1AAD">
        <w:rPr>
          <w:bCs/>
          <w:lang w:val="uk-UA"/>
        </w:rPr>
        <w:t xml:space="preserve"> ТОВ «ОККО-РІТЕЙЛ» </w:t>
      </w:r>
      <w:r>
        <w:rPr>
          <w:bCs/>
          <w:lang w:val="uk-UA"/>
        </w:rPr>
        <w:t xml:space="preserve">(бренд </w:t>
      </w:r>
      <w:r>
        <w:rPr>
          <w:bCs/>
          <w:lang w:val="en-US"/>
        </w:rPr>
        <w:t>OKKO</w:t>
      </w:r>
      <w:r>
        <w:rPr>
          <w:bCs/>
          <w:lang w:val="uk-UA"/>
        </w:rPr>
        <w:t>)</w:t>
      </w:r>
      <w:r>
        <w:rPr>
          <w:lang w:val="uk-UA"/>
        </w:rPr>
        <w:t xml:space="preserve">, </w:t>
      </w:r>
      <w:r w:rsidRPr="006A1AAD">
        <w:rPr>
          <w:bCs/>
          <w:lang w:val="uk-UA"/>
        </w:rPr>
        <w:t>ПАТ «УКРНАФТА» (</w:t>
      </w:r>
      <w:r>
        <w:rPr>
          <w:bCs/>
          <w:lang w:val="uk-UA"/>
        </w:rPr>
        <w:t xml:space="preserve">бренд </w:t>
      </w:r>
      <w:r>
        <w:rPr>
          <w:bCs/>
          <w:lang w:val="en-US"/>
        </w:rPr>
        <w:t>UKRNAFTA</w:t>
      </w:r>
      <w:r w:rsidRPr="006A1AAD">
        <w:rPr>
          <w:bCs/>
          <w:lang w:val="uk-UA"/>
        </w:rPr>
        <w:t>)</w:t>
      </w:r>
      <w:r>
        <w:rPr>
          <w:bCs/>
          <w:lang w:val="uk-UA"/>
        </w:rPr>
        <w:t xml:space="preserve"> </w:t>
      </w:r>
      <w:r w:rsidR="0035104F">
        <w:rPr>
          <w:bCs/>
          <w:lang w:val="uk-UA"/>
        </w:rPr>
        <w:t>становить</w:t>
      </w:r>
      <w:r>
        <w:rPr>
          <w:bCs/>
          <w:lang w:val="uk-UA"/>
        </w:rPr>
        <w:t xml:space="preserve"> близько 40 відсотків загального обсягу реалізації високооктанових бензинів та дизельного палива через мережі АЗС.</w:t>
      </w:r>
    </w:p>
    <w:p w:rsidR="006A1AAD" w:rsidRDefault="006A1AAD" w:rsidP="009D0146">
      <w:pPr>
        <w:numPr>
          <w:ilvl w:val="0"/>
          <w:numId w:val="55"/>
        </w:numPr>
        <w:spacing w:after="120"/>
        <w:ind w:hanging="720"/>
        <w:jc w:val="both"/>
        <w:rPr>
          <w:lang w:val="uk-UA"/>
        </w:rPr>
      </w:pPr>
      <w:r w:rsidRPr="006A1AAD">
        <w:rPr>
          <w:lang w:val="uk-UA"/>
        </w:rPr>
        <w:lastRenderedPageBreak/>
        <w:t xml:space="preserve">Відтак вказані суб’єкти господарювання </w:t>
      </w:r>
      <w:r w:rsidRPr="006A1AAD">
        <w:rPr>
          <w:rFonts w:eastAsia="Times New Roman"/>
          <w:lang w:val="uk-UA"/>
        </w:rPr>
        <w:t>мають можливість суттєво впливати на умови функціонування  ринків роздрібної торгівлі високооктановими бензинами та дизельним паливом.</w:t>
      </w:r>
    </w:p>
    <w:p w:rsidR="00C3608F" w:rsidRPr="006A1AAD" w:rsidRDefault="006A1AAD" w:rsidP="009D0146">
      <w:pPr>
        <w:numPr>
          <w:ilvl w:val="0"/>
          <w:numId w:val="55"/>
        </w:numPr>
        <w:spacing w:after="120"/>
        <w:ind w:hanging="720"/>
        <w:jc w:val="both"/>
        <w:rPr>
          <w:lang w:val="uk-UA"/>
        </w:rPr>
      </w:pPr>
      <w:r w:rsidRPr="006A1AAD">
        <w:rPr>
          <w:bCs/>
          <w:lang w:val="uk-UA"/>
        </w:rPr>
        <w:t>ПІІ «АМІК Україна»</w:t>
      </w:r>
      <w:r>
        <w:rPr>
          <w:lang w:val="uk-UA"/>
        </w:rPr>
        <w:t xml:space="preserve">, </w:t>
      </w:r>
      <w:r w:rsidRPr="006A1AAD">
        <w:rPr>
          <w:bCs/>
          <w:lang w:val="uk-UA"/>
        </w:rPr>
        <w:t>ТОВ «Альянс Холдинг»</w:t>
      </w:r>
      <w:r>
        <w:rPr>
          <w:lang w:val="uk-UA"/>
        </w:rPr>
        <w:t xml:space="preserve">, </w:t>
      </w:r>
      <w:r w:rsidRPr="006A1AAD">
        <w:rPr>
          <w:bCs/>
          <w:lang w:val="uk-UA"/>
        </w:rPr>
        <w:t>ТОВ «СОКАР ПЕТРОЛЕУМ»</w:t>
      </w:r>
      <w:r>
        <w:rPr>
          <w:lang w:val="uk-UA"/>
        </w:rPr>
        <w:t xml:space="preserve">, </w:t>
      </w:r>
      <w:r>
        <w:rPr>
          <w:lang w:val="uk-UA"/>
        </w:rPr>
        <w:br/>
      </w:r>
      <w:r w:rsidR="000276FC">
        <w:rPr>
          <w:bCs/>
          <w:lang w:val="uk-UA"/>
        </w:rPr>
        <w:t>ПП</w:t>
      </w:r>
      <w:r w:rsidRPr="006A1AAD">
        <w:rPr>
          <w:bCs/>
          <w:lang w:val="uk-UA"/>
        </w:rPr>
        <w:t xml:space="preserve"> «</w:t>
      </w:r>
      <w:proofErr w:type="spellStart"/>
      <w:r w:rsidRPr="006A1AAD">
        <w:rPr>
          <w:bCs/>
          <w:lang w:val="uk-UA"/>
        </w:rPr>
        <w:t>Укрпалетсистем</w:t>
      </w:r>
      <w:proofErr w:type="spellEnd"/>
      <w:r w:rsidRPr="006A1AAD">
        <w:rPr>
          <w:bCs/>
          <w:lang w:val="uk-UA"/>
        </w:rPr>
        <w:t>»</w:t>
      </w:r>
      <w:r>
        <w:rPr>
          <w:lang w:val="uk-UA"/>
        </w:rPr>
        <w:t xml:space="preserve"> </w:t>
      </w:r>
      <w:r w:rsidR="0035104F">
        <w:rPr>
          <w:lang w:val="uk-UA"/>
        </w:rPr>
        <w:t>і</w:t>
      </w:r>
      <w:r>
        <w:rPr>
          <w:lang w:val="uk-UA"/>
        </w:rPr>
        <w:t xml:space="preserve"> </w:t>
      </w:r>
      <w:r w:rsidRPr="006A1AAD">
        <w:rPr>
          <w:bCs/>
          <w:lang w:val="uk-UA"/>
        </w:rPr>
        <w:t>ТОВ «ГЛУСКО Рітейл»</w:t>
      </w:r>
      <w:r>
        <w:rPr>
          <w:bCs/>
          <w:lang w:val="uk-UA"/>
        </w:rPr>
        <w:t xml:space="preserve"> також є учасниками ринків </w:t>
      </w:r>
      <w:r w:rsidRPr="006A1AAD">
        <w:rPr>
          <w:rFonts w:eastAsia="Times New Roman"/>
          <w:lang w:val="uk-UA"/>
        </w:rPr>
        <w:t>роздрібної торгівлі високооктановими бензинами та дизельним паливом</w:t>
      </w:r>
      <w:r>
        <w:rPr>
          <w:rFonts w:eastAsia="Times New Roman"/>
          <w:lang w:val="uk-UA"/>
        </w:rPr>
        <w:t xml:space="preserve"> </w:t>
      </w:r>
      <w:r w:rsidR="0035104F">
        <w:rPr>
          <w:rFonts w:eastAsia="Times New Roman"/>
          <w:lang w:val="uk-UA"/>
        </w:rPr>
        <w:t>і</w:t>
      </w:r>
      <w:r>
        <w:rPr>
          <w:rFonts w:eastAsia="Times New Roman"/>
          <w:lang w:val="uk-UA"/>
        </w:rPr>
        <w:t xml:space="preserve"> здійснюють свою діяльність на цих ринках через мережу АЗС, розташованих </w:t>
      </w:r>
      <w:r w:rsidR="0035104F">
        <w:rPr>
          <w:rFonts w:eastAsia="Times New Roman"/>
          <w:lang w:val="uk-UA"/>
        </w:rPr>
        <w:t>у</w:t>
      </w:r>
      <w:r>
        <w:rPr>
          <w:rFonts w:eastAsia="Times New Roman"/>
          <w:lang w:val="uk-UA"/>
        </w:rPr>
        <w:t xml:space="preserve"> різних регіонах України.</w:t>
      </w:r>
    </w:p>
    <w:p w:rsidR="006A1AAD" w:rsidRDefault="009A6169" w:rsidP="009D0146">
      <w:pPr>
        <w:numPr>
          <w:ilvl w:val="0"/>
          <w:numId w:val="55"/>
        </w:numPr>
        <w:spacing w:after="120"/>
        <w:ind w:hanging="720"/>
        <w:jc w:val="both"/>
        <w:rPr>
          <w:lang w:val="uk-UA"/>
        </w:rPr>
      </w:pPr>
      <w:r>
        <w:rPr>
          <w:lang w:val="uk-UA"/>
        </w:rPr>
        <w:t xml:space="preserve">Відповідно до </w:t>
      </w:r>
      <w:r w:rsidR="002669D4">
        <w:rPr>
          <w:lang w:val="uk-UA"/>
        </w:rPr>
        <w:t>інформаці</w:t>
      </w:r>
      <w:r>
        <w:rPr>
          <w:lang w:val="uk-UA"/>
        </w:rPr>
        <w:t>ї</w:t>
      </w:r>
      <w:r w:rsidR="002669D4">
        <w:rPr>
          <w:lang w:val="uk-UA"/>
        </w:rPr>
        <w:t xml:space="preserve"> операторів ринку та експертів, об’єктивними факторами, що впливають на формування роздрібних цін на високооктанові бензини, дизельне паливо</w:t>
      </w:r>
      <w:r w:rsidR="0035104F">
        <w:rPr>
          <w:lang w:val="uk-UA"/>
        </w:rPr>
        <w:t>,</w:t>
      </w:r>
      <w:r w:rsidR="002669D4">
        <w:rPr>
          <w:lang w:val="uk-UA"/>
        </w:rPr>
        <w:t xml:space="preserve"> є</w:t>
      </w:r>
      <w:r w:rsidR="006A1AAD">
        <w:rPr>
          <w:lang w:val="uk-UA"/>
        </w:rPr>
        <w:t xml:space="preserve"> передусім:</w:t>
      </w:r>
    </w:p>
    <w:p w:rsidR="006A1AAD" w:rsidRDefault="002669D4" w:rsidP="006A1AAD">
      <w:pPr>
        <w:numPr>
          <w:ilvl w:val="1"/>
          <w:numId w:val="1"/>
        </w:numPr>
        <w:spacing w:after="120"/>
        <w:ind w:left="1560" w:hanging="851"/>
        <w:jc w:val="both"/>
        <w:rPr>
          <w:lang w:val="uk-UA"/>
        </w:rPr>
      </w:pPr>
      <w:r>
        <w:rPr>
          <w:lang w:val="uk-UA"/>
        </w:rPr>
        <w:t>за</w:t>
      </w:r>
      <w:r w:rsidR="006A1AAD">
        <w:rPr>
          <w:lang w:val="uk-UA"/>
        </w:rPr>
        <w:t>купівельні ціни нафтопродуктів;</w:t>
      </w:r>
    </w:p>
    <w:p w:rsidR="006A1AAD" w:rsidRDefault="002669D4" w:rsidP="006A1AAD">
      <w:pPr>
        <w:numPr>
          <w:ilvl w:val="1"/>
          <w:numId w:val="1"/>
        </w:numPr>
        <w:spacing w:after="120"/>
        <w:ind w:left="1560" w:hanging="851"/>
        <w:jc w:val="both"/>
        <w:rPr>
          <w:lang w:val="uk-UA"/>
        </w:rPr>
      </w:pPr>
      <w:r>
        <w:rPr>
          <w:lang w:val="uk-UA"/>
        </w:rPr>
        <w:t>податкове навантаження, що діє в Україні</w:t>
      </w:r>
      <w:r w:rsidR="006A1AAD">
        <w:rPr>
          <w:lang w:val="uk-UA"/>
        </w:rPr>
        <w:t>;</w:t>
      </w:r>
    </w:p>
    <w:p w:rsidR="006A1AAD" w:rsidRDefault="009A6169" w:rsidP="006A1AAD">
      <w:pPr>
        <w:numPr>
          <w:ilvl w:val="1"/>
          <w:numId w:val="1"/>
        </w:numPr>
        <w:spacing w:after="120"/>
        <w:ind w:left="1560" w:hanging="851"/>
        <w:jc w:val="both"/>
        <w:rPr>
          <w:lang w:val="uk-UA"/>
        </w:rPr>
      </w:pPr>
      <w:r>
        <w:rPr>
          <w:lang w:val="uk-UA"/>
        </w:rPr>
        <w:t>вартість н</w:t>
      </w:r>
      <w:r w:rsidR="006A1AAD">
        <w:rPr>
          <w:lang w:val="uk-UA"/>
        </w:rPr>
        <w:t>афти; курси долара США та євро;</w:t>
      </w:r>
    </w:p>
    <w:p w:rsidR="009A6169" w:rsidRDefault="009A6169" w:rsidP="006A1AAD">
      <w:pPr>
        <w:numPr>
          <w:ilvl w:val="1"/>
          <w:numId w:val="1"/>
        </w:numPr>
        <w:spacing w:after="120"/>
        <w:ind w:left="1560" w:hanging="851"/>
        <w:jc w:val="both"/>
        <w:rPr>
          <w:lang w:val="uk-UA"/>
        </w:rPr>
      </w:pPr>
      <w:r>
        <w:rPr>
          <w:lang w:val="uk-UA"/>
        </w:rPr>
        <w:t>торговельна надбавка (маржа), яка є достатньою для покриття обґрунтованих витрат та отримання прибутку.</w:t>
      </w:r>
    </w:p>
    <w:p w:rsidR="009D0146" w:rsidRDefault="009A6169" w:rsidP="009D0146">
      <w:pPr>
        <w:numPr>
          <w:ilvl w:val="0"/>
          <w:numId w:val="55"/>
        </w:numPr>
        <w:spacing w:after="120"/>
        <w:ind w:hanging="720"/>
        <w:jc w:val="both"/>
        <w:rPr>
          <w:lang w:val="uk-UA"/>
        </w:rPr>
      </w:pPr>
      <w:r w:rsidRPr="009A6169">
        <w:rPr>
          <w:lang w:val="uk-UA"/>
        </w:rPr>
        <w:t xml:space="preserve">Під час здійснення Комітетом контролю за дотриманням учасниками ринків </w:t>
      </w:r>
      <w:r w:rsidRPr="006A1AAD">
        <w:rPr>
          <w:lang w:val="uk-UA"/>
        </w:rPr>
        <w:t xml:space="preserve">нафтопродуктів </w:t>
      </w:r>
      <w:r w:rsidRPr="009A6169">
        <w:rPr>
          <w:lang w:val="uk-UA"/>
        </w:rPr>
        <w:t xml:space="preserve">законодавства про захист економічної конкуренції </w:t>
      </w:r>
      <w:r w:rsidR="009D0146">
        <w:rPr>
          <w:lang w:val="uk-UA"/>
        </w:rPr>
        <w:t>було проаналізовано:</w:t>
      </w:r>
    </w:p>
    <w:p w:rsidR="009A6169" w:rsidRPr="009D0146" w:rsidRDefault="009D0146" w:rsidP="009D0146">
      <w:pPr>
        <w:numPr>
          <w:ilvl w:val="1"/>
          <w:numId w:val="55"/>
        </w:numPr>
        <w:spacing w:after="120"/>
        <w:ind w:left="1560" w:hanging="851"/>
        <w:jc w:val="both"/>
        <w:rPr>
          <w:lang w:val="uk-UA"/>
        </w:rPr>
      </w:pPr>
      <w:r>
        <w:rPr>
          <w:lang w:val="uk-UA"/>
        </w:rPr>
        <w:t xml:space="preserve">динаміку зміни роздрібних цін на бензин марки А-95 та дизельне паливо, що встановлювалися на інформаційних табло стаціонарних АЗС, що здійснюють діяльність під брендами  </w:t>
      </w:r>
      <w:r>
        <w:rPr>
          <w:bCs/>
          <w:lang w:val="en-US"/>
        </w:rPr>
        <w:t>WOG</w:t>
      </w:r>
      <w:r>
        <w:rPr>
          <w:bCs/>
          <w:lang w:val="uk-UA"/>
        </w:rPr>
        <w:t xml:space="preserve">, </w:t>
      </w:r>
      <w:r>
        <w:rPr>
          <w:bCs/>
          <w:lang w:val="en-US"/>
        </w:rPr>
        <w:t>OKKO</w:t>
      </w:r>
      <w:r>
        <w:rPr>
          <w:bCs/>
          <w:lang w:val="uk-UA"/>
        </w:rPr>
        <w:t xml:space="preserve"> та</w:t>
      </w:r>
      <w:r>
        <w:rPr>
          <w:lang w:val="uk-UA"/>
        </w:rPr>
        <w:t xml:space="preserve"> </w:t>
      </w:r>
      <w:r>
        <w:rPr>
          <w:bCs/>
          <w:lang w:val="en-US"/>
        </w:rPr>
        <w:t>UKRNAFTA</w:t>
      </w:r>
      <w:r>
        <w:rPr>
          <w:bCs/>
          <w:lang w:val="uk-UA"/>
        </w:rPr>
        <w:t>;</w:t>
      </w:r>
    </w:p>
    <w:p w:rsidR="009D0146" w:rsidRPr="009D0146" w:rsidRDefault="009D0146" w:rsidP="009D0146">
      <w:pPr>
        <w:numPr>
          <w:ilvl w:val="1"/>
          <w:numId w:val="55"/>
        </w:numPr>
        <w:spacing w:after="120"/>
        <w:ind w:left="1560" w:hanging="851"/>
        <w:jc w:val="both"/>
        <w:rPr>
          <w:lang w:val="uk-UA"/>
        </w:rPr>
      </w:pPr>
      <w:r>
        <w:rPr>
          <w:lang w:val="uk-UA"/>
        </w:rPr>
        <w:t>динаміку середніх роздрібних цін по Україні;</w:t>
      </w:r>
    </w:p>
    <w:p w:rsidR="009D0146" w:rsidRPr="009D0146" w:rsidRDefault="009D0146" w:rsidP="009D0146">
      <w:pPr>
        <w:numPr>
          <w:ilvl w:val="1"/>
          <w:numId w:val="55"/>
        </w:numPr>
        <w:spacing w:after="120"/>
        <w:ind w:left="1560" w:hanging="851"/>
        <w:jc w:val="both"/>
        <w:rPr>
          <w:lang w:val="uk-UA"/>
        </w:rPr>
      </w:pPr>
      <w:r>
        <w:rPr>
          <w:bCs/>
          <w:lang w:val="uk-UA"/>
        </w:rPr>
        <w:t xml:space="preserve">динаміку середніх цін на вказані види пального </w:t>
      </w:r>
      <w:r w:rsidR="0035104F">
        <w:rPr>
          <w:bCs/>
          <w:lang w:val="uk-UA"/>
        </w:rPr>
        <w:t>у великому</w:t>
      </w:r>
      <w:r>
        <w:rPr>
          <w:bCs/>
          <w:lang w:val="uk-UA"/>
        </w:rPr>
        <w:t xml:space="preserve"> опті;</w:t>
      </w:r>
    </w:p>
    <w:p w:rsidR="009D0146" w:rsidRDefault="009D0146" w:rsidP="009D0146">
      <w:pPr>
        <w:numPr>
          <w:ilvl w:val="1"/>
          <w:numId w:val="55"/>
        </w:numPr>
        <w:spacing w:after="120"/>
        <w:ind w:left="1560" w:hanging="851"/>
        <w:jc w:val="both"/>
        <w:rPr>
          <w:lang w:val="uk-UA"/>
        </w:rPr>
      </w:pPr>
      <w:r>
        <w:rPr>
          <w:lang w:val="uk-UA"/>
        </w:rPr>
        <w:t>динаміку зміни котирувань на нафту та нафтопродукти на європейських біржах;</w:t>
      </w:r>
    </w:p>
    <w:p w:rsidR="009D0146" w:rsidRDefault="009D0146" w:rsidP="009D0146">
      <w:pPr>
        <w:numPr>
          <w:ilvl w:val="1"/>
          <w:numId w:val="55"/>
        </w:numPr>
        <w:spacing w:after="120"/>
        <w:ind w:left="1560" w:hanging="851"/>
        <w:jc w:val="both"/>
        <w:rPr>
          <w:lang w:val="uk-UA"/>
        </w:rPr>
      </w:pPr>
      <w:r>
        <w:rPr>
          <w:lang w:val="uk-UA"/>
        </w:rPr>
        <w:t>зміну курсу валют.</w:t>
      </w:r>
    </w:p>
    <w:p w:rsidR="00D50CDB" w:rsidRDefault="00D50CDB" w:rsidP="00D50CDB">
      <w:pPr>
        <w:numPr>
          <w:ilvl w:val="0"/>
          <w:numId w:val="55"/>
        </w:numPr>
        <w:spacing w:after="120"/>
        <w:ind w:hanging="720"/>
        <w:jc w:val="both"/>
        <w:rPr>
          <w:lang w:val="uk-UA"/>
        </w:rPr>
      </w:pPr>
      <w:r>
        <w:rPr>
          <w:lang w:val="uk-UA"/>
        </w:rPr>
        <w:t>За результатами проведеного аналізу встановлено, що рівень роздрібних цін в Україні на високооктанові бензини та дизельне паливо не корелюється зі змінами факторів, що впливають їх формування.</w:t>
      </w:r>
    </w:p>
    <w:p w:rsidR="00D50CDB" w:rsidRDefault="00D50CDB" w:rsidP="00D50CDB">
      <w:pPr>
        <w:numPr>
          <w:ilvl w:val="0"/>
          <w:numId w:val="55"/>
        </w:numPr>
        <w:spacing w:after="120"/>
        <w:ind w:hanging="720"/>
        <w:jc w:val="both"/>
        <w:rPr>
          <w:lang w:val="uk-UA"/>
        </w:rPr>
      </w:pPr>
      <w:r w:rsidRPr="00D50CDB">
        <w:rPr>
          <w:lang w:val="uk-UA"/>
        </w:rPr>
        <w:t xml:space="preserve">Так, наприклад, протягом червня – листопада </w:t>
      </w:r>
      <w:r>
        <w:rPr>
          <w:lang w:val="uk-UA"/>
        </w:rPr>
        <w:t>2019 року:</w:t>
      </w:r>
    </w:p>
    <w:p w:rsidR="00D50CDB" w:rsidRDefault="00D50CDB" w:rsidP="00D50CDB">
      <w:pPr>
        <w:numPr>
          <w:ilvl w:val="1"/>
          <w:numId w:val="55"/>
        </w:numPr>
        <w:spacing w:after="120"/>
        <w:ind w:left="1560" w:hanging="851"/>
        <w:jc w:val="both"/>
        <w:rPr>
          <w:lang w:val="uk-UA"/>
        </w:rPr>
      </w:pPr>
      <w:r w:rsidRPr="00D50CDB">
        <w:rPr>
          <w:lang w:val="uk-UA"/>
        </w:rPr>
        <w:t>курс долара США до гривні знизився на 11,</w:t>
      </w:r>
      <w:r>
        <w:rPr>
          <w:lang w:val="uk-UA"/>
        </w:rPr>
        <w:t>7 відсотка;</w:t>
      </w:r>
    </w:p>
    <w:p w:rsidR="00D50CDB" w:rsidRDefault="009C0F96" w:rsidP="00D50CDB">
      <w:pPr>
        <w:numPr>
          <w:ilvl w:val="1"/>
          <w:numId w:val="55"/>
        </w:numPr>
        <w:spacing w:after="120"/>
        <w:ind w:left="1560" w:hanging="851"/>
        <w:jc w:val="both"/>
        <w:rPr>
          <w:lang w:val="uk-UA"/>
        </w:rPr>
      </w:pPr>
      <w:r>
        <w:rPr>
          <w:lang w:val="uk-UA"/>
        </w:rPr>
        <w:t>середні ціни великого</w:t>
      </w:r>
      <w:r w:rsidR="00D50CDB">
        <w:rPr>
          <w:lang w:val="uk-UA"/>
        </w:rPr>
        <w:t xml:space="preserve"> опту на бензини марки А-95 знизилися на </w:t>
      </w:r>
      <w:r w:rsidR="00D50CDB">
        <w:rPr>
          <w:lang w:val="uk-UA"/>
        </w:rPr>
        <w:br/>
        <w:t>19,3 відсотка;</w:t>
      </w:r>
    </w:p>
    <w:p w:rsidR="00D50CDB" w:rsidRDefault="00D50CDB" w:rsidP="00D50CDB">
      <w:pPr>
        <w:numPr>
          <w:ilvl w:val="1"/>
          <w:numId w:val="55"/>
        </w:numPr>
        <w:spacing w:after="120"/>
        <w:ind w:left="1560" w:hanging="851"/>
        <w:jc w:val="both"/>
        <w:rPr>
          <w:lang w:val="uk-UA"/>
        </w:rPr>
      </w:pPr>
      <w:r>
        <w:rPr>
          <w:lang w:val="uk-UA"/>
        </w:rPr>
        <w:t xml:space="preserve">середні ціни </w:t>
      </w:r>
      <w:r w:rsidR="0035104F">
        <w:rPr>
          <w:lang w:val="uk-UA"/>
        </w:rPr>
        <w:t>великого</w:t>
      </w:r>
      <w:r>
        <w:rPr>
          <w:lang w:val="uk-UA"/>
        </w:rPr>
        <w:t xml:space="preserve"> опту на дизельне паливо знизилися на 11,9 відсотка;</w:t>
      </w:r>
    </w:p>
    <w:p w:rsidR="00D50CDB" w:rsidRDefault="00D50CDB" w:rsidP="00D50CDB">
      <w:pPr>
        <w:numPr>
          <w:ilvl w:val="1"/>
          <w:numId w:val="55"/>
        </w:numPr>
        <w:spacing w:after="120"/>
        <w:ind w:left="1560" w:hanging="851"/>
        <w:jc w:val="both"/>
        <w:rPr>
          <w:lang w:val="uk-UA"/>
        </w:rPr>
      </w:pPr>
      <w:r>
        <w:rPr>
          <w:lang w:val="uk-UA"/>
        </w:rPr>
        <w:t>середні роздрібні ціни на бензини марки А-95 знизилися на 5,24 відсотка;</w:t>
      </w:r>
    </w:p>
    <w:p w:rsidR="00D50CDB" w:rsidRDefault="00D50CDB" w:rsidP="00D50CDB">
      <w:pPr>
        <w:numPr>
          <w:ilvl w:val="1"/>
          <w:numId w:val="55"/>
        </w:numPr>
        <w:spacing w:after="120"/>
        <w:ind w:left="1560" w:hanging="851"/>
        <w:jc w:val="both"/>
        <w:rPr>
          <w:lang w:val="uk-UA"/>
        </w:rPr>
      </w:pPr>
      <w:r>
        <w:rPr>
          <w:lang w:val="uk-UA"/>
        </w:rPr>
        <w:t>середні роздрібні ціни на дизельне паливо знизилися на 5,6 відсотка.</w:t>
      </w:r>
    </w:p>
    <w:p w:rsidR="00D50CDB" w:rsidRDefault="0035104F" w:rsidP="00D50CDB">
      <w:pPr>
        <w:numPr>
          <w:ilvl w:val="0"/>
          <w:numId w:val="55"/>
        </w:numPr>
        <w:spacing w:after="120"/>
        <w:ind w:hanging="720"/>
        <w:jc w:val="both"/>
        <w:rPr>
          <w:lang w:val="uk-UA"/>
        </w:rPr>
      </w:pPr>
      <w:r>
        <w:rPr>
          <w:lang w:val="uk-UA"/>
        </w:rPr>
        <w:t>При цьому</w:t>
      </w:r>
      <w:r w:rsidR="00D50CDB">
        <w:rPr>
          <w:lang w:val="uk-UA"/>
        </w:rPr>
        <w:t xml:space="preserve"> рівень роздрібних цін на бензин марки А-95 та дизельне паливо на інформаційних табло стаціонарних АЗС основних учасників ринку залишився практично незмінним.</w:t>
      </w:r>
    </w:p>
    <w:p w:rsidR="00D50CDB" w:rsidRDefault="00D50CDB" w:rsidP="00D50CDB">
      <w:pPr>
        <w:numPr>
          <w:ilvl w:val="0"/>
          <w:numId w:val="55"/>
        </w:numPr>
        <w:spacing w:after="120"/>
        <w:ind w:hanging="720"/>
        <w:jc w:val="both"/>
        <w:rPr>
          <w:lang w:val="uk-UA"/>
        </w:rPr>
      </w:pPr>
      <w:r>
        <w:rPr>
          <w:lang w:val="uk-UA"/>
        </w:rPr>
        <w:t>Інформаці</w:t>
      </w:r>
      <w:r w:rsidR="0035104F">
        <w:rPr>
          <w:lang w:val="uk-UA"/>
        </w:rPr>
        <w:t>ю</w:t>
      </w:r>
      <w:r>
        <w:rPr>
          <w:lang w:val="uk-UA"/>
        </w:rPr>
        <w:t xml:space="preserve"> щодо динаміки зміни оптових та роздрібних цін на бензин марки А-95, що в</w:t>
      </w:r>
      <w:r w:rsidR="009A326A">
        <w:rPr>
          <w:lang w:val="uk-UA"/>
        </w:rPr>
        <w:t>становлювалися</w:t>
      </w:r>
      <w:r w:rsidR="009A326A" w:rsidRPr="009A326A">
        <w:rPr>
          <w:lang w:val="uk-UA"/>
        </w:rPr>
        <w:t xml:space="preserve"> </w:t>
      </w:r>
      <w:r w:rsidR="009A326A">
        <w:rPr>
          <w:lang w:val="uk-UA"/>
        </w:rPr>
        <w:t>на інформаційних табло стаціонарних АЗС,</w:t>
      </w:r>
      <w:r w:rsidR="009A326A" w:rsidRPr="009A326A">
        <w:rPr>
          <w:lang w:val="uk-UA"/>
        </w:rPr>
        <w:t xml:space="preserve"> </w:t>
      </w:r>
      <w:r w:rsidR="0035104F">
        <w:rPr>
          <w:lang w:val="uk-UA"/>
        </w:rPr>
        <w:t>які</w:t>
      </w:r>
      <w:r w:rsidR="009A326A">
        <w:rPr>
          <w:lang w:val="uk-UA"/>
        </w:rPr>
        <w:t xml:space="preserve"> здійснюють діяльність під брендами  </w:t>
      </w:r>
      <w:r w:rsidR="009A326A">
        <w:rPr>
          <w:bCs/>
          <w:lang w:val="en-US"/>
        </w:rPr>
        <w:t>WOG</w:t>
      </w:r>
      <w:r w:rsidR="009A326A">
        <w:rPr>
          <w:bCs/>
          <w:lang w:val="uk-UA"/>
        </w:rPr>
        <w:t xml:space="preserve">, </w:t>
      </w:r>
      <w:r w:rsidR="009A326A">
        <w:rPr>
          <w:bCs/>
          <w:lang w:val="en-US"/>
        </w:rPr>
        <w:t>OKKO</w:t>
      </w:r>
      <w:r w:rsidR="009A326A">
        <w:rPr>
          <w:bCs/>
          <w:lang w:val="uk-UA"/>
        </w:rPr>
        <w:t>,</w:t>
      </w:r>
      <w:r w:rsidR="009A326A">
        <w:rPr>
          <w:lang w:val="uk-UA"/>
        </w:rPr>
        <w:t xml:space="preserve"> протягом червня</w:t>
      </w:r>
      <w:r w:rsidR="0035104F">
        <w:rPr>
          <w:lang w:val="uk-UA"/>
        </w:rPr>
        <w:t xml:space="preserve"> – </w:t>
      </w:r>
      <w:r w:rsidR="009A326A">
        <w:rPr>
          <w:lang w:val="uk-UA"/>
        </w:rPr>
        <w:t>листопада 2019 року наведено на графіку 1.</w:t>
      </w:r>
    </w:p>
    <w:p w:rsidR="009A326A" w:rsidRPr="009A326A" w:rsidRDefault="009A326A" w:rsidP="009A326A">
      <w:pPr>
        <w:pStyle w:val="af9"/>
        <w:keepNext/>
        <w:jc w:val="right"/>
        <w:rPr>
          <w:b w:val="0"/>
          <w:i/>
          <w:color w:val="auto"/>
          <w:sz w:val="24"/>
          <w:szCs w:val="24"/>
          <w:lang w:val="uk-UA"/>
        </w:rPr>
      </w:pPr>
      <w:proofErr w:type="spellStart"/>
      <w:r w:rsidRPr="009A326A">
        <w:rPr>
          <w:b w:val="0"/>
          <w:i/>
          <w:color w:val="auto"/>
          <w:sz w:val="24"/>
          <w:szCs w:val="24"/>
        </w:rPr>
        <w:lastRenderedPageBreak/>
        <w:t>Графік</w:t>
      </w:r>
      <w:proofErr w:type="spellEnd"/>
      <w:r w:rsidRPr="009A326A">
        <w:rPr>
          <w:b w:val="0"/>
          <w:i/>
          <w:color w:val="auto"/>
          <w:sz w:val="24"/>
          <w:szCs w:val="24"/>
        </w:rPr>
        <w:t xml:space="preserve"> </w:t>
      </w:r>
      <w:r w:rsidRPr="009A326A">
        <w:rPr>
          <w:b w:val="0"/>
          <w:i/>
          <w:color w:val="auto"/>
          <w:sz w:val="24"/>
          <w:szCs w:val="24"/>
        </w:rPr>
        <w:fldChar w:fldCharType="begin"/>
      </w:r>
      <w:r w:rsidRPr="009A326A">
        <w:rPr>
          <w:b w:val="0"/>
          <w:i/>
          <w:color w:val="auto"/>
          <w:sz w:val="24"/>
          <w:szCs w:val="24"/>
        </w:rPr>
        <w:instrText xml:space="preserve"> SEQ Графік \* ARABIC </w:instrText>
      </w:r>
      <w:r w:rsidRPr="009A326A">
        <w:rPr>
          <w:b w:val="0"/>
          <w:i/>
          <w:color w:val="auto"/>
          <w:sz w:val="24"/>
          <w:szCs w:val="24"/>
        </w:rPr>
        <w:fldChar w:fldCharType="separate"/>
      </w:r>
      <w:r w:rsidR="00BB2F25">
        <w:rPr>
          <w:b w:val="0"/>
          <w:i/>
          <w:noProof/>
          <w:color w:val="auto"/>
          <w:sz w:val="24"/>
          <w:szCs w:val="24"/>
        </w:rPr>
        <w:t>1</w:t>
      </w:r>
      <w:r w:rsidRPr="009A326A">
        <w:rPr>
          <w:b w:val="0"/>
          <w:i/>
          <w:color w:val="auto"/>
          <w:sz w:val="24"/>
          <w:szCs w:val="24"/>
        </w:rPr>
        <w:fldChar w:fldCharType="end"/>
      </w:r>
    </w:p>
    <w:p w:rsidR="009A326A" w:rsidRPr="009A326A" w:rsidRDefault="0035104F" w:rsidP="009A326A">
      <w:pPr>
        <w:keepNext/>
        <w:spacing w:after="120"/>
        <w:jc w:val="both"/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EED908" wp14:editId="6D08C4E5">
                <wp:simplePos x="0" y="0"/>
                <wp:positionH relativeFrom="column">
                  <wp:posOffset>624840</wp:posOffset>
                </wp:positionH>
                <wp:positionV relativeFrom="paragraph">
                  <wp:posOffset>50800</wp:posOffset>
                </wp:positionV>
                <wp:extent cx="4762500" cy="260350"/>
                <wp:effectExtent l="0" t="0" r="0" b="635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0" cy="26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104F" w:rsidRDefault="0035104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9.2pt;margin-top:4pt;width:375pt;height:2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" stroked="f">
                <v:textbox>
                  <w:txbxContent>
                    <w:p w:rsidR="0035104F" w:rsidRDefault="0035104F"/>
                  </w:txbxContent>
                </v:textbox>
              </v:shape>
            </w:pict>
          </mc:Fallback>
        </mc:AlternateContent>
      </w:r>
      <w:r w:rsidR="009A326A">
        <w:rPr>
          <w:noProof/>
          <w:lang w:val="uk-UA" w:eastAsia="uk-UA"/>
        </w:rPr>
        <w:drawing>
          <wp:inline distT="0" distB="0" distL="0" distR="0" wp14:anchorId="04767FDA" wp14:editId="51138F02">
            <wp:extent cx="6090863" cy="3984821"/>
            <wp:effectExtent l="0" t="0" r="571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7664" cy="3989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A326A" w:rsidRPr="009A326A" w:rsidRDefault="009A326A" w:rsidP="009A326A">
      <w:pPr>
        <w:numPr>
          <w:ilvl w:val="0"/>
          <w:numId w:val="55"/>
        </w:numPr>
        <w:spacing w:after="120"/>
        <w:ind w:hanging="720"/>
        <w:jc w:val="both"/>
        <w:rPr>
          <w:lang w:val="uk-UA"/>
        </w:rPr>
      </w:pPr>
      <w:r>
        <w:rPr>
          <w:lang w:val="uk-UA"/>
        </w:rPr>
        <w:t>Інформаці</w:t>
      </w:r>
      <w:r w:rsidR="0035104F">
        <w:rPr>
          <w:lang w:val="uk-UA"/>
        </w:rPr>
        <w:t>ю</w:t>
      </w:r>
      <w:r>
        <w:rPr>
          <w:lang w:val="uk-UA"/>
        </w:rPr>
        <w:t xml:space="preserve"> щодо динаміки зміни оптових та роздрібних цін на дизельне паливо, що встановлювалися</w:t>
      </w:r>
      <w:r w:rsidRPr="009A326A">
        <w:rPr>
          <w:lang w:val="uk-UA"/>
        </w:rPr>
        <w:t xml:space="preserve"> </w:t>
      </w:r>
      <w:r>
        <w:rPr>
          <w:lang w:val="uk-UA"/>
        </w:rPr>
        <w:t>на інформаційних табло стаціонарних АЗС,</w:t>
      </w:r>
      <w:r w:rsidRPr="009A326A">
        <w:rPr>
          <w:lang w:val="uk-UA"/>
        </w:rPr>
        <w:t xml:space="preserve"> </w:t>
      </w:r>
      <w:r w:rsidR="0035104F">
        <w:rPr>
          <w:lang w:val="uk-UA"/>
        </w:rPr>
        <w:t>які</w:t>
      </w:r>
      <w:r>
        <w:rPr>
          <w:lang w:val="uk-UA"/>
        </w:rPr>
        <w:t xml:space="preserve"> здійснюють діяльність під брендами  </w:t>
      </w:r>
      <w:r>
        <w:rPr>
          <w:bCs/>
          <w:lang w:val="en-US"/>
        </w:rPr>
        <w:t>WOG</w:t>
      </w:r>
      <w:r>
        <w:rPr>
          <w:bCs/>
          <w:lang w:val="uk-UA"/>
        </w:rPr>
        <w:t xml:space="preserve">, </w:t>
      </w:r>
      <w:r>
        <w:rPr>
          <w:bCs/>
          <w:lang w:val="en-US"/>
        </w:rPr>
        <w:t>OKKO</w:t>
      </w:r>
      <w:r>
        <w:rPr>
          <w:bCs/>
          <w:lang w:val="uk-UA"/>
        </w:rPr>
        <w:t>,</w:t>
      </w:r>
      <w:r>
        <w:rPr>
          <w:lang w:val="uk-UA"/>
        </w:rPr>
        <w:t xml:space="preserve"> протягом червня</w:t>
      </w:r>
      <w:r w:rsidR="0035104F">
        <w:rPr>
          <w:lang w:val="uk-UA"/>
        </w:rPr>
        <w:t xml:space="preserve"> – </w:t>
      </w:r>
      <w:r>
        <w:rPr>
          <w:lang w:val="uk-UA"/>
        </w:rPr>
        <w:t>листопада 2019 року наведено на графіку 2.</w:t>
      </w:r>
    </w:p>
    <w:p w:rsidR="009A326A" w:rsidRPr="009A326A" w:rsidRDefault="009A326A" w:rsidP="009A326A">
      <w:pPr>
        <w:pStyle w:val="af9"/>
        <w:keepNext/>
        <w:jc w:val="right"/>
        <w:rPr>
          <w:b w:val="0"/>
          <w:i/>
          <w:color w:val="auto"/>
          <w:sz w:val="24"/>
          <w:szCs w:val="24"/>
        </w:rPr>
      </w:pPr>
      <w:proofErr w:type="spellStart"/>
      <w:r w:rsidRPr="009A326A">
        <w:rPr>
          <w:b w:val="0"/>
          <w:i/>
          <w:color w:val="auto"/>
          <w:sz w:val="24"/>
          <w:szCs w:val="24"/>
        </w:rPr>
        <w:t>Графік</w:t>
      </w:r>
      <w:proofErr w:type="spellEnd"/>
      <w:r w:rsidRPr="009A326A">
        <w:rPr>
          <w:b w:val="0"/>
          <w:i/>
          <w:color w:val="auto"/>
          <w:sz w:val="24"/>
          <w:szCs w:val="24"/>
        </w:rPr>
        <w:t xml:space="preserve"> </w:t>
      </w:r>
      <w:r w:rsidRPr="009A326A">
        <w:rPr>
          <w:b w:val="0"/>
          <w:i/>
          <w:color w:val="auto"/>
          <w:sz w:val="24"/>
          <w:szCs w:val="24"/>
        </w:rPr>
        <w:fldChar w:fldCharType="begin"/>
      </w:r>
      <w:r w:rsidRPr="009A326A">
        <w:rPr>
          <w:b w:val="0"/>
          <w:i/>
          <w:color w:val="auto"/>
          <w:sz w:val="24"/>
          <w:szCs w:val="24"/>
        </w:rPr>
        <w:instrText xml:space="preserve"> SEQ Графік \* ARABIC </w:instrText>
      </w:r>
      <w:r w:rsidRPr="009A326A">
        <w:rPr>
          <w:b w:val="0"/>
          <w:i/>
          <w:color w:val="auto"/>
          <w:sz w:val="24"/>
          <w:szCs w:val="24"/>
        </w:rPr>
        <w:fldChar w:fldCharType="separate"/>
      </w:r>
      <w:r w:rsidR="00BB2F25">
        <w:rPr>
          <w:b w:val="0"/>
          <w:i/>
          <w:noProof/>
          <w:color w:val="auto"/>
          <w:sz w:val="24"/>
          <w:szCs w:val="24"/>
        </w:rPr>
        <w:t>2</w:t>
      </w:r>
      <w:r w:rsidRPr="009A326A">
        <w:rPr>
          <w:b w:val="0"/>
          <w:i/>
          <w:color w:val="auto"/>
          <w:sz w:val="24"/>
          <w:szCs w:val="24"/>
        </w:rPr>
        <w:fldChar w:fldCharType="end"/>
      </w:r>
    </w:p>
    <w:p w:rsidR="009A326A" w:rsidRDefault="009A326A" w:rsidP="009A326A">
      <w:pPr>
        <w:spacing w:after="120"/>
        <w:jc w:val="both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76621E22" wp14:editId="2D2AF976">
            <wp:extent cx="6159398" cy="3760012"/>
            <wp:effectExtent l="0" t="0" r="13335" b="1206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9A326A" w:rsidRDefault="009A326A" w:rsidP="006879BF">
      <w:pPr>
        <w:numPr>
          <w:ilvl w:val="0"/>
          <w:numId w:val="55"/>
        </w:numPr>
        <w:ind w:hanging="720"/>
        <w:jc w:val="both"/>
        <w:rPr>
          <w:lang w:val="uk-UA"/>
        </w:rPr>
      </w:pPr>
      <w:r>
        <w:rPr>
          <w:lang w:val="uk-UA"/>
        </w:rPr>
        <w:lastRenderedPageBreak/>
        <w:t>Інформаці</w:t>
      </w:r>
      <w:r w:rsidR="0035104F">
        <w:rPr>
          <w:lang w:val="uk-UA"/>
        </w:rPr>
        <w:t>ю</w:t>
      </w:r>
      <w:r>
        <w:rPr>
          <w:lang w:val="uk-UA"/>
        </w:rPr>
        <w:t xml:space="preserve"> щодо динаміки зміни оптових та роздрібних цін на бензин марки А-95, що встановлювалися</w:t>
      </w:r>
      <w:r w:rsidRPr="009A326A">
        <w:rPr>
          <w:lang w:val="uk-UA"/>
        </w:rPr>
        <w:t xml:space="preserve"> </w:t>
      </w:r>
      <w:r>
        <w:rPr>
          <w:lang w:val="uk-UA"/>
        </w:rPr>
        <w:t>на інформаційних табло стаціонарних АЗС,</w:t>
      </w:r>
      <w:r w:rsidRPr="009A326A">
        <w:rPr>
          <w:lang w:val="uk-UA"/>
        </w:rPr>
        <w:t xml:space="preserve"> </w:t>
      </w:r>
      <w:r w:rsidR="0035104F">
        <w:rPr>
          <w:lang w:val="uk-UA"/>
        </w:rPr>
        <w:t>які</w:t>
      </w:r>
      <w:r>
        <w:rPr>
          <w:lang w:val="uk-UA"/>
        </w:rPr>
        <w:t xml:space="preserve"> здійснюють діяльність під бренд</w:t>
      </w:r>
      <w:r w:rsidR="006879BF">
        <w:rPr>
          <w:lang w:val="uk-UA"/>
        </w:rPr>
        <w:t>ом</w:t>
      </w:r>
      <w:r>
        <w:rPr>
          <w:lang w:val="uk-UA"/>
        </w:rPr>
        <w:t xml:space="preserve">  </w:t>
      </w:r>
      <w:r w:rsidR="006879BF">
        <w:rPr>
          <w:bCs/>
          <w:lang w:val="en-US"/>
        </w:rPr>
        <w:t>UKRNAFTA</w:t>
      </w:r>
      <w:r w:rsidR="0035104F">
        <w:rPr>
          <w:bCs/>
          <w:lang w:val="uk-UA"/>
        </w:rPr>
        <w:t>,</w:t>
      </w:r>
      <w:r w:rsidR="006879BF">
        <w:rPr>
          <w:lang w:val="uk-UA"/>
        </w:rPr>
        <w:t xml:space="preserve"> </w:t>
      </w:r>
      <w:r>
        <w:rPr>
          <w:lang w:val="uk-UA"/>
        </w:rPr>
        <w:t>протягом червня</w:t>
      </w:r>
      <w:r w:rsidR="0035104F">
        <w:rPr>
          <w:lang w:val="uk-UA"/>
        </w:rPr>
        <w:t xml:space="preserve"> – </w:t>
      </w:r>
      <w:r>
        <w:rPr>
          <w:lang w:val="uk-UA"/>
        </w:rPr>
        <w:t xml:space="preserve">листопада 2019 року наведено на графіку </w:t>
      </w:r>
      <w:r w:rsidR="006879BF">
        <w:rPr>
          <w:lang w:val="uk-UA"/>
        </w:rPr>
        <w:t>3.</w:t>
      </w:r>
    </w:p>
    <w:p w:rsidR="006879BF" w:rsidRPr="006879BF" w:rsidRDefault="006879BF" w:rsidP="006879BF">
      <w:pPr>
        <w:pStyle w:val="af9"/>
        <w:keepNext/>
        <w:spacing w:after="0"/>
        <w:jc w:val="right"/>
        <w:rPr>
          <w:b w:val="0"/>
          <w:i/>
          <w:color w:val="auto"/>
          <w:sz w:val="24"/>
          <w:szCs w:val="24"/>
        </w:rPr>
      </w:pPr>
      <w:proofErr w:type="spellStart"/>
      <w:r w:rsidRPr="006879BF">
        <w:rPr>
          <w:b w:val="0"/>
          <w:i/>
          <w:color w:val="auto"/>
          <w:sz w:val="24"/>
          <w:szCs w:val="24"/>
        </w:rPr>
        <w:t>Графік</w:t>
      </w:r>
      <w:proofErr w:type="spellEnd"/>
      <w:r w:rsidRPr="006879BF">
        <w:rPr>
          <w:b w:val="0"/>
          <w:i/>
          <w:color w:val="auto"/>
          <w:sz w:val="24"/>
          <w:szCs w:val="24"/>
        </w:rPr>
        <w:t xml:space="preserve"> </w:t>
      </w:r>
      <w:r w:rsidRPr="006879BF">
        <w:rPr>
          <w:b w:val="0"/>
          <w:i/>
          <w:color w:val="auto"/>
          <w:sz w:val="24"/>
          <w:szCs w:val="24"/>
        </w:rPr>
        <w:fldChar w:fldCharType="begin"/>
      </w:r>
      <w:r w:rsidRPr="006879BF">
        <w:rPr>
          <w:b w:val="0"/>
          <w:i/>
          <w:color w:val="auto"/>
          <w:sz w:val="24"/>
          <w:szCs w:val="24"/>
        </w:rPr>
        <w:instrText xml:space="preserve"> SEQ Графік \* ARABIC </w:instrText>
      </w:r>
      <w:r w:rsidRPr="006879BF">
        <w:rPr>
          <w:b w:val="0"/>
          <w:i/>
          <w:color w:val="auto"/>
          <w:sz w:val="24"/>
          <w:szCs w:val="24"/>
        </w:rPr>
        <w:fldChar w:fldCharType="separate"/>
      </w:r>
      <w:r w:rsidR="00BB2F25">
        <w:rPr>
          <w:b w:val="0"/>
          <w:i/>
          <w:noProof/>
          <w:color w:val="auto"/>
          <w:sz w:val="24"/>
          <w:szCs w:val="24"/>
        </w:rPr>
        <w:t>3</w:t>
      </w:r>
      <w:r w:rsidRPr="006879BF">
        <w:rPr>
          <w:b w:val="0"/>
          <w:i/>
          <w:color w:val="auto"/>
          <w:sz w:val="24"/>
          <w:szCs w:val="24"/>
        </w:rPr>
        <w:fldChar w:fldCharType="end"/>
      </w:r>
    </w:p>
    <w:p w:rsidR="006879BF" w:rsidRDefault="006879BF" w:rsidP="006879BF">
      <w:pPr>
        <w:spacing w:after="120"/>
        <w:jc w:val="both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64B0E820" wp14:editId="71C5FFAB">
            <wp:extent cx="6122822" cy="3781959"/>
            <wp:effectExtent l="0" t="0" r="11430" b="952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6879BF" w:rsidRPr="009A326A" w:rsidRDefault="006879BF" w:rsidP="006879BF">
      <w:pPr>
        <w:numPr>
          <w:ilvl w:val="0"/>
          <w:numId w:val="55"/>
        </w:numPr>
        <w:ind w:hanging="720"/>
        <w:jc w:val="both"/>
        <w:rPr>
          <w:lang w:val="uk-UA"/>
        </w:rPr>
      </w:pPr>
      <w:r>
        <w:rPr>
          <w:lang w:val="uk-UA"/>
        </w:rPr>
        <w:t>Інформаці</w:t>
      </w:r>
      <w:r w:rsidR="0035104F">
        <w:rPr>
          <w:lang w:val="uk-UA"/>
        </w:rPr>
        <w:t>ю</w:t>
      </w:r>
      <w:r>
        <w:rPr>
          <w:lang w:val="uk-UA"/>
        </w:rPr>
        <w:t xml:space="preserve"> щодо динаміки зміни оптових та роздрібних цін на дизельне паливо, що встановлювалися</w:t>
      </w:r>
      <w:r w:rsidRPr="009A326A">
        <w:rPr>
          <w:lang w:val="uk-UA"/>
        </w:rPr>
        <w:t xml:space="preserve"> </w:t>
      </w:r>
      <w:r>
        <w:rPr>
          <w:lang w:val="uk-UA"/>
        </w:rPr>
        <w:t>на інформаційних табло стаціонарних АЗС,</w:t>
      </w:r>
      <w:r w:rsidRPr="009A326A">
        <w:rPr>
          <w:lang w:val="uk-UA"/>
        </w:rPr>
        <w:t xml:space="preserve"> </w:t>
      </w:r>
      <w:r w:rsidR="0035104F">
        <w:rPr>
          <w:lang w:val="uk-UA"/>
        </w:rPr>
        <w:t>які</w:t>
      </w:r>
      <w:r>
        <w:rPr>
          <w:lang w:val="uk-UA"/>
        </w:rPr>
        <w:t xml:space="preserve"> здійснюють діяльність під брендом </w:t>
      </w:r>
      <w:r>
        <w:rPr>
          <w:bCs/>
          <w:lang w:val="en-US"/>
        </w:rPr>
        <w:t>UKRNAFTA</w:t>
      </w:r>
      <w:r w:rsidR="0035104F">
        <w:rPr>
          <w:bCs/>
          <w:lang w:val="uk-UA"/>
        </w:rPr>
        <w:t>,</w:t>
      </w:r>
      <w:r>
        <w:rPr>
          <w:lang w:val="uk-UA"/>
        </w:rPr>
        <w:t xml:space="preserve"> протягом червня</w:t>
      </w:r>
      <w:r w:rsidR="0035104F">
        <w:rPr>
          <w:lang w:val="uk-UA"/>
        </w:rPr>
        <w:t xml:space="preserve"> – </w:t>
      </w:r>
      <w:r>
        <w:rPr>
          <w:lang w:val="uk-UA"/>
        </w:rPr>
        <w:t>листопада 2019 року наведено на графіку 4.</w:t>
      </w:r>
    </w:p>
    <w:p w:rsidR="006879BF" w:rsidRPr="006879BF" w:rsidRDefault="006879BF" w:rsidP="006879BF">
      <w:pPr>
        <w:pStyle w:val="af9"/>
        <w:keepNext/>
        <w:spacing w:after="0"/>
        <w:jc w:val="right"/>
        <w:rPr>
          <w:b w:val="0"/>
          <w:i/>
          <w:color w:val="auto"/>
          <w:sz w:val="24"/>
          <w:szCs w:val="24"/>
        </w:rPr>
      </w:pPr>
      <w:proofErr w:type="spellStart"/>
      <w:r w:rsidRPr="006879BF">
        <w:rPr>
          <w:b w:val="0"/>
          <w:i/>
          <w:color w:val="auto"/>
          <w:sz w:val="24"/>
          <w:szCs w:val="24"/>
        </w:rPr>
        <w:t>Графік</w:t>
      </w:r>
      <w:proofErr w:type="spellEnd"/>
      <w:r w:rsidRPr="006879BF">
        <w:rPr>
          <w:b w:val="0"/>
          <w:i/>
          <w:color w:val="auto"/>
          <w:sz w:val="24"/>
          <w:szCs w:val="24"/>
        </w:rPr>
        <w:t xml:space="preserve"> </w:t>
      </w:r>
      <w:r w:rsidRPr="006879BF">
        <w:rPr>
          <w:b w:val="0"/>
          <w:i/>
          <w:color w:val="auto"/>
          <w:sz w:val="24"/>
          <w:szCs w:val="24"/>
        </w:rPr>
        <w:fldChar w:fldCharType="begin"/>
      </w:r>
      <w:r w:rsidRPr="006879BF">
        <w:rPr>
          <w:b w:val="0"/>
          <w:i/>
          <w:color w:val="auto"/>
          <w:sz w:val="24"/>
          <w:szCs w:val="24"/>
        </w:rPr>
        <w:instrText xml:space="preserve"> SEQ Графік \* ARABIC </w:instrText>
      </w:r>
      <w:r w:rsidRPr="006879BF">
        <w:rPr>
          <w:b w:val="0"/>
          <w:i/>
          <w:color w:val="auto"/>
          <w:sz w:val="24"/>
          <w:szCs w:val="24"/>
        </w:rPr>
        <w:fldChar w:fldCharType="separate"/>
      </w:r>
      <w:r w:rsidR="00BB2F25">
        <w:rPr>
          <w:b w:val="0"/>
          <w:i/>
          <w:noProof/>
          <w:color w:val="auto"/>
          <w:sz w:val="24"/>
          <w:szCs w:val="24"/>
        </w:rPr>
        <w:t>4</w:t>
      </w:r>
      <w:r w:rsidRPr="006879BF">
        <w:rPr>
          <w:b w:val="0"/>
          <w:i/>
          <w:color w:val="auto"/>
          <w:sz w:val="24"/>
          <w:szCs w:val="24"/>
        </w:rPr>
        <w:fldChar w:fldCharType="end"/>
      </w:r>
    </w:p>
    <w:p w:rsidR="006879BF" w:rsidRDefault="006879BF" w:rsidP="006879BF">
      <w:pPr>
        <w:spacing w:after="120"/>
        <w:jc w:val="both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22659F17" wp14:editId="2F94EBC1">
            <wp:extent cx="6071616" cy="3664915"/>
            <wp:effectExtent l="0" t="0" r="24765" b="12065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D50CDB" w:rsidRDefault="00D50CDB" w:rsidP="009D0146">
      <w:pPr>
        <w:numPr>
          <w:ilvl w:val="0"/>
          <w:numId w:val="55"/>
        </w:numPr>
        <w:spacing w:after="120"/>
        <w:ind w:hanging="720"/>
        <w:jc w:val="both"/>
        <w:rPr>
          <w:lang w:val="uk-UA"/>
        </w:rPr>
      </w:pPr>
      <w:r>
        <w:rPr>
          <w:lang w:val="uk-UA"/>
        </w:rPr>
        <w:lastRenderedPageBreak/>
        <w:t>Такі дії учасників ринку можуть призводити до порушень законодавства про захист економічної конкуренції та, як наслідок, до ущемлення інтересів споживачів.</w:t>
      </w:r>
    </w:p>
    <w:p w:rsidR="00075A48" w:rsidRPr="001349AC" w:rsidRDefault="00075A48" w:rsidP="006879BF">
      <w:pPr>
        <w:spacing w:after="120"/>
        <w:jc w:val="both"/>
        <w:rPr>
          <w:rFonts w:eastAsia="Times New Roman"/>
          <w:lang w:val="uk-UA"/>
        </w:rPr>
      </w:pPr>
    </w:p>
    <w:p w:rsidR="009D0146" w:rsidRDefault="009D0146" w:rsidP="00A312C8">
      <w:pPr>
        <w:pStyle w:val="Standard"/>
        <w:ind w:firstLine="709"/>
        <w:jc w:val="both"/>
        <w:rPr>
          <w:lang w:val="uk-UA"/>
        </w:rPr>
      </w:pPr>
      <w:r>
        <w:rPr>
          <w:lang w:val="uk-UA"/>
        </w:rPr>
        <w:t>Враховуючи викладене, з метою запобігання порушення</w:t>
      </w:r>
      <w:r w:rsidR="00A312C8">
        <w:rPr>
          <w:lang w:val="uk-UA"/>
        </w:rPr>
        <w:t>м</w:t>
      </w:r>
      <w:r>
        <w:rPr>
          <w:lang w:val="uk-UA"/>
        </w:rPr>
        <w:t xml:space="preserve"> законодавства про захист економічної конкуренції, керуючись пунктом 5 частини третьої статті 7 Закону України «Про Антимонопольний комітет України», Антимонопольний комітет України надає </w:t>
      </w:r>
      <w:r w:rsidRPr="004A587C">
        <w:rPr>
          <w:bCs/>
          <w:lang w:val="uk-UA"/>
        </w:rPr>
        <w:t>ТОВ «ВЕСТ ПЕТРОЛ МАРКЕТ»</w:t>
      </w:r>
      <w:r w:rsidRPr="009D0146">
        <w:rPr>
          <w:bCs/>
          <w:lang w:val="uk-UA"/>
        </w:rPr>
        <w:t xml:space="preserve">, </w:t>
      </w:r>
      <w:r>
        <w:rPr>
          <w:bCs/>
          <w:lang w:val="uk-UA"/>
        </w:rPr>
        <w:t>ТОВ «ОККО-РІТЕЙЛ»</w:t>
      </w:r>
      <w:r w:rsidRPr="009D0146">
        <w:rPr>
          <w:bCs/>
          <w:lang w:val="uk-UA"/>
        </w:rPr>
        <w:t xml:space="preserve">, ПАТ </w:t>
      </w:r>
      <w:r>
        <w:rPr>
          <w:bCs/>
          <w:lang w:val="uk-UA"/>
        </w:rPr>
        <w:t>«УКРНАФТА»</w:t>
      </w:r>
      <w:r w:rsidRPr="009D0146">
        <w:rPr>
          <w:bCs/>
          <w:lang w:val="uk-UA"/>
        </w:rPr>
        <w:t xml:space="preserve">, </w:t>
      </w:r>
      <w:r>
        <w:rPr>
          <w:bCs/>
          <w:lang w:val="uk-UA"/>
        </w:rPr>
        <w:t>ПІІ «АМІК Україна»</w:t>
      </w:r>
      <w:r w:rsidRPr="009D0146">
        <w:rPr>
          <w:bCs/>
          <w:lang w:val="uk-UA"/>
        </w:rPr>
        <w:t xml:space="preserve">, </w:t>
      </w:r>
      <w:r w:rsidR="00A312C8">
        <w:rPr>
          <w:bCs/>
          <w:lang w:val="uk-UA"/>
        </w:rPr>
        <w:br/>
      </w:r>
      <w:r>
        <w:rPr>
          <w:bCs/>
          <w:lang w:val="uk-UA"/>
        </w:rPr>
        <w:t>ТОВ «Альянс Холдинг»</w:t>
      </w:r>
      <w:r w:rsidRPr="009D0146">
        <w:rPr>
          <w:bCs/>
          <w:lang w:val="uk-UA"/>
        </w:rPr>
        <w:t xml:space="preserve">, </w:t>
      </w:r>
      <w:r>
        <w:rPr>
          <w:bCs/>
          <w:lang w:val="uk-UA"/>
        </w:rPr>
        <w:t>ТОВ «СОКАР ПЕТРОЛЕУМ»</w:t>
      </w:r>
      <w:r w:rsidRPr="009D0146">
        <w:rPr>
          <w:bCs/>
          <w:lang w:val="uk-UA"/>
        </w:rPr>
        <w:t xml:space="preserve">, </w:t>
      </w:r>
      <w:r w:rsidR="000276FC">
        <w:rPr>
          <w:bCs/>
          <w:lang w:val="uk-UA"/>
        </w:rPr>
        <w:t>ПП</w:t>
      </w:r>
      <w:r>
        <w:rPr>
          <w:bCs/>
          <w:lang w:val="uk-UA"/>
        </w:rPr>
        <w:t xml:space="preserve"> «</w:t>
      </w:r>
      <w:proofErr w:type="spellStart"/>
      <w:r>
        <w:rPr>
          <w:bCs/>
          <w:lang w:val="uk-UA"/>
        </w:rPr>
        <w:t>Укрпалетсистем</w:t>
      </w:r>
      <w:proofErr w:type="spellEnd"/>
      <w:r>
        <w:rPr>
          <w:bCs/>
          <w:lang w:val="uk-UA"/>
        </w:rPr>
        <w:t>»</w:t>
      </w:r>
      <w:r w:rsidRPr="009D0146">
        <w:rPr>
          <w:bCs/>
          <w:lang w:val="uk-UA"/>
        </w:rPr>
        <w:t xml:space="preserve">, </w:t>
      </w:r>
      <w:r w:rsidR="000276FC">
        <w:rPr>
          <w:bCs/>
          <w:lang w:val="uk-UA"/>
        </w:rPr>
        <w:br/>
      </w:r>
      <w:r>
        <w:rPr>
          <w:bCs/>
          <w:lang w:val="uk-UA"/>
        </w:rPr>
        <w:t xml:space="preserve">ТОВ «ГЛУСКО Рітейл» </w:t>
      </w:r>
      <w:r>
        <w:rPr>
          <w:lang w:val="uk-UA"/>
        </w:rPr>
        <w:t>такі обов’язкові для розгляду</w:t>
      </w:r>
    </w:p>
    <w:p w:rsidR="00FC1300" w:rsidRPr="001349AC" w:rsidRDefault="00FC1300" w:rsidP="006B4D36">
      <w:pPr>
        <w:shd w:val="clear" w:color="auto" w:fill="FFFFFF"/>
        <w:tabs>
          <w:tab w:val="left" w:pos="709"/>
        </w:tabs>
        <w:spacing w:before="120"/>
        <w:jc w:val="both"/>
        <w:rPr>
          <w:rFonts w:eastAsia="Times New Roman"/>
          <w:lang w:val="uk-UA" w:eastAsia="en-US"/>
        </w:rPr>
      </w:pPr>
    </w:p>
    <w:p w:rsidR="00A100E9" w:rsidRPr="001F4542" w:rsidRDefault="009D0146" w:rsidP="00A100E9">
      <w:pPr>
        <w:shd w:val="clear" w:color="auto" w:fill="FFFFFF"/>
        <w:tabs>
          <w:tab w:val="left" w:pos="0"/>
          <w:tab w:val="left" w:pos="720"/>
        </w:tabs>
        <w:spacing w:before="120" w:after="120"/>
        <w:jc w:val="center"/>
        <w:outlineLvl w:val="0"/>
        <w:rPr>
          <w:rFonts w:eastAsia="Times New Roman"/>
          <w:b/>
          <w:lang w:val="uk-UA" w:eastAsia="en-US"/>
        </w:rPr>
      </w:pPr>
      <w:r>
        <w:rPr>
          <w:rFonts w:eastAsia="Times New Roman"/>
          <w:b/>
          <w:lang w:val="uk-UA" w:eastAsia="en-US"/>
        </w:rPr>
        <w:t>РЕКОМЕНДАЦІЇ</w:t>
      </w:r>
      <w:r w:rsidR="00A100E9" w:rsidRPr="001F4542">
        <w:rPr>
          <w:rFonts w:eastAsia="Times New Roman"/>
          <w:b/>
          <w:lang w:val="uk-UA" w:eastAsia="en-US"/>
        </w:rPr>
        <w:t>:</w:t>
      </w:r>
    </w:p>
    <w:p w:rsidR="001A13B4" w:rsidRDefault="009D0146" w:rsidP="00A312C8">
      <w:pPr>
        <w:tabs>
          <w:tab w:val="left" w:pos="993"/>
          <w:tab w:val="left" w:pos="2160"/>
        </w:tabs>
        <w:spacing w:before="240" w:after="240"/>
        <w:ind w:firstLine="709"/>
        <w:jc w:val="both"/>
        <w:rPr>
          <w:rFonts w:eastAsia="Times New Roman"/>
          <w:lang w:val="uk-UA" w:eastAsia="en-US"/>
        </w:rPr>
      </w:pPr>
      <w:r>
        <w:rPr>
          <w:rFonts w:eastAsia="Times New Roman"/>
          <w:lang w:val="uk-UA" w:eastAsia="en-US"/>
        </w:rPr>
        <w:t>Ужити заходів щодо встановлення роздрібних цін на високооктанові бензини та дизельне паливо на рівні, який існував би за умов значної конкуренції на ринку.</w:t>
      </w:r>
    </w:p>
    <w:p w:rsidR="009D0146" w:rsidRDefault="009D0146" w:rsidP="001A13B4">
      <w:pPr>
        <w:tabs>
          <w:tab w:val="left" w:pos="993"/>
          <w:tab w:val="left" w:pos="2160"/>
        </w:tabs>
        <w:spacing w:before="240" w:after="240"/>
        <w:jc w:val="both"/>
        <w:rPr>
          <w:rFonts w:eastAsia="Times New Roman"/>
          <w:lang w:val="uk-UA" w:eastAsia="en-US"/>
        </w:rPr>
      </w:pPr>
    </w:p>
    <w:p w:rsidR="009D0146" w:rsidRPr="001349AC" w:rsidRDefault="009D0146" w:rsidP="00A312C8">
      <w:pPr>
        <w:tabs>
          <w:tab w:val="left" w:pos="993"/>
          <w:tab w:val="left" w:pos="2160"/>
        </w:tabs>
        <w:spacing w:before="240" w:after="240"/>
        <w:ind w:firstLine="709"/>
        <w:jc w:val="both"/>
        <w:rPr>
          <w:rFonts w:eastAsia="Times New Roman"/>
          <w:lang w:val="uk-UA" w:eastAsia="en-US"/>
        </w:rPr>
      </w:pPr>
      <w:r>
        <w:rPr>
          <w:rFonts w:eastAsia="Times New Roman"/>
          <w:lang w:val="uk-UA" w:eastAsia="en-US"/>
        </w:rPr>
        <w:t>Про результати розгляду цих рекомендацій повідомити Антимонопольний комітет України у 10-денний строк з дня їх отримання.</w:t>
      </w:r>
    </w:p>
    <w:p w:rsidR="009D0146" w:rsidRDefault="009D0146" w:rsidP="001A13B4">
      <w:pPr>
        <w:tabs>
          <w:tab w:val="left" w:pos="993"/>
          <w:tab w:val="left" w:pos="2160"/>
        </w:tabs>
        <w:spacing w:before="240" w:after="240"/>
        <w:jc w:val="both"/>
        <w:rPr>
          <w:rFonts w:eastAsia="Times New Roman"/>
          <w:lang w:val="uk-UA" w:eastAsia="en-US"/>
        </w:rPr>
      </w:pPr>
    </w:p>
    <w:p w:rsidR="001A13B4" w:rsidRPr="009323FD" w:rsidRDefault="009D0146" w:rsidP="001A13B4">
      <w:pPr>
        <w:tabs>
          <w:tab w:val="left" w:pos="993"/>
          <w:tab w:val="left" w:pos="2160"/>
        </w:tabs>
        <w:spacing w:before="240" w:after="240"/>
        <w:jc w:val="both"/>
        <w:rPr>
          <w:rFonts w:eastAsia="Times New Roman"/>
          <w:lang w:val="uk-UA" w:eastAsia="en-US"/>
        </w:rPr>
      </w:pPr>
      <w:r>
        <w:rPr>
          <w:rFonts w:eastAsia="Times New Roman"/>
          <w:lang w:val="uk-UA" w:eastAsia="en-US"/>
        </w:rPr>
        <w:t>В.</w:t>
      </w:r>
      <w:r w:rsidR="00A312C8">
        <w:rPr>
          <w:rFonts w:eastAsia="Times New Roman"/>
          <w:lang w:val="uk-UA" w:eastAsia="en-US"/>
        </w:rPr>
        <w:t xml:space="preserve"> </w:t>
      </w:r>
      <w:r>
        <w:rPr>
          <w:rFonts w:eastAsia="Times New Roman"/>
          <w:lang w:val="uk-UA" w:eastAsia="en-US"/>
        </w:rPr>
        <w:t xml:space="preserve">о. </w:t>
      </w:r>
      <w:r w:rsidR="001A13B4" w:rsidRPr="001349AC">
        <w:rPr>
          <w:rFonts w:eastAsia="Times New Roman"/>
          <w:lang w:val="uk-UA" w:eastAsia="en-US"/>
        </w:rPr>
        <w:t>Голов</w:t>
      </w:r>
      <w:r>
        <w:rPr>
          <w:rFonts w:eastAsia="Times New Roman"/>
          <w:lang w:val="uk-UA" w:eastAsia="en-US"/>
        </w:rPr>
        <w:t>и</w:t>
      </w:r>
      <w:r w:rsidR="001A13B4" w:rsidRPr="001349AC">
        <w:rPr>
          <w:rFonts w:eastAsia="Times New Roman"/>
          <w:lang w:val="uk-UA" w:eastAsia="en-US"/>
        </w:rPr>
        <w:t xml:space="preserve"> Комітету                                                                                           </w:t>
      </w:r>
      <w:r>
        <w:rPr>
          <w:rFonts w:eastAsia="Times New Roman"/>
          <w:lang w:val="uk-UA" w:eastAsia="en-US"/>
        </w:rPr>
        <w:t>О</w:t>
      </w:r>
      <w:r w:rsidR="001A13B4" w:rsidRPr="001349AC">
        <w:rPr>
          <w:rFonts w:eastAsia="Times New Roman"/>
          <w:lang w:val="uk-UA" w:eastAsia="en-US"/>
        </w:rPr>
        <w:t xml:space="preserve">. </w:t>
      </w:r>
      <w:r>
        <w:rPr>
          <w:rFonts w:eastAsia="Times New Roman"/>
          <w:lang w:val="uk-UA" w:eastAsia="en-US"/>
        </w:rPr>
        <w:t>ПІЩАНСЬКА</w:t>
      </w:r>
    </w:p>
    <w:sectPr w:rsidR="001A13B4" w:rsidRPr="009323FD" w:rsidSect="00083BAD">
      <w:headerReference w:type="default" r:id="rId14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F2E" w:rsidRDefault="005B3F2E" w:rsidP="00DB6F36">
      <w:r>
        <w:separator/>
      </w:r>
    </w:p>
  </w:endnote>
  <w:endnote w:type="continuationSeparator" w:id="0">
    <w:p w:rsidR="005B3F2E" w:rsidRDefault="005B3F2E" w:rsidP="00DB6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F2E" w:rsidRDefault="005B3F2E" w:rsidP="00DB6F36">
      <w:r>
        <w:separator/>
      </w:r>
    </w:p>
  </w:footnote>
  <w:footnote w:type="continuationSeparator" w:id="0">
    <w:p w:rsidR="005B3F2E" w:rsidRDefault="005B3F2E" w:rsidP="00DB6F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96A" w:rsidRDefault="0099596A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 w:rsidR="00BB2F25">
      <w:rPr>
        <w:noProof/>
      </w:rPr>
      <w:t>3</w:t>
    </w:r>
    <w:r>
      <w:fldChar w:fldCharType="end"/>
    </w:r>
  </w:p>
  <w:p w:rsidR="0099596A" w:rsidRDefault="0099596A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E54ED"/>
    <w:multiLevelType w:val="hybridMultilevel"/>
    <w:tmpl w:val="AB6E0E92"/>
    <w:lvl w:ilvl="0" w:tplc="5F46846A">
      <w:start w:val="14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4D6458"/>
    <w:multiLevelType w:val="multilevel"/>
    <w:tmpl w:val="BEBA6484"/>
    <w:styleLink w:val="WW8Num24"/>
    <w:lvl w:ilvl="0">
      <w:start w:val="1"/>
      <w:numFmt w:val="decimal"/>
      <w:lvlText w:val="(%1)"/>
      <w:lvlJc w:val="left"/>
      <w:rPr>
        <w:b w:val="0"/>
        <w:bCs/>
        <w:lang w:val="uk-UA"/>
      </w:rPr>
    </w:lvl>
    <w:lvl w:ilvl="1">
      <w:numFmt w:val="bullet"/>
      <w:lvlText w:val=""/>
      <w:lvlJc w:val="left"/>
      <w:rPr>
        <w:rFonts w:ascii="Symbol" w:hAnsi="Symbol" w:cs="Symbol"/>
        <w:b w:val="0"/>
        <w:i w:val="0"/>
        <w:color w:val="000000"/>
        <w:sz w:val="24"/>
        <w:szCs w:val="24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(%4)"/>
      <w:lvlJc w:val="left"/>
      <w:rPr>
        <w:b w:val="0"/>
      </w:rPr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>
    <w:nsid w:val="0981557F"/>
    <w:multiLevelType w:val="hybridMultilevel"/>
    <w:tmpl w:val="C940257E"/>
    <w:lvl w:ilvl="0" w:tplc="96BE6754">
      <w:start w:val="1"/>
      <w:numFmt w:val="decimal"/>
      <w:lvlText w:val="(%1)"/>
      <w:lvlJc w:val="left"/>
      <w:pPr>
        <w:ind w:left="644" w:hanging="360"/>
      </w:pPr>
      <w:rPr>
        <w:rFonts w:hint="default"/>
        <w:b w:val="0"/>
      </w:rPr>
    </w:lvl>
    <w:lvl w:ilvl="1" w:tplc="451A766E">
      <w:start w:val="1"/>
      <w:numFmt w:val="lowerRoman"/>
      <w:lvlText w:val="(%2)"/>
      <w:lvlJc w:val="right"/>
      <w:pPr>
        <w:ind w:left="3196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D146F14"/>
    <w:multiLevelType w:val="hybridMultilevel"/>
    <w:tmpl w:val="7CA2BA5E"/>
    <w:lvl w:ilvl="0" w:tplc="275A1B04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29716C"/>
    <w:multiLevelType w:val="hybridMultilevel"/>
    <w:tmpl w:val="E5686128"/>
    <w:lvl w:ilvl="0" w:tplc="BBA6451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8455475"/>
    <w:multiLevelType w:val="hybridMultilevel"/>
    <w:tmpl w:val="DDC0C440"/>
    <w:lvl w:ilvl="0" w:tplc="6016B9A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E1073C6">
      <w:start w:val="1"/>
      <w:numFmt w:val="decimal"/>
      <w:lvlText w:val="(%2)"/>
      <w:lvlJc w:val="left"/>
      <w:pPr>
        <w:ind w:left="1440" w:hanging="360"/>
      </w:pPr>
      <w:rPr>
        <w:rFonts w:cs="Times New Roman" w:hint="default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C161D82"/>
    <w:multiLevelType w:val="hybridMultilevel"/>
    <w:tmpl w:val="B7720366"/>
    <w:lvl w:ilvl="0" w:tplc="B15EDD24">
      <w:start w:val="1"/>
      <w:numFmt w:val="decimal"/>
      <w:lvlText w:val="(%1)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BC2C630C">
      <w:start w:val="1"/>
      <w:numFmt w:val="lowerRoman"/>
      <w:lvlText w:val="(%2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1C2D1DA2"/>
    <w:multiLevelType w:val="hybridMultilevel"/>
    <w:tmpl w:val="E8860AE6"/>
    <w:lvl w:ilvl="0" w:tplc="88B043B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</w:rPr>
    </w:lvl>
    <w:lvl w:ilvl="1" w:tplc="D8C83460">
      <w:start w:val="1"/>
      <w:numFmt w:val="russianLower"/>
      <w:lvlText w:val="(%2)"/>
      <w:lvlJc w:val="left"/>
      <w:pPr>
        <w:tabs>
          <w:tab w:val="num" w:pos="0"/>
        </w:tabs>
        <w:ind w:left="2085" w:hanging="1005"/>
      </w:pPr>
      <w:rPr>
        <w:rFonts w:cs="Times New Roman" w:hint="default"/>
        <w:b w:val="0"/>
        <w:i w:val="0"/>
        <w:sz w:val="24"/>
        <w:szCs w:val="24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5672124"/>
    <w:multiLevelType w:val="hybridMultilevel"/>
    <w:tmpl w:val="3A80A9E8"/>
    <w:lvl w:ilvl="0" w:tplc="15ACD7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15ACD7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689086B"/>
    <w:multiLevelType w:val="hybridMultilevel"/>
    <w:tmpl w:val="5FBE7F6E"/>
    <w:lvl w:ilvl="0" w:tplc="04220013">
      <w:start w:val="1"/>
      <w:numFmt w:val="upperRoman"/>
      <w:lvlText w:val="%1."/>
      <w:lvlJc w:val="righ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7F2809"/>
    <w:multiLevelType w:val="hybridMultilevel"/>
    <w:tmpl w:val="501A89F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AF119CB"/>
    <w:multiLevelType w:val="hybridMultilevel"/>
    <w:tmpl w:val="E690E014"/>
    <w:lvl w:ilvl="0" w:tplc="2C785D92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D8C83460">
      <w:start w:val="1"/>
      <w:numFmt w:val="russianLower"/>
      <w:lvlText w:val="(%2)"/>
      <w:lvlJc w:val="left"/>
      <w:pPr>
        <w:tabs>
          <w:tab w:val="num" w:pos="0"/>
        </w:tabs>
        <w:ind w:left="2085" w:hanging="1005"/>
      </w:pPr>
      <w:rPr>
        <w:rFonts w:cs="Times New Roman" w:hint="default"/>
        <w:b w:val="0"/>
        <w:i w:val="0"/>
        <w:sz w:val="24"/>
        <w:szCs w:val="24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C4A5F70"/>
    <w:multiLevelType w:val="multilevel"/>
    <w:tmpl w:val="4F5498F4"/>
    <w:lvl w:ilvl="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2085" w:hanging="1005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C683A29"/>
    <w:multiLevelType w:val="hybridMultilevel"/>
    <w:tmpl w:val="09C88E96"/>
    <w:lvl w:ilvl="0" w:tplc="CB6A25A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D7106FF"/>
    <w:multiLevelType w:val="hybridMultilevel"/>
    <w:tmpl w:val="3F06460A"/>
    <w:lvl w:ilvl="0" w:tplc="2C785D92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D8C83460">
      <w:start w:val="1"/>
      <w:numFmt w:val="russianLower"/>
      <w:lvlText w:val="(%2)"/>
      <w:lvlJc w:val="left"/>
      <w:pPr>
        <w:tabs>
          <w:tab w:val="num" w:pos="0"/>
        </w:tabs>
        <w:ind w:left="2085" w:hanging="1005"/>
      </w:pPr>
      <w:rPr>
        <w:rFonts w:cs="Times New Roman" w:hint="default"/>
        <w:b w:val="0"/>
        <w:i w:val="0"/>
        <w:sz w:val="24"/>
        <w:szCs w:val="24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0EC79ED"/>
    <w:multiLevelType w:val="hybridMultilevel"/>
    <w:tmpl w:val="11962936"/>
    <w:lvl w:ilvl="0" w:tplc="2C785D92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D8C83460">
      <w:start w:val="1"/>
      <w:numFmt w:val="russianLower"/>
      <w:lvlText w:val="(%2)"/>
      <w:lvlJc w:val="left"/>
      <w:pPr>
        <w:tabs>
          <w:tab w:val="num" w:pos="0"/>
        </w:tabs>
        <w:ind w:left="2085" w:hanging="1005"/>
      </w:pPr>
      <w:rPr>
        <w:rFonts w:cs="Times New Roman" w:hint="default"/>
        <w:b w:val="0"/>
        <w:i w:val="0"/>
        <w:sz w:val="24"/>
        <w:szCs w:val="24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897285F"/>
    <w:multiLevelType w:val="hybridMultilevel"/>
    <w:tmpl w:val="0E12061E"/>
    <w:lvl w:ilvl="0" w:tplc="15ACD7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ABD1F69"/>
    <w:multiLevelType w:val="hybridMultilevel"/>
    <w:tmpl w:val="D5326E84"/>
    <w:lvl w:ilvl="0" w:tplc="7E7E262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F916938"/>
    <w:multiLevelType w:val="hybridMultilevel"/>
    <w:tmpl w:val="97D428E4"/>
    <w:lvl w:ilvl="0" w:tplc="5F46846A">
      <w:start w:val="14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FAF4BB7"/>
    <w:multiLevelType w:val="multilevel"/>
    <w:tmpl w:val="D650787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895" w:hanging="1185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905" w:hanging="118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05" w:hanging="118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05" w:hanging="118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05" w:hanging="1185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20">
    <w:nsid w:val="401C269F"/>
    <w:multiLevelType w:val="hybridMultilevel"/>
    <w:tmpl w:val="A60C9918"/>
    <w:lvl w:ilvl="0" w:tplc="D8C83460">
      <w:start w:val="1"/>
      <w:numFmt w:val="russianLower"/>
      <w:lvlText w:val="(%1)"/>
      <w:lvlJc w:val="left"/>
      <w:pPr>
        <w:tabs>
          <w:tab w:val="num" w:pos="1429"/>
        </w:tabs>
        <w:ind w:left="1429" w:hanging="720"/>
      </w:pPr>
      <w:rPr>
        <w:rFonts w:cs="Times New Roman"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>
    <w:nsid w:val="430858A1"/>
    <w:multiLevelType w:val="hybridMultilevel"/>
    <w:tmpl w:val="DE4CB016"/>
    <w:lvl w:ilvl="0" w:tplc="87B0EC3E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  <w:i w:val="0"/>
        <w:color w:val="auto"/>
        <w:sz w:val="24"/>
      </w:rPr>
    </w:lvl>
    <w:lvl w:ilvl="1" w:tplc="0422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2">
    <w:nsid w:val="474575CE"/>
    <w:multiLevelType w:val="hybridMultilevel"/>
    <w:tmpl w:val="8AC882FA"/>
    <w:lvl w:ilvl="0" w:tplc="2C785D92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D8C83460">
      <w:start w:val="1"/>
      <w:numFmt w:val="russianLower"/>
      <w:lvlText w:val="(%2)"/>
      <w:lvlJc w:val="left"/>
      <w:pPr>
        <w:tabs>
          <w:tab w:val="num" w:pos="0"/>
        </w:tabs>
        <w:ind w:left="2085" w:hanging="1005"/>
      </w:pPr>
      <w:rPr>
        <w:rFonts w:cs="Times New Roman" w:hint="default"/>
        <w:b w:val="0"/>
        <w:i w:val="0"/>
        <w:sz w:val="24"/>
        <w:szCs w:val="24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AC52B0E"/>
    <w:multiLevelType w:val="multilevel"/>
    <w:tmpl w:val="1D744BB6"/>
    <w:lvl w:ilvl="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Roman"/>
      <w:lvlText w:val="(%2)"/>
      <w:lvlJc w:val="left"/>
      <w:pPr>
        <w:tabs>
          <w:tab w:val="num" w:pos="0"/>
        </w:tabs>
        <w:ind w:left="2085" w:hanging="1005"/>
      </w:pPr>
      <w:rPr>
        <w:rFonts w:cs="Times New Roman" w:hint="default"/>
        <w:b w:val="0"/>
        <w:i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E6C57C1"/>
    <w:multiLevelType w:val="hybridMultilevel"/>
    <w:tmpl w:val="575CDB1C"/>
    <w:lvl w:ilvl="0" w:tplc="3A72714E">
      <w:start w:val="1"/>
      <w:numFmt w:val="lowerRoman"/>
      <w:lvlText w:val="(%1)"/>
      <w:lvlJc w:val="left"/>
      <w:pPr>
        <w:ind w:left="3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58213AE1"/>
    <w:multiLevelType w:val="hybridMultilevel"/>
    <w:tmpl w:val="2642FBF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2E12A45"/>
    <w:multiLevelType w:val="hybridMultilevel"/>
    <w:tmpl w:val="FC86420E"/>
    <w:lvl w:ilvl="0" w:tplc="A0740F36">
      <w:start w:val="1"/>
      <w:numFmt w:val="decimal"/>
      <w:lvlText w:val="(%1)"/>
      <w:lvlJc w:val="left"/>
      <w:pPr>
        <w:ind w:left="705" w:hanging="705"/>
      </w:pPr>
      <w:rPr>
        <w:rFonts w:cs="Times New Roman" w:hint="default"/>
        <w:b/>
        <w:i w:val="0"/>
        <w:sz w:val="24"/>
        <w:szCs w:val="24"/>
      </w:rPr>
    </w:lvl>
    <w:lvl w:ilvl="1" w:tplc="50FE8C2A">
      <w:start w:val="1"/>
      <w:numFmt w:val="lowerRoman"/>
      <w:lvlText w:val="(%2)"/>
      <w:lvlJc w:val="left"/>
      <w:pPr>
        <w:tabs>
          <w:tab w:val="num" w:pos="2880"/>
        </w:tabs>
        <w:ind w:left="2880" w:hanging="360"/>
      </w:pPr>
      <w:rPr>
        <w:rFonts w:hint="default"/>
        <w:b/>
        <w:i w:val="0"/>
      </w:rPr>
    </w:lvl>
    <w:lvl w:ilvl="2" w:tplc="50FE8C2A">
      <w:start w:val="1"/>
      <w:numFmt w:val="lowerRoman"/>
      <w:lvlText w:val="(%3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3" w:tplc="0422000F">
      <w:start w:val="1"/>
      <w:numFmt w:val="decimal"/>
      <w:lvlText w:val="%4."/>
      <w:lvlJc w:val="left"/>
      <w:pPr>
        <w:ind w:left="54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F67204C"/>
    <w:multiLevelType w:val="hybridMultilevel"/>
    <w:tmpl w:val="C6F66038"/>
    <w:lvl w:ilvl="0" w:tplc="54EA17A0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C4F6B5F6">
      <w:start w:val="1"/>
      <w:numFmt w:val="bullet"/>
      <w:lvlText w:val="-"/>
      <w:lvlJc w:val="left"/>
      <w:pPr>
        <w:ind w:left="2359" w:hanging="570"/>
      </w:pPr>
      <w:rPr>
        <w:rFonts w:ascii="Times New Roman" w:eastAsia="Times New Roman" w:hAnsi="Times New Roman" w:hint="default"/>
      </w:rPr>
    </w:lvl>
    <w:lvl w:ilvl="2" w:tplc="0422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6FB553DF"/>
    <w:multiLevelType w:val="multilevel"/>
    <w:tmpl w:val="1184586E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2"/>
      <w:lvlText w:val="%1.%2."/>
      <w:lvlJc w:val="left"/>
      <w:pPr>
        <w:ind w:left="3551" w:hanging="432"/>
      </w:pPr>
      <w:rPr>
        <w:rFonts w:cs="Times New Roman" w:hint="default"/>
      </w:rPr>
    </w:lvl>
    <w:lvl w:ilvl="2">
      <w:start w:val="1"/>
      <w:numFmt w:val="decimal"/>
      <w:pStyle w:val="3"/>
      <w:lvlText w:val="%1.%2.%3."/>
      <w:lvlJc w:val="left"/>
      <w:pPr>
        <w:ind w:left="1639" w:hanging="504"/>
      </w:pPr>
      <w:rPr>
        <w:rFonts w:ascii="Times New Roman" w:hAnsi="Times New Roman" w:cs="Times New Roman" w:hint="default"/>
        <w:i/>
        <w:color w:val="000000" w:themeColor="text1"/>
        <w14:shadow w14:blurRad="0" w14:dist="0" w14:dir="0" w14:sx="0" w14:sy="0" w14:kx="0" w14:ky="0" w14:algn="none">
          <w14:srgbClr w14:val="000000"/>
        </w14:shadow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9">
    <w:nsid w:val="74506644"/>
    <w:multiLevelType w:val="hybridMultilevel"/>
    <w:tmpl w:val="122A4FEA"/>
    <w:lvl w:ilvl="0" w:tplc="5F46846A">
      <w:start w:val="14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E75160A"/>
    <w:multiLevelType w:val="hybridMultilevel"/>
    <w:tmpl w:val="D21AC6B2"/>
    <w:lvl w:ilvl="0" w:tplc="88B043B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</w:rPr>
    </w:lvl>
    <w:lvl w:ilvl="1" w:tplc="D8C83460">
      <w:start w:val="1"/>
      <w:numFmt w:val="russianLower"/>
      <w:lvlText w:val="(%2)"/>
      <w:lvlJc w:val="left"/>
      <w:pPr>
        <w:tabs>
          <w:tab w:val="num" w:pos="0"/>
        </w:tabs>
        <w:ind w:left="2085" w:hanging="1005"/>
      </w:pPr>
      <w:rPr>
        <w:rFonts w:cs="Times New Roman" w:hint="default"/>
        <w:b w:val="0"/>
        <w:i w:val="0"/>
        <w:sz w:val="24"/>
        <w:szCs w:val="24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5"/>
  </w:num>
  <w:num w:numId="3">
    <w:abstractNumId w:val="4"/>
  </w:num>
  <w:num w:numId="4">
    <w:abstractNumId w:val="27"/>
  </w:num>
  <w:num w:numId="5">
    <w:abstractNumId w:val="28"/>
  </w:num>
  <w:num w:numId="6">
    <w:abstractNumId w:val="24"/>
  </w:num>
  <w:num w:numId="7">
    <w:abstractNumId w:val="10"/>
  </w:num>
  <w:num w:numId="8">
    <w:abstractNumId w:val="16"/>
  </w:num>
  <w:num w:numId="9">
    <w:abstractNumId w:val="17"/>
  </w:num>
  <w:num w:numId="10">
    <w:abstractNumId w:val="29"/>
  </w:num>
  <w:num w:numId="11">
    <w:abstractNumId w:val="25"/>
  </w:num>
  <w:num w:numId="12">
    <w:abstractNumId w:val="18"/>
  </w:num>
  <w:num w:numId="13">
    <w:abstractNumId w:val="0"/>
  </w:num>
  <w:num w:numId="14">
    <w:abstractNumId w:val="8"/>
  </w:num>
  <w:num w:numId="15">
    <w:abstractNumId w:val="21"/>
  </w:num>
  <w:num w:numId="16">
    <w:abstractNumId w:val="28"/>
  </w:num>
  <w:num w:numId="17">
    <w:abstractNumId w:val="28"/>
  </w:num>
  <w:num w:numId="18">
    <w:abstractNumId w:val="28"/>
  </w:num>
  <w:num w:numId="19">
    <w:abstractNumId w:val="28"/>
  </w:num>
  <w:num w:numId="20">
    <w:abstractNumId w:val="28"/>
  </w:num>
  <w:num w:numId="21">
    <w:abstractNumId w:val="28"/>
  </w:num>
  <w:num w:numId="22">
    <w:abstractNumId w:val="28"/>
  </w:num>
  <w:num w:numId="23">
    <w:abstractNumId w:val="28"/>
  </w:num>
  <w:num w:numId="24">
    <w:abstractNumId w:val="28"/>
  </w:num>
  <w:num w:numId="25">
    <w:abstractNumId w:val="28"/>
  </w:num>
  <w:num w:numId="26">
    <w:abstractNumId w:val="28"/>
  </w:num>
  <w:num w:numId="27">
    <w:abstractNumId w:val="28"/>
  </w:num>
  <w:num w:numId="28">
    <w:abstractNumId w:val="20"/>
  </w:num>
  <w:num w:numId="29">
    <w:abstractNumId w:val="6"/>
  </w:num>
  <w:num w:numId="30">
    <w:abstractNumId w:val="26"/>
  </w:num>
  <w:num w:numId="31">
    <w:abstractNumId w:val="28"/>
  </w:num>
  <w:num w:numId="32">
    <w:abstractNumId w:val="28"/>
  </w:num>
  <w:num w:numId="33">
    <w:abstractNumId w:val="12"/>
  </w:num>
  <w:num w:numId="34">
    <w:abstractNumId w:val="23"/>
  </w:num>
  <w:num w:numId="35">
    <w:abstractNumId w:val="2"/>
  </w:num>
  <w:num w:numId="36">
    <w:abstractNumId w:val="28"/>
  </w:num>
  <w:num w:numId="37">
    <w:abstractNumId w:val="28"/>
  </w:num>
  <w:num w:numId="38">
    <w:abstractNumId w:val="28"/>
  </w:num>
  <w:num w:numId="39">
    <w:abstractNumId w:val="7"/>
  </w:num>
  <w:num w:numId="40">
    <w:abstractNumId w:val="30"/>
  </w:num>
  <w:num w:numId="41">
    <w:abstractNumId w:val="19"/>
  </w:num>
  <w:num w:numId="42">
    <w:abstractNumId w:val="13"/>
  </w:num>
  <w:num w:numId="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9"/>
  </w:num>
  <w:num w:numId="45">
    <w:abstractNumId w:val="14"/>
  </w:num>
  <w:num w:numId="46">
    <w:abstractNumId w:val="3"/>
  </w:num>
  <w:num w:numId="47">
    <w:abstractNumId w:val="28"/>
  </w:num>
  <w:num w:numId="48">
    <w:abstractNumId w:val="28"/>
  </w:num>
  <w:num w:numId="49">
    <w:abstractNumId w:val="28"/>
  </w:num>
  <w:num w:numId="50">
    <w:abstractNumId w:val="2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8"/>
  </w:num>
  <w:num w:numId="52">
    <w:abstractNumId w:val="28"/>
  </w:num>
  <w:num w:numId="53">
    <w:abstractNumId w:val="28"/>
  </w:num>
  <w:num w:numId="54">
    <w:abstractNumId w:val="22"/>
  </w:num>
  <w:num w:numId="55">
    <w:abstractNumId w:val="11"/>
  </w:num>
  <w:num w:numId="56">
    <w:abstractNumId w:val="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C48"/>
    <w:rsid w:val="00000F05"/>
    <w:rsid w:val="00003B45"/>
    <w:rsid w:val="00007990"/>
    <w:rsid w:val="0001231B"/>
    <w:rsid w:val="00012668"/>
    <w:rsid w:val="00013B7B"/>
    <w:rsid w:val="00014339"/>
    <w:rsid w:val="00017769"/>
    <w:rsid w:val="00017F20"/>
    <w:rsid w:val="00017F7D"/>
    <w:rsid w:val="00020B04"/>
    <w:rsid w:val="00020BF3"/>
    <w:rsid w:val="00026F88"/>
    <w:rsid w:val="000276FC"/>
    <w:rsid w:val="00031BC7"/>
    <w:rsid w:val="00037D4D"/>
    <w:rsid w:val="00045676"/>
    <w:rsid w:val="0004672D"/>
    <w:rsid w:val="00056647"/>
    <w:rsid w:val="0006342F"/>
    <w:rsid w:val="00064220"/>
    <w:rsid w:val="00066FBC"/>
    <w:rsid w:val="0007004B"/>
    <w:rsid w:val="00071823"/>
    <w:rsid w:val="00072EC7"/>
    <w:rsid w:val="00073840"/>
    <w:rsid w:val="00074810"/>
    <w:rsid w:val="00075A48"/>
    <w:rsid w:val="000764F6"/>
    <w:rsid w:val="00083BAD"/>
    <w:rsid w:val="00084491"/>
    <w:rsid w:val="00084E86"/>
    <w:rsid w:val="00087B4D"/>
    <w:rsid w:val="0009096F"/>
    <w:rsid w:val="000918BB"/>
    <w:rsid w:val="000A419D"/>
    <w:rsid w:val="000B1218"/>
    <w:rsid w:val="000B12AC"/>
    <w:rsid w:val="000B1A48"/>
    <w:rsid w:val="000B476A"/>
    <w:rsid w:val="000B7D59"/>
    <w:rsid w:val="000C4AA4"/>
    <w:rsid w:val="000C4AAA"/>
    <w:rsid w:val="000C683C"/>
    <w:rsid w:val="000C6E06"/>
    <w:rsid w:val="000C7038"/>
    <w:rsid w:val="000C7387"/>
    <w:rsid w:val="000D008E"/>
    <w:rsid w:val="000D0B9F"/>
    <w:rsid w:val="000D1A32"/>
    <w:rsid w:val="000D1F1B"/>
    <w:rsid w:val="000D25B5"/>
    <w:rsid w:val="000D5259"/>
    <w:rsid w:val="000E25F7"/>
    <w:rsid w:val="000E5353"/>
    <w:rsid w:val="000E572B"/>
    <w:rsid w:val="000F1300"/>
    <w:rsid w:val="000F1402"/>
    <w:rsid w:val="000F3D76"/>
    <w:rsid w:val="00100555"/>
    <w:rsid w:val="001013F2"/>
    <w:rsid w:val="0010252D"/>
    <w:rsid w:val="00105985"/>
    <w:rsid w:val="00107636"/>
    <w:rsid w:val="00107808"/>
    <w:rsid w:val="00111255"/>
    <w:rsid w:val="00111584"/>
    <w:rsid w:val="00117E02"/>
    <w:rsid w:val="00117F3B"/>
    <w:rsid w:val="001237B2"/>
    <w:rsid w:val="001247EF"/>
    <w:rsid w:val="00132594"/>
    <w:rsid w:val="001333CD"/>
    <w:rsid w:val="00133C78"/>
    <w:rsid w:val="001349AC"/>
    <w:rsid w:val="00135CCA"/>
    <w:rsid w:val="00143607"/>
    <w:rsid w:val="00144349"/>
    <w:rsid w:val="00152F69"/>
    <w:rsid w:val="001570EA"/>
    <w:rsid w:val="001576A7"/>
    <w:rsid w:val="001607EA"/>
    <w:rsid w:val="00161F7F"/>
    <w:rsid w:val="0016380E"/>
    <w:rsid w:val="001733EA"/>
    <w:rsid w:val="00175E81"/>
    <w:rsid w:val="001813E6"/>
    <w:rsid w:val="00184B5A"/>
    <w:rsid w:val="001869DC"/>
    <w:rsid w:val="001874B7"/>
    <w:rsid w:val="001901C5"/>
    <w:rsid w:val="00197CBB"/>
    <w:rsid w:val="001A13B4"/>
    <w:rsid w:val="001A185B"/>
    <w:rsid w:val="001A32AF"/>
    <w:rsid w:val="001A37BC"/>
    <w:rsid w:val="001B3C09"/>
    <w:rsid w:val="001B7DE8"/>
    <w:rsid w:val="001C20A6"/>
    <w:rsid w:val="001C3E83"/>
    <w:rsid w:val="001D0416"/>
    <w:rsid w:val="001D20F1"/>
    <w:rsid w:val="001D659D"/>
    <w:rsid w:val="001D7CAE"/>
    <w:rsid w:val="001E4071"/>
    <w:rsid w:val="001E710E"/>
    <w:rsid w:val="001F04EA"/>
    <w:rsid w:val="001F1CDE"/>
    <w:rsid w:val="001F23DD"/>
    <w:rsid w:val="001F2BEC"/>
    <w:rsid w:val="001F43A6"/>
    <w:rsid w:val="001F4542"/>
    <w:rsid w:val="001F6D80"/>
    <w:rsid w:val="001F6F52"/>
    <w:rsid w:val="002043DB"/>
    <w:rsid w:val="00204831"/>
    <w:rsid w:val="0020499D"/>
    <w:rsid w:val="00210CF5"/>
    <w:rsid w:val="0021173A"/>
    <w:rsid w:val="0022064B"/>
    <w:rsid w:val="00220A89"/>
    <w:rsid w:val="0022348E"/>
    <w:rsid w:val="0023011E"/>
    <w:rsid w:val="0024097E"/>
    <w:rsid w:val="002414FE"/>
    <w:rsid w:val="002426C8"/>
    <w:rsid w:val="00244F04"/>
    <w:rsid w:val="002463C8"/>
    <w:rsid w:val="00250D07"/>
    <w:rsid w:val="00257352"/>
    <w:rsid w:val="002617AF"/>
    <w:rsid w:val="00263CF0"/>
    <w:rsid w:val="002667E6"/>
    <w:rsid w:val="002669D4"/>
    <w:rsid w:val="00267705"/>
    <w:rsid w:val="00270B2B"/>
    <w:rsid w:val="00273B29"/>
    <w:rsid w:val="00274641"/>
    <w:rsid w:val="00280DEA"/>
    <w:rsid w:val="00281D25"/>
    <w:rsid w:val="00284376"/>
    <w:rsid w:val="0028493C"/>
    <w:rsid w:val="0028568D"/>
    <w:rsid w:val="0028581E"/>
    <w:rsid w:val="00291E33"/>
    <w:rsid w:val="00296CE1"/>
    <w:rsid w:val="00297A47"/>
    <w:rsid w:val="002A0C33"/>
    <w:rsid w:val="002A686C"/>
    <w:rsid w:val="002B0460"/>
    <w:rsid w:val="002B6D51"/>
    <w:rsid w:val="002C040C"/>
    <w:rsid w:val="002C34D6"/>
    <w:rsid w:val="002C79E8"/>
    <w:rsid w:val="002D0474"/>
    <w:rsid w:val="002D313A"/>
    <w:rsid w:val="002D4B21"/>
    <w:rsid w:val="002E4874"/>
    <w:rsid w:val="002E72FF"/>
    <w:rsid w:val="002F011B"/>
    <w:rsid w:val="002F2007"/>
    <w:rsid w:val="002F2A18"/>
    <w:rsid w:val="002F2DA9"/>
    <w:rsid w:val="002F5280"/>
    <w:rsid w:val="002F5C27"/>
    <w:rsid w:val="002F5CB7"/>
    <w:rsid w:val="002F6DD9"/>
    <w:rsid w:val="002F73E6"/>
    <w:rsid w:val="002F7915"/>
    <w:rsid w:val="00301CD5"/>
    <w:rsid w:val="00310D50"/>
    <w:rsid w:val="00312A70"/>
    <w:rsid w:val="00313209"/>
    <w:rsid w:val="00313C28"/>
    <w:rsid w:val="00316052"/>
    <w:rsid w:val="00320030"/>
    <w:rsid w:val="003202AD"/>
    <w:rsid w:val="00321BB9"/>
    <w:rsid w:val="00321D33"/>
    <w:rsid w:val="003224E5"/>
    <w:rsid w:val="00327A6D"/>
    <w:rsid w:val="0033513F"/>
    <w:rsid w:val="00335AF2"/>
    <w:rsid w:val="00335E8A"/>
    <w:rsid w:val="0034537A"/>
    <w:rsid w:val="00347C52"/>
    <w:rsid w:val="0035104F"/>
    <w:rsid w:val="0035303D"/>
    <w:rsid w:val="00353995"/>
    <w:rsid w:val="00360B03"/>
    <w:rsid w:val="0036102C"/>
    <w:rsid w:val="00361EE2"/>
    <w:rsid w:val="00363E83"/>
    <w:rsid w:val="00364316"/>
    <w:rsid w:val="00365900"/>
    <w:rsid w:val="003813E2"/>
    <w:rsid w:val="00381C6A"/>
    <w:rsid w:val="00383995"/>
    <w:rsid w:val="00385423"/>
    <w:rsid w:val="0038781F"/>
    <w:rsid w:val="00390474"/>
    <w:rsid w:val="003921B7"/>
    <w:rsid w:val="00392D26"/>
    <w:rsid w:val="003943C2"/>
    <w:rsid w:val="003A2FF5"/>
    <w:rsid w:val="003A32FF"/>
    <w:rsid w:val="003A375B"/>
    <w:rsid w:val="003A4774"/>
    <w:rsid w:val="003A5D58"/>
    <w:rsid w:val="003A6004"/>
    <w:rsid w:val="003A7E8D"/>
    <w:rsid w:val="003B21F2"/>
    <w:rsid w:val="003B7807"/>
    <w:rsid w:val="003C04F8"/>
    <w:rsid w:val="003C15A1"/>
    <w:rsid w:val="003C5CBE"/>
    <w:rsid w:val="003D4248"/>
    <w:rsid w:val="003D4737"/>
    <w:rsid w:val="003D69EA"/>
    <w:rsid w:val="003E0AC8"/>
    <w:rsid w:val="003E222F"/>
    <w:rsid w:val="003E49DE"/>
    <w:rsid w:val="003F0262"/>
    <w:rsid w:val="003F116E"/>
    <w:rsid w:val="003F2207"/>
    <w:rsid w:val="003F596E"/>
    <w:rsid w:val="00400281"/>
    <w:rsid w:val="00401AFB"/>
    <w:rsid w:val="0040477C"/>
    <w:rsid w:val="00414596"/>
    <w:rsid w:val="004178B8"/>
    <w:rsid w:val="00423331"/>
    <w:rsid w:val="004250F8"/>
    <w:rsid w:val="00425F66"/>
    <w:rsid w:val="00426F32"/>
    <w:rsid w:val="0043158A"/>
    <w:rsid w:val="0043174B"/>
    <w:rsid w:val="00432907"/>
    <w:rsid w:val="00432A91"/>
    <w:rsid w:val="00432DB3"/>
    <w:rsid w:val="00440530"/>
    <w:rsid w:val="004420B4"/>
    <w:rsid w:val="0044406F"/>
    <w:rsid w:val="004503A7"/>
    <w:rsid w:val="0045068E"/>
    <w:rsid w:val="004526AB"/>
    <w:rsid w:val="0045357C"/>
    <w:rsid w:val="004540AB"/>
    <w:rsid w:val="00456B0F"/>
    <w:rsid w:val="00457E48"/>
    <w:rsid w:val="00462144"/>
    <w:rsid w:val="00466D6F"/>
    <w:rsid w:val="00467261"/>
    <w:rsid w:val="00467C3E"/>
    <w:rsid w:val="004715DA"/>
    <w:rsid w:val="00471B32"/>
    <w:rsid w:val="00472EA0"/>
    <w:rsid w:val="004746E1"/>
    <w:rsid w:val="0047654B"/>
    <w:rsid w:val="004765CD"/>
    <w:rsid w:val="00481C3F"/>
    <w:rsid w:val="004851C6"/>
    <w:rsid w:val="0048579B"/>
    <w:rsid w:val="00485A10"/>
    <w:rsid w:val="004862F8"/>
    <w:rsid w:val="00486389"/>
    <w:rsid w:val="00487F86"/>
    <w:rsid w:val="004939E2"/>
    <w:rsid w:val="0049792C"/>
    <w:rsid w:val="004A115D"/>
    <w:rsid w:val="004A16E8"/>
    <w:rsid w:val="004A2807"/>
    <w:rsid w:val="004A2BDD"/>
    <w:rsid w:val="004A34E7"/>
    <w:rsid w:val="004A4AEB"/>
    <w:rsid w:val="004A587C"/>
    <w:rsid w:val="004A6128"/>
    <w:rsid w:val="004B1B73"/>
    <w:rsid w:val="004B55F4"/>
    <w:rsid w:val="004B589E"/>
    <w:rsid w:val="004B7440"/>
    <w:rsid w:val="004B7703"/>
    <w:rsid w:val="004B7BC8"/>
    <w:rsid w:val="004B7CE0"/>
    <w:rsid w:val="004C335C"/>
    <w:rsid w:val="004C3627"/>
    <w:rsid w:val="004D234F"/>
    <w:rsid w:val="004D2634"/>
    <w:rsid w:val="004D503D"/>
    <w:rsid w:val="004E127A"/>
    <w:rsid w:val="004E44A0"/>
    <w:rsid w:val="004E4720"/>
    <w:rsid w:val="004E61CF"/>
    <w:rsid w:val="004E6775"/>
    <w:rsid w:val="004E7716"/>
    <w:rsid w:val="004E7CED"/>
    <w:rsid w:val="004F5803"/>
    <w:rsid w:val="004F6224"/>
    <w:rsid w:val="004F6ABC"/>
    <w:rsid w:val="00504DFA"/>
    <w:rsid w:val="00515F56"/>
    <w:rsid w:val="00516A91"/>
    <w:rsid w:val="005204F4"/>
    <w:rsid w:val="00534E94"/>
    <w:rsid w:val="005428DE"/>
    <w:rsid w:val="00542EE3"/>
    <w:rsid w:val="00543167"/>
    <w:rsid w:val="00552BA0"/>
    <w:rsid w:val="00560877"/>
    <w:rsid w:val="005619CA"/>
    <w:rsid w:val="005649B5"/>
    <w:rsid w:val="005730EA"/>
    <w:rsid w:val="00574B57"/>
    <w:rsid w:val="00577420"/>
    <w:rsid w:val="0058107A"/>
    <w:rsid w:val="00590106"/>
    <w:rsid w:val="00592381"/>
    <w:rsid w:val="0059560D"/>
    <w:rsid w:val="00597B10"/>
    <w:rsid w:val="005A1BD4"/>
    <w:rsid w:val="005A2F9C"/>
    <w:rsid w:val="005A4B74"/>
    <w:rsid w:val="005A4B8F"/>
    <w:rsid w:val="005A75BD"/>
    <w:rsid w:val="005B0C3D"/>
    <w:rsid w:val="005B3B59"/>
    <w:rsid w:val="005B3F2E"/>
    <w:rsid w:val="005C02C2"/>
    <w:rsid w:val="005D2119"/>
    <w:rsid w:val="005D3D5A"/>
    <w:rsid w:val="005D443F"/>
    <w:rsid w:val="005D5C74"/>
    <w:rsid w:val="005D7978"/>
    <w:rsid w:val="005D7A51"/>
    <w:rsid w:val="005E3FE0"/>
    <w:rsid w:val="005E51C5"/>
    <w:rsid w:val="005F1723"/>
    <w:rsid w:val="005F47B6"/>
    <w:rsid w:val="005F7B96"/>
    <w:rsid w:val="00601099"/>
    <w:rsid w:val="00601521"/>
    <w:rsid w:val="0060399C"/>
    <w:rsid w:val="00605771"/>
    <w:rsid w:val="00607C85"/>
    <w:rsid w:val="00610A64"/>
    <w:rsid w:val="00612FA7"/>
    <w:rsid w:val="006130D3"/>
    <w:rsid w:val="006150DF"/>
    <w:rsid w:val="00616070"/>
    <w:rsid w:val="006164C6"/>
    <w:rsid w:val="00617CE1"/>
    <w:rsid w:val="00620EF6"/>
    <w:rsid w:val="0062547A"/>
    <w:rsid w:val="006307B1"/>
    <w:rsid w:val="00631E52"/>
    <w:rsid w:val="0063318B"/>
    <w:rsid w:val="00633D25"/>
    <w:rsid w:val="00634D41"/>
    <w:rsid w:val="00634D7B"/>
    <w:rsid w:val="006419DA"/>
    <w:rsid w:val="0064420C"/>
    <w:rsid w:val="00644AB9"/>
    <w:rsid w:val="00646A57"/>
    <w:rsid w:val="00647C03"/>
    <w:rsid w:val="00651A2E"/>
    <w:rsid w:val="00654047"/>
    <w:rsid w:val="006658C9"/>
    <w:rsid w:val="00671195"/>
    <w:rsid w:val="00680810"/>
    <w:rsid w:val="006809D8"/>
    <w:rsid w:val="00681A84"/>
    <w:rsid w:val="006879BF"/>
    <w:rsid w:val="006901DC"/>
    <w:rsid w:val="00690DB9"/>
    <w:rsid w:val="00692C44"/>
    <w:rsid w:val="00692D6D"/>
    <w:rsid w:val="00694368"/>
    <w:rsid w:val="006951A5"/>
    <w:rsid w:val="00696C4C"/>
    <w:rsid w:val="00697694"/>
    <w:rsid w:val="006A1AAD"/>
    <w:rsid w:val="006A3737"/>
    <w:rsid w:val="006A4850"/>
    <w:rsid w:val="006B0102"/>
    <w:rsid w:val="006B4D36"/>
    <w:rsid w:val="006B7306"/>
    <w:rsid w:val="006C02B8"/>
    <w:rsid w:val="006C100A"/>
    <w:rsid w:val="006C1894"/>
    <w:rsid w:val="006C4702"/>
    <w:rsid w:val="006C6824"/>
    <w:rsid w:val="006C7664"/>
    <w:rsid w:val="006D0C0A"/>
    <w:rsid w:val="006D0D82"/>
    <w:rsid w:val="006D7166"/>
    <w:rsid w:val="006E1231"/>
    <w:rsid w:val="006E2F81"/>
    <w:rsid w:val="006E6131"/>
    <w:rsid w:val="006E75B2"/>
    <w:rsid w:val="006F0660"/>
    <w:rsid w:val="006F4B71"/>
    <w:rsid w:val="006F571E"/>
    <w:rsid w:val="006F69BC"/>
    <w:rsid w:val="00700DF1"/>
    <w:rsid w:val="00703BB4"/>
    <w:rsid w:val="00705F03"/>
    <w:rsid w:val="0071684E"/>
    <w:rsid w:val="00716A63"/>
    <w:rsid w:val="00720F84"/>
    <w:rsid w:val="00721203"/>
    <w:rsid w:val="00722E4A"/>
    <w:rsid w:val="00727E28"/>
    <w:rsid w:val="0073020B"/>
    <w:rsid w:val="00730486"/>
    <w:rsid w:val="0073506E"/>
    <w:rsid w:val="00741DF0"/>
    <w:rsid w:val="007448EC"/>
    <w:rsid w:val="00744CE1"/>
    <w:rsid w:val="0074784D"/>
    <w:rsid w:val="00752125"/>
    <w:rsid w:val="00754D7C"/>
    <w:rsid w:val="007568E9"/>
    <w:rsid w:val="007573AC"/>
    <w:rsid w:val="007612A1"/>
    <w:rsid w:val="00763512"/>
    <w:rsid w:val="00764B37"/>
    <w:rsid w:val="00766650"/>
    <w:rsid w:val="00770312"/>
    <w:rsid w:val="00773609"/>
    <w:rsid w:val="007740CD"/>
    <w:rsid w:val="00776669"/>
    <w:rsid w:val="0077732C"/>
    <w:rsid w:val="00782C98"/>
    <w:rsid w:val="00785927"/>
    <w:rsid w:val="00786E13"/>
    <w:rsid w:val="0079195B"/>
    <w:rsid w:val="00792503"/>
    <w:rsid w:val="007957C3"/>
    <w:rsid w:val="007959AD"/>
    <w:rsid w:val="007A0105"/>
    <w:rsid w:val="007A133E"/>
    <w:rsid w:val="007A392D"/>
    <w:rsid w:val="007A5371"/>
    <w:rsid w:val="007B2C48"/>
    <w:rsid w:val="007B363B"/>
    <w:rsid w:val="007B3EA8"/>
    <w:rsid w:val="007C05BB"/>
    <w:rsid w:val="007C14F3"/>
    <w:rsid w:val="007C29FB"/>
    <w:rsid w:val="007C6E28"/>
    <w:rsid w:val="007D2AE9"/>
    <w:rsid w:val="007D3FEC"/>
    <w:rsid w:val="007D5B16"/>
    <w:rsid w:val="007E192D"/>
    <w:rsid w:val="007E27DA"/>
    <w:rsid w:val="007E3FF7"/>
    <w:rsid w:val="007E5818"/>
    <w:rsid w:val="007E6F9C"/>
    <w:rsid w:val="007F4031"/>
    <w:rsid w:val="00801AD7"/>
    <w:rsid w:val="0080466F"/>
    <w:rsid w:val="008068E3"/>
    <w:rsid w:val="008069C6"/>
    <w:rsid w:val="00813692"/>
    <w:rsid w:val="00817426"/>
    <w:rsid w:val="008218B9"/>
    <w:rsid w:val="00822542"/>
    <w:rsid w:val="008236D0"/>
    <w:rsid w:val="00833102"/>
    <w:rsid w:val="00844135"/>
    <w:rsid w:val="00844A3E"/>
    <w:rsid w:val="008468AB"/>
    <w:rsid w:val="008579E0"/>
    <w:rsid w:val="00860484"/>
    <w:rsid w:val="0086062C"/>
    <w:rsid w:val="0086171E"/>
    <w:rsid w:val="00861ABB"/>
    <w:rsid w:val="00861D9B"/>
    <w:rsid w:val="008622A2"/>
    <w:rsid w:val="008702FC"/>
    <w:rsid w:val="00875292"/>
    <w:rsid w:val="008806A8"/>
    <w:rsid w:val="00886B6A"/>
    <w:rsid w:val="008A319D"/>
    <w:rsid w:val="008A3FFD"/>
    <w:rsid w:val="008A5274"/>
    <w:rsid w:val="008A561F"/>
    <w:rsid w:val="008A62FC"/>
    <w:rsid w:val="008B2090"/>
    <w:rsid w:val="008B2091"/>
    <w:rsid w:val="008B28B5"/>
    <w:rsid w:val="008B404A"/>
    <w:rsid w:val="008C0832"/>
    <w:rsid w:val="008C1B74"/>
    <w:rsid w:val="008C5251"/>
    <w:rsid w:val="008C6163"/>
    <w:rsid w:val="008D1C6E"/>
    <w:rsid w:val="008D54A2"/>
    <w:rsid w:val="008D68E1"/>
    <w:rsid w:val="008F1010"/>
    <w:rsid w:val="008F1E68"/>
    <w:rsid w:val="00901757"/>
    <w:rsid w:val="00901C99"/>
    <w:rsid w:val="00904515"/>
    <w:rsid w:val="00905B6D"/>
    <w:rsid w:val="00906354"/>
    <w:rsid w:val="00907F66"/>
    <w:rsid w:val="00910748"/>
    <w:rsid w:val="00913043"/>
    <w:rsid w:val="0091507D"/>
    <w:rsid w:val="00916286"/>
    <w:rsid w:val="00917A47"/>
    <w:rsid w:val="00920C9E"/>
    <w:rsid w:val="00927702"/>
    <w:rsid w:val="00931EA7"/>
    <w:rsid w:val="00932397"/>
    <w:rsid w:val="009323FD"/>
    <w:rsid w:val="009360B0"/>
    <w:rsid w:val="00937D65"/>
    <w:rsid w:val="00943848"/>
    <w:rsid w:val="00945ECA"/>
    <w:rsid w:val="00951D12"/>
    <w:rsid w:val="00952120"/>
    <w:rsid w:val="009530AD"/>
    <w:rsid w:val="00956E06"/>
    <w:rsid w:val="00962B8D"/>
    <w:rsid w:val="00966AB9"/>
    <w:rsid w:val="009674B1"/>
    <w:rsid w:val="009737F4"/>
    <w:rsid w:val="00982ACB"/>
    <w:rsid w:val="009855EE"/>
    <w:rsid w:val="00986BEA"/>
    <w:rsid w:val="009878C1"/>
    <w:rsid w:val="009954B9"/>
    <w:rsid w:val="0099596A"/>
    <w:rsid w:val="00995E7E"/>
    <w:rsid w:val="00996A71"/>
    <w:rsid w:val="009A0E23"/>
    <w:rsid w:val="009A14A3"/>
    <w:rsid w:val="009A155B"/>
    <w:rsid w:val="009A326A"/>
    <w:rsid w:val="009A3560"/>
    <w:rsid w:val="009A582B"/>
    <w:rsid w:val="009A6169"/>
    <w:rsid w:val="009B23BF"/>
    <w:rsid w:val="009B6ADA"/>
    <w:rsid w:val="009B7CF7"/>
    <w:rsid w:val="009C0F96"/>
    <w:rsid w:val="009C51D4"/>
    <w:rsid w:val="009C5972"/>
    <w:rsid w:val="009C654E"/>
    <w:rsid w:val="009D0146"/>
    <w:rsid w:val="009D0AD6"/>
    <w:rsid w:val="009D3253"/>
    <w:rsid w:val="009D6616"/>
    <w:rsid w:val="009D7461"/>
    <w:rsid w:val="009D7BDF"/>
    <w:rsid w:val="009F2648"/>
    <w:rsid w:val="009F46AF"/>
    <w:rsid w:val="009F6C90"/>
    <w:rsid w:val="00A001D1"/>
    <w:rsid w:val="00A01E45"/>
    <w:rsid w:val="00A100E9"/>
    <w:rsid w:val="00A10657"/>
    <w:rsid w:val="00A10F80"/>
    <w:rsid w:val="00A11546"/>
    <w:rsid w:val="00A14222"/>
    <w:rsid w:val="00A1631F"/>
    <w:rsid w:val="00A166F8"/>
    <w:rsid w:val="00A20B9F"/>
    <w:rsid w:val="00A23BB5"/>
    <w:rsid w:val="00A23FCC"/>
    <w:rsid w:val="00A312C8"/>
    <w:rsid w:val="00A33C9F"/>
    <w:rsid w:val="00A348CE"/>
    <w:rsid w:val="00A36A4E"/>
    <w:rsid w:val="00A41197"/>
    <w:rsid w:val="00A44104"/>
    <w:rsid w:val="00A52938"/>
    <w:rsid w:val="00A55449"/>
    <w:rsid w:val="00A55817"/>
    <w:rsid w:val="00A560A9"/>
    <w:rsid w:val="00A562AD"/>
    <w:rsid w:val="00A56619"/>
    <w:rsid w:val="00A5760C"/>
    <w:rsid w:val="00A60379"/>
    <w:rsid w:val="00A60952"/>
    <w:rsid w:val="00A6714F"/>
    <w:rsid w:val="00A70096"/>
    <w:rsid w:val="00A71240"/>
    <w:rsid w:val="00A740F5"/>
    <w:rsid w:val="00A77A4C"/>
    <w:rsid w:val="00A77B66"/>
    <w:rsid w:val="00A83F32"/>
    <w:rsid w:val="00A869FE"/>
    <w:rsid w:val="00A86A80"/>
    <w:rsid w:val="00A87B19"/>
    <w:rsid w:val="00A908A6"/>
    <w:rsid w:val="00A95ACA"/>
    <w:rsid w:val="00A966DF"/>
    <w:rsid w:val="00A96E3E"/>
    <w:rsid w:val="00AA00AE"/>
    <w:rsid w:val="00AA4724"/>
    <w:rsid w:val="00AA4ED0"/>
    <w:rsid w:val="00AA64BF"/>
    <w:rsid w:val="00AB5B4A"/>
    <w:rsid w:val="00AB72FE"/>
    <w:rsid w:val="00AC00EA"/>
    <w:rsid w:val="00AC1D41"/>
    <w:rsid w:val="00AC1DE5"/>
    <w:rsid w:val="00AC2E0E"/>
    <w:rsid w:val="00AC3703"/>
    <w:rsid w:val="00AC4867"/>
    <w:rsid w:val="00AC59F4"/>
    <w:rsid w:val="00AD04C3"/>
    <w:rsid w:val="00AD17DD"/>
    <w:rsid w:val="00AD5A4F"/>
    <w:rsid w:val="00AE0580"/>
    <w:rsid w:val="00AE22F1"/>
    <w:rsid w:val="00AE5A45"/>
    <w:rsid w:val="00AF0D71"/>
    <w:rsid w:val="00AF22FC"/>
    <w:rsid w:val="00AF299F"/>
    <w:rsid w:val="00AF3487"/>
    <w:rsid w:val="00AF4D81"/>
    <w:rsid w:val="00AF7515"/>
    <w:rsid w:val="00AF7D1F"/>
    <w:rsid w:val="00B06908"/>
    <w:rsid w:val="00B06E81"/>
    <w:rsid w:val="00B07F9E"/>
    <w:rsid w:val="00B13B7D"/>
    <w:rsid w:val="00B14CC9"/>
    <w:rsid w:val="00B1521F"/>
    <w:rsid w:val="00B1537B"/>
    <w:rsid w:val="00B15BD0"/>
    <w:rsid w:val="00B171D5"/>
    <w:rsid w:val="00B17898"/>
    <w:rsid w:val="00B21F18"/>
    <w:rsid w:val="00B229D4"/>
    <w:rsid w:val="00B2351E"/>
    <w:rsid w:val="00B251B7"/>
    <w:rsid w:val="00B3453E"/>
    <w:rsid w:val="00B437C0"/>
    <w:rsid w:val="00B45AB4"/>
    <w:rsid w:val="00B51634"/>
    <w:rsid w:val="00B51DF3"/>
    <w:rsid w:val="00B54A62"/>
    <w:rsid w:val="00B55C82"/>
    <w:rsid w:val="00B56158"/>
    <w:rsid w:val="00B56BD8"/>
    <w:rsid w:val="00B6055F"/>
    <w:rsid w:val="00B63F7D"/>
    <w:rsid w:val="00B64226"/>
    <w:rsid w:val="00B651E7"/>
    <w:rsid w:val="00B658A3"/>
    <w:rsid w:val="00B66D41"/>
    <w:rsid w:val="00B679DB"/>
    <w:rsid w:val="00B67B4C"/>
    <w:rsid w:val="00B760AF"/>
    <w:rsid w:val="00B761B8"/>
    <w:rsid w:val="00B82031"/>
    <w:rsid w:val="00B856BA"/>
    <w:rsid w:val="00B85738"/>
    <w:rsid w:val="00B85A6D"/>
    <w:rsid w:val="00B8704D"/>
    <w:rsid w:val="00B92722"/>
    <w:rsid w:val="00B937D1"/>
    <w:rsid w:val="00B9473D"/>
    <w:rsid w:val="00B94941"/>
    <w:rsid w:val="00B95BBC"/>
    <w:rsid w:val="00B971F2"/>
    <w:rsid w:val="00BA125F"/>
    <w:rsid w:val="00BA19BD"/>
    <w:rsid w:val="00BA5AC1"/>
    <w:rsid w:val="00BA5EE1"/>
    <w:rsid w:val="00BA6FEC"/>
    <w:rsid w:val="00BB1E8F"/>
    <w:rsid w:val="00BB2278"/>
    <w:rsid w:val="00BB2F25"/>
    <w:rsid w:val="00BB38BB"/>
    <w:rsid w:val="00BB5DDF"/>
    <w:rsid w:val="00BC2E52"/>
    <w:rsid w:val="00BD76F4"/>
    <w:rsid w:val="00BE292D"/>
    <w:rsid w:val="00BE5AF7"/>
    <w:rsid w:val="00BF1D1A"/>
    <w:rsid w:val="00BF2BA0"/>
    <w:rsid w:val="00BF3489"/>
    <w:rsid w:val="00BF518B"/>
    <w:rsid w:val="00BF6B57"/>
    <w:rsid w:val="00BF6D39"/>
    <w:rsid w:val="00C00956"/>
    <w:rsid w:val="00C00C43"/>
    <w:rsid w:val="00C03C2F"/>
    <w:rsid w:val="00C068CE"/>
    <w:rsid w:val="00C13E0B"/>
    <w:rsid w:val="00C20DC8"/>
    <w:rsid w:val="00C22C38"/>
    <w:rsid w:val="00C30EFE"/>
    <w:rsid w:val="00C32EF5"/>
    <w:rsid w:val="00C35AFF"/>
    <w:rsid w:val="00C3608F"/>
    <w:rsid w:val="00C36A4E"/>
    <w:rsid w:val="00C41E27"/>
    <w:rsid w:val="00C43524"/>
    <w:rsid w:val="00C470F1"/>
    <w:rsid w:val="00C517CF"/>
    <w:rsid w:val="00C51E3B"/>
    <w:rsid w:val="00C54B7A"/>
    <w:rsid w:val="00C551C4"/>
    <w:rsid w:val="00C678BC"/>
    <w:rsid w:val="00C702B8"/>
    <w:rsid w:val="00C7030F"/>
    <w:rsid w:val="00C70BEC"/>
    <w:rsid w:val="00C71A37"/>
    <w:rsid w:val="00C7228C"/>
    <w:rsid w:val="00C72344"/>
    <w:rsid w:val="00C72A0D"/>
    <w:rsid w:val="00C76912"/>
    <w:rsid w:val="00C82EB0"/>
    <w:rsid w:val="00C85B29"/>
    <w:rsid w:val="00CA4521"/>
    <w:rsid w:val="00CB630A"/>
    <w:rsid w:val="00CB6C48"/>
    <w:rsid w:val="00CB73D9"/>
    <w:rsid w:val="00CC5F0D"/>
    <w:rsid w:val="00CC72CF"/>
    <w:rsid w:val="00CC7C05"/>
    <w:rsid w:val="00CD0184"/>
    <w:rsid w:val="00CD295A"/>
    <w:rsid w:val="00CE0333"/>
    <w:rsid w:val="00CE075E"/>
    <w:rsid w:val="00CE0E9C"/>
    <w:rsid w:val="00CE3E0F"/>
    <w:rsid w:val="00CE53DE"/>
    <w:rsid w:val="00CE5EAB"/>
    <w:rsid w:val="00CF028E"/>
    <w:rsid w:val="00CF07F4"/>
    <w:rsid w:val="00CF1803"/>
    <w:rsid w:val="00CF3053"/>
    <w:rsid w:val="00CF439A"/>
    <w:rsid w:val="00CF474D"/>
    <w:rsid w:val="00CF525F"/>
    <w:rsid w:val="00CF7300"/>
    <w:rsid w:val="00CF7588"/>
    <w:rsid w:val="00D01319"/>
    <w:rsid w:val="00D01A70"/>
    <w:rsid w:val="00D06DED"/>
    <w:rsid w:val="00D10C1E"/>
    <w:rsid w:val="00D13FEB"/>
    <w:rsid w:val="00D14F1A"/>
    <w:rsid w:val="00D17C7D"/>
    <w:rsid w:val="00D2079F"/>
    <w:rsid w:val="00D238A2"/>
    <w:rsid w:val="00D272A6"/>
    <w:rsid w:val="00D339BF"/>
    <w:rsid w:val="00D350BF"/>
    <w:rsid w:val="00D37105"/>
    <w:rsid w:val="00D40E52"/>
    <w:rsid w:val="00D41D60"/>
    <w:rsid w:val="00D43CB0"/>
    <w:rsid w:val="00D472C5"/>
    <w:rsid w:val="00D50CDB"/>
    <w:rsid w:val="00D51CBE"/>
    <w:rsid w:val="00D52428"/>
    <w:rsid w:val="00D57424"/>
    <w:rsid w:val="00D60456"/>
    <w:rsid w:val="00D609F5"/>
    <w:rsid w:val="00D61717"/>
    <w:rsid w:val="00D622DA"/>
    <w:rsid w:val="00D6388D"/>
    <w:rsid w:val="00D71244"/>
    <w:rsid w:val="00D715CF"/>
    <w:rsid w:val="00D7368E"/>
    <w:rsid w:val="00D755D0"/>
    <w:rsid w:val="00D7740C"/>
    <w:rsid w:val="00D81BBB"/>
    <w:rsid w:val="00D84764"/>
    <w:rsid w:val="00D95D87"/>
    <w:rsid w:val="00D97D20"/>
    <w:rsid w:val="00DA17AF"/>
    <w:rsid w:val="00DA3293"/>
    <w:rsid w:val="00DA5D76"/>
    <w:rsid w:val="00DA71DF"/>
    <w:rsid w:val="00DB0F0E"/>
    <w:rsid w:val="00DB1955"/>
    <w:rsid w:val="00DB2735"/>
    <w:rsid w:val="00DB46FF"/>
    <w:rsid w:val="00DB5EC4"/>
    <w:rsid w:val="00DB6F36"/>
    <w:rsid w:val="00DB7E9A"/>
    <w:rsid w:val="00DC28ED"/>
    <w:rsid w:val="00DC2A31"/>
    <w:rsid w:val="00DC5F85"/>
    <w:rsid w:val="00DC6A0A"/>
    <w:rsid w:val="00DD0455"/>
    <w:rsid w:val="00DD216E"/>
    <w:rsid w:val="00DD30FC"/>
    <w:rsid w:val="00DD469B"/>
    <w:rsid w:val="00DD60D2"/>
    <w:rsid w:val="00DE0862"/>
    <w:rsid w:val="00DE144F"/>
    <w:rsid w:val="00DE3DFB"/>
    <w:rsid w:val="00DE7572"/>
    <w:rsid w:val="00DF05C8"/>
    <w:rsid w:val="00DF3A0A"/>
    <w:rsid w:val="00DF5405"/>
    <w:rsid w:val="00DF6803"/>
    <w:rsid w:val="00E009CE"/>
    <w:rsid w:val="00E024C3"/>
    <w:rsid w:val="00E0439E"/>
    <w:rsid w:val="00E04C38"/>
    <w:rsid w:val="00E05E5B"/>
    <w:rsid w:val="00E13890"/>
    <w:rsid w:val="00E20192"/>
    <w:rsid w:val="00E22E36"/>
    <w:rsid w:val="00E23082"/>
    <w:rsid w:val="00E24209"/>
    <w:rsid w:val="00E25D37"/>
    <w:rsid w:val="00E25D92"/>
    <w:rsid w:val="00E2630A"/>
    <w:rsid w:val="00E323B2"/>
    <w:rsid w:val="00E33034"/>
    <w:rsid w:val="00E36E9B"/>
    <w:rsid w:val="00E37D03"/>
    <w:rsid w:val="00E40C5D"/>
    <w:rsid w:val="00E42F72"/>
    <w:rsid w:val="00E4455F"/>
    <w:rsid w:val="00E4461A"/>
    <w:rsid w:val="00E45704"/>
    <w:rsid w:val="00E50BF5"/>
    <w:rsid w:val="00E50E12"/>
    <w:rsid w:val="00E50FB3"/>
    <w:rsid w:val="00E513FA"/>
    <w:rsid w:val="00E51C82"/>
    <w:rsid w:val="00E530BC"/>
    <w:rsid w:val="00E54FCD"/>
    <w:rsid w:val="00E575FE"/>
    <w:rsid w:val="00E63AEA"/>
    <w:rsid w:val="00E63CBC"/>
    <w:rsid w:val="00E65627"/>
    <w:rsid w:val="00E65B91"/>
    <w:rsid w:val="00E678CD"/>
    <w:rsid w:val="00E67F9F"/>
    <w:rsid w:val="00E708B7"/>
    <w:rsid w:val="00E722BA"/>
    <w:rsid w:val="00E73493"/>
    <w:rsid w:val="00E740B9"/>
    <w:rsid w:val="00E7464E"/>
    <w:rsid w:val="00E81076"/>
    <w:rsid w:val="00E81D76"/>
    <w:rsid w:val="00E82979"/>
    <w:rsid w:val="00E85F2B"/>
    <w:rsid w:val="00E902B8"/>
    <w:rsid w:val="00E90F3C"/>
    <w:rsid w:val="00E937EA"/>
    <w:rsid w:val="00E97617"/>
    <w:rsid w:val="00E979C4"/>
    <w:rsid w:val="00EA1952"/>
    <w:rsid w:val="00EA3E8B"/>
    <w:rsid w:val="00EA3F5E"/>
    <w:rsid w:val="00EA54C6"/>
    <w:rsid w:val="00EA5729"/>
    <w:rsid w:val="00EA7C39"/>
    <w:rsid w:val="00EB045D"/>
    <w:rsid w:val="00EB0AA1"/>
    <w:rsid w:val="00EB1433"/>
    <w:rsid w:val="00EB22F3"/>
    <w:rsid w:val="00EB3920"/>
    <w:rsid w:val="00EB3ADB"/>
    <w:rsid w:val="00EB47C0"/>
    <w:rsid w:val="00EB4FF2"/>
    <w:rsid w:val="00EC19A8"/>
    <w:rsid w:val="00EC4731"/>
    <w:rsid w:val="00ED089B"/>
    <w:rsid w:val="00ED1375"/>
    <w:rsid w:val="00EE235B"/>
    <w:rsid w:val="00EE478F"/>
    <w:rsid w:val="00EE6C28"/>
    <w:rsid w:val="00EF44F3"/>
    <w:rsid w:val="00EF48E2"/>
    <w:rsid w:val="00F00835"/>
    <w:rsid w:val="00F00D67"/>
    <w:rsid w:val="00F021D6"/>
    <w:rsid w:val="00F023A1"/>
    <w:rsid w:val="00F035B4"/>
    <w:rsid w:val="00F06B7A"/>
    <w:rsid w:val="00F0758C"/>
    <w:rsid w:val="00F07BB0"/>
    <w:rsid w:val="00F10217"/>
    <w:rsid w:val="00F11977"/>
    <w:rsid w:val="00F2001D"/>
    <w:rsid w:val="00F211A7"/>
    <w:rsid w:val="00F2280F"/>
    <w:rsid w:val="00F243EF"/>
    <w:rsid w:val="00F25728"/>
    <w:rsid w:val="00F30B05"/>
    <w:rsid w:val="00F31200"/>
    <w:rsid w:val="00F33B6C"/>
    <w:rsid w:val="00F3488C"/>
    <w:rsid w:val="00F40E3B"/>
    <w:rsid w:val="00F43F49"/>
    <w:rsid w:val="00F44878"/>
    <w:rsid w:val="00F47E6F"/>
    <w:rsid w:val="00F523D0"/>
    <w:rsid w:val="00F554AC"/>
    <w:rsid w:val="00F63210"/>
    <w:rsid w:val="00F66A13"/>
    <w:rsid w:val="00F66E9C"/>
    <w:rsid w:val="00F674F5"/>
    <w:rsid w:val="00F71171"/>
    <w:rsid w:val="00F738DA"/>
    <w:rsid w:val="00F75AC6"/>
    <w:rsid w:val="00F7672D"/>
    <w:rsid w:val="00F77495"/>
    <w:rsid w:val="00F804EB"/>
    <w:rsid w:val="00F836DD"/>
    <w:rsid w:val="00F83F26"/>
    <w:rsid w:val="00F8575F"/>
    <w:rsid w:val="00F863D9"/>
    <w:rsid w:val="00F87E29"/>
    <w:rsid w:val="00F9101F"/>
    <w:rsid w:val="00F94E1C"/>
    <w:rsid w:val="00FA0E26"/>
    <w:rsid w:val="00FA3A24"/>
    <w:rsid w:val="00FA5A75"/>
    <w:rsid w:val="00FA6827"/>
    <w:rsid w:val="00FA7C04"/>
    <w:rsid w:val="00FB49F4"/>
    <w:rsid w:val="00FB4B02"/>
    <w:rsid w:val="00FB6602"/>
    <w:rsid w:val="00FB7D6A"/>
    <w:rsid w:val="00FC1300"/>
    <w:rsid w:val="00FC5234"/>
    <w:rsid w:val="00FC7D7E"/>
    <w:rsid w:val="00FD04EB"/>
    <w:rsid w:val="00FD0E48"/>
    <w:rsid w:val="00FD3A1F"/>
    <w:rsid w:val="00FD5FBF"/>
    <w:rsid w:val="00FD619D"/>
    <w:rsid w:val="00FE11FC"/>
    <w:rsid w:val="00FE17CC"/>
    <w:rsid w:val="00FE1FB1"/>
    <w:rsid w:val="00FE2E0E"/>
    <w:rsid w:val="00FE2EF3"/>
    <w:rsid w:val="00FF0CD3"/>
    <w:rsid w:val="00FF110D"/>
    <w:rsid w:val="00FF2777"/>
    <w:rsid w:val="00FF5EFB"/>
    <w:rsid w:val="00FF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55F"/>
    <w:rPr>
      <w:rFonts w:ascii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8704D"/>
    <w:pPr>
      <w:keepNext/>
      <w:numPr>
        <w:numId w:val="5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91507D"/>
    <w:pPr>
      <w:keepNext/>
      <w:keepLines/>
      <w:numPr>
        <w:ilvl w:val="1"/>
        <w:numId w:val="5"/>
      </w:numPr>
      <w:spacing w:before="200"/>
      <w:ind w:left="71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6B0102"/>
    <w:pPr>
      <w:keepNext/>
      <w:keepLines/>
      <w:numPr>
        <w:ilvl w:val="2"/>
        <w:numId w:val="5"/>
      </w:numPr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B2C48"/>
    <w:pPr>
      <w:spacing w:before="100" w:beforeAutospacing="1" w:after="100" w:afterAutospacing="1"/>
    </w:pPr>
    <w:rPr>
      <w:lang w:val="uk-UA" w:eastAsia="uk-UA"/>
    </w:rPr>
  </w:style>
  <w:style w:type="paragraph" w:styleId="a4">
    <w:name w:val="Balloon Text"/>
    <w:basedOn w:val="a"/>
    <w:link w:val="a5"/>
    <w:semiHidden/>
    <w:rsid w:val="007B2C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locked/>
    <w:rsid w:val="007B2C48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locked/>
    <w:rsid w:val="00B8704D"/>
    <w:rPr>
      <w:rFonts w:ascii="Cambria" w:hAnsi="Cambria"/>
      <w:b/>
      <w:bCs/>
      <w:kern w:val="32"/>
      <w:sz w:val="32"/>
      <w:szCs w:val="32"/>
      <w:lang w:val="ru-RU" w:eastAsia="ru-RU"/>
    </w:rPr>
  </w:style>
  <w:style w:type="paragraph" w:customStyle="1" w:styleId="11">
    <w:name w:val="Абзац списка1"/>
    <w:basedOn w:val="a"/>
    <w:rsid w:val="00B8704D"/>
    <w:pPr>
      <w:ind w:left="720"/>
    </w:pPr>
    <w:rPr>
      <w:rFonts w:eastAsia="Times New Roman"/>
    </w:rPr>
  </w:style>
  <w:style w:type="character" w:customStyle="1" w:styleId="30">
    <w:name w:val="Заголовок 3 Знак"/>
    <w:basedOn w:val="a0"/>
    <w:link w:val="3"/>
    <w:uiPriority w:val="9"/>
    <w:locked/>
    <w:rsid w:val="006B0102"/>
    <w:rPr>
      <w:rFonts w:ascii="Cambria" w:hAnsi="Cambria"/>
      <w:b/>
      <w:bCs/>
      <w:color w:val="4F81BD"/>
      <w:sz w:val="24"/>
      <w:szCs w:val="24"/>
      <w:lang w:val="ru-RU" w:eastAsia="ru-RU"/>
    </w:rPr>
  </w:style>
  <w:style w:type="character" w:styleId="a6">
    <w:name w:val="annotation reference"/>
    <w:basedOn w:val="a0"/>
    <w:semiHidden/>
    <w:rsid w:val="00CD295A"/>
    <w:rPr>
      <w:rFonts w:cs="Times New Roman"/>
      <w:sz w:val="16"/>
      <w:szCs w:val="16"/>
    </w:rPr>
  </w:style>
  <w:style w:type="paragraph" w:styleId="a7">
    <w:name w:val="annotation text"/>
    <w:basedOn w:val="a"/>
    <w:link w:val="a8"/>
    <w:semiHidden/>
    <w:rsid w:val="00CD295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semiHidden/>
    <w:locked/>
    <w:rsid w:val="00CD295A"/>
    <w:rPr>
      <w:rFonts w:ascii="Times New Roman" w:hAnsi="Times New Roman" w:cs="Times New Roman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semiHidden/>
    <w:rsid w:val="00CD295A"/>
    <w:rPr>
      <w:b/>
      <w:bCs/>
    </w:rPr>
  </w:style>
  <w:style w:type="character" w:customStyle="1" w:styleId="aa">
    <w:name w:val="Тема примечания Знак"/>
    <w:basedOn w:val="a8"/>
    <w:link w:val="a9"/>
    <w:semiHidden/>
    <w:locked/>
    <w:rsid w:val="00CD295A"/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21">
    <w:name w:val="Абзац списка2"/>
    <w:basedOn w:val="a"/>
    <w:rsid w:val="00744CE1"/>
    <w:pPr>
      <w:ind w:left="720"/>
    </w:pPr>
  </w:style>
  <w:style w:type="paragraph" w:styleId="ab">
    <w:name w:val="footnote text"/>
    <w:basedOn w:val="a"/>
    <w:link w:val="ac"/>
    <w:semiHidden/>
    <w:rsid w:val="00DB6F36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locked/>
    <w:rsid w:val="00DB6F36"/>
    <w:rPr>
      <w:rFonts w:ascii="Times New Roman" w:hAnsi="Times New Roman" w:cs="Times New Roman"/>
      <w:sz w:val="20"/>
      <w:szCs w:val="20"/>
      <w:lang w:val="ru-RU" w:eastAsia="ru-RU"/>
    </w:rPr>
  </w:style>
  <w:style w:type="character" w:styleId="ad">
    <w:name w:val="footnote reference"/>
    <w:basedOn w:val="a0"/>
    <w:semiHidden/>
    <w:rsid w:val="00DB6F36"/>
    <w:rPr>
      <w:rFonts w:cs="Times New Roman"/>
      <w:vertAlign w:val="superscript"/>
    </w:rPr>
  </w:style>
  <w:style w:type="character" w:customStyle="1" w:styleId="apple-converted-space">
    <w:name w:val="apple-converted-space"/>
    <w:basedOn w:val="a0"/>
    <w:rsid w:val="00457E48"/>
    <w:rPr>
      <w:rFonts w:cs="Times New Roman"/>
    </w:rPr>
  </w:style>
  <w:style w:type="character" w:styleId="ae">
    <w:name w:val="Hyperlink"/>
    <w:basedOn w:val="a0"/>
    <w:semiHidden/>
    <w:rsid w:val="00457E48"/>
    <w:rPr>
      <w:rFonts w:cs="Times New Roman"/>
      <w:color w:val="0000FF"/>
      <w:u w:val="single"/>
    </w:rPr>
  </w:style>
  <w:style w:type="paragraph" w:styleId="af">
    <w:name w:val="header"/>
    <w:basedOn w:val="a"/>
    <w:link w:val="af0"/>
    <w:rsid w:val="002F2DA9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locked/>
    <w:rsid w:val="002F2DA9"/>
    <w:rPr>
      <w:rFonts w:ascii="Times New Roman" w:hAnsi="Times New Roman" w:cs="Times New Roman"/>
      <w:sz w:val="24"/>
      <w:szCs w:val="24"/>
      <w:lang w:val="ru-RU" w:eastAsia="ru-RU"/>
    </w:rPr>
  </w:style>
  <w:style w:type="paragraph" w:styleId="af1">
    <w:name w:val="footer"/>
    <w:basedOn w:val="a"/>
    <w:link w:val="af2"/>
    <w:rsid w:val="002F2DA9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basedOn w:val="a0"/>
    <w:link w:val="af1"/>
    <w:locked/>
    <w:rsid w:val="002F2DA9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91507D"/>
    <w:rPr>
      <w:rFonts w:ascii="Cambria" w:hAnsi="Cambria"/>
      <w:b/>
      <w:bCs/>
      <w:color w:val="4F81BD"/>
      <w:sz w:val="26"/>
      <w:szCs w:val="26"/>
      <w:lang w:val="ru-RU" w:eastAsia="ru-RU"/>
    </w:rPr>
  </w:style>
  <w:style w:type="character" w:styleId="af3">
    <w:name w:val="Strong"/>
    <w:qFormat/>
    <w:locked/>
    <w:rsid w:val="00C702B8"/>
    <w:rPr>
      <w:rFonts w:cs="Times New Roman"/>
      <w:b/>
    </w:rPr>
  </w:style>
  <w:style w:type="paragraph" w:styleId="af4">
    <w:name w:val="List Paragraph"/>
    <w:basedOn w:val="a"/>
    <w:uiPriority w:val="34"/>
    <w:qFormat/>
    <w:rsid w:val="008C1B74"/>
    <w:pPr>
      <w:ind w:left="720"/>
      <w:contextualSpacing/>
    </w:pPr>
  </w:style>
  <w:style w:type="character" w:customStyle="1" w:styleId="rvts0">
    <w:name w:val="rvts0"/>
    <w:basedOn w:val="a0"/>
    <w:rsid w:val="007E5818"/>
  </w:style>
  <w:style w:type="paragraph" w:styleId="af5">
    <w:name w:val="endnote text"/>
    <w:basedOn w:val="a"/>
    <w:link w:val="af6"/>
    <w:rsid w:val="00135CCA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rsid w:val="00135CCA"/>
    <w:rPr>
      <w:rFonts w:ascii="Times New Roman" w:hAnsi="Times New Roman"/>
      <w:lang w:val="ru-RU" w:eastAsia="ru-RU"/>
    </w:rPr>
  </w:style>
  <w:style w:type="character" w:styleId="af7">
    <w:name w:val="endnote reference"/>
    <w:basedOn w:val="a0"/>
    <w:rsid w:val="00135CCA"/>
    <w:rPr>
      <w:vertAlign w:val="superscript"/>
    </w:rPr>
  </w:style>
  <w:style w:type="paragraph" w:styleId="HTML">
    <w:name w:val="HTML Preformatted"/>
    <w:basedOn w:val="a"/>
    <w:link w:val="HTML0"/>
    <w:uiPriority w:val="99"/>
    <w:unhideWhenUsed/>
    <w:rsid w:val="00312A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312A70"/>
    <w:rPr>
      <w:rFonts w:ascii="Courier New" w:eastAsia="Times New Roman" w:hAnsi="Courier New" w:cs="Courier New"/>
    </w:rPr>
  </w:style>
  <w:style w:type="character" w:customStyle="1" w:styleId="notranslate">
    <w:name w:val="notranslate"/>
    <w:basedOn w:val="a0"/>
    <w:rsid w:val="00066FBC"/>
  </w:style>
  <w:style w:type="paragraph" w:customStyle="1" w:styleId="Standard">
    <w:name w:val="Standard"/>
    <w:rsid w:val="009D0146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val="ru-RU" w:eastAsia="zh-CN"/>
    </w:rPr>
  </w:style>
  <w:style w:type="numbering" w:customStyle="1" w:styleId="WW8Num24">
    <w:name w:val="WW8Num24"/>
    <w:basedOn w:val="a2"/>
    <w:rsid w:val="009D0146"/>
    <w:pPr>
      <w:numPr>
        <w:numId w:val="56"/>
      </w:numPr>
    </w:pPr>
  </w:style>
  <w:style w:type="paragraph" w:customStyle="1" w:styleId="af8">
    <w:name w:val="Знак"/>
    <w:basedOn w:val="a"/>
    <w:rsid w:val="009D0146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styleId="af9">
    <w:name w:val="caption"/>
    <w:basedOn w:val="a"/>
    <w:next w:val="a"/>
    <w:unhideWhenUsed/>
    <w:qFormat/>
    <w:locked/>
    <w:rsid w:val="009A326A"/>
    <w:pPr>
      <w:spacing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55F"/>
    <w:rPr>
      <w:rFonts w:ascii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8704D"/>
    <w:pPr>
      <w:keepNext/>
      <w:numPr>
        <w:numId w:val="5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91507D"/>
    <w:pPr>
      <w:keepNext/>
      <w:keepLines/>
      <w:numPr>
        <w:ilvl w:val="1"/>
        <w:numId w:val="5"/>
      </w:numPr>
      <w:spacing w:before="200"/>
      <w:ind w:left="71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6B0102"/>
    <w:pPr>
      <w:keepNext/>
      <w:keepLines/>
      <w:numPr>
        <w:ilvl w:val="2"/>
        <w:numId w:val="5"/>
      </w:numPr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B2C48"/>
    <w:pPr>
      <w:spacing w:before="100" w:beforeAutospacing="1" w:after="100" w:afterAutospacing="1"/>
    </w:pPr>
    <w:rPr>
      <w:lang w:val="uk-UA" w:eastAsia="uk-UA"/>
    </w:rPr>
  </w:style>
  <w:style w:type="paragraph" w:styleId="a4">
    <w:name w:val="Balloon Text"/>
    <w:basedOn w:val="a"/>
    <w:link w:val="a5"/>
    <w:semiHidden/>
    <w:rsid w:val="007B2C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locked/>
    <w:rsid w:val="007B2C48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locked/>
    <w:rsid w:val="00B8704D"/>
    <w:rPr>
      <w:rFonts w:ascii="Cambria" w:hAnsi="Cambria"/>
      <w:b/>
      <w:bCs/>
      <w:kern w:val="32"/>
      <w:sz w:val="32"/>
      <w:szCs w:val="32"/>
      <w:lang w:val="ru-RU" w:eastAsia="ru-RU"/>
    </w:rPr>
  </w:style>
  <w:style w:type="paragraph" w:customStyle="1" w:styleId="11">
    <w:name w:val="Абзац списка1"/>
    <w:basedOn w:val="a"/>
    <w:rsid w:val="00B8704D"/>
    <w:pPr>
      <w:ind w:left="720"/>
    </w:pPr>
    <w:rPr>
      <w:rFonts w:eastAsia="Times New Roman"/>
    </w:rPr>
  </w:style>
  <w:style w:type="character" w:customStyle="1" w:styleId="30">
    <w:name w:val="Заголовок 3 Знак"/>
    <w:basedOn w:val="a0"/>
    <w:link w:val="3"/>
    <w:uiPriority w:val="9"/>
    <w:locked/>
    <w:rsid w:val="006B0102"/>
    <w:rPr>
      <w:rFonts w:ascii="Cambria" w:hAnsi="Cambria"/>
      <w:b/>
      <w:bCs/>
      <w:color w:val="4F81BD"/>
      <w:sz w:val="24"/>
      <w:szCs w:val="24"/>
      <w:lang w:val="ru-RU" w:eastAsia="ru-RU"/>
    </w:rPr>
  </w:style>
  <w:style w:type="character" w:styleId="a6">
    <w:name w:val="annotation reference"/>
    <w:basedOn w:val="a0"/>
    <w:semiHidden/>
    <w:rsid w:val="00CD295A"/>
    <w:rPr>
      <w:rFonts w:cs="Times New Roman"/>
      <w:sz w:val="16"/>
      <w:szCs w:val="16"/>
    </w:rPr>
  </w:style>
  <w:style w:type="paragraph" w:styleId="a7">
    <w:name w:val="annotation text"/>
    <w:basedOn w:val="a"/>
    <w:link w:val="a8"/>
    <w:semiHidden/>
    <w:rsid w:val="00CD295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semiHidden/>
    <w:locked/>
    <w:rsid w:val="00CD295A"/>
    <w:rPr>
      <w:rFonts w:ascii="Times New Roman" w:hAnsi="Times New Roman" w:cs="Times New Roman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semiHidden/>
    <w:rsid w:val="00CD295A"/>
    <w:rPr>
      <w:b/>
      <w:bCs/>
    </w:rPr>
  </w:style>
  <w:style w:type="character" w:customStyle="1" w:styleId="aa">
    <w:name w:val="Тема примечания Знак"/>
    <w:basedOn w:val="a8"/>
    <w:link w:val="a9"/>
    <w:semiHidden/>
    <w:locked/>
    <w:rsid w:val="00CD295A"/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21">
    <w:name w:val="Абзац списка2"/>
    <w:basedOn w:val="a"/>
    <w:rsid w:val="00744CE1"/>
    <w:pPr>
      <w:ind w:left="720"/>
    </w:pPr>
  </w:style>
  <w:style w:type="paragraph" w:styleId="ab">
    <w:name w:val="footnote text"/>
    <w:basedOn w:val="a"/>
    <w:link w:val="ac"/>
    <w:semiHidden/>
    <w:rsid w:val="00DB6F36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locked/>
    <w:rsid w:val="00DB6F36"/>
    <w:rPr>
      <w:rFonts w:ascii="Times New Roman" w:hAnsi="Times New Roman" w:cs="Times New Roman"/>
      <w:sz w:val="20"/>
      <w:szCs w:val="20"/>
      <w:lang w:val="ru-RU" w:eastAsia="ru-RU"/>
    </w:rPr>
  </w:style>
  <w:style w:type="character" w:styleId="ad">
    <w:name w:val="footnote reference"/>
    <w:basedOn w:val="a0"/>
    <w:semiHidden/>
    <w:rsid w:val="00DB6F36"/>
    <w:rPr>
      <w:rFonts w:cs="Times New Roman"/>
      <w:vertAlign w:val="superscript"/>
    </w:rPr>
  </w:style>
  <w:style w:type="character" w:customStyle="1" w:styleId="apple-converted-space">
    <w:name w:val="apple-converted-space"/>
    <w:basedOn w:val="a0"/>
    <w:rsid w:val="00457E48"/>
    <w:rPr>
      <w:rFonts w:cs="Times New Roman"/>
    </w:rPr>
  </w:style>
  <w:style w:type="character" w:styleId="ae">
    <w:name w:val="Hyperlink"/>
    <w:basedOn w:val="a0"/>
    <w:semiHidden/>
    <w:rsid w:val="00457E48"/>
    <w:rPr>
      <w:rFonts w:cs="Times New Roman"/>
      <w:color w:val="0000FF"/>
      <w:u w:val="single"/>
    </w:rPr>
  </w:style>
  <w:style w:type="paragraph" w:styleId="af">
    <w:name w:val="header"/>
    <w:basedOn w:val="a"/>
    <w:link w:val="af0"/>
    <w:rsid w:val="002F2DA9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locked/>
    <w:rsid w:val="002F2DA9"/>
    <w:rPr>
      <w:rFonts w:ascii="Times New Roman" w:hAnsi="Times New Roman" w:cs="Times New Roman"/>
      <w:sz w:val="24"/>
      <w:szCs w:val="24"/>
      <w:lang w:val="ru-RU" w:eastAsia="ru-RU"/>
    </w:rPr>
  </w:style>
  <w:style w:type="paragraph" w:styleId="af1">
    <w:name w:val="footer"/>
    <w:basedOn w:val="a"/>
    <w:link w:val="af2"/>
    <w:rsid w:val="002F2DA9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basedOn w:val="a0"/>
    <w:link w:val="af1"/>
    <w:locked/>
    <w:rsid w:val="002F2DA9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91507D"/>
    <w:rPr>
      <w:rFonts w:ascii="Cambria" w:hAnsi="Cambria"/>
      <w:b/>
      <w:bCs/>
      <w:color w:val="4F81BD"/>
      <w:sz w:val="26"/>
      <w:szCs w:val="26"/>
      <w:lang w:val="ru-RU" w:eastAsia="ru-RU"/>
    </w:rPr>
  </w:style>
  <w:style w:type="character" w:styleId="af3">
    <w:name w:val="Strong"/>
    <w:qFormat/>
    <w:locked/>
    <w:rsid w:val="00C702B8"/>
    <w:rPr>
      <w:rFonts w:cs="Times New Roman"/>
      <w:b/>
    </w:rPr>
  </w:style>
  <w:style w:type="paragraph" w:styleId="af4">
    <w:name w:val="List Paragraph"/>
    <w:basedOn w:val="a"/>
    <w:uiPriority w:val="34"/>
    <w:qFormat/>
    <w:rsid w:val="008C1B74"/>
    <w:pPr>
      <w:ind w:left="720"/>
      <w:contextualSpacing/>
    </w:pPr>
  </w:style>
  <w:style w:type="character" w:customStyle="1" w:styleId="rvts0">
    <w:name w:val="rvts0"/>
    <w:basedOn w:val="a0"/>
    <w:rsid w:val="007E5818"/>
  </w:style>
  <w:style w:type="paragraph" w:styleId="af5">
    <w:name w:val="endnote text"/>
    <w:basedOn w:val="a"/>
    <w:link w:val="af6"/>
    <w:rsid w:val="00135CCA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rsid w:val="00135CCA"/>
    <w:rPr>
      <w:rFonts w:ascii="Times New Roman" w:hAnsi="Times New Roman"/>
      <w:lang w:val="ru-RU" w:eastAsia="ru-RU"/>
    </w:rPr>
  </w:style>
  <w:style w:type="character" w:styleId="af7">
    <w:name w:val="endnote reference"/>
    <w:basedOn w:val="a0"/>
    <w:rsid w:val="00135CCA"/>
    <w:rPr>
      <w:vertAlign w:val="superscript"/>
    </w:rPr>
  </w:style>
  <w:style w:type="paragraph" w:styleId="HTML">
    <w:name w:val="HTML Preformatted"/>
    <w:basedOn w:val="a"/>
    <w:link w:val="HTML0"/>
    <w:uiPriority w:val="99"/>
    <w:unhideWhenUsed/>
    <w:rsid w:val="00312A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312A70"/>
    <w:rPr>
      <w:rFonts w:ascii="Courier New" w:eastAsia="Times New Roman" w:hAnsi="Courier New" w:cs="Courier New"/>
    </w:rPr>
  </w:style>
  <w:style w:type="character" w:customStyle="1" w:styleId="notranslate">
    <w:name w:val="notranslate"/>
    <w:basedOn w:val="a0"/>
    <w:rsid w:val="00066FBC"/>
  </w:style>
  <w:style w:type="paragraph" w:customStyle="1" w:styleId="Standard">
    <w:name w:val="Standard"/>
    <w:rsid w:val="009D0146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val="ru-RU" w:eastAsia="zh-CN"/>
    </w:rPr>
  </w:style>
  <w:style w:type="numbering" w:customStyle="1" w:styleId="WW8Num24">
    <w:name w:val="WW8Num24"/>
    <w:basedOn w:val="a2"/>
    <w:rsid w:val="009D0146"/>
    <w:pPr>
      <w:numPr>
        <w:numId w:val="56"/>
      </w:numPr>
    </w:pPr>
  </w:style>
  <w:style w:type="paragraph" w:customStyle="1" w:styleId="af8">
    <w:name w:val="Знак"/>
    <w:basedOn w:val="a"/>
    <w:rsid w:val="009D0146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styleId="af9">
    <w:name w:val="caption"/>
    <w:basedOn w:val="a"/>
    <w:next w:val="a"/>
    <w:unhideWhenUsed/>
    <w:qFormat/>
    <w:locked/>
    <w:rsid w:val="009A326A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1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6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4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8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6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3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8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3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7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1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8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6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7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6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83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1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9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99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4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2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7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93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9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3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0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9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1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3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0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9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2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8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6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3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6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9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7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2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3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7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8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5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7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6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1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3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9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0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nazarenko\AppData\Local\Microsoft\Windows\INetCache\Content.Outlook\Z82AVK2U\&#1050;&#1086;&#1087;&#1080;&#1103;%20&#1030;&#1085;&#1092;&#1086;&#1088;&#1084;&#1072;&#1094;&#1110;&#1103;%20&#1087;&#1086;%20&#1089;&#1090;&#1072;&#1085;&#1091;%20&#1085;&#1072;%2002%2012%202019%20(2)%20(&#1074;&#1086;&#1089;&#1089;&#1090;&#1072;&#1085;&#1086;&#1074;&#1083;&#1077;&#1085;)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nazarenko\AppData\Local\Microsoft\Windows\INetCache\Content.Outlook\Z82AVK2U\&#1050;&#1086;&#1087;&#1080;&#1103;%20&#1030;&#1085;&#1092;&#1086;&#1088;&#1084;&#1072;&#1094;&#1110;&#1103;%20&#1087;&#1086;%20&#1089;&#1090;&#1072;&#1085;&#1091;%20&#1085;&#1072;%2002%2012%202019%20(2)%20(&#1074;&#1086;&#1089;&#1089;&#1090;&#1072;&#1085;&#1086;&#1074;&#1083;&#1077;&#1085;)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nazarenko\AppData\Local\Microsoft\Windows\INetCache\Content.Outlook\Z82AVK2U\&#1050;&#1086;&#1087;&#1080;&#1103;%20&#1030;&#1085;&#1092;&#1086;&#1088;&#1084;&#1072;&#1094;&#1110;&#1103;%20&#1087;&#1086;%20&#1089;&#1090;&#1072;&#1085;&#1091;%20&#1085;&#1072;%2002%2012%202019%20(2)%20(&#1074;&#1086;&#1089;&#1089;&#1090;&#1072;&#1085;&#1086;&#1074;&#1083;&#1077;&#1085;)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Лист5!$A$116</c:f>
              <c:strCache>
                <c:ptCount val="1"/>
                <c:pt idx="0">
                  <c:v>Ціна  OKKO I WOG  на АЗС ДП, грн/л</c:v>
                </c:pt>
              </c:strCache>
            </c:strRef>
          </c:tx>
          <c:marker>
            <c:symbol val="none"/>
          </c:marker>
          <c:cat>
            <c:numRef>
              <c:f>Лист5!$B$115:$DJ$115</c:f>
              <c:numCache>
                <c:formatCode>dd\.mm\.yy;@</c:formatCode>
                <c:ptCount val="113"/>
                <c:pt idx="0">
                  <c:v>43619</c:v>
                </c:pt>
                <c:pt idx="1">
                  <c:v>43620</c:v>
                </c:pt>
                <c:pt idx="2">
                  <c:v>43621</c:v>
                </c:pt>
                <c:pt idx="3">
                  <c:v>43622</c:v>
                </c:pt>
                <c:pt idx="4">
                  <c:v>43623</c:v>
                </c:pt>
                <c:pt idx="5">
                  <c:v>43626</c:v>
                </c:pt>
                <c:pt idx="6">
                  <c:v>43627</c:v>
                </c:pt>
                <c:pt idx="7">
                  <c:v>43628</c:v>
                </c:pt>
                <c:pt idx="8">
                  <c:v>43629</c:v>
                </c:pt>
                <c:pt idx="9">
                  <c:v>43630</c:v>
                </c:pt>
                <c:pt idx="10">
                  <c:v>43634</c:v>
                </c:pt>
                <c:pt idx="11">
                  <c:v>43635</c:v>
                </c:pt>
                <c:pt idx="12">
                  <c:v>43636</c:v>
                </c:pt>
                <c:pt idx="13">
                  <c:v>43637</c:v>
                </c:pt>
                <c:pt idx="14">
                  <c:v>43640</c:v>
                </c:pt>
                <c:pt idx="15">
                  <c:v>43641</c:v>
                </c:pt>
                <c:pt idx="16">
                  <c:v>43642</c:v>
                </c:pt>
                <c:pt idx="17">
                  <c:v>43643</c:v>
                </c:pt>
                <c:pt idx="18">
                  <c:v>43647</c:v>
                </c:pt>
                <c:pt idx="19">
                  <c:v>43648</c:v>
                </c:pt>
                <c:pt idx="20">
                  <c:v>43649</c:v>
                </c:pt>
                <c:pt idx="21">
                  <c:v>43650</c:v>
                </c:pt>
                <c:pt idx="22">
                  <c:v>43651</c:v>
                </c:pt>
                <c:pt idx="23">
                  <c:v>43654</c:v>
                </c:pt>
                <c:pt idx="24">
                  <c:v>43655</c:v>
                </c:pt>
                <c:pt idx="25">
                  <c:v>43656</c:v>
                </c:pt>
                <c:pt idx="26">
                  <c:v>43657</c:v>
                </c:pt>
                <c:pt idx="27">
                  <c:v>43658</c:v>
                </c:pt>
                <c:pt idx="28">
                  <c:v>43661</c:v>
                </c:pt>
                <c:pt idx="29">
                  <c:v>43662</c:v>
                </c:pt>
                <c:pt idx="30">
                  <c:v>43663</c:v>
                </c:pt>
                <c:pt idx="31">
                  <c:v>43664</c:v>
                </c:pt>
                <c:pt idx="32">
                  <c:v>43665</c:v>
                </c:pt>
                <c:pt idx="33">
                  <c:v>43668</c:v>
                </c:pt>
                <c:pt idx="34">
                  <c:v>43669</c:v>
                </c:pt>
                <c:pt idx="35">
                  <c:v>43670</c:v>
                </c:pt>
                <c:pt idx="36">
                  <c:v>43671</c:v>
                </c:pt>
                <c:pt idx="37">
                  <c:v>43672</c:v>
                </c:pt>
                <c:pt idx="38">
                  <c:v>43675</c:v>
                </c:pt>
                <c:pt idx="39">
                  <c:v>43676</c:v>
                </c:pt>
                <c:pt idx="40">
                  <c:v>43677</c:v>
                </c:pt>
                <c:pt idx="41">
                  <c:v>43678</c:v>
                </c:pt>
                <c:pt idx="42">
                  <c:v>43682</c:v>
                </c:pt>
                <c:pt idx="43">
                  <c:v>43683</c:v>
                </c:pt>
                <c:pt idx="44">
                  <c:v>43684</c:v>
                </c:pt>
                <c:pt idx="45">
                  <c:v>43685</c:v>
                </c:pt>
                <c:pt idx="46">
                  <c:v>43686</c:v>
                </c:pt>
                <c:pt idx="47">
                  <c:v>43689</c:v>
                </c:pt>
                <c:pt idx="48">
                  <c:v>43690</c:v>
                </c:pt>
                <c:pt idx="49">
                  <c:v>43691</c:v>
                </c:pt>
                <c:pt idx="50">
                  <c:v>43692</c:v>
                </c:pt>
                <c:pt idx="51">
                  <c:v>43693</c:v>
                </c:pt>
                <c:pt idx="52">
                  <c:v>43696</c:v>
                </c:pt>
                <c:pt idx="53">
                  <c:v>43697</c:v>
                </c:pt>
                <c:pt idx="54">
                  <c:v>43698</c:v>
                </c:pt>
                <c:pt idx="55">
                  <c:v>43699</c:v>
                </c:pt>
                <c:pt idx="56">
                  <c:v>43700</c:v>
                </c:pt>
                <c:pt idx="57">
                  <c:v>43704</c:v>
                </c:pt>
                <c:pt idx="58">
                  <c:v>43705</c:v>
                </c:pt>
                <c:pt idx="59">
                  <c:v>43706</c:v>
                </c:pt>
                <c:pt idx="60">
                  <c:v>43707</c:v>
                </c:pt>
                <c:pt idx="61">
                  <c:v>43710</c:v>
                </c:pt>
                <c:pt idx="62">
                  <c:v>43711</c:v>
                </c:pt>
                <c:pt idx="63">
                  <c:v>43712</c:v>
                </c:pt>
                <c:pt idx="64">
                  <c:v>43713</c:v>
                </c:pt>
                <c:pt idx="65">
                  <c:v>43714</c:v>
                </c:pt>
                <c:pt idx="66">
                  <c:v>43717</c:v>
                </c:pt>
                <c:pt idx="67">
                  <c:v>43718</c:v>
                </c:pt>
                <c:pt idx="68">
                  <c:v>43719</c:v>
                </c:pt>
                <c:pt idx="69">
                  <c:v>43720</c:v>
                </c:pt>
                <c:pt idx="70">
                  <c:v>43721</c:v>
                </c:pt>
                <c:pt idx="71">
                  <c:v>43724</c:v>
                </c:pt>
                <c:pt idx="72">
                  <c:v>43725</c:v>
                </c:pt>
                <c:pt idx="73">
                  <c:v>43726</c:v>
                </c:pt>
                <c:pt idx="74">
                  <c:v>43727</c:v>
                </c:pt>
                <c:pt idx="75">
                  <c:v>43728</c:v>
                </c:pt>
                <c:pt idx="76">
                  <c:v>43731</c:v>
                </c:pt>
                <c:pt idx="77">
                  <c:v>43732</c:v>
                </c:pt>
                <c:pt idx="78">
                  <c:v>43733</c:v>
                </c:pt>
                <c:pt idx="79">
                  <c:v>43734</c:v>
                </c:pt>
                <c:pt idx="80">
                  <c:v>43735</c:v>
                </c:pt>
                <c:pt idx="81">
                  <c:v>43738</c:v>
                </c:pt>
                <c:pt idx="82">
                  <c:v>43739</c:v>
                </c:pt>
                <c:pt idx="83">
                  <c:v>43740</c:v>
                </c:pt>
                <c:pt idx="84">
                  <c:v>43741</c:v>
                </c:pt>
                <c:pt idx="85">
                  <c:v>43742</c:v>
                </c:pt>
                <c:pt idx="86">
                  <c:v>43745</c:v>
                </c:pt>
                <c:pt idx="87">
                  <c:v>43746</c:v>
                </c:pt>
                <c:pt idx="88">
                  <c:v>43747</c:v>
                </c:pt>
                <c:pt idx="89">
                  <c:v>43748</c:v>
                </c:pt>
                <c:pt idx="90">
                  <c:v>43749</c:v>
                </c:pt>
                <c:pt idx="91">
                  <c:v>43753</c:v>
                </c:pt>
                <c:pt idx="92">
                  <c:v>43754</c:v>
                </c:pt>
                <c:pt idx="93">
                  <c:v>43755</c:v>
                </c:pt>
                <c:pt idx="94">
                  <c:v>43756</c:v>
                </c:pt>
                <c:pt idx="95">
                  <c:v>43759</c:v>
                </c:pt>
                <c:pt idx="96">
                  <c:v>43760</c:v>
                </c:pt>
                <c:pt idx="97">
                  <c:v>43761</c:v>
                </c:pt>
                <c:pt idx="98">
                  <c:v>43762</c:v>
                </c:pt>
                <c:pt idx="99">
                  <c:v>43763</c:v>
                </c:pt>
                <c:pt idx="100">
                  <c:v>43766</c:v>
                </c:pt>
                <c:pt idx="101">
                  <c:v>43767</c:v>
                </c:pt>
                <c:pt idx="102">
                  <c:v>43768</c:v>
                </c:pt>
                <c:pt idx="103">
                  <c:v>43769</c:v>
                </c:pt>
                <c:pt idx="104">
                  <c:v>43770</c:v>
                </c:pt>
                <c:pt idx="105">
                  <c:v>43773</c:v>
                </c:pt>
                <c:pt idx="106">
                  <c:v>43774</c:v>
                </c:pt>
                <c:pt idx="107">
                  <c:v>43775</c:v>
                </c:pt>
                <c:pt idx="108">
                  <c:v>43776</c:v>
                </c:pt>
                <c:pt idx="109">
                  <c:v>43777</c:v>
                </c:pt>
                <c:pt idx="110">
                  <c:v>43780</c:v>
                </c:pt>
                <c:pt idx="111">
                  <c:v>43781</c:v>
                </c:pt>
                <c:pt idx="112">
                  <c:v>43782</c:v>
                </c:pt>
              </c:numCache>
            </c:numRef>
          </c:cat>
          <c:val>
            <c:numRef>
              <c:f>Лист5!$B$116:$DJ$116</c:f>
              <c:numCache>
                <c:formatCode>General</c:formatCode>
                <c:ptCount val="113"/>
                <c:pt idx="0">
                  <c:v>30.99</c:v>
                </c:pt>
                <c:pt idx="1">
                  <c:v>30.99</c:v>
                </c:pt>
                <c:pt idx="2">
                  <c:v>30.99</c:v>
                </c:pt>
                <c:pt idx="3">
                  <c:v>30.99</c:v>
                </c:pt>
                <c:pt idx="4">
                  <c:v>30.99</c:v>
                </c:pt>
                <c:pt idx="5">
                  <c:v>30.99</c:v>
                </c:pt>
                <c:pt idx="6">
                  <c:v>30.99</c:v>
                </c:pt>
                <c:pt idx="7">
                  <c:v>30.99</c:v>
                </c:pt>
                <c:pt idx="8">
                  <c:v>30.99</c:v>
                </c:pt>
                <c:pt idx="9">
                  <c:v>30.99</c:v>
                </c:pt>
                <c:pt idx="10">
                  <c:v>30.99</c:v>
                </c:pt>
                <c:pt idx="11">
                  <c:v>30.99</c:v>
                </c:pt>
                <c:pt idx="12">
                  <c:v>30.99</c:v>
                </c:pt>
                <c:pt idx="13">
                  <c:v>30.99</c:v>
                </c:pt>
                <c:pt idx="14">
                  <c:v>30.99</c:v>
                </c:pt>
                <c:pt idx="15">
                  <c:v>30.99</c:v>
                </c:pt>
                <c:pt idx="16">
                  <c:v>30.99</c:v>
                </c:pt>
                <c:pt idx="17">
                  <c:v>30.99</c:v>
                </c:pt>
                <c:pt idx="18">
                  <c:v>30.99</c:v>
                </c:pt>
                <c:pt idx="19">
                  <c:v>30.49</c:v>
                </c:pt>
                <c:pt idx="20">
                  <c:v>29.99</c:v>
                </c:pt>
                <c:pt idx="21">
                  <c:v>29.99</c:v>
                </c:pt>
                <c:pt idx="22">
                  <c:v>29.99</c:v>
                </c:pt>
                <c:pt idx="23">
                  <c:v>29.99</c:v>
                </c:pt>
                <c:pt idx="24">
                  <c:v>29.99</c:v>
                </c:pt>
                <c:pt idx="25">
                  <c:v>29.99</c:v>
                </c:pt>
                <c:pt idx="26">
                  <c:v>29.99</c:v>
                </c:pt>
                <c:pt idx="27">
                  <c:v>29.99</c:v>
                </c:pt>
                <c:pt idx="28">
                  <c:v>29.99</c:v>
                </c:pt>
                <c:pt idx="29">
                  <c:v>29.99</c:v>
                </c:pt>
                <c:pt idx="30">
                  <c:v>29.99</c:v>
                </c:pt>
                <c:pt idx="31">
                  <c:v>29.99</c:v>
                </c:pt>
                <c:pt idx="32">
                  <c:v>29.99</c:v>
                </c:pt>
                <c:pt idx="33">
                  <c:v>29.99</c:v>
                </c:pt>
                <c:pt idx="34">
                  <c:v>29.99</c:v>
                </c:pt>
                <c:pt idx="35">
                  <c:v>29.99</c:v>
                </c:pt>
                <c:pt idx="36">
                  <c:v>29.99</c:v>
                </c:pt>
                <c:pt idx="37">
                  <c:v>29.99</c:v>
                </c:pt>
                <c:pt idx="38">
                  <c:v>29.99</c:v>
                </c:pt>
                <c:pt idx="39">
                  <c:v>29.99</c:v>
                </c:pt>
                <c:pt idx="40">
                  <c:v>29.99</c:v>
                </c:pt>
                <c:pt idx="41">
                  <c:v>29.99</c:v>
                </c:pt>
                <c:pt idx="42">
                  <c:v>29.99</c:v>
                </c:pt>
                <c:pt idx="43">
                  <c:v>29.99</c:v>
                </c:pt>
                <c:pt idx="44">
                  <c:v>29.99</c:v>
                </c:pt>
                <c:pt idx="45">
                  <c:v>29.99</c:v>
                </c:pt>
                <c:pt idx="46">
                  <c:v>29.99</c:v>
                </c:pt>
                <c:pt idx="47">
                  <c:v>29.99</c:v>
                </c:pt>
                <c:pt idx="48">
                  <c:v>29.99</c:v>
                </c:pt>
                <c:pt idx="49">
                  <c:v>29.99</c:v>
                </c:pt>
                <c:pt idx="50">
                  <c:v>29.99</c:v>
                </c:pt>
                <c:pt idx="51">
                  <c:v>29.99</c:v>
                </c:pt>
                <c:pt idx="52">
                  <c:v>29.89</c:v>
                </c:pt>
                <c:pt idx="53">
                  <c:v>29.79</c:v>
                </c:pt>
                <c:pt idx="54">
                  <c:v>29.79</c:v>
                </c:pt>
                <c:pt idx="55">
                  <c:v>29.79</c:v>
                </c:pt>
                <c:pt idx="56">
                  <c:v>29.79</c:v>
                </c:pt>
                <c:pt idx="57">
                  <c:v>29.79</c:v>
                </c:pt>
                <c:pt idx="58">
                  <c:v>29.79</c:v>
                </c:pt>
                <c:pt idx="59">
                  <c:v>29.79</c:v>
                </c:pt>
                <c:pt idx="60">
                  <c:v>29.79</c:v>
                </c:pt>
                <c:pt idx="61">
                  <c:v>29.79</c:v>
                </c:pt>
                <c:pt idx="62">
                  <c:v>29.79</c:v>
                </c:pt>
                <c:pt idx="63">
                  <c:v>29.79</c:v>
                </c:pt>
                <c:pt idx="64">
                  <c:v>29.79</c:v>
                </c:pt>
                <c:pt idx="65">
                  <c:v>29.79</c:v>
                </c:pt>
                <c:pt idx="66">
                  <c:v>29.79</c:v>
                </c:pt>
                <c:pt idx="67">
                  <c:v>29.79</c:v>
                </c:pt>
                <c:pt idx="68">
                  <c:v>29.79</c:v>
                </c:pt>
                <c:pt idx="69">
                  <c:v>29.79</c:v>
                </c:pt>
                <c:pt idx="70">
                  <c:v>29.79</c:v>
                </c:pt>
                <c:pt idx="71">
                  <c:v>29.79</c:v>
                </c:pt>
                <c:pt idx="72">
                  <c:v>29.79</c:v>
                </c:pt>
                <c:pt idx="73">
                  <c:v>29.79</c:v>
                </c:pt>
                <c:pt idx="74">
                  <c:v>29.79</c:v>
                </c:pt>
                <c:pt idx="75">
                  <c:v>29.79</c:v>
                </c:pt>
                <c:pt idx="76">
                  <c:v>29.79</c:v>
                </c:pt>
                <c:pt idx="77">
                  <c:v>29.79</c:v>
                </c:pt>
                <c:pt idx="78">
                  <c:v>29.79</c:v>
                </c:pt>
                <c:pt idx="79">
                  <c:v>29.79</c:v>
                </c:pt>
                <c:pt idx="80">
                  <c:v>29.79</c:v>
                </c:pt>
                <c:pt idx="81">
                  <c:v>29.79</c:v>
                </c:pt>
                <c:pt idx="82">
                  <c:v>29.79</c:v>
                </c:pt>
                <c:pt idx="83">
                  <c:v>29.79</c:v>
                </c:pt>
                <c:pt idx="84">
                  <c:v>29.79</c:v>
                </c:pt>
                <c:pt idx="85">
                  <c:v>29.79</c:v>
                </c:pt>
                <c:pt idx="86">
                  <c:v>29.79</c:v>
                </c:pt>
                <c:pt idx="87">
                  <c:v>29.79</c:v>
                </c:pt>
                <c:pt idx="88">
                  <c:v>29.79</c:v>
                </c:pt>
                <c:pt idx="89">
                  <c:v>29.79</c:v>
                </c:pt>
                <c:pt idx="90">
                  <c:v>29.79</c:v>
                </c:pt>
                <c:pt idx="91">
                  <c:v>29.79</c:v>
                </c:pt>
                <c:pt idx="92">
                  <c:v>29.79</c:v>
                </c:pt>
                <c:pt idx="93">
                  <c:v>29.79</c:v>
                </c:pt>
                <c:pt idx="94">
                  <c:v>29.79</c:v>
                </c:pt>
                <c:pt idx="95">
                  <c:v>29.79</c:v>
                </c:pt>
                <c:pt idx="96">
                  <c:v>29.79</c:v>
                </c:pt>
                <c:pt idx="97">
                  <c:v>29.79</c:v>
                </c:pt>
                <c:pt idx="98">
                  <c:v>29.79</c:v>
                </c:pt>
                <c:pt idx="99">
                  <c:v>29.79</c:v>
                </c:pt>
                <c:pt idx="100">
                  <c:v>29.79</c:v>
                </c:pt>
                <c:pt idx="101">
                  <c:v>29.79</c:v>
                </c:pt>
                <c:pt idx="102">
                  <c:v>29.79</c:v>
                </c:pt>
                <c:pt idx="103">
                  <c:v>29.79</c:v>
                </c:pt>
                <c:pt idx="104">
                  <c:v>29.79</c:v>
                </c:pt>
                <c:pt idx="105">
                  <c:v>29.79</c:v>
                </c:pt>
                <c:pt idx="106">
                  <c:v>29.79</c:v>
                </c:pt>
                <c:pt idx="107">
                  <c:v>29.79</c:v>
                </c:pt>
                <c:pt idx="108">
                  <c:v>29.79</c:v>
                </c:pt>
                <c:pt idx="109">
                  <c:v>29.79</c:v>
                </c:pt>
                <c:pt idx="110">
                  <c:v>29.79</c:v>
                </c:pt>
                <c:pt idx="111">
                  <c:v>29.79</c:v>
                </c:pt>
                <c:pt idx="112">
                  <c:v>29.79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Лист5!$A$118</c:f>
              <c:strCache>
                <c:ptCount val="1"/>
                <c:pt idx="0">
                  <c:v>Крупний опт, грн/л</c:v>
                </c:pt>
              </c:strCache>
            </c:strRef>
          </c:tx>
          <c:marker>
            <c:symbol val="none"/>
          </c:marker>
          <c:cat>
            <c:numRef>
              <c:f>Лист5!$B$115:$DJ$115</c:f>
              <c:numCache>
                <c:formatCode>dd\.mm\.yy;@</c:formatCode>
                <c:ptCount val="113"/>
                <c:pt idx="0">
                  <c:v>43619</c:v>
                </c:pt>
                <c:pt idx="1">
                  <c:v>43620</c:v>
                </c:pt>
                <c:pt idx="2">
                  <c:v>43621</c:v>
                </c:pt>
                <c:pt idx="3">
                  <c:v>43622</c:v>
                </c:pt>
                <c:pt idx="4">
                  <c:v>43623</c:v>
                </c:pt>
                <c:pt idx="5">
                  <c:v>43626</c:v>
                </c:pt>
                <c:pt idx="6">
                  <c:v>43627</c:v>
                </c:pt>
                <c:pt idx="7">
                  <c:v>43628</c:v>
                </c:pt>
                <c:pt idx="8">
                  <c:v>43629</c:v>
                </c:pt>
                <c:pt idx="9">
                  <c:v>43630</c:v>
                </c:pt>
                <c:pt idx="10">
                  <c:v>43634</c:v>
                </c:pt>
                <c:pt idx="11">
                  <c:v>43635</c:v>
                </c:pt>
                <c:pt idx="12">
                  <c:v>43636</c:v>
                </c:pt>
                <c:pt idx="13">
                  <c:v>43637</c:v>
                </c:pt>
                <c:pt idx="14">
                  <c:v>43640</c:v>
                </c:pt>
                <c:pt idx="15">
                  <c:v>43641</c:v>
                </c:pt>
                <c:pt idx="16">
                  <c:v>43642</c:v>
                </c:pt>
                <c:pt idx="17">
                  <c:v>43643</c:v>
                </c:pt>
                <c:pt idx="18">
                  <c:v>43647</c:v>
                </c:pt>
                <c:pt idx="19">
                  <c:v>43648</c:v>
                </c:pt>
                <c:pt idx="20">
                  <c:v>43649</c:v>
                </c:pt>
                <c:pt idx="21">
                  <c:v>43650</c:v>
                </c:pt>
                <c:pt idx="22">
                  <c:v>43651</c:v>
                </c:pt>
                <c:pt idx="23">
                  <c:v>43654</c:v>
                </c:pt>
                <c:pt idx="24">
                  <c:v>43655</c:v>
                </c:pt>
                <c:pt idx="25">
                  <c:v>43656</c:v>
                </c:pt>
                <c:pt idx="26">
                  <c:v>43657</c:v>
                </c:pt>
                <c:pt idx="27">
                  <c:v>43658</c:v>
                </c:pt>
                <c:pt idx="28">
                  <c:v>43661</c:v>
                </c:pt>
                <c:pt idx="29">
                  <c:v>43662</c:v>
                </c:pt>
                <c:pt idx="30">
                  <c:v>43663</c:v>
                </c:pt>
                <c:pt idx="31">
                  <c:v>43664</c:v>
                </c:pt>
                <c:pt idx="32">
                  <c:v>43665</c:v>
                </c:pt>
                <c:pt idx="33">
                  <c:v>43668</c:v>
                </c:pt>
                <c:pt idx="34">
                  <c:v>43669</c:v>
                </c:pt>
                <c:pt idx="35">
                  <c:v>43670</c:v>
                </c:pt>
                <c:pt idx="36">
                  <c:v>43671</c:v>
                </c:pt>
                <c:pt idx="37">
                  <c:v>43672</c:v>
                </c:pt>
                <c:pt idx="38">
                  <c:v>43675</c:v>
                </c:pt>
                <c:pt idx="39">
                  <c:v>43676</c:v>
                </c:pt>
                <c:pt idx="40">
                  <c:v>43677</c:v>
                </c:pt>
                <c:pt idx="41">
                  <c:v>43678</c:v>
                </c:pt>
                <c:pt idx="42">
                  <c:v>43682</c:v>
                </c:pt>
                <c:pt idx="43">
                  <c:v>43683</c:v>
                </c:pt>
                <c:pt idx="44">
                  <c:v>43684</c:v>
                </c:pt>
                <c:pt idx="45">
                  <c:v>43685</c:v>
                </c:pt>
                <c:pt idx="46">
                  <c:v>43686</c:v>
                </c:pt>
                <c:pt idx="47">
                  <c:v>43689</c:v>
                </c:pt>
                <c:pt idx="48">
                  <c:v>43690</c:v>
                </c:pt>
                <c:pt idx="49">
                  <c:v>43691</c:v>
                </c:pt>
                <c:pt idx="50">
                  <c:v>43692</c:v>
                </c:pt>
                <c:pt idx="51">
                  <c:v>43693</c:v>
                </c:pt>
                <c:pt idx="52">
                  <c:v>43696</c:v>
                </c:pt>
                <c:pt idx="53">
                  <c:v>43697</c:v>
                </c:pt>
                <c:pt idx="54">
                  <c:v>43698</c:v>
                </c:pt>
                <c:pt idx="55">
                  <c:v>43699</c:v>
                </c:pt>
                <c:pt idx="56">
                  <c:v>43700</c:v>
                </c:pt>
                <c:pt idx="57">
                  <c:v>43704</c:v>
                </c:pt>
                <c:pt idx="58">
                  <c:v>43705</c:v>
                </c:pt>
                <c:pt idx="59">
                  <c:v>43706</c:v>
                </c:pt>
                <c:pt idx="60">
                  <c:v>43707</c:v>
                </c:pt>
                <c:pt idx="61">
                  <c:v>43710</c:v>
                </c:pt>
                <c:pt idx="62">
                  <c:v>43711</c:v>
                </c:pt>
                <c:pt idx="63">
                  <c:v>43712</c:v>
                </c:pt>
                <c:pt idx="64">
                  <c:v>43713</c:v>
                </c:pt>
                <c:pt idx="65">
                  <c:v>43714</c:v>
                </c:pt>
                <c:pt idx="66">
                  <c:v>43717</c:v>
                </c:pt>
                <c:pt idx="67">
                  <c:v>43718</c:v>
                </c:pt>
                <c:pt idx="68">
                  <c:v>43719</c:v>
                </c:pt>
                <c:pt idx="69">
                  <c:v>43720</c:v>
                </c:pt>
                <c:pt idx="70">
                  <c:v>43721</c:v>
                </c:pt>
                <c:pt idx="71">
                  <c:v>43724</c:v>
                </c:pt>
                <c:pt idx="72">
                  <c:v>43725</c:v>
                </c:pt>
                <c:pt idx="73">
                  <c:v>43726</c:v>
                </c:pt>
                <c:pt idx="74">
                  <c:v>43727</c:v>
                </c:pt>
                <c:pt idx="75">
                  <c:v>43728</c:v>
                </c:pt>
                <c:pt idx="76">
                  <c:v>43731</c:v>
                </c:pt>
                <c:pt idx="77">
                  <c:v>43732</c:v>
                </c:pt>
                <c:pt idx="78">
                  <c:v>43733</c:v>
                </c:pt>
                <c:pt idx="79">
                  <c:v>43734</c:v>
                </c:pt>
                <c:pt idx="80">
                  <c:v>43735</c:v>
                </c:pt>
                <c:pt idx="81">
                  <c:v>43738</c:v>
                </c:pt>
                <c:pt idx="82">
                  <c:v>43739</c:v>
                </c:pt>
                <c:pt idx="83">
                  <c:v>43740</c:v>
                </c:pt>
                <c:pt idx="84">
                  <c:v>43741</c:v>
                </c:pt>
                <c:pt idx="85">
                  <c:v>43742</c:v>
                </c:pt>
                <c:pt idx="86">
                  <c:v>43745</c:v>
                </c:pt>
                <c:pt idx="87">
                  <c:v>43746</c:v>
                </c:pt>
                <c:pt idx="88">
                  <c:v>43747</c:v>
                </c:pt>
                <c:pt idx="89">
                  <c:v>43748</c:v>
                </c:pt>
                <c:pt idx="90">
                  <c:v>43749</c:v>
                </c:pt>
                <c:pt idx="91">
                  <c:v>43753</c:v>
                </c:pt>
                <c:pt idx="92">
                  <c:v>43754</c:v>
                </c:pt>
                <c:pt idx="93">
                  <c:v>43755</c:v>
                </c:pt>
                <c:pt idx="94">
                  <c:v>43756</c:v>
                </c:pt>
                <c:pt idx="95">
                  <c:v>43759</c:v>
                </c:pt>
                <c:pt idx="96">
                  <c:v>43760</c:v>
                </c:pt>
                <c:pt idx="97">
                  <c:v>43761</c:v>
                </c:pt>
                <c:pt idx="98">
                  <c:v>43762</c:v>
                </c:pt>
                <c:pt idx="99">
                  <c:v>43763</c:v>
                </c:pt>
                <c:pt idx="100">
                  <c:v>43766</c:v>
                </c:pt>
                <c:pt idx="101">
                  <c:v>43767</c:v>
                </c:pt>
                <c:pt idx="102">
                  <c:v>43768</c:v>
                </c:pt>
                <c:pt idx="103">
                  <c:v>43769</c:v>
                </c:pt>
                <c:pt idx="104">
                  <c:v>43770</c:v>
                </c:pt>
                <c:pt idx="105">
                  <c:v>43773</c:v>
                </c:pt>
                <c:pt idx="106">
                  <c:v>43774</c:v>
                </c:pt>
                <c:pt idx="107">
                  <c:v>43775</c:v>
                </c:pt>
                <c:pt idx="108">
                  <c:v>43776</c:v>
                </c:pt>
                <c:pt idx="109">
                  <c:v>43777</c:v>
                </c:pt>
                <c:pt idx="110">
                  <c:v>43780</c:v>
                </c:pt>
                <c:pt idx="111">
                  <c:v>43781</c:v>
                </c:pt>
                <c:pt idx="112">
                  <c:v>43782</c:v>
                </c:pt>
              </c:numCache>
            </c:numRef>
          </c:cat>
          <c:val>
            <c:numRef>
              <c:f>Лист5!$B$118:$DJ$118</c:f>
              <c:numCache>
                <c:formatCode>0.00</c:formatCode>
                <c:ptCount val="113"/>
                <c:pt idx="0">
                  <c:v>22.763999999999999</c:v>
                </c:pt>
                <c:pt idx="1">
                  <c:v>22.797599999999999</c:v>
                </c:pt>
                <c:pt idx="2">
                  <c:v>22.755599999999998</c:v>
                </c:pt>
                <c:pt idx="3">
                  <c:v>22.495199999999997</c:v>
                </c:pt>
                <c:pt idx="4">
                  <c:v>22.234799999999996</c:v>
                </c:pt>
                <c:pt idx="5">
                  <c:v>22.184399999999997</c:v>
                </c:pt>
                <c:pt idx="6">
                  <c:v>21.881999999999998</c:v>
                </c:pt>
                <c:pt idx="7">
                  <c:v>21.520799999999998</c:v>
                </c:pt>
                <c:pt idx="8">
                  <c:v>21.041999999999998</c:v>
                </c:pt>
                <c:pt idx="9">
                  <c:v>20.932799999999997</c:v>
                </c:pt>
                <c:pt idx="10">
                  <c:v>20.873999999999999</c:v>
                </c:pt>
                <c:pt idx="11">
                  <c:v>#N/A</c:v>
                </c:pt>
                <c:pt idx="12">
                  <c:v>20.697599999999998</c:v>
                </c:pt>
                <c:pt idx="13">
                  <c:v>20.764799999999997</c:v>
                </c:pt>
                <c:pt idx="14">
                  <c:v>20.873999999999999</c:v>
                </c:pt>
                <c:pt idx="15">
                  <c:v>20.848799999999997</c:v>
                </c:pt>
                <c:pt idx="16">
                  <c:v>21.016799999999996</c:v>
                </c:pt>
                <c:pt idx="17">
                  <c:v>21.142799999999998</c:v>
                </c:pt>
                <c:pt idx="18">
                  <c:v>21.411599999999996</c:v>
                </c:pt>
                <c:pt idx="19">
                  <c:v>21.453599999999998</c:v>
                </c:pt>
                <c:pt idx="20">
                  <c:v>21.335999999999999</c:v>
                </c:pt>
                <c:pt idx="21">
                  <c:v>21.277199999999997</c:v>
                </c:pt>
                <c:pt idx="22">
                  <c:v>21.109199999999998</c:v>
                </c:pt>
                <c:pt idx="23">
                  <c:v>20.941199999999998</c:v>
                </c:pt>
                <c:pt idx="24">
                  <c:v>20.806799999999999</c:v>
                </c:pt>
                <c:pt idx="25">
                  <c:v>20.848799999999997</c:v>
                </c:pt>
                <c:pt idx="26">
                  <c:v>21.125999999999998</c:v>
                </c:pt>
                <c:pt idx="27">
                  <c:v>21.268799999999999</c:v>
                </c:pt>
                <c:pt idx="28">
                  <c:v>21.268799999999999</c:v>
                </c:pt>
                <c:pt idx="29">
                  <c:v>21.117599999999999</c:v>
                </c:pt>
                <c:pt idx="30">
                  <c:v>21.1008</c:v>
                </c:pt>
                <c:pt idx="31">
                  <c:v>21.084</c:v>
                </c:pt>
                <c:pt idx="32">
                  <c:v>21.058799999999998</c:v>
                </c:pt>
                <c:pt idx="33">
                  <c:v>21.058799999999998</c:v>
                </c:pt>
                <c:pt idx="34">
                  <c:v>21.008399999999998</c:v>
                </c:pt>
                <c:pt idx="35">
                  <c:v>20.966399999999997</c:v>
                </c:pt>
                <c:pt idx="36">
                  <c:v>20.941199999999998</c:v>
                </c:pt>
                <c:pt idx="37">
                  <c:v>21.067199999999996</c:v>
                </c:pt>
                <c:pt idx="38">
                  <c:v>21.176399999999997</c:v>
                </c:pt>
                <c:pt idx="39">
                  <c:v>21.201599999999999</c:v>
                </c:pt>
                <c:pt idx="40">
                  <c:v>21.209999999999997</c:v>
                </c:pt>
                <c:pt idx="41">
                  <c:v>21.361199999999997</c:v>
                </c:pt>
                <c:pt idx="42">
                  <c:v>21.201599999999999</c:v>
                </c:pt>
                <c:pt idx="43">
                  <c:v>21.142799999999998</c:v>
                </c:pt>
                <c:pt idx="44">
                  <c:v>21.050399999999996</c:v>
                </c:pt>
                <c:pt idx="45">
                  <c:v>20.840399999999999</c:v>
                </c:pt>
                <c:pt idx="46">
                  <c:v>20.613599999999998</c:v>
                </c:pt>
                <c:pt idx="47">
                  <c:v>20.613599999999998</c:v>
                </c:pt>
                <c:pt idx="48">
                  <c:v>20.369999999999997</c:v>
                </c:pt>
                <c:pt idx="49">
                  <c:v>20.378399999999999</c:v>
                </c:pt>
                <c:pt idx="50">
                  <c:v>20.403599999999997</c:v>
                </c:pt>
                <c:pt idx="51">
                  <c:v>20.403599999999997</c:v>
                </c:pt>
                <c:pt idx="52">
                  <c:v>20.2776</c:v>
                </c:pt>
                <c:pt idx="53">
                  <c:v>20.185199999999998</c:v>
                </c:pt>
                <c:pt idx="54">
                  <c:v>20.143199999999997</c:v>
                </c:pt>
                <c:pt idx="55">
                  <c:v>20.168399999999998</c:v>
                </c:pt>
                <c:pt idx="56">
                  <c:v>20.151599999999998</c:v>
                </c:pt>
                <c:pt idx="57">
                  <c:v>20.201999999999998</c:v>
                </c:pt>
                <c:pt idx="58">
                  <c:v>20.185199999999998</c:v>
                </c:pt>
                <c:pt idx="59">
                  <c:v>20.252399999999998</c:v>
                </c:pt>
                <c:pt idx="60">
                  <c:v>20.479199999999999</c:v>
                </c:pt>
                <c:pt idx="61">
                  <c:v>20.6724</c:v>
                </c:pt>
                <c:pt idx="62">
                  <c:v>20.588399999999996</c:v>
                </c:pt>
                <c:pt idx="63">
                  <c:v>20.462399999999999</c:v>
                </c:pt>
                <c:pt idx="64">
                  <c:v>20.647199999999998</c:v>
                </c:pt>
                <c:pt idx="65">
                  <c:v>20.831999999999997</c:v>
                </c:pt>
                <c:pt idx="66">
                  <c:v>22.091999999999999</c:v>
                </c:pt>
                <c:pt idx="67">
                  <c:v>22.511999999999997</c:v>
                </c:pt>
                <c:pt idx="68">
                  <c:v>22.763999999999999</c:v>
                </c:pt>
                <c:pt idx="69">
                  <c:v>22.705199999999998</c:v>
                </c:pt>
                <c:pt idx="70">
                  <c:v>22.696799999999996</c:v>
                </c:pt>
                <c:pt idx="71">
                  <c:v>22.864799999999999</c:v>
                </c:pt>
                <c:pt idx="72">
                  <c:v>22.957199999999997</c:v>
                </c:pt>
                <c:pt idx="73">
                  <c:v>23.141999999999999</c:v>
                </c:pt>
                <c:pt idx="74">
                  <c:v>23.041199999999996</c:v>
                </c:pt>
                <c:pt idx="75">
                  <c:v>22.999199999999998</c:v>
                </c:pt>
                <c:pt idx="76">
                  <c:v>23.141999999999999</c:v>
                </c:pt>
                <c:pt idx="77">
                  <c:v>23.150399999999998</c:v>
                </c:pt>
                <c:pt idx="78">
                  <c:v>22.940399999999997</c:v>
                </c:pt>
                <c:pt idx="79">
                  <c:v>22.780799999999999</c:v>
                </c:pt>
                <c:pt idx="80">
                  <c:v>22.511999999999997</c:v>
                </c:pt>
                <c:pt idx="81">
                  <c:v>22.822799999999997</c:v>
                </c:pt>
                <c:pt idx="82">
                  <c:v>22.713599999999996</c:v>
                </c:pt>
                <c:pt idx="83">
                  <c:v>22.654799999999998</c:v>
                </c:pt>
                <c:pt idx="84">
                  <c:v>22.595999999999997</c:v>
                </c:pt>
                <c:pt idx="85">
                  <c:v>22.453199999999999</c:v>
                </c:pt>
                <c:pt idx="86">
                  <c:v>22.310399999999998</c:v>
                </c:pt>
                <c:pt idx="87">
                  <c:v>22.083599999999997</c:v>
                </c:pt>
                <c:pt idx="88">
                  <c:v>21.982799999999997</c:v>
                </c:pt>
                <c:pt idx="89">
                  <c:v>21.730799999999999</c:v>
                </c:pt>
                <c:pt idx="90">
                  <c:v>21.361199999999997</c:v>
                </c:pt>
                <c:pt idx="91">
                  <c:v>21.125999999999998</c:v>
                </c:pt>
                <c:pt idx="92">
                  <c:v>20.957999999999998</c:v>
                </c:pt>
                <c:pt idx="93">
                  <c:v>20.899199999999997</c:v>
                </c:pt>
                <c:pt idx="94">
                  <c:v>20.899199999999997</c:v>
                </c:pt>
                <c:pt idx="95">
                  <c:v>20.949599999999997</c:v>
                </c:pt>
                <c:pt idx="96">
                  <c:v>20.966399999999997</c:v>
                </c:pt>
                <c:pt idx="97">
                  <c:v>20.915999999999997</c:v>
                </c:pt>
                <c:pt idx="98">
                  <c:v>20.915999999999997</c:v>
                </c:pt>
                <c:pt idx="99">
                  <c:v>21.025199999999998</c:v>
                </c:pt>
                <c:pt idx="100">
                  <c:v>21.067199999999996</c:v>
                </c:pt>
                <c:pt idx="101">
                  <c:v>21.109199999999998</c:v>
                </c:pt>
                <c:pt idx="102">
                  <c:v>21.125999999999998</c:v>
                </c:pt>
                <c:pt idx="103">
                  <c:v>21.184799999999999</c:v>
                </c:pt>
                <c:pt idx="104">
                  <c:v>21.041999999999998</c:v>
                </c:pt>
                <c:pt idx="105">
                  <c:v>20.991599999999998</c:v>
                </c:pt>
                <c:pt idx="106">
                  <c:v>21.058799999999998</c:v>
                </c:pt>
                <c:pt idx="107">
                  <c:v>21.109199999999998</c:v>
                </c:pt>
                <c:pt idx="108">
                  <c:v>21.033599999999996</c:v>
                </c:pt>
                <c:pt idx="109">
                  <c:v>20.899199999999997</c:v>
                </c:pt>
                <c:pt idx="110">
                  <c:v>20.882399999999997</c:v>
                </c:pt>
                <c:pt idx="111">
                  <c:v>20.756399999999999</c:v>
                </c:pt>
                <c:pt idx="112">
                  <c:v>20.6892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6096384"/>
        <c:axId val="176097920"/>
      </c:lineChart>
      <c:lineChart>
        <c:grouping val="standard"/>
        <c:varyColors val="0"/>
        <c:ser>
          <c:idx val="1"/>
          <c:order val="1"/>
          <c:tx>
            <c:strRef>
              <c:f>Лист5!$A$117</c:f>
              <c:strCache>
                <c:ptCount val="1"/>
                <c:pt idx="0">
                  <c:v>Націнка OKKO I WOG ДП, грн/л</c:v>
                </c:pt>
              </c:strCache>
            </c:strRef>
          </c:tx>
          <c:marker>
            <c:symbol val="none"/>
          </c:marker>
          <c:cat>
            <c:numRef>
              <c:f>Лист5!$B$115:$DJ$115</c:f>
              <c:numCache>
                <c:formatCode>dd\.mm\.yy;@</c:formatCode>
                <c:ptCount val="113"/>
                <c:pt idx="0">
                  <c:v>43619</c:v>
                </c:pt>
                <c:pt idx="1">
                  <c:v>43620</c:v>
                </c:pt>
                <c:pt idx="2">
                  <c:v>43621</c:v>
                </c:pt>
                <c:pt idx="3">
                  <c:v>43622</c:v>
                </c:pt>
                <c:pt idx="4">
                  <c:v>43623</c:v>
                </c:pt>
                <c:pt idx="5">
                  <c:v>43626</c:v>
                </c:pt>
                <c:pt idx="6">
                  <c:v>43627</c:v>
                </c:pt>
                <c:pt idx="7">
                  <c:v>43628</c:v>
                </c:pt>
                <c:pt idx="8">
                  <c:v>43629</c:v>
                </c:pt>
                <c:pt idx="9">
                  <c:v>43630</c:v>
                </c:pt>
                <c:pt idx="10">
                  <c:v>43634</c:v>
                </c:pt>
                <c:pt idx="11">
                  <c:v>43635</c:v>
                </c:pt>
                <c:pt idx="12">
                  <c:v>43636</c:v>
                </c:pt>
                <c:pt idx="13">
                  <c:v>43637</c:v>
                </c:pt>
                <c:pt idx="14">
                  <c:v>43640</c:v>
                </c:pt>
                <c:pt idx="15">
                  <c:v>43641</c:v>
                </c:pt>
                <c:pt idx="16">
                  <c:v>43642</c:v>
                </c:pt>
                <c:pt idx="17">
                  <c:v>43643</c:v>
                </c:pt>
                <c:pt idx="18">
                  <c:v>43647</c:v>
                </c:pt>
                <c:pt idx="19">
                  <c:v>43648</c:v>
                </c:pt>
                <c:pt idx="20">
                  <c:v>43649</c:v>
                </c:pt>
                <c:pt idx="21">
                  <c:v>43650</c:v>
                </c:pt>
                <c:pt idx="22">
                  <c:v>43651</c:v>
                </c:pt>
                <c:pt idx="23">
                  <c:v>43654</c:v>
                </c:pt>
                <c:pt idx="24">
                  <c:v>43655</c:v>
                </c:pt>
                <c:pt idx="25">
                  <c:v>43656</c:v>
                </c:pt>
                <c:pt idx="26">
                  <c:v>43657</c:v>
                </c:pt>
                <c:pt idx="27">
                  <c:v>43658</c:v>
                </c:pt>
                <c:pt idx="28">
                  <c:v>43661</c:v>
                </c:pt>
                <c:pt idx="29">
                  <c:v>43662</c:v>
                </c:pt>
                <c:pt idx="30">
                  <c:v>43663</c:v>
                </c:pt>
                <c:pt idx="31">
                  <c:v>43664</c:v>
                </c:pt>
                <c:pt idx="32">
                  <c:v>43665</c:v>
                </c:pt>
                <c:pt idx="33">
                  <c:v>43668</c:v>
                </c:pt>
                <c:pt idx="34">
                  <c:v>43669</c:v>
                </c:pt>
                <c:pt idx="35">
                  <c:v>43670</c:v>
                </c:pt>
                <c:pt idx="36">
                  <c:v>43671</c:v>
                </c:pt>
                <c:pt idx="37">
                  <c:v>43672</c:v>
                </c:pt>
                <c:pt idx="38">
                  <c:v>43675</c:v>
                </c:pt>
                <c:pt idx="39">
                  <c:v>43676</c:v>
                </c:pt>
                <c:pt idx="40">
                  <c:v>43677</c:v>
                </c:pt>
                <c:pt idx="41">
                  <c:v>43678</c:v>
                </c:pt>
                <c:pt idx="42">
                  <c:v>43682</c:v>
                </c:pt>
                <c:pt idx="43">
                  <c:v>43683</c:v>
                </c:pt>
                <c:pt idx="44">
                  <c:v>43684</c:v>
                </c:pt>
                <c:pt idx="45">
                  <c:v>43685</c:v>
                </c:pt>
                <c:pt idx="46">
                  <c:v>43686</c:v>
                </c:pt>
                <c:pt idx="47">
                  <c:v>43689</c:v>
                </c:pt>
                <c:pt idx="48">
                  <c:v>43690</c:v>
                </c:pt>
                <c:pt idx="49">
                  <c:v>43691</c:v>
                </c:pt>
                <c:pt idx="50">
                  <c:v>43692</c:v>
                </c:pt>
                <c:pt idx="51">
                  <c:v>43693</c:v>
                </c:pt>
                <c:pt idx="52">
                  <c:v>43696</c:v>
                </c:pt>
                <c:pt idx="53">
                  <c:v>43697</c:v>
                </c:pt>
                <c:pt idx="54">
                  <c:v>43698</c:v>
                </c:pt>
                <c:pt idx="55">
                  <c:v>43699</c:v>
                </c:pt>
                <c:pt idx="56">
                  <c:v>43700</c:v>
                </c:pt>
                <c:pt idx="57">
                  <c:v>43704</c:v>
                </c:pt>
                <c:pt idx="58">
                  <c:v>43705</c:v>
                </c:pt>
                <c:pt idx="59">
                  <c:v>43706</c:v>
                </c:pt>
                <c:pt idx="60">
                  <c:v>43707</c:v>
                </c:pt>
                <c:pt idx="61">
                  <c:v>43710</c:v>
                </c:pt>
                <c:pt idx="62">
                  <c:v>43711</c:v>
                </c:pt>
                <c:pt idx="63">
                  <c:v>43712</c:v>
                </c:pt>
                <c:pt idx="64">
                  <c:v>43713</c:v>
                </c:pt>
                <c:pt idx="65">
                  <c:v>43714</c:v>
                </c:pt>
                <c:pt idx="66">
                  <c:v>43717</c:v>
                </c:pt>
                <c:pt idx="67">
                  <c:v>43718</c:v>
                </c:pt>
                <c:pt idx="68">
                  <c:v>43719</c:v>
                </c:pt>
                <c:pt idx="69">
                  <c:v>43720</c:v>
                </c:pt>
                <c:pt idx="70">
                  <c:v>43721</c:v>
                </c:pt>
                <c:pt idx="71">
                  <c:v>43724</c:v>
                </c:pt>
                <c:pt idx="72">
                  <c:v>43725</c:v>
                </c:pt>
                <c:pt idx="73">
                  <c:v>43726</c:v>
                </c:pt>
                <c:pt idx="74">
                  <c:v>43727</c:v>
                </c:pt>
                <c:pt idx="75">
                  <c:v>43728</c:v>
                </c:pt>
                <c:pt idx="76">
                  <c:v>43731</c:v>
                </c:pt>
                <c:pt idx="77">
                  <c:v>43732</c:v>
                </c:pt>
                <c:pt idx="78">
                  <c:v>43733</c:v>
                </c:pt>
                <c:pt idx="79">
                  <c:v>43734</c:v>
                </c:pt>
                <c:pt idx="80">
                  <c:v>43735</c:v>
                </c:pt>
                <c:pt idx="81">
                  <c:v>43738</c:v>
                </c:pt>
                <c:pt idx="82">
                  <c:v>43739</c:v>
                </c:pt>
                <c:pt idx="83">
                  <c:v>43740</c:v>
                </c:pt>
                <c:pt idx="84">
                  <c:v>43741</c:v>
                </c:pt>
                <c:pt idx="85">
                  <c:v>43742</c:v>
                </c:pt>
                <c:pt idx="86">
                  <c:v>43745</c:v>
                </c:pt>
                <c:pt idx="87">
                  <c:v>43746</c:v>
                </c:pt>
                <c:pt idx="88">
                  <c:v>43747</c:v>
                </c:pt>
                <c:pt idx="89">
                  <c:v>43748</c:v>
                </c:pt>
                <c:pt idx="90">
                  <c:v>43749</c:v>
                </c:pt>
                <c:pt idx="91">
                  <c:v>43753</c:v>
                </c:pt>
                <c:pt idx="92">
                  <c:v>43754</c:v>
                </c:pt>
                <c:pt idx="93">
                  <c:v>43755</c:v>
                </c:pt>
                <c:pt idx="94">
                  <c:v>43756</c:v>
                </c:pt>
                <c:pt idx="95">
                  <c:v>43759</c:v>
                </c:pt>
                <c:pt idx="96">
                  <c:v>43760</c:v>
                </c:pt>
                <c:pt idx="97">
                  <c:v>43761</c:v>
                </c:pt>
                <c:pt idx="98">
                  <c:v>43762</c:v>
                </c:pt>
                <c:pt idx="99">
                  <c:v>43763</c:v>
                </c:pt>
                <c:pt idx="100">
                  <c:v>43766</c:v>
                </c:pt>
                <c:pt idx="101">
                  <c:v>43767</c:v>
                </c:pt>
                <c:pt idx="102">
                  <c:v>43768</c:v>
                </c:pt>
                <c:pt idx="103">
                  <c:v>43769</c:v>
                </c:pt>
                <c:pt idx="104">
                  <c:v>43770</c:v>
                </c:pt>
                <c:pt idx="105">
                  <c:v>43773</c:v>
                </c:pt>
                <c:pt idx="106">
                  <c:v>43774</c:v>
                </c:pt>
                <c:pt idx="107">
                  <c:v>43775</c:v>
                </c:pt>
                <c:pt idx="108">
                  <c:v>43776</c:v>
                </c:pt>
                <c:pt idx="109">
                  <c:v>43777</c:v>
                </c:pt>
                <c:pt idx="110">
                  <c:v>43780</c:v>
                </c:pt>
                <c:pt idx="111">
                  <c:v>43781</c:v>
                </c:pt>
                <c:pt idx="112">
                  <c:v>43782</c:v>
                </c:pt>
              </c:numCache>
            </c:numRef>
          </c:cat>
          <c:val>
            <c:numRef>
              <c:f>Лист5!$B$117:$DJ$117</c:f>
              <c:numCache>
                <c:formatCode>0.00</c:formatCode>
                <c:ptCount val="113"/>
                <c:pt idx="0">
                  <c:v>8.2259999999999991</c:v>
                </c:pt>
                <c:pt idx="1">
                  <c:v>8.1923999999999992</c:v>
                </c:pt>
                <c:pt idx="2">
                  <c:v>8.2344000000000008</c:v>
                </c:pt>
                <c:pt idx="3">
                  <c:v>8.4948000000000015</c:v>
                </c:pt>
                <c:pt idx="4">
                  <c:v>8.7552000000000021</c:v>
                </c:pt>
                <c:pt idx="5">
                  <c:v>8.8056000000000019</c:v>
                </c:pt>
                <c:pt idx="6">
                  <c:v>9.1080000000000005</c:v>
                </c:pt>
                <c:pt idx="7">
                  <c:v>9.4692000000000007</c:v>
                </c:pt>
                <c:pt idx="8">
                  <c:v>9.9480000000000004</c:v>
                </c:pt>
                <c:pt idx="9">
                  <c:v>10.057200000000002</c:v>
                </c:pt>
                <c:pt idx="10">
                  <c:v>10.116</c:v>
                </c:pt>
                <c:pt idx="11">
                  <c:v>#N/A</c:v>
                </c:pt>
                <c:pt idx="12">
                  <c:v>10.292400000000001</c:v>
                </c:pt>
                <c:pt idx="13">
                  <c:v>10.225200000000001</c:v>
                </c:pt>
                <c:pt idx="14">
                  <c:v>10.116</c:v>
                </c:pt>
                <c:pt idx="15">
                  <c:v>10.141200000000001</c:v>
                </c:pt>
                <c:pt idx="16">
                  <c:v>9.9732000000000021</c:v>
                </c:pt>
                <c:pt idx="17">
                  <c:v>9.8472000000000008</c:v>
                </c:pt>
                <c:pt idx="18">
                  <c:v>9.578400000000002</c:v>
                </c:pt>
                <c:pt idx="19">
                  <c:v>9.0364000000000004</c:v>
                </c:pt>
                <c:pt idx="20">
                  <c:v>8.6539999999999999</c:v>
                </c:pt>
                <c:pt idx="21">
                  <c:v>8.7128000000000014</c:v>
                </c:pt>
                <c:pt idx="22">
                  <c:v>8.8808000000000007</c:v>
                </c:pt>
                <c:pt idx="23">
                  <c:v>9.0488</c:v>
                </c:pt>
                <c:pt idx="24">
                  <c:v>9.1831999999999994</c:v>
                </c:pt>
                <c:pt idx="25">
                  <c:v>9.1412000000000013</c:v>
                </c:pt>
                <c:pt idx="26">
                  <c:v>8.8640000000000008</c:v>
                </c:pt>
                <c:pt idx="27">
                  <c:v>8.7211999999999996</c:v>
                </c:pt>
                <c:pt idx="28">
                  <c:v>8.7211999999999996</c:v>
                </c:pt>
                <c:pt idx="29">
                  <c:v>8.872399999999999</c:v>
                </c:pt>
                <c:pt idx="30">
                  <c:v>8.8891999999999989</c:v>
                </c:pt>
                <c:pt idx="31">
                  <c:v>8.9059999999999988</c:v>
                </c:pt>
                <c:pt idx="32">
                  <c:v>8.9312000000000005</c:v>
                </c:pt>
                <c:pt idx="33">
                  <c:v>8.9312000000000005</c:v>
                </c:pt>
                <c:pt idx="34">
                  <c:v>8.9816000000000003</c:v>
                </c:pt>
                <c:pt idx="35">
                  <c:v>9.0236000000000018</c:v>
                </c:pt>
                <c:pt idx="36">
                  <c:v>9.0488</c:v>
                </c:pt>
                <c:pt idx="37">
                  <c:v>8.9228000000000023</c:v>
                </c:pt>
                <c:pt idx="38">
                  <c:v>8.813600000000001</c:v>
                </c:pt>
                <c:pt idx="39">
                  <c:v>8.7883999999999993</c:v>
                </c:pt>
                <c:pt idx="40">
                  <c:v>8.7800000000000011</c:v>
                </c:pt>
                <c:pt idx="41">
                  <c:v>8.6288000000000018</c:v>
                </c:pt>
                <c:pt idx="42">
                  <c:v>8.7883999999999993</c:v>
                </c:pt>
                <c:pt idx="43">
                  <c:v>8.8472000000000008</c:v>
                </c:pt>
                <c:pt idx="44">
                  <c:v>8.9396000000000022</c:v>
                </c:pt>
                <c:pt idx="45">
                  <c:v>9.1495999999999995</c:v>
                </c:pt>
                <c:pt idx="46">
                  <c:v>9.3764000000000003</c:v>
                </c:pt>
                <c:pt idx="47">
                  <c:v>9.3764000000000003</c:v>
                </c:pt>
                <c:pt idx="48">
                  <c:v>9.620000000000001</c:v>
                </c:pt>
                <c:pt idx="49">
                  <c:v>9.6115999999999993</c:v>
                </c:pt>
                <c:pt idx="50">
                  <c:v>9.5864000000000011</c:v>
                </c:pt>
                <c:pt idx="51">
                  <c:v>9.5864000000000011</c:v>
                </c:pt>
                <c:pt idx="52">
                  <c:v>9.6124000000000009</c:v>
                </c:pt>
                <c:pt idx="53">
                  <c:v>9.6048000000000009</c:v>
                </c:pt>
                <c:pt idx="54">
                  <c:v>9.6468000000000025</c:v>
                </c:pt>
                <c:pt idx="55">
                  <c:v>9.6216000000000008</c:v>
                </c:pt>
                <c:pt idx="56">
                  <c:v>9.6384000000000007</c:v>
                </c:pt>
                <c:pt idx="57">
                  <c:v>9.588000000000001</c:v>
                </c:pt>
                <c:pt idx="58">
                  <c:v>9.6048000000000009</c:v>
                </c:pt>
                <c:pt idx="59">
                  <c:v>9.5376000000000012</c:v>
                </c:pt>
                <c:pt idx="60">
                  <c:v>9.3108000000000004</c:v>
                </c:pt>
                <c:pt idx="61">
                  <c:v>9.1175999999999995</c:v>
                </c:pt>
                <c:pt idx="62">
                  <c:v>9.2016000000000027</c:v>
                </c:pt>
                <c:pt idx="63">
                  <c:v>9.3276000000000003</c:v>
                </c:pt>
                <c:pt idx="64">
                  <c:v>9.1428000000000011</c:v>
                </c:pt>
                <c:pt idx="65">
                  <c:v>8.958000000000002</c:v>
                </c:pt>
                <c:pt idx="66">
                  <c:v>7.6980000000000004</c:v>
                </c:pt>
                <c:pt idx="67">
                  <c:v>7.2780000000000022</c:v>
                </c:pt>
                <c:pt idx="68">
                  <c:v>7.0259999999999998</c:v>
                </c:pt>
                <c:pt idx="69">
                  <c:v>7.0848000000000013</c:v>
                </c:pt>
                <c:pt idx="70">
                  <c:v>7.0932000000000031</c:v>
                </c:pt>
                <c:pt idx="71">
                  <c:v>6.9252000000000002</c:v>
                </c:pt>
                <c:pt idx="72">
                  <c:v>6.8328000000000024</c:v>
                </c:pt>
                <c:pt idx="73">
                  <c:v>6.6479999999999997</c:v>
                </c:pt>
                <c:pt idx="74">
                  <c:v>6.7488000000000028</c:v>
                </c:pt>
                <c:pt idx="75">
                  <c:v>6.7908000000000008</c:v>
                </c:pt>
                <c:pt idx="76">
                  <c:v>6.6479999999999997</c:v>
                </c:pt>
                <c:pt idx="77">
                  <c:v>6.6396000000000015</c:v>
                </c:pt>
                <c:pt idx="78">
                  <c:v>6.8496000000000024</c:v>
                </c:pt>
                <c:pt idx="79">
                  <c:v>7.0091999999999999</c:v>
                </c:pt>
                <c:pt idx="80">
                  <c:v>7.2780000000000022</c:v>
                </c:pt>
                <c:pt idx="81">
                  <c:v>6.9672000000000018</c:v>
                </c:pt>
                <c:pt idx="82">
                  <c:v>7.0764000000000031</c:v>
                </c:pt>
                <c:pt idx="83">
                  <c:v>7.1352000000000011</c:v>
                </c:pt>
                <c:pt idx="84">
                  <c:v>7.1940000000000026</c:v>
                </c:pt>
                <c:pt idx="85">
                  <c:v>7.3368000000000002</c:v>
                </c:pt>
                <c:pt idx="86">
                  <c:v>7.4796000000000014</c:v>
                </c:pt>
                <c:pt idx="87">
                  <c:v>7.7064000000000021</c:v>
                </c:pt>
                <c:pt idx="88">
                  <c:v>7.8072000000000017</c:v>
                </c:pt>
                <c:pt idx="89">
                  <c:v>8.0592000000000006</c:v>
                </c:pt>
                <c:pt idx="90">
                  <c:v>8.4288000000000025</c:v>
                </c:pt>
                <c:pt idx="91">
                  <c:v>8.6640000000000015</c:v>
                </c:pt>
                <c:pt idx="92">
                  <c:v>8.8320000000000007</c:v>
                </c:pt>
                <c:pt idx="93">
                  <c:v>8.8908000000000023</c:v>
                </c:pt>
                <c:pt idx="94">
                  <c:v>8.8908000000000023</c:v>
                </c:pt>
                <c:pt idx="95">
                  <c:v>8.8404000000000025</c:v>
                </c:pt>
                <c:pt idx="96">
                  <c:v>8.8236000000000026</c:v>
                </c:pt>
                <c:pt idx="97">
                  <c:v>8.8740000000000023</c:v>
                </c:pt>
                <c:pt idx="98">
                  <c:v>8.8740000000000023</c:v>
                </c:pt>
                <c:pt idx="99">
                  <c:v>8.764800000000001</c:v>
                </c:pt>
                <c:pt idx="100">
                  <c:v>8.722800000000003</c:v>
                </c:pt>
                <c:pt idx="101">
                  <c:v>8.6808000000000014</c:v>
                </c:pt>
                <c:pt idx="102">
                  <c:v>8.6640000000000015</c:v>
                </c:pt>
                <c:pt idx="103">
                  <c:v>8.6052</c:v>
                </c:pt>
                <c:pt idx="104">
                  <c:v>8.7480000000000011</c:v>
                </c:pt>
                <c:pt idx="105">
                  <c:v>8.7984000000000009</c:v>
                </c:pt>
                <c:pt idx="106">
                  <c:v>8.7312000000000012</c:v>
                </c:pt>
                <c:pt idx="107">
                  <c:v>8.6808000000000014</c:v>
                </c:pt>
                <c:pt idx="108">
                  <c:v>8.7564000000000028</c:v>
                </c:pt>
                <c:pt idx="109">
                  <c:v>8.8908000000000023</c:v>
                </c:pt>
                <c:pt idx="110">
                  <c:v>8.9076000000000022</c:v>
                </c:pt>
                <c:pt idx="111">
                  <c:v>9.0335999999999999</c:v>
                </c:pt>
                <c:pt idx="112">
                  <c:v>9.1007999999999996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6215936"/>
        <c:axId val="176214400"/>
      </c:lineChart>
      <c:dateAx>
        <c:axId val="176096384"/>
        <c:scaling>
          <c:orientation val="minMax"/>
        </c:scaling>
        <c:delete val="0"/>
        <c:axPos val="b"/>
        <c:numFmt formatCode="dd\.mm\.yy;@" sourceLinked="1"/>
        <c:majorTickMark val="none"/>
        <c:minorTickMark val="none"/>
        <c:tickLblPos val="nextTo"/>
        <c:crossAx val="176097920"/>
        <c:crosses val="autoZero"/>
        <c:auto val="1"/>
        <c:lblOffset val="100"/>
        <c:baseTimeUnit val="days"/>
      </c:dateAx>
      <c:valAx>
        <c:axId val="176097920"/>
        <c:scaling>
          <c:orientation val="minMax"/>
          <c:min val="19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crossAx val="176096384"/>
        <c:crosses val="autoZero"/>
        <c:crossBetween val="between"/>
      </c:valAx>
      <c:valAx>
        <c:axId val="176214400"/>
        <c:scaling>
          <c:orientation val="minMax"/>
        </c:scaling>
        <c:delete val="0"/>
        <c:axPos val="r"/>
        <c:numFmt formatCode="0.00" sourceLinked="1"/>
        <c:majorTickMark val="out"/>
        <c:minorTickMark val="none"/>
        <c:tickLblPos val="nextTo"/>
        <c:crossAx val="176215936"/>
        <c:crosses val="max"/>
        <c:crossBetween val="between"/>
      </c:valAx>
      <c:dateAx>
        <c:axId val="176215936"/>
        <c:scaling>
          <c:orientation val="minMax"/>
        </c:scaling>
        <c:delete val="1"/>
        <c:axPos val="b"/>
        <c:numFmt formatCode="dd\.mm\.yy;@" sourceLinked="1"/>
        <c:majorTickMark val="out"/>
        <c:minorTickMark val="none"/>
        <c:tickLblPos val="nextTo"/>
        <c:crossAx val="176214400"/>
        <c:crosses val="autoZero"/>
        <c:auto val="1"/>
        <c:lblOffset val="100"/>
        <c:baseTimeUnit val="days"/>
      </c:dateAx>
    </c:plotArea>
    <c:legend>
      <c:legendPos val="b"/>
      <c:layout>
        <c:manualLayout>
          <c:xMode val="edge"/>
          <c:yMode val="edge"/>
          <c:x val="2.0055946524011731E-2"/>
          <c:y val="0.87088164225542608"/>
          <c:w val="0.97020801845946203"/>
          <c:h val="0.11006771478537401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Лист5!$A$122</c:f>
              <c:strCache>
                <c:ptCount val="1"/>
                <c:pt idx="0">
                  <c:v>Ціни Укрнафта на АЗС А-95, грн/л</c:v>
                </c:pt>
              </c:strCache>
            </c:strRef>
          </c:tx>
          <c:marker>
            <c:symbol val="none"/>
          </c:marker>
          <c:cat>
            <c:numRef>
              <c:f>Лист5!$B$121:$DJ$121</c:f>
              <c:numCache>
                <c:formatCode>dd\.mm\.yy;@</c:formatCode>
                <c:ptCount val="113"/>
                <c:pt idx="0">
                  <c:v>43619</c:v>
                </c:pt>
                <c:pt idx="1">
                  <c:v>43620</c:v>
                </c:pt>
                <c:pt idx="2">
                  <c:v>43621</c:v>
                </c:pt>
                <c:pt idx="3">
                  <c:v>43622</c:v>
                </c:pt>
                <c:pt idx="4">
                  <c:v>43623</c:v>
                </c:pt>
                <c:pt idx="5">
                  <c:v>43626</c:v>
                </c:pt>
                <c:pt idx="6">
                  <c:v>43627</c:v>
                </c:pt>
                <c:pt idx="7">
                  <c:v>43628</c:v>
                </c:pt>
                <c:pt idx="8">
                  <c:v>43629</c:v>
                </c:pt>
                <c:pt idx="9">
                  <c:v>43630</c:v>
                </c:pt>
                <c:pt idx="10">
                  <c:v>43634</c:v>
                </c:pt>
                <c:pt idx="11">
                  <c:v>43635</c:v>
                </c:pt>
                <c:pt idx="12">
                  <c:v>43636</c:v>
                </c:pt>
                <c:pt idx="13">
                  <c:v>43637</c:v>
                </c:pt>
                <c:pt idx="14">
                  <c:v>43640</c:v>
                </c:pt>
                <c:pt idx="15">
                  <c:v>43641</c:v>
                </c:pt>
                <c:pt idx="16">
                  <c:v>43642</c:v>
                </c:pt>
                <c:pt idx="17">
                  <c:v>43643</c:v>
                </c:pt>
                <c:pt idx="18">
                  <c:v>43647</c:v>
                </c:pt>
                <c:pt idx="19">
                  <c:v>43648</c:v>
                </c:pt>
                <c:pt idx="20">
                  <c:v>43649</c:v>
                </c:pt>
                <c:pt idx="21">
                  <c:v>43650</c:v>
                </c:pt>
                <c:pt idx="22">
                  <c:v>43651</c:v>
                </c:pt>
                <c:pt idx="23">
                  <c:v>43654</c:v>
                </c:pt>
                <c:pt idx="24">
                  <c:v>43655</c:v>
                </c:pt>
                <c:pt idx="25">
                  <c:v>43656</c:v>
                </c:pt>
                <c:pt idx="26">
                  <c:v>43657</c:v>
                </c:pt>
                <c:pt idx="27">
                  <c:v>43658</c:v>
                </c:pt>
                <c:pt idx="28">
                  <c:v>43661</c:v>
                </c:pt>
                <c:pt idx="29">
                  <c:v>43662</c:v>
                </c:pt>
                <c:pt idx="30">
                  <c:v>43663</c:v>
                </c:pt>
                <c:pt idx="31">
                  <c:v>43664</c:v>
                </c:pt>
                <c:pt idx="32">
                  <c:v>43665</c:v>
                </c:pt>
                <c:pt idx="33">
                  <c:v>43668</c:v>
                </c:pt>
                <c:pt idx="34">
                  <c:v>43669</c:v>
                </c:pt>
                <c:pt idx="35">
                  <c:v>43670</c:v>
                </c:pt>
                <c:pt idx="36">
                  <c:v>43671</c:v>
                </c:pt>
                <c:pt idx="37">
                  <c:v>43672</c:v>
                </c:pt>
                <c:pt idx="38">
                  <c:v>43675</c:v>
                </c:pt>
                <c:pt idx="39">
                  <c:v>43676</c:v>
                </c:pt>
                <c:pt idx="40">
                  <c:v>43677</c:v>
                </c:pt>
                <c:pt idx="41">
                  <c:v>43678</c:v>
                </c:pt>
                <c:pt idx="42">
                  <c:v>43682</c:v>
                </c:pt>
                <c:pt idx="43">
                  <c:v>43683</c:v>
                </c:pt>
                <c:pt idx="44">
                  <c:v>43684</c:v>
                </c:pt>
                <c:pt idx="45">
                  <c:v>43685</c:v>
                </c:pt>
                <c:pt idx="46">
                  <c:v>43686</c:v>
                </c:pt>
                <c:pt idx="47">
                  <c:v>43689</c:v>
                </c:pt>
                <c:pt idx="48">
                  <c:v>43690</c:v>
                </c:pt>
                <c:pt idx="49">
                  <c:v>43691</c:v>
                </c:pt>
                <c:pt idx="50">
                  <c:v>43692</c:v>
                </c:pt>
                <c:pt idx="51">
                  <c:v>43693</c:v>
                </c:pt>
                <c:pt idx="52">
                  <c:v>43696</c:v>
                </c:pt>
                <c:pt idx="53">
                  <c:v>43697</c:v>
                </c:pt>
                <c:pt idx="54">
                  <c:v>43698</c:v>
                </c:pt>
                <c:pt idx="55">
                  <c:v>43699</c:v>
                </c:pt>
                <c:pt idx="56">
                  <c:v>43700</c:v>
                </c:pt>
                <c:pt idx="57">
                  <c:v>43704</c:v>
                </c:pt>
                <c:pt idx="58">
                  <c:v>43705</c:v>
                </c:pt>
                <c:pt idx="59">
                  <c:v>43706</c:v>
                </c:pt>
                <c:pt idx="60">
                  <c:v>43707</c:v>
                </c:pt>
                <c:pt idx="61">
                  <c:v>43710</c:v>
                </c:pt>
                <c:pt idx="62">
                  <c:v>43711</c:v>
                </c:pt>
                <c:pt idx="63">
                  <c:v>43712</c:v>
                </c:pt>
                <c:pt idx="64">
                  <c:v>43713</c:v>
                </c:pt>
                <c:pt idx="65">
                  <c:v>43714</c:v>
                </c:pt>
                <c:pt idx="66">
                  <c:v>43717</c:v>
                </c:pt>
                <c:pt idx="67">
                  <c:v>43718</c:v>
                </c:pt>
                <c:pt idx="68">
                  <c:v>43719</c:v>
                </c:pt>
                <c:pt idx="69">
                  <c:v>43720</c:v>
                </c:pt>
                <c:pt idx="70">
                  <c:v>43721</c:v>
                </c:pt>
                <c:pt idx="71">
                  <c:v>43724</c:v>
                </c:pt>
                <c:pt idx="72">
                  <c:v>43725</c:v>
                </c:pt>
                <c:pt idx="73">
                  <c:v>43726</c:v>
                </c:pt>
                <c:pt idx="74">
                  <c:v>43727</c:v>
                </c:pt>
                <c:pt idx="75">
                  <c:v>43728</c:v>
                </c:pt>
                <c:pt idx="76">
                  <c:v>43731</c:v>
                </c:pt>
                <c:pt idx="77">
                  <c:v>43732</c:v>
                </c:pt>
                <c:pt idx="78">
                  <c:v>43733</c:v>
                </c:pt>
                <c:pt idx="79">
                  <c:v>43734</c:v>
                </c:pt>
                <c:pt idx="80">
                  <c:v>43735</c:v>
                </c:pt>
                <c:pt idx="81">
                  <c:v>43738</c:v>
                </c:pt>
                <c:pt idx="82">
                  <c:v>43739</c:v>
                </c:pt>
                <c:pt idx="83">
                  <c:v>43740</c:v>
                </c:pt>
                <c:pt idx="84">
                  <c:v>43741</c:v>
                </c:pt>
                <c:pt idx="85">
                  <c:v>43742</c:v>
                </c:pt>
                <c:pt idx="86">
                  <c:v>43745</c:v>
                </c:pt>
                <c:pt idx="87">
                  <c:v>43746</c:v>
                </c:pt>
                <c:pt idx="88">
                  <c:v>43747</c:v>
                </c:pt>
                <c:pt idx="89">
                  <c:v>43748</c:v>
                </c:pt>
                <c:pt idx="90">
                  <c:v>43749</c:v>
                </c:pt>
                <c:pt idx="91">
                  <c:v>43753</c:v>
                </c:pt>
                <c:pt idx="92">
                  <c:v>43754</c:v>
                </c:pt>
                <c:pt idx="93">
                  <c:v>43755</c:v>
                </c:pt>
                <c:pt idx="94">
                  <c:v>43756</c:v>
                </c:pt>
                <c:pt idx="95">
                  <c:v>43759</c:v>
                </c:pt>
                <c:pt idx="96">
                  <c:v>43760</c:v>
                </c:pt>
                <c:pt idx="97">
                  <c:v>43761</c:v>
                </c:pt>
                <c:pt idx="98">
                  <c:v>43762</c:v>
                </c:pt>
                <c:pt idx="99">
                  <c:v>43763</c:v>
                </c:pt>
                <c:pt idx="100">
                  <c:v>43766</c:v>
                </c:pt>
                <c:pt idx="101">
                  <c:v>43767</c:v>
                </c:pt>
                <c:pt idx="102">
                  <c:v>43768</c:v>
                </c:pt>
                <c:pt idx="103">
                  <c:v>43769</c:v>
                </c:pt>
                <c:pt idx="104">
                  <c:v>43770</c:v>
                </c:pt>
                <c:pt idx="105">
                  <c:v>43773</c:v>
                </c:pt>
                <c:pt idx="106">
                  <c:v>43774</c:v>
                </c:pt>
                <c:pt idx="107">
                  <c:v>43775</c:v>
                </c:pt>
                <c:pt idx="108">
                  <c:v>43776</c:v>
                </c:pt>
                <c:pt idx="109">
                  <c:v>43777</c:v>
                </c:pt>
                <c:pt idx="110">
                  <c:v>43780</c:v>
                </c:pt>
                <c:pt idx="111">
                  <c:v>43781</c:v>
                </c:pt>
                <c:pt idx="112">
                  <c:v>43782</c:v>
                </c:pt>
              </c:numCache>
            </c:numRef>
          </c:cat>
          <c:val>
            <c:numRef>
              <c:f>Лист5!$B$122:$DJ$122</c:f>
              <c:numCache>
                <c:formatCode>General</c:formatCode>
                <c:ptCount val="113"/>
                <c:pt idx="0">
                  <c:v>30</c:v>
                </c:pt>
                <c:pt idx="1">
                  <c:v>30</c:v>
                </c:pt>
                <c:pt idx="2">
                  <c:v>30</c:v>
                </c:pt>
                <c:pt idx="3">
                  <c:v>30</c:v>
                </c:pt>
                <c:pt idx="4">
                  <c:v>30</c:v>
                </c:pt>
                <c:pt idx="5">
                  <c:v>30</c:v>
                </c:pt>
                <c:pt idx="6">
                  <c:v>30</c:v>
                </c:pt>
                <c:pt idx="7">
                  <c:v>30</c:v>
                </c:pt>
                <c:pt idx="8">
                  <c:v>30</c:v>
                </c:pt>
                <c:pt idx="9">
                  <c:v>30</c:v>
                </c:pt>
                <c:pt idx="10">
                  <c:v>30</c:v>
                </c:pt>
                <c:pt idx="11">
                  <c:v>30</c:v>
                </c:pt>
                <c:pt idx="12">
                  <c:v>30</c:v>
                </c:pt>
                <c:pt idx="13">
                  <c:v>30</c:v>
                </c:pt>
                <c:pt idx="14">
                  <c:v>30</c:v>
                </c:pt>
                <c:pt idx="15">
                  <c:v>30</c:v>
                </c:pt>
                <c:pt idx="16">
                  <c:v>30</c:v>
                </c:pt>
                <c:pt idx="17">
                  <c:v>30</c:v>
                </c:pt>
                <c:pt idx="18">
                  <c:v>30</c:v>
                </c:pt>
                <c:pt idx="19">
                  <c:v>30</c:v>
                </c:pt>
                <c:pt idx="20">
                  <c:v>30</c:v>
                </c:pt>
                <c:pt idx="21">
                  <c:v>29</c:v>
                </c:pt>
                <c:pt idx="22">
                  <c:v>29</c:v>
                </c:pt>
                <c:pt idx="23">
                  <c:v>29</c:v>
                </c:pt>
                <c:pt idx="24">
                  <c:v>29</c:v>
                </c:pt>
                <c:pt idx="25">
                  <c:v>29</c:v>
                </c:pt>
                <c:pt idx="26">
                  <c:v>29</c:v>
                </c:pt>
                <c:pt idx="27">
                  <c:v>28</c:v>
                </c:pt>
                <c:pt idx="28">
                  <c:v>28</c:v>
                </c:pt>
                <c:pt idx="29">
                  <c:v>28</c:v>
                </c:pt>
                <c:pt idx="30">
                  <c:v>28</c:v>
                </c:pt>
                <c:pt idx="31">
                  <c:v>28</c:v>
                </c:pt>
                <c:pt idx="32">
                  <c:v>28</c:v>
                </c:pt>
                <c:pt idx="33">
                  <c:v>28</c:v>
                </c:pt>
                <c:pt idx="34">
                  <c:v>28</c:v>
                </c:pt>
                <c:pt idx="35">
                  <c:v>28</c:v>
                </c:pt>
                <c:pt idx="36">
                  <c:v>28</c:v>
                </c:pt>
                <c:pt idx="37">
                  <c:v>28</c:v>
                </c:pt>
                <c:pt idx="38">
                  <c:v>28</c:v>
                </c:pt>
                <c:pt idx="39">
                  <c:v>28</c:v>
                </c:pt>
                <c:pt idx="40">
                  <c:v>28</c:v>
                </c:pt>
                <c:pt idx="41">
                  <c:v>28</c:v>
                </c:pt>
                <c:pt idx="42">
                  <c:v>28</c:v>
                </c:pt>
                <c:pt idx="43">
                  <c:v>28</c:v>
                </c:pt>
                <c:pt idx="44">
                  <c:v>28</c:v>
                </c:pt>
                <c:pt idx="45">
                  <c:v>28</c:v>
                </c:pt>
                <c:pt idx="46">
                  <c:v>28</c:v>
                </c:pt>
                <c:pt idx="47">
                  <c:v>28</c:v>
                </c:pt>
                <c:pt idx="48">
                  <c:v>28</c:v>
                </c:pt>
                <c:pt idx="49">
                  <c:v>28</c:v>
                </c:pt>
                <c:pt idx="50">
                  <c:v>28</c:v>
                </c:pt>
                <c:pt idx="51">
                  <c:v>28</c:v>
                </c:pt>
                <c:pt idx="52">
                  <c:v>28</c:v>
                </c:pt>
                <c:pt idx="53">
                  <c:v>28</c:v>
                </c:pt>
                <c:pt idx="54">
                  <c:v>28</c:v>
                </c:pt>
                <c:pt idx="55">
                  <c:v>28</c:v>
                </c:pt>
                <c:pt idx="56">
                  <c:v>28</c:v>
                </c:pt>
                <c:pt idx="57">
                  <c:v>28</c:v>
                </c:pt>
                <c:pt idx="58">
                  <c:v>28</c:v>
                </c:pt>
                <c:pt idx="59">
                  <c:v>28</c:v>
                </c:pt>
                <c:pt idx="60">
                  <c:v>28</c:v>
                </c:pt>
                <c:pt idx="61">
                  <c:v>28</c:v>
                </c:pt>
                <c:pt idx="62">
                  <c:v>28</c:v>
                </c:pt>
                <c:pt idx="63">
                  <c:v>28</c:v>
                </c:pt>
                <c:pt idx="64">
                  <c:v>28</c:v>
                </c:pt>
                <c:pt idx="65">
                  <c:v>28</c:v>
                </c:pt>
                <c:pt idx="66">
                  <c:v>28</c:v>
                </c:pt>
                <c:pt idx="67">
                  <c:v>28</c:v>
                </c:pt>
                <c:pt idx="68">
                  <c:v>28</c:v>
                </c:pt>
                <c:pt idx="69">
                  <c:v>28</c:v>
                </c:pt>
                <c:pt idx="70">
                  <c:v>28</c:v>
                </c:pt>
                <c:pt idx="71">
                  <c:v>28</c:v>
                </c:pt>
                <c:pt idx="72">
                  <c:v>28</c:v>
                </c:pt>
                <c:pt idx="73">
                  <c:v>28</c:v>
                </c:pt>
                <c:pt idx="74">
                  <c:v>28</c:v>
                </c:pt>
                <c:pt idx="75">
                  <c:v>28</c:v>
                </c:pt>
                <c:pt idx="76">
                  <c:v>28</c:v>
                </c:pt>
                <c:pt idx="77">
                  <c:v>28</c:v>
                </c:pt>
                <c:pt idx="78">
                  <c:v>28</c:v>
                </c:pt>
                <c:pt idx="79">
                  <c:v>28</c:v>
                </c:pt>
                <c:pt idx="80">
                  <c:v>28</c:v>
                </c:pt>
                <c:pt idx="81">
                  <c:v>28</c:v>
                </c:pt>
                <c:pt idx="82">
                  <c:v>28</c:v>
                </c:pt>
                <c:pt idx="83">
                  <c:v>28</c:v>
                </c:pt>
                <c:pt idx="84">
                  <c:v>28</c:v>
                </c:pt>
                <c:pt idx="85">
                  <c:v>28</c:v>
                </c:pt>
                <c:pt idx="86">
                  <c:v>28</c:v>
                </c:pt>
                <c:pt idx="87">
                  <c:v>28</c:v>
                </c:pt>
                <c:pt idx="88">
                  <c:v>28</c:v>
                </c:pt>
                <c:pt idx="89">
                  <c:v>28</c:v>
                </c:pt>
                <c:pt idx="90">
                  <c:v>28</c:v>
                </c:pt>
                <c:pt idx="91">
                  <c:v>28</c:v>
                </c:pt>
                <c:pt idx="92">
                  <c:v>28</c:v>
                </c:pt>
                <c:pt idx="93">
                  <c:v>28</c:v>
                </c:pt>
                <c:pt idx="94">
                  <c:v>28</c:v>
                </c:pt>
                <c:pt idx="95">
                  <c:v>28</c:v>
                </c:pt>
                <c:pt idx="96">
                  <c:v>28</c:v>
                </c:pt>
                <c:pt idx="97">
                  <c:v>28</c:v>
                </c:pt>
                <c:pt idx="98">
                  <c:v>28</c:v>
                </c:pt>
                <c:pt idx="99">
                  <c:v>28</c:v>
                </c:pt>
                <c:pt idx="100">
                  <c:v>28</c:v>
                </c:pt>
                <c:pt idx="101">
                  <c:v>28</c:v>
                </c:pt>
                <c:pt idx="102">
                  <c:v>28</c:v>
                </c:pt>
                <c:pt idx="103">
                  <c:v>28</c:v>
                </c:pt>
                <c:pt idx="104">
                  <c:v>28</c:v>
                </c:pt>
                <c:pt idx="105">
                  <c:v>28</c:v>
                </c:pt>
                <c:pt idx="106">
                  <c:v>28</c:v>
                </c:pt>
                <c:pt idx="107">
                  <c:v>28</c:v>
                </c:pt>
                <c:pt idx="108">
                  <c:v>28</c:v>
                </c:pt>
                <c:pt idx="109">
                  <c:v>28</c:v>
                </c:pt>
                <c:pt idx="110">
                  <c:v>28</c:v>
                </c:pt>
                <c:pt idx="111">
                  <c:v>28</c:v>
                </c:pt>
                <c:pt idx="112">
                  <c:v>28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Лист5!$A$124</c:f>
              <c:strCache>
                <c:ptCount val="1"/>
                <c:pt idx="0">
                  <c:v>Крупний опт, грн/л</c:v>
                </c:pt>
              </c:strCache>
            </c:strRef>
          </c:tx>
          <c:marker>
            <c:symbol val="none"/>
          </c:marker>
          <c:cat>
            <c:numRef>
              <c:f>Лист5!$B$121:$DJ$121</c:f>
              <c:numCache>
                <c:formatCode>dd\.mm\.yy;@</c:formatCode>
                <c:ptCount val="113"/>
                <c:pt idx="0">
                  <c:v>43619</c:v>
                </c:pt>
                <c:pt idx="1">
                  <c:v>43620</c:v>
                </c:pt>
                <c:pt idx="2">
                  <c:v>43621</c:v>
                </c:pt>
                <c:pt idx="3">
                  <c:v>43622</c:v>
                </c:pt>
                <c:pt idx="4">
                  <c:v>43623</c:v>
                </c:pt>
                <c:pt idx="5">
                  <c:v>43626</c:v>
                </c:pt>
                <c:pt idx="6">
                  <c:v>43627</c:v>
                </c:pt>
                <c:pt idx="7">
                  <c:v>43628</c:v>
                </c:pt>
                <c:pt idx="8">
                  <c:v>43629</c:v>
                </c:pt>
                <c:pt idx="9">
                  <c:v>43630</c:v>
                </c:pt>
                <c:pt idx="10">
                  <c:v>43634</c:v>
                </c:pt>
                <c:pt idx="11">
                  <c:v>43635</c:v>
                </c:pt>
                <c:pt idx="12">
                  <c:v>43636</c:v>
                </c:pt>
                <c:pt idx="13">
                  <c:v>43637</c:v>
                </c:pt>
                <c:pt idx="14">
                  <c:v>43640</c:v>
                </c:pt>
                <c:pt idx="15">
                  <c:v>43641</c:v>
                </c:pt>
                <c:pt idx="16">
                  <c:v>43642</c:v>
                </c:pt>
                <c:pt idx="17">
                  <c:v>43643</c:v>
                </c:pt>
                <c:pt idx="18">
                  <c:v>43647</c:v>
                </c:pt>
                <c:pt idx="19">
                  <c:v>43648</c:v>
                </c:pt>
                <c:pt idx="20">
                  <c:v>43649</c:v>
                </c:pt>
                <c:pt idx="21">
                  <c:v>43650</c:v>
                </c:pt>
                <c:pt idx="22">
                  <c:v>43651</c:v>
                </c:pt>
                <c:pt idx="23">
                  <c:v>43654</c:v>
                </c:pt>
                <c:pt idx="24">
                  <c:v>43655</c:v>
                </c:pt>
                <c:pt idx="25">
                  <c:v>43656</c:v>
                </c:pt>
                <c:pt idx="26">
                  <c:v>43657</c:v>
                </c:pt>
                <c:pt idx="27">
                  <c:v>43658</c:v>
                </c:pt>
                <c:pt idx="28">
                  <c:v>43661</c:v>
                </c:pt>
                <c:pt idx="29">
                  <c:v>43662</c:v>
                </c:pt>
                <c:pt idx="30">
                  <c:v>43663</c:v>
                </c:pt>
                <c:pt idx="31">
                  <c:v>43664</c:v>
                </c:pt>
                <c:pt idx="32">
                  <c:v>43665</c:v>
                </c:pt>
                <c:pt idx="33">
                  <c:v>43668</c:v>
                </c:pt>
                <c:pt idx="34">
                  <c:v>43669</c:v>
                </c:pt>
                <c:pt idx="35">
                  <c:v>43670</c:v>
                </c:pt>
                <c:pt idx="36">
                  <c:v>43671</c:v>
                </c:pt>
                <c:pt idx="37">
                  <c:v>43672</c:v>
                </c:pt>
                <c:pt idx="38">
                  <c:v>43675</c:v>
                </c:pt>
                <c:pt idx="39">
                  <c:v>43676</c:v>
                </c:pt>
                <c:pt idx="40">
                  <c:v>43677</c:v>
                </c:pt>
                <c:pt idx="41">
                  <c:v>43678</c:v>
                </c:pt>
                <c:pt idx="42">
                  <c:v>43682</c:v>
                </c:pt>
                <c:pt idx="43">
                  <c:v>43683</c:v>
                </c:pt>
                <c:pt idx="44">
                  <c:v>43684</c:v>
                </c:pt>
                <c:pt idx="45">
                  <c:v>43685</c:v>
                </c:pt>
                <c:pt idx="46">
                  <c:v>43686</c:v>
                </c:pt>
                <c:pt idx="47">
                  <c:v>43689</c:v>
                </c:pt>
                <c:pt idx="48">
                  <c:v>43690</c:v>
                </c:pt>
                <c:pt idx="49">
                  <c:v>43691</c:v>
                </c:pt>
                <c:pt idx="50">
                  <c:v>43692</c:v>
                </c:pt>
                <c:pt idx="51">
                  <c:v>43693</c:v>
                </c:pt>
                <c:pt idx="52">
                  <c:v>43696</c:v>
                </c:pt>
                <c:pt idx="53">
                  <c:v>43697</c:v>
                </c:pt>
                <c:pt idx="54">
                  <c:v>43698</c:v>
                </c:pt>
                <c:pt idx="55">
                  <c:v>43699</c:v>
                </c:pt>
                <c:pt idx="56">
                  <c:v>43700</c:v>
                </c:pt>
                <c:pt idx="57">
                  <c:v>43704</c:v>
                </c:pt>
                <c:pt idx="58">
                  <c:v>43705</c:v>
                </c:pt>
                <c:pt idx="59">
                  <c:v>43706</c:v>
                </c:pt>
                <c:pt idx="60">
                  <c:v>43707</c:v>
                </c:pt>
                <c:pt idx="61">
                  <c:v>43710</c:v>
                </c:pt>
                <c:pt idx="62">
                  <c:v>43711</c:v>
                </c:pt>
                <c:pt idx="63">
                  <c:v>43712</c:v>
                </c:pt>
                <c:pt idx="64">
                  <c:v>43713</c:v>
                </c:pt>
                <c:pt idx="65">
                  <c:v>43714</c:v>
                </c:pt>
                <c:pt idx="66">
                  <c:v>43717</c:v>
                </c:pt>
                <c:pt idx="67">
                  <c:v>43718</c:v>
                </c:pt>
                <c:pt idx="68">
                  <c:v>43719</c:v>
                </c:pt>
                <c:pt idx="69">
                  <c:v>43720</c:v>
                </c:pt>
                <c:pt idx="70">
                  <c:v>43721</c:v>
                </c:pt>
                <c:pt idx="71">
                  <c:v>43724</c:v>
                </c:pt>
                <c:pt idx="72">
                  <c:v>43725</c:v>
                </c:pt>
                <c:pt idx="73">
                  <c:v>43726</c:v>
                </c:pt>
                <c:pt idx="74">
                  <c:v>43727</c:v>
                </c:pt>
                <c:pt idx="75">
                  <c:v>43728</c:v>
                </c:pt>
                <c:pt idx="76">
                  <c:v>43731</c:v>
                </c:pt>
                <c:pt idx="77">
                  <c:v>43732</c:v>
                </c:pt>
                <c:pt idx="78">
                  <c:v>43733</c:v>
                </c:pt>
                <c:pt idx="79">
                  <c:v>43734</c:v>
                </c:pt>
                <c:pt idx="80">
                  <c:v>43735</c:v>
                </c:pt>
                <c:pt idx="81">
                  <c:v>43738</c:v>
                </c:pt>
                <c:pt idx="82">
                  <c:v>43739</c:v>
                </c:pt>
                <c:pt idx="83">
                  <c:v>43740</c:v>
                </c:pt>
                <c:pt idx="84">
                  <c:v>43741</c:v>
                </c:pt>
                <c:pt idx="85">
                  <c:v>43742</c:v>
                </c:pt>
                <c:pt idx="86">
                  <c:v>43745</c:v>
                </c:pt>
                <c:pt idx="87">
                  <c:v>43746</c:v>
                </c:pt>
                <c:pt idx="88">
                  <c:v>43747</c:v>
                </c:pt>
                <c:pt idx="89">
                  <c:v>43748</c:v>
                </c:pt>
                <c:pt idx="90">
                  <c:v>43749</c:v>
                </c:pt>
                <c:pt idx="91">
                  <c:v>43753</c:v>
                </c:pt>
                <c:pt idx="92">
                  <c:v>43754</c:v>
                </c:pt>
                <c:pt idx="93">
                  <c:v>43755</c:v>
                </c:pt>
                <c:pt idx="94">
                  <c:v>43756</c:v>
                </c:pt>
                <c:pt idx="95">
                  <c:v>43759</c:v>
                </c:pt>
                <c:pt idx="96">
                  <c:v>43760</c:v>
                </c:pt>
                <c:pt idx="97">
                  <c:v>43761</c:v>
                </c:pt>
                <c:pt idx="98">
                  <c:v>43762</c:v>
                </c:pt>
                <c:pt idx="99">
                  <c:v>43763</c:v>
                </c:pt>
                <c:pt idx="100">
                  <c:v>43766</c:v>
                </c:pt>
                <c:pt idx="101">
                  <c:v>43767</c:v>
                </c:pt>
                <c:pt idx="102">
                  <c:v>43768</c:v>
                </c:pt>
                <c:pt idx="103">
                  <c:v>43769</c:v>
                </c:pt>
                <c:pt idx="104">
                  <c:v>43770</c:v>
                </c:pt>
                <c:pt idx="105">
                  <c:v>43773</c:v>
                </c:pt>
                <c:pt idx="106">
                  <c:v>43774</c:v>
                </c:pt>
                <c:pt idx="107">
                  <c:v>43775</c:v>
                </c:pt>
                <c:pt idx="108">
                  <c:v>43776</c:v>
                </c:pt>
                <c:pt idx="109">
                  <c:v>43777</c:v>
                </c:pt>
                <c:pt idx="110">
                  <c:v>43780</c:v>
                </c:pt>
                <c:pt idx="111">
                  <c:v>43781</c:v>
                </c:pt>
                <c:pt idx="112">
                  <c:v>43782</c:v>
                </c:pt>
              </c:numCache>
            </c:numRef>
          </c:cat>
          <c:val>
            <c:numRef>
              <c:f>Лист5!$B$124:$DJ$124</c:f>
              <c:numCache>
                <c:formatCode>0.00</c:formatCode>
                <c:ptCount val="113"/>
                <c:pt idx="0">
                  <c:v>25.627500000000001</c:v>
                </c:pt>
                <c:pt idx="1">
                  <c:v>25.520400000000002</c:v>
                </c:pt>
                <c:pt idx="2">
                  <c:v>25.367400000000004</c:v>
                </c:pt>
                <c:pt idx="3">
                  <c:v>25.237350000000003</c:v>
                </c:pt>
                <c:pt idx="4">
                  <c:v>24.977250000000002</c:v>
                </c:pt>
                <c:pt idx="5">
                  <c:v>25.030800000000003</c:v>
                </c:pt>
                <c:pt idx="6">
                  <c:v>24.793650000000003</c:v>
                </c:pt>
                <c:pt idx="7">
                  <c:v>24.70185</c:v>
                </c:pt>
                <c:pt idx="8">
                  <c:v>24.518250000000002</c:v>
                </c:pt>
                <c:pt idx="9">
                  <c:v>24.0975</c:v>
                </c:pt>
                <c:pt idx="10">
                  <c:v>23.967450000000003</c:v>
                </c:pt>
                <c:pt idx="11">
                  <c:v>#N/A</c:v>
                </c:pt>
                <c:pt idx="12">
                  <c:v>23.600250000000003</c:v>
                </c:pt>
                <c:pt idx="13">
                  <c:v>23.600250000000003</c:v>
                </c:pt>
                <c:pt idx="14">
                  <c:v>23.768550000000001</c:v>
                </c:pt>
                <c:pt idx="15">
                  <c:v>23.776200000000003</c:v>
                </c:pt>
                <c:pt idx="16">
                  <c:v>24.0975</c:v>
                </c:pt>
                <c:pt idx="17">
                  <c:v>24.235200000000003</c:v>
                </c:pt>
                <c:pt idx="18">
                  <c:v>24.349950000000003</c:v>
                </c:pt>
                <c:pt idx="19">
                  <c:v>24.28875</c:v>
                </c:pt>
                <c:pt idx="20">
                  <c:v>24.227550000000001</c:v>
                </c:pt>
                <c:pt idx="21">
                  <c:v>24.196950000000001</c:v>
                </c:pt>
                <c:pt idx="22">
                  <c:v>24.0975</c:v>
                </c:pt>
                <c:pt idx="23">
                  <c:v>23.852700000000002</c:v>
                </c:pt>
                <c:pt idx="24">
                  <c:v>23.814450000000001</c:v>
                </c:pt>
                <c:pt idx="25">
                  <c:v>23.90625</c:v>
                </c:pt>
                <c:pt idx="26">
                  <c:v>23.89095</c:v>
                </c:pt>
                <c:pt idx="27">
                  <c:v>24.021000000000001</c:v>
                </c:pt>
                <c:pt idx="28">
                  <c:v>24.235200000000003</c:v>
                </c:pt>
                <c:pt idx="29">
                  <c:v>23.929200000000002</c:v>
                </c:pt>
                <c:pt idx="30">
                  <c:v>23.89095</c:v>
                </c:pt>
                <c:pt idx="31">
                  <c:v>23.944500000000001</c:v>
                </c:pt>
                <c:pt idx="32">
                  <c:v>23.944500000000001</c:v>
                </c:pt>
                <c:pt idx="33">
                  <c:v>23.89095</c:v>
                </c:pt>
                <c:pt idx="34">
                  <c:v>23.852700000000002</c:v>
                </c:pt>
                <c:pt idx="35">
                  <c:v>23.791500000000003</c:v>
                </c:pt>
                <c:pt idx="36">
                  <c:v>23.661450000000002</c:v>
                </c:pt>
                <c:pt idx="37">
                  <c:v>23.753250000000001</c:v>
                </c:pt>
                <c:pt idx="38">
                  <c:v>23.600250000000003</c:v>
                </c:pt>
                <c:pt idx="39">
                  <c:v>23.638500000000001</c:v>
                </c:pt>
                <c:pt idx="40">
                  <c:v>23.485500000000002</c:v>
                </c:pt>
                <c:pt idx="41">
                  <c:v>23.431950000000001</c:v>
                </c:pt>
                <c:pt idx="42">
                  <c:v>23.676750000000002</c:v>
                </c:pt>
                <c:pt idx="43">
                  <c:v>23.715000000000003</c:v>
                </c:pt>
                <c:pt idx="44">
                  <c:v>23.431950000000001</c:v>
                </c:pt>
                <c:pt idx="45">
                  <c:v>23.278950000000002</c:v>
                </c:pt>
                <c:pt idx="46">
                  <c:v>23.217750000000002</c:v>
                </c:pt>
                <c:pt idx="47">
                  <c:v>23.08005</c:v>
                </c:pt>
                <c:pt idx="48">
                  <c:v>23.04945</c:v>
                </c:pt>
                <c:pt idx="49">
                  <c:v>23.04945</c:v>
                </c:pt>
                <c:pt idx="50">
                  <c:v>23.103000000000002</c:v>
                </c:pt>
                <c:pt idx="51">
                  <c:v>23.103000000000002</c:v>
                </c:pt>
                <c:pt idx="52">
                  <c:v>22.911750000000001</c:v>
                </c:pt>
                <c:pt idx="53">
                  <c:v>22.8582</c:v>
                </c:pt>
                <c:pt idx="54">
                  <c:v>22.66695</c:v>
                </c:pt>
                <c:pt idx="55">
                  <c:v>22.544550000000001</c:v>
                </c:pt>
                <c:pt idx="56">
                  <c:v>22.513950000000001</c:v>
                </c:pt>
                <c:pt idx="57">
                  <c:v>22.689900000000002</c:v>
                </c:pt>
                <c:pt idx="58">
                  <c:v>22.529250000000001</c:v>
                </c:pt>
                <c:pt idx="59">
                  <c:v>22.529250000000001</c:v>
                </c:pt>
                <c:pt idx="60">
                  <c:v>22.598100000000002</c:v>
                </c:pt>
                <c:pt idx="61">
                  <c:v>22.65165</c:v>
                </c:pt>
                <c:pt idx="62">
                  <c:v>22.797000000000001</c:v>
                </c:pt>
                <c:pt idx="63">
                  <c:v>22.781700000000001</c:v>
                </c:pt>
                <c:pt idx="64">
                  <c:v>22.575150000000001</c:v>
                </c:pt>
                <c:pt idx="65">
                  <c:v>22.437450000000002</c:v>
                </c:pt>
                <c:pt idx="66">
                  <c:v>22.743450000000003</c:v>
                </c:pt>
                <c:pt idx="67">
                  <c:v>22.743450000000003</c:v>
                </c:pt>
                <c:pt idx="68">
                  <c:v>22.774050000000003</c:v>
                </c:pt>
                <c:pt idx="69">
                  <c:v>22.674600000000002</c:v>
                </c:pt>
                <c:pt idx="70">
                  <c:v>22.66695</c:v>
                </c:pt>
                <c:pt idx="71">
                  <c:v>22.712850000000003</c:v>
                </c:pt>
                <c:pt idx="72">
                  <c:v>22.712850000000003</c:v>
                </c:pt>
                <c:pt idx="73">
                  <c:v>22.797000000000001</c:v>
                </c:pt>
                <c:pt idx="74">
                  <c:v>22.835250000000002</c:v>
                </c:pt>
                <c:pt idx="75">
                  <c:v>23.103000000000002</c:v>
                </c:pt>
                <c:pt idx="76">
                  <c:v>22.819950000000002</c:v>
                </c:pt>
                <c:pt idx="77">
                  <c:v>22.60575</c:v>
                </c:pt>
                <c:pt idx="78">
                  <c:v>22.498650000000001</c:v>
                </c:pt>
                <c:pt idx="79">
                  <c:v>22.60575</c:v>
                </c:pt>
                <c:pt idx="80">
                  <c:v>22.529250000000001</c:v>
                </c:pt>
                <c:pt idx="81">
                  <c:v>22.567500000000003</c:v>
                </c:pt>
                <c:pt idx="82">
                  <c:v>22.529250000000001</c:v>
                </c:pt>
                <c:pt idx="83">
                  <c:v>22.552200000000003</c:v>
                </c:pt>
                <c:pt idx="84">
                  <c:v>22.491000000000003</c:v>
                </c:pt>
                <c:pt idx="85">
                  <c:v>22.437450000000002</c:v>
                </c:pt>
                <c:pt idx="86">
                  <c:v>22.0473</c:v>
                </c:pt>
                <c:pt idx="87">
                  <c:v>21.886650000000003</c:v>
                </c:pt>
                <c:pt idx="88">
                  <c:v>21.856050000000003</c:v>
                </c:pt>
                <c:pt idx="89">
                  <c:v>21.940200000000001</c:v>
                </c:pt>
                <c:pt idx="90">
                  <c:v>21.703050000000001</c:v>
                </c:pt>
                <c:pt idx="91">
                  <c:v>21.527100000000001</c:v>
                </c:pt>
                <c:pt idx="92">
                  <c:v>21.289950000000001</c:v>
                </c:pt>
                <c:pt idx="93">
                  <c:v>20.99925</c:v>
                </c:pt>
                <c:pt idx="94">
                  <c:v>20.99925</c:v>
                </c:pt>
                <c:pt idx="95">
                  <c:v>21.129300000000001</c:v>
                </c:pt>
                <c:pt idx="96">
                  <c:v>21.152250000000002</c:v>
                </c:pt>
                <c:pt idx="97">
                  <c:v>21.1752</c:v>
                </c:pt>
                <c:pt idx="98">
                  <c:v>21.152250000000002</c:v>
                </c:pt>
                <c:pt idx="99">
                  <c:v>21.2058</c:v>
                </c:pt>
                <c:pt idx="100">
                  <c:v>21.267000000000003</c:v>
                </c:pt>
                <c:pt idx="101">
                  <c:v>21.267000000000003</c:v>
                </c:pt>
                <c:pt idx="102">
                  <c:v>21.282300000000003</c:v>
                </c:pt>
                <c:pt idx="103">
                  <c:v>21.282300000000003</c:v>
                </c:pt>
                <c:pt idx="104">
                  <c:v>21.282300000000003</c:v>
                </c:pt>
                <c:pt idx="105">
                  <c:v>21.534750000000003</c:v>
                </c:pt>
                <c:pt idx="106">
                  <c:v>21.764250000000001</c:v>
                </c:pt>
                <c:pt idx="107">
                  <c:v>21.82545</c:v>
                </c:pt>
                <c:pt idx="108">
                  <c:v>21.458250000000003</c:v>
                </c:pt>
                <c:pt idx="109">
                  <c:v>21.42</c:v>
                </c:pt>
                <c:pt idx="110">
                  <c:v>21.38175</c:v>
                </c:pt>
                <c:pt idx="111">
                  <c:v>21.213450000000002</c:v>
                </c:pt>
                <c:pt idx="112">
                  <c:v>21.114000000000001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6489600"/>
        <c:axId val="176491136"/>
      </c:lineChart>
      <c:lineChart>
        <c:grouping val="standard"/>
        <c:varyColors val="0"/>
        <c:ser>
          <c:idx val="1"/>
          <c:order val="1"/>
          <c:tx>
            <c:strRef>
              <c:f>Лист5!$A$123</c:f>
              <c:strCache>
                <c:ptCount val="1"/>
                <c:pt idx="0">
                  <c:v>Націнка Укрнафта А-95, грн/л</c:v>
                </c:pt>
              </c:strCache>
            </c:strRef>
          </c:tx>
          <c:spPr>
            <a:ln w="31750">
              <a:prstDash val="sysDash"/>
            </a:ln>
          </c:spPr>
          <c:marker>
            <c:symbol val="none"/>
          </c:marker>
          <c:cat>
            <c:numRef>
              <c:f>Лист5!$B$121:$DJ$121</c:f>
              <c:numCache>
                <c:formatCode>dd\.mm\.yy;@</c:formatCode>
                <c:ptCount val="113"/>
                <c:pt idx="0">
                  <c:v>43619</c:v>
                </c:pt>
                <c:pt idx="1">
                  <c:v>43620</c:v>
                </c:pt>
                <c:pt idx="2">
                  <c:v>43621</c:v>
                </c:pt>
                <c:pt idx="3">
                  <c:v>43622</c:v>
                </c:pt>
                <c:pt idx="4">
                  <c:v>43623</c:v>
                </c:pt>
                <c:pt idx="5">
                  <c:v>43626</c:v>
                </c:pt>
                <c:pt idx="6">
                  <c:v>43627</c:v>
                </c:pt>
                <c:pt idx="7">
                  <c:v>43628</c:v>
                </c:pt>
                <c:pt idx="8">
                  <c:v>43629</c:v>
                </c:pt>
                <c:pt idx="9">
                  <c:v>43630</c:v>
                </c:pt>
                <c:pt idx="10">
                  <c:v>43634</c:v>
                </c:pt>
                <c:pt idx="11">
                  <c:v>43635</c:v>
                </c:pt>
                <c:pt idx="12">
                  <c:v>43636</c:v>
                </c:pt>
                <c:pt idx="13">
                  <c:v>43637</c:v>
                </c:pt>
                <c:pt idx="14">
                  <c:v>43640</c:v>
                </c:pt>
                <c:pt idx="15">
                  <c:v>43641</c:v>
                </c:pt>
                <c:pt idx="16">
                  <c:v>43642</c:v>
                </c:pt>
                <c:pt idx="17">
                  <c:v>43643</c:v>
                </c:pt>
                <c:pt idx="18">
                  <c:v>43647</c:v>
                </c:pt>
                <c:pt idx="19">
                  <c:v>43648</c:v>
                </c:pt>
                <c:pt idx="20">
                  <c:v>43649</c:v>
                </c:pt>
                <c:pt idx="21">
                  <c:v>43650</c:v>
                </c:pt>
                <c:pt idx="22">
                  <c:v>43651</c:v>
                </c:pt>
                <c:pt idx="23">
                  <c:v>43654</c:v>
                </c:pt>
                <c:pt idx="24">
                  <c:v>43655</c:v>
                </c:pt>
                <c:pt idx="25">
                  <c:v>43656</c:v>
                </c:pt>
                <c:pt idx="26">
                  <c:v>43657</c:v>
                </c:pt>
                <c:pt idx="27">
                  <c:v>43658</c:v>
                </c:pt>
                <c:pt idx="28">
                  <c:v>43661</c:v>
                </c:pt>
                <c:pt idx="29">
                  <c:v>43662</c:v>
                </c:pt>
                <c:pt idx="30">
                  <c:v>43663</c:v>
                </c:pt>
                <c:pt idx="31">
                  <c:v>43664</c:v>
                </c:pt>
                <c:pt idx="32">
                  <c:v>43665</c:v>
                </c:pt>
                <c:pt idx="33">
                  <c:v>43668</c:v>
                </c:pt>
                <c:pt idx="34">
                  <c:v>43669</c:v>
                </c:pt>
                <c:pt idx="35">
                  <c:v>43670</c:v>
                </c:pt>
                <c:pt idx="36">
                  <c:v>43671</c:v>
                </c:pt>
                <c:pt idx="37">
                  <c:v>43672</c:v>
                </c:pt>
                <c:pt idx="38">
                  <c:v>43675</c:v>
                </c:pt>
                <c:pt idx="39">
                  <c:v>43676</c:v>
                </c:pt>
                <c:pt idx="40">
                  <c:v>43677</c:v>
                </c:pt>
                <c:pt idx="41">
                  <c:v>43678</c:v>
                </c:pt>
                <c:pt idx="42">
                  <c:v>43682</c:v>
                </c:pt>
                <c:pt idx="43">
                  <c:v>43683</c:v>
                </c:pt>
                <c:pt idx="44">
                  <c:v>43684</c:v>
                </c:pt>
                <c:pt idx="45">
                  <c:v>43685</c:v>
                </c:pt>
                <c:pt idx="46">
                  <c:v>43686</c:v>
                </c:pt>
                <c:pt idx="47">
                  <c:v>43689</c:v>
                </c:pt>
                <c:pt idx="48">
                  <c:v>43690</c:v>
                </c:pt>
                <c:pt idx="49">
                  <c:v>43691</c:v>
                </c:pt>
                <c:pt idx="50">
                  <c:v>43692</c:v>
                </c:pt>
                <c:pt idx="51">
                  <c:v>43693</c:v>
                </c:pt>
                <c:pt idx="52">
                  <c:v>43696</c:v>
                </c:pt>
                <c:pt idx="53">
                  <c:v>43697</c:v>
                </c:pt>
                <c:pt idx="54">
                  <c:v>43698</c:v>
                </c:pt>
                <c:pt idx="55">
                  <c:v>43699</c:v>
                </c:pt>
                <c:pt idx="56">
                  <c:v>43700</c:v>
                </c:pt>
                <c:pt idx="57">
                  <c:v>43704</c:v>
                </c:pt>
                <c:pt idx="58">
                  <c:v>43705</c:v>
                </c:pt>
                <c:pt idx="59">
                  <c:v>43706</c:v>
                </c:pt>
                <c:pt idx="60">
                  <c:v>43707</c:v>
                </c:pt>
                <c:pt idx="61">
                  <c:v>43710</c:v>
                </c:pt>
                <c:pt idx="62">
                  <c:v>43711</c:v>
                </c:pt>
                <c:pt idx="63">
                  <c:v>43712</c:v>
                </c:pt>
                <c:pt idx="64">
                  <c:v>43713</c:v>
                </c:pt>
                <c:pt idx="65">
                  <c:v>43714</c:v>
                </c:pt>
                <c:pt idx="66">
                  <c:v>43717</c:v>
                </c:pt>
                <c:pt idx="67">
                  <c:v>43718</c:v>
                </c:pt>
                <c:pt idx="68">
                  <c:v>43719</c:v>
                </c:pt>
                <c:pt idx="69">
                  <c:v>43720</c:v>
                </c:pt>
                <c:pt idx="70">
                  <c:v>43721</c:v>
                </c:pt>
                <c:pt idx="71">
                  <c:v>43724</c:v>
                </c:pt>
                <c:pt idx="72">
                  <c:v>43725</c:v>
                </c:pt>
                <c:pt idx="73">
                  <c:v>43726</c:v>
                </c:pt>
                <c:pt idx="74">
                  <c:v>43727</c:v>
                </c:pt>
                <c:pt idx="75">
                  <c:v>43728</c:v>
                </c:pt>
                <c:pt idx="76">
                  <c:v>43731</c:v>
                </c:pt>
                <c:pt idx="77">
                  <c:v>43732</c:v>
                </c:pt>
                <c:pt idx="78">
                  <c:v>43733</c:v>
                </c:pt>
                <c:pt idx="79">
                  <c:v>43734</c:v>
                </c:pt>
                <c:pt idx="80">
                  <c:v>43735</c:v>
                </c:pt>
                <c:pt idx="81">
                  <c:v>43738</c:v>
                </c:pt>
                <c:pt idx="82">
                  <c:v>43739</c:v>
                </c:pt>
                <c:pt idx="83">
                  <c:v>43740</c:v>
                </c:pt>
                <c:pt idx="84">
                  <c:v>43741</c:v>
                </c:pt>
                <c:pt idx="85">
                  <c:v>43742</c:v>
                </c:pt>
                <c:pt idx="86">
                  <c:v>43745</c:v>
                </c:pt>
                <c:pt idx="87">
                  <c:v>43746</c:v>
                </c:pt>
                <c:pt idx="88">
                  <c:v>43747</c:v>
                </c:pt>
                <c:pt idx="89">
                  <c:v>43748</c:v>
                </c:pt>
                <c:pt idx="90">
                  <c:v>43749</c:v>
                </c:pt>
                <c:pt idx="91">
                  <c:v>43753</c:v>
                </c:pt>
                <c:pt idx="92">
                  <c:v>43754</c:v>
                </c:pt>
                <c:pt idx="93">
                  <c:v>43755</c:v>
                </c:pt>
                <c:pt idx="94">
                  <c:v>43756</c:v>
                </c:pt>
                <c:pt idx="95">
                  <c:v>43759</c:v>
                </c:pt>
                <c:pt idx="96">
                  <c:v>43760</c:v>
                </c:pt>
                <c:pt idx="97">
                  <c:v>43761</c:v>
                </c:pt>
                <c:pt idx="98">
                  <c:v>43762</c:v>
                </c:pt>
                <c:pt idx="99">
                  <c:v>43763</c:v>
                </c:pt>
                <c:pt idx="100">
                  <c:v>43766</c:v>
                </c:pt>
                <c:pt idx="101">
                  <c:v>43767</c:v>
                </c:pt>
                <c:pt idx="102">
                  <c:v>43768</c:v>
                </c:pt>
                <c:pt idx="103">
                  <c:v>43769</c:v>
                </c:pt>
                <c:pt idx="104">
                  <c:v>43770</c:v>
                </c:pt>
                <c:pt idx="105">
                  <c:v>43773</c:v>
                </c:pt>
                <c:pt idx="106">
                  <c:v>43774</c:v>
                </c:pt>
                <c:pt idx="107">
                  <c:v>43775</c:v>
                </c:pt>
                <c:pt idx="108">
                  <c:v>43776</c:v>
                </c:pt>
                <c:pt idx="109">
                  <c:v>43777</c:v>
                </c:pt>
                <c:pt idx="110">
                  <c:v>43780</c:v>
                </c:pt>
                <c:pt idx="111">
                  <c:v>43781</c:v>
                </c:pt>
                <c:pt idx="112">
                  <c:v>43782</c:v>
                </c:pt>
              </c:numCache>
            </c:numRef>
          </c:cat>
          <c:val>
            <c:numRef>
              <c:f>Лист5!$B$123:$DJ$123</c:f>
              <c:numCache>
                <c:formatCode>0.00</c:formatCode>
                <c:ptCount val="113"/>
                <c:pt idx="0">
                  <c:v>4.3724999999999987</c:v>
                </c:pt>
                <c:pt idx="1">
                  <c:v>4.4795999999999978</c:v>
                </c:pt>
                <c:pt idx="2">
                  <c:v>4.6325999999999965</c:v>
                </c:pt>
                <c:pt idx="3">
                  <c:v>4.7626499999999972</c:v>
                </c:pt>
                <c:pt idx="4">
                  <c:v>5.0227499999999985</c:v>
                </c:pt>
                <c:pt idx="5">
                  <c:v>4.9691999999999972</c:v>
                </c:pt>
                <c:pt idx="6">
                  <c:v>5.2063499999999969</c:v>
                </c:pt>
                <c:pt idx="7">
                  <c:v>5.2981499999999997</c:v>
                </c:pt>
                <c:pt idx="8">
                  <c:v>5.4817499999999981</c:v>
                </c:pt>
                <c:pt idx="9">
                  <c:v>5.9024999999999999</c:v>
                </c:pt>
                <c:pt idx="10">
                  <c:v>6.032549999999997</c:v>
                </c:pt>
                <c:pt idx="11">
                  <c:v>#N/A</c:v>
                </c:pt>
                <c:pt idx="12">
                  <c:v>6.3997499999999974</c:v>
                </c:pt>
                <c:pt idx="13">
                  <c:v>6.3997499999999974</c:v>
                </c:pt>
                <c:pt idx="14">
                  <c:v>6.2314499999999988</c:v>
                </c:pt>
                <c:pt idx="15">
                  <c:v>6.2237999999999971</c:v>
                </c:pt>
                <c:pt idx="16">
                  <c:v>5.9024999999999999</c:v>
                </c:pt>
                <c:pt idx="17">
                  <c:v>5.7647999999999975</c:v>
                </c:pt>
                <c:pt idx="18">
                  <c:v>5.6500499999999967</c:v>
                </c:pt>
                <c:pt idx="19">
                  <c:v>5.7112499999999997</c:v>
                </c:pt>
                <c:pt idx="20">
                  <c:v>5.7724499999999992</c:v>
                </c:pt>
                <c:pt idx="21">
                  <c:v>4.8030499999999989</c:v>
                </c:pt>
                <c:pt idx="22">
                  <c:v>4.9024999999999999</c:v>
                </c:pt>
                <c:pt idx="23">
                  <c:v>5.1472999999999978</c:v>
                </c:pt>
                <c:pt idx="24">
                  <c:v>5.1855499999999992</c:v>
                </c:pt>
                <c:pt idx="25">
                  <c:v>5.09375</c:v>
                </c:pt>
                <c:pt idx="26">
                  <c:v>5.1090499999999999</c:v>
                </c:pt>
                <c:pt idx="27">
                  <c:v>3.9789999999999992</c:v>
                </c:pt>
                <c:pt idx="28">
                  <c:v>3.7647999999999975</c:v>
                </c:pt>
                <c:pt idx="29">
                  <c:v>4.0707999999999984</c:v>
                </c:pt>
                <c:pt idx="30">
                  <c:v>4.1090499999999999</c:v>
                </c:pt>
                <c:pt idx="31">
                  <c:v>4.0554999999999986</c:v>
                </c:pt>
                <c:pt idx="32">
                  <c:v>4.0554999999999986</c:v>
                </c:pt>
                <c:pt idx="33">
                  <c:v>4.1090499999999999</c:v>
                </c:pt>
                <c:pt idx="34">
                  <c:v>4.1472999999999978</c:v>
                </c:pt>
                <c:pt idx="35">
                  <c:v>4.2084999999999972</c:v>
                </c:pt>
                <c:pt idx="36">
                  <c:v>4.3385499999999979</c:v>
                </c:pt>
                <c:pt idx="37">
                  <c:v>4.2467499999999987</c:v>
                </c:pt>
                <c:pt idx="38">
                  <c:v>4.3997499999999974</c:v>
                </c:pt>
                <c:pt idx="39">
                  <c:v>4.3614999999999995</c:v>
                </c:pt>
                <c:pt idx="40">
                  <c:v>4.5144999999999982</c:v>
                </c:pt>
                <c:pt idx="41">
                  <c:v>4.5680499999999995</c:v>
                </c:pt>
                <c:pt idx="42">
                  <c:v>4.323249999999998</c:v>
                </c:pt>
                <c:pt idx="43">
                  <c:v>4.2849999999999966</c:v>
                </c:pt>
                <c:pt idx="44">
                  <c:v>4.5680499999999995</c:v>
                </c:pt>
                <c:pt idx="45">
                  <c:v>4.7210499999999982</c:v>
                </c:pt>
                <c:pt idx="46">
                  <c:v>4.7822499999999977</c:v>
                </c:pt>
                <c:pt idx="47">
                  <c:v>4.91995</c:v>
                </c:pt>
                <c:pt idx="48">
                  <c:v>4.9505499999999998</c:v>
                </c:pt>
                <c:pt idx="49">
                  <c:v>4.9505499999999998</c:v>
                </c:pt>
                <c:pt idx="50">
                  <c:v>4.8969999999999985</c:v>
                </c:pt>
                <c:pt idx="51">
                  <c:v>4.8969999999999985</c:v>
                </c:pt>
                <c:pt idx="52">
                  <c:v>5.0882499999999986</c:v>
                </c:pt>
                <c:pt idx="53">
                  <c:v>5.1417999999999999</c:v>
                </c:pt>
                <c:pt idx="54">
                  <c:v>5.3330500000000001</c:v>
                </c:pt>
                <c:pt idx="55">
                  <c:v>5.455449999999999</c:v>
                </c:pt>
                <c:pt idx="56">
                  <c:v>5.4860499999999988</c:v>
                </c:pt>
                <c:pt idx="57">
                  <c:v>5.3100999999999985</c:v>
                </c:pt>
                <c:pt idx="58">
                  <c:v>5.4707499999999989</c:v>
                </c:pt>
                <c:pt idx="59">
                  <c:v>5.4707499999999989</c:v>
                </c:pt>
                <c:pt idx="60">
                  <c:v>5.4018999999999977</c:v>
                </c:pt>
                <c:pt idx="61">
                  <c:v>5.3483499999999999</c:v>
                </c:pt>
                <c:pt idx="62">
                  <c:v>5.2029999999999994</c:v>
                </c:pt>
                <c:pt idx="63">
                  <c:v>5.2182999999999993</c:v>
                </c:pt>
                <c:pt idx="64">
                  <c:v>5.4248499999999993</c:v>
                </c:pt>
                <c:pt idx="65">
                  <c:v>5.5625499999999981</c:v>
                </c:pt>
                <c:pt idx="66">
                  <c:v>5.2565499999999972</c:v>
                </c:pt>
                <c:pt idx="67">
                  <c:v>5.2565499999999972</c:v>
                </c:pt>
                <c:pt idx="68">
                  <c:v>5.2259499999999974</c:v>
                </c:pt>
                <c:pt idx="69">
                  <c:v>5.3253999999999984</c:v>
                </c:pt>
                <c:pt idx="70">
                  <c:v>5.3330500000000001</c:v>
                </c:pt>
                <c:pt idx="71">
                  <c:v>5.2871499999999969</c:v>
                </c:pt>
                <c:pt idx="72">
                  <c:v>5.2871499999999969</c:v>
                </c:pt>
                <c:pt idx="73">
                  <c:v>5.2029999999999994</c:v>
                </c:pt>
                <c:pt idx="74">
                  <c:v>5.164749999999998</c:v>
                </c:pt>
                <c:pt idx="75">
                  <c:v>4.8969999999999985</c:v>
                </c:pt>
                <c:pt idx="76">
                  <c:v>5.1800499999999978</c:v>
                </c:pt>
                <c:pt idx="77">
                  <c:v>5.3942499999999995</c:v>
                </c:pt>
                <c:pt idx="78">
                  <c:v>5.5013499999999986</c:v>
                </c:pt>
                <c:pt idx="79">
                  <c:v>5.3942499999999995</c:v>
                </c:pt>
                <c:pt idx="80">
                  <c:v>5.4707499999999989</c:v>
                </c:pt>
                <c:pt idx="81">
                  <c:v>5.4324999999999974</c:v>
                </c:pt>
                <c:pt idx="82">
                  <c:v>5.4707499999999989</c:v>
                </c:pt>
                <c:pt idx="83">
                  <c:v>5.4477999999999973</c:v>
                </c:pt>
                <c:pt idx="84">
                  <c:v>5.5089999999999968</c:v>
                </c:pt>
                <c:pt idx="85">
                  <c:v>5.5625499999999981</c:v>
                </c:pt>
                <c:pt idx="86">
                  <c:v>5.9527000000000001</c:v>
                </c:pt>
                <c:pt idx="87">
                  <c:v>6.113349999999997</c:v>
                </c:pt>
                <c:pt idx="88">
                  <c:v>6.1439499999999967</c:v>
                </c:pt>
                <c:pt idx="89">
                  <c:v>6.0597999999999992</c:v>
                </c:pt>
                <c:pt idx="90">
                  <c:v>6.2969499999999989</c:v>
                </c:pt>
                <c:pt idx="91">
                  <c:v>6.4728999999999992</c:v>
                </c:pt>
                <c:pt idx="92">
                  <c:v>6.710049999999999</c:v>
                </c:pt>
                <c:pt idx="93">
                  <c:v>7.00075</c:v>
                </c:pt>
                <c:pt idx="94">
                  <c:v>7.00075</c:v>
                </c:pt>
                <c:pt idx="95">
                  <c:v>6.8706999999999994</c:v>
                </c:pt>
                <c:pt idx="96">
                  <c:v>6.8477499999999978</c:v>
                </c:pt>
                <c:pt idx="97">
                  <c:v>6.8247999999999998</c:v>
                </c:pt>
                <c:pt idx="98">
                  <c:v>6.8477499999999978</c:v>
                </c:pt>
                <c:pt idx="99">
                  <c:v>6.7942</c:v>
                </c:pt>
                <c:pt idx="100">
                  <c:v>6.732999999999997</c:v>
                </c:pt>
                <c:pt idx="101">
                  <c:v>6.732999999999997</c:v>
                </c:pt>
                <c:pt idx="102">
                  <c:v>6.7176999999999971</c:v>
                </c:pt>
                <c:pt idx="103">
                  <c:v>6.7176999999999971</c:v>
                </c:pt>
                <c:pt idx="104">
                  <c:v>6.7176999999999971</c:v>
                </c:pt>
                <c:pt idx="105">
                  <c:v>6.4652499999999975</c:v>
                </c:pt>
                <c:pt idx="106">
                  <c:v>6.2357499999999995</c:v>
                </c:pt>
                <c:pt idx="107">
                  <c:v>6.17455</c:v>
                </c:pt>
                <c:pt idx="108">
                  <c:v>6.5417499999999968</c:v>
                </c:pt>
                <c:pt idx="109">
                  <c:v>6.5799999999999983</c:v>
                </c:pt>
                <c:pt idx="110">
                  <c:v>6.6182499999999997</c:v>
                </c:pt>
                <c:pt idx="111">
                  <c:v>6.7865499999999983</c:v>
                </c:pt>
                <c:pt idx="112">
                  <c:v>6.8859999999999992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6527232"/>
        <c:axId val="176525696"/>
      </c:lineChart>
      <c:dateAx>
        <c:axId val="176489600"/>
        <c:scaling>
          <c:orientation val="minMax"/>
        </c:scaling>
        <c:delete val="0"/>
        <c:axPos val="b"/>
        <c:numFmt formatCode="dd\.mm\.yy;@" sourceLinked="1"/>
        <c:majorTickMark val="none"/>
        <c:minorTickMark val="none"/>
        <c:tickLblPos val="nextTo"/>
        <c:crossAx val="176491136"/>
        <c:crosses val="autoZero"/>
        <c:auto val="1"/>
        <c:lblOffset val="100"/>
        <c:baseTimeUnit val="days"/>
      </c:dateAx>
      <c:valAx>
        <c:axId val="176491136"/>
        <c:scaling>
          <c:orientation val="minMax"/>
          <c:min val="19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crossAx val="176489600"/>
        <c:crosses val="autoZero"/>
        <c:crossBetween val="between"/>
      </c:valAx>
      <c:valAx>
        <c:axId val="176525696"/>
        <c:scaling>
          <c:orientation val="minMax"/>
          <c:min val="0"/>
        </c:scaling>
        <c:delete val="0"/>
        <c:axPos val="r"/>
        <c:numFmt formatCode="0.00" sourceLinked="1"/>
        <c:majorTickMark val="out"/>
        <c:minorTickMark val="none"/>
        <c:tickLblPos val="nextTo"/>
        <c:crossAx val="176527232"/>
        <c:crosses val="max"/>
        <c:crossBetween val="between"/>
      </c:valAx>
      <c:dateAx>
        <c:axId val="176527232"/>
        <c:scaling>
          <c:orientation val="minMax"/>
        </c:scaling>
        <c:delete val="1"/>
        <c:axPos val="b"/>
        <c:numFmt formatCode="dd\.mm\.yy;@" sourceLinked="1"/>
        <c:majorTickMark val="out"/>
        <c:minorTickMark val="none"/>
        <c:tickLblPos val="nextTo"/>
        <c:crossAx val="176525696"/>
        <c:crosses val="autoZero"/>
        <c:auto val="1"/>
        <c:lblOffset val="100"/>
        <c:baseTimeUnit val="days"/>
      </c:dateAx>
    </c:plotArea>
    <c:legend>
      <c:legendPos val="b"/>
      <c:layout>
        <c:manualLayout>
          <c:xMode val="edge"/>
          <c:yMode val="edge"/>
          <c:x val="2.7246749946348278E-2"/>
          <c:y val="0.87069524315746805"/>
          <c:w val="0.93554679394065154"/>
          <c:h val="6.5710923612328165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Лист5!$A$128</c:f>
              <c:strCache>
                <c:ptCount val="1"/>
                <c:pt idx="0">
                  <c:v>Ціна  Укрнафта  на АЗС ДП, грн/л</c:v>
                </c:pt>
              </c:strCache>
            </c:strRef>
          </c:tx>
          <c:marker>
            <c:symbol val="none"/>
          </c:marker>
          <c:cat>
            <c:numRef>
              <c:f>Лист5!$B$127:$DJ$127</c:f>
              <c:numCache>
                <c:formatCode>dd\.mm\.yy;@</c:formatCode>
                <c:ptCount val="113"/>
                <c:pt idx="0">
                  <c:v>43619</c:v>
                </c:pt>
                <c:pt idx="1">
                  <c:v>43620</c:v>
                </c:pt>
                <c:pt idx="2">
                  <c:v>43621</c:v>
                </c:pt>
                <c:pt idx="3">
                  <c:v>43622</c:v>
                </c:pt>
                <c:pt idx="4">
                  <c:v>43623</c:v>
                </c:pt>
                <c:pt idx="5">
                  <c:v>43626</c:v>
                </c:pt>
                <c:pt idx="6">
                  <c:v>43627</c:v>
                </c:pt>
                <c:pt idx="7">
                  <c:v>43628</c:v>
                </c:pt>
                <c:pt idx="8">
                  <c:v>43629</c:v>
                </c:pt>
                <c:pt idx="9">
                  <c:v>43630</c:v>
                </c:pt>
                <c:pt idx="10">
                  <c:v>43634</c:v>
                </c:pt>
                <c:pt idx="11">
                  <c:v>43635</c:v>
                </c:pt>
                <c:pt idx="12">
                  <c:v>43636</c:v>
                </c:pt>
                <c:pt idx="13">
                  <c:v>43637</c:v>
                </c:pt>
                <c:pt idx="14">
                  <c:v>43640</c:v>
                </c:pt>
                <c:pt idx="15">
                  <c:v>43641</c:v>
                </c:pt>
                <c:pt idx="16">
                  <c:v>43642</c:v>
                </c:pt>
                <c:pt idx="17">
                  <c:v>43643</c:v>
                </c:pt>
                <c:pt idx="18">
                  <c:v>43647</c:v>
                </c:pt>
                <c:pt idx="19">
                  <c:v>43648</c:v>
                </c:pt>
                <c:pt idx="20">
                  <c:v>43649</c:v>
                </c:pt>
                <c:pt idx="21">
                  <c:v>43650</c:v>
                </c:pt>
                <c:pt idx="22">
                  <c:v>43651</c:v>
                </c:pt>
                <c:pt idx="23">
                  <c:v>43654</c:v>
                </c:pt>
                <c:pt idx="24">
                  <c:v>43655</c:v>
                </c:pt>
                <c:pt idx="25">
                  <c:v>43656</c:v>
                </c:pt>
                <c:pt idx="26">
                  <c:v>43657</c:v>
                </c:pt>
                <c:pt idx="27">
                  <c:v>43658</c:v>
                </c:pt>
                <c:pt idx="28">
                  <c:v>43661</c:v>
                </c:pt>
                <c:pt idx="29">
                  <c:v>43662</c:v>
                </c:pt>
                <c:pt idx="30">
                  <c:v>43663</c:v>
                </c:pt>
                <c:pt idx="31">
                  <c:v>43664</c:v>
                </c:pt>
                <c:pt idx="32">
                  <c:v>43665</c:v>
                </c:pt>
                <c:pt idx="33">
                  <c:v>43668</c:v>
                </c:pt>
                <c:pt idx="34">
                  <c:v>43669</c:v>
                </c:pt>
                <c:pt idx="35">
                  <c:v>43670</c:v>
                </c:pt>
                <c:pt idx="36">
                  <c:v>43671</c:v>
                </c:pt>
                <c:pt idx="37">
                  <c:v>43672</c:v>
                </c:pt>
                <c:pt idx="38">
                  <c:v>43675</c:v>
                </c:pt>
                <c:pt idx="39">
                  <c:v>43676</c:v>
                </c:pt>
                <c:pt idx="40">
                  <c:v>43677</c:v>
                </c:pt>
                <c:pt idx="41">
                  <c:v>43678</c:v>
                </c:pt>
                <c:pt idx="42">
                  <c:v>43682</c:v>
                </c:pt>
                <c:pt idx="43">
                  <c:v>43683</c:v>
                </c:pt>
                <c:pt idx="44">
                  <c:v>43684</c:v>
                </c:pt>
                <c:pt idx="45">
                  <c:v>43685</c:v>
                </c:pt>
                <c:pt idx="46">
                  <c:v>43686</c:v>
                </c:pt>
                <c:pt idx="47">
                  <c:v>43689</c:v>
                </c:pt>
                <c:pt idx="48">
                  <c:v>43690</c:v>
                </c:pt>
                <c:pt idx="49">
                  <c:v>43691</c:v>
                </c:pt>
                <c:pt idx="50">
                  <c:v>43692</c:v>
                </c:pt>
                <c:pt idx="51">
                  <c:v>43693</c:v>
                </c:pt>
                <c:pt idx="52">
                  <c:v>43696</c:v>
                </c:pt>
                <c:pt idx="53">
                  <c:v>43697</c:v>
                </c:pt>
                <c:pt idx="54">
                  <c:v>43698</c:v>
                </c:pt>
                <c:pt idx="55">
                  <c:v>43699</c:v>
                </c:pt>
                <c:pt idx="56">
                  <c:v>43700</c:v>
                </c:pt>
                <c:pt idx="57">
                  <c:v>43704</c:v>
                </c:pt>
                <c:pt idx="58">
                  <c:v>43705</c:v>
                </c:pt>
                <c:pt idx="59">
                  <c:v>43706</c:v>
                </c:pt>
                <c:pt idx="60">
                  <c:v>43707</c:v>
                </c:pt>
                <c:pt idx="61">
                  <c:v>43710</c:v>
                </c:pt>
                <c:pt idx="62">
                  <c:v>43711</c:v>
                </c:pt>
                <c:pt idx="63">
                  <c:v>43712</c:v>
                </c:pt>
                <c:pt idx="64">
                  <c:v>43713</c:v>
                </c:pt>
                <c:pt idx="65">
                  <c:v>43714</c:v>
                </c:pt>
                <c:pt idx="66">
                  <c:v>43717</c:v>
                </c:pt>
                <c:pt idx="67">
                  <c:v>43718</c:v>
                </c:pt>
                <c:pt idx="68">
                  <c:v>43719</c:v>
                </c:pt>
                <c:pt idx="69">
                  <c:v>43720</c:v>
                </c:pt>
                <c:pt idx="70">
                  <c:v>43721</c:v>
                </c:pt>
                <c:pt idx="71">
                  <c:v>43724</c:v>
                </c:pt>
                <c:pt idx="72">
                  <c:v>43725</c:v>
                </c:pt>
                <c:pt idx="73">
                  <c:v>43726</c:v>
                </c:pt>
                <c:pt idx="74">
                  <c:v>43727</c:v>
                </c:pt>
                <c:pt idx="75">
                  <c:v>43728</c:v>
                </c:pt>
                <c:pt idx="76">
                  <c:v>43731</c:v>
                </c:pt>
                <c:pt idx="77">
                  <c:v>43732</c:v>
                </c:pt>
                <c:pt idx="78">
                  <c:v>43733</c:v>
                </c:pt>
                <c:pt idx="79">
                  <c:v>43734</c:v>
                </c:pt>
                <c:pt idx="80">
                  <c:v>43735</c:v>
                </c:pt>
                <c:pt idx="81">
                  <c:v>43738</c:v>
                </c:pt>
                <c:pt idx="82">
                  <c:v>43739</c:v>
                </c:pt>
                <c:pt idx="83">
                  <c:v>43740</c:v>
                </c:pt>
                <c:pt idx="84">
                  <c:v>43741</c:v>
                </c:pt>
                <c:pt idx="85">
                  <c:v>43742</c:v>
                </c:pt>
                <c:pt idx="86">
                  <c:v>43745</c:v>
                </c:pt>
                <c:pt idx="87">
                  <c:v>43746</c:v>
                </c:pt>
                <c:pt idx="88">
                  <c:v>43747</c:v>
                </c:pt>
                <c:pt idx="89">
                  <c:v>43748</c:v>
                </c:pt>
                <c:pt idx="90">
                  <c:v>43749</c:v>
                </c:pt>
                <c:pt idx="91">
                  <c:v>43753</c:v>
                </c:pt>
                <c:pt idx="92">
                  <c:v>43754</c:v>
                </c:pt>
                <c:pt idx="93">
                  <c:v>43755</c:v>
                </c:pt>
                <c:pt idx="94">
                  <c:v>43756</c:v>
                </c:pt>
                <c:pt idx="95">
                  <c:v>43759</c:v>
                </c:pt>
                <c:pt idx="96">
                  <c:v>43760</c:v>
                </c:pt>
                <c:pt idx="97">
                  <c:v>43761</c:v>
                </c:pt>
                <c:pt idx="98">
                  <c:v>43762</c:v>
                </c:pt>
                <c:pt idx="99">
                  <c:v>43763</c:v>
                </c:pt>
                <c:pt idx="100">
                  <c:v>43766</c:v>
                </c:pt>
                <c:pt idx="101">
                  <c:v>43767</c:v>
                </c:pt>
                <c:pt idx="102">
                  <c:v>43768</c:v>
                </c:pt>
                <c:pt idx="103">
                  <c:v>43769</c:v>
                </c:pt>
                <c:pt idx="104">
                  <c:v>43770</c:v>
                </c:pt>
                <c:pt idx="105">
                  <c:v>43773</c:v>
                </c:pt>
                <c:pt idx="106">
                  <c:v>43774</c:v>
                </c:pt>
                <c:pt idx="107">
                  <c:v>43775</c:v>
                </c:pt>
                <c:pt idx="108">
                  <c:v>43776</c:v>
                </c:pt>
                <c:pt idx="109">
                  <c:v>43777</c:v>
                </c:pt>
                <c:pt idx="110">
                  <c:v>43780</c:v>
                </c:pt>
                <c:pt idx="111">
                  <c:v>43781</c:v>
                </c:pt>
                <c:pt idx="112">
                  <c:v>43782</c:v>
                </c:pt>
              </c:numCache>
            </c:numRef>
          </c:cat>
          <c:val>
            <c:numRef>
              <c:f>Лист5!$B$128:$DJ$128</c:f>
              <c:numCache>
                <c:formatCode>General</c:formatCode>
                <c:ptCount val="113"/>
                <c:pt idx="0">
                  <c:v>30</c:v>
                </c:pt>
                <c:pt idx="1">
                  <c:v>30</c:v>
                </c:pt>
                <c:pt idx="2">
                  <c:v>30</c:v>
                </c:pt>
                <c:pt idx="3">
                  <c:v>30</c:v>
                </c:pt>
                <c:pt idx="4">
                  <c:v>30</c:v>
                </c:pt>
                <c:pt idx="5">
                  <c:v>30</c:v>
                </c:pt>
                <c:pt idx="6">
                  <c:v>30</c:v>
                </c:pt>
                <c:pt idx="7">
                  <c:v>30</c:v>
                </c:pt>
                <c:pt idx="8">
                  <c:v>30</c:v>
                </c:pt>
                <c:pt idx="9">
                  <c:v>30</c:v>
                </c:pt>
                <c:pt idx="10">
                  <c:v>30</c:v>
                </c:pt>
                <c:pt idx="11">
                  <c:v>30</c:v>
                </c:pt>
                <c:pt idx="12">
                  <c:v>30</c:v>
                </c:pt>
                <c:pt idx="13">
                  <c:v>30</c:v>
                </c:pt>
                <c:pt idx="14">
                  <c:v>30</c:v>
                </c:pt>
                <c:pt idx="15">
                  <c:v>30</c:v>
                </c:pt>
                <c:pt idx="16">
                  <c:v>30</c:v>
                </c:pt>
                <c:pt idx="17">
                  <c:v>30</c:v>
                </c:pt>
                <c:pt idx="18">
                  <c:v>30</c:v>
                </c:pt>
                <c:pt idx="19">
                  <c:v>30</c:v>
                </c:pt>
                <c:pt idx="20">
                  <c:v>30</c:v>
                </c:pt>
                <c:pt idx="21">
                  <c:v>29</c:v>
                </c:pt>
                <c:pt idx="22">
                  <c:v>29</c:v>
                </c:pt>
                <c:pt idx="23">
                  <c:v>29</c:v>
                </c:pt>
                <c:pt idx="24">
                  <c:v>29</c:v>
                </c:pt>
                <c:pt idx="25">
                  <c:v>29</c:v>
                </c:pt>
                <c:pt idx="26">
                  <c:v>29</c:v>
                </c:pt>
                <c:pt idx="27">
                  <c:v>28</c:v>
                </c:pt>
                <c:pt idx="28">
                  <c:v>28</c:v>
                </c:pt>
                <c:pt idx="29">
                  <c:v>28</c:v>
                </c:pt>
                <c:pt idx="30">
                  <c:v>28</c:v>
                </c:pt>
                <c:pt idx="31">
                  <c:v>28</c:v>
                </c:pt>
                <c:pt idx="32">
                  <c:v>28</c:v>
                </c:pt>
                <c:pt idx="33">
                  <c:v>28</c:v>
                </c:pt>
                <c:pt idx="34">
                  <c:v>28</c:v>
                </c:pt>
                <c:pt idx="35">
                  <c:v>28</c:v>
                </c:pt>
                <c:pt idx="36">
                  <c:v>28</c:v>
                </c:pt>
                <c:pt idx="37">
                  <c:v>28</c:v>
                </c:pt>
                <c:pt idx="38">
                  <c:v>28</c:v>
                </c:pt>
                <c:pt idx="39">
                  <c:v>28</c:v>
                </c:pt>
                <c:pt idx="40">
                  <c:v>28</c:v>
                </c:pt>
                <c:pt idx="41">
                  <c:v>28</c:v>
                </c:pt>
                <c:pt idx="42">
                  <c:v>28</c:v>
                </c:pt>
                <c:pt idx="43">
                  <c:v>28</c:v>
                </c:pt>
                <c:pt idx="44">
                  <c:v>28</c:v>
                </c:pt>
                <c:pt idx="45">
                  <c:v>28</c:v>
                </c:pt>
                <c:pt idx="46">
                  <c:v>28</c:v>
                </c:pt>
                <c:pt idx="47">
                  <c:v>28</c:v>
                </c:pt>
                <c:pt idx="48">
                  <c:v>28</c:v>
                </c:pt>
                <c:pt idx="49">
                  <c:v>28</c:v>
                </c:pt>
                <c:pt idx="50">
                  <c:v>28</c:v>
                </c:pt>
                <c:pt idx="51">
                  <c:v>28</c:v>
                </c:pt>
                <c:pt idx="52">
                  <c:v>28</c:v>
                </c:pt>
                <c:pt idx="53">
                  <c:v>28</c:v>
                </c:pt>
                <c:pt idx="54">
                  <c:v>28</c:v>
                </c:pt>
                <c:pt idx="55">
                  <c:v>28</c:v>
                </c:pt>
                <c:pt idx="56">
                  <c:v>28</c:v>
                </c:pt>
                <c:pt idx="57">
                  <c:v>28</c:v>
                </c:pt>
                <c:pt idx="58">
                  <c:v>28</c:v>
                </c:pt>
                <c:pt idx="59">
                  <c:v>28</c:v>
                </c:pt>
                <c:pt idx="60">
                  <c:v>28</c:v>
                </c:pt>
                <c:pt idx="61">
                  <c:v>28</c:v>
                </c:pt>
                <c:pt idx="62">
                  <c:v>28</c:v>
                </c:pt>
                <c:pt idx="63">
                  <c:v>28</c:v>
                </c:pt>
                <c:pt idx="64">
                  <c:v>28</c:v>
                </c:pt>
                <c:pt idx="65">
                  <c:v>28</c:v>
                </c:pt>
                <c:pt idx="66">
                  <c:v>28</c:v>
                </c:pt>
                <c:pt idx="67">
                  <c:v>28</c:v>
                </c:pt>
                <c:pt idx="68">
                  <c:v>28</c:v>
                </c:pt>
                <c:pt idx="69">
                  <c:v>28</c:v>
                </c:pt>
                <c:pt idx="70">
                  <c:v>28</c:v>
                </c:pt>
                <c:pt idx="71">
                  <c:v>28</c:v>
                </c:pt>
                <c:pt idx="72">
                  <c:v>28</c:v>
                </c:pt>
                <c:pt idx="73">
                  <c:v>28</c:v>
                </c:pt>
                <c:pt idx="74">
                  <c:v>28</c:v>
                </c:pt>
                <c:pt idx="75">
                  <c:v>28</c:v>
                </c:pt>
                <c:pt idx="76">
                  <c:v>28</c:v>
                </c:pt>
                <c:pt idx="77">
                  <c:v>28</c:v>
                </c:pt>
                <c:pt idx="78">
                  <c:v>28</c:v>
                </c:pt>
                <c:pt idx="79">
                  <c:v>28</c:v>
                </c:pt>
                <c:pt idx="80">
                  <c:v>28</c:v>
                </c:pt>
                <c:pt idx="81">
                  <c:v>28</c:v>
                </c:pt>
                <c:pt idx="82">
                  <c:v>28</c:v>
                </c:pt>
                <c:pt idx="83">
                  <c:v>28</c:v>
                </c:pt>
                <c:pt idx="84">
                  <c:v>28</c:v>
                </c:pt>
                <c:pt idx="85">
                  <c:v>28</c:v>
                </c:pt>
                <c:pt idx="86">
                  <c:v>28</c:v>
                </c:pt>
                <c:pt idx="87">
                  <c:v>28</c:v>
                </c:pt>
                <c:pt idx="88">
                  <c:v>28</c:v>
                </c:pt>
                <c:pt idx="89">
                  <c:v>28</c:v>
                </c:pt>
                <c:pt idx="90">
                  <c:v>28</c:v>
                </c:pt>
                <c:pt idx="91">
                  <c:v>28</c:v>
                </c:pt>
                <c:pt idx="92">
                  <c:v>28</c:v>
                </c:pt>
                <c:pt idx="93">
                  <c:v>28</c:v>
                </c:pt>
                <c:pt idx="94">
                  <c:v>28</c:v>
                </c:pt>
                <c:pt idx="95">
                  <c:v>28</c:v>
                </c:pt>
                <c:pt idx="96">
                  <c:v>28</c:v>
                </c:pt>
                <c:pt idx="97">
                  <c:v>28</c:v>
                </c:pt>
                <c:pt idx="98">
                  <c:v>28</c:v>
                </c:pt>
                <c:pt idx="99">
                  <c:v>28</c:v>
                </c:pt>
                <c:pt idx="100">
                  <c:v>28</c:v>
                </c:pt>
                <c:pt idx="101">
                  <c:v>28</c:v>
                </c:pt>
                <c:pt idx="102">
                  <c:v>28</c:v>
                </c:pt>
                <c:pt idx="103">
                  <c:v>28</c:v>
                </c:pt>
                <c:pt idx="104">
                  <c:v>28</c:v>
                </c:pt>
                <c:pt idx="105">
                  <c:v>28</c:v>
                </c:pt>
                <c:pt idx="106">
                  <c:v>28</c:v>
                </c:pt>
                <c:pt idx="107">
                  <c:v>28</c:v>
                </c:pt>
                <c:pt idx="108">
                  <c:v>28</c:v>
                </c:pt>
                <c:pt idx="109">
                  <c:v>28</c:v>
                </c:pt>
                <c:pt idx="110">
                  <c:v>28</c:v>
                </c:pt>
                <c:pt idx="111">
                  <c:v>28</c:v>
                </c:pt>
                <c:pt idx="112">
                  <c:v>28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Лист5!$A$130</c:f>
              <c:strCache>
                <c:ptCount val="1"/>
                <c:pt idx="0">
                  <c:v>Крупний опт, грн/л</c:v>
                </c:pt>
              </c:strCache>
            </c:strRef>
          </c:tx>
          <c:marker>
            <c:symbol val="none"/>
          </c:marker>
          <c:cat>
            <c:numRef>
              <c:f>Лист5!$B$127:$DJ$127</c:f>
              <c:numCache>
                <c:formatCode>dd\.mm\.yy;@</c:formatCode>
                <c:ptCount val="113"/>
                <c:pt idx="0">
                  <c:v>43619</c:v>
                </c:pt>
                <c:pt idx="1">
                  <c:v>43620</c:v>
                </c:pt>
                <c:pt idx="2">
                  <c:v>43621</c:v>
                </c:pt>
                <c:pt idx="3">
                  <c:v>43622</c:v>
                </c:pt>
                <c:pt idx="4">
                  <c:v>43623</c:v>
                </c:pt>
                <c:pt idx="5">
                  <c:v>43626</c:v>
                </c:pt>
                <c:pt idx="6">
                  <c:v>43627</c:v>
                </c:pt>
                <c:pt idx="7">
                  <c:v>43628</c:v>
                </c:pt>
                <c:pt idx="8">
                  <c:v>43629</c:v>
                </c:pt>
                <c:pt idx="9">
                  <c:v>43630</c:v>
                </c:pt>
                <c:pt idx="10">
                  <c:v>43634</c:v>
                </c:pt>
                <c:pt idx="11">
                  <c:v>43635</c:v>
                </c:pt>
                <c:pt idx="12">
                  <c:v>43636</c:v>
                </c:pt>
                <c:pt idx="13">
                  <c:v>43637</c:v>
                </c:pt>
                <c:pt idx="14">
                  <c:v>43640</c:v>
                </c:pt>
                <c:pt idx="15">
                  <c:v>43641</c:v>
                </c:pt>
                <c:pt idx="16">
                  <c:v>43642</c:v>
                </c:pt>
                <c:pt idx="17">
                  <c:v>43643</c:v>
                </c:pt>
                <c:pt idx="18">
                  <c:v>43647</c:v>
                </c:pt>
                <c:pt idx="19">
                  <c:v>43648</c:v>
                </c:pt>
                <c:pt idx="20">
                  <c:v>43649</c:v>
                </c:pt>
                <c:pt idx="21">
                  <c:v>43650</c:v>
                </c:pt>
                <c:pt idx="22">
                  <c:v>43651</c:v>
                </c:pt>
                <c:pt idx="23">
                  <c:v>43654</c:v>
                </c:pt>
                <c:pt idx="24">
                  <c:v>43655</c:v>
                </c:pt>
                <c:pt idx="25">
                  <c:v>43656</c:v>
                </c:pt>
                <c:pt idx="26">
                  <c:v>43657</c:v>
                </c:pt>
                <c:pt idx="27">
                  <c:v>43658</c:v>
                </c:pt>
                <c:pt idx="28">
                  <c:v>43661</c:v>
                </c:pt>
                <c:pt idx="29">
                  <c:v>43662</c:v>
                </c:pt>
                <c:pt idx="30">
                  <c:v>43663</c:v>
                </c:pt>
                <c:pt idx="31">
                  <c:v>43664</c:v>
                </c:pt>
                <c:pt idx="32">
                  <c:v>43665</c:v>
                </c:pt>
                <c:pt idx="33">
                  <c:v>43668</c:v>
                </c:pt>
                <c:pt idx="34">
                  <c:v>43669</c:v>
                </c:pt>
                <c:pt idx="35">
                  <c:v>43670</c:v>
                </c:pt>
                <c:pt idx="36">
                  <c:v>43671</c:v>
                </c:pt>
                <c:pt idx="37">
                  <c:v>43672</c:v>
                </c:pt>
                <c:pt idx="38">
                  <c:v>43675</c:v>
                </c:pt>
                <c:pt idx="39">
                  <c:v>43676</c:v>
                </c:pt>
                <c:pt idx="40">
                  <c:v>43677</c:v>
                </c:pt>
                <c:pt idx="41">
                  <c:v>43678</c:v>
                </c:pt>
                <c:pt idx="42">
                  <c:v>43682</c:v>
                </c:pt>
                <c:pt idx="43">
                  <c:v>43683</c:v>
                </c:pt>
                <c:pt idx="44">
                  <c:v>43684</c:v>
                </c:pt>
                <c:pt idx="45">
                  <c:v>43685</c:v>
                </c:pt>
                <c:pt idx="46">
                  <c:v>43686</c:v>
                </c:pt>
                <c:pt idx="47">
                  <c:v>43689</c:v>
                </c:pt>
                <c:pt idx="48">
                  <c:v>43690</c:v>
                </c:pt>
                <c:pt idx="49">
                  <c:v>43691</c:v>
                </c:pt>
                <c:pt idx="50">
                  <c:v>43692</c:v>
                </c:pt>
                <c:pt idx="51">
                  <c:v>43693</c:v>
                </c:pt>
                <c:pt idx="52">
                  <c:v>43696</c:v>
                </c:pt>
                <c:pt idx="53">
                  <c:v>43697</c:v>
                </c:pt>
                <c:pt idx="54">
                  <c:v>43698</c:v>
                </c:pt>
                <c:pt idx="55">
                  <c:v>43699</c:v>
                </c:pt>
                <c:pt idx="56">
                  <c:v>43700</c:v>
                </c:pt>
                <c:pt idx="57">
                  <c:v>43704</c:v>
                </c:pt>
                <c:pt idx="58">
                  <c:v>43705</c:v>
                </c:pt>
                <c:pt idx="59">
                  <c:v>43706</c:v>
                </c:pt>
                <c:pt idx="60">
                  <c:v>43707</c:v>
                </c:pt>
                <c:pt idx="61">
                  <c:v>43710</c:v>
                </c:pt>
                <c:pt idx="62">
                  <c:v>43711</c:v>
                </c:pt>
                <c:pt idx="63">
                  <c:v>43712</c:v>
                </c:pt>
                <c:pt idx="64">
                  <c:v>43713</c:v>
                </c:pt>
                <c:pt idx="65">
                  <c:v>43714</c:v>
                </c:pt>
                <c:pt idx="66">
                  <c:v>43717</c:v>
                </c:pt>
                <c:pt idx="67">
                  <c:v>43718</c:v>
                </c:pt>
                <c:pt idx="68">
                  <c:v>43719</c:v>
                </c:pt>
                <c:pt idx="69">
                  <c:v>43720</c:v>
                </c:pt>
                <c:pt idx="70">
                  <c:v>43721</c:v>
                </c:pt>
                <c:pt idx="71">
                  <c:v>43724</c:v>
                </c:pt>
                <c:pt idx="72">
                  <c:v>43725</c:v>
                </c:pt>
                <c:pt idx="73">
                  <c:v>43726</c:v>
                </c:pt>
                <c:pt idx="74">
                  <c:v>43727</c:v>
                </c:pt>
                <c:pt idx="75">
                  <c:v>43728</c:v>
                </c:pt>
                <c:pt idx="76">
                  <c:v>43731</c:v>
                </c:pt>
                <c:pt idx="77">
                  <c:v>43732</c:v>
                </c:pt>
                <c:pt idx="78">
                  <c:v>43733</c:v>
                </c:pt>
                <c:pt idx="79">
                  <c:v>43734</c:v>
                </c:pt>
                <c:pt idx="80">
                  <c:v>43735</c:v>
                </c:pt>
                <c:pt idx="81">
                  <c:v>43738</c:v>
                </c:pt>
                <c:pt idx="82">
                  <c:v>43739</c:v>
                </c:pt>
                <c:pt idx="83">
                  <c:v>43740</c:v>
                </c:pt>
                <c:pt idx="84">
                  <c:v>43741</c:v>
                </c:pt>
                <c:pt idx="85">
                  <c:v>43742</c:v>
                </c:pt>
                <c:pt idx="86">
                  <c:v>43745</c:v>
                </c:pt>
                <c:pt idx="87">
                  <c:v>43746</c:v>
                </c:pt>
                <c:pt idx="88">
                  <c:v>43747</c:v>
                </c:pt>
                <c:pt idx="89">
                  <c:v>43748</c:v>
                </c:pt>
                <c:pt idx="90">
                  <c:v>43749</c:v>
                </c:pt>
                <c:pt idx="91">
                  <c:v>43753</c:v>
                </c:pt>
                <c:pt idx="92">
                  <c:v>43754</c:v>
                </c:pt>
                <c:pt idx="93">
                  <c:v>43755</c:v>
                </c:pt>
                <c:pt idx="94">
                  <c:v>43756</c:v>
                </c:pt>
                <c:pt idx="95">
                  <c:v>43759</c:v>
                </c:pt>
                <c:pt idx="96">
                  <c:v>43760</c:v>
                </c:pt>
                <c:pt idx="97">
                  <c:v>43761</c:v>
                </c:pt>
                <c:pt idx="98">
                  <c:v>43762</c:v>
                </c:pt>
                <c:pt idx="99">
                  <c:v>43763</c:v>
                </c:pt>
                <c:pt idx="100">
                  <c:v>43766</c:v>
                </c:pt>
                <c:pt idx="101">
                  <c:v>43767</c:v>
                </c:pt>
                <c:pt idx="102">
                  <c:v>43768</c:v>
                </c:pt>
                <c:pt idx="103">
                  <c:v>43769</c:v>
                </c:pt>
                <c:pt idx="104">
                  <c:v>43770</c:v>
                </c:pt>
                <c:pt idx="105">
                  <c:v>43773</c:v>
                </c:pt>
                <c:pt idx="106">
                  <c:v>43774</c:v>
                </c:pt>
                <c:pt idx="107">
                  <c:v>43775</c:v>
                </c:pt>
                <c:pt idx="108">
                  <c:v>43776</c:v>
                </c:pt>
                <c:pt idx="109">
                  <c:v>43777</c:v>
                </c:pt>
                <c:pt idx="110">
                  <c:v>43780</c:v>
                </c:pt>
                <c:pt idx="111">
                  <c:v>43781</c:v>
                </c:pt>
                <c:pt idx="112">
                  <c:v>43782</c:v>
                </c:pt>
              </c:numCache>
            </c:numRef>
          </c:cat>
          <c:val>
            <c:numRef>
              <c:f>Лист5!$B$130:$DJ$130</c:f>
              <c:numCache>
                <c:formatCode>0.00</c:formatCode>
                <c:ptCount val="113"/>
                <c:pt idx="0">
                  <c:v>22.763999999999999</c:v>
                </c:pt>
                <c:pt idx="1">
                  <c:v>22.797599999999999</c:v>
                </c:pt>
                <c:pt idx="2">
                  <c:v>22.755599999999998</c:v>
                </c:pt>
                <c:pt idx="3">
                  <c:v>22.495199999999997</c:v>
                </c:pt>
                <c:pt idx="4">
                  <c:v>22.234799999999996</c:v>
                </c:pt>
                <c:pt idx="5">
                  <c:v>22.184399999999997</c:v>
                </c:pt>
                <c:pt idx="6">
                  <c:v>21.881999999999998</c:v>
                </c:pt>
                <c:pt idx="7">
                  <c:v>21.520799999999998</c:v>
                </c:pt>
                <c:pt idx="8">
                  <c:v>21.041999999999998</c:v>
                </c:pt>
                <c:pt idx="9">
                  <c:v>20.932799999999997</c:v>
                </c:pt>
                <c:pt idx="10">
                  <c:v>20.873999999999999</c:v>
                </c:pt>
                <c:pt idx="11">
                  <c:v>#N/A</c:v>
                </c:pt>
                <c:pt idx="12">
                  <c:v>20.697599999999998</c:v>
                </c:pt>
                <c:pt idx="13">
                  <c:v>20.764799999999997</c:v>
                </c:pt>
                <c:pt idx="14">
                  <c:v>20.873999999999999</c:v>
                </c:pt>
                <c:pt idx="15">
                  <c:v>20.848799999999997</c:v>
                </c:pt>
                <c:pt idx="16">
                  <c:v>21.016799999999996</c:v>
                </c:pt>
                <c:pt idx="17">
                  <c:v>21.142799999999998</c:v>
                </c:pt>
                <c:pt idx="18">
                  <c:v>21.411599999999996</c:v>
                </c:pt>
                <c:pt idx="19">
                  <c:v>21.453599999999998</c:v>
                </c:pt>
                <c:pt idx="20">
                  <c:v>21.335999999999999</c:v>
                </c:pt>
                <c:pt idx="21">
                  <c:v>21.277199999999997</c:v>
                </c:pt>
                <c:pt idx="22">
                  <c:v>21.109199999999998</c:v>
                </c:pt>
                <c:pt idx="23">
                  <c:v>20.941199999999998</c:v>
                </c:pt>
                <c:pt idx="24">
                  <c:v>20.806799999999999</c:v>
                </c:pt>
                <c:pt idx="25">
                  <c:v>20.848799999999997</c:v>
                </c:pt>
                <c:pt idx="26">
                  <c:v>21.125999999999998</c:v>
                </c:pt>
                <c:pt idx="27">
                  <c:v>21.268799999999999</c:v>
                </c:pt>
                <c:pt idx="28">
                  <c:v>21.268799999999999</c:v>
                </c:pt>
                <c:pt idx="29">
                  <c:v>21.117599999999999</c:v>
                </c:pt>
                <c:pt idx="30">
                  <c:v>21.1008</c:v>
                </c:pt>
                <c:pt idx="31">
                  <c:v>21.084</c:v>
                </c:pt>
                <c:pt idx="32">
                  <c:v>21.058799999999998</c:v>
                </c:pt>
                <c:pt idx="33">
                  <c:v>21.058799999999998</c:v>
                </c:pt>
                <c:pt idx="34">
                  <c:v>21.008399999999998</c:v>
                </c:pt>
                <c:pt idx="35">
                  <c:v>20.966399999999997</c:v>
                </c:pt>
                <c:pt idx="36">
                  <c:v>20.941199999999998</c:v>
                </c:pt>
                <c:pt idx="37">
                  <c:v>21.067199999999996</c:v>
                </c:pt>
                <c:pt idx="38">
                  <c:v>21.176399999999997</c:v>
                </c:pt>
                <c:pt idx="39">
                  <c:v>21.201599999999999</c:v>
                </c:pt>
                <c:pt idx="40">
                  <c:v>21.209999999999997</c:v>
                </c:pt>
                <c:pt idx="41">
                  <c:v>21.361199999999997</c:v>
                </c:pt>
                <c:pt idx="42">
                  <c:v>21.201599999999999</c:v>
                </c:pt>
                <c:pt idx="43">
                  <c:v>21.142799999999998</c:v>
                </c:pt>
                <c:pt idx="44">
                  <c:v>21.050399999999996</c:v>
                </c:pt>
                <c:pt idx="45">
                  <c:v>20.840399999999999</c:v>
                </c:pt>
                <c:pt idx="46">
                  <c:v>20.613599999999998</c:v>
                </c:pt>
                <c:pt idx="47">
                  <c:v>20.613599999999998</c:v>
                </c:pt>
                <c:pt idx="48">
                  <c:v>20.369999999999997</c:v>
                </c:pt>
                <c:pt idx="49">
                  <c:v>20.378399999999999</c:v>
                </c:pt>
                <c:pt idx="50">
                  <c:v>20.403599999999997</c:v>
                </c:pt>
                <c:pt idx="51">
                  <c:v>20.403599999999997</c:v>
                </c:pt>
                <c:pt idx="52">
                  <c:v>20.2776</c:v>
                </c:pt>
                <c:pt idx="53">
                  <c:v>20.185199999999998</c:v>
                </c:pt>
                <c:pt idx="54">
                  <c:v>20.143199999999997</c:v>
                </c:pt>
                <c:pt idx="55">
                  <c:v>20.168399999999998</c:v>
                </c:pt>
                <c:pt idx="56">
                  <c:v>20.151599999999998</c:v>
                </c:pt>
                <c:pt idx="57">
                  <c:v>20.201999999999998</c:v>
                </c:pt>
                <c:pt idx="58">
                  <c:v>20.185199999999998</c:v>
                </c:pt>
                <c:pt idx="59">
                  <c:v>20.252399999999998</c:v>
                </c:pt>
                <c:pt idx="60">
                  <c:v>20.479199999999999</c:v>
                </c:pt>
                <c:pt idx="61">
                  <c:v>20.6724</c:v>
                </c:pt>
                <c:pt idx="62">
                  <c:v>20.588399999999996</c:v>
                </c:pt>
                <c:pt idx="63">
                  <c:v>20.462399999999999</c:v>
                </c:pt>
                <c:pt idx="64">
                  <c:v>20.647199999999998</c:v>
                </c:pt>
                <c:pt idx="65">
                  <c:v>20.831999999999997</c:v>
                </c:pt>
                <c:pt idx="66">
                  <c:v>22.091999999999999</c:v>
                </c:pt>
                <c:pt idx="67">
                  <c:v>22.511999999999997</c:v>
                </c:pt>
                <c:pt idx="68">
                  <c:v>22.763999999999999</c:v>
                </c:pt>
                <c:pt idx="69">
                  <c:v>22.705199999999998</c:v>
                </c:pt>
                <c:pt idx="70">
                  <c:v>22.696799999999996</c:v>
                </c:pt>
                <c:pt idx="71">
                  <c:v>22.864799999999999</c:v>
                </c:pt>
                <c:pt idx="72">
                  <c:v>22.957199999999997</c:v>
                </c:pt>
                <c:pt idx="73">
                  <c:v>23.141999999999999</c:v>
                </c:pt>
                <c:pt idx="74">
                  <c:v>23.041199999999996</c:v>
                </c:pt>
                <c:pt idx="75">
                  <c:v>22.999199999999998</c:v>
                </c:pt>
                <c:pt idx="76">
                  <c:v>23.141999999999999</c:v>
                </c:pt>
                <c:pt idx="77">
                  <c:v>23.150399999999998</c:v>
                </c:pt>
                <c:pt idx="78">
                  <c:v>22.940399999999997</c:v>
                </c:pt>
                <c:pt idx="79">
                  <c:v>22.780799999999999</c:v>
                </c:pt>
                <c:pt idx="80">
                  <c:v>22.511999999999997</c:v>
                </c:pt>
                <c:pt idx="81">
                  <c:v>22.822799999999997</c:v>
                </c:pt>
                <c:pt idx="82">
                  <c:v>22.713599999999996</c:v>
                </c:pt>
                <c:pt idx="83">
                  <c:v>22.654799999999998</c:v>
                </c:pt>
                <c:pt idx="84">
                  <c:v>22.595999999999997</c:v>
                </c:pt>
                <c:pt idx="85">
                  <c:v>22.453199999999999</c:v>
                </c:pt>
                <c:pt idx="86">
                  <c:v>22.310399999999998</c:v>
                </c:pt>
                <c:pt idx="87">
                  <c:v>22.083599999999997</c:v>
                </c:pt>
                <c:pt idx="88">
                  <c:v>21.982799999999997</c:v>
                </c:pt>
                <c:pt idx="89">
                  <c:v>21.730799999999999</c:v>
                </c:pt>
                <c:pt idx="90">
                  <c:v>21.361199999999997</c:v>
                </c:pt>
                <c:pt idx="91">
                  <c:v>21.125999999999998</c:v>
                </c:pt>
                <c:pt idx="92">
                  <c:v>20.957999999999998</c:v>
                </c:pt>
                <c:pt idx="93">
                  <c:v>20.899199999999997</c:v>
                </c:pt>
                <c:pt idx="94">
                  <c:v>20.899199999999997</c:v>
                </c:pt>
                <c:pt idx="95">
                  <c:v>20.949599999999997</c:v>
                </c:pt>
                <c:pt idx="96">
                  <c:v>20.966399999999997</c:v>
                </c:pt>
                <c:pt idx="97">
                  <c:v>20.915999999999997</c:v>
                </c:pt>
                <c:pt idx="98">
                  <c:v>20.915999999999997</c:v>
                </c:pt>
                <c:pt idx="99">
                  <c:v>21.025199999999998</c:v>
                </c:pt>
                <c:pt idx="100">
                  <c:v>21.067199999999996</c:v>
                </c:pt>
                <c:pt idx="101">
                  <c:v>21.109199999999998</c:v>
                </c:pt>
                <c:pt idx="102">
                  <c:v>21.125999999999998</c:v>
                </c:pt>
                <c:pt idx="103">
                  <c:v>21.184799999999999</c:v>
                </c:pt>
                <c:pt idx="104">
                  <c:v>21.041999999999998</c:v>
                </c:pt>
                <c:pt idx="105">
                  <c:v>20.991599999999998</c:v>
                </c:pt>
                <c:pt idx="106">
                  <c:v>21.058799999999998</c:v>
                </c:pt>
                <c:pt idx="107">
                  <c:v>21.109199999999998</c:v>
                </c:pt>
                <c:pt idx="108">
                  <c:v>21.033599999999996</c:v>
                </c:pt>
                <c:pt idx="109">
                  <c:v>20.899199999999997</c:v>
                </c:pt>
                <c:pt idx="110">
                  <c:v>20.882399999999997</c:v>
                </c:pt>
                <c:pt idx="111">
                  <c:v>20.756399999999999</c:v>
                </c:pt>
                <c:pt idx="112">
                  <c:v>20.6892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6545152"/>
        <c:axId val="176559232"/>
      </c:lineChart>
      <c:lineChart>
        <c:grouping val="standard"/>
        <c:varyColors val="0"/>
        <c:ser>
          <c:idx val="1"/>
          <c:order val="1"/>
          <c:tx>
            <c:strRef>
              <c:f>Лист5!$A$129</c:f>
              <c:strCache>
                <c:ptCount val="1"/>
                <c:pt idx="0">
                  <c:v>Націнка Укрнафта ДП, грн/л</c:v>
                </c:pt>
              </c:strCache>
            </c:strRef>
          </c:tx>
          <c:spPr>
            <a:ln w="31750">
              <a:prstDash val="sysDash"/>
            </a:ln>
          </c:spPr>
          <c:marker>
            <c:symbol val="none"/>
          </c:marker>
          <c:cat>
            <c:numRef>
              <c:f>Лист5!$B$127:$DJ$127</c:f>
              <c:numCache>
                <c:formatCode>dd\.mm\.yy;@</c:formatCode>
                <c:ptCount val="113"/>
                <c:pt idx="0">
                  <c:v>43619</c:v>
                </c:pt>
                <c:pt idx="1">
                  <c:v>43620</c:v>
                </c:pt>
                <c:pt idx="2">
                  <c:v>43621</c:v>
                </c:pt>
                <c:pt idx="3">
                  <c:v>43622</c:v>
                </c:pt>
                <c:pt idx="4">
                  <c:v>43623</c:v>
                </c:pt>
                <c:pt idx="5">
                  <c:v>43626</c:v>
                </c:pt>
                <c:pt idx="6">
                  <c:v>43627</c:v>
                </c:pt>
                <c:pt idx="7">
                  <c:v>43628</c:v>
                </c:pt>
                <c:pt idx="8">
                  <c:v>43629</c:v>
                </c:pt>
                <c:pt idx="9">
                  <c:v>43630</c:v>
                </c:pt>
                <c:pt idx="10">
                  <c:v>43634</c:v>
                </c:pt>
                <c:pt idx="11">
                  <c:v>43635</c:v>
                </c:pt>
                <c:pt idx="12">
                  <c:v>43636</c:v>
                </c:pt>
                <c:pt idx="13">
                  <c:v>43637</c:v>
                </c:pt>
                <c:pt idx="14">
                  <c:v>43640</c:v>
                </c:pt>
                <c:pt idx="15">
                  <c:v>43641</c:v>
                </c:pt>
                <c:pt idx="16">
                  <c:v>43642</c:v>
                </c:pt>
                <c:pt idx="17">
                  <c:v>43643</c:v>
                </c:pt>
                <c:pt idx="18">
                  <c:v>43647</c:v>
                </c:pt>
                <c:pt idx="19">
                  <c:v>43648</c:v>
                </c:pt>
                <c:pt idx="20">
                  <c:v>43649</c:v>
                </c:pt>
                <c:pt idx="21">
                  <c:v>43650</c:v>
                </c:pt>
                <c:pt idx="22">
                  <c:v>43651</c:v>
                </c:pt>
                <c:pt idx="23">
                  <c:v>43654</c:v>
                </c:pt>
                <c:pt idx="24">
                  <c:v>43655</c:v>
                </c:pt>
                <c:pt idx="25">
                  <c:v>43656</c:v>
                </c:pt>
                <c:pt idx="26">
                  <c:v>43657</c:v>
                </c:pt>
                <c:pt idx="27">
                  <c:v>43658</c:v>
                </c:pt>
                <c:pt idx="28">
                  <c:v>43661</c:v>
                </c:pt>
                <c:pt idx="29">
                  <c:v>43662</c:v>
                </c:pt>
                <c:pt idx="30">
                  <c:v>43663</c:v>
                </c:pt>
                <c:pt idx="31">
                  <c:v>43664</c:v>
                </c:pt>
                <c:pt idx="32">
                  <c:v>43665</c:v>
                </c:pt>
                <c:pt idx="33">
                  <c:v>43668</c:v>
                </c:pt>
                <c:pt idx="34">
                  <c:v>43669</c:v>
                </c:pt>
                <c:pt idx="35">
                  <c:v>43670</c:v>
                </c:pt>
                <c:pt idx="36">
                  <c:v>43671</c:v>
                </c:pt>
                <c:pt idx="37">
                  <c:v>43672</c:v>
                </c:pt>
                <c:pt idx="38">
                  <c:v>43675</c:v>
                </c:pt>
                <c:pt idx="39">
                  <c:v>43676</c:v>
                </c:pt>
                <c:pt idx="40">
                  <c:v>43677</c:v>
                </c:pt>
                <c:pt idx="41">
                  <c:v>43678</c:v>
                </c:pt>
                <c:pt idx="42">
                  <c:v>43682</c:v>
                </c:pt>
                <c:pt idx="43">
                  <c:v>43683</c:v>
                </c:pt>
                <c:pt idx="44">
                  <c:v>43684</c:v>
                </c:pt>
                <c:pt idx="45">
                  <c:v>43685</c:v>
                </c:pt>
                <c:pt idx="46">
                  <c:v>43686</c:v>
                </c:pt>
                <c:pt idx="47">
                  <c:v>43689</c:v>
                </c:pt>
                <c:pt idx="48">
                  <c:v>43690</c:v>
                </c:pt>
                <c:pt idx="49">
                  <c:v>43691</c:v>
                </c:pt>
                <c:pt idx="50">
                  <c:v>43692</c:v>
                </c:pt>
                <c:pt idx="51">
                  <c:v>43693</c:v>
                </c:pt>
                <c:pt idx="52">
                  <c:v>43696</c:v>
                </c:pt>
                <c:pt idx="53">
                  <c:v>43697</c:v>
                </c:pt>
                <c:pt idx="54">
                  <c:v>43698</c:v>
                </c:pt>
                <c:pt idx="55">
                  <c:v>43699</c:v>
                </c:pt>
                <c:pt idx="56">
                  <c:v>43700</c:v>
                </c:pt>
                <c:pt idx="57">
                  <c:v>43704</c:v>
                </c:pt>
                <c:pt idx="58">
                  <c:v>43705</c:v>
                </c:pt>
                <c:pt idx="59">
                  <c:v>43706</c:v>
                </c:pt>
                <c:pt idx="60">
                  <c:v>43707</c:v>
                </c:pt>
                <c:pt idx="61">
                  <c:v>43710</c:v>
                </c:pt>
                <c:pt idx="62">
                  <c:v>43711</c:v>
                </c:pt>
                <c:pt idx="63">
                  <c:v>43712</c:v>
                </c:pt>
                <c:pt idx="64">
                  <c:v>43713</c:v>
                </c:pt>
                <c:pt idx="65">
                  <c:v>43714</c:v>
                </c:pt>
                <c:pt idx="66">
                  <c:v>43717</c:v>
                </c:pt>
                <c:pt idx="67">
                  <c:v>43718</c:v>
                </c:pt>
                <c:pt idx="68">
                  <c:v>43719</c:v>
                </c:pt>
                <c:pt idx="69">
                  <c:v>43720</c:v>
                </c:pt>
                <c:pt idx="70">
                  <c:v>43721</c:v>
                </c:pt>
                <c:pt idx="71">
                  <c:v>43724</c:v>
                </c:pt>
                <c:pt idx="72">
                  <c:v>43725</c:v>
                </c:pt>
                <c:pt idx="73">
                  <c:v>43726</c:v>
                </c:pt>
                <c:pt idx="74">
                  <c:v>43727</c:v>
                </c:pt>
                <c:pt idx="75">
                  <c:v>43728</c:v>
                </c:pt>
                <c:pt idx="76">
                  <c:v>43731</c:v>
                </c:pt>
                <c:pt idx="77">
                  <c:v>43732</c:v>
                </c:pt>
                <c:pt idx="78">
                  <c:v>43733</c:v>
                </c:pt>
                <c:pt idx="79">
                  <c:v>43734</c:v>
                </c:pt>
                <c:pt idx="80">
                  <c:v>43735</c:v>
                </c:pt>
                <c:pt idx="81">
                  <c:v>43738</c:v>
                </c:pt>
                <c:pt idx="82">
                  <c:v>43739</c:v>
                </c:pt>
                <c:pt idx="83">
                  <c:v>43740</c:v>
                </c:pt>
                <c:pt idx="84">
                  <c:v>43741</c:v>
                </c:pt>
                <c:pt idx="85">
                  <c:v>43742</c:v>
                </c:pt>
                <c:pt idx="86">
                  <c:v>43745</c:v>
                </c:pt>
                <c:pt idx="87">
                  <c:v>43746</c:v>
                </c:pt>
                <c:pt idx="88">
                  <c:v>43747</c:v>
                </c:pt>
                <c:pt idx="89">
                  <c:v>43748</c:v>
                </c:pt>
                <c:pt idx="90">
                  <c:v>43749</c:v>
                </c:pt>
                <c:pt idx="91">
                  <c:v>43753</c:v>
                </c:pt>
                <c:pt idx="92">
                  <c:v>43754</c:v>
                </c:pt>
                <c:pt idx="93">
                  <c:v>43755</c:v>
                </c:pt>
                <c:pt idx="94">
                  <c:v>43756</c:v>
                </c:pt>
                <c:pt idx="95">
                  <c:v>43759</c:v>
                </c:pt>
                <c:pt idx="96">
                  <c:v>43760</c:v>
                </c:pt>
                <c:pt idx="97">
                  <c:v>43761</c:v>
                </c:pt>
                <c:pt idx="98">
                  <c:v>43762</c:v>
                </c:pt>
                <c:pt idx="99">
                  <c:v>43763</c:v>
                </c:pt>
                <c:pt idx="100">
                  <c:v>43766</c:v>
                </c:pt>
                <c:pt idx="101">
                  <c:v>43767</c:v>
                </c:pt>
                <c:pt idx="102">
                  <c:v>43768</c:v>
                </c:pt>
                <c:pt idx="103">
                  <c:v>43769</c:v>
                </c:pt>
                <c:pt idx="104">
                  <c:v>43770</c:v>
                </c:pt>
                <c:pt idx="105">
                  <c:v>43773</c:v>
                </c:pt>
                <c:pt idx="106">
                  <c:v>43774</c:v>
                </c:pt>
                <c:pt idx="107">
                  <c:v>43775</c:v>
                </c:pt>
                <c:pt idx="108">
                  <c:v>43776</c:v>
                </c:pt>
                <c:pt idx="109">
                  <c:v>43777</c:v>
                </c:pt>
                <c:pt idx="110">
                  <c:v>43780</c:v>
                </c:pt>
                <c:pt idx="111">
                  <c:v>43781</c:v>
                </c:pt>
                <c:pt idx="112">
                  <c:v>43782</c:v>
                </c:pt>
              </c:numCache>
            </c:numRef>
          </c:cat>
          <c:val>
            <c:numRef>
              <c:f>Лист5!$B$129:$DJ$129</c:f>
              <c:numCache>
                <c:formatCode>0.00</c:formatCode>
                <c:ptCount val="113"/>
                <c:pt idx="0">
                  <c:v>7.2360000000000007</c:v>
                </c:pt>
                <c:pt idx="1">
                  <c:v>7.2024000000000008</c:v>
                </c:pt>
                <c:pt idx="2">
                  <c:v>7.2444000000000024</c:v>
                </c:pt>
                <c:pt idx="3">
                  <c:v>7.504800000000003</c:v>
                </c:pt>
                <c:pt idx="4">
                  <c:v>7.7652000000000037</c:v>
                </c:pt>
                <c:pt idx="5">
                  <c:v>7.8156000000000034</c:v>
                </c:pt>
                <c:pt idx="6">
                  <c:v>8.1180000000000021</c:v>
                </c:pt>
                <c:pt idx="7">
                  <c:v>8.4792000000000023</c:v>
                </c:pt>
                <c:pt idx="8">
                  <c:v>8.958000000000002</c:v>
                </c:pt>
                <c:pt idx="9">
                  <c:v>9.0672000000000033</c:v>
                </c:pt>
                <c:pt idx="10">
                  <c:v>9.1260000000000012</c:v>
                </c:pt>
                <c:pt idx="11">
                  <c:v>#N/A</c:v>
                </c:pt>
                <c:pt idx="12">
                  <c:v>9.3024000000000022</c:v>
                </c:pt>
                <c:pt idx="13">
                  <c:v>9.2352000000000025</c:v>
                </c:pt>
                <c:pt idx="14">
                  <c:v>9.1260000000000012</c:v>
                </c:pt>
                <c:pt idx="15">
                  <c:v>9.1512000000000029</c:v>
                </c:pt>
                <c:pt idx="16">
                  <c:v>8.9832000000000036</c:v>
                </c:pt>
                <c:pt idx="17">
                  <c:v>8.8572000000000024</c:v>
                </c:pt>
                <c:pt idx="18">
                  <c:v>8.5884000000000036</c:v>
                </c:pt>
                <c:pt idx="19">
                  <c:v>8.546400000000002</c:v>
                </c:pt>
                <c:pt idx="20">
                  <c:v>8.6640000000000015</c:v>
                </c:pt>
                <c:pt idx="21">
                  <c:v>7.722800000000003</c:v>
                </c:pt>
                <c:pt idx="22">
                  <c:v>7.8908000000000023</c:v>
                </c:pt>
                <c:pt idx="23">
                  <c:v>8.0588000000000015</c:v>
                </c:pt>
                <c:pt idx="24">
                  <c:v>8.1932000000000009</c:v>
                </c:pt>
                <c:pt idx="25">
                  <c:v>8.1512000000000029</c:v>
                </c:pt>
                <c:pt idx="26">
                  <c:v>7.8740000000000023</c:v>
                </c:pt>
                <c:pt idx="27">
                  <c:v>6.7312000000000012</c:v>
                </c:pt>
                <c:pt idx="28">
                  <c:v>6.7312000000000012</c:v>
                </c:pt>
                <c:pt idx="29">
                  <c:v>6.8824000000000005</c:v>
                </c:pt>
                <c:pt idx="30">
                  <c:v>6.8992000000000004</c:v>
                </c:pt>
                <c:pt idx="31">
                  <c:v>6.9160000000000004</c:v>
                </c:pt>
                <c:pt idx="32">
                  <c:v>6.941200000000002</c:v>
                </c:pt>
                <c:pt idx="33">
                  <c:v>6.941200000000002</c:v>
                </c:pt>
                <c:pt idx="34">
                  <c:v>6.9916000000000018</c:v>
                </c:pt>
                <c:pt idx="35">
                  <c:v>7.0336000000000034</c:v>
                </c:pt>
                <c:pt idx="36">
                  <c:v>7.0588000000000015</c:v>
                </c:pt>
                <c:pt idx="37">
                  <c:v>6.9328000000000038</c:v>
                </c:pt>
                <c:pt idx="38">
                  <c:v>6.8236000000000026</c:v>
                </c:pt>
                <c:pt idx="39">
                  <c:v>6.7984000000000009</c:v>
                </c:pt>
                <c:pt idx="40">
                  <c:v>6.7900000000000027</c:v>
                </c:pt>
                <c:pt idx="41">
                  <c:v>6.6388000000000034</c:v>
                </c:pt>
                <c:pt idx="42">
                  <c:v>6.7984000000000009</c:v>
                </c:pt>
                <c:pt idx="43">
                  <c:v>6.8572000000000024</c:v>
                </c:pt>
                <c:pt idx="44">
                  <c:v>6.9496000000000038</c:v>
                </c:pt>
                <c:pt idx="45">
                  <c:v>7.1596000000000011</c:v>
                </c:pt>
                <c:pt idx="46">
                  <c:v>7.3864000000000019</c:v>
                </c:pt>
                <c:pt idx="47">
                  <c:v>7.3864000000000019</c:v>
                </c:pt>
                <c:pt idx="48">
                  <c:v>7.6300000000000026</c:v>
                </c:pt>
                <c:pt idx="49">
                  <c:v>7.6216000000000008</c:v>
                </c:pt>
                <c:pt idx="50">
                  <c:v>7.5964000000000027</c:v>
                </c:pt>
                <c:pt idx="51">
                  <c:v>7.5964000000000027</c:v>
                </c:pt>
                <c:pt idx="52">
                  <c:v>7.7224000000000004</c:v>
                </c:pt>
                <c:pt idx="53">
                  <c:v>7.8148000000000017</c:v>
                </c:pt>
                <c:pt idx="54">
                  <c:v>7.8568000000000033</c:v>
                </c:pt>
                <c:pt idx="55">
                  <c:v>7.8316000000000017</c:v>
                </c:pt>
                <c:pt idx="56">
                  <c:v>7.8484000000000016</c:v>
                </c:pt>
                <c:pt idx="57">
                  <c:v>7.7980000000000018</c:v>
                </c:pt>
                <c:pt idx="58">
                  <c:v>7.8148000000000017</c:v>
                </c:pt>
                <c:pt idx="59">
                  <c:v>7.747600000000002</c:v>
                </c:pt>
                <c:pt idx="60">
                  <c:v>7.5208000000000013</c:v>
                </c:pt>
                <c:pt idx="61">
                  <c:v>7.3276000000000003</c:v>
                </c:pt>
                <c:pt idx="62">
                  <c:v>7.4116000000000035</c:v>
                </c:pt>
                <c:pt idx="63">
                  <c:v>7.5376000000000012</c:v>
                </c:pt>
                <c:pt idx="64">
                  <c:v>7.352800000000002</c:v>
                </c:pt>
                <c:pt idx="65">
                  <c:v>7.1680000000000028</c:v>
                </c:pt>
                <c:pt idx="66">
                  <c:v>5.9080000000000013</c:v>
                </c:pt>
                <c:pt idx="67">
                  <c:v>5.4880000000000031</c:v>
                </c:pt>
                <c:pt idx="68">
                  <c:v>5.2360000000000007</c:v>
                </c:pt>
                <c:pt idx="69">
                  <c:v>5.2948000000000022</c:v>
                </c:pt>
                <c:pt idx="70">
                  <c:v>5.3032000000000039</c:v>
                </c:pt>
                <c:pt idx="71">
                  <c:v>5.1352000000000011</c:v>
                </c:pt>
                <c:pt idx="72">
                  <c:v>5.0428000000000033</c:v>
                </c:pt>
                <c:pt idx="73">
                  <c:v>4.8580000000000005</c:v>
                </c:pt>
                <c:pt idx="74">
                  <c:v>4.9588000000000036</c:v>
                </c:pt>
                <c:pt idx="75">
                  <c:v>5.0008000000000017</c:v>
                </c:pt>
                <c:pt idx="76">
                  <c:v>4.8580000000000005</c:v>
                </c:pt>
                <c:pt idx="77">
                  <c:v>4.8496000000000024</c:v>
                </c:pt>
                <c:pt idx="78">
                  <c:v>5.0596000000000032</c:v>
                </c:pt>
                <c:pt idx="79">
                  <c:v>5.2192000000000007</c:v>
                </c:pt>
                <c:pt idx="80">
                  <c:v>5.4880000000000031</c:v>
                </c:pt>
                <c:pt idx="81">
                  <c:v>5.1772000000000027</c:v>
                </c:pt>
                <c:pt idx="82">
                  <c:v>5.286400000000004</c:v>
                </c:pt>
                <c:pt idx="83">
                  <c:v>5.3452000000000019</c:v>
                </c:pt>
                <c:pt idx="84">
                  <c:v>5.4040000000000035</c:v>
                </c:pt>
                <c:pt idx="85">
                  <c:v>5.5468000000000011</c:v>
                </c:pt>
                <c:pt idx="86">
                  <c:v>5.6896000000000022</c:v>
                </c:pt>
                <c:pt idx="87">
                  <c:v>5.916400000000003</c:v>
                </c:pt>
                <c:pt idx="88">
                  <c:v>6.0172000000000025</c:v>
                </c:pt>
                <c:pt idx="89">
                  <c:v>6.2692000000000014</c:v>
                </c:pt>
                <c:pt idx="90">
                  <c:v>6.6388000000000034</c:v>
                </c:pt>
                <c:pt idx="91">
                  <c:v>6.8740000000000023</c:v>
                </c:pt>
                <c:pt idx="92">
                  <c:v>7.0420000000000016</c:v>
                </c:pt>
                <c:pt idx="93">
                  <c:v>7.1008000000000031</c:v>
                </c:pt>
                <c:pt idx="94">
                  <c:v>7.1008000000000031</c:v>
                </c:pt>
                <c:pt idx="95">
                  <c:v>7.0504000000000033</c:v>
                </c:pt>
                <c:pt idx="96">
                  <c:v>7.0336000000000034</c:v>
                </c:pt>
                <c:pt idx="97">
                  <c:v>7.0840000000000032</c:v>
                </c:pt>
                <c:pt idx="98">
                  <c:v>7.0840000000000032</c:v>
                </c:pt>
                <c:pt idx="99">
                  <c:v>6.9748000000000019</c:v>
                </c:pt>
                <c:pt idx="100">
                  <c:v>6.9328000000000038</c:v>
                </c:pt>
                <c:pt idx="101">
                  <c:v>6.8908000000000023</c:v>
                </c:pt>
                <c:pt idx="102">
                  <c:v>6.8740000000000023</c:v>
                </c:pt>
                <c:pt idx="103">
                  <c:v>6.8152000000000008</c:v>
                </c:pt>
                <c:pt idx="104">
                  <c:v>6.958000000000002</c:v>
                </c:pt>
                <c:pt idx="105">
                  <c:v>7.0084000000000017</c:v>
                </c:pt>
                <c:pt idx="106">
                  <c:v>6.941200000000002</c:v>
                </c:pt>
                <c:pt idx="107">
                  <c:v>6.8908000000000023</c:v>
                </c:pt>
                <c:pt idx="108">
                  <c:v>6.9664000000000037</c:v>
                </c:pt>
                <c:pt idx="109">
                  <c:v>7.1008000000000031</c:v>
                </c:pt>
                <c:pt idx="110">
                  <c:v>7.117600000000003</c:v>
                </c:pt>
                <c:pt idx="111">
                  <c:v>7.2436000000000007</c:v>
                </c:pt>
                <c:pt idx="112">
                  <c:v>7.3108000000000004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6574848"/>
        <c:axId val="176560768"/>
      </c:lineChart>
      <c:dateAx>
        <c:axId val="176545152"/>
        <c:scaling>
          <c:orientation val="minMax"/>
        </c:scaling>
        <c:delete val="0"/>
        <c:axPos val="b"/>
        <c:numFmt formatCode="dd\.mm\.yy;@" sourceLinked="1"/>
        <c:majorTickMark val="none"/>
        <c:minorTickMark val="none"/>
        <c:tickLblPos val="nextTo"/>
        <c:crossAx val="176559232"/>
        <c:crosses val="autoZero"/>
        <c:auto val="1"/>
        <c:lblOffset val="100"/>
        <c:baseTimeUnit val="days"/>
      </c:dateAx>
      <c:valAx>
        <c:axId val="176559232"/>
        <c:scaling>
          <c:orientation val="minMax"/>
          <c:min val="19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crossAx val="176545152"/>
        <c:crosses val="autoZero"/>
        <c:crossBetween val="between"/>
      </c:valAx>
      <c:valAx>
        <c:axId val="176560768"/>
        <c:scaling>
          <c:orientation val="minMax"/>
        </c:scaling>
        <c:delete val="0"/>
        <c:axPos val="r"/>
        <c:numFmt formatCode="0.00" sourceLinked="1"/>
        <c:majorTickMark val="out"/>
        <c:minorTickMark val="none"/>
        <c:tickLblPos val="nextTo"/>
        <c:crossAx val="176574848"/>
        <c:crosses val="max"/>
        <c:crossBetween val="between"/>
      </c:valAx>
      <c:dateAx>
        <c:axId val="176574848"/>
        <c:scaling>
          <c:orientation val="minMax"/>
        </c:scaling>
        <c:delete val="1"/>
        <c:axPos val="b"/>
        <c:numFmt formatCode="dd\.mm\.yy;@" sourceLinked="1"/>
        <c:majorTickMark val="out"/>
        <c:minorTickMark val="none"/>
        <c:tickLblPos val="nextTo"/>
        <c:crossAx val="176560768"/>
        <c:crosses val="autoZero"/>
        <c:auto val="1"/>
        <c:lblOffset val="100"/>
        <c:baseTimeUnit val="days"/>
      </c:dateAx>
    </c:plotArea>
    <c:legend>
      <c:legendPos val="b"/>
      <c:layout>
        <c:manualLayout>
          <c:xMode val="edge"/>
          <c:yMode val="edge"/>
          <c:x val="6.5451817542999521E-3"/>
          <c:y val="0.85382942917581073"/>
          <c:w val="0.98837332632971875"/>
          <c:h val="0.10303738040021035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95B18-1C13-4DEF-955C-25D7D82F1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5</Pages>
  <Words>3922</Words>
  <Characters>2237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Федорчук Даніїл Едуардович</dc:creator>
  <cp:lastModifiedBy>Паламарчук Богдан Сергійович</cp:lastModifiedBy>
  <cp:revision>6</cp:revision>
  <cp:lastPrinted>2019-12-09T15:47:00Z</cp:lastPrinted>
  <dcterms:created xsi:type="dcterms:W3CDTF">2019-12-05T15:10:00Z</dcterms:created>
  <dcterms:modified xsi:type="dcterms:W3CDTF">2019-12-09T15:47:00Z</dcterms:modified>
</cp:coreProperties>
</file>