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986" w:rsidRPr="00056986" w:rsidRDefault="00056986" w:rsidP="00056986">
      <w:pPr>
        <w:spacing w:after="0" w:line="240" w:lineRule="auto"/>
        <w:rPr>
          <w:rFonts w:ascii="Times New Roman" w:eastAsia="Times New Roman" w:hAnsi="Times New Roman"/>
          <w:b/>
          <w:sz w:val="28"/>
          <w:szCs w:val="28"/>
          <w:lang w:val="uk-UA" w:eastAsia="uk-UA"/>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056986" w:rsidRPr="00E91D90" w:rsidTr="009F573F">
        <w:trPr>
          <w:trHeight w:val="707"/>
        </w:trPr>
        <w:tc>
          <w:tcPr>
            <w:tcW w:w="9747" w:type="dxa"/>
          </w:tcPr>
          <w:p w:rsidR="00056986" w:rsidRPr="00056986" w:rsidRDefault="008D7601" w:rsidP="00056986">
            <w:pPr>
              <w:spacing w:after="0" w:line="240" w:lineRule="auto"/>
              <w:jc w:val="center"/>
              <w:rPr>
                <w:rFonts w:ascii="Times New Roman" w:eastAsia="Times New Roman" w:hAnsi="Times New Roman"/>
                <w:sz w:val="32"/>
                <w:szCs w:val="32"/>
                <w:lang w:val="uk-UA"/>
              </w:rPr>
            </w:pPr>
            <w:r>
              <w:rPr>
                <w:rFonts w:ascii="Times New Roman" w:eastAsia="Times New Roman" w:hAnsi="Times New Roman"/>
                <w:noProof/>
                <w:sz w:val="32"/>
                <w:szCs w:val="32"/>
                <w:lang w:eastAsia="ru-RU"/>
              </w:rPr>
              <w:drawing>
                <wp:inline distT="0" distB="0" distL="0" distR="0">
                  <wp:extent cx="612140" cy="6838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rsidR="00056986" w:rsidRPr="00056986" w:rsidRDefault="00056986" w:rsidP="00056986">
            <w:pPr>
              <w:spacing w:after="0" w:line="240" w:lineRule="auto"/>
              <w:jc w:val="center"/>
              <w:rPr>
                <w:rFonts w:ascii="Times New Roman" w:eastAsia="Times New Roman" w:hAnsi="Times New Roman"/>
                <w:sz w:val="16"/>
                <w:szCs w:val="16"/>
                <w:lang w:val="uk-UA" w:eastAsia="uk-UA"/>
              </w:rPr>
            </w:pPr>
          </w:p>
          <w:p w:rsidR="00056986" w:rsidRPr="00056986" w:rsidRDefault="00056986" w:rsidP="00056986">
            <w:pPr>
              <w:spacing w:after="0" w:line="240" w:lineRule="auto"/>
              <w:jc w:val="center"/>
              <w:rPr>
                <w:rFonts w:ascii="Times New Roman" w:eastAsia="Times New Roman" w:hAnsi="Times New Roman"/>
                <w:sz w:val="32"/>
                <w:szCs w:val="32"/>
                <w:lang w:val="uk-UA" w:eastAsia="uk-UA"/>
              </w:rPr>
            </w:pPr>
            <w:r w:rsidRPr="00056986">
              <w:rPr>
                <w:rFonts w:ascii="Times New Roman" w:eastAsia="Times New Roman" w:hAnsi="Times New Roman"/>
                <w:b/>
                <w:sz w:val="32"/>
                <w:szCs w:val="32"/>
                <w:lang w:val="uk-UA" w:eastAsia="uk-UA"/>
              </w:rPr>
              <w:t>АНТИМОНОПОЛЬНИЙ   КОМІТЕТ   УКРАЇНИ</w:t>
            </w:r>
          </w:p>
        </w:tc>
        <w:tc>
          <w:tcPr>
            <w:tcW w:w="5925" w:type="dxa"/>
          </w:tcPr>
          <w:p w:rsidR="00056986" w:rsidRPr="00056986" w:rsidRDefault="00056986" w:rsidP="00056986">
            <w:pPr>
              <w:spacing w:after="0" w:line="240" w:lineRule="auto"/>
              <w:jc w:val="both"/>
              <w:rPr>
                <w:rFonts w:ascii="Times New Roman" w:eastAsia="Times New Roman" w:hAnsi="Times New Roman"/>
                <w:sz w:val="32"/>
                <w:szCs w:val="32"/>
                <w:lang w:val="uk-UA" w:eastAsia="uk-UA"/>
              </w:rPr>
            </w:pPr>
          </w:p>
        </w:tc>
      </w:tr>
    </w:tbl>
    <w:p w:rsidR="00056986" w:rsidRPr="00056986" w:rsidRDefault="00056986" w:rsidP="00056986">
      <w:pPr>
        <w:spacing w:after="0" w:line="240" w:lineRule="auto"/>
        <w:jc w:val="center"/>
        <w:rPr>
          <w:rFonts w:ascii="Times New Roman" w:eastAsia="Times New Roman" w:hAnsi="Times New Roman"/>
          <w:b/>
          <w:sz w:val="32"/>
          <w:szCs w:val="32"/>
          <w:lang w:val="uk-UA" w:eastAsia="uk-UA"/>
        </w:rPr>
      </w:pPr>
      <w:r w:rsidRPr="00056986">
        <w:rPr>
          <w:rFonts w:ascii="Times New Roman" w:eastAsia="Times New Roman" w:hAnsi="Times New Roman"/>
          <w:b/>
          <w:sz w:val="32"/>
          <w:szCs w:val="32"/>
          <w:lang w:val="uk-UA" w:eastAsia="uk-UA"/>
        </w:rPr>
        <w:t>РІШЕННЯ</w:t>
      </w:r>
    </w:p>
    <w:p w:rsidR="00056986" w:rsidRPr="00056986" w:rsidRDefault="00056986" w:rsidP="00056986">
      <w:pPr>
        <w:spacing w:after="0" w:line="240" w:lineRule="auto"/>
        <w:rPr>
          <w:rFonts w:ascii="Times New Roman" w:eastAsia="Times New Roman" w:hAnsi="Times New Roman"/>
          <w:sz w:val="28"/>
          <w:szCs w:val="28"/>
          <w:lang w:val="uk-UA" w:eastAsia="uk-UA"/>
        </w:rPr>
      </w:pPr>
    </w:p>
    <w:p w:rsidR="00056986" w:rsidRPr="00056986" w:rsidRDefault="007A4707" w:rsidP="00056986">
      <w:pPr>
        <w:spacing w:after="0" w:line="240" w:lineRule="auto"/>
        <w:jc w:val="both"/>
        <w:rPr>
          <w:rFonts w:ascii="Times New Roman" w:eastAsia="Times New Roman" w:hAnsi="Times New Roman"/>
          <w:sz w:val="24"/>
          <w:szCs w:val="24"/>
          <w:lang w:val="uk-UA" w:eastAsia="uk-UA"/>
        </w:rPr>
      </w:pPr>
      <w:proofErr w:type="gramStart"/>
      <w:r>
        <w:rPr>
          <w:rFonts w:ascii="Times New Roman" w:eastAsia="Times New Roman" w:hAnsi="Times New Roman"/>
          <w:sz w:val="24"/>
          <w:szCs w:val="24"/>
          <w:lang w:val="en-US" w:eastAsia="uk-UA"/>
        </w:rPr>
        <w:t xml:space="preserve">03 </w:t>
      </w:r>
      <w:r>
        <w:rPr>
          <w:rFonts w:ascii="Times New Roman" w:eastAsia="Times New Roman" w:hAnsi="Times New Roman"/>
          <w:sz w:val="24"/>
          <w:szCs w:val="24"/>
          <w:lang w:val="uk-UA" w:eastAsia="uk-UA"/>
        </w:rPr>
        <w:t>червня</w:t>
      </w:r>
      <w:r w:rsidR="00056986" w:rsidRPr="00056986">
        <w:rPr>
          <w:rFonts w:ascii="Times New Roman" w:eastAsia="Times New Roman" w:hAnsi="Times New Roman"/>
          <w:sz w:val="24"/>
          <w:szCs w:val="24"/>
          <w:lang w:val="uk-UA" w:eastAsia="uk-UA"/>
        </w:rPr>
        <w:t xml:space="preserve"> 2021 р.</w:t>
      </w:r>
      <w:proofErr w:type="gramEnd"/>
      <w:r w:rsidR="00056986" w:rsidRPr="00056986">
        <w:rPr>
          <w:rFonts w:ascii="Times New Roman" w:eastAsia="Times New Roman" w:hAnsi="Times New Roman"/>
          <w:sz w:val="24"/>
          <w:szCs w:val="24"/>
          <w:lang w:val="uk-UA" w:eastAsia="uk-UA"/>
        </w:rPr>
        <w:tab/>
      </w:r>
      <w:r w:rsidR="00056986" w:rsidRPr="00056986">
        <w:rPr>
          <w:rFonts w:ascii="Times New Roman" w:eastAsia="Times New Roman" w:hAnsi="Times New Roman"/>
          <w:sz w:val="24"/>
          <w:szCs w:val="24"/>
          <w:lang w:val="uk-UA" w:eastAsia="uk-UA"/>
        </w:rPr>
        <w:tab/>
        <w:t xml:space="preserve">                             Київ</w:t>
      </w:r>
      <w:r w:rsidR="00056986" w:rsidRPr="00056986">
        <w:rPr>
          <w:rFonts w:ascii="Times New Roman" w:eastAsia="Times New Roman" w:hAnsi="Times New Roman"/>
          <w:sz w:val="24"/>
          <w:szCs w:val="24"/>
          <w:lang w:val="uk-UA" w:eastAsia="uk-UA"/>
        </w:rPr>
        <w:tab/>
      </w:r>
      <w:r w:rsidR="00056986" w:rsidRPr="00056986">
        <w:rPr>
          <w:rFonts w:ascii="Times New Roman" w:eastAsia="Times New Roman" w:hAnsi="Times New Roman"/>
          <w:sz w:val="24"/>
          <w:szCs w:val="24"/>
          <w:lang w:val="uk-UA" w:eastAsia="uk-UA"/>
        </w:rPr>
        <w:tab/>
      </w:r>
      <w:r w:rsidR="00056986" w:rsidRPr="00056986">
        <w:rPr>
          <w:rFonts w:ascii="Times New Roman" w:eastAsia="Times New Roman" w:hAnsi="Times New Roman"/>
          <w:sz w:val="24"/>
          <w:szCs w:val="24"/>
          <w:lang w:val="uk-UA" w:eastAsia="uk-UA"/>
        </w:rPr>
        <w:tab/>
        <w:t xml:space="preserve">                     </w:t>
      </w:r>
      <w:r w:rsidR="00056986" w:rsidRPr="00056986">
        <w:rPr>
          <w:rFonts w:ascii="Times New Roman" w:eastAsia="Times New Roman" w:hAnsi="Times New Roman"/>
          <w:sz w:val="24"/>
          <w:szCs w:val="24"/>
          <w:lang w:eastAsia="uk-UA"/>
        </w:rPr>
        <w:t xml:space="preserve">  </w:t>
      </w:r>
      <w:r w:rsidR="00056986" w:rsidRPr="00056986">
        <w:rPr>
          <w:rFonts w:ascii="Times New Roman" w:eastAsia="Times New Roman" w:hAnsi="Times New Roman"/>
          <w:sz w:val="24"/>
          <w:szCs w:val="24"/>
          <w:lang w:val="uk-UA" w:eastAsia="uk-UA"/>
        </w:rPr>
        <w:t xml:space="preserve">     № </w:t>
      </w:r>
      <w:r>
        <w:rPr>
          <w:rFonts w:ascii="Times New Roman" w:eastAsia="Times New Roman" w:hAnsi="Times New Roman"/>
          <w:sz w:val="24"/>
          <w:szCs w:val="24"/>
          <w:lang w:val="uk-UA" w:eastAsia="uk-UA"/>
        </w:rPr>
        <w:t>358</w:t>
      </w:r>
      <w:r w:rsidR="00056986" w:rsidRPr="00056986">
        <w:rPr>
          <w:rFonts w:ascii="Times New Roman" w:eastAsia="Times New Roman" w:hAnsi="Times New Roman"/>
          <w:sz w:val="24"/>
          <w:szCs w:val="24"/>
          <w:lang w:eastAsia="uk-UA"/>
        </w:rPr>
        <w:t>-</w:t>
      </w:r>
      <w:r w:rsidR="00056986" w:rsidRPr="00056986">
        <w:rPr>
          <w:rFonts w:ascii="Times New Roman" w:eastAsia="Times New Roman" w:hAnsi="Times New Roman"/>
          <w:sz w:val="24"/>
          <w:szCs w:val="24"/>
          <w:lang w:val="uk-UA" w:eastAsia="uk-UA"/>
        </w:rPr>
        <w:t xml:space="preserve">р </w:t>
      </w:r>
    </w:p>
    <w:p w:rsidR="00056986" w:rsidRPr="00056986" w:rsidRDefault="00056986" w:rsidP="00056986">
      <w:pPr>
        <w:spacing w:after="0" w:line="240" w:lineRule="auto"/>
        <w:rPr>
          <w:rFonts w:ascii="Times New Roman" w:eastAsia="Times New Roman" w:hAnsi="Times New Roman"/>
          <w:sz w:val="24"/>
          <w:szCs w:val="24"/>
          <w:lang w:val="uk-UA" w:eastAsia="uk-UA"/>
        </w:rPr>
      </w:pPr>
    </w:p>
    <w:p w:rsidR="00056986" w:rsidRPr="00056986" w:rsidRDefault="00056986" w:rsidP="00056986">
      <w:pPr>
        <w:spacing w:after="0" w:line="240" w:lineRule="auto"/>
        <w:rPr>
          <w:rFonts w:ascii="Times New Roman" w:eastAsia="Times New Roman" w:hAnsi="Times New Roman"/>
          <w:sz w:val="24"/>
          <w:szCs w:val="24"/>
          <w:lang w:val="uk-UA" w:eastAsia="uk-UA"/>
        </w:rPr>
      </w:pPr>
      <w:r w:rsidRPr="00056986">
        <w:rPr>
          <w:rFonts w:ascii="Times New Roman" w:eastAsia="Times New Roman" w:hAnsi="Times New Roman"/>
          <w:sz w:val="24"/>
          <w:szCs w:val="24"/>
          <w:lang w:val="uk-UA" w:eastAsia="uk-UA"/>
        </w:rPr>
        <w:t xml:space="preserve">Про результати розгляду </w:t>
      </w:r>
    </w:p>
    <w:p w:rsidR="00056986" w:rsidRPr="00056986" w:rsidRDefault="00056986" w:rsidP="00056986">
      <w:pPr>
        <w:spacing w:after="0" w:line="240" w:lineRule="auto"/>
        <w:rPr>
          <w:rFonts w:ascii="Times New Roman" w:eastAsia="Times New Roman" w:hAnsi="Times New Roman"/>
          <w:sz w:val="24"/>
          <w:szCs w:val="24"/>
          <w:lang w:val="uk-UA" w:eastAsia="uk-UA"/>
        </w:rPr>
      </w:pPr>
      <w:r w:rsidRPr="00056986">
        <w:rPr>
          <w:rFonts w:ascii="Times New Roman" w:eastAsia="Times New Roman" w:hAnsi="Times New Roman"/>
          <w:sz w:val="24"/>
          <w:szCs w:val="24"/>
          <w:lang w:val="uk-UA" w:eastAsia="uk-UA"/>
        </w:rPr>
        <w:t>справи про державну допомогу</w:t>
      </w:r>
    </w:p>
    <w:p w:rsidR="00056986" w:rsidRPr="00056986" w:rsidRDefault="00056986" w:rsidP="00056986">
      <w:pPr>
        <w:spacing w:after="0" w:line="240" w:lineRule="auto"/>
        <w:ind w:right="-567"/>
        <w:rPr>
          <w:rFonts w:ascii="Times New Roman CYR" w:eastAsia="Times New Roman" w:hAnsi="Times New Roman CYR"/>
          <w:sz w:val="28"/>
          <w:szCs w:val="28"/>
          <w:highlight w:val="yellow"/>
          <w:lang w:val="uk-UA" w:eastAsia="uk-UA"/>
        </w:rPr>
      </w:pPr>
    </w:p>
    <w:p w:rsidR="00056986" w:rsidRPr="00641DFC" w:rsidRDefault="00471293" w:rsidP="00056986">
      <w:pPr>
        <w:spacing w:after="0" w:line="240" w:lineRule="auto"/>
        <w:ind w:firstLine="708"/>
        <w:jc w:val="both"/>
        <w:rPr>
          <w:rFonts w:ascii="Times New Roman" w:eastAsia="Times New Roman" w:hAnsi="Times New Roman"/>
          <w:sz w:val="24"/>
          <w:szCs w:val="24"/>
          <w:lang w:eastAsia="uk-UA"/>
        </w:rPr>
      </w:pPr>
      <w:r w:rsidRPr="00471293">
        <w:rPr>
          <w:rFonts w:ascii="Times New Roman" w:eastAsia="Times New Roman" w:hAnsi="Times New Roman"/>
          <w:sz w:val="24"/>
          <w:szCs w:val="24"/>
          <w:lang w:val="uk-UA" w:eastAsia="uk-UA"/>
        </w:rPr>
        <w:t xml:space="preserve">За результатами розгляду повідомлення про нову державну допомогу Виконавчого комітету Кременчуцької міської ради Кременчуцького району Полтавської області, яке надійшло на Портал державної допомоги за реєстраційним номером у базі даних 42678 </w:t>
      </w:r>
      <w:r w:rsidRPr="00471293">
        <w:rPr>
          <w:rFonts w:ascii="Times New Roman" w:eastAsia="Times New Roman" w:hAnsi="Times New Roman"/>
          <w:sz w:val="24"/>
          <w:szCs w:val="24"/>
          <w:lang w:val="uk-UA" w:eastAsia="uk-UA"/>
        </w:rPr>
        <w:br/>
        <w:t xml:space="preserve">(вх. № 1738-ПДД/1 від 10.09.2020), розпорядженням державного уповноваженого Антимонопольного комітету України від 15.12.2020 № 05/360-р розпочато розгляд справи </w:t>
      </w:r>
      <w:r w:rsidRPr="00471293">
        <w:rPr>
          <w:rFonts w:ascii="Times New Roman" w:eastAsia="Times New Roman" w:hAnsi="Times New Roman"/>
          <w:sz w:val="24"/>
          <w:szCs w:val="24"/>
          <w:lang w:val="uk-UA" w:eastAsia="uk-UA"/>
        </w:rPr>
        <w:br/>
        <w:t>№ 500-26.15/96-20-ДД про державну допомогу для проведення поглибленого аналізу допустимості державної допомоги для конкуренції (далі – Справа)</w:t>
      </w:r>
      <w:r w:rsidR="00641DFC" w:rsidRPr="00641DFC">
        <w:rPr>
          <w:rFonts w:ascii="Times New Roman" w:eastAsia="Times New Roman" w:hAnsi="Times New Roman"/>
          <w:sz w:val="24"/>
          <w:szCs w:val="24"/>
          <w:lang w:eastAsia="uk-UA"/>
        </w:rPr>
        <w:t>.</w:t>
      </w:r>
    </w:p>
    <w:p w:rsidR="00056986" w:rsidRPr="00056986" w:rsidRDefault="00056986" w:rsidP="00056986">
      <w:pPr>
        <w:spacing w:after="0" w:line="240" w:lineRule="auto"/>
        <w:ind w:firstLine="708"/>
        <w:jc w:val="both"/>
        <w:rPr>
          <w:rFonts w:ascii="Times New Roman" w:eastAsia="Times New Roman" w:hAnsi="Times New Roman"/>
          <w:sz w:val="24"/>
          <w:szCs w:val="24"/>
          <w:lang w:val="uk-UA" w:eastAsia="uk-UA"/>
        </w:rPr>
      </w:pPr>
      <w:r w:rsidRPr="00056986">
        <w:rPr>
          <w:rFonts w:ascii="Times New Roman" w:eastAsia="Times New Roman" w:hAnsi="Times New Roman"/>
          <w:sz w:val="24"/>
          <w:szCs w:val="24"/>
          <w:lang w:val="uk-UA" w:eastAsia="uk-UA"/>
        </w:rPr>
        <w:t xml:space="preserve">Антимонопольний комітет України (далі – Комітет), розглянувши матеріали Справи                                               та подання з попередніми висновками від </w:t>
      </w:r>
      <w:r w:rsidR="00471293">
        <w:rPr>
          <w:rFonts w:ascii="Times New Roman" w:eastAsia="Times New Roman" w:hAnsi="Times New Roman"/>
          <w:sz w:val="24"/>
          <w:szCs w:val="24"/>
          <w:lang w:val="uk-UA" w:eastAsia="uk-UA"/>
        </w:rPr>
        <w:t>11.05</w:t>
      </w:r>
      <w:r w:rsidRPr="00056986">
        <w:rPr>
          <w:rFonts w:ascii="Times New Roman" w:eastAsia="Times New Roman" w:hAnsi="Times New Roman"/>
          <w:sz w:val="24"/>
          <w:szCs w:val="24"/>
          <w:lang w:eastAsia="uk-UA"/>
        </w:rPr>
        <w:t>.2021</w:t>
      </w:r>
      <w:r w:rsidRPr="00056986">
        <w:rPr>
          <w:rFonts w:ascii="Times New Roman" w:eastAsia="Times New Roman" w:hAnsi="Times New Roman"/>
          <w:sz w:val="24"/>
          <w:szCs w:val="24"/>
          <w:lang w:val="uk-UA" w:eastAsia="uk-UA"/>
        </w:rPr>
        <w:t xml:space="preserve"> № </w:t>
      </w:r>
      <w:r w:rsidR="00471293" w:rsidRPr="00E91D90">
        <w:rPr>
          <w:rFonts w:ascii="Times New Roman" w:eastAsia="Times New Roman" w:hAnsi="Times New Roman"/>
          <w:color w:val="000000"/>
          <w:sz w:val="24"/>
          <w:szCs w:val="24"/>
          <w:lang w:val="uk-UA" w:eastAsia="uk-UA"/>
        </w:rPr>
        <w:t>500-26.15/96</w:t>
      </w:r>
      <w:r w:rsidRPr="00E91D90">
        <w:rPr>
          <w:rFonts w:ascii="Times New Roman" w:eastAsia="Times New Roman" w:hAnsi="Times New Roman"/>
          <w:color w:val="000000"/>
          <w:sz w:val="24"/>
          <w:szCs w:val="24"/>
          <w:lang w:val="uk-UA" w:eastAsia="uk-UA"/>
        </w:rPr>
        <w:t>-20-ДД</w:t>
      </w:r>
      <w:r w:rsidRPr="00056986">
        <w:rPr>
          <w:rFonts w:ascii="Times New Roman" w:eastAsia="Times New Roman" w:hAnsi="Times New Roman"/>
          <w:sz w:val="24"/>
          <w:szCs w:val="24"/>
          <w:lang w:val="uk-UA" w:eastAsia="uk-UA"/>
        </w:rPr>
        <w:t>/</w:t>
      </w:r>
      <w:r w:rsidR="00471293">
        <w:rPr>
          <w:rFonts w:ascii="Times New Roman" w:eastAsia="Times New Roman" w:hAnsi="Times New Roman"/>
          <w:sz w:val="24"/>
          <w:szCs w:val="24"/>
          <w:lang w:val="uk-UA" w:eastAsia="uk-UA"/>
        </w:rPr>
        <w:t>216</w:t>
      </w:r>
      <w:r w:rsidRPr="00056986">
        <w:rPr>
          <w:rFonts w:ascii="Times New Roman" w:eastAsia="Times New Roman" w:hAnsi="Times New Roman"/>
          <w:sz w:val="24"/>
          <w:szCs w:val="24"/>
          <w:lang w:val="uk-UA" w:eastAsia="uk-UA"/>
        </w:rPr>
        <w:t xml:space="preserve">-спр, </w:t>
      </w:r>
    </w:p>
    <w:p w:rsidR="00056986" w:rsidRPr="00056986" w:rsidRDefault="00056986" w:rsidP="00056986">
      <w:pPr>
        <w:spacing w:after="0" w:line="240" w:lineRule="auto"/>
        <w:ind w:firstLine="708"/>
        <w:jc w:val="both"/>
        <w:rPr>
          <w:rFonts w:ascii="Times New Roman" w:eastAsia="Times New Roman" w:hAnsi="Times New Roman"/>
          <w:sz w:val="24"/>
          <w:szCs w:val="24"/>
          <w:highlight w:val="yellow"/>
          <w:lang w:val="uk-UA" w:eastAsia="uk-UA"/>
        </w:rPr>
      </w:pPr>
    </w:p>
    <w:p w:rsidR="00056986" w:rsidRPr="00056986" w:rsidRDefault="00056986" w:rsidP="00056986">
      <w:pPr>
        <w:spacing w:after="0" w:line="240" w:lineRule="auto"/>
        <w:ind w:firstLine="708"/>
        <w:jc w:val="center"/>
        <w:rPr>
          <w:rFonts w:ascii="Times New Roman" w:eastAsia="Times New Roman" w:hAnsi="Times New Roman"/>
          <w:b/>
          <w:sz w:val="24"/>
          <w:szCs w:val="24"/>
          <w:lang w:val="uk-UA" w:eastAsia="uk-UA"/>
        </w:rPr>
      </w:pPr>
      <w:r w:rsidRPr="00056986">
        <w:rPr>
          <w:rFonts w:ascii="Times New Roman" w:eastAsia="Times New Roman" w:hAnsi="Times New Roman"/>
          <w:b/>
          <w:sz w:val="24"/>
          <w:szCs w:val="24"/>
          <w:lang w:val="uk-UA" w:eastAsia="uk-UA"/>
        </w:rPr>
        <w:t>ВСТАНОВИВ:</w:t>
      </w:r>
    </w:p>
    <w:p w:rsidR="00471293" w:rsidRPr="00E91D90" w:rsidRDefault="00471293" w:rsidP="00471293">
      <w:pPr>
        <w:spacing w:after="0" w:line="240" w:lineRule="auto"/>
        <w:jc w:val="both"/>
        <w:rPr>
          <w:rFonts w:ascii="Times New Roman" w:eastAsia="Times New Roman" w:hAnsi="Times New Roman"/>
          <w:b/>
          <w:color w:val="000000"/>
          <w:sz w:val="24"/>
          <w:szCs w:val="24"/>
          <w:lang w:val="uk-UA" w:eastAsia="uk-UA"/>
        </w:rPr>
      </w:pPr>
    </w:p>
    <w:p w:rsidR="00471293" w:rsidRPr="00E91D90" w:rsidRDefault="00471293" w:rsidP="00471293">
      <w:pPr>
        <w:numPr>
          <w:ilvl w:val="0"/>
          <w:numId w:val="5"/>
        </w:numPr>
        <w:spacing w:after="0" w:line="240" w:lineRule="auto"/>
        <w:ind w:left="567" w:hanging="567"/>
        <w:jc w:val="both"/>
        <w:rPr>
          <w:rFonts w:ascii="Times New Roman" w:eastAsia="Times New Roman" w:hAnsi="Times New Roman"/>
          <w:color w:val="000000"/>
          <w:sz w:val="24"/>
          <w:szCs w:val="24"/>
          <w:lang w:val="uk-UA" w:eastAsia="uk-UA"/>
        </w:rPr>
      </w:pPr>
      <w:r w:rsidRPr="00471293">
        <w:rPr>
          <w:rFonts w:ascii="Times New Roman" w:eastAsia="Times New Roman" w:hAnsi="Times New Roman"/>
          <w:sz w:val="24"/>
          <w:szCs w:val="24"/>
          <w:lang w:val="uk-UA" w:eastAsia="uk-UA"/>
        </w:rPr>
        <w:t xml:space="preserve">На Портал державної допомоги за реєстраційним номером у базі даних 42678                      (вх. № 1738-ПДД/1 від 10.09.2020) Виконавчим комітетом Кременчуцької міської ради </w:t>
      </w:r>
      <w:r w:rsidRPr="00E91D90">
        <w:rPr>
          <w:rFonts w:ascii="Times New Roman" w:eastAsia="Times New Roman" w:hAnsi="Times New Roman"/>
          <w:color w:val="000000"/>
          <w:sz w:val="24"/>
          <w:szCs w:val="24"/>
          <w:lang w:val="uk-UA" w:eastAsia="uk-UA"/>
        </w:rPr>
        <w:t>Кременчуцького району</w:t>
      </w:r>
      <w:r w:rsidRPr="00471293">
        <w:rPr>
          <w:rFonts w:ascii="Times New Roman" w:eastAsia="Times New Roman" w:hAnsi="Times New Roman"/>
          <w:sz w:val="24"/>
          <w:szCs w:val="24"/>
          <w:lang w:val="uk-UA" w:eastAsia="uk-UA"/>
        </w:rPr>
        <w:t xml:space="preserve"> Полтавської області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r w:rsidRPr="00E91D90">
        <w:rPr>
          <w:rFonts w:ascii="Times New Roman" w:eastAsia="Times New Roman" w:hAnsi="Times New Roman"/>
          <w:color w:val="000000"/>
          <w:sz w:val="24"/>
          <w:szCs w:val="24"/>
          <w:lang w:val="uk-UA" w:eastAsia="uk-UA"/>
        </w:rPr>
        <w:t>.</w:t>
      </w:r>
    </w:p>
    <w:p w:rsidR="00471293" w:rsidRPr="00E91D90" w:rsidRDefault="00471293" w:rsidP="00471293">
      <w:pPr>
        <w:spacing w:after="0" w:line="240" w:lineRule="auto"/>
        <w:ind w:left="567"/>
        <w:jc w:val="both"/>
        <w:rPr>
          <w:rFonts w:ascii="Times New Roman" w:eastAsia="Times New Roman" w:hAnsi="Times New Roman"/>
          <w:color w:val="000000"/>
          <w:sz w:val="24"/>
          <w:szCs w:val="24"/>
          <w:lang w:val="uk-UA" w:eastAsia="uk-UA"/>
        </w:rPr>
      </w:pPr>
    </w:p>
    <w:p w:rsidR="00471293" w:rsidRPr="00E91D90" w:rsidRDefault="00471293" w:rsidP="00471293">
      <w:pPr>
        <w:numPr>
          <w:ilvl w:val="0"/>
          <w:numId w:val="5"/>
        </w:numPr>
        <w:spacing w:after="0" w:line="240" w:lineRule="auto"/>
        <w:ind w:left="567" w:hanging="567"/>
        <w:jc w:val="both"/>
        <w:rPr>
          <w:rFonts w:ascii="Times New Roman" w:eastAsia="Times New Roman" w:hAnsi="Times New Roman"/>
          <w:color w:val="000000"/>
          <w:sz w:val="24"/>
          <w:szCs w:val="24"/>
          <w:lang w:val="uk-UA" w:eastAsia="uk-UA"/>
        </w:rPr>
      </w:pPr>
      <w:r w:rsidRPr="00471293">
        <w:rPr>
          <w:rFonts w:ascii="Times New Roman" w:eastAsia="Times New Roman" w:hAnsi="Times New Roman"/>
          <w:sz w:val="24"/>
          <w:szCs w:val="24"/>
          <w:lang w:val="uk-UA" w:eastAsia="uk-UA"/>
        </w:rPr>
        <w:t xml:space="preserve">Антимонопольним комітетом України  листом від 22.09.2020 </w:t>
      </w:r>
      <w:r w:rsidRPr="00471293">
        <w:rPr>
          <w:rFonts w:ascii="Times New Roman" w:eastAsia="Times New Roman" w:hAnsi="Times New Roman"/>
          <w:sz w:val="24"/>
          <w:szCs w:val="24"/>
          <w:lang w:val="uk-UA" w:eastAsia="uk-UA"/>
        </w:rPr>
        <w:br/>
        <w:t>№ 500-29/05-12904 залишено Повідомлення без руху та запитано додаткову інформацію.</w:t>
      </w:r>
    </w:p>
    <w:p w:rsidR="00471293" w:rsidRPr="00E91D90" w:rsidRDefault="00471293" w:rsidP="00471293">
      <w:pPr>
        <w:spacing w:after="0" w:line="240" w:lineRule="auto"/>
        <w:ind w:left="720"/>
        <w:contextualSpacing/>
        <w:rPr>
          <w:rFonts w:ascii="Times New Roman" w:eastAsia="Times New Roman" w:hAnsi="Times New Roman"/>
          <w:color w:val="000000"/>
          <w:sz w:val="24"/>
          <w:szCs w:val="24"/>
          <w:lang w:val="uk-UA" w:eastAsia="uk-UA"/>
        </w:rPr>
      </w:pPr>
    </w:p>
    <w:p w:rsidR="00471293" w:rsidRPr="00E91D90" w:rsidRDefault="00471293" w:rsidP="00471293">
      <w:pPr>
        <w:numPr>
          <w:ilvl w:val="0"/>
          <w:numId w:val="5"/>
        </w:numPr>
        <w:spacing w:after="0" w:line="240" w:lineRule="auto"/>
        <w:ind w:left="567" w:hanging="567"/>
        <w:jc w:val="both"/>
        <w:rPr>
          <w:rFonts w:ascii="Times New Roman" w:eastAsia="Times New Roman" w:hAnsi="Times New Roman"/>
          <w:color w:val="000000"/>
          <w:sz w:val="24"/>
          <w:szCs w:val="24"/>
          <w:lang w:val="uk-UA" w:eastAsia="uk-UA"/>
        </w:rPr>
      </w:pPr>
      <w:r w:rsidRPr="00471293">
        <w:rPr>
          <w:rFonts w:ascii="Times New Roman" w:eastAsia="Times New Roman" w:hAnsi="Times New Roman"/>
          <w:sz w:val="24"/>
          <w:szCs w:val="24"/>
          <w:lang w:val="uk-UA" w:eastAsia="uk-UA"/>
        </w:rPr>
        <w:t>На Портал державної допомоги за реєстраційним номером у базі даних 46119</w:t>
      </w:r>
      <w:r w:rsidRPr="00471293">
        <w:rPr>
          <w:rFonts w:ascii="Times New Roman" w:eastAsia="Times New Roman" w:hAnsi="Times New Roman"/>
          <w:sz w:val="24"/>
          <w:szCs w:val="24"/>
          <w:lang w:val="uk-UA" w:eastAsia="uk-UA"/>
        </w:rPr>
        <w:br/>
        <w:t>(вх. № 1819-ПДД/1 від 27.10.2020) Виконавчим комітетом Кременчуцької міської ради</w:t>
      </w:r>
      <w:r w:rsidRPr="00E91D90">
        <w:rPr>
          <w:rFonts w:ascii="Times New Roman" w:eastAsia="Times New Roman" w:hAnsi="Times New Roman"/>
          <w:color w:val="000000"/>
          <w:sz w:val="24"/>
          <w:szCs w:val="24"/>
          <w:lang w:val="uk-UA" w:eastAsia="uk-UA"/>
        </w:rPr>
        <w:t xml:space="preserve"> Кременчуцького району</w:t>
      </w:r>
      <w:r w:rsidRPr="00471293">
        <w:rPr>
          <w:rFonts w:ascii="Times New Roman" w:eastAsia="Times New Roman" w:hAnsi="Times New Roman"/>
          <w:sz w:val="24"/>
          <w:szCs w:val="24"/>
          <w:lang w:val="uk-UA" w:eastAsia="uk-UA"/>
        </w:rPr>
        <w:t xml:space="preserve"> Полтавської області надано відповідь на лист Комітету. Також надано додаткову інформацію листом від 26.10.2020 № 1813-ПДД/4.</w:t>
      </w:r>
    </w:p>
    <w:p w:rsidR="00471293" w:rsidRPr="00E91D90" w:rsidRDefault="00471293" w:rsidP="00471293">
      <w:pPr>
        <w:spacing w:after="0" w:line="240" w:lineRule="auto"/>
        <w:ind w:left="720"/>
        <w:contextualSpacing/>
        <w:rPr>
          <w:rFonts w:ascii="Times New Roman" w:eastAsia="Times New Roman" w:hAnsi="Times New Roman"/>
          <w:color w:val="000000"/>
          <w:sz w:val="24"/>
          <w:szCs w:val="24"/>
          <w:lang w:val="uk-UA" w:eastAsia="uk-UA"/>
        </w:rPr>
      </w:pPr>
    </w:p>
    <w:p w:rsidR="00471293" w:rsidRPr="00E91D90" w:rsidRDefault="00471293" w:rsidP="004D2619">
      <w:pPr>
        <w:numPr>
          <w:ilvl w:val="0"/>
          <w:numId w:val="5"/>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 xml:space="preserve">За результатами розгляду повідомлення про державну допомогу розпорядженням державного уповноваженого Антимонопольного комітету України від 15.12.2020                     № 05/360-р розпочато розгляд справи </w:t>
      </w:r>
      <w:r w:rsidRPr="00E91D90">
        <w:rPr>
          <w:rFonts w:ascii="Times New Roman" w:eastAsia="Times New Roman" w:hAnsi="Times New Roman"/>
          <w:color w:val="000000"/>
          <w:sz w:val="24"/>
          <w:szCs w:val="24"/>
          <w:lang w:val="uk-UA" w:eastAsia="ru-RU"/>
        </w:rPr>
        <w:t xml:space="preserve">№ </w:t>
      </w:r>
      <w:r w:rsidRPr="00E91D90">
        <w:rPr>
          <w:rFonts w:ascii="Times New Roman" w:eastAsia="Times New Roman" w:hAnsi="Times New Roman"/>
          <w:color w:val="000000"/>
          <w:sz w:val="24"/>
          <w:szCs w:val="24"/>
          <w:lang w:val="uk-UA" w:eastAsia="uk-UA"/>
        </w:rPr>
        <w:t>500-26.15/96-20-ДД для проведення поглибленого аналізу допустимості державної допомоги для конкуренції. Листом Антимонопольного комітету України від 15.12.2020 № 500-29/05-17210 на</w:t>
      </w:r>
      <w:r w:rsidR="004D2619">
        <w:rPr>
          <w:rFonts w:ascii="Times New Roman" w:eastAsia="Times New Roman" w:hAnsi="Times New Roman"/>
          <w:color w:val="000000"/>
          <w:sz w:val="24"/>
          <w:szCs w:val="24"/>
          <w:lang w:val="uk-UA" w:eastAsia="uk-UA"/>
        </w:rPr>
        <w:t>діс</w:t>
      </w:r>
      <w:r w:rsidRPr="00E91D90">
        <w:rPr>
          <w:rFonts w:ascii="Times New Roman" w:eastAsia="Times New Roman" w:hAnsi="Times New Roman"/>
          <w:color w:val="000000"/>
          <w:sz w:val="24"/>
          <w:szCs w:val="24"/>
          <w:lang w:val="uk-UA" w:eastAsia="uk-UA"/>
        </w:rPr>
        <w:t>л</w:t>
      </w:r>
      <w:r w:rsidR="004D2619">
        <w:rPr>
          <w:rFonts w:ascii="Times New Roman" w:eastAsia="Times New Roman" w:hAnsi="Times New Roman"/>
          <w:color w:val="000000"/>
          <w:sz w:val="24"/>
          <w:szCs w:val="24"/>
          <w:lang w:val="uk-UA" w:eastAsia="uk-UA"/>
        </w:rPr>
        <w:t>а</w:t>
      </w:r>
      <w:r w:rsidRPr="00E91D90">
        <w:rPr>
          <w:rFonts w:ascii="Times New Roman" w:eastAsia="Times New Roman" w:hAnsi="Times New Roman"/>
          <w:color w:val="000000"/>
          <w:sz w:val="24"/>
          <w:szCs w:val="24"/>
          <w:lang w:val="uk-UA" w:eastAsia="uk-UA"/>
        </w:rPr>
        <w:t xml:space="preserve">но копію зазначеного розпорядження на адресу </w:t>
      </w:r>
      <w:r w:rsidRPr="00471293">
        <w:rPr>
          <w:rFonts w:ascii="Times New Roman" w:eastAsia="Times New Roman" w:hAnsi="Times New Roman"/>
          <w:sz w:val="24"/>
          <w:szCs w:val="24"/>
          <w:lang w:val="uk-UA" w:eastAsia="uk-UA"/>
        </w:rPr>
        <w:t>Кременчуцької міської ради</w:t>
      </w:r>
      <w:r w:rsidR="00355926" w:rsidRPr="00355926">
        <w:t xml:space="preserve"> </w:t>
      </w:r>
      <w:r w:rsidR="00355926" w:rsidRPr="00355926">
        <w:rPr>
          <w:rFonts w:ascii="Times New Roman" w:eastAsia="Times New Roman" w:hAnsi="Times New Roman"/>
          <w:sz w:val="24"/>
          <w:szCs w:val="24"/>
          <w:lang w:val="uk-UA" w:eastAsia="uk-UA"/>
        </w:rPr>
        <w:t>Кременчуцького району Полтавської області</w:t>
      </w:r>
      <w:r w:rsidRPr="00E91D90">
        <w:rPr>
          <w:rFonts w:ascii="Times New Roman" w:eastAsia="Times New Roman" w:hAnsi="Times New Roman"/>
          <w:color w:val="000000"/>
          <w:sz w:val="24"/>
          <w:szCs w:val="24"/>
          <w:lang w:val="uk-UA" w:eastAsia="uk-UA"/>
        </w:rPr>
        <w:t xml:space="preserve">. На офіційному вебпорталі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 Відповідних </w:t>
      </w:r>
      <w:r w:rsidRPr="00E91D90">
        <w:rPr>
          <w:rFonts w:ascii="Times New Roman" w:eastAsia="Times New Roman" w:hAnsi="Times New Roman"/>
          <w:color w:val="000000"/>
          <w:sz w:val="24"/>
          <w:szCs w:val="24"/>
          <w:lang w:val="uk-UA" w:eastAsia="uk-UA"/>
        </w:rPr>
        <w:lastRenderedPageBreak/>
        <w:t>заперечень та зауважень щодо опублікованого повідомлення про надання державної допомоги до Комітету не надходило.</w:t>
      </w:r>
    </w:p>
    <w:p w:rsidR="00471293" w:rsidRPr="00E91D90" w:rsidRDefault="00471293" w:rsidP="00471293">
      <w:pPr>
        <w:spacing w:after="0" w:line="240" w:lineRule="auto"/>
        <w:ind w:left="567" w:hanging="567"/>
        <w:contextualSpacing/>
        <w:rPr>
          <w:rFonts w:ascii="Times New Roman" w:eastAsia="Times New Roman" w:hAnsi="Times New Roman"/>
          <w:color w:val="000000"/>
          <w:sz w:val="24"/>
          <w:szCs w:val="24"/>
          <w:lang w:eastAsia="ru-RU"/>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lang w:val="uk-UA" w:eastAsia="ru-RU"/>
        </w:rPr>
        <w:t xml:space="preserve">Листом від 26.02.2021 № 01-51/87 (вх. № 5-01/3567 від 17.03.2021) </w:t>
      </w:r>
      <w:r w:rsidRPr="00E91D90">
        <w:rPr>
          <w:rFonts w:ascii="Times New Roman" w:eastAsia="Times New Roman" w:hAnsi="Times New Roman"/>
          <w:color w:val="000000"/>
          <w:sz w:val="24"/>
          <w:szCs w:val="24"/>
          <w:lang w:val="uk-UA" w:eastAsia="uk-UA"/>
        </w:rPr>
        <w:t>Виконавчий комітет Кременчуцької міської ради Кременчуцького району Полтавської області</w:t>
      </w:r>
      <w:r w:rsidRPr="00E91D90">
        <w:rPr>
          <w:rFonts w:ascii="Times New Roman" w:eastAsia="Times New Roman" w:hAnsi="Times New Roman"/>
          <w:color w:val="000000"/>
          <w:sz w:val="24"/>
          <w:szCs w:val="24"/>
          <w:lang w:val="uk-UA" w:eastAsia="ru-RU"/>
        </w:rPr>
        <w:t xml:space="preserve"> надав додаткову інформацію. </w:t>
      </w:r>
    </w:p>
    <w:p w:rsidR="00471293" w:rsidRPr="00E91D90" w:rsidRDefault="00471293" w:rsidP="00471293">
      <w:pPr>
        <w:spacing w:after="0" w:line="240" w:lineRule="auto"/>
        <w:jc w:val="both"/>
        <w:rPr>
          <w:rFonts w:ascii="Times New Roman" w:eastAsia="Times New Roman" w:hAnsi="Times New Roman"/>
          <w:color w:val="000000"/>
          <w:sz w:val="24"/>
          <w:szCs w:val="24"/>
          <w:highlight w:val="yellow"/>
          <w:lang w:val="uk-UA" w:eastAsia="ru-RU"/>
        </w:rPr>
      </w:pPr>
    </w:p>
    <w:p w:rsidR="00471293" w:rsidRPr="00E91D90" w:rsidRDefault="00471293" w:rsidP="00471293">
      <w:pPr>
        <w:numPr>
          <w:ilvl w:val="0"/>
          <w:numId w:val="1"/>
        </w:numPr>
        <w:spacing w:after="0" w:line="240" w:lineRule="auto"/>
        <w:ind w:left="567" w:hanging="567"/>
        <w:jc w:val="both"/>
        <w:rPr>
          <w:rFonts w:ascii="Times New Roman" w:eastAsia="Times New Roman" w:hAnsi="Times New Roman"/>
          <w:b/>
          <w:color w:val="000000"/>
          <w:sz w:val="24"/>
          <w:szCs w:val="24"/>
          <w:lang w:val="uk-UA" w:eastAsia="uk-UA"/>
        </w:rPr>
      </w:pPr>
      <w:r w:rsidRPr="00E91D90">
        <w:rPr>
          <w:rFonts w:ascii="Times New Roman" w:eastAsia="Times New Roman" w:hAnsi="Times New Roman"/>
          <w:b/>
          <w:color w:val="000000"/>
          <w:sz w:val="24"/>
          <w:szCs w:val="24"/>
          <w:lang w:val="uk-UA" w:eastAsia="uk-UA"/>
        </w:rPr>
        <w:t>ВІДОМОСТІ ТА ІНФОРМАЦІЯ ВІД НАДАВАЧА ПІДТРИМКИ</w:t>
      </w:r>
    </w:p>
    <w:p w:rsidR="00471293" w:rsidRPr="00E91D90" w:rsidRDefault="00471293" w:rsidP="00471293">
      <w:pPr>
        <w:spacing w:after="0" w:line="240" w:lineRule="auto"/>
        <w:ind w:left="567"/>
        <w:jc w:val="both"/>
        <w:rPr>
          <w:rFonts w:ascii="Times New Roman" w:eastAsia="Times New Roman" w:hAnsi="Times New Roman"/>
          <w:b/>
          <w:color w:val="000000"/>
          <w:sz w:val="24"/>
          <w:szCs w:val="24"/>
          <w:lang w:val="uk-UA" w:eastAsia="uk-UA"/>
        </w:rPr>
      </w:pPr>
    </w:p>
    <w:p w:rsidR="00471293" w:rsidRPr="00E91D90" w:rsidRDefault="00471293" w:rsidP="00471293">
      <w:pPr>
        <w:numPr>
          <w:ilvl w:val="1"/>
          <w:numId w:val="1"/>
        </w:numPr>
        <w:spacing w:after="0" w:line="240" w:lineRule="auto"/>
        <w:ind w:left="567" w:hanging="567"/>
        <w:jc w:val="both"/>
        <w:rPr>
          <w:rFonts w:ascii="Times New Roman" w:eastAsia="Times New Roman" w:hAnsi="Times New Roman"/>
          <w:b/>
          <w:color w:val="000000"/>
          <w:sz w:val="24"/>
          <w:szCs w:val="24"/>
          <w:lang w:val="uk-UA" w:eastAsia="uk-UA"/>
        </w:rPr>
      </w:pPr>
      <w:r w:rsidRPr="00E91D90">
        <w:rPr>
          <w:rFonts w:ascii="Times New Roman" w:eastAsia="Times New Roman" w:hAnsi="Times New Roman"/>
          <w:b/>
          <w:color w:val="000000"/>
          <w:sz w:val="24"/>
          <w:szCs w:val="24"/>
          <w:lang w:val="uk-UA" w:eastAsia="uk-UA"/>
        </w:rPr>
        <w:t>Надавач підтримки</w:t>
      </w:r>
    </w:p>
    <w:p w:rsidR="00471293" w:rsidRPr="00E91D90" w:rsidRDefault="00471293" w:rsidP="00471293">
      <w:pPr>
        <w:spacing w:after="0" w:line="240" w:lineRule="auto"/>
        <w:ind w:left="567" w:hanging="567"/>
        <w:contextualSpacing/>
        <w:rPr>
          <w:rFonts w:ascii="Times New Roman" w:eastAsia="Times New Roman" w:hAnsi="Times New Roman"/>
          <w:color w:val="000000"/>
          <w:sz w:val="24"/>
          <w:szCs w:val="24"/>
          <w:lang w:val="uk-UA" w:eastAsia="uk-UA"/>
        </w:rPr>
      </w:pPr>
    </w:p>
    <w:p w:rsidR="00471293" w:rsidRPr="00471293" w:rsidRDefault="00471293" w:rsidP="00471293">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 xml:space="preserve">Виконавчий комітет Кременчуцької міської ради </w:t>
      </w:r>
      <w:r w:rsidRPr="00E91D90">
        <w:rPr>
          <w:rFonts w:ascii="Times New Roman" w:eastAsia="Times New Roman" w:hAnsi="Times New Roman"/>
          <w:color w:val="000000"/>
          <w:sz w:val="24"/>
          <w:szCs w:val="24"/>
          <w:lang w:val="uk-UA" w:eastAsia="uk-UA"/>
        </w:rPr>
        <w:t>Кременчуцького району</w:t>
      </w:r>
      <w:r w:rsidRPr="00471293">
        <w:rPr>
          <w:rFonts w:ascii="Times New Roman" w:eastAsia="Times New Roman" w:hAnsi="Times New Roman"/>
          <w:sz w:val="24"/>
          <w:szCs w:val="24"/>
          <w:lang w:val="uk-UA" w:eastAsia="uk-UA"/>
        </w:rPr>
        <w:t xml:space="preserve"> Полтавської області (39600, Полтавська обл., м. Кременчук, </w:t>
      </w:r>
      <w:proofErr w:type="spellStart"/>
      <w:r w:rsidRPr="00471293">
        <w:rPr>
          <w:rFonts w:ascii="Times New Roman" w:eastAsia="Times New Roman" w:hAnsi="Times New Roman"/>
          <w:sz w:val="24"/>
          <w:szCs w:val="24"/>
          <w:lang w:val="uk-UA" w:eastAsia="uk-UA"/>
        </w:rPr>
        <w:t>пл</w:t>
      </w:r>
      <w:proofErr w:type="spellEnd"/>
      <w:r w:rsidR="004D2619">
        <w:rPr>
          <w:rFonts w:ascii="Times New Roman" w:eastAsia="Times New Roman" w:hAnsi="Times New Roman"/>
          <w:sz w:val="24"/>
          <w:szCs w:val="24"/>
          <w:lang w:val="uk-UA" w:eastAsia="uk-UA"/>
        </w:rPr>
        <w:t>.</w:t>
      </w:r>
      <w:r w:rsidRPr="00471293">
        <w:rPr>
          <w:rFonts w:ascii="Times New Roman" w:eastAsia="Times New Roman" w:hAnsi="Times New Roman"/>
          <w:sz w:val="24"/>
          <w:szCs w:val="24"/>
          <w:lang w:val="uk-UA" w:eastAsia="uk-UA"/>
        </w:rPr>
        <w:t xml:space="preserve"> Перемоги, 2, ідентифікаційний код юридичної особи 04057287).</w:t>
      </w:r>
    </w:p>
    <w:p w:rsidR="00471293" w:rsidRPr="00471293" w:rsidRDefault="00471293" w:rsidP="00471293">
      <w:pPr>
        <w:spacing w:after="0" w:line="240" w:lineRule="auto"/>
        <w:ind w:left="426"/>
        <w:jc w:val="both"/>
        <w:rPr>
          <w:rFonts w:ascii="Times New Roman" w:eastAsia="Times New Roman" w:hAnsi="Times New Roman"/>
          <w:sz w:val="24"/>
          <w:szCs w:val="24"/>
          <w:highlight w:val="yellow"/>
          <w:lang w:val="uk-UA" w:eastAsia="uk-UA"/>
        </w:rPr>
      </w:pPr>
    </w:p>
    <w:p w:rsidR="00471293" w:rsidRPr="00471293" w:rsidRDefault="00471293" w:rsidP="00471293">
      <w:pPr>
        <w:numPr>
          <w:ilvl w:val="1"/>
          <w:numId w:val="1"/>
        </w:numPr>
        <w:spacing w:after="0" w:line="240" w:lineRule="auto"/>
        <w:ind w:left="567" w:hanging="567"/>
        <w:jc w:val="both"/>
        <w:rPr>
          <w:rFonts w:ascii="Times New Roman" w:eastAsia="Times New Roman" w:hAnsi="Times New Roman"/>
          <w:b/>
          <w:sz w:val="24"/>
          <w:szCs w:val="24"/>
          <w:lang w:val="uk-UA" w:eastAsia="uk-UA"/>
        </w:rPr>
      </w:pPr>
      <w:r w:rsidRPr="00471293">
        <w:rPr>
          <w:rFonts w:ascii="Times New Roman" w:eastAsia="Times New Roman" w:hAnsi="Times New Roman"/>
          <w:b/>
          <w:sz w:val="24"/>
          <w:szCs w:val="24"/>
          <w:lang w:val="uk-UA" w:eastAsia="uk-UA"/>
        </w:rPr>
        <w:t>Отримувач підтримки</w:t>
      </w:r>
    </w:p>
    <w:p w:rsidR="00471293" w:rsidRPr="00471293" w:rsidRDefault="00471293" w:rsidP="00471293">
      <w:pPr>
        <w:spacing w:after="0" w:line="240" w:lineRule="auto"/>
        <w:ind w:left="567" w:hanging="567"/>
        <w:jc w:val="both"/>
        <w:rPr>
          <w:rFonts w:ascii="Times New Roman" w:eastAsia="Times New Roman" w:hAnsi="Times New Roman"/>
          <w:b/>
          <w:sz w:val="24"/>
          <w:szCs w:val="24"/>
          <w:lang w:val="uk-UA" w:eastAsia="uk-UA"/>
        </w:rPr>
      </w:pPr>
    </w:p>
    <w:p w:rsidR="00471293" w:rsidRPr="00471293" w:rsidRDefault="00471293" w:rsidP="00471293">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 xml:space="preserve">Комунальне підприємство «Кременчуцьке тролейбусне управління імені Л.Я. Левітана» </w:t>
      </w:r>
      <w:r w:rsidR="0019383A">
        <w:rPr>
          <w:rFonts w:ascii="Times New Roman" w:eastAsia="Times New Roman" w:hAnsi="Times New Roman"/>
          <w:sz w:val="24"/>
          <w:szCs w:val="24"/>
          <w:lang w:val="uk-UA" w:eastAsia="uk-UA"/>
        </w:rPr>
        <w:t xml:space="preserve">Кременчуцької міської ради Кременчуцького району Полтавської області                           </w:t>
      </w:r>
      <w:r w:rsidRPr="00471293">
        <w:rPr>
          <w:rFonts w:ascii="Times New Roman" w:eastAsia="Times New Roman" w:hAnsi="Times New Roman"/>
          <w:sz w:val="24"/>
          <w:szCs w:val="24"/>
          <w:lang w:val="uk-UA" w:eastAsia="uk-UA"/>
        </w:rPr>
        <w:t xml:space="preserve">(далі – КП «КТУ ім. Л.Я. Левітана») (39631, м. Кременчук, вул. Київська, 69, ідентифікаційний код юридичної особи 03328528). </w:t>
      </w:r>
    </w:p>
    <w:p w:rsidR="00471293" w:rsidRPr="00471293" w:rsidRDefault="00471293" w:rsidP="00471293">
      <w:pPr>
        <w:spacing w:after="0" w:line="240" w:lineRule="auto"/>
        <w:ind w:left="567" w:hanging="567"/>
        <w:jc w:val="both"/>
        <w:rPr>
          <w:rFonts w:ascii="Times New Roman" w:eastAsia="Times New Roman" w:hAnsi="Times New Roman"/>
          <w:sz w:val="24"/>
          <w:szCs w:val="24"/>
          <w:highlight w:val="yellow"/>
          <w:lang w:val="uk-UA" w:eastAsia="uk-UA"/>
        </w:rPr>
      </w:pPr>
    </w:p>
    <w:p w:rsidR="00471293" w:rsidRPr="00471293" w:rsidRDefault="00471293" w:rsidP="00471293">
      <w:pPr>
        <w:numPr>
          <w:ilvl w:val="1"/>
          <w:numId w:val="1"/>
        </w:numPr>
        <w:spacing w:after="0" w:line="240" w:lineRule="auto"/>
        <w:ind w:left="567" w:hanging="567"/>
        <w:jc w:val="both"/>
        <w:rPr>
          <w:rFonts w:ascii="Times New Roman" w:eastAsia="Times New Roman" w:hAnsi="Times New Roman"/>
          <w:b/>
          <w:sz w:val="24"/>
          <w:szCs w:val="24"/>
          <w:lang w:val="uk-UA" w:eastAsia="uk-UA"/>
        </w:rPr>
      </w:pPr>
      <w:r w:rsidRPr="00471293">
        <w:rPr>
          <w:rFonts w:ascii="Times New Roman" w:eastAsia="Times New Roman" w:hAnsi="Times New Roman"/>
          <w:b/>
          <w:sz w:val="24"/>
          <w:szCs w:val="24"/>
          <w:lang w:val="uk-UA" w:eastAsia="uk-UA"/>
        </w:rPr>
        <w:t>Мета (ціль) підтримки</w:t>
      </w:r>
    </w:p>
    <w:p w:rsidR="00471293" w:rsidRPr="00471293" w:rsidRDefault="00471293" w:rsidP="00471293">
      <w:pPr>
        <w:spacing w:after="0" w:line="240" w:lineRule="auto"/>
        <w:ind w:left="567" w:hanging="567"/>
        <w:jc w:val="both"/>
        <w:rPr>
          <w:rFonts w:ascii="Times New Roman" w:eastAsia="Times New Roman" w:hAnsi="Times New Roman"/>
          <w:b/>
          <w:sz w:val="24"/>
          <w:szCs w:val="24"/>
          <w:lang w:val="uk-UA" w:eastAsia="uk-UA"/>
        </w:rPr>
      </w:pPr>
    </w:p>
    <w:p w:rsidR="00471293" w:rsidRPr="00471293" w:rsidRDefault="00471293" w:rsidP="00471293">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Метою (ціллю) підтримки є:</w:t>
      </w:r>
    </w:p>
    <w:p w:rsidR="00471293" w:rsidRPr="00471293" w:rsidRDefault="00471293" w:rsidP="00471293">
      <w:pPr>
        <w:numPr>
          <w:ilvl w:val="0"/>
          <w:numId w:val="24"/>
        </w:numPr>
        <w:spacing w:after="0" w:line="240" w:lineRule="auto"/>
        <w:ind w:left="567" w:hanging="567"/>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сприяння окремим видам господарської діяльності;</w:t>
      </w:r>
    </w:p>
    <w:p w:rsidR="00471293" w:rsidRPr="00471293" w:rsidRDefault="00471293" w:rsidP="00471293">
      <w:pPr>
        <w:numPr>
          <w:ilvl w:val="0"/>
          <w:numId w:val="24"/>
        </w:numPr>
        <w:spacing w:after="0" w:line="240" w:lineRule="auto"/>
        <w:ind w:left="567" w:hanging="567"/>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розвиток та підвищення ефективності і надійності функціонування комунального транспорту у м. Кременчук;</w:t>
      </w:r>
    </w:p>
    <w:p w:rsidR="00471293" w:rsidRPr="00471293" w:rsidRDefault="00471293" w:rsidP="00471293">
      <w:pPr>
        <w:numPr>
          <w:ilvl w:val="0"/>
          <w:numId w:val="24"/>
        </w:numPr>
        <w:spacing w:after="0" w:line="240" w:lineRule="auto"/>
        <w:ind w:left="567" w:hanging="567"/>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створення належних умов для надання населенню доступних, якісних та безпечних послуг з перевезення міським комунальним транспортом;</w:t>
      </w:r>
    </w:p>
    <w:p w:rsidR="00471293" w:rsidRPr="00471293" w:rsidRDefault="00471293" w:rsidP="00471293">
      <w:pPr>
        <w:numPr>
          <w:ilvl w:val="0"/>
          <w:numId w:val="24"/>
        </w:numPr>
        <w:spacing w:after="0" w:line="240" w:lineRule="auto"/>
        <w:ind w:left="567" w:hanging="567"/>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забезпечення стабільного функціонування і подальшого розвитку міського комунального транспорту.</w:t>
      </w:r>
    </w:p>
    <w:p w:rsidR="00471293" w:rsidRPr="00471293" w:rsidRDefault="00471293" w:rsidP="00471293">
      <w:pPr>
        <w:spacing w:after="0" w:line="240" w:lineRule="auto"/>
        <w:jc w:val="both"/>
        <w:rPr>
          <w:rFonts w:ascii="Times New Roman" w:eastAsia="Times New Roman" w:hAnsi="Times New Roman"/>
          <w:sz w:val="24"/>
          <w:szCs w:val="24"/>
          <w:lang w:val="uk-UA" w:eastAsia="uk-UA"/>
        </w:rPr>
      </w:pPr>
    </w:p>
    <w:p w:rsidR="00471293" w:rsidRPr="00471293" w:rsidRDefault="00471293" w:rsidP="00471293">
      <w:pPr>
        <w:numPr>
          <w:ilvl w:val="1"/>
          <w:numId w:val="1"/>
        </w:numPr>
        <w:spacing w:after="0" w:line="240" w:lineRule="auto"/>
        <w:ind w:left="567" w:hanging="567"/>
        <w:jc w:val="both"/>
        <w:rPr>
          <w:rFonts w:ascii="Times New Roman" w:eastAsia="Times New Roman" w:hAnsi="Times New Roman"/>
          <w:b/>
          <w:sz w:val="24"/>
          <w:szCs w:val="24"/>
          <w:lang w:val="uk-UA" w:eastAsia="uk-UA"/>
        </w:rPr>
      </w:pPr>
      <w:r w:rsidRPr="00471293">
        <w:rPr>
          <w:rFonts w:ascii="Times New Roman" w:eastAsia="Times New Roman" w:hAnsi="Times New Roman"/>
          <w:b/>
          <w:sz w:val="24"/>
          <w:szCs w:val="24"/>
          <w:lang w:val="uk-UA" w:eastAsia="uk-UA"/>
        </w:rPr>
        <w:t>Очікуваний результат</w:t>
      </w:r>
    </w:p>
    <w:p w:rsidR="00471293" w:rsidRPr="00471293" w:rsidRDefault="00471293" w:rsidP="00471293">
      <w:pPr>
        <w:spacing w:after="0" w:line="240" w:lineRule="auto"/>
        <w:ind w:left="567" w:hanging="567"/>
        <w:jc w:val="both"/>
        <w:rPr>
          <w:rFonts w:ascii="Times New Roman" w:eastAsia="Times New Roman" w:hAnsi="Times New Roman"/>
          <w:b/>
          <w:sz w:val="24"/>
          <w:szCs w:val="24"/>
          <w:lang w:val="uk-UA" w:eastAsia="uk-UA"/>
        </w:rPr>
      </w:pPr>
    </w:p>
    <w:p w:rsidR="00471293" w:rsidRPr="00471293" w:rsidRDefault="00471293" w:rsidP="00471293">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 xml:space="preserve">Очікуваним результатом є: </w:t>
      </w:r>
    </w:p>
    <w:p w:rsidR="00471293" w:rsidRPr="00471293" w:rsidRDefault="00471293" w:rsidP="00471293">
      <w:pPr>
        <w:numPr>
          <w:ilvl w:val="0"/>
          <w:numId w:val="4"/>
        </w:numPr>
        <w:spacing w:after="0" w:line="240" w:lineRule="auto"/>
        <w:ind w:left="567" w:hanging="567"/>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збереження і розвиток електротранспортної інфраструктури та маршрутної мережі;</w:t>
      </w:r>
    </w:p>
    <w:p w:rsidR="00471293" w:rsidRPr="00471293" w:rsidRDefault="00471293" w:rsidP="00471293">
      <w:pPr>
        <w:numPr>
          <w:ilvl w:val="0"/>
          <w:numId w:val="4"/>
        </w:numPr>
        <w:spacing w:after="0" w:line="240" w:lineRule="auto"/>
        <w:ind w:left="567" w:hanging="567"/>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забезпечення комфортних та безпечних умов пересування пасажирів, зокрема осіб з інвалідністю та похилого віку.</w:t>
      </w:r>
    </w:p>
    <w:p w:rsidR="00471293" w:rsidRPr="00471293" w:rsidRDefault="00471293" w:rsidP="00471293">
      <w:pPr>
        <w:spacing w:after="0" w:line="240" w:lineRule="auto"/>
        <w:ind w:left="567"/>
        <w:jc w:val="both"/>
        <w:rPr>
          <w:rFonts w:ascii="Times New Roman" w:eastAsia="Times New Roman" w:hAnsi="Times New Roman"/>
          <w:sz w:val="24"/>
          <w:szCs w:val="24"/>
          <w:lang w:val="uk-UA" w:eastAsia="uk-UA"/>
        </w:rPr>
      </w:pPr>
    </w:p>
    <w:p w:rsidR="00471293" w:rsidRPr="00471293" w:rsidRDefault="00471293" w:rsidP="00471293">
      <w:pPr>
        <w:numPr>
          <w:ilvl w:val="1"/>
          <w:numId w:val="1"/>
        </w:numPr>
        <w:spacing w:after="0" w:line="240" w:lineRule="auto"/>
        <w:ind w:left="567" w:hanging="567"/>
        <w:jc w:val="both"/>
        <w:rPr>
          <w:rFonts w:ascii="Times New Roman" w:eastAsia="Times New Roman" w:hAnsi="Times New Roman"/>
          <w:b/>
          <w:sz w:val="24"/>
          <w:szCs w:val="24"/>
          <w:lang w:val="uk-UA" w:eastAsia="uk-UA"/>
        </w:rPr>
      </w:pPr>
      <w:r w:rsidRPr="00471293">
        <w:rPr>
          <w:rFonts w:ascii="Times New Roman" w:eastAsia="Times New Roman" w:hAnsi="Times New Roman"/>
          <w:b/>
          <w:sz w:val="24"/>
          <w:szCs w:val="24"/>
          <w:lang w:val="uk-UA" w:eastAsia="uk-UA"/>
        </w:rPr>
        <w:t>Підстава для надання підтримки</w:t>
      </w:r>
    </w:p>
    <w:p w:rsidR="00471293" w:rsidRPr="00471293" w:rsidRDefault="00471293" w:rsidP="00471293">
      <w:pPr>
        <w:spacing w:after="0" w:line="240" w:lineRule="auto"/>
        <w:jc w:val="both"/>
        <w:rPr>
          <w:rFonts w:ascii="Times New Roman" w:eastAsia="Times New Roman" w:hAnsi="Times New Roman"/>
          <w:sz w:val="24"/>
          <w:szCs w:val="24"/>
          <w:lang w:val="uk-UA" w:eastAsia="uk-UA"/>
        </w:rPr>
      </w:pPr>
    </w:p>
    <w:p w:rsidR="00471293" w:rsidRPr="008A3188" w:rsidRDefault="00471293" w:rsidP="008A3188">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Закон України «Про місцеве самоврядування в Україні».</w:t>
      </w:r>
    </w:p>
    <w:p w:rsidR="00471293" w:rsidRPr="008A3188" w:rsidRDefault="00471293" w:rsidP="008A3188">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Закон України «Про міський електричний транспорт».</w:t>
      </w:r>
    </w:p>
    <w:p w:rsidR="00471293" w:rsidRPr="008A3188" w:rsidRDefault="00471293" w:rsidP="008A3188">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Закон України «Про автомобільний транспорт».</w:t>
      </w:r>
    </w:p>
    <w:p w:rsidR="00471293" w:rsidRDefault="00471293" w:rsidP="00471293">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Програма розвитку та забезпечення діяльності комунального підприємства «Кременчуцьке тролейбусне управління імені Л.Я.Левітана», затверджена рішенням Кременчуцької міської ради Кременчуцького району Полтавської області                              від 22.12.2020 (далі – Програма).</w:t>
      </w:r>
    </w:p>
    <w:p w:rsidR="008A3188" w:rsidRDefault="008A3188" w:rsidP="008A3188">
      <w:pPr>
        <w:spacing w:after="0" w:line="240" w:lineRule="auto"/>
        <w:ind w:left="567"/>
        <w:jc w:val="both"/>
        <w:rPr>
          <w:rFonts w:ascii="Times New Roman" w:eastAsia="Times New Roman" w:hAnsi="Times New Roman"/>
          <w:sz w:val="24"/>
          <w:szCs w:val="24"/>
          <w:lang w:val="uk-UA" w:eastAsia="uk-UA"/>
        </w:rPr>
      </w:pPr>
    </w:p>
    <w:p w:rsidR="008A3188" w:rsidRDefault="008A3188" w:rsidP="008A3188">
      <w:pPr>
        <w:spacing w:after="0" w:line="240" w:lineRule="auto"/>
        <w:ind w:left="567"/>
        <w:jc w:val="both"/>
        <w:rPr>
          <w:rFonts w:ascii="Times New Roman" w:eastAsia="Times New Roman" w:hAnsi="Times New Roman"/>
          <w:sz w:val="24"/>
          <w:szCs w:val="24"/>
          <w:lang w:val="uk-UA" w:eastAsia="uk-UA"/>
        </w:rPr>
      </w:pPr>
    </w:p>
    <w:p w:rsidR="008A3188" w:rsidRPr="00441916" w:rsidRDefault="008A3188" w:rsidP="008A3188">
      <w:pPr>
        <w:spacing w:after="0" w:line="240" w:lineRule="auto"/>
        <w:ind w:left="567"/>
        <w:jc w:val="both"/>
        <w:rPr>
          <w:rFonts w:ascii="Times New Roman" w:eastAsia="Times New Roman" w:hAnsi="Times New Roman"/>
          <w:sz w:val="24"/>
          <w:szCs w:val="24"/>
          <w:lang w:val="uk-UA" w:eastAsia="uk-UA"/>
        </w:rPr>
      </w:pPr>
    </w:p>
    <w:p w:rsidR="00471293" w:rsidRPr="00471293" w:rsidRDefault="00471293" w:rsidP="00471293">
      <w:pPr>
        <w:numPr>
          <w:ilvl w:val="1"/>
          <w:numId w:val="1"/>
        </w:numPr>
        <w:spacing w:after="0" w:line="240" w:lineRule="auto"/>
        <w:ind w:left="567" w:hanging="567"/>
        <w:contextualSpacing/>
        <w:rPr>
          <w:rFonts w:ascii="Times New Roman" w:eastAsia="Times New Roman" w:hAnsi="Times New Roman"/>
          <w:b/>
          <w:sz w:val="24"/>
          <w:szCs w:val="24"/>
          <w:lang w:val="uk-UA" w:eastAsia="uk-UA"/>
        </w:rPr>
      </w:pPr>
      <w:r w:rsidRPr="00471293">
        <w:rPr>
          <w:rFonts w:ascii="Times New Roman" w:eastAsia="Times New Roman" w:hAnsi="Times New Roman"/>
          <w:b/>
          <w:sz w:val="24"/>
          <w:szCs w:val="24"/>
          <w:lang w:val="uk-UA" w:eastAsia="uk-UA"/>
        </w:rPr>
        <w:lastRenderedPageBreak/>
        <w:t>Форма підтримки</w:t>
      </w:r>
    </w:p>
    <w:p w:rsidR="00471293" w:rsidRPr="00471293" w:rsidRDefault="00471293" w:rsidP="00471293">
      <w:pPr>
        <w:spacing w:after="0" w:line="240" w:lineRule="auto"/>
        <w:ind w:left="567"/>
        <w:contextualSpacing/>
        <w:rPr>
          <w:rFonts w:ascii="Times New Roman" w:eastAsia="Times New Roman" w:hAnsi="Times New Roman"/>
          <w:b/>
          <w:sz w:val="24"/>
          <w:szCs w:val="24"/>
          <w:lang w:val="uk-UA" w:eastAsia="uk-UA"/>
        </w:rPr>
      </w:pPr>
    </w:p>
    <w:p w:rsidR="00471293" w:rsidRPr="00163CBF" w:rsidRDefault="00471293" w:rsidP="00471293">
      <w:pPr>
        <w:numPr>
          <w:ilvl w:val="0"/>
          <w:numId w:val="2"/>
        </w:numPr>
        <w:spacing w:after="0" w:line="240" w:lineRule="auto"/>
        <w:ind w:left="567" w:hanging="567"/>
        <w:contextualSpacing/>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Субсидії</w:t>
      </w:r>
      <w:r w:rsidRPr="00471293">
        <w:rPr>
          <w:rFonts w:ascii="Times New Roman" w:eastAsia="Times New Roman" w:hAnsi="Times New Roman"/>
          <w:bCs/>
          <w:sz w:val="24"/>
          <w:szCs w:val="24"/>
          <w:lang w:val="uk-UA" w:eastAsia="uk-UA"/>
        </w:rPr>
        <w:t>.</w:t>
      </w:r>
    </w:p>
    <w:p w:rsidR="00163CBF" w:rsidRPr="00471293" w:rsidRDefault="00163CBF" w:rsidP="00471293">
      <w:pPr>
        <w:numPr>
          <w:ilvl w:val="0"/>
          <w:numId w:val="2"/>
        </w:numPr>
        <w:spacing w:after="0" w:line="240" w:lineRule="auto"/>
        <w:ind w:left="567" w:hanging="567"/>
        <w:contextualSpacing/>
        <w:rPr>
          <w:rFonts w:ascii="Times New Roman" w:eastAsia="Times New Roman" w:hAnsi="Times New Roman"/>
          <w:sz w:val="24"/>
          <w:szCs w:val="24"/>
          <w:lang w:val="uk-UA" w:eastAsia="uk-UA"/>
        </w:rPr>
      </w:pPr>
      <w:r>
        <w:rPr>
          <w:rFonts w:ascii="Times New Roman" w:eastAsia="Times New Roman" w:hAnsi="Times New Roman"/>
          <w:bCs/>
          <w:sz w:val="24"/>
          <w:szCs w:val="24"/>
          <w:lang w:val="uk-UA" w:eastAsia="uk-UA"/>
        </w:rPr>
        <w:t>Капітальні трансферти.</w:t>
      </w:r>
    </w:p>
    <w:p w:rsidR="00471293" w:rsidRPr="00471293" w:rsidRDefault="00471293" w:rsidP="00471293">
      <w:pPr>
        <w:spacing w:after="0" w:line="240" w:lineRule="auto"/>
        <w:ind w:left="567"/>
        <w:contextualSpacing/>
        <w:rPr>
          <w:rFonts w:ascii="Times New Roman" w:eastAsia="Times New Roman" w:hAnsi="Times New Roman"/>
          <w:sz w:val="24"/>
          <w:szCs w:val="24"/>
          <w:lang w:val="uk-UA" w:eastAsia="uk-UA"/>
        </w:rPr>
      </w:pPr>
    </w:p>
    <w:p w:rsidR="00471293" w:rsidRPr="00471293" w:rsidRDefault="00471293" w:rsidP="00471293">
      <w:pPr>
        <w:numPr>
          <w:ilvl w:val="1"/>
          <w:numId w:val="1"/>
        </w:numPr>
        <w:spacing w:after="0" w:line="240" w:lineRule="auto"/>
        <w:ind w:left="567" w:hanging="567"/>
        <w:contextualSpacing/>
        <w:rPr>
          <w:rFonts w:ascii="Times New Roman" w:eastAsia="Times New Roman" w:hAnsi="Times New Roman"/>
          <w:sz w:val="24"/>
          <w:szCs w:val="24"/>
          <w:lang w:val="uk-UA" w:eastAsia="uk-UA"/>
        </w:rPr>
      </w:pPr>
      <w:r w:rsidRPr="00471293">
        <w:rPr>
          <w:rFonts w:ascii="Times New Roman" w:eastAsia="Times New Roman" w:hAnsi="Times New Roman"/>
          <w:b/>
          <w:sz w:val="24"/>
          <w:szCs w:val="24"/>
          <w:lang w:val="uk-UA" w:eastAsia="uk-UA"/>
        </w:rPr>
        <w:t>Обсяг підтримки</w:t>
      </w:r>
    </w:p>
    <w:p w:rsidR="00471293" w:rsidRPr="00471293" w:rsidRDefault="00471293" w:rsidP="00471293">
      <w:pPr>
        <w:spacing w:after="0" w:line="240" w:lineRule="auto"/>
        <w:ind w:left="567"/>
        <w:contextualSpacing/>
        <w:rPr>
          <w:rFonts w:ascii="Times New Roman" w:eastAsia="Times New Roman" w:hAnsi="Times New Roman"/>
          <w:sz w:val="24"/>
          <w:szCs w:val="24"/>
          <w:lang w:val="uk-UA" w:eastAsia="uk-UA"/>
        </w:rPr>
      </w:pPr>
    </w:p>
    <w:p w:rsidR="00471293" w:rsidRPr="00471293" w:rsidRDefault="00471293" w:rsidP="00471293">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 xml:space="preserve">Загальний обсяг підтримки – </w:t>
      </w:r>
      <w:r w:rsidR="00D83049">
        <w:rPr>
          <w:rFonts w:ascii="Times New Roman" w:eastAsia="Times New Roman" w:hAnsi="Times New Roman"/>
          <w:sz w:val="24"/>
          <w:szCs w:val="24"/>
          <w:lang w:val="uk-UA" w:eastAsia="uk-UA"/>
        </w:rPr>
        <w:t>565 121 65</w:t>
      </w:r>
      <w:r w:rsidR="0019383A">
        <w:rPr>
          <w:rFonts w:ascii="Times New Roman" w:eastAsia="Times New Roman" w:hAnsi="Times New Roman"/>
          <w:sz w:val="24"/>
          <w:szCs w:val="24"/>
          <w:lang w:val="uk-UA" w:eastAsia="uk-UA"/>
        </w:rPr>
        <w:t>0</w:t>
      </w:r>
      <w:r w:rsidRPr="00471293">
        <w:rPr>
          <w:rFonts w:ascii="Times New Roman" w:eastAsia="Times New Roman" w:hAnsi="Times New Roman"/>
          <w:sz w:val="24"/>
          <w:szCs w:val="24"/>
          <w:lang w:val="uk-UA" w:eastAsia="uk-UA"/>
        </w:rPr>
        <w:t xml:space="preserve"> грн.</w:t>
      </w:r>
    </w:p>
    <w:p w:rsidR="00471293" w:rsidRPr="00471293" w:rsidRDefault="00471293" w:rsidP="00471293">
      <w:pPr>
        <w:spacing w:after="0" w:line="240" w:lineRule="auto"/>
        <w:ind w:left="567"/>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З них:</w:t>
      </w:r>
    </w:p>
    <w:p w:rsidR="00471293" w:rsidRDefault="00471293" w:rsidP="00D83049">
      <w:pPr>
        <w:spacing w:after="0" w:line="240" w:lineRule="auto"/>
        <w:ind w:firstLine="567"/>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 xml:space="preserve">2020 рік: </w:t>
      </w:r>
      <w:r w:rsidR="00D83049">
        <w:rPr>
          <w:rFonts w:ascii="Times New Roman" w:eastAsia="Times New Roman" w:hAnsi="Times New Roman"/>
          <w:sz w:val="24"/>
          <w:szCs w:val="24"/>
          <w:lang w:val="uk-UA" w:eastAsia="uk-UA"/>
        </w:rPr>
        <w:t xml:space="preserve">169 108 </w:t>
      </w:r>
      <w:r w:rsidR="00D83049" w:rsidRPr="00C52930">
        <w:rPr>
          <w:rFonts w:ascii="Times New Roman" w:eastAsia="Times New Roman" w:hAnsi="Times New Roman"/>
          <w:sz w:val="24"/>
          <w:szCs w:val="24"/>
          <w:lang w:val="uk-UA" w:eastAsia="uk-UA"/>
        </w:rPr>
        <w:t>22</w:t>
      </w:r>
      <w:r w:rsidR="00D83049">
        <w:rPr>
          <w:rFonts w:ascii="Times New Roman" w:eastAsia="Times New Roman" w:hAnsi="Times New Roman"/>
          <w:sz w:val="24"/>
          <w:szCs w:val="24"/>
          <w:lang w:val="uk-UA" w:eastAsia="uk-UA"/>
        </w:rPr>
        <w:t>0</w:t>
      </w:r>
      <w:r w:rsidRPr="00471293">
        <w:rPr>
          <w:rFonts w:ascii="Times New Roman" w:eastAsia="Times New Roman" w:hAnsi="Times New Roman"/>
          <w:sz w:val="24"/>
          <w:szCs w:val="24"/>
          <w:lang w:val="uk-UA" w:eastAsia="uk-UA"/>
        </w:rPr>
        <w:t xml:space="preserve"> грн</w:t>
      </w:r>
      <w:r w:rsidR="00D83049">
        <w:rPr>
          <w:rFonts w:ascii="Times New Roman" w:eastAsia="Times New Roman" w:hAnsi="Times New Roman"/>
          <w:sz w:val="24"/>
          <w:szCs w:val="24"/>
          <w:lang w:val="uk-UA" w:eastAsia="uk-UA"/>
        </w:rPr>
        <w:t>;</w:t>
      </w:r>
    </w:p>
    <w:p w:rsidR="00471293" w:rsidRPr="00471293" w:rsidRDefault="00471293" w:rsidP="00471293">
      <w:pPr>
        <w:spacing w:after="0" w:line="240" w:lineRule="auto"/>
        <w:ind w:firstLine="567"/>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 xml:space="preserve">2021 рік: </w:t>
      </w:r>
      <w:r w:rsidR="00D83049" w:rsidRPr="001010B5">
        <w:rPr>
          <w:rFonts w:ascii="Times New Roman" w:eastAsia="Times New Roman" w:hAnsi="Times New Roman"/>
          <w:sz w:val="24"/>
          <w:szCs w:val="24"/>
          <w:lang w:val="uk-UA" w:eastAsia="uk-UA"/>
        </w:rPr>
        <w:t>191</w:t>
      </w:r>
      <w:r w:rsidR="00D83049">
        <w:rPr>
          <w:rFonts w:ascii="Times New Roman" w:eastAsia="Times New Roman" w:hAnsi="Times New Roman"/>
          <w:sz w:val="24"/>
          <w:szCs w:val="24"/>
          <w:lang w:val="uk-UA" w:eastAsia="uk-UA"/>
        </w:rPr>
        <w:t> </w:t>
      </w:r>
      <w:r w:rsidR="00D83049" w:rsidRPr="001010B5">
        <w:rPr>
          <w:rFonts w:ascii="Times New Roman" w:eastAsia="Times New Roman" w:hAnsi="Times New Roman"/>
          <w:sz w:val="24"/>
          <w:szCs w:val="24"/>
          <w:lang w:val="uk-UA" w:eastAsia="uk-UA"/>
        </w:rPr>
        <w:t>124</w:t>
      </w:r>
      <w:r w:rsidR="00D83049">
        <w:rPr>
          <w:rFonts w:ascii="Times New Roman" w:eastAsia="Times New Roman" w:hAnsi="Times New Roman"/>
          <w:sz w:val="24"/>
          <w:szCs w:val="24"/>
          <w:lang w:val="uk-UA" w:eastAsia="uk-UA"/>
        </w:rPr>
        <w:t xml:space="preserve"> </w:t>
      </w:r>
      <w:r w:rsidR="00D83049" w:rsidRPr="001010B5">
        <w:rPr>
          <w:rFonts w:ascii="Times New Roman" w:eastAsia="Times New Roman" w:hAnsi="Times New Roman"/>
          <w:sz w:val="24"/>
          <w:szCs w:val="24"/>
          <w:lang w:val="uk-UA" w:eastAsia="uk-UA"/>
        </w:rPr>
        <w:t>21</w:t>
      </w:r>
      <w:r w:rsidR="00D83049">
        <w:rPr>
          <w:rFonts w:ascii="Times New Roman" w:eastAsia="Times New Roman" w:hAnsi="Times New Roman"/>
          <w:sz w:val="24"/>
          <w:szCs w:val="24"/>
          <w:lang w:val="uk-UA" w:eastAsia="uk-UA"/>
        </w:rPr>
        <w:t>0 грн;</w:t>
      </w:r>
    </w:p>
    <w:p w:rsidR="00471293" w:rsidRPr="00471293" w:rsidRDefault="00471293" w:rsidP="00471293">
      <w:pPr>
        <w:spacing w:after="0" w:line="240" w:lineRule="auto"/>
        <w:ind w:left="567"/>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 xml:space="preserve">2022 рік: </w:t>
      </w:r>
      <w:r w:rsidR="00D83049" w:rsidRPr="00347A72">
        <w:rPr>
          <w:rFonts w:ascii="Times New Roman" w:eastAsia="Times New Roman" w:hAnsi="Times New Roman"/>
          <w:sz w:val="24"/>
          <w:szCs w:val="24"/>
          <w:lang w:val="uk-UA" w:eastAsia="uk-UA"/>
        </w:rPr>
        <w:t>204</w:t>
      </w:r>
      <w:r w:rsidR="00D83049">
        <w:rPr>
          <w:rFonts w:ascii="Times New Roman" w:eastAsia="Times New Roman" w:hAnsi="Times New Roman"/>
          <w:sz w:val="24"/>
          <w:szCs w:val="24"/>
          <w:lang w:val="uk-UA" w:eastAsia="uk-UA"/>
        </w:rPr>
        <w:t> </w:t>
      </w:r>
      <w:r w:rsidR="00D83049" w:rsidRPr="00347A72">
        <w:rPr>
          <w:rFonts w:ascii="Times New Roman" w:eastAsia="Times New Roman" w:hAnsi="Times New Roman"/>
          <w:sz w:val="24"/>
          <w:szCs w:val="24"/>
          <w:lang w:val="uk-UA" w:eastAsia="uk-UA"/>
        </w:rPr>
        <w:t>889</w:t>
      </w:r>
      <w:r w:rsidR="00D83049">
        <w:rPr>
          <w:rFonts w:ascii="Times New Roman" w:eastAsia="Times New Roman" w:hAnsi="Times New Roman"/>
          <w:sz w:val="24"/>
          <w:szCs w:val="24"/>
          <w:lang w:val="uk-UA" w:eastAsia="uk-UA"/>
        </w:rPr>
        <w:t xml:space="preserve"> </w:t>
      </w:r>
      <w:r w:rsidR="00D83049" w:rsidRPr="00347A72">
        <w:rPr>
          <w:rFonts w:ascii="Times New Roman" w:eastAsia="Times New Roman" w:hAnsi="Times New Roman"/>
          <w:sz w:val="24"/>
          <w:szCs w:val="24"/>
          <w:lang w:val="uk-UA" w:eastAsia="uk-UA"/>
        </w:rPr>
        <w:t>22</w:t>
      </w:r>
      <w:r w:rsidR="00D83049">
        <w:rPr>
          <w:rFonts w:ascii="Times New Roman" w:eastAsia="Times New Roman" w:hAnsi="Times New Roman"/>
          <w:sz w:val="24"/>
          <w:szCs w:val="24"/>
          <w:lang w:val="uk-UA" w:eastAsia="uk-UA"/>
        </w:rPr>
        <w:t>0</w:t>
      </w:r>
      <w:r w:rsidRPr="00471293">
        <w:rPr>
          <w:rFonts w:ascii="Times New Roman" w:eastAsia="Times New Roman" w:hAnsi="Times New Roman"/>
          <w:sz w:val="24"/>
          <w:szCs w:val="24"/>
          <w:lang w:val="uk-UA" w:eastAsia="uk-UA"/>
        </w:rPr>
        <w:t xml:space="preserve"> грн.</w:t>
      </w:r>
    </w:p>
    <w:p w:rsidR="00471293" w:rsidRPr="00471293" w:rsidRDefault="00471293" w:rsidP="00471293">
      <w:pPr>
        <w:spacing w:after="0" w:line="240" w:lineRule="auto"/>
        <w:jc w:val="both"/>
        <w:rPr>
          <w:rFonts w:ascii="Times New Roman" w:eastAsia="Times New Roman" w:hAnsi="Times New Roman"/>
          <w:sz w:val="24"/>
          <w:szCs w:val="24"/>
          <w:highlight w:val="yellow"/>
          <w:lang w:val="uk-UA" w:eastAsia="uk-UA"/>
        </w:rPr>
      </w:pPr>
    </w:p>
    <w:p w:rsidR="00471293" w:rsidRPr="00471293" w:rsidRDefault="00471293" w:rsidP="00471293">
      <w:pPr>
        <w:numPr>
          <w:ilvl w:val="1"/>
          <w:numId w:val="1"/>
        </w:numPr>
        <w:spacing w:after="0" w:line="240" w:lineRule="auto"/>
        <w:ind w:left="567" w:hanging="567"/>
        <w:jc w:val="both"/>
        <w:rPr>
          <w:rFonts w:ascii="Times New Roman" w:eastAsia="Times New Roman" w:hAnsi="Times New Roman"/>
          <w:b/>
          <w:sz w:val="24"/>
          <w:szCs w:val="24"/>
          <w:lang w:val="uk-UA" w:eastAsia="uk-UA"/>
        </w:rPr>
      </w:pPr>
      <w:r w:rsidRPr="00471293">
        <w:rPr>
          <w:rFonts w:ascii="Times New Roman" w:eastAsia="Times New Roman" w:hAnsi="Times New Roman"/>
          <w:b/>
          <w:sz w:val="24"/>
          <w:szCs w:val="24"/>
          <w:lang w:val="uk-UA" w:eastAsia="uk-UA"/>
        </w:rPr>
        <w:t>Тривалість підтримки</w:t>
      </w:r>
    </w:p>
    <w:p w:rsidR="00471293" w:rsidRPr="00471293" w:rsidRDefault="00471293" w:rsidP="00471293">
      <w:pPr>
        <w:spacing w:after="0" w:line="240" w:lineRule="auto"/>
        <w:jc w:val="both"/>
        <w:rPr>
          <w:rFonts w:ascii="Times New Roman" w:eastAsia="Times New Roman" w:hAnsi="Times New Roman"/>
          <w:sz w:val="24"/>
          <w:szCs w:val="24"/>
          <w:lang w:val="uk-UA" w:eastAsia="uk-UA"/>
        </w:rPr>
      </w:pPr>
    </w:p>
    <w:p w:rsidR="00471293" w:rsidRPr="00471293" w:rsidRDefault="00471293" w:rsidP="00471293">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З 01.01.2020 по 31.12.2022.</w:t>
      </w:r>
    </w:p>
    <w:p w:rsidR="00471293" w:rsidRPr="00E91D90" w:rsidRDefault="00471293" w:rsidP="00471293">
      <w:pPr>
        <w:spacing w:after="0" w:line="240" w:lineRule="auto"/>
        <w:ind w:left="567"/>
        <w:jc w:val="both"/>
        <w:rPr>
          <w:rFonts w:ascii="Times New Roman" w:eastAsia="Times New Roman" w:hAnsi="Times New Roman"/>
          <w:color w:val="000000"/>
          <w:sz w:val="24"/>
          <w:szCs w:val="24"/>
          <w:lang w:val="uk-UA" w:eastAsia="ru-RU"/>
        </w:rPr>
      </w:pPr>
    </w:p>
    <w:p w:rsidR="00471293" w:rsidRPr="00E91D90" w:rsidRDefault="00471293" w:rsidP="00471293">
      <w:pPr>
        <w:numPr>
          <w:ilvl w:val="0"/>
          <w:numId w:val="1"/>
        </w:numPr>
        <w:spacing w:after="0" w:line="240" w:lineRule="auto"/>
        <w:ind w:left="567" w:hanging="567"/>
        <w:jc w:val="both"/>
        <w:rPr>
          <w:rFonts w:ascii="Times New Roman" w:eastAsia="Times New Roman" w:hAnsi="Times New Roman"/>
          <w:b/>
          <w:color w:val="000000"/>
          <w:sz w:val="24"/>
          <w:szCs w:val="24"/>
          <w:lang w:val="uk-UA" w:eastAsia="ru-RU"/>
        </w:rPr>
      </w:pPr>
      <w:r w:rsidRPr="00E91D90">
        <w:rPr>
          <w:rFonts w:ascii="Times New Roman" w:eastAsia="Times New Roman" w:hAnsi="Times New Roman"/>
          <w:b/>
          <w:color w:val="000000"/>
          <w:sz w:val="24"/>
          <w:szCs w:val="24"/>
          <w:lang w:val="uk-UA" w:eastAsia="ru-RU"/>
        </w:rPr>
        <w:t>УМОВИ НАДАННЯ ДЕРЖАВНОЇ ПІДТРИМКИ</w:t>
      </w:r>
    </w:p>
    <w:p w:rsidR="00471293" w:rsidRPr="00471293" w:rsidRDefault="00471293" w:rsidP="00471293">
      <w:pPr>
        <w:spacing w:after="0" w:line="240" w:lineRule="auto"/>
        <w:jc w:val="both"/>
        <w:rPr>
          <w:rFonts w:ascii="Times New Roman" w:eastAsia="Times New Roman" w:hAnsi="Times New Roman"/>
          <w:b/>
          <w:sz w:val="24"/>
          <w:szCs w:val="24"/>
          <w:lang w:val="uk-UA" w:eastAsia="uk-UA"/>
        </w:rPr>
      </w:pP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b/>
          <w:sz w:val="24"/>
          <w:szCs w:val="24"/>
          <w:lang w:val="uk-UA" w:eastAsia="uk-UA"/>
        </w:rPr>
      </w:pPr>
      <w:r w:rsidRPr="00471293">
        <w:rPr>
          <w:rFonts w:ascii="Times New Roman" w:eastAsia="Times New Roman" w:hAnsi="Times New Roman"/>
          <w:color w:val="000000"/>
          <w:sz w:val="24"/>
          <w:szCs w:val="24"/>
          <w:lang w:val="uk-UA" w:eastAsia="ru-RU"/>
        </w:rPr>
        <w:t xml:space="preserve">Відповідно до статуту КП «КТУ ім. Л.Я. Левітана», затвердженого рішенням Кременчуцької міської ради </w:t>
      </w:r>
      <w:r w:rsidR="00AE101D">
        <w:rPr>
          <w:rFonts w:ascii="Times New Roman" w:eastAsia="Times New Roman" w:hAnsi="Times New Roman"/>
          <w:color w:val="000000"/>
          <w:sz w:val="24"/>
          <w:szCs w:val="24"/>
          <w:lang w:val="uk-UA" w:eastAsia="ru-RU"/>
        </w:rPr>
        <w:t xml:space="preserve">Кременчуцького району </w:t>
      </w:r>
      <w:r w:rsidRPr="00471293">
        <w:rPr>
          <w:rFonts w:ascii="Times New Roman" w:eastAsia="Times New Roman" w:hAnsi="Times New Roman"/>
          <w:color w:val="000000"/>
          <w:sz w:val="24"/>
          <w:szCs w:val="24"/>
          <w:lang w:val="uk-UA" w:eastAsia="ru-RU"/>
        </w:rPr>
        <w:t xml:space="preserve">Полтавської області від </w:t>
      </w:r>
      <w:r w:rsidR="00BB3ACB">
        <w:rPr>
          <w:rFonts w:ascii="Times New Roman" w:eastAsia="Times New Roman" w:hAnsi="Times New Roman"/>
          <w:color w:val="000000"/>
          <w:sz w:val="24"/>
          <w:szCs w:val="24"/>
          <w:lang w:val="uk-UA" w:eastAsia="ru-RU"/>
        </w:rPr>
        <w:t>26.01.2021</w:t>
      </w:r>
      <w:r w:rsidRPr="00471293">
        <w:rPr>
          <w:rFonts w:ascii="Times New Roman" w:eastAsia="Times New Roman" w:hAnsi="Times New Roman"/>
          <w:color w:val="000000"/>
          <w:sz w:val="24"/>
          <w:szCs w:val="24"/>
          <w:lang w:val="uk-UA" w:eastAsia="ru-RU"/>
        </w:rPr>
        <w:t xml:space="preserve"> (в новій редакції) (далі – Статут), засновником та власником Підприємства є Кременчу</w:t>
      </w:r>
      <w:r w:rsidR="00AE101D">
        <w:rPr>
          <w:rFonts w:ascii="Times New Roman" w:eastAsia="Times New Roman" w:hAnsi="Times New Roman"/>
          <w:color w:val="000000"/>
          <w:sz w:val="24"/>
          <w:szCs w:val="24"/>
          <w:lang w:val="uk-UA" w:eastAsia="ru-RU"/>
        </w:rPr>
        <w:t>ць</w:t>
      </w:r>
      <w:r w:rsidRPr="00471293">
        <w:rPr>
          <w:rFonts w:ascii="Times New Roman" w:eastAsia="Times New Roman" w:hAnsi="Times New Roman"/>
          <w:color w:val="000000"/>
          <w:sz w:val="24"/>
          <w:szCs w:val="24"/>
          <w:lang w:val="uk-UA" w:eastAsia="ru-RU"/>
        </w:rPr>
        <w:t xml:space="preserve">ка </w:t>
      </w:r>
      <w:r w:rsidR="00AE101D">
        <w:rPr>
          <w:rFonts w:ascii="Times New Roman" w:eastAsia="Times New Roman" w:hAnsi="Times New Roman"/>
          <w:color w:val="000000"/>
          <w:sz w:val="24"/>
          <w:szCs w:val="24"/>
          <w:lang w:val="uk-UA" w:eastAsia="ru-RU"/>
        </w:rPr>
        <w:t xml:space="preserve">міська територіальна громада </w:t>
      </w:r>
      <w:r w:rsidRPr="00471293">
        <w:rPr>
          <w:rFonts w:ascii="Times New Roman" w:eastAsia="Times New Roman" w:hAnsi="Times New Roman"/>
          <w:color w:val="000000"/>
          <w:sz w:val="24"/>
          <w:szCs w:val="24"/>
          <w:lang w:val="uk-UA" w:eastAsia="ru-RU"/>
        </w:rPr>
        <w:t xml:space="preserve">в особі Кременчуцької міської ради </w:t>
      </w:r>
      <w:r w:rsidR="00AE101D">
        <w:rPr>
          <w:rFonts w:ascii="Times New Roman" w:eastAsia="Times New Roman" w:hAnsi="Times New Roman"/>
          <w:color w:val="000000"/>
          <w:sz w:val="24"/>
          <w:szCs w:val="24"/>
          <w:lang w:val="uk-UA" w:eastAsia="ru-RU"/>
        </w:rPr>
        <w:t xml:space="preserve">Кременчуцького району </w:t>
      </w:r>
      <w:r w:rsidRPr="00471293">
        <w:rPr>
          <w:rFonts w:ascii="Times New Roman" w:eastAsia="Times New Roman" w:hAnsi="Times New Roman"/>
          <w:color w:val="000000"/>
          <w:sz w:val="24"/>
          <w:szCs w:val="24"/>
          <w:lang w:val="uk-UA" w:eastAsia="ru-RU"/>
        </w:rPr>
        <w:t xml:space="preserve">Полтавської області. </w:t>
      </w:r>
    </w:p>
    <w:p w:rsidR="00471293" w:rsidRPr="00471293" w:rsidRDefault="00471293" w:rsidP="00471293">
      <w:pPr>
        <w:spacing w:after="0" w:line="240" w:lineRule="auto"/>
        <w:jc w:val="both"/>
        <w:rPr>
          <w:rFonts w:ascii="Times New Roman" w:eastAsia="Times New Roman" w:hAnsi="Times New Roman"/>
          <w:b/>
          <w:sz w:val="24"/>
          <w:szCs w:val="24"/>
          <w:lang w:val="uk-UA" w:eastAsia="uk-UA"/>
        </w:rPr>
      </w:pP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b/>
          <w:sz w:val="24"/>
          <w:szCs w:val="24"/>
          <w:lang w:val="uk-UA" w:eastAsia="uk-UA"/>
        </w:rPr>
      </w:pPr>
      <w:r w:rsidRPr="00471293">
        <w:rPr>
          <w:rFonts w:ascii="Times New Roman" w:eastAsia="Times New Roman" w:hAnsi="Times New Roman"/>
          <w:color w:val="000000"/>
          <w:sz w:val="24"/>
          <w:szCs w:val="24"/>
          <w:lang w:val="uk-UA" w:eastAsia="ru-RU"/>
        </w:rPr>
        <w:t>Згідно з пунктом 3 Статуту предметом діяльності КП «КТУ ім. Л.Я. Левітана» є забезпечення потреб населення у пасажирських перевезеннях міським електротранспортом на території Кременчу</w:t>
      </w:r>
      <w:r w:rsidR="00AE101D">
        <w:rPr>
          <w:rFonts w:ascii="Times New Roman" w:eastAsia="Times New Roman" w:hAnsi="Times New Roman"/>
          <w:color w:val="000000"/>
          <w:sz w:val="24"/>
          <w:szCs w:val="24"/>
          <w:lang w:val="uk-UA" w:eastAsia="ru-RU"/>
        </w:rPr>
        <w:t>цької міської територіальної громади</w:t>
      </w:r>
      <w:r w:rsidRPr="00471293">
        <w:rPr>
          <w:rFonts w:ascii="Times New Roman" w:eastAsia="Times New Roman" w:hAnsi="Times New Roman"/>
          <w:color w:val="000000"/>
          <w:sz w:val="24"/>
          <w:szCs w:val="24"/>
          <w:lang w:val="uk-UA" w:eastAsia="ru-RU"/>
        </w:rPr>
        <w:t xml:space="preserve"> з високою якістю та культурою обслуговування. Основним видом діяльності КП «КТУ ім. Л.Я. Левітана» є, зокрема, надання послуг з перевезення пасажирів і небезпечних вантажів автомобільним транспортом.</w:t>
      </w:r>
    </w:p>
    <w:p w:rsidR="00471293" w:rsidRPr="00471293" w:rsidRDefault="00471293" w:rsidP="00471293">
      <w:pPr>
        <w:spacing w:after="0" w:line="240" w:lineRule="auto"/>
        <w:jc w:val="both"/>
        <w:rPr>
          <w:rFonts w:ascii="Times New Roman" w:eastAsia="Times New Roman" w:hAnsi="Times New Roman"/>
          <w:b/>
          <w:sz w:val="24"/>
          <w:szCs w:val="24"/>
          <w:lang w:val="uk-UA" w:eastAsia="uk-UA"/>
        </w:rPr>
      </w:pPr>
    </w:p>
    <w:p w:rsidR="00471293" w:rsidRPr="00875AD8" w:rsidRDefault="00471293" w:rsidP="00875AD8">
      <w:pPr>
        <w:numPr>
          <w:ilvl w:val="0"/>
          <w:numId w:val="2"/>
        </w:numPr>
        <w:spacing w:after="0" w:line="240" w:lineRule="auto"/>
        <w:ind w:left="567" w:hanging="567"/>
        <w:contextualSpacing/>
        <w:jc w:val="both"/>
        <w:rPr>
          <w:rFonts w:ascii="Times New Roman" w:eastAsia="Times New Roman" w:hAnsi="Times New Roman"/>
          <w:b/>
          <w:sz w:val="24"/>
          <w:szCs w:val="24"/>
          <w:lang w:val="uk-UA" w:eastAsia="uk-UA"/>
        </w:rPr>
      </w:pPr>
      <w:r w:rsidRPr="00471293">
        <w:rPr>
          <w:rFonts w:ascii="Times New Roman" w:eastAsia="Times New Roman" w:hAnsi="Times New Roman"/>
          <w:color w:val="000000"/>
          <w:sz w:val="24"/>
          <w:szCs w:val="24"/>
          <w:lang w:val="uk-UA" w:eastAsia="ru-RU"/>
        </w:rPr>
        <w:t>Державна допомога буде надаватись у вигляді субсидій</w:t>
      </w:r>
      <w:r w:rsidR="00C52930">
        <w:rPr>
          <w:rFonts w:ascii="Times New Roman" w:eastAsia="Times New Roman" w:hAnsi="Times New Roman"/>
          <w:color w:val="000000"/>
          <w:sz w:val="24"/>
          <w:szCs w:val="24"/>
          <w:lang w:val="uk-UA" w:eastAsia="ru-RU"/>
        </w:rPr>
        <w:t xml:space="preserve"> та капітальних трансфертів</w:t>
      </w:r>
      <w:r w:rsidRPr="00471293">
        <w:rPr>
          <w:rFonts w:ascii="Times New Roman" w:eastAsia="Times New Roman" w:hAnsi="Times New Roman"/>
          <w:color w:val="000000"/>
          <w:sz w:val="24"/>
          <w:szCs w:val="24"/>
          <w:lang w:val="uk-UA" w:eastAsia="ru-RU"/>
        </w:rPr>
        <w:t xml:space="preserve"> на розвиток та функціонування електротранспорту та автомобільного транспорту, зокрема:</w:t>
      </w:r>
    </w:p>
    <w:p w:rsidR="00C52930" w:rsidRPr="00C52930" w:rsidRDefault="00C52930" w:rsidP="00C52930">
      <w:pPr>
        <w:spacing w:after="0" w:line="240" w:lineRule="auto"/>
        <w:ind w:left="567"/>
        <w:jc w:val="both"/>
        <w:rPr>
          <w:rFonts w:ascii="Times New Roman" w:eastAsia="Times New Roman" w:hAnsi="Times New Roman"/>
          <w:sz w:val="24"/>
          <w:szCs w:val="24"/>
          <w:lang w:val="uk-UA" w:eastAsia="uk-UA"/>
        </w:rPr>
      </w:pPr>
      <w:r w:rsidRPr="00C52930">
        <w:rPr>
          <w:rFonts w:ascii="Times New Roman" w:eastAsia="Times New Roman" w:hAnsi="Times New Roman"/>
          <w:sz w:val="24"/>
          <w:szCs w:val="24"/>
          <w:lang w:val="uk-UA" w:eastAsia="uk-UA"/>
        </w:rPr>
        <w:t>2020 рік – 169 108,22 тис.</w:t>
      </w:r>
      <w:r w:rsidR="00910A6E">
        <w:rPr>
          <w:rFonts w:ascii="Times New Roman" w:eastAsia="Times New Roman" w:hAnsi="Times New Roman"/>
          <w:sz w:val="24"/>
          <w:szCs w:val="24"/>
          <w:lang w:val="uk-UA" w:eastAsia="uk-UA"/>
        </w:rPr>
        <w:t xml:space="preserve"> </w:t>
      </w:r>
      <w:r w:rsidRPr="00C52930">
        <w:rPr>
          <w:rFonts w:ascii="Times New Roman" w:eastAsia="Times New Roman" w:hAnsi="Times New Roman"/>
          <w:sz w:val="24"/>
          <w:szCs w:val="24"/>
          <w:lang w:val="uk-UA" w:eastAsia="uk-UA"/>
        </w:rPr>
        <w:t>грн.</w:t>
      </w:r>
    </w:p>
    <w:p w:rsidR="00C52930" w:rsidRPr="00C52930" w:rsidRDefault="00C52930" w:rsidP="00C52930">
      <w:pPr>
        <w:spacing w:after="0" w:line="240" w:lineRule="auto"/>
        <w:ind w:left="567"/>
        <w:jc w:val="both"/>
        <w:rPr>
          <w:rFonts w:ascii="Times New Roman" w:eastAsia="Times New Roman" w:hAnsi="Times New Roman"/>
          <w:sz w:val="24"/>
          <w:szCs w:val="24"/>
          <w:u w:val="single"/>
          <w:lang w:val="uk-UA" w:eastAsia="uk-UA"/>
        </w:rPr>
      </w:pPr>
      <w:r w:rsidRPr="00C52930">
        <w:rPr>
          <w:rFonts w:ascii="Times New Roman" w:eastAsia="Times New Roman" w:hAnsi="Times New Roman"/>
          <w:sz w:val="24"/>
          <w:szCs w:val="24"/>
          <w:u w:val="single"/>
          <w:lang w:val="uk-UA" w:eastAsia="uk-UA"/>
        </w:rPr>
        <w:t>Електротранспорт</w:t>
      </w:r>
      <w:r w:rsidR="003E1208">
        <w:rPr>
          <w:rFonts w:ascii="Times New Roman" w:eastAsia="Times New Roman" w:hAnsi="Times New Roman"/>
          <w:sz w:val="24"/>
          <w:szCs w:val="24"/>
          <w:u w:val="single"/>
          <w:lang w:val="uk-UA" w:eastAsia="uk-UA"/>
        </w:rPr>
        <w:t>:</w:t>
      </w:r>
    </w:p>
    <w:p w:rsidR="00C52930" w:rsidRPr="00C52930" w:rsidRDefault="003E1208" w:rsidP="00C52930">
      <w:pPr>
        <w:spacing w:after="0" w:line="240" w:lineRule="auto"/>
        <w:ind w:left="567"/>
        <w:jc w:val="both"/>
        <w:rPr>
          <w:rFonts w:ascii="Times New Roman" w:eastAsia="Times New Roman" w:hAnsi="Times New Roman"/>
          <w:b/>
          <w:sz w:val="24"/>
          <w:szCs w:val="24"/>
          <w:lang w:val="uk-UA" w:eastAsia="uk-UA"/>
        </w:rPr>
      </w:pPr>
      <w:r>
        <w:rPr>
          <w:rFonts w:ascii="Times New Roman" w:eastAsia="Times New Roman" w:hAnsi="Times New Roman"/>
          <w:sz w:val="24"/>
          <w:szCs w:val="24"/>
          <w:u w:val="single"/>
          <w:lang w:val="uk-UA" w:eastAsia="uk-UA"/>
        </w:rPr>
        <w:t>с</w:t>
      </w:r>
      <w:r w:rsidR="00C52930" w:rsidRPr="00C52930">
        <w:rPr>
          <w:rFonts w:ascii="Times New Roman" w:eastAsia="Times New Roman" w:hAnsi="Times New Roman"/>
          <w:sz w:val="24"/>
          <w:szCs w:val="24"/>
          <w:u w:val="single"/>
          <w:lang w:val="uk-UA" w:eastAsia="uk-UA"/>
        </w:rPr>
        <w:t>убсидія</w:t>
      </w:r>
      <w:r w:rsidR="00C52930">
        <w:rPr>
          <w:rFonts w:ascii="Times New Roman" w:eastAsia="Times New Roman" w:hAnsi="Times New Roman"/>
          <w:sz w:val="24"/>
          <w:szCs w:val="24"/>
          <w:lang w:val="uk-UA" w:eastAsia="uk-UA"/>
        </w:rPr>
        <w:t xml:space="preserve"> – </w:t>
      </w:r>
      <w:r w:rsidR="00C52930" w:rsidRPr="00C52930">
        <w:rPr>
          <w:rFonts w:ascii="Times New Roman" w:eastAsia="Times New Roman" w:hAnsi="Times New Roman"/>
          <w:sz w:val="24"/>
          <w:szCs w:val="24"/>
          <w:lang w:val="uk-UA" w:eastAsia="uk-UA"/>
        </w:rPr>
        <w:t>124 549,27 тис.</w:t>
      </w:r>
      <w:r w:rsidR="00910A6E">
        <w:rPr>
          <w:rFonts w:ascii="Times New Roman" w:eastAsia="Times New Roman" w:hAnsi="Times New Roman"/>
          <w:sz w:val="24"/>
          <w:szCs w:val="24"/>
          <w:lang w:val="uk-UA" w:eastAsia="uk-UA"/>
        </w:rPr>
        <w:t xml:space="preserve"> </w:t>
      </w:r>
      <w:r w:rsidR="00C52930" w:rsidRPr="00C52930">
        <w:rPr>
          <w:rFonts w:ascii="Times New Roman" w:eastAsia="Times New Roman" w:hAnsi="Times New Roman"/>
          <w:sz w:val="24"/>
          <w:szCs w:val="24"/>
          <w:lang w:val="uk-UA" w:eastAsia="uk-UA"/>
        </w:rPr>
        <w:t>грн:</w:t>
      </w:r>
      <w:r w:rsidR="00C52930" w:rsidRPr="00C52930">
        <w:rPr>
          <w:rFonts w:ascii="Times New Roman" w:eastAsia="Times New Roman" w:hAnsi="Times New Roman"/>
          <w:b/>
          <w:sz w:val="24"/>
          <w:szCs w:val="24"/>
          <w:lang w:val="uk-UA" w:eastAsia="uk-UA"/>
        </w:rPr>
        <w:t xml:space="preserve"> </w:t>
      </w:r>
    </w:p>
    <w:p w:rsidR="00C52930" w:rsidRPr="00C52930" w:rsidRDefault="00C52930"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д</w:t>
      </w:r>
      <w:r w:rsidRPr="00C52930">
        <w:rPr>
          <w:rFonts w:ascii="Times New Roman" w:eastAsia="Times New Roman" w:hAnsi="Times New Roman"/>
          <w:sz w:val="24"/>
          <w:szCs w:val="24"/>
          <w:lang w:val="uk-UA" w:eastAsia="uk-UA"/>
        </w:rPr>
        <w:t>ообладнання рухомого складу тролейбусів автономним рухом до 10 км</w:t>
      </w:r>
      <w:r>
        <w:rPr>
          <w:rFonts w:ascii="Times New Roman" w:eastAsia="Times New Roman" w:hAnsi="Times New Roman"/>
          <w:sz w:val="24"/>
          <w:szCs w:val="24"/>
          <w:lang w:val="uk-UA" w:eastAsia="uk-UA"/>
        </w:rPr>
        <w:t xml:space="preserve"> –                     2 000,00 тис.</w:t>
      </w:r>
      <w:r w:rsidR="00910A6E">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грн;</w:t>
      </w:r>
    </w:p>
    <w:p w:rsidR="00C52930" w:rsidRPr="00C52930" w:rsidRDefault="00C52930"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з</w:t>
      </w:r>
      <w:r w:rsidRPr="00C52930">
        <w:rPr>
          <w:rFonts w:ascii="Times New Roman" w:eastAsia="Times New Roman" w:hAnsi="Times New Roman"/>
          <w:sz w:val="24"/>
          <w:szCs w:val="24"/>
          <w:lang w:val="uk-UA" w:eastAsia="uk-UA"/>
        </w:rPr>
        <w:t>аміна зношеного контактного дроту</w:t>
      </w:r>
      <w:r>
        <w:rPr>
          <w:rFonts w:ascii="Times New Roman" w:eastAsia="Times New Roman" w:hAnsi="Times New Roman"/>
          <w:sz w:val="24"/>
          <w:szCs w:val="24"/>
          <w:lang w:val="uk-UA" w:eastAsia="uk-UA"/>
        </w:rPr>
        <w:t xml:space="preserve"> – </w:t>
      </w:r>
      <w:r w:rsidRPr="00C52930">
        <w:rPr>
          <w:rFonts w:ascii="Times New Roman" w:eastAsia="Times New Roman" w:hAnsi="Times New Roman"/>
          <w:sz w:val="24"/>
          <w:szCs w:val="24"/>
          <w:lang w:val="uk-UA" w:eastAsia="uk-UA"/>
        </w:rPr>
        <w:t>431,25</w:t>
      </w:r>
      <w:r>
        <w:rPr>
          <w:rFonts w:ascii="Times New Roman" w:eastAsia="Times New Roman" w:hAnsi="Times New Roman"/>
          <w:sz w:val="24"/>
          <w:szCs w:val="24"/>
          <w:lang w:val="uk-UA" w:eastAsia="uk-UA"/>
        </w:rPr>
        <w:t xml:space="preserve"> тис.</w:t>
      </w:r>
      <w:r w:rsidR="00910A6E">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грн;</w:t>
      </w:r>
      <w:r w:rsidRPr="00C52930">
        <w:rPr>
          <w:rFonts w:ascii="Times New Roman" w:eastAsia="Times New Roman" w:hAnsi="Times New Roman"/>
          <w:sz w:val="24"/>
          <w:szCs w:val="24"/>
          <w:lang w:val="uk-UA" w:eastAsia="uk-UA"/>
        </w:rPr>
        <w:t xml:space="preserve"> </w:t>
      </w:r>
    </w:p>
    <w:p w:rsidR="00C52930" w:rsidRPr="00C52930" w:rsidRDefault="00C52930" w:rsidP="00C52930">
      <w:pPr>
        <w:numPr>
          <w:ilvl w:val="0"/>
          <w:numId w:val="25"/>
        </w:numPr>
        <w:spacing w:after="0" w:line="240" w:lineRule="auto"/>
        <w:ind w:left="567" w:firstLine="0"/>
        <w:jc w:val="both"/>
        <w:rPr>
          <w:rFonts w:ascii="Times New Roman" w:eastAsia="Times New Roman" w:hAnsi="Times New Roman"/>
          <w:b/>
          <w:sz w:val="24"/>
          <w:szCs w:val="24"/>
          <w:lang w:val="uk-UA" w:eastAsia="uk-UA"/>
        </w:rPr>
      </w:pPr>
      <w:r>
        <w:rPr>
          <w:rFonts w:ascii="Times New Roman" w:eastAsia="Times New Roman" w:hAnsi="Times New Roman"/>
          <w:sz w:val="24"/>
          <w:szCs w:val="24"/>
          <w:lang w:val="uk-UA" w:eastAsia="uk-UA"/>
        </w:rPr>
        <w:t>з</w:t>
      </w:r>
      <w:r w:rsidRPr="00C52930">
        <w:rPr>
          <w:rFonts w:ascii="Times New Roman" w:eastAsia="Times New Roman" w:hAnsi="Times New Roman"/>
          <w:sz w:val="24"/>
          <w:szCs w:val="24"/>
          <w:lang w:val="uk-UA" w:eastAsia="uk-UA"/>
        </w:rPr>
        <w:t xml:space="preserve">аміна </w:t>
      </w:r>
      <w:r>
        <w:rPr>
          <w:rFonts w:ascii="Times New Roman" w:eastAsia="Times New Roman" w:hAnsi="Times New Roman"/>
          <w:sz w:val="24"/>
          <w:szCs w:val="24"/>
          <w:lang w:val="uk-UA" w:eastAsia="uk-UA"/>
        </w:rPr>
        <w:t>зношених залізобетонних опор – 378,20 тис.</w:t>
      </w:r>
      <w:r w:rsidR="00910A6E">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грн;</w:t>
      </w:r>
      <w:r w:rsidRPr="00C52930">
        <w:rPr>
          <w:rFonts w:ascii="Times New Roman" w:eastAsia="Times New Roman" w:hAnsi="Times New Roman"/>
          <w:sz w:val="24"/>
          <w:szCs w:val="24"/>
          <w:lang w:val="uk-UA" w:eastAsia="uk-UA"/>
        </w:rPr>
        <w:t xml:space="preserve">  </w:t>
      </w:r>
    </w:p>
    <w:p w:rsidR="00C52930" w:rsidRPr="00C52930" w:rsidRDefault="00C52930"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о</w:t>
      </w:r>
      <w:r w:rsidRPr="00C52930">
        <w:rPr>
          <w:rFonts w:ascii="Times New Roman" w:eastAsia="Times New Roman" w:hAnsi="Times New Roman"/>
          <w:sz w:val="24"/>
          <w:szCs w:val="24"/>
          <w:lang w:val="uk-UA" w:eastAsia="uk-UA"/>
        </w:rPr>
        <w:t xml:space="preserve">хорона </w:t>
      </w:r>
      <w:r w:rsidR="000D3967">
        <w:rPr>
          <w:rFonts w:ascii="Times New Roman" w:eastAsia="Times New Roman" w:hAnsi="Times New Roman"/>
          <w:sz w:val="24"/>
          <w:szCs w:val="24"/>
          <w:lang w:val="uk-UA" w:eastAsia="uk-UA"/>
        </w:rPr>
        <w:t>депо</w:t>
      </w:r>
      <w:r w:rsidRPr="00C52930">
        <w:rPr>
          <w:rFonts w:ascii="Times New Roman" w:eastAsia="Times New Roman" w:hAnsi="Times New Roman"/>
          <w:sz w:val="24"/>
          <w:szCs w:val="24"/>
          <w:lang w:val="uk-UA" w:eastAsia="uk-UA"/>
        </w:rPr>
        <w:t xml:space="preserve"> (вул. Макаренка, 11/17) </w:t>
      </w:r>
      <w:r>
        <w:rPr>
          <w:rFonts w:ascii="Times New Roman" w:eastAsia="Times New Roman" w:hAnsi="Times New Roman"/>
          <w:sz w:val="24"/>
          <w:szCs w:val="24"/>
          <w:lang w:val="uk-UA" w:eastAsia="uk-UA"/>
        </w:rPr>
        <w:t xml:space="preserve">– </w:t>
      </w:r>
      <w:r w:rsidRPr="00C52930">
        <w:rPr>
          <w:rFonts w:ascii="Times New Roman" w:eastAsia="Times New Roman" w:hAnsi="Times New Roman"/>
          <w:sz w:val="24"/>
          <w:szCs w:val="24"/>
          <w:lang w:val="uk-UA" w:eastAsia="uk-UA"/>
        </w:rPr>
        <w:t>840,00 тис.</w:t>
      </w:r>
      <w:r w:rsidR="00910A6E">
        <w:rPr>
          <w:rFonts w:ascii="Times New Roman" w:eastAsia="Times New Roman" w:hAnsi="Times New Roman"/>
          <w:sz w:val="24"/>
          <w:szCs w:val="24"/>
          <w:lang w:val="uk-UA" w:eastAsia="uk-UA"/>
        </w:rPr>
        <w:t xml:space="preserve"> </w:t>
      </w:r>
      <w:r w:rsidRPr="00C52930">
        <w:rPr>
          <w:rFonts w:ascii="Times New Roman" w:eastAsia="Times New Roman" w:hAnsi="Times New Roman"/>
          <w:sz w:val="24"/>
          <w:szCs w:val="24"/>
          <w:lang w:val="uk-UA" w:eastAsia="uk-UA"/>
        </w:rPr>
        <w:t>грн</w:t>
      </w:r>
      <w:r>
        <w:rPr>
          <w:rFonts w:ascii="Times New Roman" w:eastAsia="Times New Roman" w:hAnsi="Times New Roman"/>
          <w:sz w:val="24"/>
          <w:szCs w:val="24"/>
          <w:lang w:val="uk-UA" w:eastAsia="uk-UA"/>
        </w:rPr>
        <w:t>;</w:t>
      </w:r>
      <w:r w:rsidRPr="00C52930">
        <w:rPr>
          <w:rFonts w:ascii="Times New Roman" w:eastAsia="Times New Roman" w:hAnsi="Times New Roman"/>
          <w:sz w:val="24"/>
          <w:szCs w:val="24"/>
          <w:lang w:val="uk-UA" w:eastAsia="uk-UA"/>
        </w:rPr>
        <w:t xml:space="preserve"> </w:t>
      </w:r>
    </w:p>
    <w:p w:rsidR="00C52930" w:rsidRPr="00C52930" w:rsidRDefault="00C52930" w:rsidP="00C52930">
      <w:pPr>
        <w:numPr>
          <w:ilvl w:val="0"/>
          <w:numId w:val="25"/>
        </w:numPr>
        <w:spacing w:after="0" w:line="240" w:lineRule="auto"/>
        <w:ind w:left="567" w:firstLine="0"/>
        <w:jc w:val="both"/>
        <w:rPr>
          <w:rFonts w:ascii="Times New Roman" w:eastAsia="Times New Roman" w:hAnsi="Times New Roman"/>
          <w:b/>
          <w:sz w:val="24"/>
          <w:szCs w:val="24"/>
          <w:lang w:val="uk-UA" w:eastAsia="uk-UA"/>
        </w:rPr>
      </w:pPr>
      <w:r>
        <w:rPr>
          <w:rFonts w:ascii="Times New Roman" w:eastAsia="Times New Roman" w:hAnsi="Times New Roman"/>
          <w:sz w:val="24"/>
          <w:szCs w:val="24"/>
          <w:lang w:val="uk-UA" w:eastAsia="uk-UA"/>
        </w:rPr>
        <w:t>е</w:t>
      </w:r>
      <w:r w:rsidRPr="00C52930">
        <w:rPr>
          <w:rFonts w:ascii="Times New Roman" w:eastAsia="Times New Roman" w:hAnsi="Times New Roman"/>
          <w:sz w:val="24"/>
          <w:szCs w:val="24"/>
          <w:lang w:val="uk-UA" w:eastAsia="uk-UA"/>
        </w:rPr>
        <w:t xml:space="preserve">лектроенергія </w:t>
      </w:r>
      <w:r>
        <w:rPr>
          <w:rFonts w:ascii="Times New Roman" w:eastAsia="Times New Roman" w:hAnsi="Times New Roman"/>
          <w:sz w:val="24"/>
          <w:szCs w:val="24"/>
          <w:lang w:val="uk-UA" w:eastAsia="uk-UA"/>
        </w:rPr>
        <w:t>– 20 401,92 тис.</w:t>
      </w:r>
      <w:r w:rsidR="00910A6E">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грн;</w:t>
      </w:r>
    </w:p>
    <w:p w:rsidR="00C52930" w:rsidRPr="00C52930" w:rsidRDefault="00C52930" w:rsidP="00C52930">
      <w:pPr>
        <w:numPr>
          <w:ilvl w:val="0"/>
          <w:numId w:val="25"/>
        </w:numPr>
        <w:spacing w:after="0" w:line="240" w:lineRule="auto"/>
        <w:ind w:left="567" w:firstLine="0"/>
        <w:jc w:val="both"/>
        <w:rPr>
          <w:rFonts w:ascii="Times New Roman" w:eastAsia="Times New Roman" w:hAnsi="Times New Roman"/>
          <w:b/>
          <w:sz w:val="24"/>
          <w:szCs w:val="24"/>
          <w:lang w:val="uk-UA" w:eastAsia="uk-UA"/>
        </w:rPr>
      </w:pPr>
      <w:r>
        <w:rPr>
          <w:rFonts w:ascii="Times New Roman" w:eastAsia="Times New Roman" w:hAnsi="Times New Roman"/>
          <w:sz w:val="24"/>
          <w:szCs w:val="24"/>
          <w:lang w:val="uk-UA" w:eastAsia="uk-UA"/>
        </w:rPr>
        <w:t xml:space="preserve">заробітна плата – </w:t>
      </w:r>
      <w:r w:rsidRPr="00C52930">
        <w:rPr>
          <w:rFonts w:ascii="Times New Roman" w:eastAsia="Times New Roman" w:hAnsi="Times New Roman"/>
          <w:sz w:val="24"/>
          <w:szCs w:val="24"/>
          <w:lang w:val="uk-UA" w:eastAsia="uk-UA"/>
        </w:rPr>
        <w:t>61 567</w:t>
      </w:r>
      <w:r>
        <w:rPr>
          <w:rFonts w:ascii="Times New Roman" w:eastAsia="Times New Roman" w:hAnsi="Times New Roman"/>
          <w:sz w:val="24"/>
          <w:szCs w:val="24"/>
          <w:lang w:val="uk-UA" w:eastAsia="uk-UA"/>
        </w:rPr>
        <w:t>,42 тис.</w:t>
      </w:r>
      <w:r w:rsidR="00910A6E">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грн;</w:t>
      </w:r>
    </w:p>
    <w:p w:rsidR="00C52930" w:rsidRPr="00C52930" w:rsidRDefault="00C52930"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є</w:t>
      </w:r>
      <w:r w:rsidRPr="00C52930">
        <w:rPr>
          <w:rFonts w:ascii="Times New Roman" w:eastAsia="Times New Roman" w:hAnsi="Times New Roman"/>
          <w:sz w:val="24"/>
          <w:szCs w:val="24"/>
          <w:lang w:val="uk-UA" w:eastAsia="uk-UA"/>
        </w:rPr>
        <w:t xml:space="preserve">диний соціальний видаток </w:t>
      </w:r>
      <w:r w:rsidR="00910A6E">
        <w:rPr>
          <w:rFonts w:ascii="Times New Roman" w:eastAsia="Times New Roman" w:hAnsi="Times New Roman"/>
          <w:sz w:val="24"/>
          <w:szCs w:val="24"/>
          <w:lang w:val="uk-UA" w:eastAsia="uk-UA"/>
        </w:rPr>
        <w:t>– 13 544,83 тис. грн;</w:t>
      </w:r>
    </w:p>
    <w:p w:rsidR="00C52930" w:rsidRPr="00C52930" w:rsidRDefault="00C52930" w:rsidP="00C52930">
      <w:pPr>
        <w:numPr>
          <w:ilvl w:val="0"/>
          <w:numId w:val="25"/>
        </w:numPr>
        <w:spacing w:after="0" w:line="240" w:lineRule="auto"/>
        <w:ind w:left="567" w:firstLine="0"/>
        <w:jc w:val="both"/>
        <w:rPr>
          <w:rFonts w:ascii="Times New Roman" w:eastAsia="Times New Roman" w:hAnsi="Times New Roman"/>
          <w:b/>
          <w:bCs/>
          <w:sz w:val="24"/>
          <w:szCs w:val="24"/>
          <w:lang w:val="uk-UA" w:eastAsia="uk-UA"/>
        </w:rPr>
      </w:pPr>
      <w:r>
        <w:rPr>
          <w:rFonts w:ascii="Times New Roman" w:eastAsia="Times New Roman" w:hAnsi="Times New Roman"/>
          <w:sz w:val="24"/>
          <w:szCs w:val="24"/>
          <w:lang w:val="uk-UA" w:eastAsia="uk-UA"/>
        </w:rPr>
        <w:t>з</w:t>
      </w:r>
      <w:r w:rsidRPr="00C52930">
        <w:rPr>
          <w:rFonts w:ascii="Times New Roman" w:eastAsia="Times New Roman" w:hAnsi="Times New Roman"/>
          <w:sz w:val="24"/>
          <w:szCs w:val="24"/>
          <w:lang w:val="uk-UA" w:eastAsia="uk-UA"/>
        </w:rPr>
        <w:t>дій</w:t>
      </w:r>
      <w:r>
        <w:rPr>
          <w:rFonts w:ascii="Times New Roman" w:eastAsia="Times New Roman" w:hAnsi="Times New Roman"/>
          <w:sz w:val="24"/>
          <w:szCs w:val="24"/>
          <w:lang w:val="uk-UA" w:eastAsia="uk-UA"/>
        </w:rPr>
        <w:t>снення видатків на оплату зобов</w:t>
      </w:r>
      <w:r w:rsidRPr="00C52930">
        <w:rPr>
          <w:rFonts w:ascii="Times New Roman" w:eastAsia="Times New Roman" w:hAnsi="Times New Roman"/>
          <w:sz w:val="24"/>
          <w:szCs w:val="24"/>
          <w:lang w:val="uk-UA" w:eastAsia="uk-UA"/>
        </w:rPr>
        <w:t>’язань з обслуговування кредиту міжнародної фінансової організації Європейський банк реконструкції та розвитку</w:t>
      </w:r>
      <w:r w:rsidR="00AE101D">
        <w:rPr>
          <w:rFonts w:ascii="Times New Roman" w:eastAsia="Times New Roman" w:hAnsi="Times New Roman"/>
          <w:sz w:val="24"/>
          <w:szCs w:val="24"/>
          <w:lang w:val="uk-UA" w:eastAsia="uk-UA"/>
        </w:rPr>
        <w:t xml:space="preserve"> (далі – ЄБРР)</w:t>
      </w:r>
      <w:r w:rsidRPr="00C52930">
        <w:rPr>
          <w:rFonts w:ascii="Times New Roman" w:eastAsia="Times New Roman" w:hAnsi="Times New Roman"/>
          <w:sz w:val="24"/>
          <w:szCs w:val="24"/>
          <w:lang w:val="uk-UA" w:eastAsia="uk-UA"/>
        </w:rPr>
        <w:t xml:space="preserve"> </w:t>
      </w:r>
      <w:r w:rsidR="00910A6E">
        <w:rPr>
          <w:rFonts w:ascii="Times New Roman" w:eastAsia="Times New Roman" w:hAnsi="Times New Roman"/>
          <w:sz w:val="24"/>
          <w:szCs w:val="24"/>
          <w:lang w:val="uk-UA" w:eastAsia="uk-UA"/>
        </w:rPr>
        <w:t xml:space="preserve">– </w:t>
      </w:r>
      <w:r w:rsidRPr="00C52930">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 xml:space="preserve">                                 </w:t>
      </w:r>
      <w:r w:rsidRPr="00C52930">
        <w:rPr>
          <w:rFonts w:ascii="Times New Roman" w:eastAsia="Times New Roman" w:hAnsi="Times New Roman"/>
          <w:bCs/>
          <w:sz w:val="24"/>
          <w:szCs w:val="24"/>
          <w:lang w:val="uk-UA" w:eastAsia="uk-UA"/>
        </w:rPr>
        <w:t xml:space="preserve">17 006,25 </w:t>
      </w:r>
      <w:r w:rsidRPr="00C52930">
        <w:rPr>
          <w:rFonts w:ascii="Times New Roman" w:eastAsia="Times New Roman" w:hAnsi="Times New Roman"/>
          <w:sz w:val="24"/>
          <w:szCs w:val="24"/>
          <w:lang w:val="uk-UA" w:eastAsia="uk-UA"/>
        </w:rPr>
        <w:t>тис.</w:t>
      </w:r>
      <w:r w:rsidR="00910A6E">
        <w:rPr>
          <w:rFonts w:ascii="Times New Roman" w:eastAsia="Times New Roman" w:hAnsi="Times New Roman"/>
          <w:sz w:val="24"/>
          <w:szCs w:val="24"/>
          <w:lang w:val="uk-UA" w:eastAsia="uk-UA"/>
        </w:rPr>
        <w:t xml:space="preserve"> </w:t>
      </w:r>
      <w:r w:rsidRPr="00C52930">
        <w:rPr>
          <w:rFonts w:ascii="Times New Roman" w:eastAsia="Times New Roman" w:hAnsi="Times New Roman"/>
          <w:sz w:val="24"/>
          <w:szCs w:val="24"/>
          <w:lang w:val="uk-UA" w:eastAsia="uk-UA"/>
        </w:rPr>
        <w:t>грн (відсоткова ставка кредиту)</w:t>
      </w:r>
      <w:r w:rsidR="00910A6E">
        <w:rPr>
          <w:rFonts w:ascii="Times New Roman" w:eastAsia="Times New Roman" w:hAnsi="Times New Roman"/>
          <w:sz w:val="24"/>
          <w:szCs w:val="24"/>
          <w:lang w:val="uk-UA" w:eastAsia="uk-UA"/>
        </w:rPr>
        <w:t>;</w:t>
      </w:r>
    </w:p>
    <w:p w:rsidR="00C52930" w:rsidRPr="00C52930" w:rsidRDefault="00C52930" w:rsidP="00C52930">
      <w:pPr>
        <w:numPr>
          <w:ilvl w:val="0"/>
          <w:numId w:val="25"/>
        </w:numPr>
        <w:spacing w:after="0" w:line="240" w:lineRule="auto"/>
        <w:ind w:left="567" w:firstLine="0"/>
        <w:jc w:val="both"/>
        <w:rPr>
          <w:rFonts w:ascii="Times New Roman" w:eastAsia="Times New Roman" w:hAnsi="Times New Roman"/>
          <w:b/>
          <w:bCs/>
          <w:sz w:val="24"/>
          <w:szCs w:val="24"/>
          <w:lang w:val="uk-UA" w:eastAsia="uk-UA"/>
        </w:rPr>
      </w:pPr>
      <w:r>
        <w:rPr>
          <w:rFonts w:ascii="Times New Roman" w:eastAsia="Times New Roman" w:hAnsi="Times New Roman"/>
          <w:bCs/>
          <w:sz w:val="24"/>
          <w:szCs w:val="24"/>
          <w:lang w:val="uk-UA" w:eastAsia="uk-UA"/>
        </w:rPr>
        <w:t>в</w:t>
      </w:r>
      <w:r w:rsidRPr="00C52930">
        <w:rPr>
          <w:rFonts w:ascii="Times New Roman" w:eastAsia="Times New Roman" w:hAnsi="Times New Roman"/>
          <w:bCs/>
          <w:sz w:val="24"/>
          <w:szCs w:val="24"/>
          <w:lang w:val="uk-UA" w:eastAsia="uk-UA"/>
        </w:rPr>
        <w:t xml:space="preserve">ідшкодування втрат (збитків) за здійснення перевезень пасажирів </w:t>
      </w:r>
      <w:r w:rsidR="00910A6E">
        <w:rPr>
          <w:rFonts w:ascii="Times New Roman" w:eastAsia="Times New Roman" w:hAnsi="Times New Roman"/>
          <w:bCs/>
          <w:sz w:val="24"/>
          <w:szCs w:val="24"/>
          <w:lang w:val="uk-UA" w:eastAsia="uk-UA"/>
        </w:rPr>
        <w:t>у період карантину з 29.03.2020</w:t>
      </w:r>
      <w:r w:rsidR="00910A6E">
        <w:rPr>
          <w:rFonts w:ascii="Times New Roman" w:eastAsia="Times New Roman" w:hAnsi="Times New Roman"/>
          <w:sz w:val="24"/>
          <w:szCs w:val="24"/>
          <w:lang w:val="uk-UA" w:eastAsia="uk-UA"/>
        </w:rPr>
        <w:t xml:space="preserve"> – </w:t>
      </w:r>
      <w:r w:rsidRPr="00C52930">
        <w:rPr>
          <w:rFonts w:ascii="Times New Roman" w:eastAsia="Times New Roman" w:hAnsi="Times New Roman"/>
          <w:bCs/>
          <w:sz w:val="24"/>
          <w:szCs w:val="24"/>
          <w:lang w:val="uk-UA" w:eastAsia="uk-UA"/>
        </w:rPr>
        <w:t xml:space="preserve">8 029,40 </w:t>
      </w:r>
      <w:r w:rsidRPr="00C52930">
        <w:rPr>
          <w:rFonts w:ascii="Times New Roman" w:eastAsia="Times New Roman" w:hAnsi="Times New Roman"/>
          <w:sz w:val="24"/>
          <w:szCs w:val="24"/>
          <w:lang w:val="uk-UA" w:eastAsia="uk-UA"/>
        </w:rPr>
        <w:t>тис.</w:t>
      </w:r>
      <w:r w:rsidR="00910A6E">
        <w:rPr>
          <w:rFonts w:ascii="Times New Roman" w:eastAsia="Times New Roman" w:hAnsi="Times New Roman"/>
          <w:sz w:val="24"/>
          <w:szCs w:val="24"/>
          <w:lang w:val="uk-UA" w:eastAsia="uk-UA"/>
        </w:rPr>
        <w:t xml:space="preserve"> </w:t>
      </w:r>
      <w:r w:rsidRPr="00C52930">
        <w:rPr>
          <w:rFonts w:ascii="Times New Roman" w:eastAsia="Times New Roman" w:hAnsi="Times New Roman"/>
          <w:sz w:val="24"/>
          <w:szCs w:val="24"/>
          <w:lang w:val="uk-UA" w:eastAsia="uk-UA"/>
        </w:rPr>
        <w:t>грн</w:t>
      </w:r>
      <w:r w:rsidR="00910A6E">
        <w:rPr>
          <w:rFonts w:ascii="Times New Roman" w:eastAsia="Times New Roman" w:hAnsi="Times New Roman"/>
          <w:sz w:val="24"/>
          <w:szCs w:val="24"/>
          <w:lang w:val="uk-UA" w:eastAsia="uk-UA"/>
        </w:rPr>
        <w:t>;</w:t>
      </w:r>
    </w:p>
    <w:p w:rsidR="00C52930" w:rsidRPr="00C52930" w:rsidRDefault="00C52930"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lastRenderedPageBreak/>
        <w:t>і</w:t>
      </w:r>
      <w:r w:rsidRPr="00C52930">
        <w:rPr>
          <w:rFonts w:ascii="Times New Roman" w:eastAsia="Times New Roman" w:hAnsi="Times New Roman"/>
          <w:sz w:val="24"/>
          <w:szCs w:val="24"/>
          <w:lang w:val="uk-UA" w:eastAsia="uk-UA"/>
        </w:rPr>
        <w:t>нформаційна підтримка та популяризація комунального громадського транспорту (презентації, акції,</w:t>
      </w:r>
      <w:r>
        <w:rPr>
          <w:rFonts w:ascii="Times New Roman" w:eastAsia="Times New Roman" w:hAnsi="Times New Roman"/>
          <w:sz w:val="24"/>
          <w:szCs w:val="24"/>
          <w:lang w:val="uk-UA" w:eastAsia="uk-UA"/>
        </w:rPr>
        <w:t xml:space="preserve"> </w:t>
      </w:r>
      <w:r w:rsidRPr="00C52930">
        <w:rPr>
          <w:rFonts w:ascii="Times New Roman" w:eastAsia="Times New Roman" w:hAnsi="Times New Roman"/>
          <w:sz w:val="24"/>
          <w:szCs w:val="24"/>
          <w:lang w:val="uk-UA" w:eastAsia="uk-UA"/>
        </w:rPr>
        <w:t xml:space="preserve">екскурсії) </w:t>
      </w:r>
      <w:r w:rsidR="00910A6E">
        <w:rPr>
          <w:rFonts w:ascii="Times New Roman" w:eastAsia="Times New Roman" w:hAnsi="Times New Roman"/>
          <w:sz w:val="24"/>
          <w:szCs w:val="24"/>
          <w:lang w:val="uk-UA" w:eastAsia="uk-UA"/>
        </w:rPr>
        <w:t xml:space="preserve">– </w:t>
      </w:r>
      <w:r w:rsidRPr="00C52930">
        <w:rPr>
          <w:rFonts w:ascii="Times New Roman" w:eastAsia="Times New Roman" w:hAnsi="Times New Roman"/>
          <w:sz w:val="24"/>
          <w:szCs w:val="24"/>
          <w:lang w:val="uk-UA" w:eastAsia="uk-UA"/>
        </w:rPr>
        <w:t>350,00 тис.</w:t>
      </w:r>
      <w:r w:rsidR="00910A6E">
        <w:rPr>
          <w:rFonts w:ascii="Times New Roman" w:eastAsia="Times New Roman" w:hAnsi="Times New Roman"/>
          <w:sz w:val="24"/>
          <w:szCs w:val="24"/>
          <w:lang w:val="uk-UA" w:eastAsia="uk-UA"/>
        </w:rPr>
        <w:t xml:space="preserve"> </w:t>
      </w:r>
      <w:r w:rsidRPr="00C52930">
        <w:rPr>
          <w:rFonts w:ascii="Times New Roman" w:eastAsia="Times New Roman" w:hAnsi="Times New Roman"/>
          <w:sz w:val="24"/>
          <w:szCs w:val="24"/>
          <w:lang w:val="uk-UA" w:eastAsia="uk-UA"/>
        </w:rPr>
        <w:t>грн</w:t>
      </w:r>
      <w:r w:rsidR="00810772">
        <w:rPr>
          <w:rFonts w:ascii="Times New Roman" w:eastAsia="Times New Roman" w:hAnsi="Times New Roman"/>
          <w:sz w:val="24"/>
          <w:szCs w:val="24"/>
          <w:lang w:val="uk-UA" w:eastAsia="uk-UA"/>
        </w:rPr>
        <w:t>;</w:t>
      </w:r>
    </w:p>
    <w:p w:rsidR="00C52930" w:rsidRPr="00910A6E" w:rsidRDefault="00910A6E" w:rsidP="00C52930">
      <w:pPr>
        <w:spacing w:after="0" w:line="240" w:lineRule="auto"/>
        <w:ind w:left="567"/>
        <w:jc w:val="both"/>
        <w:rPr>
          <w:rFonts w:ascii="Times New Roman" w:eastAsia="Times New Roman" w:hAnsi="Times New Roman"/>
          <w:bCs/>
          <w:sz w:val="24"/>
          <w:szCs w:val="24"/>
          <w:lang w:val="uk-UA" w:eastAsia="uk-UA"/>
        </w:rPr>
      </w:pPr>
      <w:r w:rsidRPr="00910A6E">
        <w:rPr>
          <w:rFonts w:ascii="Times New Roman" w:eastAsia="Times New Roman" w:hAnsi="Times New Roman"/>
          <w:sz w:val="24"/>
          <w:szCs w:val="24"/>
          <w:u w:val="single"/>
          <w:lang w:val="uk-UA" w:eastAsia="uk-UA"/>
        </w:rPr>
        <w:t>к</w:t>
      </w:r>
      <w:r w:rsidR="00C52930" w:rsidRPr="00910A6E">
        <w:rPr>
          <w:rFonts w:ascii="Times New Roman" w:eastAsia="Times New Roman" w:hAnsi="Times New Roman"/>
          <w:sz w:val="24"/>
          <w:szCs w:val="24"/>
          <w:u w:val="single"/>
          <w:lang w:val="uk-UA" w:eastAsia="uk-UA"/>
        </w:rPr>
        <w:t>апітальні трансферти</w:t>
      </w:r>
      <w:r w:rsidR="00C52930" w:rsidRPr="00910A6E">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 xml:space="preserve">– </w:t>
      </w:r>
      <w:r w:rsidR="00C52930" w:rsidRPr="00910A6E">
        <w:rPr>
          <w:rFonts w:ascii="Times New Roman" w:eastAsia="Times New Roman" w:hAnsi="Times New Roman"/>
          <w:sz w:val="24"/>
          <w:szCs w:val="24"/>
          <w:lang w:val="uk-UA" w:eastAsia="uk-UA"/>
        </w:rPr>
        <w:t>30 953,00 тис.</w:t>
      </w:r>
      <w:r>
        <w:rPr>
          <w:rFonts w:ascii="Times New Roman" w:eastAsia="Times New Roman" w:hAnsi="Times New Roman"/>
          <w:sz w:val="24"/>
          <w:szCs w:val="24"/>
          <w:lang w:val="uk-UA" w:eastAsia="uk-UA"/>
        </w:rPr>
        <w:t xml:space="preserve"> </w:t>
      </w:r>
      <w:r w:rsidR="00C52930" w:rsidRPr="00910A6E">
        <w:rPr>
          <w:rFonts w:ascii="Times New Roman" w:eastAsia="Times New Roman" w:hAnsi="Times New Roman"/>
          <w:sz w:val="24"/>
          <w:szCs w:val="24"/>
          <w:lang w:val="uk-UA" w:eastAsia="uk-UA"/>
        </w:rPr>
        <w:t>грн:</w:t>
      </w:r>
    </w:p>
    <w:p w:rsidR="00C52930" w:rsidRPr="00C52930" w:rsidRDefault="00910A6E"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з</w:t>
      </w:r>
      <w:r w:rsidR="00C52930" w:rsidRPr="00C52930">
        <w:rPr>
          <w:rFonts w:ascii="Times New Roman" w:eastAsia="Times New Roman" w:hAnsi="Times New Roman"/>
          <w:sz w:val="24"/>
          <w:szCs w:val="24"/>
          <w:lang w:val="uk-UA" w:eastAsia="uk-UA"/>
        </w:rPr>
        <w:t>аміна зношених спецмашин для ремонту контактної мережі, техдопомога на лінії</w:t>
      </w:r>
      <w:r>
        <w:rPr>
          <w:rFonts w:ascii="Times New Roman" w:eastAsia="Times New Roman" w:hAnsi="Times New Roman"/>
          <w:sz w:val="24"/>
          <w:szCs w:val="24"/>
          <w:lang w:val="uk-UA" w:eastAsia="uk-UA"/>
        </w:rPr>
        <w:t xml:space="preserve"> – 1 980,00 тис. грн;</w:t>
      </w:r>
    </w:p>
    <w:p w:rsidR="00C52930" w:rsidRPr="00C52930" w:rsidRDefault="00910A6E" w:rsidP="00C52930">
      <w:pPr>
        <w:numPr>
          <w:ilvl w:val="0"/>
          <w:numId w:val="25"/>
        </w:numPr>
        <w:spacing w:after="0" w:line="240" w:lineRule="auto"/>
        <w:ind w:left="567" w:firstLine="0"/>
        <w:jc w:val="both"/>
        <w:rPr>
          <w:rFonts w:ascii="Times New Roman" w:eastAsia="Times New Roman" w:hAnsi="Times New Roman"/>
          <w:bCs/>
          <w:sz w:val="24"/>
          <w:szCs w:val="24"/>
          <w:lang w:val="uk-UA" w:eastAsia="uk-UA"/>
        </w:rPr>
      </w:pPr>
      <w:r>
        <w:rPr>
          <w:rFonts w:ascii="Times New Roman" w:eastAsia="Times New Roman" w:hAnsi="Times New Roman"/>
          <w:bCs/>
          <w:sz w:val="24"/>
          <w:szCs w:val="24"/>
          <w:lang w:val="uk-UA" w:eastAsia="uk-UA"/>
        </w:rPr>
        <w:t>в</w:t>
      </w:r>
      <w:r w:rsidR="00C52930" w:rsidRPr="00C52930">
        <w:rPr>
          <w:rFonts w:ascii="Times New Roman" w:eastAsia="Times New Roman" w:hAnsi="Times New Roman"/>
          <w:bCs/>
          <w:sz w:val="24"/>
          <w:szCs w:val="24"/>
          <w:lang w:val="uk-UA" w:eastAsia="uk-UA"/>
        </w:rPr>
        <w:t xml:space="preserve">нески в статутний капітал </w:t>
      </w:r>
      <w:r w:rsidRPr="00C52930">
        <w:rPr>
          <w:rFonts w:ascii="Times New Roman" w:eastAsia="Times New Roman" w:hAnsi="Times New Roman"/>
          <w:sz w:val="24"/>
          <w:szCs w:val="24"/>
          <w:lang w:val="uk-UA" w:eastAsia="uk-UA"/>
        </w:rPr>
        <w:t>(погашення тіла кредиту ЄБРР)</w:t>
      </w:r>
      <w:r>
        <w:rPr>
          <w:rFonts w:ascii="Times New Roman" w:eastAsia="Times New Roman" w:hAnsi="Times New Roman"/>
          <w:sz w:val="24"/>
          <w:szCs w:val="24"/>
          <w:lang w:val="uk-UA" w:eastAsia="uk-UA"/>
        </w:rPr>
        <w:t xml:space="preserve"> – </w:t>
      </w:r>
      <w:r w:rsidR="00C52930" w:rsidRPr="00C52930">
        <w:rPr>
          <w:rFonts w:ascii="Times New Roman" w:eastAsia="Times New Roman" w:hAnsi="Times New Roman"/>
          <w:bCs/>
          <w:sz w:val="24"/>
          <w:szCs w:val="24"/>
          <w:lang w:val="uk-UA" w:eastAsia="uk-UA"/>
        </w:rPr>
        <w:t xml:space="preserve">28 973,00 </w:t>
      </w:r>
      <w:r>
        <w:rPr>
          <w:rFonts w:ascii="Times New Roman" w:eastAsia="Times New Roman" w:hAnsi="Times New Roman"/>
          <w:sz w:val="24"/>
          <w:szCs w:val="24"/>
          <w:lang w:val="uk-UA" w:eastAsia="uk-UA"/>
        </w:rPr>
        <w:t>тис. грн.</w:t>
      </w:r>
      <w:r w:rsidR="00C52930" w:rsidRPr="00C52930">
        <w:rPr>
          <w:rFonts w:ascii="Times New Roman" w:eastAsia="Times New Roman" w:hAnsi="Times New Roman"/>
          <w:sz w:val="24"/>
          <w:szCs w:val="24"/>
          <w:lang w:val="uk-UA" w:eastAsia="uk-UA"/>
        </w:rPr>
        <w:t xml:space="preserve"> </w:t>
      </w:r>
    </w:p>
    <w:p w:rsidR="00C52930" w:rsidRPr="00910A6E" w:rsidRDefault="00C52930" w:rsidP="00C52930">
      <w:pPr>
        <w:spacing w:after="0" w:line="240" w:lineRule="auto"/>
        <w:ind w:left="567"/>
        <w:jc w:val="both"/>
        <w:rPr>
          <w:rFonts w:ascii="Times New Roman" w:eastAsia="Times New Roman" w:hAnsi="Times New Roman"/>
          <w:bCs/>
          <w:sz w:val="24"/>
          <w:szCs w:val="24"/>
          <w:u w:val="single"/>
          <w:lang w:val="uk-UA" w:eastAsia="uk-UA"/>
        </w:rPr>
      </w:pPr>
      <w:r w:rsidRPr="00910A6E">
        <w:rPr>
          <w:rFonts w:ascii="Times New Roman" w:eastAsia="Times New Roman" w:hAnsi="Times New Roman"/>
          <w:bCs/>
          <w:sz w:val="24"/>
          <w:szCs w:val="24"/>
          <w:u w:val="single"/>
          <w:lang w:val="uk-UA" w:eastAsia="uk-UA"/>
        </w:rPr>
        <w:t>Автотранспорт</w:t>
      </w:r>
      <w:r w:rsidR="003E1208">
        <w:rPr>
          <w:rFonts w:ascii="Times New Roman" w:eastAsia="Times New Roman" w:hAnsi="Times New Roman"/>
          <w:bCs/>
          <w:sz w:val="24"/>
          <w:szCs w:val="24"/>
          <w:u w:val="single"/>
          <w:lang w:val="uk-UA" w:eastAsia="uk-UA"/>
        </w:rPr>
        <w:t>:</w:t>
      </w:r>
    </w:p>
    <w:p w:rsidR="00C52930" w:rsidRPr="00910A6E" w:rsidRDefault="003E1208" w:rsidP="00C52930">
      <w:pPr>
        <w:spacing w:after="0" w:line="240" w:lineRule="auto"/>
        <w:ind w:left="567"/>
        <w:jc w:val="both"/>
        <w:rPr>
          <w:rFonts w:ascii="Times New Roman" w:eastAsia="Times New Roman" w:hAnsi="Times New Roman"/>
          <w:sz w:val="24"/>
          <w:szCs w:val="24"/>
          <w:lang w:val="uk-UA" w:eastAsia="uk-UA"/>
        </w:rPr>
      </w:pPr>
      <w:r>
        <w:rPr>
          <w:rFonts w:ascii="Times New Roman" w:eastAsia="Times New Roman" w:hAnsi="Times New Roman"/>
          <w:sz w:val="24"/>
          <w:szCs w:val="24"/>
          <w:u w:val="single"/>
          <w:lang w:val="uk-UA" w:eastAsia="uk-UA"/>
        </w:rPr>
        <w:t>с</w:t>
      </w:r>
      <w:r w:rsidR="00C52930" w:rsidRPr="00910A6E">
        <w:rPr>
          <w:rFonts w:ascii="Times New Roman" w:eastAsia="Times New Roman" w:hAnsi="Times New Roman"/>
          <w:sz w:val="24"/>
          <w:szCs w:val="24"/>
          <w:u w:val="single"/>
          <w:lang w:val="uk-UA" w:eastAsia="uk-UA"/>
        </w:rPr>
        <w:t>убсидія</w:t>
      </w:r>
      <w:r w:rsidR="00910A6E">
        <w:rPr>
          <w:rFonts w:ascii="Times New Roman" w:eastAsia="Times New Roman" w:hAnsi="Times New Roman"/>
          <w:sz w:val="24"/>
          <w:szCs w:val="24"/>
          <w:lang w:val="uk-UA" w:eastAsia="uk-UA"/>
        </w:rPr>
        <w:t xml:space="preserve"> – 12 905,95 тис. грн</w:t>
      </w:r>
      <w:r w:rsidR="00C52930" w:rsidRPr="00910A6E">
        <w:rPr>
          <w:rFonts w:ascii="Times New Roman" w:eastAsia="Times New Roman" w:hAnsi="Times New Roman"/>
          <w:sz w:val="24"/>
          <w:szCs w:val="24"/>
          <w:lang w:val="uk-UA" w:eastAsia="uk-UA"/>
        </w:rPr>
        <w:t>:</w:t>
      </w:r>
    </w:p>
    <w:p w:rsidR="00C52930" w:rsidRPr="00C52930" w:rsidRDefault="00910A6E"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з</w:t>
      </w:r>
      <w:r w:rsidR="00C52930" w:rsidRPr="00C52930">
        <w:rPr>
          <w:rFonts w:ascii="Times New Roman" w:eastAsia="Times New Roman" w:hAnsi="Times New Roman"/>
          <w:sz w:val="24"/>
          <w:szCs w:val="24"/>
          <w:lang w:val="uk-UA" w:eastAsia="uk-UA"/>
        </w:rPr>
        <w:t xml:space="preserve">аміна автогуми для автобусів </w:t>
      </w:r>
      <w:r>
        <w:rPr>
          <w:rFonts w:ascii="Times New Roman" w:eastAsia="Times New Roman" w:hAnsi="Times New Roman"/>
          <w:sz w:val="24"/>
          <w:szCs w:val="24"/>
          <w:lang w:val="uk-UA" w:eastAsia="uk-UA"/>
        </w:rPr>
        <w:t xml:space="preserve">– </w:t>
      </w:r>
      <w:r w:rsidR="00C52930" w:rsidRPr="00C52930">
        <w:rPr>
          <w:rFonts w:ascii="Times New Roman" w:eastAsia="Times New Roman" w:hAnsi="Times New Roman"/>
          <w:sz w:val="24"/>
          <w:szCs w:val="24"/>
          <w:lang w:val="uk-UA" w:eastAsia="uk-UA"/>
        </w:rPr>
        <w:t>228,64 тис</w:t>
      </w:r>
      <w:r>
        <w:rPr>
          <w:rFonts w:ascii="Times New Roman" w:eastAsia="Times New Roman" w:hAnsi="Times New Roman"/>
          <w:sz w:val="24"/>
          <w:szCs w:val="24"/>
          <w:lang w:val="uk-UA" w:eastAsia="uk-UA"/>
        </w:rPr>
        <w:t>. грн;</w:t>
      </w:r>
    </w:p>
    <w:p w:rsidR="00C52930" w:rsidRPr="00C52930" w:rsidRDefault="00910A6E" w:rsidP="00C52930">
      <w:pPr>
        <w:numPr>
          <w:ilvl w:val="0"/>
          <w:numId w:val="25"/>
        </w:numPr>
        <w:spacing w:after="0" w:line="240" w:lineRule="auto"/>
        <w:ind w:left="567" w:firstLine="0"/>
        <w:jc w:val="both"/>
        <w:rPr>
          <w:rFonts w:ascii="Times New Roman" w:eastAsia="Times New Roman" w:hAnsi="Times New Roman"/>
          <w:b/>
          <w:sz w:val="24"/>
          <w:szCs w:val="24"/>
          <w:lang w:val="uk-UA" w:eastAsia="uk-UA"/>
        </w:rPr>
      </w:pPr>
      <w:r>
        <w:rPr>
          <w:rFonts w:ascii="Times New Roman" w:eastAsia="Times New Roman" w:hAnsi="Times New Roman"/>
          <w:sz w:val="24"/>
          <w:szCs w:val="24"/>
          <w:lang w:val="uk-UA" w:eastAsia="uk-UA"/>
        </w:rPr>
        <w:t>т</w:t>
      </w:r>
      <w:r w:rsidR="00C52930" w:rsidRPr="00C52930">
        <w:rPr>
          <w:rFonts w:ascii="Times New Roman" w:eastAsia="Times New Roman" w:hAnsi="Times New Roman"/>
          <w:sz w:val="24"/>
          <w:szCs w:val="24"/>
          <w:lang w:val="uk-UA" w:eastAsia="uk-UA"/>
        </w:rPr>
        <w:t>ехобслуговування автобусів</w:t>
      </w:r>
      <w:r>
        <w:rPr>
          <w:rFonts w:ascii="Times New Roman" w:eastAsia="Times New Roman" w:hAnsi="Times New Roman"/>
          <w:sz w:val="24"/>
          <w:szCs w:val="24"/>
          <w:lang w:val="uk-UA" w:eastAsia="uk-UA"/>
        </w:rPr>
        <w:t xml:space="preserve"> – 535,41 тис. грн;</w:t>
      </w:r>
    </w:p>
    <w:p w:rsidR="00C52930" w:rsidRPr="00C52930" w:rsidRDefault="00910A6E"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т</w:t>
      </w:r>
      <w:r w:rsidR="00C52930" w:rsidRPr="00C52930">
        <w:rPr>
          <w:rFonts w:ascii="Times New Roman" w:eastAsia="Times New Roman" w:hAnsi="Times New Roman"/>
          <w:sz w:val="24"/>
          <w:szCs w:val="24"/>
          <w:lang w:val="uk-UA" w:eastAsia="uk-UA"/>
        </w:rPr>
        <w:t>ехобс</w:t>
      </w:r>
      <w:r>
        <w:rPr>
          <w:rFonts w:ascii="Times New Roman" w:eastAsia="Times New Roman" w:hAnsi="Times New Roman"/>
          <w:sz w:val="24"/>
          <w:szCs w:val="24"/>
          <w:lang w:val="uk-UA" w:eastAsia="uk-UA"/>
        </w:rPr>
        <w:t>луговування двигунів автобусів – 449,66 тис. грн;</w:t>
      </w:r>
    </w:p>
    <w:p w:rsidR="00C52930" w:rsidRPr="00C52930" w:rsidRDefault="00910A6E" w:rsidP="00C52930">
      <w:pPr>
        <w:numPr>
          <w:ilvl w:val="0"/>
          <w:numId w:val="25"/>
        </w:numPr>
        <w:spacing w:after="0" w:line="240" w:lineRule="auto"/>
        <w:ind w:left="567" w:firstLine="0"/>
        <w:jc w:val="both"/>
        <w:rPr>
          <w:rFonts w:ascii="Times New Roman" w:eastAsia="Times New Roman" w:hAnsi="Times New Roman"/>
          <w:b/>
          <w:sz w:val="24"/>
          <w:szCs w:val="24"/>
          <w:lang w:val="uk-UA" w:eastAsia="uk-UA"/>
        </w:rPr>
      </w:pPr>
      <w:r>
        <w:rPr>
          <w:rFonts w:ascii="Times New Roman" w:eastAsia="Times New Roman" w:hAnsi="Times New Roman"/>
          <w:sz w:val="24"/>
          <w:szCs w:val="24"/>
          <w:lang w:val="uk-UA" w:eastAsia="uk-UA"/>
        </w:rPr>
        <w:t>пальне для автобусів – 5 799,64 тис. грн;</w:t>
      </w:r>
    </w:p>
    <w:p w:rsidR="00C52930" w:rsidRPr="00C52930" w:rsidRDefault="00910A6E" w:rsidP="00C52930">
      <w:pPr>
        <w:numPr>
          <w:ilvl w:val="0"/>
          <w:numId w:val="25"/>
        </w:numPr>
        <w:spacing w:after="0" w:line="240" w:lineRule="auto"/>
        <w:ind w:left="567" w:firstLine="0"/>
        <w:jc w:val="both"/>
        <w:rPr>
          <w:rFonts w:ascii="Times New Roman" w:eastAsia="Times New Roman" w:hAnsi="Times New Roman"/>
          <w:b/>
          <w:sz w:val="24"/>
          <w:szCs w:val="24"/>
          <w:lang w:val="uk-UA" w:eastAsia="uk-UA"/>
        </w:rPr>
      </w:pPr>
      <w:r>
        <w:rPr>
          <w:rFonts w:ascii="Times New Roman" w:eastAsia="Times New Roman" w:hAnsi="Times New Roman"/>
          <w:sz w:val="24"/>
          <w:szCs w:val="24"/>
          <w:lang w:val="uk-UA" w:eastAsia="uk-UA"/>
        </w:rPr>
        <w:t>з</w:t>
      </w:r>
      <w:r w:rsidR="00C52930" w:rsidRPr="00C52930">
        <w:rPr>
          <w:rFonts w:ascii="Times New Roman" w:eastAsia="Times New Roman" w:hAnsi="Times New Roman"/>
          <w:sz w:val="24"/>
          <w:szCs w:val="24"/>
          <w:lang w:val="uk-UA" w:eastAsia="uk-UA"/>
        </w:rPr>
        <w:t xml:space="preserve">аробітна плата </w:t>
      </w:r>
      <w:r>
        <w:rPr>
          <w:rFonts w:ascii="Times New Roman" w:eastAsia="Times New Roman" w:hAnsi="Times New Roman"/>
          <w:sz w:val="24"/>
          <w:szCs w:val="24"/>
          <w:lang w:val="uk-UA" w:eastAsia="uk-UA"/>
        </w:rPr>
        <w:t>– 4 830,00 тис. грн;</w:t>
      </w:r>
    </w:p>
    <w:p w:rsidR="00C52930" w:rsidRPr="00C52930" w:rsidRDefault="00910A6E"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xml:space="preserve">єдиний соціальний видаток – </w:t>
      </w:r>
      <w:r w:rsidR="00C52930" w:rsidRPr="00C52930">
        <w:rPr>
          <w:rFonts w:ascii="Times New Roman" w:eastAsia="Times New Roman" w:hAnsi="Times New Roman"/>
          <w:sz w:val="24"/>
          <w:szCs w:val="24"/>
          <w:lang w:val="uk-UA" w:eastAsia="uk-UA"/>
        </w:rPr>
        <w:t>1 062,60 тис.</w:t>
      </w:r>
      <w:r>
        <w:rPr>
          <w:rFonts w:ascii="Times New Roman" w:eastAsia="Times New Roman" w:hAnsi="Times New Roman"/>
          <w:sz w:val="24"/>
          <w:szCs w:val="24"/>
          <w:lang w:val="uk-UA" w:eastAsia="uk-UA"/>
        </w:rPr>
        <w:t xml:space="preserve"> </w:t>
      </w:r>
      <w:r w:rsidR="00C52930" w:rsidRPr="00C52930">
        <w:rPr>
          <w:rFonts w:ascii="Times New Roman" w:eastAsia="Times New Roman" w:hAnsi="Times New Roman"/>
          <w:sz w:val="24"/>
          <w:szCs w:val="24"/>
          <w:lang w:val="uk-UA" w:eastAsia="uk-UA"/>
        </w:rPr>
        <w:t>грн</w:t>
      </w:r>
      <w:r w:rsidR="00A30693">
        <w:rPr>
          <w:rFonts w:ascii="Times New Roman" w:eastAsia="Times New Roman" w:hAnsi="Times New Roman"/>
          <w:sz w:val="24"/>
          <w:szCs w:val="24"/>
          <w:lang w:val="uk-UA" w:eastAsia="uk-UA"/>
        </w:rPr>
        <w:t>;</w:t>
      </w:r>
      <w:r w:rsidR="00C52930" w:rsidRPr="00C52930">
        <w:rPr>
          <w:rFonts w:ascii="Times New Roman" w:eastAsia="Times New Roman" w:hAnsi="Times New Roman"/>
          <w:sz w:val="24"/>
          <w:szCs w:val="24"/>
          <w:lang w:val="uk-UA" w:eastAsia="uk-UA"/>
        </w:rPr>
        <w:t xml:space="preserve"> </w:t>
      </w:r>
    </w:p>
    <w:p w:rsidR="00C52930" w:rsidRPr="00910A6E" w:rsidRDefault="00910A6E" w:rsidP="00C52930">
      <w:pPr>
        <w:spacing w:after="0" w:line="240" w:lineRule="auto"/>
        <w:ind w:left="567"/>
        <w:jc w:val="both"/>
        <w:rPr>
          <w:rFonts w:ascii="Times New Roman" w:eastAsia="Times New Roman" w:hAnsi="Times New Roman"/>
          <w:bCs/>
          <w:sz w:val="24"/>
          <w:szCs w:val="24"/>
          <w:lang w:val="uk-UA" w:eastAsia="uk-UA"/>
        </w:rPr>
      </w:pPr>
      <w:r>
        <w:rPr>
          <w:rFonts w:ascii="Times New Roman" w:eastAsia="Times New Roman" w:hAnsi="Times New Roman"/>
          <w:sz w:val="24"/>
          <w:szCs w:val="24"/>
          <w:u w:val="single"/>
          <w:lang w:val="uk-UA" w:eastAsia="uk-UA"/>
        </w:rPr>
        <w:t>к</w:t>
      </w:r>
      <w:r w:rsidR="00C52930" w:rsidRPr="00910A6E">
        <w:rPr>
          <w:rFonts w:ascii="Times New Roman" w:eastAsia="Times New Roman" w:hAnsi="Times New Roman"/>
          <w:sz w:val="24"/>
          <w:szCs w:val="24"/>
          <w:u w:val="single"/>
          <w:lang w:val="uk-UA" w:eastAsia="uk-UA"/>
        </w:rPr>
        <w:t>апітальні трансферти</w:t>
      </w:r>
      <w:r w:rsidR="001010B5">
        <w:rPr>
          <w:rFonts w:ascii="Times New Roman" w:eastAsia="Times New Roman" w:hAnsi="Times New Roman"/>
          <w:sz w:val="24"/>
          <w:szCs w:val="24"/>
          <w:lang w:val="uk-UA" w:eastAsia="uk-UA"/>
        </w:rPr>
        <w:t xml:space="preserve"> –</w:t>
      </w:r>
      <w:r w:rsidR="00C52930" w:rsidRPr="00910A6E">
        <w:rPr>
          <w:rFonts w:ascii="Times New Roman" w:eastAsia="Times New Roman" w:hAnsi="Times New Roman"/>
          <w:sz w:val="24"/>
          <w:szCs w:val="24"/>
          <w:lang w:val="uk-UA" w:eastAsia="uk-UA"/>
        </w:rPr>
        <w:t xml:space="preserve"> 700,00 тис.</w:t>
      </w:r>
      <w:r w:rsidR="001010B5">
        <w:rPr>
          <w:rFonts w:ascii="Times New Roman" w:eastAsia="Times New Roman" w:hAnsi="Times New Roman"/>
          <w:sz w:val="24"/>
          <w:szCs w:val="24"/>
          <w:lang w:val="uk-UA" w:eastAsia="uk-UA"/>
        </w:rPr>
        <w:t xml:space="preserve"> </w:t>
      </w:r>
      <w:r w:rsidR="00C52930" w:rsidRPr="00910A6E">
        <w:rPr>
          <w:rFonts w:ascii="Times New Roman" w:eastAsia="Times New Roman" w:hAnsi="Times New Roman"/>
          <w:sz w:val="24"/>
          <w:szCs w:val="24"/>
          <w:lang w:val="uk-UA" w:eastAsia="uk-UA"/>
        </w:rPr>
        <w:t>грн:</w:t>
      </w:r>
    </w:p>
    <w:p w:rsidR="00C52930" w:rsidRPr="00C52930" w:rsidRDefault="001010B5"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п</w:t>
      </w:r>
      <w:r w:rsidR="00C52930" w:rsidRPr="00C52930">
        <w:rPr>
          <w:rFonts w:ascii="Times New Roman" w:eastAsia="Times New Roman" w:hAnsi="Times New Roman"/>
          <w:sz w:val="24"/>
          <w:szCs w:val="24"/>
          <w:lang w:val="uk-UA" w:eastAsia="uk-UA"/>
        </w:rPr>
        <w:t>ридбання пересу</w:t>
      </w:r>
      <w:r>
        <w:rPr>
          <w:rFonts w:ascii="Times New Roman" w:eastAsia="Times New Roman" w:hAnsi="Times New Roman"/>
          <w:sz w:val="24"/>
          <w:szCs w:val="24"/>
          <w:lang w:val="uk-UA" w:eastAsia="uk-UA"/>
        </w:rPr>
        <w:t>вних підйомників для автобусів –</w:t>
      </w:r>
      <w:r w:rsidR="00C52930" w:rsidRPr="00C52930">
        <w:rPr>
          <w:rFonts w:ascii="Times New Roman" w:eastAsia="Times New Roman" w:hAnsi="Times New Roman"/>
          <w:sz w:val="24"/>
          <w:szCs w:val="24"/>
          <w:lang w:val="uk-UA" w:eastAsia="uk-UA"/>
        </w:rPr>
        <w:t xml:space="preserve"> 700,00 тис.</w:t>
      </w:r>
      <w:r>
        <w:rPr>
          <w:rFonts w:ascii="Times New Roman" w:eastAsia="Times New Roman" w:hAnsi="Times New Roman"/>
          <w:sz w:val="24"/>
          <w:szCs w:val="24"/>
          <w:lang w:val="uk-UA" w:eastAsia="uk-UA"/>
        </w:rPr>
        <w:t xml:space="preserve"> </w:t>
      </w:r>
      <w:r w:rsidR="00C52930" w:rsidRPr="00C52930">
        <w:rPr>
          <w:rFonts w:ascii="Times New Roman" w:eastAsia="Times New Roman" w:hAnsi="Times New Roman"/>
          <w:sz w:val="24"/>
          <w:szCs w:val="24"/>
          <w:lang w:val="uk-UA" w:eastAsia="uk-UA"/>
        </w:rPr>
        <w:t>грн.</w:t>
      </w:r>
    </w:p>
    <w:p w:rsidR="00C52930" w:rsidRPr="00C52930" w:rsidRDefault="00C52930" w:rsidP="00C52930">
      <w:pPr>
        <w:spacing w:after="0" w:line="240" w:lineRule="auto"/>
        <w:ind w:left="567"/>
        <w:jc w:val="both"/>
        <w:rPr>
          <w:rFonts w:ascii="Times New Roman" w:eastAsia="Times New Roman" w:hAnsi="Times New Roman"/>
          <w:sz w:val="24"/>
          <w:szCs w:val="24"/>
          <w:lang w:val="uk-UA" w:eastAsia="uk-UA"/>
        </w:rPr>
      </w:pPr>
    </w:p>
    <w:p w:rsidR="00C52930" w:rsidRPr="001010B5" w:rsidRDefault="00C52930" w:rsidP="00C52930">
      <w:pPr>
        <w:spacing w:after="0" w:line="240" w:lineRule="auto"/>
        <w:ind w:left="567"/>
        <w:jc w:val="both"/>
        <w:rPr>
          <w:rFonts w:ascii="Times New Roman" w:eastAsia="Times New Roman" w:hAnsi="Times New Roman"/>
          <w:sz w:val="24"/>
          <w:szCs w:val="24"/>
          <w:lang w:val="uk-UA" w:eastAsia="uk-UA"/>
        </w:rPr>
      </w:pPr>
      <w:r w:rsidRPr="001010B5">
        <w:rPr>
          <w:rFonts w:ascii="Times New Roman" w:eastAsia="Times New Roman" w:hAnsi="Times New Roman"/>
          <w:sz w:val="24"/>
          <w:szCs w:val="24"/>
          <w:lang w:val="uk-UA" w:eastAsia="uk-UA"/>
        </w:rPr>
        <w:t>2021 рік – 191 124,21 тис.</w:t>
      </w:r>
      <w:r w:rsidR="001010B5">
        <w:rPr>
          <w:rFonts w:ascii="Times New Roman" w:eastAsia="Times New Roman" w:hAnsi="Times New Roman"/>
          <w:sz w:val="24"/>
          <w:szCs w:val="24"/>
          <w:lang w:val="uk-UA" w:eastAsia="uk-UA"/>
        </w:rPr>
        <w:t xml:space="preserve"> </w:t>
      </w:r>
      <w:r w:rsidRPr="001010B5">
        <w:rPr>
          <w:rFonts w:ascii="Times New Roman" w:eastAsia="Times New Roman" w:hAnsi="Times New Roman"/>
          <w:sz w:val="24"/>
          <w:szCs w:val="24"/>
          <w:lang w:val="uk-UA" w:eastAsia="uk-UA"/>
        </w:rPr>
        <w:t>грн.</w:t>
      </w:r>
    </w:p>
    <w:p w:rsidR="00C52930" w:rsidRPr="001010B5" w:rsidRDefault="001010B5" w:rsidP="00C52930">
      <w:pPr>
        <w:spacing w:after="0" w:line="240" w:lineRule="auto"/>
        <w:ind w:left="567"/>
        <w:jc w:val="both"/>
        <w:rPr>
          <w:rFonts w:ascii="Times New Roman" w:eastAsia="Times New Roman" w:hAnsi="Times New Roman"/>
          <w:sz w:val="24"/>
          <w:szCs w:val="24"/>
          <w:u w:val="single"/>
          <w:lang w:val="uk-UA" w:eastAsia="uk-UA"/>
        </w:rPr>
      </w:pPr>
      <w:r w:rsidRPr="001010B5">
        <w:rPr>
          <w:rFonts w:ascii="Times New Roman" w:eastAsia="Times New Roman" w:hAnsi="Times New Roman"/>
          <w:sz w:val="24"/>
          <w:szCs w:val="24"/>
          <w:u w:val="single"/>
          <w:lang w:val="uk-UA" w:eastAsia="uk-UA"/>
        </w:rPr>
        <w:t>Е</w:t>
      </w:r>
      <w:r w:rsidR="00C52930" w:rsidRPr="001010B5">
        <w:rPr>
          <w:rFonts w:ascii="Times New Roman" w:eastAsia="Times New Roman" w:hAnsi="Times New Roman"/>
          <w:sz w:val="24"/>
          <w:szCs w:val="24"/>
          <w:u w:val="single"/>
          <w:lang w:val="uk-UA" w:eastAsia="uk-UA"/>
        </w:rPr>
        <w:t>лектротранспорт</w:t>
      </w:r>
      <w:r w:rsidR="000C27C3">
        <w:rPr>
          <w:rFonts w:ascii="Times New Roman" w:eastAsia="Times New Roman" w:hAnsi="Times New Roman"/>
          <w:sz w:val="24"/>
          <w:szCs w:val="24"/>
          <w:u w:val="single"/>
          <w:lang w:val="uk-UA" w:eastAsia="uk-UA"/>
        </w:rPr>
        <w:t>:</w:t>
      </w:r>
    </w:p>
    <w:p w:rsidR="00C52930" w:rsidRPr="001010B5" w:rsidRDefault="001010B5" w:rsidP="00C52930">
      <w:pPr>
        <w:spacing w:after="0" w:line="240" w:lineRule="auto"/>
        <w:ind w:left="567"/>
        <w:jc w:val="both"/>
        <w:rPr>
          <w:rFonts w:ascii="Times New Roman" w:eastAsia="Times New Roman" w:hAnsi="Times New Roman"/>
          <w:sz w:val="24"/>
          <w:szCs w:val="24"/>
          <w:lang w:val="uk-UA" w:eastAsia="uk-UA"/>
        </w:rPr>
      </w:pPr>
      <w:r w:rsidRPr="001010B5">
        <w:rPr>
          <w:rFonts w:ascii="Times New Roman" w:eastAsia="Times New Roman" w:hAnsi="Times New Roman"/>
          <w:sz w:val="24"/>
          <w:szCs w:val="24"/>
          <w:u w:val="single"/>
          <w:lang w:val="uk-UA" w:eastAsia="uk-UA"/>
        </w:rPr>
        <w:t>субсидія</w:t>
      </w:r>
      <w:r>
        <w:rPr>
          <w:rFonts w:ascii="Times New Roman" w:eastAsia="Times New Roman" w:hAnsi="Times New Roman"/>
          <w:sz w:val="24"/>
          <w:szCs w:val="24"/>
          <w:lang w:val="uk-UA" w:eastAsia="uk-UA"/>
        </w:rPr>
        <w:t xml:space="preserve"> – </w:t>
      </w:r>
      <w:r w:rsidR="00A4049A">
        <w:rPr>
          <w:rFonts w:ascii="Times New Roman" w:eastAsia="Times New Roman" w:hAnsi="Times New Roman"/>
          <w:sz w:val="24"/>
          <w:szCs w:val="24"/>
          <w:lang w:val="uk-UA" w:eastAsia="uk-UA"/>
        </w:rPr>
        <w:t>137 367,34</w:t>
      </w:r>
      <w:r w:rsidR="00C52930" w:rsidRPr="001010B5">
        <w:rPr>
          <w:rFonts w:ascii="Times New Roman" w:eastAsia="Times New Roman" w:hAnsi="Times New Roman"/>
          <w:sz w:val="24"/>
          <w:szCs w:val="24"/>
          <w:lang w:val="uk-UA" w:eastAsia="uk-UA"/>
        </w:rPr>
        <w:t xml:space="preserve"> тис.</w:t>
      </w:r>
      <w:r>
        <w:rPr>
          <w:rFonts w:ascii="Times New Roman" w:eastAsia="Times New Roman" w:hAnsi="Times New Roman"/>
          <w:sz w:val="24"/>
          <w:szCs w:val="24"/>
          <w:lang w:val="uk-UA" w:eastAsia="uk-UA"/>
        </w:rPr>
        <w:t xml:space="preserve"> </w:t>
      </w:r>
      <w:r w:rsidR="00C52930" w:rsidRPr="001010B5">
        <w:rPr>
          <w:rFonts w:ascii="Times New Roman" w:eastAsia="Times New Roman" w:hAnsi="Times New Roman"/>
          <w:sz w:val="24"/>
          <w:szCs w:val="24"/>
          <w:lang w:val="uk-UA" w:eastAsia="uk-UA"/>
        </w:rPr>
        <w:t>грн:</w:t>
      </w:r>
    </w:p>
    <w:p w:rsidR="00C52930" w:rsidRPr="00C52930" w:rsidRDefault="001010B5"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д</w:t>
      </w:r>
      <w:r w:rsidR="00C52930" w:rsidRPr="00C52930">
        <w:rPr>
          <w:rFonts w:ascii="Times New Roman" w:eastAsia="Times New Roman" w:hAnsi="Times New Roman"/>
          <w:sz w:val="24"/>
          <w:szCs w:val="24"/>
          <w:lang w:val="uk-UA" w:eastAsia="uk-UA"/>
        </w:rPr>
        <w:t>ообладнання рухомого складу тролей</w:t>
      </w:r>
      <w:r>
        <w:rPr>
          <w:rFonts w:ascii="Times New Roman" w:eastAsia="Times New Roman" w:hAnsi="Times New Roman"/>
          <w:sz w:val="24"/>
          <w:szCs w:val="24"/>
          <w:lang w:val="uk-UA" w:eastAsia="uk-UA"/>
        </w:rPr>
        <w:t xml:space="preserve">бусів автономним рухом до 10 км –                      </w:t>
      </w:r>
      <w:r w:rsidR="00C52930" w:rsidRPr="00C52930">
        <w:rPr>
          <w:rFonts w:ascii="Times New Roman" w:eastAsia="Times New Roman" w:hAnsi="Times New Roman"/>
          <w:sz w:val="24"/>
          <w:szCs w:val="24"/>
          <w:lang w:val="uk-UA" w:eastAsia="uk-UA"/>
        </w:rPr>
        <w:t>2 200,00 тис.</w:t>
      </w:r>
      <w:r>
        <w:rPr>
          <w:rFonts w:ascii="Times New Roman" w:eastAsia="Times New Roman" w:hAnsi="Times New Roman"/>
          <w:sz w:val="24"/>
          <w:szCs w:val="24"/>
          <w:lang w:val="uk-UA" w:eastAsia="uk-UA"/>
        </w:rPr>
        <w:t xml:space="preserve"> </w:t>
      </w:r>
      <w:r w:rsidR="00C52930" w:rsidRPr="00C52930">
        <w:rPr>
          <w:rFonts w:ascii="Times New Roman" w:eastAsia="Times New Roman" w:hAnsi="Times New Roman"/>
          <w:sz w:val="24"/>
          <w:szCs w:val="24"/>
          <w:lang w:val="uk-UA" w:eastAsia="uk-UA"/>
        </w:rPr>
        <w:t>грн</w:t>
      </w:r>
      <w:r>
        <w:rPr>
          <w:rFonts w:ascii="Times New Roman" w:eastAsia="Times New Roman" w:hAnsi="Times New Roman"/>
          <w:sz w:val="24"/>
          <w:szCs w:val="24"/>
          <w:lang w:val="uk-UA" w:eastAsia="uk-UA"/>
        </w:rPr>
        <w:t>;</w:t>
      </w:r>
    </w:p>
    <w:p w:rsidR="00C52930" w:rsidRPr="00C52930" w:rsidRDefault="001010B5"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з</w:t>
      </w:r>
      <w:r w:rsidR="00C52930" w:rsidRPr="00C52930">
        <w:rPr>
          <w:rFonts w:ascii="Times New Roman" w:eastAsia="Times New Roman" w:hAnsi="Times New Roman"/>
          <w:sz w:val="24"/>
          <w:szCs w:val="24"/>
          <w:lang w:val="uk-UA" w:eastAsia="uk-UA"/>
        </w:rPr>
        <w:t>аміна</w:t>
      </w:r>
      <w:r>
        <w:rPr>
          <w:rFonts w:ascii="Times New Roman" w:eastAsia="Times New Roman" w:hAnsi="Times New Roman"/>
          <w:sz w:val="24"/>
          <w:szCs w:val="24"/>
          <w:lang w:val="uk-UA" w:eastAsia="uk-UA"/>
        </w:rPr>
        <w:t xml:space="preserve"> зношеного контактного дроту – </w:t>
      </w:r>
      <w:r w:rsidR="00C52930" w:rsidRPr="00C52930">
        <w:rPr>
          <w:rFonts w:ascii="Times New Roman" w:eastAsia="Times New Roman" w:hAnsi="Times New Roman"/>
          <w:sz w:val="24"/>
          <w:szCs w:val="24"/>
          <w:lang w:val="uk-UA" w:eastAsia="uk-UA"/>
        </w:rPr>
        <w:t>465,00 тис.</w:t>
      </w:r>
      <w:r>
        <w:rPr>
          <w:rFonts w:ascii="Times New Roman" w:eastAsia="Times New Roman" w:hAnsi="Times New Roman"/>
          <w:sz w:val="24"/>
          <w:szCs w:val="24"/>
          <w:lang w:val="uk-UA" w:eastAsia="uk-UA"/>
        </w:rPr>
        <w:t xml:space="preserve"> грн;</w:t>
      </w:r>
    </w:p>
    <w:p w:rsidR="00C52930" w:rsidRPr="00C52930" w:rsidRDefault="001010B5" w:rsidP="00C52930">
      <w:pPr>
        <w:numPr>
          <w:ilvl w:val="0"/>
          <w:numId w:val="25"/>
        </w:numPr>
        <w:spacing w:after="0" w:line="240" w:lineRule="auto"/>
        <w:ind w:left="567" w:firstLine="0"/>
        <w:jc w:val="both"/>
        <w:rPr>
          <w:rFonts w:ascii="Times New Roman" w:eastAsia="Times New Roman" w:hAnsi="Times New Roman"/>
          <w:b/>
          <w:sz w:val="24"/>
          <w:szCs w:val="24"/>
          <w:lang w:val="uk-UA" w:eastAsia="uk-UA"/>
        </w:rPr>
      </w:pPr>
      <w:r>
        <w:rPr>
          <w:rFonts w:ascii="Times New Roman" w:eastAsia="Times New Roman" w:hAnsi="Times New Roman"/>
          <w:sz w:val="24"/>
          <w:szCs w:val="24"/>
          <w:lang w:val="uk-UA" w:eastAsia="uk-UA"/>
        </w:rPr>
        <w:t>з</w:t>
      </w:r>
      <w:r w:rsidR="00C52930" w:rsidRPr="00C52930">
        <w:rPr>
          <w:rFonts w:ascii="Times New Roman" w:eastAsia="Times New Roman" w:hAnsi="Times New Roman"/>
          <w:sz w:val="24"/>
          <w:szCs w:val="24"/>
          <w:lang w:val="uk-UA" w:eastAsia="uk-UA"/>
        </w:rPr>
        <w:t xml:space="preserve">аміна </w:t>
      </w:r>
      <w:r>
        <w:rPr>
          <w:rFonts w:ascii="Times New Roman" w:eastAsia="Times New Roman" w:hAnsi="Times New Roman"/>
          <w:sz w:val="24"/>
          <w:szCs w:val="24"/>
          <w:lang w:val="uk-UA" w:eastAsia="uk-UA"/>
        </w:rPr>
        <w:t xml:space="preserve">зношених залізо-бетонних опор – </w:t>
      </w:r>
      <w:r w:rsidR="00C52930" w:rsidRPr="00C52930">
        <w:rPr>
          <w:rFonts w:ascii="Times New Roman" w:eastAsia="Times New Roman" w:hAnsi="Times New Roman"/>
          <w:sz w:val="24"/>
          <w:szCs w:val="24"/>
          <w:lang w:val="uk-UA" w:eastAsia="uk-UA"/>
        </w:rPr>
        <w:t>416,02 тис.</w:t>
      </w:r>
      <w:r>
        <w:rPr>
          <w:rFonts w:ascii="Times New Roman" w:eastAsia="Times New Roman" w:hAnsi="Times New Roman"/>
          <w:sz w:val="24"/>
          <w:szCs w:val="24"/>
          <w:lang w:val="uk-UA" w:eastAsia="uk-UA"/>
        </w:rPr>
        <w:t xml:space="preserve"> грн;</w:t>
      </w:r>
    </w:p>
    <w:p w:rsidR="00C52930" w:rsidRPr="00C52930" w:rsidRDefault="00A614E2" w:rsidP="00C52930">
      <w:pPr>
        <w:numPr>
          <w:ilvl w:val="0"/>
          <w:numId w:val="25"/>
        </w:numPr>
        <w:spacing w:after="0" w:line="240" w:lineRule="auto"/>
        <w:ind w:left="567" w:firstLine="0"/>
        <w:jc w:val="both"/>
        <w:rPr>
          <w:rFonts w:ascii="Times New Roman" w:eastAsia="Times New Roman" w:hAnsi="Times New Roman"/>
          <w:b/>
          <w:sz w:val="24"/>
          <w:szCs w:val="24"/>
          <w:lang w:val="uk-UA" w:eastAsia="uk-UA"/>
        </w:rPr>
      </w:pPr>
      <w:r>
        <w:rPr>
          <w:rFonts w:ascii="Times New Roman" w:eastAsia="Times New Roman" w:hAnsi="Times New Roman"/>
          <w:sz w:val="24"/>
          <w:szCs w:val="24"/>
          <w:lang w:val="uk-UA" w:eastAsia="uk-UA"/>
        </w:rPr>
        <w:t>о</w:t>
      </w:r>
      <w:r w:rsidR="00C52930" w:rsidRPr="00C52930">
        <w:rPr>
          <w:rFonts w:ascii="Times New Roman" w:eastAsia="Times New Roman" w:hAnsi="Times New Roman"/>
          <w:sz w:val="24"/>
          <w:szCs w:val="24"/>
          <w:lang w:val="uk-UA" w:eastAsia="uk-UA"/>
        </w:rPr>
        <w:t>хорон</w:t>
      </w:r>
      <w:r>
        <w:rPr>
          <w:rFonts w:ascii="Times New Roman" w:eastAsia="Times New Roman" w:hAnsi="Times New Roman"/>
          <w:sz w:val="24"/>
          <w:szCs w:val="24"/>
          <w:lang w:val="uk-UA" w:eastAsia="uk-UA"/>
        </w:rPr>
        <w:t xml:space="preserve">а </w:t>
      </w:r>
      <w:r w:rsidR="000D3967">
        <w:rPr>
          <w:rFonts w:ascii="Times New Roman" w:eastAsia="Times New Roman" w:hAnsi="Times New Roman"/>
          <w:sz w:val="24"/>
          <w:szCs w:val="24"/>
          <w:lang w:val="uk-UA" w:eastAsia="uk-UA"/>
        </w:rPr>
        <w:t>депо</w:t>
      </w:r>
      <w:r>
        <w:rPr>
          <w:rFonts w:ascii="Times New Roman" w:eastAsia="Times New Roman" w:hAnsi="Times New Roman"/>
          <w:sz w:val="24"/>
          <w:szCs w:val="24"/>
          <w:lang w:val="uk-UA" w:eastAsia="uk-UA"/>
        </w:rPr>
        <w:t xml:space="preserve"> (вул. Макаренка, 11/17)  – </w:t>
      </w:r>
      <w:r w:rsidR="00C52930" w:rsidRPr="00C52930">
        <w:rPr>
          <w:rFonts w:ascii="Times New Roman" w:eastAsia="Times New Roman" w:hAnsi="Times New Roman"/>
          <w:sz w:val="24"/>
          <w:szCs w:val="24"/>
          <w:lang w:val="uk-UA" w:eastAsia="uk-UA"/>
        </w:rPr>
        <w:t xml:space="preserve"> 924,00 тис.</w:t>
      </w:r>
      <w:r>
        <w:rPr>
          <w:rFonts w:ascii="Times New Roman" w:eastAsia="Times New Roman" w:hAnsi="Times New Roman"/>
          <w:sz w:val="24"/>
          <w:szCs w:val="24"/>
          <w:lang w:val="uk-UA" w:eastAsia="uk-UA"/>
        </w:rPr>
        <w:t xml:space="preserve"> грн;</w:t>
      </w:r>
    </w:p>
    <w:p w:rsidR="00C52930" w:rsidRPr="00C52930" w:rsidRDefault="00A614E2"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в</w:t>
      </w:r>
      <w:r w:rsidR="00C52930" w:rsidRPr="00C52930">
        <w:rPr>
          <w:rFonts w:ascii="Times New Roman" w:eastAsia="Times New Roman" w:hAnsi="Times New Roman"/>
          <w:sz w:val="24"/>
          <w:szCs w:val="24"/>
          <w:lang w:val="uk-UA" w:eastAsia="uk-UA"/>
        </w:rPr>
        <w:t xml:space="preserve">итрати для приведення території у відповідність до умов будівництва депо на правобережній частині </w:t>
      </w:r>
      <w:r>
        <w:rPr>
          <w:rFonts w:ascii="Times New Roman" w:eastAsia="Times New Roman" w:hAnsi="Times New Roman"/>
          <w:sz w:val="24"/>
          <w:szCs w:val="24"/>
          <w:lang w:val="uk-UA" w:eastAsia="uk-UA"/>
        </w:rPr>
        <w:t>міста –</w:t>
      </w:r>
      <w:r w:rsidR="00C52930" w:rsidRPr="00C52930">
        <w:rPr>
          <w:rFonts w:ascii="Times New Roman" w:eastAsia="Times New Roman" w:hAnsi="Times New Roman"/>
          <w:b/>
          <w:sz w:val="24"/>
          <w:szCs w:val="24"/>
          <w:lang w:val="uk-UA" w:eastAsia="uk-UA"/>
        </w:rPr>
        <w:t xml:space="preserve"> </w:t>
      </w:r>
      <w:r w:rsidR="00C52930" w:rsidRPr="00C52930">
        <w:rPr>
          <w:rFonts w:ascii="Times New Roman" w:eastAsia="Times New Roman" w:hAnsi="Times New Roman"/>
          <w:sz w:val="24"/>
          <w:szCs w:val="24"/>
          <w:lang w:val="uk-UA" w:eastAsia="uk-UA"/>
        </w:rPr>
        <w:t>600,00</w:t>
      </w:r>
      <w:r w:rsidR="00C52930" w:rsidRPr="00C52930">
        <w:rPr>
          <w:rFonts w:ascii="Times New Roman" w:eastAsia="Times New Roman" w:hAnsi="Times New Roman"/>
          <w:b/>
          <w:sz w:val="24"/>
          <w:szCs w:val="24"/>
          <w:lang w:val="uk-UA" w:eastAsia="uk-UA"/>
        </w:rPr>
        <w:t xml:space="preserve"> </w:t>
      </w:r>
      <w:r w:rsidR="00C52930" w:rsidRPr="00C52930">
        <w:rPr>
          <w:rFonts w:ascii="Times New Roman" w:eastAsia="Times New Roman" w:hAnsi="Times New Roman"/>
          <w:sz w:val="24"/>
          <w:szCs w:val="24"/>
          <w:lang w:val="uk-UA" w:eastAsia="uk-UA"/>
        </w:rPr>
        <w:t>тис.</w:t>
      </w:r>
      <w:r>
        <w:rPr>
          <w:rFonts w:ascii="Times New Roman" w:eastAsia="Times New Roman" w:hAnsi="Times New Roman"/>
          <w:sz w:val="24"/>
          <w:szCs w:val="24"/>
          <w:lang w:val="uk-UA" w:eastAsia="uk-UA"/>
        </w:rPr>
        <w:t xml:space="preserve"> грн;</w:t>
      </w:r>
    </w:p>
    <w:p w:rsidR="00C52930" w:rsidRPr="00C52930" w:rsidRDefault="00A614E2"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електроенергія –</w:t>
      </w:r>
      <w:r w:rsidR="00C52930" w:rsidRPr="00C52930">
        <w:rPr>
          <w:rFonts w:ascii="Times New Roman" w:eastAsia="Times New Roman" w:hAnsi="Times New Roman"/>
          <w:sz w:val="24"/>
          <w:szCs w:val="24"/>
          <w:lang w:val="uk-UA" w:eastAsia="uk-UA"/>
        </w:rPr>
        <w:t xml:space="preserve"> 23 462,21 тис.</w:t>
      </w:r>
      <w:r>
        <w:rPr>
          <w:rFonts w:ascii="Times New Roman" w:eastAsia="Times New Roman" w:hAnsi="Times New Roman"/>
          <w:sz w:val="24"/>
          <w:szCs w:val="24"/>
          <w:lang w:val="uk-UA" w:eastAsia="uk-UA"/>
        </w:rPr>
        <w:t xml:space="preserve"> грн;</w:t>
      </w:r>
    </w:p>
    <w:p w:rsidR="00C52930" w:rsidRPr="00C52930" w:rsidRDefault="00A614E2" w:rsidP="00C52930">
      <w:pPr>
        <w:numPr>
          <w:ilvl w:val="0"/>
          <w:numId w:val="25"/>
        </w:numPr>
        <w:spacing w:after="0" w:line="240" w:lineRule="auto"/>
        <w:ind w:left="567" w:firstLine="0"/>
        <w:jc w:val="both"/>
        <w:rPr>
          <w:rFonts w:ascii="Times New Roman" w:eastAsia="Times New Roman" w:hAnsi="Times New Roman"/>
          <w:b/>
          <w:sz w:val="24"/>
          <w:szCs w:val="24"/>
          <w:lang w:val="uk-UA" w:eastAsia="uk-UA"/>
        </w:rPr>
      </w:pPr>
      <w:r>
        <w:rPr>
          <w:rFonts w:ascii="Times New Roman" w:eastAsia="Times New Roman" w:hAnsi="Times New Roman"/>
          <w:sz w:val="24"/>
          <w:szCs w:val="24"/>
          <w:lang w:val="uk-UA" w:eastAsia="uk-UA"/>
        </w:rPr>
        <w:t xml:space="preserve">заробітна плата – </w:t>
      </w:r>
      <w:r w:rsidR="00C52930" w:rsidRPr="00C52930">
        <w:rPr>
          <w:rFonts w:ascii="Times New Roman" w:eastAsia="Times New Roman" w:hAnsi="Times New Roman"/>
          <w:sz w:val="24"/>
          <w:szCs w:val="24"/>
          <w:lang w:val="uk-UA" w:eastAsia="uk-UA"/>
        </w:rPr>
        <w:t>74 913,39 тис.</w:t>
      </w:r>
      <w:r>
        <w:rPr>
          <w:rFonts w:ascii="Times New Roman" w:eastAsia="Times New Roman" w:hAnsi="Times New Roman"/>
          <w:sz w:val="24"/>
          <w:szCs w:val="24"/>
          <w:lang w:val="uk-UA" w:eastAsia="uk-UA"/>
        </w:rPr>
        <w:t xml:space="preserve"> грн;</w:t>
      </w:r>
    </w:p>
    <w:p w:rsidR="00C52930" w:rsidRPr="00C52930" w:rsidRDefault="00A614E2"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є</w:t>
      </w:r>
      <w:r w:rsidR="00C52930" w:rsidRPr="00C52930">
        <w:rPr>
          <w:rFonts w:ascii="Times New Roman" w:eastAsia="Times New Roman" w:hAnsi="Times New Roman"/>
          <w:sz w:val="24"/>
          <w:szCs w:val="24"/>
          <w:lang w:val="uk-UA" w:eastAsia="uk-UA"/>
        </w:rPr>
        <w:t xml:space="preserve">диний соціальний видаток </w:t>
      </w:r>
      <w:r>
        <w:rPr>
          <w:rFonts w:ascii="Times New Roman" w:eastAsia="Times New Roman" w:hAnsi="Times New Roman"/>
          <w:sz w:val="24"/>
          <w:szCs w:val="24"/>
          <w:lang w:val="uk-UA" w:eastAsia="uk-UA"/>
        </w:rPr>
        <w:t xml:space="preserve">– </w:t>
      </w:r>
      <w:r w:rsidR="00C52930" w:rsidRPr="00C52930">
        <w:rPr>
          <w:rFonts w:ascii="Times New Roman" w:eastAsia="Times New Roman" w:hAnsi="Times New Roman"/>
          <w:sz w:val="24"/>
          <w:szCs w:val="24"/>
          <w:lang w:val="uk-UA" w:eastAsia="uk-UA"/>
        </w:rPr>
        <w:t>16 480,95 тис.</w:t>
      </w:r>
      <w:r>
        <w:rPr>
          <w:rFonts w:ascii="Times New Roman" w:eastAsia="Times New Roman" w:hAnsi="Times New Roman"/>
          <w:sz w:val="24"/>
          <w:szCs w:val="24"/>
          <w:lang w:val="uk-UA" w:eastAsia="uk-UA"/>
        </w:rPr>
        <w:t xml:space="preserve"> грн;</w:t>
      </w:r>
    </w:p>
    <w:p w:rsidR="00C52930" w:rsidRPr="00C52930" w:rsidRDefault="00A614E2" w:rsidP="00C52930">
      <w:pPr>
        <w:numPr>
          <w:ilvl w:val="0"/>
          <w:numId w:val="25"/>
        </w:numPr>
        <w:spacing w:after="0" w:line="240" w:lineRule="auto"/>
        <w:ind w:left="567" w:firstLine="0"/>
        <w:jc w:val="both"/>
        <w:rPr>
          <w:rFonts w:ascii="Times New Roman" w:eastAsia="Times New Roman" w:hAnsi="Times New Roman"/>
          <w:b/>
          <w:bCs/>
          <w:sz w:val="24"/>
          <w:szCs w:val="24"/>
          <w:lang w:val="uk-UA" w:eastAsia="uk-UA"/>
        </w:rPr>
      </w:pPr>
      <w:r>
        <w:rPr>
          <w:rFonts w:ascii="Times New Roman" w:eastAsia="Times New Roman" w:hAnsi="Times New Roman"/>
          <w:sz w:val="24"/>
          <w:szCs w:val="24"/>
          <w:lang w:val="uk-UA" w:eastAsia="uk-UA"/>
        </w:rPr>
        <w:t>з</w:t>
      </w:r>
      <w:r w:rsidR="00C52930" w:rsidRPr="00C52930">
        <w:rPr>
          <w:rFonts w:ascii="Times New Roman" w:eastAsia="Times New Roman" w:hAnsi="Times New Roman"/>
          <w:sz w:val="24"/>
          <w:szCs w:val="24"/>
          <w:lang w:val="uk-UA" w:eastAsia="uk-UA"/>
        </w:rPr>
        <w:t>дій</w:t>
      </w:r>
      <w:r>
        <w:rPr>
          <w:rFonts w:ascii="Times New Roman" w:eastAsia="Times New Roman" w:hAnsi="Times New Roman"/>
          <w:sz w:val="24"/>
          <w:szCs w:val="24"/>
          <w:lang w:val="uk-UA" w:eastAsia="uk-UA"/>
        </w:rPr>
        <w:t>снення видатків на оплату зобов</w:t>
      </w:r>
      <w:r w:rsidRPr="00C52930">
        <w:rPr>
          <w:rFonts w:ascii="Times New Roman" w:eastAsia="Times New Roman" w:hAnsi="Times New Roman"/>
          <w:sz w:val="24"/>
          <w:szCs w:val="24"/>
          <w:lang w:val="uk-UA" w:eastAsia="uk-UA"/>
        </w:rPr>
        <w:t>’язань</w:t>
      </w:r>
      <w:r w:rsidR="00C52930" w:rsidRPr="00C52930">
        <w:rPr>
          <w:rFonts w:ascii="Times New Roman" w:eastAsia="Times New Roman" w:hAnsi="Times New Roman"/>
          <w:sz w:val="24"/>
          <w:szCs w:val="24"/>
          <w:lang w:val="uk-UA" w:eastAsia="uk-UA"/>
        </w:rPr>
        <w:t xml:space="preserve"> з обслуговування кредиту міжнародної фінансової організації Є</w:t>
      </w:r>
      <w:r w:rsidR="00AE101D">
        <w:rPr>
          <w:rFonts w:ascii="Times New Roman" w:eastAsia="Times New Roman" w:hAnsi="Times New Roman"/>
          <w:sz w:val="24"/>
          <w:szCs w:val="24"/>
          <w:lang w:val="uk-UA" w:eastAsia="uk-UA"/>
        </w:rPr>
        <w:t>БРР</w:t>
      </w:r>
      <w:r w:rsidR="00875AD8">
        <w:rPr>
          <w:rFonts w:ascii="Times New Roman" w:eastAsia="Times New Roman" w:hAnsi="Times New Roman"/>
          <w:sz w:val="24"/>
          <w:szCs w:val="24"/>
          <w:lang w:val="uk-UA" w:eastAsia="uk-UA"/>
        </w:rPr>
        <w:t xml:space="preserve"> – </w:t>
      </w:r>
      <w:r w:rsidR="00C52930" w:rsidRPr="00C52930">
        <w:rPr>
          <w:rFonts w:ascii="Times New Roman" w:eastAsia="Times New Roman" w:hAnsi="Times New Roman"/>
          <w:bCs/>
          <w:sz w:val="24"/>
          <w:szCs w:val="24"/>
          <w:lang w:val="uk-UA" w:eastAsia="uk-UA"/>
        </w:rPr>
        <w:t>16 455,77</w:t>
      </w:r>
      <w:r w:rsidR="00C52930" w:rsidRPr="00C52930">
        <w:rPr>
          <w:rFonts w:ascii="Times New Roman" w:eastAsia="Times New Roman" w:hAnsi="Times New Roman"/>
          <w:sz w:val="24"/>
          <w:szCs w:val="24"/>
          <w:lang w:val="uk-UA" w:eastAsia="uk-UA"/>
        </w:rPr>
        <w:t xml:space="preserve"> тис.</w:t>
      </w:r>
      <w:r>
        <w:rPr>
          <w:rFonts w:ascii="Times New Roman" w:eastAsia="Times New Roman" w:hAnsi="Times New Roman"/>
          <w:sz w:val="24"/>
          <w:szCs w:val="24"/>
          <w:lang w:val="uk-UA" w:eastAsia="uk-UA"/>
        </w:rPr>
        <w:t xml:space="preserve"> </w:t>
      </w:r>
      <w:r w:rsidR="00C52930" w:rsidRPr="00C52930">
        <w:rPr>
          <w:rFonts w:ascii="Times New Roman" w:eastAsia="Times New Roman" w:hAnsi="Times New Roman"/>
          <w:sz w:val="24"/>
          <w:szCs w:val="24"/>
          <w:lang w:val="uk-UA" w:eastAsia="uk-UA"/>
        </w:rPr>
        <w:t>грн</w:t>
      </w:r>
      <w:r w:rsidR="00C52930" w:rsidRPr="00C52930">
        <w:rPr>
          <w:rFonts w:ascii="Times New Roman" w:eastAsia="Times New Roman" w:hAnsi="Times New Roman"/>
          <w:bCs/>
          <w:sz w:val="24"/>
          <w:szCs w:val="24"/>
          <w:lang w:val="uk-UA" w:eastAsia="uk-UA"/>
        </w:rPr>
        <w:t xml:space="preserve"> </w:t>
      </w:r>
      <w:r w:rsidR="00C52930" w:rsidRPr="00C52930">
        <w:rPr>
          <w:rFonts w:ascii="Times New Roman" w:eastAsia="Times New Roman" w:hAnsi="Times New Roman"/>
          <w:sz w:val="24"/>
          <w:szCs w:val="24"/>
          <w:lang w:val="uk-UA" w:eastAsia="uk-UA"/>
        </w:rPr>
        <w:t>(відсоткова ставка кредиту)</w:t>
      </w:r>
      <w:r>
        <w:rPr>
          <w:rFonts w:ascii="Times New Roman" w:eastAsia="Times New Roman" w:hAnsi="Times New Roman"/>
          <w:sz w:val="24"/>
          <w:szCs w:val="24"/>
          <w:lang w:val="uk-UA" w:eastAsia="uk-UA"/>
        </w:rPr>
        <w:t>;</w:t>
      </w:r>
    </w:p>
    <w:p w:rsidR="00C52930" w:rsidRPr="00C52930" w:rsidRDefault="00A614E2"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і</w:t>
      </w:r>
      <w:r w:rsidR="00C52930" w:rsidRPr="00C52930">
        <w:rPr>
          <w:rFonts w:ascii="Times New Roman" w:eastAsia="Times New Roman" w:hAnsi="Times New Roman"/>
          <w:sz w:val="24"/>
          <w:szCs w:val="24"/>
          <w:lang w:val="uk-UA" w:eastAsia="uk-UA"/>
        </w:rPr>
        <w:t>нформаційна підтримка та популяризація комунального громадського транспорту (презентації, акції,</w:t>
      </w:r>
      <w:r>
        <w:rPr>
          <w:rFonts w:ascii="Times New Roman" w:eastAsia="Times New Roman" w:hAnsi="Times New Roman"/>
          <w:sz w:val="24"/>
          <w:szCs w:val="24"/>
          <w:lang w:val="uk-UA" w:eastAsia="uk-UA"/>
        </w:rPr>
        <w:t xml:space="preserve"> </w:t>
      </w:r>
      <w:r w:rsidR="00C52930" w:rsidRPr="00C52930">
        <w:rPr>
          <w:rFonts w:ascii="Times New Roman" w:eastAsia="Times New Roman" w:hAnsi="Times New Roman"/>
          <w:sz w:val="24"/>
          <w:szCs w:val="24"/>
          <w:lang w:val="uk-UA" w:eastAsia="uk-UA"/>
        </w:rPr>
        <w:t xml:space="preserve">екскурсії) </w:t>
      </w:r>
      <w:r>
        <w:rPr>
          <w:rFonts w:ascii="Times New Roman" w:eastAsia="Times New Roman" w:hAnsi="Times New Roman"/>
          <w:sz w:val="24"/>
          <w:szCs w:val="24"/>
          <w:lang w:val="uk-UA" w:eastAsia="uk-UA"/>
        </w:rPr>
        <w:t xml:space="preserve">– </w:t>
      </w:r>
      <w:r w:rsidR="00C52930" w:rsidRPr="00C52930">
        <w:rPr>
          <w:rFonts w:ascii="Times New Roman" w:eastAsia="Times New Roman" w:hAnsi="Times New Roman"/>
          <w:sz w:val="24"/>
          <w:szCs w:val="24"/>
          <w:lang w:val="uk-UA" w:eastAsia="uk-UA"/>
        </w:rPr>
        <w:t>450,00 тис.</w:t>
      </w:r>
      <w:r>
        <w:rPr>
          <w:rFonts w:ascii="Times New Roman" w:eastAsia="Times New Roman" w:hAnsi="Times New Roman"/>
          <w:sz w:val="24"/>
          <w:szCs w:val="24"/>
          <w:lang w:val="uk-UA" w:eastAsia="uk-UA"/>
        </w:rPr>
        <w:t xml:space="preserve"> </w:t>
      </w:r>
      <w:r w:rsidR="00C52930" w:rsidRPr="00C52930">
        <w:rPr>
          <w:rFonts w:ascii="Times New Roman" w:eastAsia="Times New Roman" w:hAnsi="Times New Roman"/>
          <w:sz w:val="24"/>
          <w:szCs w:val="24"/>
          <w:lang w:val="uk-UA" w:eastAsia="uk-UA"/>
        </w:rPr>
        <w:t>грн</w:t>
      </w:r>
      <w:r>
        <w:rPr>
          <w:rFonts w:ascii="Times New Roman" w:eastAsia="Times New Roman" w:hAnsi="Times New Roman"/>
          <w:sz w:val="24"/>
          <w:szCs w:val="24"/>
          <w:lang w:val="uk-UA" w:eastAsia="uk-UA"/>
        </w:rPr>
        <w:t>;</w:t>
      </w:r>
    </w:p>
    <w:p w:rsidR="00C52930" w:rsidRPr="00C52930" w:rsidRDefault="00A614E2"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в</w:t>
      </w:r>
      <w:r w:rsidR="00C52930" w:rsidRPr="00C52930">
        <w:rPr>
          <w:rFonts w:ascii="Times New Roman" w:eastAsia="Times New Roman" w:hAnsi="Times New Roman"/>
          <w:sz w:val="24"/>
          <w:szCs w:val="24"/>
          <w:lang w:val="uk-UA" w:eastAsia="uk-UA"/>
        </w:rPr>
        <w:t xml:space="preserve">провадження програми корпоративного розвитку підприємства </w:t>
      </w:r>
      <w:r>
        <w:rPr>
          <w:rFonts w:ascii="Times New Roman" w:eastAsia="Times New Roman" w:hAnsi="Times New Roman"/>
          <w:sz w:val="24"/>
          <w:szCs w:val="24"/>
          <w:lang w:val="uk-UA" w:eastAsia="uk-UA"/>
        </w:rPr>
        <w:t xml:space="preserve">– </w:t>
      </w:r>
      <w:r w:rsidR="00C52930" w:rsidRPr="00C52930">
        <w:rPr>
          <w:rFonts w:ascii="Times New Roman" w:eastAsia="Times New Roman" w:hAnsi="Times New Roman"/>
          <w:sz w:val="24"/>
          <w:szCs w:val="24"/>
          <w:lang w:val="uk-UA" w:eastAsia="uk-UA"/>
        </w:rPr>
        <w:t>1000,00 тис.</w:t>
      </w:r>
      <w:r>
        <w:rPr>
          <w:rFonts w:ascii="Times New Roman" w:eastAsia="Times New Roman" w:hAnsi="Times New Roman"/>
          <w:sz w:val="24"/>
          <w:szCs w:val="24"/>
          <w:lang w:val="uk-UA" w:eastAsia="uk-UA"/>
        </w:rPr>
        <w:t xml:space="preserve"> грн</w:t>
      </w:r>
      <w:r w:rsidR="00C52930" w:rsidRPr="00C52930">
        <w:rPr>
          <w:rFonts w:ascii="Times New Roman" w:eastAsia="Times New Roman" w:hAnsi="Times New Roman"/>
          <w:sz w:val="24"/>
          <w:szCs w:val="24"/>
          <w:lang w:val="uk-UA" w:eastAsia="uk-UA"/>
        </w:rPr>
        <w:t xml:space="preserve"> (автоматизація управління процесами на підприємстві: бухгалтерського обліку, заробітної плати, охорони праці, тощо)</w:t>
      </w:r>
      <w:r w:rsidR="000D3967">
        <w:rPr>
          <w:rFonts w:ascii="Times New Roman" w:eastAsia="Times New Roman" w:hAnsi="Times New Roman"/>
          <w:sz w:val="24"/>
          <w:szCs w:val="24"/>
          <w:lang w:val="uk-UA" w:eastAsia="uk-UA"/>
        </w:rPr>
        <w:t>;</w:t>
      </w:r>
    </w:p>
    <w:p w:rsidR="00C52930" w:rsidRPr="00A614E2" w:rsidRDefault="00A614E2" w:rsidP="00C52930">
      <w:pPr>
        <w:spacing w:after="0" w:line="240" w:lineRule="auto"/>
        <w:ind w:left="567"/>
        <w:jc w:val="both"/>
        <w:rPr>
          <w:rFonts w:ascii="Times New Roman" w:eastAsia="Times New Roman" w:hAnsi="Times New Roman"/>
          <w:bCs/>
          <w:sz w:val="24"/>
          <w:szCs w:val="24"/>
          <w:lang w:val="uk-UA" w:eastAsia="uk-UA"/>
        </w:rPr>
      </w:pPr>
      <w:r w:rsidRPr="00A614E2">
        <w:rPr>
          <w:rFonts w:ascii="Times New Roman" w:eastAsia="Times New Roman" w:hAnsi="Times New Roman"/>
          <w:sz w:val="24"/>
          <w:szCs w:val="24"/>
          <w:u w:val="single"/>
          <w:lang w:val="uk-UA" w:eastAsia="uk-UA"/>
        </w:rPr>
        <w:t>к</w:t>
      </w:r>
      <w:r w:rsidR="00C52930" w:rsidRPr="00A614E2">
        <w:rPr>
          <w:rFonts w:ascii="Times New Roman" w:eastAsia="Times New Roman" w:hAnsi="Times New Roman"/>
          <w:sz w:val="24"/>
          <w:szCs w:val="24"/>
          <w:u w:val="single"/>
          <w:lang w:val="uk-UA" w:eastAsia="uk-UA"/>
        </w:rPr>
        <w:t>апітальні трансферти</w:t>
      </w:r>
      <w:r>
        <w:rPr>
          <w:rFonts w:ascii="Times New Roman" w:eastAsia="Times New Roman" w:hAnsi="Times New Roman"/>
          <w:sz w:val="24"/>
          <w:szCs w:val="24"/>
          <w:lang w:val="uk-UA" w:eastAsia="uk-UA"/>
        </w:rPr>
        <w:t xml:space="preserve"> – 33 543,17 </w:t>
      </w:r>
      <w:r w:rsidR="00C52930" w:rsidRPr="00A614E2">
        <w:rPr>
          <w:rFonts w:ascii="Times New Roman" w:eastAsia="Times New Roman" w:hAnsi="Times New Roman"/>
          <w:sz w:val="24"/>
          <w:szCs w:val="24"/>
          <w:lang w:val="uk-UA" w:eastAsia="uk-UA"/>
        </w:rPr>
        <w:t>тис.</w:t>
      </w:r>
      <w:r>
        <w:rPr>
          <w:rFonts w:ascii="Times New Roman" w:eastAsia="Times New Roman" w:hAnsi="Times New Roman"/>
          <w:sz w:val="24"/>
          <w:szCs w:val="24"/>
          <w:lang w:val="uk-UA" w:eastAsia="uk-UA"/>
        </w:rPr>
        <w:t xml:space="preserve"> </w:t>
      </w:r>
      <w:r w:rsidR="00347A72">
        <w:rPr>
          <w:rFonts w:ascii="Times New Roman" w:eastAsia="Times New Roman" w:hAnsi="Times New Roman"/>
          <w:sz w:val="24"/>
          <w:szCs w:val="24"/>
          <w:lang w:val="uk-UA" w:eastAsia="uk-UA"/>
        </w:rPr>
        <w:t>грн</w:t>
      </w:r>
      <w:r w:rsidR="00C52930" w:rsidRPr="00A614E2">
        <w:rPr>
          <w:rFonts w:ascii="Times New Roman" w:eastAsia="Times New Roman" w:hAnsi="Times New Roman"/>
          <w:sz w:val="24"/>
          <w:szCs w:val="24"/>
          <w:lang w:val="uk-UA" w:eastAsia="uk-UA"/>
        </w:rPr>
        <w:t>:</w:t>
      </w:r>
    </w:p>
    <w:p w:rsidR="00C52930" w:rsidRPr="00C52930" w:rsidRDefault="00A614E2"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з</w:t>
      </w:r>
      <w:r w:rsidR="00C52930" w:rsidRPr="00C52930">
        <w:rPr>
          <w:rFonts w:ascii="Times New Roman" w:eastAsia="Times New Roman" w:hAnsi="Times New Roman"/>
          <w:sz w:val="24"/>
          <w:szCs w:val="24"/>
          <w:lang w:val="uk-UA" w:eastAsia="uk-UA"/>
        </w:rPr>
        <w:t>аміна зношених спецмашин для ремонту контактної мережі, техдопомога на лінії</w:t>
      </w:r>
      <w:r>
        <w:rPr>
          <w:rFonts w:ascii="Times New Roman" w:eastAsia="Times New Roman" w:hAnsi="Times New Roman"/>
          <w:sz w:val="24"/>
          <w:szCs w:val="24"/>
          <w:lang w:val="uk-UA" w:eastAsia="uk-UA"/>
        </w:rPr>
        <w:t xml:space="preserve"> – </w:t>
      </w:r>
      <w:r w:rsidR="00C52930" w:rsidRPr="00C52930">
        <w:rPr>
          <w:rFonts w:ascii="Times New Roman" w:eastAsia="Times New Roman" w:hAnsi="Times New Roman"/>
          <w:sz w:val="24"/>
          <w:szCs w:val="24"/>
          <w:lang w:val="uk-UA" w:eastAsia="uk-UA"/>
        </w:rPr>
        <w:t xml:space="preserve"> 2 178,00</w:t>
      </w:r>
      <w:r w:rsidR="00C52930" w:rsidRPr="00C52930">
        <w:rPr>
          <w:rFonts w:ascii="Times New Roman" w:eastAsia="Times New Roman" w:hAnsi="Times New Roman"/>
          <w:b/>
          <w:sz w:val="24"/>
          <w:szCs w:val="24"/>
          <w:lang w:val="uk-UA" w:eastAsia="uk-UA"/>
        </w:rPr>
        <w:t xml:space="preserve"> </w:t>
      </w:r>
      <w:r w:rsidR="00C52930" w:rsidRPr="00C52930">
        <w:rPr>
          <w:rFonts w:ascii="Times New Roman" w:eastAsia="Times New Roman" w:hAnsi="Times New Roman"/>
          <w:sz w:val="24"/>
          <w:szCs w:val="24"/>
          <w:lang w:val="uk-UA" w:eastAsia="uk-UA"/>
        </w:rPr>
        <w:t>тис.</w:t>
      </w:r>
      <w:r>
        <w:rPr>
          <w:rFonts w:ascii="Times New Roman" w:eastAsia="Times New Roman" w:hAnsi="Times New Roman"/>
          <w:sz w:val="24"/>
          <w:szCs w:val="24"/>
          <w:lang w:val="uk-UA" w:eastAsia="uk-UA"/>
        </w:rPr>
        <w:t xml:space="preserve"> грн;</w:t>
      </w:r>
    </w:p>
    <w:p w:rsidR="00C52930" w:rsidRPr="00C52930" w:rsidRDefault="00A614E2"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т</w:t>
      </w:r>
      <w:r w:rsidR="00C52930" w:rsidRPr="00C52930">
        <w:rPr>
          <w:rFonts w:ascii="Times New Roman" w:eastAsia="Times New Roman" w:hAnsi="Times New Roman"/>
          <w:sz w:val="24"/>
          <w:szCs w:val="24"/>
          <w:lang w:val="uk-UA" w:eastAsia="uk-UA"/>
        </w:rPr>
        <w:t>ехнічне переоснащення (мод</w:t>
      </w:r>
      <w:r>
        <w:rPr>
          <w:rFonts w:ascii="Times New Roman" w:eastAsia="Times New Roman" w:hAnsi="Times New Roman"/>
          <w:sz w:val="24"/>
          <w:szCs w:val="24"/>
          <w:lang w:val="uk-UA" w:eastAsia="uk-UA"/>
        </w:rPr>
        <w:t xml:space="preserve">ернізація) тягових підстанцій – </w:t>
      </w:r>
      <w:r w:rsidR="00C52930" w:rsidRPr="00C52930">
        <w:rPr>
          <w:rFonts w:ascii="Times New Roman" w:eastAsia="Times New Roman" w:hAnsi="Times New Roman"/>
          <w:sz w:val="24"/>
          <w:szCs w:val="24"/>
          <w:lang w:val="uk-UA" w:eastAsia="uk-UA"/>
        </w:rPr>
        <w:t>2 392,17 тис.</w:t>
      </w:r>
      <w:r>
        <w:rPr>
          <w:rFonts w:ascii="Times New Roman" w:eastAsia="Times New Roman" w:hAnsi="Times New Roman"/>
          <w:sz w:val="24"/>
          <w:szCs w:val="24"/>
          <w:lang w:val="uk-UA" w:eastAsia="uk-UA"/>
        </w:rPr>
        <w:t xml:space="preserve"> грн;</w:t>
      </w:r>
    </w:p>
    <w:p w:rsidR="00C52930" w:rsidRPr="00C52930" w:rsidRDefault="00A614E2" w:rsidP="00C52930">
      <w:pPr>
        <w:numPr>
          <w:ilvl w:val="0"/>
          <w:numId w:val="25"/>
        </w:numPr>
        <w:spacing w:after="0" w:line="240" w:lineRule="auto"/>
        <w:ind w:left="567" w:firstLine="0"/>
        <w:jc w:val="both"/>
        <w:rPr>
          <w:rFonts w:ascii="Times New Roman" w:eastAsia="Times New Roman" w:hAnsi="Times New Roman"/>
          <w:bCs/>
          <w:sz w:val="24"/>
          <w:szCs w:val="24"/>
          <w:lang w:val="uk-UA" w:eastAsia="uk-UA"/>
        </w:rPr>
      </w:pPr>
      <w:r>
        <w:rPr>
          <w:rFonts w:ascii="Times New Roman" w:eastAsia="Times New Roman" w:hAnsi="Times New Roman"/>
          <w:bCs/>
          <w:sz w:val="24"/>
          <w:szCs w:val="24"/>
          <w:lang w:val="uk-UA" w:eastAsia="uk-UA"/>
        </w:rPr>
        <w:t xml:space="preserve">внески в статутний капітал </w:t>
      </w:r>
      <w:r w:rsidRPr="00A614E2">
        <w:rPr>
          <w:rFonts w:ascii="Times New Roman" w:eastAsia="Times New Roman" w:hAnsi="Times New Roman"/>
          <w:bCs/>
          <w:sz w:val="24"/>
          <w:szCs w:val="24"/>
          <w:lang w:val="uk-UA" w:eastAsia="uk-UA"/>
        </w:rPr>
        <w:t xml:space="preserve">– </w:t>
      </w:r>
      <w:r w:rsidR="00C52930" w:rsidRPr="00C52930">
        <w:rPr>
          <w:rFonts w:ascii="Times New Roman" w:eastAsia="Times New Roman" w:hAnsi="Times New Roman"/>
          <w:bCs/>
          <w:sz w:val="24"/>
          <w:szCs w:val="24"/>
          <w:lang w:val="uk-UA" w:eastAsia="uk-UA"/>
        </w:rPr>
        <w:t>28 973,00</w:t>
      </w:r>
      <w:r w:rsidR="00C52930" w:rsidRPr="00C52930">
        <w:rPr>
          <w:rFonts w:ascii="Times New Roman" w:eastAsia="Times New Roman" w:hAnsi="Times New Roman"/>
          <w:b/>
          <w:bCs/>
          <w:sz w:val="24"/>
          <w:szCs w:val="24"/>
          <w:lang w:val="uk-UA" w:eastAsia="uk-UA"/>
        </w:rPr>
        <w:t xml:space="preserve"> </w:t>
      </w:r>
      <w:r w:rsidR="00C52930" w:rsidRPr="00C52930">
        <w:rPr>
          <w:rFonts w:ascii="Times New Roman" w:eastAsia="Times New Roman" w:hAnsi="Times New Roman"/>
          <w:sz w:val="24"/>
          <w:szCs w:val="24"/>
          <w:lang w:val="uk-UA" w:eastAsia="uk-UA"/>
        </w:rPr>
        <w:t>тис.</w:t>
      </w:r>
      <w:r>
        <w:rPr>
          <w:rFonts w:ascii="Times New Roman" w:eastAsia="Times New Roman" w:hAnsi="Times New Roman"/>
          <w:sz w:val="24"/>
          <w:szCs w:val="24"/>
          <w:lang w:val="uk-UA" w:eastAsia="uk-UA"/>
        </w:rPr>
        <w:t xml:space="preserve"> </w:t>
      </w:r>
      <w:r w:rsidR="00C52930" w:rsidRPr="00C52930">
        <w:rPr>
          <w:rFonts w:ascii="Times New Roman" w:eastAsia="Times New Roman" w:hAnsi="Times New Roman"/>
          <w:sz w:val="24"/>
          <w:szCs w:val="24"/>
          <w:lang w:val="uk-UA" w:eastAsia="uk-UA"/>
        </w:rPr>
        <w:t>грн (погашення тіла кредиту ЄБРР)</w:t>
      </w:r>
      <w:r>
        <w:rPr>
          <w:rFonts w:ascii="Times New Roman" w:eastAsia="Times New Roman" w:hAnsi="Times New Roman"/>
          <w:sz w:val="24"/>
          <w:szCs w:val="24"/>
          <w:lang w:val="uk-UA" w:eastAsia="uk-UA"/>
        </w:rPr>
        <w:t>.</w:t>
      </w:r>
    </w:p>
    <w:p w:rsidR="00C52930" w:rsidRPr="00A614E2" w:rsidRDefault="00C52930" w:rsidP="00C52930">
      <w:pPr>
        <w:spacing w:after="0" w:line="240" w:lineRule="auto"/>
        <w:ind w:left="567"/>
        <w:jc w:val="both"/>
        <w:rPr>
          <w:rFonts w:ascii="Times New Roman" w:eastAsia="Times New Roman" w:hAnsi="Times New Roman"/>
          <w:bCs/>
          <w:sz w:val="24"/>
          <w:szCs w:val="24"/>
          <w:u w:val="single"/>
          <w:lang w:val="uk-UA" w:eastAsia="uk-UA"/>
        </w:rPr>
      </w:pPr>
      <w:r w:rsidRPr="00A614E2">
        <w:rPr>
          <w:rFonts w:ascii="Times New Roman" w:eastAsia="Times New Roman" w:hAnsi="Times New Roman"/>
          <w:bCs/>
          <w:sz w:val="24"/>
          <w:szCs w:val="24"/>
          <w:u w:val="single"/>
          <w:lang w:val="uk-UA" w:eastAsia="uk-UA"/>
        </w:rPr>
        <w:t>Автотранспорт</w:t>
      </w:r>
      <w:r w:rsidR="000D3967">
        <w:rPr>
          <w:rFonts w:ascii="Times New Roman" w:eastAsia="Times New Roman" w:hAnsi="Times New Roman"/>
          <w:bCs/>
          <w:sz w:val="24"/>
          <w:szCs w:val="24"/>
          <w:u w:val="single"/>
          <w:lang w:val="uk-UA" w:eastAsia="uk-UA"/>
        </w:rPr>
        <w:t>:</w:t>
      </w:r>
    </w:p>
    <w:p w:rsidR="00C52930" w:rsidRPr="00C52930" w:rsidRDefault="00A614E2" w:rsidP="00C52930">
      <w:pPr>
        <w:spacing w:after="0" w:line="240" w:lineRule="auto"/>
        <w:ind w:left="567"/>
        <w:jc w:val="both"/>
        <w:rPr>
          <w:rFonts w:ascii="Times New Roman" w:eastAsia="Times New Roman" w:hAnsi="Times New Roman"/>
          <w:b/>
          <w:sz w:val="24"/>
          <w:szCs w:val="24"/>
          <w:lang w:val="uk-UA" w:eastAsia="uk-UA"/>
        </w:rPr>
      </w:pPr>
      <w:r w:rsidRPr="00A614E2">
        <w:rPr>
          <w:rFonts w:ascii="Times New Roman" w:eastAsia="Times New Roman" w:hAnsi="Times New Roman"/>
          <w:sz w:val="24"/>
          <w:szCs w:val="24"/>
          <w:u w:val="single"/>
          <w:lang w:val="uk-UA" w:eastAsia="uk-UA"/>
        </w:rPr>
        <w:t>с</w:t>
      </w:r>
      <w:r w:rsidR="00C52930" w:rsidRPr="00A614E2">
        <w:rPr>
          <w:rFonts w:ascii="Times New Roman" w:eastAsia="Times New Roman" w:hAnsi="Times New Roman"/>
          <w:sz w:val="24"/>
          <w:szCs w:val="24"/>
          <w:u w:val="single"/>
          <w:lang w:val="uk-UA" w:eastAsia="uk-UA"/>
        </w:rPr>
        <w:t>убсидія</w:t>
      </w:r>
      <w:r w:rsidRPr="00A614E2">
        <w:rPr>
          <w:rFonts w:ascii="Times New Roman" w:eastAsia="Times New Roman" w:hAnsi="Times New Roman"/>
          <w:sz w:val="24"/>
          <w:szCs w:val="24"/>
          <w:lang w:val="uk-UA" w:eastAsia="uk-UA"/>
        </w:rPr>
        <w:t xml:space="preserve"> – </w:t>
      </w:r>
      <w:r w:rsidR="00C52930" w:rsidRPr="00A614E2">
        <w:rPr>
          <w:rFonts w:ascii="Times New Roman" w:eastAsia="Times New Roman" w:hAnsi="Times New Roman"/>
          <w:sz w:val="24"/>
          <w:szCs w:val="24"/>
          <w:lang w:val="uk-UA" w:eastAsia="uk-UA"/>
        </w:rPr>
        <w:t>19 513,70 тис.</w:t>
      </w:r>
      <w:r>
        <w:rPr>
          <w:rFonts w:ascii="Times New Roman" w:eastAsia="Times New Roman" w:hAnsi="Times New Roman"/>
          <w:sz w:val="24"/>
          <w:szCs w:val="24"/>
          <w:lang w:val="uk-UA" w:eastAsia="uk-UA"/>
        </w:rPr>
        <w:t xml:space="preserve"> грн</w:t>
      </w:r>
      <w:r w:rsidR="00C52930" w:rsidRPr="00A614E2">
        <w:rPr>
          <w:rFonts w:ascii="Times New Roman" w:eastAsia="Times New Roman" w:hAnsi="Times New Roman"/>
          <w:sz w:val="24"/>
          <w:szCs w:val="24"/>
          <w:lang w:val="uk-UA" w:eastAsia="uk-UA"/>
        </w:rPr>
        <w:t>:</w:t>
      </w:r>
    </w:p>
    <w:p w:rsidR="00C52930" w:rsidRPr="00C52930" w:rsidRDefault="00A614E2"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з</w:t>
      </w:r>
      <w:r w:rsidR="00C52930" w:rsidRPr="00C52930">
        <w:rPr>
          <w:rFonts w:ascii="Times New Roman" w:eastAsia="Times New Roman" w:hAnsi="Times New Roman"/>
          <w:sz w:val="24"/>
          <w:szCs w:val="24"/>
          <w:lang w:val="uk-UA" w:eastAsia="uk-UA"/>
        </w:rPr>
        <w:t>аміна автогуми для автобусів – 498,96 тис.</w:t>
      </w:r>
      <w:r>
        <w:rPr>
          <w:rFonts w:ascii="Times New Roman" w:eastAsia="Times New Roman" w:hAnsi="Times New Roman"/>
          <w:sz w:val="24"/>
          <w:szCs w:val="24"/>
          <w:lang w:val="uk-UA" w:eastAsia="uk-UA"/>
        </w:rPr>
        <w:t xml:space="preserve"> грн;</w:t>
      </w:r>
    </w:p>
    <w:p w:rsidR="00C52930" w:rsidRPr="00C52930" w:rsidRDefault="00A614E2"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т</w:t>
      </w:r>
      <w:r w:rsidR="00C52930" w:rsidRPr="00C52930">
        <w:rPr>
          <w:rFonts w:ascii="Times New Roman" w:eastAsia="Times New Roman" w:hAnsi="Times New Roman"/>
          <w:sz w:val="24"/>
          <w:szCs w:val="24"/>
          <w:lang w:val="uk-UA" w:eastAsia="uk-UA"/>
        </w:rPr>
        <w:t>ехобслуг</w:t>
      </w:r>
      <w:r w:rsidR="00347A72">
        <w:rPr>
          <w:rFonts w:ascii="Times New Roman" w:eastAsia="Times New Roman" w:hAnsi="Times New Roman"/>
          <w:sz w:val="24"/>
          <w:szCs w:val="24"/>
          <w:lang w:val="uk-UA" w:eastAsia="uk-UA"/>
        </w:rPr>
        <w:t>овування автобусів – 615,58 тис. грн;</w:t>
      </w:r>
    </w:p>
    <w:p w:rsidR="00C52930" w:rsidRPr="00C52930" w:rsidRDefault="00347A72"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т</w:t>
      </w:r>
      <w:r w:rsidR="00C52930" w:rsidRPr="00C52930">
        <w:rPr>
          <w:rFonts w:ascii="Times New Roman" w:eastAsia="Times New Roman" w:hAnsi="Times New Roman"/>
          <w:sz w:val="24"/>
          <w:szCs w:val="24"/>
          <w:lang w:val="uk-UA" w:eastAsia="uk-UA"/>
        </w:rPr>
        <w:t>ехобсл</w:t>
      </w:r>
      <w:r>
        <w:rPr>
          <w:rFonts w:ascii="Times New Roman" w:eastAsia="Times New Roman" w:hAnsi="Times New Roman"/>
          <w:sz w:val="24"/>
          <w:szCs w:val="24"/>
          <w:lang w:val="uk-UA" w:eastAsia="uk-UA"/>
        </w:rPr>
        <w:t xml:space="preserve">уговування двигунів автобусів – </w:t>
      </w:r>
      <w:r w:rsidR="00C52930" w:rsidRPr="00C52930">
        <w:rPr>
          <w:rFonts w:ascii="Times New Roman" w:eastAsia="Times New Roman" w:hAnsi="Times New Roman"/>
          <w:sz w:val="24"/>
          <w:szCs w:val="24"/>
          <w:lang w:val="uk-UA" w:eastAsia="uk-UA"/>
        </w:rPr>
        <w:t>517,16 тис.</w:t>
      </w:r>
      <w:r>
        <w:rPr>
          <w:rFonts w:ascii="Times New Roman" w:eastAsia="Times New Roman" w:hAnsi="Times New Roman"/>
          <w:sz w:val="24"/>
          <w:szCs w:val="24"/>
          <w:lang w:val="uk-UA" w:eastAsia="uk-UA"/>
        </w:rPr>
        <w:t xml:space="preserve"> грн;</w:t>
      </w:r>
    </w:p>
    <w:p w:rsidR="00C52930" w:rsidRPr="00C52930" w:rsidRDefault="00347A72" w:rsidP="00C52930">
      <w:pPr>
        <w:numPr>
          <w:ilvl w:val="0"/>
          <w:numId w:val="25"/>
        </w:numPr>
        <w:spacing w:after="0" w:line="240" w:lineRule="auto"/>
        <w:ind w:left="567" w:firstLine="0"/>
        <w:jc w:val="both"/>
        <w:rPr>
          <w:rFonts w:ascii="Times New Roman" w:eastAsia="Times New Roman" w:hAnsi="Times New Roman"/>
          <w:b/>
          <w:sz w:val="24"/>
          <w:szCs w:val="24"/>
          <w:lang w:val="uk-UA" w:eastAsia="uk-UA"/>
        </w:rPr>
      </w:pPr>
      <w:r>
        <w:rPr>
          <w:rFonts w:ascii="Times New Roman" w:eastAsia="Times New Roman" w:hAnsi="Times New Roman"/>
          <w:sz w:val="24"/>
          <w:szCs w:val="24"/>
          <w:lang w:val="uk-UA" w:eastAsia="uk-UA"/>
        </w:rPr>
        <w:t>п</w:t>
      </w:r>
      <w:r w:rsidR="00C52930" w:rsidRPr="00C52930">
        <w:rPr>
          <w:rFonts w:ascii="Times New Roman" w:eastAsia="Times New Roman" w:hAnsi="Times New Roman"/>
          <w:sz w:val="24"/>
          <w:szCs w:val="24"/>
          <w:lang w:val="uk-UA" w:eastAsia="uk-UA"/>
        </w:rPr>
        <w:t>альне для автобусів – 10 440,00 тис.</w:t>
      </w:r>
      <w:r>
        <w:rPr>
          <w:rFonts w:ascii="Times New Roman" w:eastAsia="Times New Roman" w:hAnsi="Times New Roman"/>
          <w:sz w:val="24"/>
          <w:szCs w:val="24"/>
          <w:lang w:val="uk-UA" w:eastAsia="uk-UA"/>
        </w:rPr>
        <w:t xml:space="preserve"> грн;</w:t>
      </w:r>
    </w:p>
    <w:p w:rsidR="00C52930" w:rsidRPr="00C52930" w:rsidRDefault="00347A72" w:rsidP="00C52930">
      <w:pPr>
        <w:numPr>
          <w:ilvl w:val="0"/>
          <w:numId w:val="25"/>
        </w:numPr>
        <w:spacing w:after="0" w:line="240" w:lineRule="auto"/>
        <w:ind w:left="567" w:firstLine="0"/>
        <w:jc w:val="both"/>
        <w:rPr>
          <w:rFonts w:ascii="Times New Roman" w:eastAsia="Times New Roman" w:hAnsi="Times New Roman"/>
          <w:b/>
          <w:sz w:val="24"/>
          <w:szCs w:val="24"/>
          <w:lang w:val="uk-UA" w:eastAsia="uk-UA"/>
        </w:rPr>
      </w:pPr>
      <w:r>
        <w:rPr>
          <w:rFonts w:ascii="Times New Roman" w:eastAsia="Times New Roman" w:hAnsi="Times New Roman"/>
          <w:sz w:val="24"/>
          <w:szCs w:val="24"/>
          <w:lang w:val="uk-UA" w:eastAsia="uk-UA"/>
        </w:rPr>
        <w:t>заробітна плата</w:t>
      </w:r>
      <w:r w:rsidRPr="00347A72">
        <w:rPr>
          <w:rFonts w:ascii="Times New Roman" w:eastAsia="Times New Roman" w:hAnsi="Times New Roman"/>
          <w:sz w:val="24"/>
          <w:szCs w:val="24"/>
          <w:lang w:val="uk-UA" w:eastAsia="uk-UA"/>
        </w:rPr>
        <w:t xml:space="preserve"> – </w:t>
      </w:r>
      <w:r w:rsidR="00C52930" w:rsidRPr="00C52930">
        <w:rPr>
          <w:rFonts w:ascii="Times New Roman" w:eastAsia="Times New Roman" w:hAnsi="Times New Roman"/>
          <w:sz w:val="24"/>
          <w:szCs w:val="24"/>
          <w:lang w:val="uk-UA" w:eastAsia="uk-UA"/>
        </w:rPr>
        <w:t>6 100,00 тис.</w:t>
      </w:r>
      <w:r>
        <w:rPr>
          <w:rFonts w:ascii="Times New Roman" w:eastAsia="Times New Roman" w:hAnsi="Times New Roman"/>
          <w:sz w:val="24"/>
          <w:szCs w:val="24"/>
          <w:lang w:val="uk-UA" w:eastAsia="uk-UA"/>
        </w:rPr>
        <w:t xml:space="preserve"> грн;</w:t>
      </w:r>
    </w:p>
    <w:p w:rsidR="00C52930" w:rsidRPr="00C52930" w:rsidRDefault="00347A72" w:rsidP="00C52930">
      <w:pPr>
        <w:numPr>
          <w:ilvl w:val="0"/>
          <w:numId w:val="25"/>
        </w:numPr>
        <w:spacing w:after="0" w:line="240" w:lineRule="auto"/>
        <w:ind w:left="567" w:firstLine="0"/>
        <w:jc w:val="both"/>
        <w:rPr>
          <w:rFonts w:ascii="Times New Roman" w:eastAsia="Times New Roman" w:hAnsi="Times New Roman"/>
          <w:b/>
          <w:sz w:val="24"/>
          <w:szCs w:val="24"/>
          <w:lang w:val="uk-UA" w:eastAsia="uk-UA"/>
        </w:rPr>
      </w:pPr>
      <w:r>
        <w:rPr>
          <w:rFonts w:ascii="Times New Roman" w:eastAsia="Times New Roman" w:hAnsi="Times New Roman"/>
          <w:sz w:val="24"/>
          <w:szCs w:val="24"/>
          <w:lang w:val="uk-UA" w:eastAsia="uk-UA"/>
        </w:rPr>
        <w:t>є</w:t>
      </w:r>
      <w:r w:rsidR="00C52930" w:rsidRPr="00C52930">
        <w:rPr>
          <w:rFonts w:ascii="Times New Roman" w:eastAsia="Times New Roman" w:hAnsi="Times New Roman"/>
          <w:sz w:val="24"/>
          <w:szCs w:val="24"/>
          <w:lang w:val="uk-UA" w:eastAsia="uk-UA"/>
        </w:rPr>
        <w:t>диний соціальний видаток</w:t>
      </w:r>
      <w:r>
        <w:rPr>
          <w:rFonts w:ascii="Times New Roman" w:eastAsia="Times New Roman" w:hAnsi="Times New Roman"/>
          <w:sz w:val="24"/>
          <w:szCs w:val="24"/>
          <w:lang w:val="uk-UA" w:eastAsia="uk-UA"/>
        </w:rPr>
        <w:t xml:space="preserve"> – </w:t>
      </w:r>
      <w:r w:rsidR="00C52930" w:rsidRPr="00C52930">
        <w:rPr>
          <w:rFonts w:ascii="Times New Roman" w:eastAsia="Times New Roman" w:hAnsi="Times New Roman"/>
          <w:sz w:val="24"/>
          <w:szCs w:val="24"/>
          <w:lang w:val="uk-UA" w:eastAsia="uk-UA"/>
        </w:rPr>
        <w:t>1 342,00 тис.</w:t>
      </w:r>
      <w:r>
        <w:rPr>
          <w:rFonts w:ascii="Times New Roman" w:eastAsia="Times New Roman" w:hAnsi="Times New Roman"/>
          <w:sz w:val="24"/>
          <w:szCs w:val="24"/>
          <w:lang w:val="uk-UA" w:eastAsia="uk-UA"/>
        </w:rPr>
        <w:t xml:space="preserve"> </w:t>
      </w:r>
      <w:r w:rsidR="00C52930" w:rsidRPr="00C52930">
        <w:rPr>
          <w:rFonts w:ascii="Times New Roman" w:eastAsia="Times New Roman" w:hAnsi="Times New Roman"/>
          <w:sz w:val="24"/>
          <w:szCs w:val="24"/>
          <w:lang w:val="uk-UA" w:eastAsia="uk-UA"/>
        </w:rPr>
        <w:t>грн</w:t>
      </w:r>
      <w:r w:rsidR="00491E21">
        <w:rPr>
          <w:rFonts w:ascii="Times New Roman" w:eastAsia="Times New Roman" w:hAnsi="Times New Roman"/>
          <w:sz w:val="24"/>
          <w:szCs w:val="24"/>
          <w:lang w:val="uk-UA" w:eastAsia="uk-UA"/>
        </w:rPr>
        <w:t>;</w:t>
      </w:r>
    </w:p>
    <w:p w:rsidR="00C52930" w:rsidRPr="00347A72" w:rsidRDefault="00347A72" w:rsidP="00C52930">
      <w:pPr>
        <w:spacing w:after="0" w:line="240" w:lineRule="auto"/>
        <w:ind w:left="567"/>
        <w:jc w:val="both"/>
        <w:rPr>
          <w:rFonts w:ascii="Times New Roman" w:eastAsia="Times New Roman" w:hAnsi="Times New Roman"/>
          <w:bCs/>
          <w:sz w:val="24"/>
          <w:szCs w:val="24"/>
          <w:lang w:val="uk-UA" w:eastAsia="uk-UA"/>
        </w:rPr>
      </w:pPr>
      <w:r w:rsidRPr="00347A72">
        <w:rPr>
          <w:rFonts w:ascii="Times New Roman" w:eastAsia="Times New Roman" w:hAnsi="Times New Roman"/>
          <w:sz w:val="24"/>
          <w:szCs w:val="24"/>
          <w:u w:val="single"/>
          <w:lang w:val="uk-UA" w:eastAsia="uk-UA"/>
        </w:rPr>
        <w:t>к</w:t>
      </w:r>
      <w:r w:rsidR="00C52930" w:rsidRPr="00347A72">
        <w:rPr>
          <w:rFonts w:ascii="Times New Roman" w:eastAsia="Times New Roman" w:hAnsi="Times New Roman"/>
          <w:sz w:val="24"/>
          <w:szCs w:val="24"/>
          <w:u w:val="single"/>
          <w:lang w:val="uk-UA" w:eastAsia="uk-UA"/>
        </w:rPr>
        <w:t>апітальні трансферти</w:t>
      </w:r>
      <w:r>
        <w:rPr>
          <w:rFonts w:ascii="Times New Roman" w:eastAsia="Times New Roman" w:hAnsi="Times New Roman"/>
          <w:sz w:val="24"/>
          <w:szCs w:val="24"/>
          <w:lang w:val="uk-UA" w:eastAsia="uk-UA"/>
        </w:rPr>
        <w:t xml:space="preserve"> – </w:t>
      </w:r>
      <w:r w:rsidR="00C52930" w:rsidRPr="00347A72">
        <w:rPr>
          <w:rFonts w:ascii="Times New Roman" w:eastAsia="Times New Roman" w:hAnsi="Times New Roman"/>
          <w:sz w:val="24"/>
          <w:szCs w:val="24"/>
          <w:lang w:val="uk-UA" w:eastAsia="uk-UA"/>
        </w:rPr>
        <w:t>700,00 тис.</w:t>
      </w:r>
      <w:r>
        <w:rPr>
          <w:rFonts w:ascii="Times New Roman" w:eastAsia="Times New Roman" w:hAnsi="Times New Roman"/>
          <w:sz w:val="24"/>
          <w:szCs w:val="24"/>
          <w:lang w:val="uk-UA" w:eastAsia="uk-UA"/>
        </w:rPr>
        <w:t xml:space="preserve"> грн:</w:t>
      </w:r>
    </w:p>
    <w:p w:rsidR="00C52930" w:rsidRDefault="00347A72"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п</w:t>
      </w:r>
      <w:r w:rsidR="00C52930" w:rsidRPr="00C52930">
        <w:rPr>
          <w:rFonts w:ascii="Times New Roman" w:eastAsia="Times New Roman" w:hAnsi="Times New Roman"/>
          <w:sz w:val="24"/>
          <w:szCs w:val="24"/>
          <w:lang w:val="uk-UA" w:eastAsia="uk-UA"/>
        </w:rPr>
        <w:t>ридбання пересув</w:t>
      </w:r>
      <w:r>
        <w:rPr>
          <w:rFonts w:ascii="Times New Roman" w:eastAsia="Times New Roman" w:hAnsi="Times New Roman"/>
          <w:sz w:val="24"/>
          <w:szCs w:val="24"/>
          <w:lang w:val="uk-UA" w:eastAsia="uk-UA"/>
        </w:rPr>
        <w:t xml:space="preserve">них підйомників для автобусів – </w:t>
      </w:r>
      <w:r w:rsidR="00C52930" w:rsidRPr="00C52930">
        <w:rPr>
          <w:rFonts w:ascii="Times New Roman" w:eastAsia="Times New Roman" w:hAnsi="Times New Roman"/>
          <w:sz w:val="24"/>
          <w:szCs w:val="24"/>
          <w:lang w:val="uk-UA" w:eastAsia="uk-UA"/>
        </w:rPr>
        <w:t>700,00 тис.</w:t>
      </w:r>
      <w:r>
        <w:rPr>
          <w:rFonts w:ascii="Times New Roman" w:eastAsia="Times New Roman" w:hAnsi="Times New Roman"/>
          <w:sz w:val="24"/>
          <w:szCs w:val="24"/>
          <w:lang w:val="uk-UA" w:eastAsia="uk-UA"/>
        </w:rPr>
        <w:t xml:space="preserve"> </w:t>
      </w:r>
      <w:r w:rsidR="00C52930" w:rsidRPr="00C52930">
        <w:rPr>
          <w:rFonts w:ascii="Times New Roman" w:eastAsia="Times New Roman" w:hAnsi="Times New Roman"/>
          <w:sz w:val="24"/>
          <w:szCs w:val="24"/>
          <w:lang w:val="uk-UA" w:eastAsia="uk-UA"/>
        </w:rPr>
        <w:t>грн.</w:t>
      </w:r>
    </w:p>
    <w:p w:rsidR="00347A72" w:rsidRPr="00C52930" w:rsidRDefault="00347A72" w:rsidP="00347A72">
      <w:pPr>
        <w:spacing w:after="0" w:line="240" w:lineRule="auto"/>
        <w:ind w:left="567"/>
        <w:jc w:val="both"/>
        <w:rPr>
          <w:rFonts w:ascii="Times New Roman" w:eastAsia="Times New Roman" w:hAnsi="Times New Roman"/>
          <w:sz w:val="24"/>
          <w:szCs w:val="24"/>
          <w:lang w:val="uk-UA" w:eastAsia="uk-UA"/>
        </w:rPr>
      </w:pPr>
    </w:p>
    <w:p w:rsidR="00C52930" w:rsidRPr="00347A72" w:rsidRDefault="00C52930" w:rsidP="00C52930">
      <w:pPr>
        <w:spacing w:after="0" w:line="240" w:lineRule="auto"/>
        <w:ind w:left="567"/>
        <w:jc w:val="both"/>
        <w:rPr>
          <w:rFonts w:ascii="Times New Roman" w:eastAsia="Times New Roman" w:hAnsi="Times New Roman"/>
          <w:sz w:val="24"/>
          <w:szCs w:val="24"/>
          <w:lang w:val="uk-UA" w:eastAsia="uk-UA"/>
        </w:rPr>
      </w:pPr>
      <w:r w:rsidRPr="00347A72">
        <w:rPr>
          <w:rFonts w:ascii="Times New Roman" w:eastAsia="Times New Roman" w:hAnsi="Times New Roman"/>
          <w:sz w:val="24"/>
          <w:szCs w:val="24"/>
          <w:lang w:val="uk-UA" w:eastAsia="uk-UA"/>
        </w:rPr>
        <w:t>2022 рік – 204 889,22 тис.</w:t>
      </w:r>
      <w:r w:rsidR="00347A72">
        <w:rPr>
          <w:rFonts w:ascii="Times New Roman" w:eastAsia="Times New Roman" w:hAnsi="Times New Roman"/>
          <w:sz w:val="24"/>
          <w:szCs w:val="24"/>
          <w:lang w:val="uk-UA" w:eastAsia="uk-UA"/>
        </w:rPr>
        <w:t xml:space="preserve"> </w:t>
      </w:r>
      <w:r w:rsidRPr="00347A72">
        <w:rPr>
          <w:rFonts w:ascii="Times New Roman" w:eastAsia="Times New Roman" w:hAnsi="Times New Roman"/>
          <w:sz w:val="24"/>
          <w:szCs w:val="24"/>
          <w:lang w:val="uk-UA" w:eastAsia="uk-UA"/>
        </w:rPr>
        <w:t>грн.</w:t>
      </w:r>
    </w:p>
    <w:p w:rsidR="00C52930" w:rsidRPr="00347A72" w:rsidRDefault="00C52930" w:rsidP="00C52930">
      <w:pPr>
        <w:spacing w:after="0" w:line="240" w:lineRule="auto"/>
        <w:ind w:left="567"/>
        <w:jc w:val="both"/>
        <w:rPr>
          <w:rFonts w:ascii="Times New Roman" w:eastAsia="Times New Roman" w:hAnsi="Times New Roman"/>
          <w:sz w:val="24"/>
          <w:szCs w:val="24"/>
          <w:u w:val="single"/>
          <w:lang w:val="uk-UA" w:eastAsia="uk-UA"/>
        </w:rPr>
      </w:pPr>
      <w:r w:rsidRPr="00347A72">
        <w:rPr>
          <w:rFonts w:ascii="Times New Roman" w:eastAsia="Times New Roman" w:hAnsi="Times New Roman"/>
          <w:sz w:val="24"/>
          <w:szCs w:val="24"/>
          <w:u w:val="single"/>
          <w:lang w:val="uk-UA" w:eastAsia="uk-UA"/>
        </w:rPr>
        <w:t>Електротранспорт</w:t>
      </w:r>
      <w:r w:rsidR="00491E21">
        <w:rPr>
          <w:rFonts w:ascii="Times New Roman" w:eastAsia="Times New Roman" w:hAnsi="Times New Roman"/>
          <w:sz w:val="24"/>
          <w:szCs w:val="24"/>
          <w:u w:val="single"/>
          <w:lang w:val="uk-UA" w:eastAsia="uk-UA"/>
        </w:rPr>
        <w:t>:</w:t>
      </w:r>
    </w:p>
    <w:p w:rsidR="00C52930" w:rsidRPr="00347A72" w:rsidRDefault="00347A72" w:rsidP="00C52930">
      <w:pPr>
        <w:spacing w:after="0" w:line="240" w:lineRule="auto"/>
        <w:ind w:left="567"/>
        <w:jc w:val="both"/>
        <w:rPr>
          <w:rFonts w:ascii="Times New Roman" w:eastAsia="Times New Roman" w:hAnsi="Times New Roman"/>
          <w:sz w:val="24"/>
          <w:szCs w:val="24"/>
          <w:lang w:val="uk-UA" w:eastAsia="uk-UA"/>
        </w:rPr>
      </w:pPr>
      <w:r w:rsidRPr="00347A72">
        <w:rPr>
          <w:rFonts w:ascii="Times New Roman" w:eastAsia="Times New Roman" w:hAnsi="Times New Roman"/>
          <w:sz w:val="24"/>
          <w:szCs w:val="24"/>
          <w:u w:val="single"/>
          <w:lang w:val="uk-UA" w:eastAsia="uk-UA"/>
        </w:rPr>
        <w:t>с</w:t>
      </w:r>
      <w:r w:rsidR="00C52930" w:rsidRPr="00347A72">
        <w:rPr>
          <w:rFonts w:ascii="Times New Roman" w:eastAsia="Times New Roman" w:hAnsi="Times New Roman"/>
          <w:sz w:val="24"/>
          <w:szCs w:val="24"/>
          <w:u w:val="single"/>
          <w:lang w:val="uk-UA" w:eastAsia="uk-UA"/>
        </w:rPr>
        <w:t>убсидія</w:t>
      </w:r>
      <w:r>
        <w:rPr>
          <w:rFonts w:ascii="Times New Roman" w:eastAsia="Times New Roman" w:hAnsi="Times New Roman"/>
          <w:sz w:val="24"/>
          <w:szCs w:val="24"/>
          <w:lang w:val="uk-UA" w:eastAsia="uk-UA"/>
        </w:rPr>
        <w:t xml:space="preserve"> – </w:t>
      </w:r>
      <w:r w:rsidR="00C52930" w:rsidRPr="00347A72">
        <w:rPr>
          <w:rFonts w:ascii="Times New Roman" w:eastAsia="Times New Roman" w:hAnsi="Times New Roman"/>
          <w:sz w:val="24"/>
          <w:szCs w:val="24"/>
          <w:lang w:val="uk-UA" w:eastAsia="uk-UA"/>
        </w:rPr>
        <w:t>147 244,30 тис.</w:t>
      </w:r>
      <w:r>
        <w:rPr>
          <w:rFonts w:ascii="Times New Roman" w:eastAsia="Times New Roman" w:hAnsi="Times New Roman"/>
          <w:sz w:val="24"/>
          <w:szCs w:val="24"/>
          <w:lang w:val="uk-UA" w:eastAsia="uk-UA"/>
        </w:rPr>
        <w:t xml:space="preserve"> грн</w:t>
      </w:r>
      <w:r w:rsidR="00C52930" w:rsidRPr="00347A72">
        <w:rPr>
          <w:rFonts w:ascii="Times New Roman" w:eastAsia="Times New Roman" w:hAnsi="Times New Roman"/>
          <w:sz w:val="24"/>
          <w:szCs w:val="24"/>
          <w:lang w:val="uk-UA" w:eastAsia="uk-UA"/>
        </w:rPr>
        <w:t>:</w:t>
      </w:r>
    </w:p>
    <w:p w:rsidR="00C52930" w:rsidRPr="00C52930" w:rsidRDefault="00347A72" w:rsidP="00C52930">
      <w:pPr>
        <w:numPr>
          <w:ilvl w:val="0"/>
          <w:numId w:val="25"/>
        </w:numPr>
        <w:spacing w:after="0" w:line="240" w:lineRule="auto"/>
        <w:ind w:left="567" w:firstLine="0"/>
        <w:jc w:val="both"/>
        <w:rPr>
          <w:rFonts w:ascii="Times New Roman" w:eastAsia="Times New Roman" w:hAnsi="Times New Roman"/>
          <w:b/>
          <w:sz w:val="24"/>
          <w:szCs w:val="24"/>
          <w:lang w:val="uk-UA" w:eastAsia="uk-UA"/>
        </w:rPr>
      </w:pPr>
      <w:r>
        <w:rPr>
          <w:rFonts w:ascii="Times New Roman" w:eastAsia="Times New Roman" w:hAnsi="Times New Roman"/>
          <w:sz w:val="24"/>
          <w:szCs w:val="24"/>
          <w:lang w:val="uk-UA" w:eastAsia="uk-UA"/>
        </w:rPr>
        <w:t>д</w:t>
      </w:r>
      <w:r w:rsidR="00C52930" w:rsidRPr="00C52930">
        <w:rPr>
          <w:rFonts w:ascii="Times New Roman" w:eastAsia="Times New Roman" w:hAnsi="Times New Roman"/>
          <w:sz w:val="24"/>
          <w:szCs w:val="24"/>
          <w:lang w:val="uk-UA" w:eastAsia="uk-UA"/>
        </w:rPr>
        <w:t>ообладнання рухомого складу тролей</w:t>
      </w:r>
      <w:r>
        <w:rPr>
          <w:rFonts w:ascii="Times New Roman" w:eastAsia="Times New Roman" w:hAnsi="Times New Roman"/>
          <w:sz w:val="24"/>
          <w:szCs w:val="24"/>
          <w:lang w:val="uk-UA" w:eastAsia="uk-UA"/>
        </w:rPr>
        <w:t>бусів автономним рухом до 10 км</w:t>
      </w:r>
      <w:r w:rsidR="00C52930" w:rsidRPr="00C52930">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 xml:space="preserve">–                        </w:t>
      </w:r>
      <w:r w:rsidR="00C52930" w:rsidRPr="00C52930">
        <w:rPr>
          <w:rFonts w:ascii="Times New Roman" w:eastAsia="Times New Roman" w:hAnsi="Times New Roman"/>
          <w:sz w:val="24"/>
          <w:szCs w:val="24"/>
          <w:lang w:val="uk-UA" w:eastAsia="uk-UA"/>
        </w:rPr>
        <w:t>2 420,00 тис.</w:t>
      </w:r>
      <w:r>
        <w:rPr>
          <w:rFonts w:ascii="Times New Roman" w:eastAsia="Times New Roman" w:hAnsi="Times New Roman"/>
          <w:sz w:val="24"/>
          <w:szCs w:val="24"/>
          <w:lang w:val="uk-UA" w:eastAsia="uk-UA"/>
        </w:rPr>
        <w:t xml:space="preserve"> грн;</w:t>
      </w:r>
    </w:p>
    <w:p w:rsidR="00C52930" w:rsidRPr="00C52930" w:rsidRDefault="00347A72"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з</w:t>
      </w:r>
      <w:r w:rsidR="00C52930" w:rsidRPr="00C52930">
        <w:rPr>
          <w:rFonts w:ascii="Times New Roman" w:eastAsia="Times New Roman" w:hAnsi="Times New Roman"/>
          <w:sz w:val="24"/>
          <w:szCs w:val="24"/>
          <w:lang w:val="uk-UA" w:eastAsia="uk-UA"/>
        </w:rPr>
        <w:t>аміна зношеного контактного дроту</w:t>
      </w:r>
      <w:r>
        <w:rPr>
          <w:rFonts w:ascii="Times New Roman" w:eastAsia="Times New Roman" w:hAnsi="Times New Roman"/>
          <w:sz w:val="24"/>
          <w:szCs w:val="24"/>
          <w:lang w:val="uk-UA" w:eastAsia="uk-UA"/>
        </w:rPr>
        <w:t xml:space="preserve"> – </w:t>
      </w:r>
      <w:r w:rsidR="00C52930" w:rsidRPr="00C52930">
        <w:rPr>
          <w:rFonts w:ascii="Times New Roman" w:eastAsia="Times New Roman" w:hAnsi="Times New Roman"/>
          <w:sz w:val="24"/>
          <w:szCs w:val="24"/>
          <w:lang w:val="uk-UA" w:eastAsia="uk-UA"/>
        </w:rPr>
        <w:t>511,50 тис.</w:t>
      </w:r>
      <w:r>
        <w:rPr>
          <w:rFonts w:ascii="Times New Roman" w:eastAsia="Times New Roman" w:hAnsi="Times New Roman"/>
          <w:sz w:val="24"/>
          <w:szCs w:val="24"/>
          <w:lang w:val="uk-UA" w:eastAsia="uk-UA"/>
        </w:rPr>
        <w:t xml:space="preserve"> грн;</w:t>
      </w:r>
    </w:p>
    <w:p w:rsidR="00C52930" w:rsidRPr="00C52930" w:rsidRDefault="007C717D"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з</w:t>
      </w:r>
      <w:r w:rsidR="00C52930" w:rsidRPr="00C52930">
        <w:rPr>
          <w:rFonts w:ascii="Times New Roman" w:eastAsia="Times New Roman" w:hAnsi="Times New Roman"/>
          <w:sz w:val="24"/>
          <w:szCs w:val="24"/>
          <w:lang w:val="uk-UA" w:eastAsia="uk-UA"/>
        </w:rPr>
        <w:t>аміна зношених залізо-бетонних опор</w:t>
      </w:r>
      <w:r>
        <w:rPr>
          <w:rFonts w:ascii="Times New Roman" w:eastAsia="Times New Roman" w:hAnsi="Times New Roman"/>
          <w:sz w:val="24"/>
          <w:szCs w:val="24"/>
          <w:lang w:val="uk-UA" w:eastAsia="uk-UA"/>
        </w:rPr>
        <w:t xml:space="preserve"> – </w:t>
      </w:r>
      <w:r w:rsidR="00C52930" w:rsidRPr="00C52930">
        <w:rPr>
          <w:rFonts w:ascii="Times New Roman" w:eastAsia="Times New Roman" w:hAnsi="Times New Roman"/>
          <w:sz w:val="24"/>
          <w:szCs w:val="24"/>
          <w:lang w:val="uk-UA" w:eastAsia="uk-UA"/>
        </w:rPr>
        <w:t>457,62 тис.</w:t>
      </w:r>
      <w:r>
        <w:rPr>
          <w:rFonts w:ascii="Times New Roman" w:eastAsia="Times New Roman" w:hAnsi="Times New Roman"/>
          <w:sz w:val="24"/>
          <w:szCs w:val="24"/>
          <w:lang w:val="uk-UA" w:eastAsia="uk-UA"/>
        </w:rPr>
        <w:t xml:space="preserve"> грн;</w:t>
      </w:r>
    </w:p>
    <w:p w:rsidR="00C52930" w:rsidRPr="00C52930" w:rsidRDefault="007C717D"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о</w:t>
      </w:r>
      <w:r w:rsidR="00C52930" w:rsidRPr="00C52930">
        <w:rPr>
          <w:rFonts w:ascii="Times New Roman" w:eastAsia="Times New Roman" w:hAnsi="Times New Roman"/>
          <w:sz w:val="24"/>
          <w:szCs w:val="24"/>
          <w:lang w:val="uk-UA" w:eastAsia="uk-UA"/>
        </w:rPr>
        <w:t xml:space="preserve">хорона </w:t>
      </w:r>
      <w:r w:rsidR="00491E21">
        <w:rPr>
          <w:rFonts w:ascii="Times New Roman" w:eastAsia="Times New Roman" w:hAnsi="Times New Roman"/>
          <w:sz w:val="24"/>
          <w:szCs w:val="24"/>
          <w:lang w:val="uk-UA" w:eastAsia="uk-UA"/>
        </w:rPr>
        <w:t>депо</w:t>
      </w:r>
      <w:r w:rsidR="00C52930" w:rsidRPr="00C52930">
        <w:rPr>
          <w:rFonts w:ascii="Times New Roman" w:eastAsia="Times New Roman" w:hAnsi="Times New Roman"/>
          <w:sz w:val="24"/>
          <w:szCs w:val="24"/>
          <w:lang w:val="uk-UA" w:eastAsia="uk-UA"/>
        </w:rPr>
        <w:t xml:space="preserve"> (вул. Макаренка, 11/17) </w:t>
      </w:r>
      <w:r w:rsidR="00347A72">
        <w:rPr>
          <w:rFonts w:ascii="Times New Roman" w:eastAsia="Times New Roman" w:hAnsi="Times New Roman"/>
          <w:sz w:val="24"/>
          <w:szCs w:val="24"/>
          <w:lang w:val="uk-UA" w:eastAsia="uk-UA"/>
        </w:rPr>
        <w:t xml:space="preserve">– </w:t>
      </w:r>
      <w:r w:rsidR="00C52930" w:rsidRPr="00C52930">
        <w:rPr>
          <w:rFonts w:ascii="Times New Roman" w:eastAsia="Times New Roman" w:hAnsi="Times New Roman"/>
          <w:sz w:val="24"/>
          <w:szCs w:val="24"/>
          <w:lang w:val="uk-UA" w:eastAsia="uk-UA"/>
        </w:rPr>
        <w:t>1 016,40 тис</w:t>
      </w:r>
      <w:r>
        <w:rPr>
          <w:rFonts w:ascii="Times New Roman" w:eastAsia="Times New Roman" w:hAnsi="Times New Roman"/>
          <w:sz w:val="24"/>
          <w:szCs w:val="24"/>
          <w:lang w:val="uk-UA" w:eastAsia="uk-UA"/>
        </w:rPr>
        <w:t>.</w:t>
      </w:r>
      <w:r w:rsidR="00491E21">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грн;</w:t>
      </w:r>
    </w:p>
    <w:p w:rsidR="00C52930" w:rsidRPr="00C52930" w:rsidRDefault="00347A72"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е</w:t>
      </w:r>
      <w:r w:rsidR="00C52930" w:rsidRPr="00C52930">
        <w:rPr>
          <w:rFonts w:ascii="Times New Roman" w:eastAsia="Times New Roman" w:hAnsi="Times New Roman"/>
          <w:sz w:val="24"/>
          <w:szCs w:val="24"/>
          <w:lang w:val="uk-UA" w:eastAsia="uk-UA"/>
        </w:rPr>
        <w:t xml:space="preserve">лектроенергія </w:t>
      </w:r>
      <w:r>
        <w:rPr>
          <w:rFonts w:ascii="Times New Roman" w:eastAsia="Times New Roman" w:hAnsi="Times New Roman"/>
          <w:sz w:val="24"/>
          <w:szCs w:val="24"/>
          <w:lang w:val="uk-UA" w:eastAsia="uk-UA"/>
        </w:rPr>
        <w:t xml:space="preserve">– </w:t>
      </w:r>
      <w:r w:rsidR="00C52930" w:rsidRPr="00C52930">
        <w:rPr>
          <w:rFonts w:ascii="Times New Roman" w:eastAsia="Times New Roman" w:hAnsi="Times New Roman"/>
          <w:sz w:val="24"/>
          <w:szCs w:val="24"/>
          <w:lang w:val="uk-UA" w:eastAsia="uk-UA"/>
        </w:rPr>
        <w:t>26 981,54 тис.</w:t>
      </w:r>
      <w:r>
        <w:rPr>
          <w:rFonts w:ascii="Times New Roman" w:eastAsia="Times New Roman" w:hAnsi="Times New Roman"/>
          <w:sz w:val="24"/>
          <w:szCs w:val="24"/>
          <w:lang w:val="uk-UA" w:eastAsia="uk-UA"/>
        </w:rPr>
        <w:t xml:space="preserve"> грн;</w:t>
      </w:r>
    </w:p>
    <w:p w:rsidR="00C52930" w:rsidRPr="00C52930" w:rsidRDefault="007C717D" w:rsidP="00C52930">
      <w:pPr>
        <w:numPr>
          <w:ilvl w:val="0"/>
          <w:numId w:val="25"/>
        </w:numPr>
        <w:spacing w:after="0" w:line="240" w:lineRule="auto"/>
        <w:ind w:left="567" w:firstLine="0"/>
        <w:jc w:val="both"/>
        <w:rPr>
          <w:rFonts w:ascii="Times New Roman" w:eastAsia="Times New Roman" w:hAnsi="Times New Roman"/>
          <w:b/>
          <w:sz w:val="24"/>
          <w:szCs w:val="24"/>
          <w:lang w:val="uk-UA" w:eastAsia="uk-UA"/>
        </w:rPr>
      </w:pPr>
      <w:r>
        <w:rPr>
          <w:rFonts w:ascii="Times New Roman" w:eastAsia="Times New Roman" w:hAnsi="Times New Roman"/>
          <w:sz w:val="24"/>
          <w:szCs w:val="24"/>
          <w:lang w:val="uk-UA" w:eastAsia="uk-UA"/>
        </w:rPr>
        <w:t xml:space="preserve">заробітна плата – </w:t>
      </w:r>
      <w:r w:rsidR="00C52930" w:rsidRPr="00C52930">
        <w:rPr>
          <w:rFonts w:ascii="Times New Roman" w:eastAsia="Times New Roman" w:hAnsi="Times New Roman"/>
          <w:sz w:val="24"/>
          <w:szCs w:val="24"/>
          <w:lang w:val="uk-UA" w:eastAsia="uk-UA"/>
        </w:rPr>
        <w:t>81 914,73</w:t>
      </w:r>
      <w:r w:rsidR="00C52930" w:rsidRPr="00C52930">
        <w:rPr>
          <w:rFonts w:ascii="Times New Roman" w:eastAsia="Times New Roman" w:hAnsi="Times New Roman"/>
          <w:b/>
          <w:sz w:val="24"/>
          <w:szCs w:val="24"/>
          <w:lang w:val="uk-UA" w:eastAsia="uk-UA"/>
        </w:rPr>
        <w:t xml:space="preserve"> </w:t>
      </w:r>
      <w:r w:rsidR="00C52930" w:rsidRPr="00C52930">
        <w:rPr>
          <w:rFonts w:ascii="Times New Roman" w:eastAsia="Times New Roman" w:hAnsi="Times New Roman"/>
          <w:sz w:val="24"/>
          <w:szCs w:val="24"/>
          <w:lang w:val="uk-UA" w:eastAsia="uk-UA"/>
        </w:rPr>
        <w:t>тис.</w:t>
      </w:r>
      <w:r>
        <w:rPr>
          <w:rFonts w:ascii="Times New Roman" w:eastAsia="Times New Roman" w:hAnsi="Times New Roman"/>
          <w:sz w:val="24"/>
          <w:szCs w:val="24"/>
          <w:lang w:val="uk-UA" w:eastAsia="uk-UA"/>
        </w:rPr>
        <w:t xml:space="preserve"> грн;</w:t>
      </w:r>
    </w:p>
    <w:p w:rsidR="00C52930" w:rsidRPr="00C52930" w:rsidRDefault="007C717D"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є</w:t>
      </w:r>
      <w:r w:rsidR="00C52930" w:rsidRPr="00C52930">
        <w:rPr>
          <w:rFonts w:ascii="Times New Roman" w:eastAsia="Times New Roman" w:hAnsi="Times New Roman"/>
          <w:sz w:val="24"/>
          <w:szCs w:val="24"/>
          <w:lang w:val="uk-UA" w:eastAsia="uk-UA"/>
        </w:rPr>
        <w:t>диний соціальний видаток</w:t>
      </w:r>
      <w:r>
        <w:rPr>
          <w:rFonts w:ascii="Times New Roman" w:eastAsia="Times New Roman" w:hAnsi="Times New Roman"/>
          <w:sz w:val="24"/>
          <w:szCs w:val="24"/>
          <w:lang w:val="uk-UA" w:eastAsia="uk-UA"/>
        </w:rPr>
        <w:t xml:space="preserve"> – </w:t>
      </w:r>
      <w:r w:rsidR="00C52930" w:rsidRPr="00C52930">
        <w:rPr>
          <w:rFonts w:ascii="Times New Roman" w:eastAsia="Times New Roman" w:hAnsi="Times New Roman"/>
          <w:sz w:val="24"/>
          <w:szCs w:val="24"/>
          <w:lang w:val="uk-UA" w:eastAsia="uk-UA"/>
        </w:rPr>
        <w:t>18 021,24 тис.</w:t>
      </w:r>
      <w:r>
        <w:rPr>
          <w:rFonts w:ascii="Times New Roman" w:eastAsia="Times New Roman" w:hAnsi="Times New Roman"/>
          <w:sz w:val="24"/>
          <w:szCs w:val="24"/>
          <w:lang w:val="uk-UA" w:eastAsia="uk-UA"/>
        </w:rPr>
        <w:t xml:space="preserve"> грн;</w:t>
      </w:r>
    </w:p>
    <w:p w:rsidR="00C52930" w:rsidRPr="00C52930" w:rsidRDefault="007C717D" w:rsidP="00C52930">
      <w:pPr>
        <w:numPr>
          <w:ilvl w:val="0"/>
          <w:numId w:val="25"/>
        </w:numPr>
        <w:spacing w:after="0" w:line="240" w:lineRule="auto"/>
        <w:ind w:left="567" w:firstLine="0"/>
        <w:jc w:val="both"/>
        <w:rPr>
          <w:rFonts w:ascii="Times New Roman" w:eastAsia="Times New Roman" w:hAnsi="Times New Roman"/>
          <w:b/>
          <w:bCs/>
          <w:sz w:val="24"/>
          <w:szCs w:val="24"/>
          <w:lang w:val="uk-UA" w:eastAsia="uk-UA"/>
        </w:rPr>
      </w:pPr>
      <w:r>
        <w:rPr>
          <w:rFonts w:ascii="Times New Roman" w:eastAsia="Times New Roman" w:hAnsi="Times New Roman"/>
          <w:sz w:val="24"/>
          <w:szCs w:val="24"/>
          <w:lang w:val="uk-UA" w:eastAsia="uk-UA"/>
        </w:rPr>
        <w:t>з</w:t>
      </w:r>
      <w:r w:rsidR="00C52930" w:rsidRPr="00C52930">
        <w:rPr>
          <w:rFonts w:ascii="Times New Roman" w:eastAsia="Times New Roman" w:hAnsi="Times New Roman"/>
          <w:sz w:val="24"/>
          <w:szCs w:val="24"/>
          <w:lang w:val="uk-UA" w:eastAsia="uk-UA"/>
        </w:rPr>
        <w:t xml:space="preserve">дійснення видатків на оплату </w:t>
      </w:r>
      <w:r w:rsidRPr="00C52930">
        <w:rPr>
          <w:rFonts w:ascii="Times New Roman" w:eastAsia="Times New Roman" w:hAnsi="Times New Roman"/>
          <w:sz w:val="24"/>
          <w:szCs w:val="24"/>
          <w:lang w:val="uk-UA" w:eastAsia="uk-UA"/>
        </w:rPr>
        <w:t>зобов’язань</w:t>
      </w:r>
      <w:r w:rsidR="00C52930" w:rsidRPr="00C52930">
        <w:rPr>
          <w:rFonts w:ascii="Times New Roman" w:eastAsia="Times New Roman" w:hAnsi="Times New Roman"/>
          <w:sz w:val="24"/>
          <w:szCs w:val="24"/>
          <w:lang w:val="uk-UA" w:eastAsia="uk-UA"/>
        </w:rPr>
        <w:t xml:space="preserve"> з обслуговування кредиту міжнародної фінансової організації </w:t>
      </w:r>
      <w:r w:rsidR="00AE101D">
        <w:rPr>
          <w:rFonts w:ascii="Times New Roman" w:eastAsia="Times New Roman" w:hAnsi="Times New Roman"/>
          <w:sz w:val="24"/>
          <w:szCs w:val="24"/>
          <w:lang w:val="uk-UA" w:eastAsia="uk-UA"/>
        </w:rPr>
        <w:t>ЄБРР</w:t>
      </w:r>
      <w:r w:rsidR="00875AD8">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w:t>
      </w:r>
      <w:r w:rsidR="00C52930" w:rsidRPr="00C52930">
        <w:rPr>
          <w:rFonts w:ascii="Times New Roman" w:eastAsia="Times New Roman" w:hAnsi="Times New Roman"/>
          <w:bCs/>
          <w:sz w:val="24"/>
          <w:szCs w:val="24"/>
          <w:lang w:val="uk-UA" w:eastAsia="uk-UA"/>
        </w:rPr>
        <w:t xml:space="preserve">14 471,27 </w:t>
      </w:r>
      <w:r w:rsidR="00C52930" w:rsidRPr="00C52930">
        <w:rPr>
          <w:rFonts w:ascii="Times New Roman" w:eastAsia="Times New Roman" w:hAnsi="Times New Roman"/>
          <w:sz w:val="24"/>
          <w:szCs w:val="24"/>
          <w:lang w:val="uk-UA" w:eastAsia="uk-UA"/>
        </w:rPr>
        <w:t>тис.</w:t>
      </w:r>
      <w:r>
        <w:rPr>
          <w:rFonts w:ascii="Times New Roman" w:eastAsia="Times New Roman" w:hAnsi="Times New Roman"/>
          <w:sz w:val="24"/>
          <w:szCs w:val="24"/>
          <w:lang w:val="uk-UA" w:eastAsia="uk-UA"/>
        </w:rPr>
        <w:t xml:space="preserve"> грн</w:t>
      </w:r>
      <w:r w:rsidR="00C52930" w:rsidRPr="00C52930">
        <w:rPr>
          <w:rFonts w:ascii="Times New Roman" w:eastAsia="Times New Roman" w:hAnsi="Times New Roman"/>
          <w:sz w:val="24"/>
          <w:szCs w:val="24"/>
          <w:lang w:val="uk-UA" w:eastAsia="uk-UA"/>
        </w:rPr>
        <w:t xml:space="preserve"> (відсоткова ставка кредиту)</w:t>
      </w:r>
      <w:r>
        <w:rPr>
          <w:rFonts w:ascii="Times New Roman" w:eastAsia="Times New Roman" w:hAnsi="Times New Roman"/>
          <w:sz w:val="24"/>
          <w:szCs w:val="24"/>
          <w:lang w:val="uk-UA" w:eastAsia="uk-UA"/>
        </w:rPr>
        <w:t>;</w:t>
      </w:r>
    </w:p>
    <w:p w:rsidR="00C52930" w:rsidRPr="00C52930" w:rsidRDefault="007C717D" w:rsidP="00C52930">
      <w:pPr>
        <w:numPr>
          <w:ilvl w:val="0"/>
          <w:numId w:val="25"/>
        </w:numPr>
        <w:spacing w:after="0" w:line="240" w:lineRule="auto"/>
        <w:ind w:left="567" w:firstLine="0"/>
        <w:jc w:val="both"/>
        <w:rPr>
          <w:rFonts w:ascii="Times New Roman" w:eastAsia="Times New Roman" w:hAnsi="Times New Roman"/>
          <w:b/>
          <w:sz w:val="24"/>
          <w:szCs w:val="24"/>
          <w:lang w:val="uk-UA" w:eastAsia="uk-UA"/>
        </w:rPr>
      </w:pPr>
      <w:r>
        <w:rPr>
          <w:rFonts w:ascii="Times New Roman" w:eastAsia="Times New Roman" w:hAnsi="Times New Roman"/>
          <w:sz w:val="24"/>
          <w:szCs w:val="24"/>
          <w:lang w:val="uk-UA" w:eastAsia="uk-UA"/>
        </w:rPr>
        <w:t>і</w:t>
      </w:r>
      <w:r w:rsidR="00C52930" w:rsidRPr="00C52930">
        <w:rPr>
          <w:rFonts w:ascii="Times New Roman" w:eastAsia="Times New Roman" w:hAnsi="Times New Roman"/>
          <w:sz w:val="24"/>
          <w:szCs w:val="24"/>
          <w:lang w:val="uk-UA" w:eastAsia="uk-UA"/>
        </w:rPr>
        <w:t>нформаційна підтримка та популяризація комунального громадського транспорту (презентації, акції,</w:t>
      </w:r>
      <w:r>
        <w:rPr>
          <w:rFonts w:ascii="Times New Roman" w:eastAsia="Times New Roman" w:hAnsi="Times New Roman"/>
          <w:sz w:val="24"/>
          <w:szCs w:val="24"/>
          <w:lang w:val="uk-UA" w:eastAsia="uk-UA"/>
        </w:rPr>
        <w:t xml:space="preserve"> </w:t>
      </w:r>
      <w:r w:rsidR="00C52930" w:rsidRPr="00C52930">
        <w:rPr>
          <w:rFonts w:ascii="Times New Roman" w:eastAsia="Times New Roman" w:hAnsi="Times New Roman"/>
          <w:sz w:val="24"/>
          <w:szCs w:val="24"/>
          <w:lang w:val="uk-UA" w:eastAsia="uk-UA"/>
        </w:rPr>
        <w:t>екскурсії)</w:t>
      </w:r>
      <w:r w:rsidRPr="007C717D">
        <w:rPr>
          <w:rFonts w:ascii="Times New Roman" w:eastAsia="Times New Roman" w:hAnsi="Times New Roman"/>
          <w:sz w:val="24"/>
          <w:szCs w:val="24"/>
          <w:lang w:val="uk-UA" w:eastAsia="uk-UA"/>
        </w:rPr>
        <w:t xml:space="preserve"> – </w:t>
      </w:r>
      <w:r w:rsidR="00C52930" w:rsidRPr="00C52930">
        <w:rPr>
          <w:rFonts w:ascii="Times New Roman" w:eastAsia="Times New Roman" w:hAnsi="Times New Roman"/>
          <w:sz w:val="24"/>
          <w:szCs w:val="24"/>
          <w:lang w:val="uk-UA" w:eastAsia="uk-UA"/>
        </w:rPr>
        <w:t>450,00 тис.</w:t>
      </w:r>
      <w:r>
        <w:rPr>
          <w:rFonts w:ascii="Times New Roman" w:eastAsia="Times New Roman" w:hAnsi="Times New Roman"/>
          <w:sz w:val="24"/>
          <w:szCs w:val="24"/>
          <w:lang w:val="uk-UA" w:eastAsia="uk-UA"/>
        </w:rPr>
        <w:t xml:space="preserve"> грн;</w:t>
      </w:r>
    </w:p>
    <w:p w:rsidR="00C52930" w:rsidRPr="00C52930" w:rsidRDefault="007C717D"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в</w:t>
      </w:r>
      <w:r w:rsidR="00C52930" w:rsidRPr="00C52930">
        <w:rPr>
          <w:rFonts w:ascii="Times New Roman" w:eastAsia="Times New Roman" w:hAnsi="Times New Roman"/>
          <w:sz w:val="24"/>
          <w:szCs w:val="24"/>
          <w:lang w:val="uk-UA" w:eastAsia="uk-UA"/>
        </w:rPr>
        <w:t>провадження програми корпоративного розвитку підприємства – 1 000,00 тис.</w:t>
      </w:r>
      <w:r>
        <w:rPr>
          <w:rFonts w:ascii="Times New Roman" w:eastAsia="Times New Roman" w:hAnsi="Times New Roman"/>
          <w:sz w:val="24"/>
          <w:szCs w:val="24"/>
          <w:lang w:val="uk-UA" w:eastAsia="uk-UA"/>
        </w:rPr>
        <w:t xml:space="preserve"> грн</w:t>
      </w:r>
      <w:r w:rsidR="00C52930" w:rsidRPr="00C52930">
        <w:rPr>
          <w:rFonts w:ascii="Times New Roman" w:eastAsia="Times New Roman" w:hAnsi="Times New Roman"/>
          <w:sz w:val="24"/>
          <w:szCs w:val="24"/>
          <w:lang w:val="uk-UA" w:eastAsia="uk-UA"/>
        </w:rPr>
        <w:t xml:space="preserve"> (автоматизація управління процесами на підприємстві: бухгалтерського обліку, заробітної плати, охорони праці, тощо)</w:t>
      </w:r>
      <w:r w:rsidR="00491E21">
        <w:rPr>
          <w:rFonts w:ascii="Times New Roman" w:eastAsia="Times New Roman" w:hAnsi="Times New Roman"/>
          <w:sz w:val="24"/>
          <w:szCs w:val="24"/>
          <w:lang w:val="uk-UA" w:eastAsia="uk-UA"/>
        </w:rPr>
        <w:t>;</w:t>
      </w:r>
    </w:p>
    <w:p w:rsidR="00C52930" w:rsidRPr="004A5A93" w:rsidRDefault="004A5A93" w:rsidP="00C52930">
      <w:pPr>
        <w:spacing w:after="0" w:line="240" w:lineRule="auto"/>
        <w:ind w:left="567"/>
        <w:jc w:val="both"/>
        <w:rPr>
          <w:rFonts w:ascii="Times New Roman" w:eastAsia="Times New Roman" w:hAnsi="Times New Roman"/>
          <w:bCs/>
          <w:sz w:val="24"/>
          <w:szCs w:val="24"/>
          <w:lang w:val="uk-UA" w:eastAsia="uk-UA"/>
        </w:rPr>
      </w:pPr>
      <w:r w:rsidRPr="004A5A93">
        <w:rPr>
          <w:rFonts w:ascii="Times New Roman" w:eastAsia="Times New Roman" w:hAnsi="Times New Roman"/>
          <w:sz w:val="24"/>
          <w:szCs w:val="24"/>
          <w:u w:val="single"/>
          <w:lang w:val="uk-UA" w:eastAsia="uk-UA"/>
        </w:rPr>
        <w:t>к</w:t>
      </w:r>
      <w:r w:rsidR="00C52930" w:rsidRPr="004A5A93">
        <w:rPr>
          <w:rFonts w:ascii="Times New Roman" w:eastAsia="Times New Roman" w:hAnsi="Times New Roman"/>
          <w:sz w:val="24"/>
          <w:szCs w:val="24"/>
          <w:u w:val="single"/>
          <w:lang w:val="uk-UA" w:eastAsia="uk-UA"/>
        </w:rPr>
        <w:t>апітальні трансферти</w:t>
      </w:r>
      <w:r>
        <w:rPr>
          <w:rFonts w:ascii="Times New Roman" w:eastAsia="Times New Roman" w:hAnsi="Times New Roman"/>
          <w:sz w:val="24"/>
          <w:szCs w:val="24"/>
          <w:lang w:val="uk-UA" w:eastAsia="uk-UA"/>
        </w:rPr>
        <w:t xml:space="preserve"> – </w:t>
      </w:r>
      <w:r w:rsidR="00C52930" w:rsidRPr="004A5A93">
        <w:rPr>
          <w:rFonts w:ascii="Times New Roman" w:eastAsia="Times New Roman" w:hAnsi="Times New Roman"/>
          <w:sz w:val="24"/>
          <w:szCs w:val="24"/>
          <w:lang w:val="uk-UA" w:eastAsia="uk-UA"/>
        </w:rPr>
        <w:t>34 779,86 тис.</w:t>
      </w:r>
      <w:r>
        <w:rPr>
          <w:rFonts w:ascii="Times New Roman" w:eastAsia="Times New Roman" w:hAnsi="Times New Roman"/>
          <w:sz w:val="24"/>
          <w:szCs w:val="24"/>
          <w:lang w:val="uk-UA" w:eastAsia="uk-UA"/>
        </w:rPr>
        <w:t xml:space="preserve"> грн</w:t>
      </w:r>
      <w:r w:rsidR="00C52930" w:rsidRPr="004A5A93">
        <w:rPr>
          <w:rFonts w:ascii="Times New Roman" w:eastAsia="Times New Roman" w:hAnsi="Times New Roman"/>
          <w:sz w:val="24"/>
          <w:szCs w:val="24"/>
          <w:lang w:val="uk-UA" w:eastAsia="uk-UA"/>
        </w:rPr>
        <w:t>:</w:t>
      </w:r>
    </w:p>
    <w:p w:rsidR="00C52930" w:rsidRPr="00C52930" w:rsidRDefault="004A5A93"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з</w:t>
      </w:r>
      <w:r w:rsidR="00C52930" w:rsidRPr="00C52930">
        <w:rPr>
          <w:rFonts w:ascii="Times New Roman" w:eastAsia="Times New Roman" w:hAnsi="Times New Roman"/>
          <w:sz w:val="24"/>
          <w:szCs w:val="24"/>
          <w:lang w:val="uk-UA" w:eastAsia="uk-UA"/>
        </w:rPr>
        <w:t>аміна зношених спецмашин для ремонту контактної мережі, техдопомога на лінії</w:t>
      </w:r>
      <w:r>
        <w:rPr>
          <w:rFonts w:ascii="Times New Roman" w:eastAsia="Times New Roman" w:hAnsi="Times New Roman"/>
          <w:sz w:val="24"/>
          <w:szCs w:val="24"/>
          <w:lang w:val="uk-UA" w:eastAsia="uk-UA"/>
        </w:rPr>
        <w:t xml:space="preserve"> – </w:t>
      </w:r>
      <w:r w:rsidR="00C52930" w:rsidRPr="00C52930">
        <w:rPr>
          <w:rFonts w:ascii="Times New Roman" w:eastAsia="Times New Roman" w:hAnsi="Times New Roman"/>
          <w:sz w:val="24"/>
          <w:szCs w:val="24"/>
          <w:lang w:val="uk-UA" w:eastAsia="uk-UA"/>
        </w:rPr>
        <w:t xml:space="preserve"> 2 395,80 тис.</w:t>
      </w:r>
      <w:r>
        <w:rPr>
          <w:rFonts w:ascii="Times New Roman" w:eastAsia="Times New Roman" w:hAnsi="Times New Roman"/>
          <w:sz w:val="24"/>
          <w:szCs w:val="24"/>
          <w:lang w:val="uk-UA" w:eastAsia="uk-UA"/>
        </w:rPr>
        <w:t xml:space="preserve"> грн;</w:t>
      </w:r>
    </w:p>
    <w:p w:rsidR="00C52930" w:rsidRPr="00C52930" w:rsidRDefault="004A5A93"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т</w:t>
      </w:r>
      <w:r w:rsidR="00C52930" w:rsidRPr="00C52930">
        <w:rPr>
          <w:rFonts w:ascii="Times New Roman" w:eastAsia="Times New Roman" w:hAnsi="Times New Roman"/>
          <w:sz w:val="24"/>
          <w:szCs w:val="24"/>
          <w:lang w:val="uk-UA" w:eastAsia="uk-UA"/>
        </w:rPr>
        <w:t>ехнічне переоснащення (модернізація) тягових підстанцій</w:t>
      </w:r>
      <w:r>
        <w:rPr>
          <w:rFonts w:ascii="Times New Roman" w:eastAsia="Times New Roman" w:hAnsi="Times New Roman"/>
          <w:sz w:val="24"/>
          <w:szCs w:val="24"/>
          <w:lang w:val="uk-UA" w:eastAsia="uk-UA"/>
        </w:rPr>
        <w:t xml:space="preserve"> – </w:t>
      </w:r>
      <w:r w:rsidR="00C52930" w:rsidRPr="00C52930">
        <w:rPr>
          <w:rFonts w:ascii="Times New Roman" w:eastAsia="Times New Roman" w:hAnsi="Times New Roman"/>
          <w:sz w:val="24"/>
          <w:szCs w:val="24"/>
          <w:lang w:val="uk-UA" w:eastAsia="uk-UA"/>
        </w:rPr>
        <w:t>3 411,06 тис.</w:t>
      </w:r>
      <w:r>
        <w:rPr>
          <w:rFonts w:ascii="Times New Roman" w:eastAsia="Times New Roman" w:hAnsi="Times New Roman"/>
          <w:sz w:val="24"/>
          <w:szCs w:val="24"/>
          <w:lang w:val="uk-UA" w:eastAsia="uk-UA"/>
        </w:rPr>
        <w:t xml:space="preserve"> грн;</w:t>
      </w:r>
    </w:p>
    <w:p w:rsidR="00C52930" w:rsidRPr="00C52930" w:rsidRDefault="004A5A93" w:rsidP="00C52930">
      <w:pPr>
        <w:numPr>
          <w:ilvl w:val="0"/>
          <w:numId w:val="25"/>
        </w:numPr>
        <w:spacing w:after="0" w:line="240" w:lineRule="auto"/>
        <w:ind w:left="567" w:firstLine="0"/>
        <w:jc w:val="both"/>
        <w:rPr>
          <w:rFonts w:ascii="Times New Roman" w:eastAsia="Times New Roman" w:hAnsi="Times New Roman"/>
          <w:bCs/>
          <w:sz w:val="24"/>
          <w:szCs w:val="24"/>
          <w:lang w:val="uk-UA" w:eastAsia="uk-UA"/>
        </w:rPr>
      </w:pPr>
      <w:r>
        <w:rPr>
          <w:rFonts w:ascii="Times New Roman" w:eastAsia="Times New Roman" w:hAnsi="Times New Roman"/>
          <w:bCs/>
          <w:sz w:val="24"/>
          <w:szCs w:val="24"/>
          <w:lang w:val="uk-UA" w:eastAsia="uk-UA"/>
        </w:rPr>
        <w:t>внески в статутний капітал</w:t>
      </w:r>
      <w:r>
        <w:rPr>
          <w:rFonts w:ascii="Times New Roman" w:eastAsia="Times New Roman" w:hAnsi="Times New Roman"/>
          <w:sz w:val="24"/>
          <w:szCs w:val="24"/>
          <w:lang w:val="uk-UA" w:eastAsia="uk-UA"/>
        </w:rPr>
        <w:t xml:space="preserve"> – </w:t>
      </w:r>
      <w:r w:rsidR="00C52930" w:rsidRPr="00C52930">
        <w:rPr>
          <w:rFonts w:ascii="Times New Roman" w:eastAsia="Times New Roman" w:hAnsi="Times New Roman"/>
          <w:bCs/>
          <w:sz w:val="24"/>
          <w:szCs w:val="24"/>
          <w:lang w:val="uk-UA" w:eastAsia="uk-UA"/>
        </w:rPr>
        <w:t xml:space="preserve">28 973,00 </w:t>
      </w:r>
      <w:r w:rsidR="00C52930" w:rsidRPr="00C52930">
        <w:rPr>
          <w:rFonts w:ascii="Times New Roman" w:eastAsia="Times New Roman" w:hAnsi="Times New Roman"/>
          <w:sz w:val="24"/>
          <w:szCs w:val="24"/>
          <w:lang w:val="uk-UA" w:eastAsia="uk-UA"/>
        </w:rPr>
        <w:t>тис.</w:t>
      </w:r>
      <w:r>
        <w:rPr>
          <w:rFonts w:ascii="Times New Roman" w:eastAsia="Times New Roman" w:hAnsi="Times New Roman"/>
          <w:sz w:val="24"/>
          <w:szCs w:val="24"/>
          <w:lang w:val="uk-UA" w:eastAsia="uk-UA"/>
        </w:rPr>
        <w:t xml:space="preserve"> </w:t>
      </w:r>
      <w:r w:rsidR="00C52930" w:rsidRPr="00C52930">
        <w:rPr>
          <w:rFonts w:ascii="Times New Roman" w:eastAsia="Times New Roman" w:hAnsi="Times New Roman"/>
          <w:sz w:val="24"/>
          <w:szCs w:val="24"/>
          <w:lang w:val="uk-UA" w:eastAsia="uk-UA"/>
        </w:rPr>
        <w:t>грн (погашення тіла кредиту ЄБРР)</w:t>
      </w:r>
      <w:r>
        <w:rPr>
          <w:rFonts w:ascii="Times New Roman" w:eastAsia="Times New Roman" w:hAnsi="Times New Roman"/>
          <w:sz w:val="24"/>
          <w:szCs w:val="24"/>
          <w:lang w:val="uk-UA" w:eastAsia="uk-UA"/>
        </w:rPr>
        <w:t>.</w:t>
      </w:r>
    </w:p>
    <w:p w:rsidR="00C52930" w:rsidRPr="00A4049A" w:rsidRDefault="00C52930" w:rsidP="00C52930">
      <w:pPr>
        <w:spacing w:after="0" w:line="240" w:lineRule="auto"/>
        <w:ind w:left="567"/>
        <w:jc w:val="both"/>
        <w:rPr>
          <w:rFonts w:ascii="Times New Roman" w:eastAsia="Times New Roman" w:hAnsi="Times New Roman"/>
          <w:bCs/>
          <w:sz w:val="24"/>
          <w:szCs w:val="24"/>
          <w:u w:val="single"/>
          <w:lang w:val="uk-UA" w:eastAsia="uk-UA"/>
        </w:rPr>
      </w:pPr>
      <w:r w:rsidRPr="00A4049A">
        <w:rPr>
          <w:rFonts w:ascii="Times New Roman" w:eastAsia="Times New Roman" w:hAnsi="Times New Roman"/>
          <w:bCs/>
          <w:sz w:val="24"/>
          <w:szCs w:val="24"/>
          <w:u w:val="single"/>
          <w:lang w:val="uk-UA" w:eastAsia="uk-UA"/>
        </w:rPr>
        <w:t>Автотранспорт</w:t>
      </w:r>
      <w:r w:rsidR="00491E21">
        <w:rPr>
          <w:rFonts w:ascii="Times New Roman" w:eastAsia="Times New Roman" w:hAnsi="Times New Roman"/>
          <w:bCs/>
          <w:sz w:val="24"/>
          <w:szCs w:val="24"/>
          <w:u w:val="single"/>
          <w:lang w:val="uk-UA" w:eastAsia="uk-UA"/>
        </w:rPr>
        <w:t>:</w:t>
      </w:r>
    </w:p>
    <w:p w:rsidR="00C52930" w:rsidRPr="00A4049A" w:rsidRDefault="00A4049A" w:rsidP="00C52930">
      <w:pPr>
        <w:spacing w:after="0" w:line="240" w:lineRule="auto"/>
        <w:ind w:left="567"/>
        <w:jc w:val="both"/>
        <w:rPr>
          <w:rFonts w:ascii="Times New Roman" w:eastAsia="Times New Roman" w:hAnsi="Times New Roman"/>
          <w:sz w:val="24"/>
          <w:szCs w:val="24"/>
          <w:lang w:val="uk-UA" w:eastAsia="uk-UA"/>
        </w:rPr>
      </w:pPr>
      <w:r w:rsidRPr="00A4049A">
        <w:rPr>
          <w:rFonts w:ascii="Times New Roman" w:eastAsia="Times New Roman" w:hAnsi="Times New Roman"/>
          <w:sz w:val="24"/>
          <w:szCs w:val="24"/>
          <w:u w:val="single"/>
          <w:lang w:val="uk-UA" w:eastAsia="uk-UA"/>
        </w:rPr>
        <w:t>с</w:t>
      </w:r>
      <w:r w:rsidR="00C52930" w:rsidRPr="00A4049A">
        <w:rPr>
          <w:rFonts w:ascii="Times New Roman" w:eastAsia="Times New Roman" w:hAnsi="Times New Roman"/>
          <w:sz w:val="24"/>
          <w:szCs w:val="24"/>
          <w:u w:val="single"/>
          <w:lang w:val="uk-UA" w:eastAsia="uk-UA"/>
        </w:rPr>
        <w:t>убсидія</w:t>
      </w:r>
      <w:r>
        <w:rPr>
          <w:rFonts w:ascii="Times New Roman" w:eastAsia="Times New Roman" w:hAnsi="Times New Roman"/>
          <w:sz w:val="24"/>
          <w:szCs w:val="24"/>
          <w:lang w:val="uk-UA" w:eastAsia="uk-UA"/>
        </w:rPr>
        <w:t xml:space="preserve"> – </w:t>
      </w:r>
      <w:r w:rsidR="00C52930" w:rsidRPr="00A4049A">
        <w:rPr>
          <w:rFonts w:ascii="Times New Roman" w:eastAsia="Times New Roman" w:hAnsi="Times New Roman"/>
          <w:sz w:val="24"/>
          <w:szCs w:val="24"/>
          <w:lang w:val="uk-UA" w:eastAsia="uk-UA"/>
        </w:rPr>
        <w:t>22 865,0</w:t>
      </w:r>
      <w:r>
        <w:rPr>
          <w:rFonts w:ascii="Times New Roman" w:eastAsia="Times New Roman" w:hAnsi="Times New Roman"/>
          <w:sz w:val="24"/>
          <w:szCs w:val="24"/>
          <w:lang w:val="uk-UA" w:eastAsia="uk-UA"/>
        </w:rPr>
        <w:t>6</w:t>
      </w:r>
      <w:r w:rsidR="00C52930" w:rsidRPr="00A4049A">
        <w:rPr>
          <w:rFonts w:ascii="Times New Roman" w:eastAsia="Times New Roman" w:hAnsi="Times New Roman"/>
          <w:sz w:val="24"/>
          <w:szCs w:val="24"/>
          <w:lang w:val="uk-UA" w:eastAsia="uk-UA"/>
        </w:rPr>
        <w:t xml:space="preserve"> тис</w:t>
      </w:r>
      <w:r>
        <w:rPr>
          <w:rFonts w:ascii="Times New Roman" w:eastAsia="Times New Roman" w:hAnsi="Times New Roman"/>
          <w:sz w:val="24"/>
          <w:szCs w:val="24"/>
          <w:lang w:val="uk-UA" w:eastAsia="uk-UA"/>
        </w:rPr>
        <w:t xml:space="preserve"> </w:t>
      </w:r>
      <w:r w:rsidR="00C52930" w:rsidRPr="00A4049A">
        <w:rPr>
          <w:rFonts w:ascii="Times New Roman" w:eastAsia="Times New Roman" w:hAnsi="Times New Roman"/>
          <w:sz w:val="24"/>
          <w:szCs w:val="24"/>
          <w:lang w:val="uk-UA" w:eastAsia="uk-UA"/>
        </w:rPr>
        <w:t>.грн:</w:t>
      </w:r>
    </w:p>
    <w:p w:rsidR="00C52930" w:rsidRPr="00C52930" w:rsidRDefault="00A4049A"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з</w:t>
      </w:r>
      <w:r w:rsidR="00C52930" w:rsidRPr="00C52930">
        <w:rPr>
          <w:rFonts w:ascii="Times New Roman" w:eastAsia="Times New Roman" w:hAnsi="Times New Roman"/>
          <w:sz w:val="24"/>
          <w:szCs w:val="24"/>
          <w:lang w:val="uk-UA" w:eastAsia="uk-UA"/>
        </w:rPr>
        <w:t>аміна автогуми для автобусів – 585,45 тис.</w:t>
      </w:r>
      <w:r>
        <w:rPr>
          <w:rFonts w:ascii="Times New Roman" w:eastAsia="Times New Roman" w:hAnsi="Times New Roman"/>
          <w:sz w:val="24"/>
          <w:szCs w:val="24"/>
          <w:lang w:val="uk-UA" w:eastAsia="uk-UA"/>
        </w:rPr>
        <w:t xml:space="preserve"> грн;</w:t>
      </w:r>
    </w:p>
    <w:p w:rsidR="00C52930" w:rsidRPr="00C52930" w:rsidRDefault="00A4049A" w:rsidP="00C52930">
      <w:pPr>
        <w:numPr>
          <w:ilvl w:val="0"/>
          <w:numId w:val="25"/>
        </w:numPr>
        <w:spacing w:after="0" w:line="240" w:lineRule="auto"/>
        <w:ind w:left="567" w:firstLine="0"/>
        <w:jc w:val="both"/>
        <w:rPr>
          <w:rFonts w:ascii="Times New Roman" w:eastAsia="Times New Roman" w:hAnsi="Times New Roman"/>
          <w:b/>
          <w:sz w:val="24"/>
          <w:szCs w:val="24"/>
          <w:lang w:val="uk-UA" w:eastAsia="uk-UA"/>
        </w:rPr>
      </w:pPr>
      <w:r>
        <w:rPr>
          <w:rFonts w:ascii="Times New Roman" w:eastAsia="Times New Roman" w:hAnsi="Times New Roman"/>
          <w:sz w:val="24"/>
          <w:szCs w:val="24"/>
          <w:lang w:val="uk-UA" w:eastAsia="uk-UA"/>
        </w:rPr>
        <w:t>т</w:t>
      </w:r>
      <w:r w:rsidR="00C52930" w:rsidRPr="00C52930">
        <w:rPr>
          <w:rFonts w:ascii="Times New Roman" w:eastAsia="Times New Roman" w:hAnsi="Times New Roman"/>
          <w:sz w:val="24"/>
          <w:szCs w:val="24"/>
          <w:lang w:val="uk-UA" w:eastAsia="uk-UA"/>
        </w:rPr>
        <w:t>ехобслуговування автобусів</w:t>
      </w:r>
      <w:r w:rsidR="00C52930" w:rsidRPr="00C52930">
        <w:rPr>
          <w:rFonts w:ascii="Times New Roman" w:eastAsia="Times New Roman" w:hAnsi="Times New Roman"/>
          <w:b/>
          <w:sz w:val="24"/>
          <w:szCs w:val="24"/>
          <w:lang w:val="uk-UA" w:eastAsia="uk-UA"/>
        </w:rPr>
        <w:t xml:space="preserve"> </w:t>
      </w:r>
      <w:r w:rsidR="00C52930" w:rsidRPr="00E37862">
        <w:rPr>
          <w:rFonts w:ascii="Times New Roman" w:eastAsia="Times New Roman" w:hAnsi="Times New Roman"/>
          <w:sz w:val="24"/>
          <w:szCs w:val="24"/>
          <w:lang w:val="uk-UA" w:eastAsia="uk-UA"/>
        </w:rPr>
        <w:t>–</w:t>
      </w:r>
      <w:r w:rsidR="00C52930" w:rsidRPr="00C52930">
        <w:rPr>
          <w:rFonts w:ascii="Times New Roman" w:eastAsia="Times New Roman" w:hAnsi="Times New Roman"/>
          <w:b/>
          <w:sz w:val="24"/>
          <w:szCs w:val="24"/>
          <w:lang w:val="uk-UA" w:eastAsia="uk-UA"/>
        </w:rPr>
        <w:t xml:space="preserve"> </w:t>
      </w:r>
      <w:r w:rsidR="00C52930" w:rsidRPr="00C52930">
        <w:rPr>
          <w:rFonts w:ascii="Times New Roman" w:eastAsia="Times New Roman" w:hAnsi="Times New Roman"/>
          <w:sz w:val="24"/>
          <w:szCs w:val="24"/>
          <w:lang w:val="uk-UA" w:eastAsia="uk-UA"/>
        </w:rPr>
        <w:t>677,13 тис.</w:t>
      </w:r>
      <w:r>
        <w:rPr>
          <w:rFonts w:ascii="Times New Roman" w:eastAsia="Times New Roman" w:hAnsi="Times New Roman"/>
          <w:sz w:val="24"/>
          <w:szCs w:val="24"/>
          <w:lang w:val="uk-UA" w:eastAsia="uk-UA"/>
        </w:rPr>
        <w:t xml:space="preserve"> грн;</w:t>
      </w:r>
    </w:p>
    <w:p w:rsidR="00C52930" w:rsidRPr="00C52930" w:rsidRDefault="00A4049A"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т</w:t>
      </w:r>
      <w:r w:rsidR="00C52930" w:rsidRPr="00C52930">
        <w:rPr>
          <w:rFonts w:ascii="Times New Roman" w:eastAsia="Times New Roman" w:hAnsi="Times New Roman"/>
          <w:sz w:val="24"/>
          <w:szCs w:val="24"/>
          <w:lang w:val="uk-UA" w:eastAsia="uk-UA"/>
        </w:rPr>
        <w:t>ехобслуговування двигунів автобусів – 568,88 тис.</w:t>
      </w:r>
      <w:r>
        <w:rPr>
          <w:rFonts w:ascii="Times New Roman" w:eastAsia="Times New Roman" w:hAnsi="Times New Roman"/>
          <w:sz w:val="24"/>
          <w:szCs w:val="24"/>
          <w:lang w:val="uk-UA" w:eastAsia="uk-UA"/>
        </w:rPr>
        <w:t xml:space="preserve"> грн;</w:t>
      </w:r>
    </w:p>
    <w:p w:rsidR="00C52930" w:rsidRPr="00C52930" w:rsidRDefault="00A4049A" w:rsidP="00C52930">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п</w:t>
      </w:r>
      <w:r w:rsidR="00C52930" w:rsidRPr="00C52930">
        <w:rPr>
          <w:rFonts w:ascii="Times New Roman" w:eastAsia="Times New Roman" w:hAnsi="Times New Roman"/>
          <w:sz w:val="24"/>
          <w:szCs w:val="24"/>
          <w:lang w:val="uk-UA" w:eastAsia="uk-UA"/>
        </w:rPr>
        <w:t>альне для автобусів</w:t>
      </w:r>
      <w:r>
        <w:rPr>
          <w:rFonts w:ascii="Times New Roman" w:eastAsia="Times New Roman" w:hAnsi="Times New Roman"/>
          <w:sz w:val="24"/>
          <w:szCs w:val="24"/>
          <w:lang w:val="uk-UA" w:eastAsia="uk-UA"/>
        </w:rPr>
        <w:t xml:space="preserve"> – </w:t>
      </w:r>
      <w:r w:rsidR="00C52930" w:rsidRPr="00C52930">
        <w:rPr>
          <w:rFonts w:ascii="Times New Roman" w:eastAsia="Times New Roman" w:hAnsi="Times New Roman"/>
          <w:sz w:val="24"/>
          <w:szCs w:val="24"/>
          <w:lang w:val="uk-UA" w:eastAsia="uk-UA"/>
        </w:rPr>
        <w:t>12 249,60 тис.</w:t>
      </w:r>
      <w:r>
        <w:rPr>
          <w:rFonts w:ascii="Times New Roman" w:eastAsia="Times New Roman" w:hAnsi="Times New Roman"/>
          <w:sz w:val="24"/>
          <w:szCs w:val="24"/>
          <w:lang w:val="uk-UA" w:eastAsia="uk-UA"/>
        </w:rPr>
        <w:t xml:space="preserve"> грн;</w:t>
      </w:r>
    </w:p>
    <w:p w:rsidR="00C52930" w:rsidRPr="00C52930" w:rsidRDefault="00A4049A" w:rsidP="00C52930">
      <w:pPr>
        <w:numPr>
          <w:ilvl w:val="0"/>
          <w:numId w:val="25"/>
        </w:numPr>
        <w:spacing w:after="0" w:line="240" w:lineRule="auto"/>
        <w:ind w:left="567" w:firstLine="0"/>
        <w:jc w:val="both"/>
        <w:rPr>
          <w:rFonts w:ascii="Times New Roman" w:eastAsia="Times New Roman" w:hAnsi="Times New Roman"/>
          <w:b/>
          <w:sz w:val="24"/>
          <w:szCs w:val="24"/>
          <w:lang w:val="uk-UA" w:eastAsia="uk-UA"/>
        </w:rPr>
      </w:pPr>
      <w:r>
        <w:rPr>
          <w:rFonts w:ascii="Times New Roman" w:eastAsia="Times New Roman" w:hAnsi="Times New Roman"/>
          <w:sz w:val="24"/>
          <w:szCs w:val="24"/>
          <w:lang w:val="uk-UA" w:eastAsia="uk-UA"/>
        </w:rPr>
        <w:t>з</w:t>
      </w:r>
      <w:r w:rsidR="00C52930" w:rsidRPr="00C52930">
        <w:rPr>
          <w:rFonts w:ascii="Times New Roman" w:eastAsia="Times New Roman" w:hAnsi="Times New Roman"/>
          <w:sz w:val="24"/>
          <w:szCs w:val="24"/>
          <w:lang w:val="uk-UA" w:eastAsia="uk-UA"/>
        </w:rPr>
        <w:t>аробітна плата</w:t>
      </w:r>
      <w:r>
        <w:rPr>
          <w:rFonts w:ascii="Times New Roman" w:eastAsia="Times New Roman" w:hAnsi="Times New Roman"/>
          <w:sz w:val="24"/>
          <w:szCs w:val="24"/>
          <w:lang w:val="uk-UA" w:eastAsia="uk-UA"/>
        </w:rPr>
        <w:t xml:space="preserve"> – </w:t>
      </w:r>
      <w:r w:rsidR="00C52930" w:rsidRPr="00C52930">
        <w:rPr>
          <w:rFonts w:ascii="Times New Roman" w:eastAsia="Times New Roman" w:hAnsi="Times New Roman"/>
          <w:sz w:val="24"/>
          <w:szCs w:val="24"/>
          <w:lang w:val="uk-UA" w:eastAsia="uk-UA"/>
        </w:rPr>
        <w:t>7 200,00 тис.</w:t>
      </w:r>
      <w:r>
        <w:rPr>
          <w:rFonts w:ascii="Times New Roman" w:eastAsia="Times New Roman" w:hAnsi="Times New Roman"/>
          <w:sz w:val="24"/>
          <w:szCs w:val="24"/>
          <w:lang w:val="uk-UA" w:eastAsia="uk-UA"/>
        </w:rPr>
        <w:t xml:space="preserve"> грн;</w:t>
      </w:r>
    </w:p>
    <w:p w:rsidR="00C52930" w:rsidRPr="00BB3ACB" w:rsidRDefault="00A4049A" w:rsidP="00BB3ACB">
      <w:pPr>
        <w:numPr>
          <w:ilvl w:val="0"/>
          <w:numId w:val="25"/>
        </w:numPr>
        <w:spacing w:after="0" w:line="240" w:lineRule="auto"/>
        <w:ind w:left="567" w:firstLine="0"/>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є</w:t>
      </w:r>
      <w:r w:rsidR="00C52930" w:rsidRPr="00C52930">
        <w:rPr>
          <w:rFonts w:ascii="Times New Roman" w:eastAsia="Times New Roman" w:hAnsi="Times New Roman"/>
          <w:sz w:val="24"/>
          <w:szCs w:val="24"/>
          <w:lang w:val="uk-UA" w:eastAsia="uk-UA"/>
        </w:rPr>
        <w:t>диний соціальний видаток</w:t>
      </w:r>
      <w:r>
        <w:rPr>
          <w:rFonts w:ascii="Times New Roman" w:eastAsia="Times New Roman" w:hAnsi="Times New Roman"/>
          <w:sz w:val="24"/>
          <w:szCs w:val="24"/>
          <w:lang w:val="uk-UA" w:eastAsia="uk-UA"/>
        </w:rPr>
        <w:t xml:space="preserve"> – </w:t>
      </w:r>
      <w:r w:rsidR="00C52930" w:rsidRPr="00E37862">
        <w:rPr>
          <w:rFonts w:ascii="Times New Roman" w:eastAsia="Times New Roman" w:hAnsi="Times New Roman"/>
          <w:sz w:val="24"/>
          <w:szCs w:val="24"/>
          <w:lang w:val="uk-UA" w:eastAsia="uk-UA"/>
        </w:rPr>
        <w:t>1</w:t>
      </w:r>
      <w:r w:rsidR="00C52930" w:rsidRPr="00C52930">
        <w:rPr>
          <w:rFonts w:ascii="Times New Roman" w:eastAsia="Times New Roman" w:hAnsi="Times New Roman"/>
          <w:sz w:val="24"/>
          <w:szCs w:val="24"/>
          <w:lang w:val="uk-UA" w:eastAsia="uk-UA"/>
        </w:rPr>
        <w:t> 584,00 тис.</w:t>
      </w:r>
      <w:r>
        <w:rPr>
          <w:rFonts w:ascii="Times New Roman" w:eastAsia="Times New Roman" w:hAnsi="Times New Roman"/>
          <w:sz w:val="24"/>
          <w:szCs w:val="24"/>
          <w:lang w:val="uk-UA" w:eastAsia="uk-UA"/>
        </w:rPr>
        <w:t xml:space="preserve"> </w:t>
      </w:r>
      <w:r w:rsidR="00C52930" w:rsidRPr="00C52930">
        <w:rPr>
          <w:rFonts w:ascii="Times New Roman" w:eastAsia="Times New Roman" w:hAnsi="Times New Roman"/>
          <w:sz w:val="24"/>
          <w:szCs w:val="24"/>
          <w:lang w:val="uk-UA" w:eastAsia="uk-UA"/>
        </w:rPr>
        <w:t>грн.</w:t>
      </w:r>
    </w:p>
    <w:p w:rsidR="00C52930" w:rsidRDefault="00C52930" w:rsidP="00471293">
      <w:pPr>
        <w:spacing w:after="0" w:line="240" w:lineRule="auto"/>
        <w:ind w:firstLine="567"/>
        <w:jc w:val="both"/>
        <w:rPr>
          <w:rFonts w:ascii="Times New Roman" w:eastAsia="Times New Roman" w:hAnsi="Times New Roman"/>
          <w:sz w:val="24"/>
          <w:szCs w:val="24"/>
          <w:lang w:val="uk-UA" w:eastAsia="uk-UA"/>
        </w:rPr>
      </w:pPr>
    </w:p>
    <w:p w:rsidR="00BB3ACB" w:rsidRPr="00BB3ACB" w:rsidRDefault="00BB3ACB" w:rsidP="00471293">
      <w:pPr>
        <w:numPr>
          <w:ilvl w:val="0"/>
          <w:numId w:val="2"/>
        </w:numPr>
        <w:spacing w:after="0" w:line="240" w:lineRule="auto"/>
        <w:ind w:left="567" w:hanging="567"/>
        <w:contextualSpacing/>
        <w:jc w:val="both"/>
        <w:rPr>
          <w:rFonts w:ascii="Times New Roman" w:eastAsia="Times New Roman" w:hAnsi="Times New Roman"/>
          <w:b/>
          <w:sz w:val="24"/>
          <w:szCs w:val="24"/>
          <w:lang w:val="uk-UA" w:eastAsia="uk-UA"/>
        </w:rPr>
      </w:pPr>
      <w:r w:rsidRPr="00BB3ACB">
        <w:rPr>
          <w:rFonts w:ascii="Times New Roman" w:eastAsia="Times New Roman" w:hAnsi="Times New Roman"/>
          <w:sz w:val="24"/>
          <w:szCs w:val="24"/>
          <w:lang w:val="uk-UA" w:eastAsia="uk-UA"/>
        </w:rPr>
        <w:t>Відповідно до інформації, що міститься в листі Виконавчого</w:t>
      </w:r>
      <w:r w:rsidRPr="00471293">
        <w:rPr>
          <w:rFonts w:ascii="Times New Roman" w:eastAsia="Times New Roman" w:hAnsi="Times New Roman"/>
          <w:sz w:val="24"/>
          <w:szCs w:val="24"/>
          <w:lang w:val="uk-UA" w:eastAsia="uk-UA"/>
        </w:rPr>
        <w:t xml:space="preserve"> комітет</w:t>
      </w:r>
      <w:r>
        <w:rPr>
          <w:rFonts w:ascii="Times New Roman" w:eastAsia="Times New Roman" w:hAnsi="Times New Roman"/>
          <w:sz w:val="24"/>
          <w:szCs w:val="24"/>
          <w:lang w:val="uk-UA" w:eastAsia="uk-UA"/>
        </w:rPr>
        <w:t>у</w:t>
      </w:r>
      <w:r w:rsidRPr="00471293">
        <w:rPr>
          <w:rFonts w:ascii="Times New Roman" w:eastAsia="Times New Roman" w:hAnsi="Times New Roman"/>
          <w:sz w:val="24"/>
          <w:szCs w:val="24"/>
          <w:lang w:val="uk-UA" w:eastAsia="uk-UA"/>
        </w:rPr>
        <w:t xml:space="preserve"> Кременчуцької міської ради </w:t>
      </w:r>
      <w:r w:rsidRPr="00E91D90">
        <w:rPr>
          <w:rFonts w:ascii="Times New Roman" w:eastAsia="Times New Roman" w:hAnsi="Times New Roman"/>
          <w:color w:val="000000"/>
          <w:sz w:val="24"/>
          <w:szCs w:val="24"/>
          <w:lang w:val="uk-UA" w:eastAsia="uk-UA"/>
        </w:rPr>
        <w:t>Кременчуцького району</w:t>
      </w:r>
      <w:r w:rsidRPr="00471293">
        <w:rPr>
          <w:rFonts w:ascii="Times New Roman" w:eastAsia="Times New Roman" w:hAnsi="Times New Roman"/>
          <w:sz w:val="24"/>
          <w:szCs w:val="24"/>
          <w:lang w:val="uk-UA" w:eastAsia="uk-UA"/>
        </w:rPr>
        <w:t xml:space="preserve"> Полтавської області</w:t>
      </w:r>
      <w:r>
        <w:rPr>
          <w:rFonts w:ascii="Times New Roman" w:eastAsia="Times New Roman" w:hAnsi="Times New Roman"/>
          <w:sz w:val="24"/>
          <w:szCs w:val="24"/>
          <w:lang w:val="uk-UA" w:eastAsia="uk-UA"/>
        </w:rPr>
        <w:t xml:space="preserve"> від 12.05.2021 </w:t>
      </w:r>
      <w:r w:rsidR="007D1AA4">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 01-34/4995</w:t>
      </w:r>
      <w:r w:rsidR="007D1AA4">
        <w:rPr>
          <w:rFonts w:ascii="Times New Roman" w:eastAsia="Times New Roman" w:hAnsi="Times New Roman"/>
          <w:sz w:val="24"/>
          <w:szCs w:val="24"/>
          <w:lang w:val="uk-UA" w:eastAsia="uk-UA"/>
        </w:rPr>
        <w:t xml:space="preserve"> </w:t>
      </w:r>
      <w:r w:rsidR="00875AD8">
        <w:rPr>
          <w:rFonts w:ascii="Times New Roman" w:eastAsia="Times New Roman" w:hAnsi="Times New Roman"/>
          <w:sz w:val="24"/>
          <w:szCs w:val="24"/>
          <w:lang w:val="uk-UA" w:eastAsia="uk-UA"/>
        </w:rPr>
        <w:t>(</w:t>
      </w:r>
      <w:proofErr w:type="spellStart"/>
      <w:r w:rsidR="00875AD8">
        <w:rPr>
          <w:rFonts w:ascii="Times New Roman" w:eastAsia="Times New Roman" w:hAnsi="Times New Roman"/>
          <w:sz w:val="24"/>
          <w:szCs w:val="24"/>
          <w:lang w:val="uk-UA" w:eastAsia="uk-UA"/>
        </w:rPr>
        <w:t>вх</w:t>
      </w:r>
      <w:proofErr w:type="spellEnd"/>
      <w:r w:rsidR="007D1AA4">
        <w:rPr>
          <w:rFonts w:ascii="Times New Roman" w:eastAsia="Times New Roman" w:hAnsi="Times New Roman"/>
          <w:sz w:val="24"/>
          <w:szCs w:val="24"/>
          <w:lang w:val="uk-UA" w:eastAsia="uk-UA"/>
        </w:rPr>
        <w:t>.</w:t>
      </w:r>
      <w:r w:rsidR="00875AD8">
        <w:rPr>
          <w:rFonts w:ascii="Times New Roman" w:eastAsia="Times New Roman" w:hAnsi="Times New Roman"/>
          <w:sz w:val="24"/>
          <w:szCs w:val="24"/>
          <w:lang w:val="uk-UA" w:eastAsia="uk-UA"/>
        </w:rPr>
        <w:t xml:space="preserve"> № </w:t>
      </w:r>
      <w:r w:rsidR="007D1AA4">
        <w:rPr>
          <w:rFonts w:ascii="Times New Roman" w:eastAsia="Times New Roman" w:hAnsi="Times New Roman"/>
          <w:sz w:val="24"/>
          <w:szCs w:val="24"/>
          <w:lang w:val="uk-UA" w:eastAsia="uk-UA"/>
        </w:rPr>
        <w:t>5-01/6666 від 19.05.2021</w:t>
      </w:r>
      <w:r w:rsidR="00875AD8">
        <w:rPr>
          <w:rFonts w:ascii="Times New Roman" w:eastAsia="Times New Roman" w:hAnsi="Times New Roman"/>
          <w:sz w:val="24"/>
          <w:szCs w:val="24"/>
          <w:lang w:val="uk-UA" w:eastAsia="uk-UA"/>
        </w:rPr>
        <w:t>)</w:t>
      </w:r>
      <w:r>
        <w:rPr>
          <w:rFonts w:ascii="Times New Roman" w:eastAsia="Times New Roman" w:hAnsi="Times New Roman"/>
          <w:sz w:val="24"/>
          <w:szCs w:val="24"/>
          <w:lang w:val="uk-UA" w:eastAsia="uk-UA"/>
        </w:rPr>
        <w:t xml:space="preserve"> у 2020 році</w:t>
      </w:r>
      <w:r w:rsidR="00491E21">
        <w:rPr>
          <w:rFonts w:ascii="Times New Roman" w:eastAsia="Times New Roman" w:hAnsi="Times New Roman"/>
          <w:sz w:val="24"/>
          <w:szCs w:val="24"/>
          <w:lang w:val="uk-UA" w:eastAsia="uk-UA"/>
        </w:rPr>
        <w:t>,</w:t>
      </w:r>
      <w:r>
        <w:rPr>
          <w:rFonts w:ascii="Times New Roman" w:eastAsia="Times New Roman" w:hAnsi="Times New Roman"/>
          <w:sz w:val="24"/>
          <w:szCs w:val="24"/>
          <w:lang w:val="uk-UA" w:eastAsia="uk-UA"/>
        </w:rPr>
        <w:t xml:space="preserve"> а також у поточному році</w:t>
      </w:r>
      <w:r w:rsidR="00491E21">
        <w:rPr>
          <w:rFonts w:ascii="Times New Roman" w:eastAsia="Times New Roman" w:hAnsi="Times New Roman"/>
          <w:sz w:val="24"/>
          <w:szCs w:val="24"/>
          <w:lang w:val="uk-UA" w:eastAsia="uk-UA"/>
        </w:rPr>
        <w:t>,</w:t>
      </w:r>
      <w:r>
        <w:rPr>
          <w:rFonts w:ascii="Times New Roman" w:eastAsia="Times New Roman" w:hAnsi="Times New Roman"/>
          <w:sz w:val="24"/>
          <w:szCs w:val="24"/>
          <w:lang w:val="uk-UA" w:eastAsia="uk-UA"/>
        </w:rPr>
        <w:t xml:space="preserve"> кошти </w:t>
      </w:r>
      <w:r w:rsidRPr="00471293">
        <w:rPr>
          <w:rFonts w:ascii="Times New Roman" w:eastAsia="Times New Roman" w:hAnsi="Times New Roman"/>
          <w:sz w:val="24"/>
          <w:szCs w:val="24"/>
          <w:lang w:val="uk-UA" w:eastAsia="uk-UA"/>
        </w:rPr>
        <w:t>КП «КТУ ім. Л.Я. Левітана»</w:t>
      </w:r>
      <w:r>
        <w:rPr>
          <w:rFonts w:ascii="Times New Roman" w:eastAsia="Times New Roman" w:hAnsi="Times New Roman"/>
          <w:sz w:val="24"/>
          <w:szCs w:val="24"/>
          <w:lang w:val="uk-UA" w:eastAsia="uk-UA"/>
        </w:rPr>
        <w:t xml:space="preserve"> відповідно до прийнятої Програми не виділялись. </w:t>
      </w:r>
    </w:p>
    <w:p w:rsidR="00BB3ACB" w:rsidRPr="00BB3ACB" w:rsidRDefault="00BB3ACB" w:rsidP="00BB3ACB">
      <w:pPr>
        <w:spacing w:after="0" w:line="240" w:lineRule="auto"/>
        <w:ind w:left="567"/>
        <w:contextualSpacing/>
        <w:jc w:val="both"/>
        <w:rPr>
          <w:rFonts w:ascii="Times New Roman" w:eastAsia="Times New Roman" w:hAnsi="Times New Roman"/>
          <w:b/>
          <w:sz w:val="24"/>
          <w:szCs w:val="24"/>
          <w:lang w:val="uk-UA" w:eastAsia="uk-UA"/>
        </w:rPr>
      </w:pP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b/>
          <w:sz w:val="24"/>
          <w:szCs w:val="24"/>
          <w:lang w:val="uk-UA" w:eastAsia="uk-UA"/>
        </w:rPr>
      </w:pPr>
      <w:r w:rsidRPr="00471293">
        <w:rPr>
          <w:rFonts w:ascii="Times New Roman" w:eastAsia="Times New Roman" w:hAnsi="Times New Roman"/>
          <w:sz w:val="24"/>
          <w:szCs w:val="24"/>
          <w:lang w:val="uk-UA" w:eastAsia="uk-UA"/>
        </w:rPr>
        <w:t xml:space="preserve">Міський електричний транспорт є екологічно чистим видом транспорту, що є суттєвим та важливим для такого промислового міста як Кременчук. Місто займає перше місце за кількістю шкідливих викидів в атмосферне повітря у Полтавській області і </w:t>
      </w:r>
      <w:r w:rsidR="00261082">
        <w:rPr>
          <w:rFonts w:ascii="Times New Roman" w:eastAsia="Times New Roman" w:hAnsi="Times New Roman"/>
          <w:sz w:val="24"/>
          <w:szCs w:val="24"/>
          <w:lang w:val="uk-UA" w:eastAsia="uk-UA"/>
        </w:rPr>
        <w:t xml:space="preserve">є </w:t>
      </w:r>
      <w:r w:rsidRPr="00471293">
        <w:rPr>
          <w:rFonts w:ascii="Times New Roman" w:eastAsia="Times New Roman" w:hAnsi="Times New Roman"/>
          <w:sz w:val="24"/>
          <w:szCs w:val="24"/>
          <w:lang w:val="uk-UA" w:eastAsia="uk-UA"/>
        </w:rPr>
        <w:t>одн</w:t>
      </w:r>
      <w:r w:rsidR="00261082">
        <w:rPr>
          <w:rFonts w:ascii="Times New Roman" w:eastAsia="Times New Roman" w:hAnsi="Times New Roman"/>
          <w:sz w:val="24"/>
          <w:szCs w:val="24"/>
          <w:lang w:val="uk-UA" w:eastAsia="uk-UA"/>
        </w:rPr>
        <w:t>им</w:t>
      </w:r>
      <w:r w:rsidRPr="00471293">
        <w:rPr>
          <w:rFonts w:ascii="Times New Roman" w:eastAsia="Times New Roman" w:hAnsi="Times New Roman"/>
          <w:sz w:val="24"/>
          <w:szCs w:val="24"/>
          <w:lang w:val="uk-UA" w:eastAsia="uk-UA"/>
        </w:rPr>
        <w:t xml:space="preserve"> з найбільш забруднених міст України. Тому збереження екологічного виду транспорту, забезпечення сталого функціонування підприємства міського електротранспорту м. Кременчука є пріоритетом для міста.</w:t>
      </w:r>
    </w:p>
    <w:p w:rsidR="00471293" w:rsidRPr="00471293" w:rsidRDefault="00471293" w:rsidP="00471293">
      <w:pPr>
        <w:spacing w:after="0" w:line="240" w:lineRule="auto"/>
        <w:ind w:left="567"/>
        <w:contextualSpacing/>
        <w:jc w:val="both"/>
        <w:rPr>
          <w:rFonts w:ascii="Times New Roman" w:eastAsia="Times New Roman" w:hAnsi="Times New Roman"/>
          <w:b/>
          <w:sz w:val="24"/>
          <w:szCs w:val="24"/>
          <w:lang w:val="uk-UA" w:eastAsia="uk-UA"/>
        </w:rPr>
      </w:pPr>
    </w:p>
    <w:p w:rsidR="00441916" w:rsidRPr="00875AD8" w:rsidRDefault="00471293" w:rsidP="00875AD8">
      <w:pPr>
        <w:numPr>
          <w:ilvl w:val="0"/>
          <w:numId w:val="2"/>
        </w:numPr>
        <w:spacing w:after="0" w:line="240" w:lineRule="auto"/>
        <w:ind w:left="567" w:hanging="567"/>
        <w:contextualSpacing/>
        <w:jc w:val="both"/>
        <w:rPr>
          <w:rFonts w:ascii="Times New Roman" w:eastAsia="Times New Roman" w:hAnsi="Times New Roman"/>
          <w:b/>
          <w:sz w:val="24"/>
          <w:szCs w:val="24"/>
          <w:lang w:val="uk-UA" w:eastAsia="uk-UA"/>
        </w:rPr>
      </w:pPr>
      <w:r w:rsidRPr="00471293">
        <w:rPr>
          <w:rFonts w:ascii="Times New Roman" w:eastAsia="Times New Roman" w:hAnsi="Times New Roman"/>
          <w:sz w:val="24"/>
          <w:szCs w:val="24"/>
          <w:lang w:val="uk-UA" w:eastAsia="uk-UA"/>
        </w:rPr>
        <w:t>КП «КТУ ім. Л.Я. Левітана» надає послуги з перевезення пасажирів міським електротр</w:t>
      </w:r>
      <w:r w:rsidR="00BB3ACB">
        <w:rPr>
          <w:rFonts w:ascii="Times New Roman" w:eastAsia="Times New Roman" w:hAnsi="Times New Roman"/>
          <w:sz w:val="24"/>
          <w:szCs w:val="24"/>
          <w:lang w:val="uk-UA" w:eastAsia="uk-UA"/>
        </w:rPr>
        <w:t>анспортом відповідно до договорів</w:t>
      </w:r>
      <w:r w:rsidRPr="00471293">
        <w:rPr>
          <w:rFonts w:ascii="Times New Roman" w:eastAsia="Times New Roman" w:hAnsi="Times New Roman"/>
          <w:sz w:val="24"/>
          <w:szCs w:val="24"/>
          <w:lang w:val="uk-UA" w:eastAsia="uk-UA"/>
        </w:rPr>
        <w:t xml:space="preserve"> № 9 від 28.12.2019</w:t>
      </w:r>
      <w:r w:rsidR="00BB3ACB">
        <w:rPr>
          <w:rFonts w:ascii="Times New Roman" w:eastAsia="Times New Roman" w:hAnsi="Times New Roman"/>
          <w:sz w:val="24"/>
          <w:szCs w:val="24"/>
          <w:lang w:val="uk-UA" w:eastAsia="uk-UA"/>
        </w:rPr>
        <w:t xml:space="preserve"> та </w:t>
      </w:r>
      <w:r w:rsidR="00BB3ACB" w:rsidRPr="00875AD8">
        <w:rPr>
          <w:rFonts w:ascii="Times New Roman" w:eastAsia="Times New Roman" w:hAnsi="Times New Roman"/>
          <w:sz w:val="24"/>
          <w:szCs w:val="24"/>
          <w:lang w:val="uk-UA" w:eastAsia="uk-UA"/>
        </w:rPr>
        <w:t>№ 7 від 31.12.2020</w:t>
      </w:r>
      <w:r w:rsidR="00875AD8">
        <w:rPr>
          <w:rFonts w:ascii="Times New Roman" w:eastAsia="Times New Roman" w:hAnsi="Times New Roman"/>
          <w:sz w:val="24"/>
          <w:szCs w:val="24"/>
          <w:lang w:val="uk-UA" w:eastAsia="uk-UA"/>
        </w:rPr>
        <w:t>.</w:t>
      </w:r>
    </w:p>
    <w:p w:rsidR="00441916" w:rsidRPr="00441916" w:rsidRDefault="00441916" w:rsidP="00441916">
      <w:pPr>
        <w:spacing w:after="0" w:line="240" w:lineRule="auto"/>
        <w:ind w:left="567"/>
        <w:contextualSpacing/>
        <w:jc w:val="both"/>
        <w:rPr>
          <w:rFonts w:ascii="Times New Roman" w:eastAsia="Times New Roman" w:hAnsi="Times New Roman"/>
          <w:b/>
          <w:sz w:val="24"/>
          <w:szCs w:val="24"/>
          <w:lang w:val="uk-UA" w:eastAsia="uk-UA"/>
        </w:rPr>
      </w:pP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 xml:space="preserve">Щорічно в середньому підприємство перевозить 25 млн </w:t>
      </w:r>
      <w:r w:rsidR="00492AE7">
        <w:rPr>
          <w:rFonts w:ascii="Times New Roman" w:eastAsia="Times New Roman" w:hAnsi="Times New Roman"/>
          <w:sz w:val="24"/>
          <w:szCs w:val="24"/>
          <w:lang w:val="uk-UA" w:eastAsia="uk-UA"/>
        </w:rPr>
        <w:t>осіб</w:t>
      </w:r>
      <w:r w:rsidRPr="00471293">
        <w:rPr>
          <w:rFonts w:ascii="Times New Roman" w:eastAsia="Times New Roman" w:hAnsi="Times New Roman"/>
          <w:sz w:val="24"/>
          <w:szCs w:val="24"/>
          <w:lang w:val="uk-UA" w:eastAsia="uk-UA"/>
        </w:rPr>
        <w:t xml:space="preserve">, з них 17 млн </w:t>
      </w:r>
      <w:r w:rsidR="00492AE7">
        <w:rPr>
          <w:rFonts w:ascii="Times New Roman" w:eastAsia="Times New Roman" w:hAnsi="Times New Roman"/>
          <w:sz w:val="24"/>
          <w:szCs w:val="24"/>
          <w:lang w:val="uk-UA" w:eastAsia="uk-UA"/>
        </w:rPr>
        <w:t>осіб</w:t>
      </w:r>
      <w:r w:rsidRPr="00471293">
        <w:rPr>
          <w:rFonts w:ascii="Times New Roman" w:eastAsia="Times New Roman" w:hAnsi="Times New Roman"/>
          <w:sz w:val="24"/>
          <w:szCs w:val="24"/>
          <w:lang w:val="uk-UA" w:eastAsia="uk-UA"/>
        </w:rPr>
        <w:t xml:space="preserve"> (68%) - пільговики. Всі ці категорії громадян є </w:t>
      </w:r>
      <w:proofErr w:type="spellStart"/>
      <w:r w:rsidRPr="00471293">
        <w:rPr>
          <w:rFonts w:ascii="Times New Roman" w:eastAsia="Times New Roman" w:hAnsi="Times New Roman"/>
          <w:sz w:val="24"/>
          <w:szCs w:val="24"/>
          <w:lang w:val="uk-UA" w:eastAsia="uk-UA"/>
        </w:rPr>
        <w:t>малозахищеними</w:t>
      </w:r>
      <w:proofErr w:type="spellEnd"/>
      <w:r w:rsidRPr="00471293">
        <w:rPr>
          <w:rFonts w:ascii="Times New Roman" w:eastAsia="Times New Roman" w:hAnsi="Times New Roman"/>
          <w:sz w:val="24"/>
          <w:szCs w:val="24"/>
          <w:lang w:val="uk-UA" w:eastAsia="uk-UA"/>
        </w:rPr>
        <w:t xml:space="preserve"> і потребують особливої уваги з боку держави </w:t>
      </w:r>
      <w:r w:rsidR="00492AE7">
        <w:rPr>
          <w:rFonts w:ascii="Times New Roman" w:eastAsia="Times New Roman" w:hAnsi="Times New Roman"/>
          <w:sz w:val="24"/>
          <w:szCs w:val="24"/>
          <w:lang w:val="uk-UA" w:eastAsia="uk-UA"/>
        </w:rPr>
        <w:t>т</w:t>
      </w:r>
      <w:r w:rsidRPr="00471293">
        <w:rPr>
          <w:rFonts w:ascii="Times New Roman" w:eastAsia="Times New Roman" w:hAnsi="Times New Roman"/>
          <w:sz w:val="24"/>
          <w:szCs w:val="24"/>
          <w:lang w:val="uk-UA" w:eastAsia="uk-UA"/>
        </w:rPr>
        <w:t>а органів місцевого самоврядування.</w:t>
      </w:r>
    </w:p>
    <w:p w:rsidR="00471293" w:rsidRPr="00471293" w:rsidRDefault="00471293" w:rsidP="00471293">
      <w:pPr>
        <w:spacing w:after="0" w:line="240" w:lineRule="auto"/>
        <w:rPr>
          <w:rFonts w:ascii="Times New Roman" w:eastAsia="Times New Roman" w:hAnsi="Times New Roman"/>
          <w:sz w:val="24"/>
          <w:szCs w:val="24"/>
          <w:lang w:val="uk-UA" w:eastAsia="uk-UA"/>
        </w:rPr>
      </w:pP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lastRenderedPageBreak/>
        <w:t>КП «КТУ ім. Л.Я. Левітана» обслуговує один автобусний маршрут № 25                          «вул. Правобережна - ПАТ «Укртатнафта». Протяжність маршруту - 45 км, це найдовший міський автобусний маршрут на території міста. Маршрут є соціально значущим, так як з’єднує два береги річки Дніпро - правобережну і лівобережну частини міста. На правобережжі комунальний транспорт до березня поточного року був відсутній, що позбавляло можливості мешканців правобережного району міста доступної комфортної послуги з перевезення пасажирів, особливо соціально значущих пільгових перевезень</w:t>
      </w:r>
      <w:r w:rsidR="00B04A02">
        <w:rPr>
          <w:rFonts w:ascii="Times New Roman" w:eastAsia="Times New Roman" w:hAnsi="Times New Roman"/>
          <w:sz w:val="24"/>
          <w:szCs w:val="24"/>
          <w:lang w:val="uk-UA" w:eastAsia="uk-UA"/>
        </w:rPr>
        <w:t>,</w:t>
      </w:r>
      <w:r w:rsidRPr="00471293">
        <w:rPr>
          <w:rFonts w:ascii="Times New Roman" w:eastAsia="Times New Roman" w:hAnsi="Times New Roman"/>
          <w:sz w:val="24"/>
          <w:szCs w:val="24"/>
          <w:lang w:val="uk-UA" w:eastAsia="uk-UA"/>
        </w:rPr>
        <w:t xml:space="preserve"> без обмежень. </w:t>
      </w:r>
    </w:p>
    <w:p w:rsidR="00471293" w:rsidRPr="00471293" w:rsidRDefault="00471293" w:rsidP="00471293">
      <w:pPr>
        <w:spacing w:after="0" w:line="240" w:lineRule="auto"/>
        <w:jc w:val="both"/>
        <w:rPr>
          <w:rFonts w:ascii="Times New Roman" w:eastAsia="Times New Roman" w:hAnsi="Times New Roman"/>
          <w:sz w:val="24"/>
          <w:szCs w:val="24"/>
          <w:lang w:val="uk-UA" w:eastAsia="uk-UA"/>
        </w:rPr>
      </w:pP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b/>
          <w:sz w:val="24"/>
          <w:szCs w:val="24"/>
          <w:lang w:val="uk-UA" w:eastAsia="uk-UA"/>
        </w:rPr>
      </w:pPr>
      <w:r w:rsidRPr="00471293">
        <w:rPr>
          <w:rFonts w:ascii="Times New Roman" w:eastAsia="Times New Roman" w:hAnsi="Times New Roman"/>
          <w:sz w:val="24"/>
          <w:szCs w:val="24"/>
          <w:lang w:val="uk-UA" w:eastAsia="uk-UA"/>
        </w:rPr>
        <w:t>КП «КТУ ім. Л.Я. Левітана» для перевезення пасажирів автомобільним транспортом було обрано за результатами конкурсу відповідно до рішення Виконавчого комітету Кременчуцької міської ради Полтавської області від 13.03.2020 № 393. Між Виконавчим комітетом Кременчуцької міської ради Полтавської області та КП «КТУ ім. Л.Я. Левітана» укладено договір на виконання транспортних послуг щодо перевезення пасажирів на міських автобусних маршрутах міста Кременчука                           від 13.03.2020 № 1.</w:t>
      </w:r>
    </w:p>
    <w:p w:rsidR="00471293" w:rsidRPr="00471293" w:rsidRDefault="00471293" w:rsidP="00471293">
      <w:pPr>
        <w:spacing w:after="0" w:line="240" w:lineRule="auto"/>
        <w:rPr>
          <w:rFonts w:ascii="Times New Roman" w:eastAsia="Times New Roman" w:hAnsi="Times New Roman"/>
          <w:sz w:val="24"/>
          <w:szCs w:val="24"/>
          <w:lang w:val="uk-UA" w:eastAsia="uk-UA"/>
        </w:rPr>
      </w:pP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КП «КТУ ім. Л.Я. Левітана» у разі отримання державної підтримки буде проведено згідно із законодавством конкурсні торги через систему Р</w:t>
      </w:r>
      <w:r w:rsidR="00C978AF">
        <w:rPr>
          <w:rFonts w:ascii="Times New Roman" w:eastAsia="Times New Roman" w:hAnsi="Times New Roman"/>
          <w:sz w:val="24"/>
          <w:szCs w:val="24"/>
          <w:lang w:val="en-US" w:eastAsia="uk-UA"/>
        </w:rPr>
        <w:t>r</w:t>
      </w:r>
      <w:r w:rsidRPr="00471293">
        <w:rPr>
          <w:rFonts w:ascii="Times New Roman" w:eastAsia="Times New Roman" w:hAnsi="Times New Roman"/>
          <w:sz w:val="24"/>
          <w:szCs w:val="24"/>
          <w:lang w:val="uk-UA" w:eastAsia="uk-UA"/>
        </w:rPr>
        <w:t>о</w:t>
      </w:r>
      <w:r w:rsidR="00C978AF">
        <w:rPr>
          <w:rFonts w:ascii="Times New Roman" w:eastAsia="Times New Roman" w:hAnsi="Times New Roman"/>
          <w:sz w:val="24"/>
          <w:szCs w:val="24"/>
          <w:lang w:val="en-US" w:eastAsia="uk-UA"/>
        </w:rPr>
        <w:t>z</w:t>
      </w:r>
      <w:r w:rsidRPr="00471293">
        <w:rPr>
          <w:rFonts w:ascii="Times New Roman" w:eastAsia="Times New Roman" w:hAnsi="Times New Roman"/>
          <w:sz w:val="24"/>
          <w:szCs w:val="24"/>
          <w:lang w:val="uk-UA" w:eastAsia="uk-UA"/>
        </w:rPr>
        <w:t>о</w:t>
      </w:r>
      <w:proofErr w:type="spellStart"/>
      <w:r w:rsidR="00C978AF">
        <w:rPr>
          <w:rFonts w:ascii="Times New Roman" w:eastAsia="Times New Roman" w:hAnsi="Times New Roman"/>
          <w:sz w:val="24"/>
          <w:szCs w:val="24"/>
          <w:lang w:val="en-US" w:eastAsia="uk-UA"/>
        </w:rPr>
        <w:t>rr</w:t>
      </w:r>
      <w:proofErr w:type="spellEnd"/>
      <w:r w:rsidRPr="00471293">
        <w:rPr>
          <w:rFonts w:ascii="Times New Roman" w:eastAsia="Times New Roman" w:hAnsi="Times New Roman"/>
          <w:sz w:val="24"/>
          <w:szCs w:val="24"/>
          <w:lang w:val="uk-UA" w:eastAsia="uk-UA"/>
        </w:rPr>
        <w:t>о з метою закупівлі товарів, робіт та послуг для потреб, на які виділяється державна підтримка.</w:t>
      </w:r>
    </w:p>
    <w:p w:rsidR="00471293" w:rsidRPr="00471293" w:rsidRDefault="00471293" w:rsidP="00471293">
      <w:pPr>
        <w:spacing w:after="0" w:line="240" w:lineRule="auto"/>
        <w:ind w:left="720"/>
        <w:contextualSpacing/>
        <w:rPr>
          <w:rFonts w:ascii="Times New Roman" w:eastAsia="Times New Roman" w:hAnsi="Times New Roman"/>
          <w:sz w:val="24"/>
          <w:szCs w:val="24"/>
          <w:lang w:val="uk-UA" w:eastAsia="uk-UA"/>
        </w:rPr>
      </w:pP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 xml:space="preserve">КП «КТУ ім. Л.Я. Левітана» ведеться окремий бухгалтерський облік за кожним видом діяльності. Надавачем надано Положення про облікову політику КП «КТУ </w:t>
      </w:r>
      <w:r w:rsidR="000F6247">
        <w:rPr>
          <w:rFonts w:ascii="Times New Roman" w:eastAsia="Times New Roman" w:hAnsi="Times New Roman"/>
          <w:sz w:val="24"/>
          <w:szCs w:val="24"/>
          <w:lang w:val="uk-UA" w:eastAsia="uk-UA"/>
        </w:rPr>
        <w:br/>
      </w:r>
      <w:r w:rsidRPr="00471293">
        <w:rPr>
          <w:rFonts w:ascii="Times New Roman" w:eastAsia="Times New Roman" w:hAnsi="Times New Roman"/>
          <w:sz w:val="24"/>
          <w:szCs w:val="24"/>
          <w:lang w:val="uk-UA" w:eastAsia="uk-UA"/>
        </w:rPr>
        <w:t>ім. Л.Я. Левітана».</w:t>
      </w:r>
    </w:p>
    <w:p w:rsidR="00471293" w:rsidRPr="00E91D90" w:rsidRDefault="00471293" w:rsidP="00471293">
      <w:pPr>
        <w:autoSpaceDE w:val="0"/>
        <w:autoSpaceDN w:val="0"/>
        <w:adjustRightInd w:val="0"/>
        <w:spacing w:after="0" w:line="240" w:lineRule="auto"/>
        <w:jc w:val="both"/>
        <w:rPr>
          <w:rFonts w:ascii="Times New Roman" w:eastAsia="Times New Roman" w:hAnsi="Times New Roman"/>
          <w:color w:val="000000"/>
          <w:sz w:val="24"/>
          <w:szCs w:val="24"/>
          <w:highlight w:val="yellow"/>
          <w:lang w:val="uk-UA" w:eastAsia="uk-UA"/>
        </w:rPr>
      </w:pPr>
    </w:p>
    <w:p w:rsidR="00471293" w:rsidRPr="00E91D90" w:rsidRDefault="00471293" w:rsidP="00471293">
      <w:pPr>
        <w:numPr>
          <w:ilvl w:val="0"/>
          <w:numId w:val="1"/>
        </w:numPr>
        <w:spacing w:after="0" w:line="240" w:lineRule="auto"/>
        <w:ind w:left="567" w:hanging="567"/>
        <w:jc w:val="both"/>
        <w:rPr>
          <w:rFonts w:ascii="Times New Roman" w:eastAsia="Times New Roman" w:hAnsi="Times New Roman"/>
          <w:b/>
          <w:color w:val="000000"/>
          <w:sz w:val="24"/>
          <w:szCs w:val="24"/>
          <w:lang w:val="uk-UA" w:eastAsia="uk-UA"/>
        </w:rPr>
      </w:pPr>
      <w:r w:rsidRPr="00E91D90">
        <w:rPr>
          <w:rFonts w:ascii="Times New Roman" w:eastAsia="Times New Roman" w:hAnsi="Times New Roman"/>
          <w:b/>
          <w:color w:val="000000"/>
          <w:sz w:val="24"/>
          <w:szCs w:val="24"/>
          <w:lang w:val="uk-UA" w:eastAsia="uk-UA"/>
        </w:rPr>
        <w:t>НОРМАТИВНО-ПРАВОВЕ РЕГУЛЮВАННЯ</w:t>
      </w:r>
    </w:p>
    <w:p w:rsidR="00471293" w:rsidRPr="00E91D90" w:rsidRDefault="00471293" w:rsidP="00471293">
      <w:pPr>
        <w:spacing w:after="0" w:line="240" w:lineRule="auto"/>
        <w:ind w:left="567" w:hanging="567"/>
        <w:contextualSpacing/>
        <w:jc w:val="both"/>
        <w:rPr>
          <w:rFonts w:ascii="Times New Roman" w:eastAsia="Times New Roman" w:hAnsi="Times New Roman"/>
          <w:color w:val="000000"/>
          <w:sz w:val="24"/>
          <w:szCs w:val="24"/>
          <w:lang w:val="uk-UA" w:eastAsia="uk-UA"/>
        </w:rPr>
      </w:pPr>
    </w:p>
    <w:p w:rsidR="00471293" w:rsidRPr="00E91D90" w:rsidRDefault="00471293" w:rsidP="00471293">
      <w:pPr>
        <w:numPr>
          <w:ilvl w:val="1"/>
          <w:numId w:val="1"/>
        </w:numPr>
        <w:spacing w:after="0" w:line="240" w:lineRule="auto"/>
        <w:ind w:left="567" w:hanging="567"/>
        <w:jc w:val="both"/>
        <w:rPr>
          <w:rFonts w:ascii="Times New Roman" w:eastAsia="Times New Roman" w:hAnsi="Times New Roman"/>
          <w:b/>
          <w:color w:val="000000"/>
          <w:sz w:val="24"/>
          <w:szCs w:val="24"/>
          <w:lang w:val="uk-UA" w:eastAsia="ru-RU"/>
        </w:rPr>
      </w:pPr>
      <w:r w:rsidRPr="00E91D90">
        <w:rPr>
          <w:rFonts w:ascii="Times New Roman" w:eastAsia="Times New Roman" w:hAnsi="Times New Roman"/>
          <w:b/>
          <w:color w:val="000000"/>
          <w:sz w:val="24"/>
          <w:szCs w:val="24"/>
          <w:lang w:val="uk-UA" w:eastAsia="ru-RU"/>
        </w:rPr>
        <w:t>Щодо державної допомоги</w:t>
      </w:r>
    </w:p>
    <w:p w:rsidR="00471293" w:rsidRPr="00E91D90" w:rsidRDefault="00471293" w:rsidP="00471293">
      <w:pPr>
        <w:spacing w:after="0" w:line="240" w:lineRule="auto"/>
        <w:ind w:left="567" w:hanging="567"/>
        <w:contextualSpacing/>
        <w:jc w:val="both"/>
        <w:rPr>
          <w:rFonts w:ascii="Times New Roman" w:eastAsia="Times New Roman" w:hAnsi="Times New Roman"/>
          <w:color w:val="000000"/>
          <w:sz w:val="24"/>
          <w:szCs w:val="24"/>
          <w:lang w:val="uk-UA" w:eastAsia="ru-RU"/>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lang w:val="uk-UA" w:eastAsia="ru-RU"/>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471293" w:rsidRPr="00E91D90" w:rsidRDefault="00471293" w:rsidP="00471293">
      <w:pPr>
        <w:spacing w:after="0" w:line="240" w:lineRule="auto"/>
        <w:ind w:left="567" w:hanging="567"/>
        <w:jc w:val="both"/>
        <w:rPr>
          <w:rFonts w:ascii="Times New Roman" w:eastAsia="Times New Roman" w:hAnsi="Times New Roman"/>
          <w:color w:val="000000"/>
          <w:sz w:val="24"/>
          <w:szCs w:val="24"/>
          <w:lang w:val="uk-UA" w:eastAsia="ru-RU"/>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lang w:val="uk-UA" w:eastAsia="ru-RU"/>
        </w:rPr>
        <w:t>Отже, державна підтримка є державною допомогою, якщо одночасно виконуються такі умови:</w:t>
      </w:r>
    </w:p>
    <w:p w:rsidR="00471293" w:rsidRPr="00E91D90" w:rsidRDefault="00471293" w:rsidP="00471293">
      <w:pPr>
        <w:numPr>
          <w:ilvl w:val="0"/>
          <w:numId w:val="3"/>
        </w:numPr>
        <w:spacing w:after="0" w:line="240" w:lineRule="auto"/>
        <w:ind w:left="567" w:hanging="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lang w:val="uk-UA" w:eastAsia="ru-RU"/>
        </w:rPr>
        <w:t>підтримка надається суб’єкту господарювання;</w:t>
      </w:r>
    </w:p>
    <w:p w:rsidR="00471293" w:rsidRPr="00E91D90" w:rsidRDefault="00471293" w:rsidP="00471293">
      <w:pPr>
        <w:numPr>
          <w:ilvl w:val="0"/>
          <w:numId w:val="3"/>
        </w:numPr>
        <w:spacing w:after="0" w:line="240" w:lineRule="auto"/>
        <w:ind w:left="567" w:hanging="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lang w:val="uk-UA" w:eastAsia="ru-RU"/>
        </w:rPr>
        <w:t>державна підтримка здійснюється за рахунок ресурсів держави чи місцевих ресурсів;</w:t>
      </w:r>
    </w:p>
    <w:p w:rsidR="00471293" w:rsidRPr="00E91D90" w:rsidRDefault="00471293" w:rsidP="00471293">
      <w:pPr>
        <w:numPr>
          <w:ilvl w:val="0"/>
          <w:numId w:val="3"/>
        </w:numPr>
        <w:spacing w:after="0" w:line="240" w:lineRule="auto"/>
        <w:ind w:left="567" w:hanging="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lang w:val="uk-UA" w:eastAsia="ru-RU"/>
        </w:rPr>
        <w:t>підтримка створює переваги для виробництва окремих видів товарів чи провадження окремих видів господарської діяльності;</w:t>
      </w:r>
    </w:p>
    <w:p w:rsidR="00471293" w:rsidRPr="00E91D90" w:rsidRDefault="00471293" w:rsidP="00471293">
      <w:pPr>
        <w:numPr>
          <w:ilvl w:val="0"/>
          <w:numId w:val="3"/>
        </w:numPr>
        <w:spacing w:after="0" w:line="240" w:lineRule="auto"/>
        <w:ind w:left="567" w:hanging="567"/>
        <w:contextualSpacing/>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lang w:val="uk-UA" w:eastAsia="ru-RU"/>
        </w:rPr>
        <w:t>підтримка спотворює або загрожує спотворенням економічної конкуренції.</w:t>
      </w:r>
    </w:p>
    <w:p w:rsidR="00471293" w:rsidRPr="00E91D90" w:rsidRDefault="00471293" w:rsidP="00471293">
      <w:pPr>
        <w:spacing w:after="0" w:line="240" w:lineRule="auto"/>
        <w:ind w:left="567" w:hanging="567"/>
        <w:contextualSpacing/>
        <w:jc w:val="both"/>
        <w:rPr>
          <w:rFonts w:ascii="Times New Roman" w:eastAsia="Times New Roman" w:hAnsi="Times New Roman"/>
          <w:color w:val="000000"/>
          <w:sz w:val="24"/>
          <w:szCs w:val="24"/>
          <w:lang w:val="uk-UA" w:eastAsia="ru-RU"/>
        </w:rPr>
      </w:pPr>
    </w:p>
    <w:p w:rsidR="00471293" w:rsidRPr="00E91D90" w:rsidRDefault="00471293" w:rsidP="00471293">
      <w:pPr>
        <w:numPr>
          <w:ilvl w:val="1"/>
          <w:numId w:val="1"/>
        </w:numPr>
        <w:spacing w:after="0" w:line="240" w:lineRule="auto"/>
        <w:ind w:left="426" w:hanging="426"/>
        <w:jc w:val="both"/>
        <w:rPr>
          <w:rFonts w:ascii="Times New Roman" w:eastAsia="Times New Roman" w:hAnsi="Times New Roman"/>
          <w:b/>
          <w:color w:val="000000"/>
          <w:sz w:val="24"/>
          <w:szCs w:val="24"/>
          <w:lang w:val="uk-UA" w:eastAsia="uk-UA"/>
        </w:rPr>
      </w:pPr>
      <w:r w:rsidRPr="00E91D90">
        <w:rPr>
          <w:rFonts w:ascii="Times New Roman" w:eastAsia="Times New Roman" w:hAnsi="Times New Roman"/>
          <w:b/>
          <w:color w:val="000000"/>
          <w:sz w:val="24"/>
          <w:szCs w:val="24"/>
          <w:lang w:val="uk-UA" w:eastAsia="uk-UA"/>
        </w:rPr>
        <w:t>Послуги, що становлять загальний економічний інтерес</w:t>
      </w:r>
    </w:p>
    <w:p w:rsidR="00471293" w:rsidRPr="00E91D90" w:rsidRDefault="00471293" w:rsidP="00471293">
      <w:pPr>
        <w:spacing w:after="0" w:line="240" w:lineRule="auto"/>
        <w:ind w:left="426"/>
        <w:jc w:val="both"/>
        <w:rPr>
          <w:rFonts w:ascii="Times New Roman" w:eastAsia="Times New Roman" w:hAnsi="Times New Roman"/>
          <w:b/>
          <w:color w:val="000000"/>
          <w:sz w:val="24"/>
          <w:szCs w:val="24"/>
          <w:lang w:val="uk-UA" w:eastAsia="uk-UA"/>
        </w:rPr>
      </w:pPr>
    </w:p>
    <w:p w:rsidR="00471293" w:rsidRPr="00E91D90" w:rsidRDefault="00471293" w:rsidP="00471293">
      <w:pPr>
        <w:numPr>
          <w:ilvl w:val="0"/>
          <w:numId w:val="2"/>
        </w:numPr>
        <w:tabs>
          <w:tab w:val="left" w:pos="567"/>
        </w:tabs>
        <w:spacing w:after="0" w:line="240" w:lineRule="auto"/>
        <w:ind w:left="567" w:hanging="567"/>
        <w:contextualSpacing/>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 (далі – ПЗЕІ).</w:t>
      </w:r>
    </w:p>
    <w:p w:rsidR="00471293" w:rsidRPr="00E91D90" w:rsidRDefault="00471293" w:rsidP="00471293">
      <w:pPr>
        <w:tabs>
          <w:tab w:val="left" w:pos="567"/>
        </w:tabs>
        <w:spacing w:after="0" w:line="240" w:lineRule="auto"/>
        <w:ind w:left="567" w:hanging="567"/>
        <w:contextualSpacing/>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 xml:space="preserve"> </w:t>
      </w:r>
    </w:p>
    <w:p w:rsidR="00471293" w:rsidRPr="00E91D90" w:rsidRDefault="00471293" w:rsidP="00471293">
      <w:pPr>
        <w:numPr>
          <w:ilvl w:val="0"/>
          <w:numId w:val="2"/>
        </w:numPr>
        <w:tabs>
          <w:tab w:val="left" w:pos="567"/>
        </w:tabs>
        <w:spacing w:after="0" w:line="240" w:lineRule="auto"/>
        <w:ind w:left="567" w:hanging="567"/>
        <w:contextualSpacing/>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lastRenderedPageBreak/>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471293" w:rsidRPr="00E91D90" w:rsidRDefault="00471293" w:rsidP="00471293">
      <w:pPr>
        <w:tabs>
          <w:tab w:val="left" w:pos="567"/>
        </w:tabs>
        <w:spacing w:after="0" w:line="240" w:lineRule="auto"/>
        <w:ind w:left="567" w:hanging="567"/>
        <w:contextualSpacing/>
        <w:rPr>
          <w:rFonts w:ascii="Times New Roman" w:eastAsia="Times New Roman" w:hAnsi="Times New Roman"/>
          <w:color w:val="000000"/>
          <w:sz w:val="24"/>
          <w:szCs w:val="24"/>
          <w:lang w:val="uk-UA" w:eastAsia="uk-UA"/>
        </w:rPr>
      </w:pPr>
    </w:p>
    <w:p w:rsidR="00471293" w:rsidRPr="00E91D90" w:rsidRDefault="00471293" w:rsidP="00471293">
      <w:pPr>
        <w:numPr>
          <w:ilvl w:val="0"/>
          <w:numId w:val="2"/>
        </w:numPr>
        <w:tabs>
          <w:tab w:val="left" w:pos="567"/>
        </w:tabs>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263(3) або 263(4)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471293" w:rsidRPr="00E91D90" w:rsidRDefault="00471293" w:rsidP="00471293">
      <w:pPr>
        <w:tabs>
          <w:tab w:val="left" w:pos="567"/>
        </w:tabs>
        <w:spacing w:after="0" w:line="240" w:lineRule="auto"/>
        <w:jc w:val="both"/>
        <w:rPr>
          <w:rFonts w:ascii="Times New Roman" w:eastAsia="Times New Roman" w:hAnsi="Times New Roman"/>
          <w:color w:val="000000"/>
          <w:sz w:val="24"/>
          <w:szCs w:val="24"/>
          <w:lang w:val="uk-UA" w:eastAsia="uk-UA"/>
        </w:rPr>
      </w:pPr>
    </w:p>
    <w:p w:rsidR="00471293" w:rsidRPr="00E91D90" w:rsidRDefault="00471293" w:rsidP="00471293">
      <w:pPr>
        <w:numPr>
          <w:ilvl w:val="0"/>
          <w:numId w:val="2"/>
        </w:numPr>
        <w:tabs>
          <w:tab w:val="left" w:pos="567"/>
        </w:tabs>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471293" w:rsidRPr="00E91D90" w:rsidRDefault="00471293" w:rsidP="00471293">
      <w:pPr>
        <w:tabs>
          <w:tab w:val="left" w:pos="567"/>
        </w:tabs>
        <w:spacing w:after="0" w:line="240" w:lineRule="auto"/>
        <w:ind w:left="567" w:hanging="567"/>
        <w:contextualSpacing/>
        <w:rPr>
          <w:rFonts w:ascii="Times New Roman" w:eastAsia="Times New Roman" w:hAnsi="Times New Roman"/>
          <w:color w:val="000000"/>
          <w:sz w:val="24"/>
          <w:szCs w:val="24"/>
          <w:lang w:val="uk-UA" w:eastAsia="uk-UA"/>
        </w:rPr>
      </w:pPr>
    </w:p>
    <w:p w:rsidR="00471293" w:rsidRPr="00E91D90" w:rsidRDefault="00471293" w:rsidP="00471293">
      <w:pPr>
        <w:numPr>
          <w:ilvl w:val="0"/>
          <w:numId w:val="2"/>
        </w:numPr>
        <w:tabs>
          <w:tab w:val="left" w:pos="567"/>
        </w:tabs>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bookmarkStart w:id="1" w:name="n1842"/>
      <w:bookmarkEnd w:id="1"/>
    </w:p>
    <w:p w:rsidR="00471293" w:rsidRPr="00E91D90" w:rsidRDefault="00471293" w:rsidP="00471293">
      <w:pPr>
        <w:numPr>
          <w:ilvl w:val="0"/>
          <w:numId w:val="20"/>
        </w:numPr>
        <w:spacing w:after="0" w:line="240" w:lineRule="auto"/>
        <w:ind w:left="567" w:hanging="425"/>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2" w:name="n1843"/>
      <w:bookmarkEnd w:id="2"/>
    </w:p>
    <w:p w:rsidR="00471293" w:rsidRPr="00E91D90" w:rsidRDefault="00471293" w:rsidP="00471293">
      <w:pPr>
        <w:numPr>
          <w:ilvl w:val="0"/>
          <w:numId w:val="20"/>
        </w:numPr>
        <w:spacing w:after="0" w:line="240" w:lineRule="auto"/>
        <w:ind w:left="567" w:hanging="425"/>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w:t>
      </w:r>
      <w:proofErr w:type="spellStart"/>
      <w:r w:rsidRPr="00E91D90">
        <w:rPr>
          <w:rFonts w:ascii="Times New Roman" w:eastAsia="Times New Roman" w:hAnsi="Times New Roman"/>
          <w:color w:val="000000"/>
          <w:sz w:val="24"/>
          <w:szCs w:val="24"/>
          <w:lang w:val="uk-UA" w:eastAsia="uk-UA"/>
        </w:rPr>
        <w:t>методологій</w:t>
      </w:r>
      <w:proofErr w:type="spellEnd"/>
      <w:r w:rsidRPr="00E91D90">
        <w:rPr>
          <w:rFonts w:ascii="Times New Roman" w:eastAsia="Times New Roman" w:hAnsi="Times New Roman"/>
          <w:color w:val="000000"/>
          <w:sz w:val="24"/>
          <w:szCs w:val="24"/>
          <w:lang w:val="uk-UA" w:eastAsia="uk-UA"/>
        </w:rPr>
        <w:t xml:space="preserve"> бухгалтерського обліку, зокрема калькуляції витрат за видом діяльності, та мають базуватися на даних аудиту.</w:t>
      </w:r>
    </w:p>
    <w:p w:rsidR="00471293" w:rsidRPr="00E91D90" w:rsidRDefault="00471293" w:rsidP="00471293">
      <w:pPr>
        <w:spacing w:after="0" w:line="240" w:lineRule="auto"/>
        <w:ind w:left="567"/>
        <w:jc w:val="both"/>
        <w:rPr>
          <w:rFonts w:ascii="Times New Roman" w:eastAsia="Times New Roman" w:hAnsi="Times New Roman"/>
          <w:color w:val="000000"/>
          <w:sz w:val="24"/>
          <w:szCs w:val="24"/>
          <w:lang w:val="uk-UA" w:eastAsia="uk-UA"/>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471293" w:rsidRPr="00E91D90" w:rsidRDefault="00471293" w:rsidP="00471293">
      <w:pPr>
        <w:spacing w:after="0" w:line="240" w:lineRule="auto"/>
        <w:ind w:left="567" w:hanging="567"/>
        <w:jc w:val="both"/>
        <w:rPr>
          <w:rFonts w:ascii="Times New Roman" w:eastAsia="Times New Roman" w:hAnsi="Times New Roman"/>
          <w:color w:val="000000"/>
          <w:sz w:val="24"/>
          <w:szCs w:val="24"/>
          <w:lang w:val="uk-UA" w:eastAsia="uk-UA"/>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471293" w:rsidRPr="00E91D90" w:rsidRDefault="00471293" w:rsidP="00471293">
      <w:pPr>
        <w:spacing w:after="0" w:line="240" w:lineRule="auto"/>
        <w:ind w:left="567" w:hanging="567"/>
        <w:contextualSpacing/>
        <w:rPr>
          <w:rFonts w:ascii="Times New Roman" w:eastAsia="Times New Roman" w:hAnsi="Times New Roman"/>
          <w:color w:val="000000"/>
          <w:sz w:val="24"/>
          <w:szCs w:val="24"/>
          <w:lang w:val="uk-UA" w:eastAsia="uk-UA"/>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471293" w:rsidRPr="00E91D90" w:rsidRDefault="00471293" w:rsidP="00471293">
      <w:pPr>
        <w:spacing w:after="0" w:line="240" w:lineRule="auto"/>
        <w:jc w:val="both"/>
        <w:rPr>
          <w:rFonts w:ascii="Times New Roman" w:eastAsia="Times New Roman" w:hAnsi="Times New Roman"/>
          <w:color w:val="000000"/>
          <w:sz w:val="24"/>
          <w:szCs w:val="24"/>
          <w:lang w:val="uk-UA" w:eastAsia="uk-UA"/>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t>Відповідно до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471293" w:rsidRPr="00E91D90" w:rsidRDefault="00471293" w:rsidP="00471293">
      <w:pPr>
        <w:spacing w:after="0" w:line="240" w:lineRule="auto"/>
        <w:ind w:left="567" w:hanging="567"/>
        <w:contextualSpacing/>
        <w:jc w:val="both"/>
        <w:rPr>
          <w:rFonts w:ascii="Times New Roman" w:eastAsia="Times New Roman" w:hAnsi="Times New Roman"/>
          <w:bCs/>
          <w:color w:val="000000"/>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t>Комісія також вважає, що послуги, які визначаються як ПЗЕІ, повинні бути адресовані громадянам або бути в інтересах суспільства в цілому.</w:t>
      </w:r>
    </w:p>
    <w:p w:rsidR="00471293" w:rsidRPr="00E91D90" w:rsidRDefault="00471293" w:rsidP="00471293">
      <w:pPr>
        <w:spacing w:after="0" w:line="240" w:lineRule="auto"/>
        <w:contextualSpacing/>
        <w:jc w:val="both"/>
        <w:rPr>
          <w:rFonts w:ascii="Times New Roman" w:eastAsia="Times New Roman" w:hAnsi="Times New Roman"/>
          <w:bCs/>
          <w:color w:val="000000"/>
          <w:sz w:val="24"/>
          <w:szCs w:val="24"/>
          <w:lang w:val="uk-UA" w:eastAsia="ru-RU"/>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 xml:space="preserve">Додатково, відповідно до рішення Європейського суду від 24.07.2003 № 280/00 </w:t>
      </w:r>
      <w:proofErr w:type="spellStart"/>
      <w:r w:rsidRPr="00E91D90">
        <w:rPr>
          <w:rFonts w:ascii="Times New Roman" w:eastAsia="Times New Roman" w:hAnsi="Times New Roman"/>
          <w:color w:val="000000"/>
          <w:sz w:val="24"/>
          <w:szCs w:val="24"/>
          <w:lang w:val="uk-UA" w:eastAsia="uk-UA"/>
        </w:rPr>
        <w:t>Altmark</w:t>
      </w:r>
      <w:proofErr w:type="spellEnd"/>
      <w:r w:rsidRPr="00E91D90">
        <w:rPr>
          <w:rFonts w:ascii="Times New Roman" w:eastAsia="Times New Roman" w:hAnsi="Times New Roman"/>
          <w:color w:val="000000"/>
          <w:sz w:val="24"/>
          <w:szCs w:val="24"/>
          <w:lang w:val="uk-UA" w:eastAsia="uk-UA"/>
        </w:rPr>
        <w:t xml:space="preserve"> </w:t>
      </w:r>
      <w:proofErr w:type="spellStart"/>
      <w:r w:rsidRPr="00E91D90">
        <w:rPr>
          <w:rFonts w:ascii="Times New Roman" w:eastAsia="Times New Roman" w:hAnsi="Times New Roman"/>
          <w:color w:val="000000"/>
          <w:sz w:val="24"/>
          <w:szCs w:val="24"/>
          <w:lang w:val="uk-UA" w:eastAsia="uk-UA"/>
        </w:rPr>
        <w:t>Trans</w:t>
      </w:r>
      <w:proofErr w:type="spellEnd"/>
      <w:r w:rsidRPr="00E91D90">
        <w:rPr>
          <w:rFonts w:ascii="Times New Roman" w:eastAsia="Times New Roman" w:hAnsi="Times New Roman"/>
          <w:color w:val="000000"/>
          <w:sz w:val="24"/>
          <w:szCs w:val="24"/>
          <w:lang w:val="uk-UA" w:eastAsia="uk-UA"/>
        </w:rPr>
        <w:t xml:space="preserve"> </w:t>
      </w:r>
      <w:proofErr w:type="spellStart"/>
      <w:r w:rsidRPr="00E91D90">
        <w:rPr>
          <w:rFonts w:ascii="Times New Roman" w:eastAsia="Times New Roman" w:hAnsi="Times New Roman"/>
          <w:color w:val="000000"/>
          <w:sz w:val="24"/>
          <w:szCs w:val="24"/>
          <w:lang w:val="uk-UA" w:eastAsia="uk-UA"/>
        </w:rPr>
        <w:t>Gmbh</w:t>
      </w:r>
      <w:proofErr w:type="spellEnd"/>
      <w:r w:rsidRPr="00E91D90">
        <w:rPr>
          <w:rFonts w:ascii="Times New Roman" w:eastAsia="Times New Roman" w:hAnsi="Times New Roman"/>
          <w:color w:val="000000"/>
          <w:sz w:val="24"/>
          <w:szCs w:val="24"/>
          <w:lang w:val="uk-UA" w:eastAsia="uk-UA"/>
        </w:rPr>
        <w:t xml:space="preserve">, </w:t>
      </w:r>
      <w:proofErr w:type="spellStart"/>
      <w:r w:rsidRPr="00E91D90">
        <w:rPr>
          <w:rFonts w:ascii="Times New Roman" w:eastAsia="Times New Roman" w:hAnsi="Times New Roman"/>
          <w:color w:val="000000"/>
          <w:sz w:val="24"/>
          <w:szCs w:val="24"/>
          <w:lang w:val="uk-UA" w:eastAsia="uk-UA"/>
        </w:rPr>
        <w:t>Regierungspräsidium</w:t>
      </w:r>
      <w:proofErr w:type="spellEnd"/>
      <w:r w:rsidRPr="00E91D90">
        <w:rPr>
          <w:rFonts w:ascii="Times New Roman" w:eastAsia="Times New Roman" w:hAnsi="Times New Roman"/>
          <w:color w:val="000000"/>
          <w:sz w:val="24"/>
          <w:szCs w:val="24"/>
          <w:lang w:val="uk-UA" w:eastAsia="uk-UA"/>
        </w:rPr>
        <w:t xml:space="preserve"> </w:t>
      </w:r>
      <w:proofErr w:type="spellStart"/>
      <w:r w:rsidRPr="00E91D90">
        <w:rPr>
          <w:rFonts w:ascii="Times New Roman" w:eastAsia="Times New Roman" w:hAnsi="Times New Roman"/>
          <w:color w:val="000000"/>
          <w:sz w:val="24"/>
          <w:szCs w:val="24"/>
          <w:lang w:val="uk-UA" w:eastAsia="uk-UA"/>
        </w:rPr>
        <w:t>Magdeburg</w:t>
      </w:r>
      <w:proofErr w:type="spellEnd"/>
      <w:r w:rsidRPr="00E91D90">
        <w:rPr>
          <w:rFonts w:ascii="Times New Roman" w:eastAsia="Times New Roman" w:hAnsi="Times New Roman"/>
          <w:color w:val="000000"/>
          <w:sz w:val="24"/>
          <w:szCs w:val="24"/>
          <w:lang w:val="uk-UA" w:eastAsia="uk-UA"/>
        </w:rPr>
        <w:t xml:space="preserve"> v </w:t>
      </w:r>
      <w:proofErr w:type="spellStart"/>
      <w:r w:rsidRPr="00E91D90">
        <w:rPr>
          <w:rFonts w:ascii="Times New Roman" w:eastAsia="Times New Roman" w:hAnsi="Times New Roman"/>
          <w:color w:val="000000"/>
          <w:sz w:val="24"/>
          <w:szCs w:val="24"/>
          <w:lang w:val="uk-UA" w:eastAsia="uk-UA"/>
        </w:rPr>
        <w:t>Nahverkehrsgesell</w:t>
      </w:r>
      <w:proofErr w:type="spellEnd"/>
      <w:r w:rsidRPr="00E91D90">
        <w:rPr>
          <w:rFonts w:ascii="Times New Roman" w:eastAsia="Times New Roman" w:hAnsi="Times New Roman"/>
          <w:color w:val="000000"/>
          <w:sz w:val="24"/>
          <w:szCs w:val="24"/>
          <w:lang w:val="uk-UA" w:eastAsia="uk-UA"/>
        </w:rPr>
        <w:t xml:space="preserve"> – </w:t>
      </w:r>
      <w:proofErr w:type="spellStart"/>
      <w:r w:rsidRPr="00E91D90">
        <w:rPr>
          <w:rFonts w:ascii="Times New Roman" w:eastAsia="Times New Roman" w:hAnsi="Times New Roman"/>
          <w:color w:val="000000"/>
          <w:sz w:val="24"/>
          <w:szCs w:val="24"/>
          <w:lang w:val="uk-UA" w:eastAsia="uk-UA"/>
        </w:rPr>
        <w:t>schaft</w:t>
      </w:r>
      <w:proofErr w:type="spellEnd"/>
      <w:r w:rsidRPr="00E91D90">
        <w:rPr>
          <w:rFonts w:ascii="Times New Roman" w:eastAsia="Times New Roman" w:hAnsi="Times New Roman"/>
          <w:color w:val="000000"/>
          <w:sz w:val="24"/>
          <w:szCs w:val="24"/>
          <w:lang w:val="uk-UA" w:eastAsia="uk-UA"/>
        </w:rPr>
        <w:t xml:space="preserve"> </w:t>
      </w:r>
      <w:proofErr w:type="spellStart"/>
      <w:r w:rsidRPr="00E91D90">
        <w:rPr>
          <w:rFonts w:ascii="Times New Roman" w:eastAsia="Times New Roman" w:hAnsi="Times New Roman"/>
          <w:color w:val="000000"/>
          <w:sz w:val="24"/>
          <w:szCs w:val="24"/>
          <w:lang w:val="uk-UA" w:eastAsia="uk-UA"/>
        </w:rPr>
        <w:t>Altmark</w:t>
      </w:r>
      <w:proofErr w:type="spellEnd"/>
      <w:r w:rsidRPr="00E91D90">
        <w:rPr>
          <w:rFonts w:ascii="Times New Roman" w:eastAsia="Times New Roman" w:hAnsi="Times New Roman"/>
          <w:color w:val="000000"/>
          <w:sz w:val="24"/>
          <w:szCs w:val="24"/>
          <w:lang w:val="uk-UA" w:eastAsia="uk-UA"/>
        </w:rPr>
        <w:t xml:space="preserve"> </w:t>
      </w:r>
      <w:proofErr w:type="spellStart"/>
      <w:r w:rsidRPr="00E91D90">
        <w:rPr>
          <w:rFonts w:ascii="Times New Roman" w:eastAsia="Times New Roman" w:hAnsi="Times New Roman"/>
          <w:color w:val="000000"/>
          <w:sz w:val="24"/>
          <w:szCs w:val="24"/>
          <w:lang w:val="uk-UA" w:eastAsia="uk-UA"/>
        </w:rPr>
        <w:t>Gmbh</w:t>
      </w:r>
      <w:proofErr w:type="spellEnd"/>
      <w:r w:rsidRPr="00E91D90">
        <w:rPr>
          <w:rFonts w:ascii="Times New Roman" w:eastAsia="Times New Roman" w:hAnsi="Times New Roman"/>
          <w:color w:val="000000"/>
          <w:sz w:val="24"/>
          <w:szCs w:val="24"/>
          <w:lang w:val="uk-UA" w:eastAsia="uk-UA"/>
        </w:rPr>
        <w:t xml:space="preserve"> </w:t>
      </w:r>
      <w:r w:rsidRPr="00471293">
        <w:rPr>
          <w:rFonts w:ascii="Times New Roman" w:eastAsia="Times New Roman" w:hAnsi="Times New Roman"/>
          <w:sz w:val="24"/>
          <w:szCs w:val="24"/>
          <w:lang w:val="uk-UA" w:eastAsia="uk-UA"/>
        </w:rPr>
        <w:t xml:space="preserve">(далі – критерії </w:t>
      </w:r>
      <w:proofErr w:type="spellStart"/>
      <w:r w:rsidRPr="00471293">
        <w:rPr>
          <w:rFonts w:ascii="Times New Roman" w:eastAsia="Times New Roman" w:hAnsi="Times New Roman"/>
          <w:sz w:val="24"/>
          <w:szCs w:val="24"/>
          <w:lang w:val="uk-UA" w:eastAsia="uk-UA"/>
        </w:rPr>
        <w:t>Altmark</w:t>
      </w:r>
      <w:proofErr w:type="spellEnd"/>
      <w:r w:rsidRPr="00471293">
        <w:rPr>
          <w:rFonts w:ascii="Times New Roman" w:eastAsia="Times New Roman" w:hAnsi="Times New Roman"/>
          <w:sz w:val="24"/>
          <w:szCs w:val="24"/>
          <w:lang w:val="uk-UA" w:eastAsia="uk-UA"/>
        </w:rPr>
        <w:t xml:space="preserve">, Рішення у справі </w:t>
      </w:r>
      <w:proofErr w:type="spellStart"/>
      <w:r w:rsidRPr="00471293">
        <w:rPr>
          <w:rFonts w:ascii="Times New Roman" w:eastAsia="Times New Roman" w:hAnsi="Times New Roman"/>
          <w:sz w:val="24"/>
          <w:szCs w:val="24"/>
          <w:lang w:val="en-US" w:eastAsia="uk-UA"/>
        </w:rPr>
        <w:t>Altmark</w:t>
      </w:r>
      <w:proofErr w:type="spellEnd"/>
      <w:r w:rsidRPr="00471293">
        <w:rPr>
          <w:rFonts w:ascii="Times New Roman" w:eastAsia="Times New Roman" w:hAnsi="Times New Roman"/>
          <w:sz w:val="24"/>
          <w:szCs w:val="24"/>
          <w:lang w:val="uk-UA" w:eastAsia="uk-UA"/>
        </w:rPr>
        <w:t>)</w:t>
      </w:r>
      <w:r w:rsidRPr="00E91D90">
        <w:rPr>
          <w:rFonts w:ascii="Times New Roman" w:eastAsia="Times New Roman" w:hAnsi="Times New Roman"/>
          <w:color w:val="000000"/>
          <w:sz w:val="24"/>
          <w:szCs w:val="24"/>
          <w:lang w:val="uk-UA" w:eastAsia="uk-UA"/>
        </w:rPr>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471293" w:rsidRPr="00E91D90" w:rsidRDefault="00471293" w:rsidP="00471293">
      <w:pPr>
        <w:spacing w:after="0" w:line="240" w:lineRule="auto"/>
        <w:ind w:left="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471293" w:rsidRPr="00E91D90" w:rsidRDefault="00471293" w:rsidP="00471293">
      <w:pPr>
        <w:numPr>
          <w:ilvl w:val="0"/>
          <w:numId w:val="21"/>
        </w:numPr>
        <w:spacing w:after="0" w:line="240" w:lineRule="auto"/>
        <w:ind w:left="567" w:hanging="425"/>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суб’єкт господарювання повинен виконувати зобов’язання з обслуговування населення, і ці зобов'язання чітко встановлені та визначені;</w:t>
      </w:r>
    </w:p>
    <w:p w:rsidR="00471293" w:rsidRPr="00E91D90" w:rsidRDefault="00471293" w:rsidP="00471293">
      <w:pPr>
        <w:numPr>
          <w:ilvl w:val="0"/>
          <w:numId w:val="21"/>
        </w:numPr>
        <w:spacing w:after="0" w:line="240" w:lineRule="auto"/>
        <w:ind w:left="567" w:hanging="425"/>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параметри, на підставі яких розраховується компенсація, визначені заздалегідь об’єктивним і прозорим способом;</w:t>
      </w:r>
    </w:p>
    <w:p w:rsidR="00471293" w:rsidRPr="00E91D90" w:rsidRDefault="00471293" w:rsidP="00471293">
      <w:pPr>
        <w:numPr>
          <w:ilvl w:val="0"/>
          <w:numId w:val="21"/>
        </w:numPr>
        <w:spacing w:after="0" w:line="240" w:lineRule="auto"/>
        <w:ind w:left="567" w:hanging="425"/>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471293" w:rsidRPr="00E91D90" w:rsidRDefault="00471293" w:rsidP="00471293">
      <w:pPr>
        <w:numPr>
          <w:ilvl w:val="0"/>
          <w:numId w:val="21"/>
        </w:numPr>
        <w:spacing w:after="0" w:line="240" w:lineRule="auto"/>
        <w:ind w:left="567" w:hanging="425"/>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суб’єкт господарювання, який надає ці послуги, повинен бути обраний шляхом проведення процедури публічних закупівель.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471293" w:rsidRPr="00E91D90" w:rsidRDefault="00471293" w:rsidP="00471293">
      <w:pPr>
        <w:spacing w:after="0" w:line="240" w:lineRule="auto"/>
        <w:ind w:left="567"/>
        <w:jc w:val="both"/>
        <w:rPr>
          <w:rFonts w:ascii="Times New Roman" w:eastAsia="Times New Roman" w:hAnsi="Times New Roman"/>
          <w:color w:val="000000"/>
          <w:sz w:val="24"/>
          <w:szCs w:val="24"/>
          <w:lang w:val="uk-UA" w:eastAsia="uk-UA"/>
        </w:rPr>
      </w:pPr>
    </w:p>
    <w:p w:rsidR="00471293" w:rsidRPr="00E91D90" w:rsidRDefault="00471293" w:rsidP="00875AD8">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w:t>
      </w: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lastRenderedPageBreak/>
        <w:t xml:space="preserve">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w:t>
      </w:r>
      <w:r w:rsidRPr="00E91D90">
        <w:rPr>
          <w:rFonts w:ascii="Times New Roman" w:eastAsia="Times New Roman" w:hAnsi="Times New Roman"/>
          <w:color w:val="000000"/>
          <w:sz w:val="24"/>
          <w:szCs w:val="24"/>
          <w:lang w:val="uk-UA" w:eastAsia="uk-UA"/>
        </w:rPr>
        <w:t>публічних</w:t>
      </w:r>
      <w:r w:rsidRPr="00E91D90">
        <w:rPr>
          <w:rFonts w:ascii="Times New Roman" w:eastAsia="Times New Roman" w:hAnsi="Times New Roman"/>
          <w:bCs/>
          <w:color w:val="000000"/>
          <w:sz w:val="24"/>
          <w:szCs w:val="24"/>
          <w:lang w:val="uk-UA" w:eastAsia="ru-RU"/>
        </w:rPr>
        <w:t xml:space="preserve">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ЄС. Однак для того, щоб така компенсація не була визнана державною допомогою, необхідно виконати ряд умов.</w:t>
      </w:r>
    </w:p>
    <w:p w:rsidR="00471293" w:rsidRPr="00E91D90" w:rsidRDefault="00471293" w:rsidP="00471293">
      <w:pPr>
        <w:spacing w:after="0" w:line="240" w:lineRule="auto"/>
        <w:ind w:left="567" w:hanging="567"/>
        <w:contextualSpacing/>
        <w:jc w:val="both"/>
        <w:rPr>
          <w:rFonts w:ascii="Times New Roman" w:eastAsia="Times New Roman" w:hAnsi="Times New Roman"/>
          <w:bCs/>
          <w:color w:val="000000"/>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t>Відповідно до пунктів 45 – 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471293" w:rsidRPr="00E91D90" w:rsidRDefault="00471293" w:rsidP="00471293">
      <w:pPr>
        <w:spacing w:after="0" w:line="240" w:lineRule="auto"/>
        <w:ind w:left="567" w:hanging="567"/>
        <w:contextualSpacing/>
        <w:jc w:val="both"/>
        <w:rPr>
          <w:rFonts w:ascii="Times New Roman" w:eastAsia="Times New Roman" w:hAnsi="Times New Roman"/>
          <w:bCs/>
          <w:color w:val="000000"/>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E91D90">
        <w:rPr>
          <w:rFonts w:ascii="Times New Roman" w:eastAsia="Times New Roman" w:hAnsi="Times New Roman"/>
          <w:bCs/>
          <w:color w:val="000000"/>
          <w:sz w:val="24"/>
          <w:szCs w:val="24"/>
          <w:lang w:val="uk-UA" w:eastAsia="ru-RU"/>
        </w:rPr>
        <w:t>Altmark</w:t>
      </w:r>
      <w:proofErr w:type="spellEnd"/>
      <w:r w:rsidRPr="00E91D90">
        <w:rPr>
          <w:rFonts w:ascii="Times New Roman" w:eastAsia="Times New Roman" w:hAnsi="Times New Roman"/>
          <w:bCs/>
          <w:color w:val="000000"/>
          <w:sz w:val="24"/>
          <w:szCs w:val="24"/>
          <w:lang w:val="uk-UA" w:eastAsia="ru-RU"/>
        </w:rPr>
        <w:t>.</w:t>
      </w:r>
    </w:p>
    <w:p w:rsidR="00471293" w:rsidRPr="00E91D90" w:rsidRDefault="00471293" w:rsidP="00471293">
      <w:pPr>
        <w:spacing w:after="0" w:line="240" w:lineRule="auto"/>
        <w:contextualSpacing/>
        <w:jc w:val="both"/>
        <w:rPr>
          <w:rFonts w:ascii="Times New Roman" w:eastAsia="Times New Roman" w:hAnsi="Times New Roman"/>
          <w:bCs/>
          <w:color w:val="000000"/>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t xml:space="preserve">Так, відповідно до </w:t>
      </w:r>
      <w:r w:rsidRPr="00E91D90">
        <w:rPr>
          <w:rFonts w:ascii="Times New Roman" w:eastAsia="Times New Roman" w:hAnsi="Times New Roman"/>
          <w:bCs/>
          <w:color w:val="000000"/>
          <w:sz w:val="24"/>
          <w:szCs w:val="24"/>
          <w:u w:val="single"/>
          <w:lang w:val="uk-UA" w:eastAsia="ru-RU"/>
        </w:rPr>
        <w:t>першого критерію</w:t>
      </w:r>
      <w:r w:rsidRPr="00E91D90">
        <w:rPr>
          <w:rFonts w:ascii="Times New Roman" w:eastAsia="Times New Roman" w:hAnsi="Times New Roman"/>
          <w:bCs/>
          <w:color w:val="000000"/>
          <w:sz w:val="24"/>
          <w:szCs w:val="24"/>
          <w:lang w:val="uk-UA" w:eastAsia="ru-RU"/>
        </w:rPr>
        <w:t xml:space="preserve"> Рішення у справі </w:t>
      </w:r>
      <w:proofErr w:type="spellStart"/>
      <w:r w:rsidRPr="00E91D90">
        <w:rPr>
          <w:rFonts w:ascii="Times New Roman" w:eastAsia="Times New Roman" w:hAnsi="Times New Roman"/>
          <w:bCs/>
          <w:color w:val="000000"/>
          <w:sz w:val="24"/>
          <w:szCs w:val="24"/>
          <w:lang w:val="uk-UA" w:eastAsia="ru-RU"/>
        </w:rPr>
        <w:t>Altmark</w:t>
      </w:r>
      <w:proofErr w:type="spellEnd"/>
      <w:r w:rsidRPr="00E91D90">
        <w:rPr>
          <w:rFonts w:ascii="Times New Roman" w:eastAsia="Times New Roman" w:hAnsi="Times New Roman"/>
          <w:bCs/>
          <w:color w:val="000000"/>
          <w:sz w:val="24"/>
          <w:szCs w:val="24"/>
          <w:lang w:val="uk-UA" w:eastAsia="ru-RU"/>
        </w:rPr>
        <w:t xml:space="preserve"> передбачено покладання на суб’єкта господарювання зобов’язань із надання ПЗЕІ, які мають бути чітко визначені.</w:t>
      </w:r>
    </w:p>
    <w:p w:rsidR="00471293" w:rsidRPr="00E91D90" w:rsidRDefault="00471293" w:rsidP="00471293">
      <w:p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t xml:space="preserve">         Пунктом 52 Повідомлення Комісії передбачено, що покладання зобов’язання з надання ПЗЕІ повинно бути встановлене актом, який залежно від особливостей законодавства держави-члена може мати законодавчий або регуляторний характер, або оформлене  договором. Ґрунтуючись на підході Комісії, у такому акті повинно, як мінімум, бути визначено:</w:t>
      </w:r>
    </w:p>
    <w:p w:rsidR="00471293" w:rsidRPr="00E91D90" w:rsidRDefault="00471293" w:rsidP="00E37862">
      <w:pPr>
        <w:suppressAutoHyphens/>
        <w:spacing w:after="0" w:line="240" w:lineRule="auto"/>
        <w:ind w:left="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lang w:val="uk-UA" w:eastAsia="ru-RU"/>
        </w:rPr>
        <w:t xml:space="preserve">зміст і тривалість зобов’язань із надання ПЗЕІ; </w:t>
      </w:r>
    </w:p>
    <w:p w:rsidR="00471293" w:rsidRPr="00E91D90" w:rsidRDefault="00471293" w:rsidP="00E37862">
      <w:pPr>
        <w:suppressAutoHyphens/>
        <w:spacing w:after="0" w:line="240" w:lineRule="auto"/>
        <w:ind w:left="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lang w:val="uk-UA" w:eastAsia="ru-RU"/>
        </w:rPr>
        <w:t xml:space="preserve">назва суб’єкта господарювання і, де це необхідно, територія, на яку поширюються його послуги; </w:t>
      </w:r>
    </w:p>
    <w:p w:rsidR="00471293" w:rsidRPr="00E91D90" w:rsidRDefault="00471293" w:rsidP="00E37862">
      <w:pPr>
        <w:suppressAutoHyphens/>
        <w:spacing w:after="0" w:line="240" w:lineRule="auto"/>
        <w:ind w:left="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lang w:val="uk-UA" w:eastAsia="ru-RU"/>
        </w:rPr>
        <w:t>характер будь-яких виключних або спеціальних прав, які було надано державним органом влади суб’єкту господарювання щодо ПЗЕІ;</w:t>
      </w:r>
    </w:p>
    <w:p w:rsidR="00471293" w:rsidRPr="00E91D90" w:rsidRDefault="00471293" w:rsidP="00E37862">
      <w:pPr>
        <w:suppressAutoHyphens/>
        <w:spacing w:after="0" w:line="240" w:lineRule="auto"/>
        <w:ind w:left="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lang w:val="uk-UA" w:eastAsia="ru-RU"/>
        </w:rPr>
        <w:t xml:space="preserve">методику розрахунку компенсації, контролю та перегляду компенсації; </w:t>
      </w:r>
    </w:p>
    <w:p w:rsidR="00471293" w:rsidRPr="00E91D90" w:rsidRDefault="00471293" w:rsidP="00E37862">
      <w:pPr>
        <w:suppressAutoHyphens/>
        <w:spacing w:after="0" w:line="240" w:lineRule="auto"/>
        <w:ind w:left="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lang w:val="uk-UA" w:eastAsia="ru-RU"/>
        </w:rPr>
        <w:t>механізм для уникнення й повернення надмірної компенсації.</w:t>
      </w:r>
    </w:p>
    <w:p w:rsidR="00471293" w:rsidRPr="00E91D90" w:rsidRDefault="00471293" w:rsidP="00471293">
      <w:pPr>
        <w:suppressAutoHyphens/>
        <w:spacing w:after="0" w:line="240" w:lineRule="auto"/>
        <w:ind w:left="567"/>
        <w:jc w:val="both"/>
        <w:rPr>
          <w:rFonts w:ascii="Times New Roman" w:eastAsia="Times New Roman" w:hAnsi="Times New Roman"/>
          <w:color w:val="000000"/>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t xml:space="preserve">Зміст </w:t>
      </w:r>
      <w:r w:rsidRPr="00E91D90">
        <w:rPr>
          <w:rFonts w:ascii="Times New Roman" w:eastAsia="Times New Roman" w:hAnsi="Times New Roman"/>
          <w:bCs/>
          <w:color w:val="000000"/>
          <w:sz w:val="24"/>
          <w:szCs w:val="24"/>
          <w:u w:val="single"/>
          <w:lang w:val="uk-UA" w:eastAsia="ru-RU"/>
        </w:rPr>
        <w:t>другого критерію</w:t>
      </w:r>
      <w:r w:rsidRPr="00E91D90">
        <w:rPr>
          <w:rFonts w:ascii="Times New Roman" w:eastAsia="Times New Roman" w:hAnsi="Times New Roman"/>
          <w:bCs/>
          <w:color w:val="000000"/>
          <w:sz w:val="24"/>
          <w:szCs w:val="24"/>
          <w:lang w:val="uk-UA" w:eastAsia="ru-RU"/>
        </w:rPr>
        <w:t xml:space="preserve"> Рішення у справі </w:t>
      </w:r>
      <w:proofErr w:type="spellStart"/>
      <w:r w:rsidRPr="00E91D90">
        <w:rPr>
          <w:rFonts w:ascii="Times New Roman" w:eastAsia="Times New Roman" w:hAnsi="Times New Roman"/>
          <w:bCs/>
          <w:color w:val="000000"/>
          <w:sz w:val="24"/>
          <w:szCs w:val="24"/>
          <w:lang w:val="uk-UA" w:eastAsia="ru-RU"/>
        </w:rPr>
        <w:t>Altmark</w:t>
      </w:r>
      <w:proofErr w:type="spellEnd"/>
      <w:r w:rsidRPr="00E91D90">
        <w:rPr>
          <w:rFonts w:ascii="Times New Roman" w:eastAsia="Times New Roman" w:hAnsi="Times New Roman"/>
          <w:bCs/>
          <w:color w:val="000000"/>
          <w:sz w:val="24"/>
          <w:szCs w:val="24"/>
          <w:lang w:val="uk-UA" w:eastAsia="ru-RU"/>
        </w:rPr>
        <w:t xml:space="preserve"> розкрито в розділі 3.4 Повідомлення Комісії.</w:t>
      </w:r>
    </w:p>
    <w:p w:rsidR="00471293" w:rsidRPr="00E91D90" w:rsidRDefault="00471293" w:rsidP="00471293">
      <w:pPr>
        <w:spacing w:after="0" w:line="240" w:lineRule="auto"/>
        <w:ind w:left="567"/>
        <w:contextualSpacing/>
        <w:jc w:val="both"/>
        <w:rPr>
          <w:rFonts w:ascii="Times New Roman" w:eastAsia="Times New Roman" w:hAnsi="Times New Roman"/>
          <w:bCs/>
          <w:color w:val="000000"/>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t>Відповідно до пунктів 54 - 55 Повідомлення Комісії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471293" w:rsidRPr="00E91D90" w:rsidRDefault="00471293" w:rsidP="00471293">
      <w:pPr>
        <w:spacing w:after="0" w:line="240" w:lineRule="auto"/>
        <w:ind w:left="720"/>
        <w:contextualSpacing/>
        <w:rPr>
          <w:rFonts w:ascii="Times New Roman" w:eastAsia="Times New Roman" w:hAnsi="Times New Roman"/>
          <w:bCs/>
          <w:color w:val="000000"/>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471293" w:rsidRPr="00E91D90" w:rsidRDefault="00471293" w:rsidP="00471293">
      <w:pPr>
        <w:spacing w:after="0" w:line="240" w:lineRule="auto"/>
        <w:ind w:left="567" w:hanging="567"/>
        <w:contextualSpacing/>
        <w:jc w:val="both"/>
        <w:rPr>
          <w:rFonts w:ascii="Times New Roman" w:eastAsia="Times New Roman" w:hAnsi="Times New Roman"/>
          <w:bCs/>
          <w:color w:val="000000"/>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t xml:space="preserve">Стосовно </w:t>
      </w:r>
      <w:r w:rsidRPr="00E91D90">
        <w:rPr>
          <w:rFonts w:ascii="Times New Roman" w:eastAsia="Times New Roman" w:hAnsi="Times New Roman"/>
          <w:bCs/>
          <w:color w:val="000000"/>
          <w:sz w:val="24"/>
          <w:szCs w:val="24"/>
          <w:u w:val="single"/>
          <w:lang w:val="uk-UA" w:eastAsia="ru-RU"/>
        </w:rPr>
        <w:t>третього критерію</w:t>
      </w:r>
      <w:r w:rsidRPr="00E91D90">
        <w:rPr>
          <w:rFonts w:ascii="Times New Roman" w:eastAsia="Times New Roman" w:hAnsi="Times New Roman"/>
          <w:bCs/>
          <w:color w:val="000000"/>
          <w:sz w:val="24"/>
          <w:szCs w:val="24"/>
          <w:lang w:val="uk-UA" w:eastAsia="ru-RU"/>
        </w:rPr>
        <w:t xml:space="preserve"> Рішення у справі </w:t>
      </w:r>
      <w:proofErr w:type="spellStart"/>
      <w:r w:rsidRPr="00E91D90">
        <w:rPr>
          <w:rFonts w:ascii="Times New Roman" w:eastAsia="Times New Roman" w:hAnsi="Times New Roman"/>
          <w:bCs/>
          <w:color w:val="000000"/>
          <w:sz w:val="24"/>
          <w:szCs w:val="24"/>
          <w:lang w:val="uk-UA" w:eastAsia="ru-RU"/>
        </w:rPr>
        <w:t>Altmark</w:t>
      </w:r>
      <w:proofErr w:type="spellEnd"/>
      <w:r w:rsidRPr="00E91D90">
        <w:rPr>
          <w:rFonts w:ascii="Times New Roman" w:eastAsia="Times New Roman" w:hAnsi="Times New Roman"/>
          <w:bCs/>
          <w:color w:val="000000"/>
          <w:sz w:val="24"/>
          <w:szCs w:val="24"/>
          <w:lang w:val="uk-UA" w:eastAsia="ru-RU"/>
        </w:rPr>
        <w:t xml:space="preserve">,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w:t>
      </w:r>
      <w:r w:rsidRPr="00E91D90">
        <w:rPr>
          <w:rFonts w:ascii="Times New Roman" w:eastAsia="Times New Roman" w:hAnsi="Times New Roman"/>
          <w:bCs/>
          <w:color w:val="000000"/>
          <w:sz w:val="24"/>
          <w:szCs w:val="24"/>
          <w:lang w:val="uk-UA" w:eastAsia="ru-RU"/>
        </w:rPr>
        <w:lastRenderedPageBreak/>
        <w:t>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471293" w:rsidRPr="00E91D90" w:rsidRDefault="00471293" w:rsidP="00471293">
      <w:pPr>
        <w:spacing w:after="0" w:line="240" w:lineRule="auto"/>
        <w:ind w:left="567" w:hanging="567"/>
        <w:contextualSpacing/>
        <w:jc w:val="both"/>
        <w:rPr>
          <w:rFonts w:ascii="Times New Roman" w:eastAsia="Times New Roman" w:hAnsi="Times New Roman"/>
          <w:bCs/>
          <w:color w:val="000000"/>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t xml:space="preserve">Згідно з </w:t>
      </w:r>
      <w:r w:rsidRPr="00E91D90">
        <w:rPr>
          <w:rFonts w:ascii="Times New Roman" w:eastAsia="Times New Roman" w:hAnsi="Times New Roman"/>
          <w:bCs/>
          <w:color w:val="000000"/>
          <w:sz w:val="24"/>
          <w:szCs w:val="24"/>
          <w:u w:val="single"/>
          <w:lang w:val="uk-UA" w:eastAsia="ru-RU"/>
        </w:rPr>
        <w:t>четвертим критерієм</w:t>
      </w:r>
      <w:r w:rsidRPr="00E91D90">
        <w:rPr>
          <w:rFonts w:ascii="Times New Roman" w:eastAsia="Times New Roman" w:hAnsi="Times New Roman"/>
          <w:bCs/>
          <w:color w:val="000000"/>
          <w:sz w:val="24"/>
          <w:szCs w:val="24"/>
          <w:lang w:val="uk-UA" w:eastAsia="ru-RU"/>
        </w:rPr>
        <w:t xml:space="preserve">, передбаченим Рішенням у справі </w:t>
      </w:r>
      <w:proofErr w:type="spellStart"/>
      <w:r w:rsidRPr="00E91D90">
        <w:rPr>
          <w:rFonts w:ascii="Times New Roman" w:eastAsia="Times New Roman" w:hAnsi="Times New Roman"/>
          <w:bCs/>
          <w:color w:val="000000"/>
          <w:sz w:val="24"/>
          <w:szCs w:val="24"/>
          <w:lang w:val="uk-UA" w:eastAsia="ru-RU"/>
        </w:rPr>
        <w:t>Altmark</w:t>
      </w:r>
      <w:proofErr w:type="spellEnd"/>
      <w:r w:rsidRPr="00E91D90">
        <w:rPr>
          <w:rFonts w:ascii="Times New Roman" w:eastAsia="Times New Roman" w:hAnsi="Times New Roman"/>
          <w:bCs/>
          <w:color w:val="000000"/>
          <w:sz w:val="24"/>
          <w:szCs w:val="24"/>
          <w:lang w:val="uk-UA" w:eastAsia="ru-RU"/>
        </w:rPr>
        <w:t>,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як</w:t>
      </w:r>
      <w:r w:rsidR="00C40A16">
        <w:rPr>
          <w:rFonts w:ascii="Times New Roman" w:eastAsia="Times New Roman" w:hAnsi="Times New Roman"/>
          <w:bCs/>
          <w:color w:val="000000"/>
          <w:sz w:val="24"/>
          <w:szCs w:val="24"/>
          <w:lang w:val="uk-UA" w:eastAsia="ru-RU"/>
        </w:rPr>
        <w:t>і</w:t>
      </w:r>
      <w:r w:rsidRPr="00E91D90">
        <w:rPr>
          <w:rFonts w:ascii="Times New Roman" w:eastAsia="Times New Roman" w:hAnsi="Times New Roman"/>
          <w:bCs/>
          <w:color w:val="000000"/>
          <w:sz w:val="24"/>
          <w:szCs w:val="24"/>
          <w:lang w:val="uk-UA" w:eastAsia="ru-RU"/>
        </w:rPr>
        <w:t xml:space="preserve"> поніс би типовий суб’єкт господарювання під час надання таких послуг.</w:t>
      </w:r>
    </w:p>
    <w:p w:rsidR="00471293" w:rsidRPr="00E91D90" w:rsidRDefault="00471293" w:rsidP="00471293">
      <w:pPr>
        <w:spacing w:after="0" w:line="240" w:lineRule="auto"/>
        <w:ind w:left="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t xml:space="preserve">Пунктом 75 Повідомлення </w:t>
      </w:r>
      <w:r w:rsidR="00AE101D" w:rsidRPr="00E91D90">
        <w:rPr>
          <w:rFonts w:ascii="Times New Roman" w:eastAsia="Times New Roman" w:hAnsi="Times New Roman"/>
          <w:bCs/>
          <w:color w:val="000000"/>
          <w:sz w:val="24"/>
          <w:szCs w:val="24"/>
          <w:lang w:val="uk-UA" w:eastAsia="ru-RU"/>
        </w:rPr>
        <w:t xml:space="preserve">Комісії </w:t>
      </w:r>
      <w:r w:rsidRPr="00E91D90">
        <w:rPr>
          <w:rFonts w:ascii="Times New Roman" w:eastAsia="Times New Roman" w:hAnsi="Times New Roman"/>
          <w:bCs/>
          <w:color w:val="000000"/>
          <w:sz w:val="24"/>
          <w:szCs w:val="24"/>
          <w:lang w:val="uk-UA" w:eastAsia="ru-RU"/>
        </w:rPr>
        <w:t xml:space="preserve">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Pr="00E91D90">
        <w:rPr>
          <w:rFonts w:ascii="Times New Roman" w:eastAsia="Times New Roman" w:hAnsi="Times New Roman"/>
          <w:bCs/>
          <w:color w:val="000000"/>
          <w:sz w:val="24"/>
          <w:szCs w:val="24"/>
          <w:lang w:val="uk-UA" w:eastAsia="ru-RU"/>
        </w:rPr>
        <w:t>Altmark</w:t>
      </w:r>
      <w:proofErr w:type="spellEnd"/>
      <w:r w:rsidRPr="00E91D90">
        <w:rPr>
          <w:rFonts w:ascii="Times New Roman" w:eastAsia="Times New Roman" w:hAnsi="Times New Roman"/>
          <w:bCs/>
          <w:color w:val="000000"/>
          <w:sz w:val="24"/>
          <w:szCs w:val="24"/>
          <w:lang w:val="uk-UA" w:eastAsia="ru-RU"/>
        </w:rPr>
        <w:t>.</w:t>
      </w:r>
    </w:p>
    <w:p w:rsidR="00471293" w:rsidRPr="00E91D90" w:rsidRDefault="00471293" w:rsidP="00471293">
      <w:pPr>
        <w:spacing w:after="0" w:line="240" w:lineRule="auto"/>
        <w:ind w:left="720"/>
        <w:contextualSpacing/>
        <w:rPr>
          <w:rFonts w:ascii="Times New Roman" w:eastAsia="Times New Roman" w:hAnsi="Times New Roman"/>
          <w:bCs/>
          <w:color w:val="000000"/>
          <w:sz w:val="24"/>
          <w:szCs w:val="24"/>
          <w:lang w:val="uk-UA" w:eastAsia="ru-RU"/>
        </w:rPr>
      </w:pPr>
    </w:p>
    <w:p w:rsidR="00471293" w:rsidRDefault="00471293" w:rsidP="00471293">
      <w:pPr>
        <w:numPr>
          <w:ilvl w:val="1"/>
          <w:numId w:val="1"/>
        </w:numPr>
        <w:tabs>
          <w:tab w:val="left" w:pos="0"/>
        </w:tabs>
        <w:spacing w:after="0" w:line="240" w:lineRule="auto"/>
        <w:ind w:left="567" w:hanging="567"/>
        <w:contextualSpacing/>
        <w:jc w:val="both"/>
        <w:rPr>
          <w:rFonts w:ascii="Times New Roman" w:eastAsia="Times New Roman" w:hAnsi="Times New Roman"/>
          <w:b/>
          <w:sz w:val="24"/>
          <w:szCs w:val="24"/>
          <w:lang w:val="uk-UA" w:eastAsia="uk-UA"/>
        </w:rPr>
      </w:pPr>
      <w:r w:rsidRPr="00471293">
        <w:rPr>
          <w:rFonts w:ascii="Times New Roman" w:eastAsia="Times New Roman" w:hAnsi="Times New Roman"/>
          <w:b/>
          <w:sz w:val="24"/>
          <w:szCs w:val="24"/>
          <w:lang w:val="uk-UA" w:eastAsia="uk-UA"/>
        </w:rPr>
        <w:t>Вимоги (критерії допустимості) компенсації витрат, пов’язаних із послугами громадського транспорту</w:t>
      </w:r>
    </w:p>
    <w:p w:rsidR="00441916" w:rsidRPr="00471293" w:rsidRDefault="00441916" w:rsidP="00441916">
      <w:pPr>
        <w:tabs>
          <w:tab w:val="left" w:pos="0"/>
        </w:tabs>
        <w:spacing w:after="0" w:line="240" w:lineRule="auto"/>
        <w:ind w:left="567"/>
        <w:contextualSpacing/>
        <w:jc w:val="both"/>
        <w:rPr>
          <w:rFonts w:ascii="Times New Roman" w:eastAsia="Times New Roman" w:hAnsi="Times New Roman"/>
          <w:b/>
          <w:sz w:val="24"/>
          <w:szCs w:val="24"/>
          <w:lang w:val="uk-UA" w:eastAsia="uk-UA"/>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bookmarkStart w:id="3" w:name="o250"/>
      <w:bookmarkStart w:id="4" w:name="o251"/>
      <w:bookmarkEnd w:id="3"/>
      <w:bookmarkEnd w:id="4"/>
      <w:r w:rsidRPr="00E91D90">
        <w:rPr>
          <w:rFonts w:ascii="Times New Roman" w:eastAsia="Times New Roman" w:hAnsi="Times New Roman"/>
          <w:color w:val="000000"/>
          <w:sz w:val="24"/>
          <w:szCs w:val="24"/>
          <w:lang w:val="uk-UA" w:eastAsia="uk-UA"/>
        </w:rPr>
        <w:t xml:space="preserve">Якщо критеріїв у справі </w:t>
      </w:r>
      <w:proofErr w:type="spellStart"/>
      <w:r w:rsidRPr="00E91D90">
        <w:rPr>
          <w:rFonts w:ascii="Times New Roman" w:eastAsia="Times New Roman" w:hAnsi="Times New Roman"/>
          <w:color w:val="000000"/>
          <w:sz w:val="24"/>
          <w:szCs w:val="24"/>
          <w:lang w:val="uk-UA" w:eastAsia="uk-UA"/>
        </w:rPr>
        <w:t>Altmark</w:t>
      </w:r>
      <w:proofErr w:type="spellEnd"/>
      <w:r w:rsidRPr="00E91D90">
        <w:rPr>
          <w:rFonts w:ascii="Times New Roman" w:eastAsia="Times New Roman" w:hAnsi="Times New Roman"/>
          <w:color w:val="000000"/>
          <w:sz w:val="24"/>
          <w:szCs w:val="24"/>
          <w:lang w:val="uk-UA" w:eastAsia="uk-UA"/>
        </w:rPr>
        <w:t xml:space="preserve"> не дотримано, з урахуванням положень статей 264 та 267 Угоди, для проведення відповідної оцінки </w:t>
      </w:r>
      <w:r w:rsidRPr="00E91D90">
        <w:rPr>
          <w:rFonts w:ascii="Times New Roman" w:eastAsia="Times New Roman" w:hAnsi="Times New Roman"/>
          <w:iCs/>
          <w:color w:val="000000"/>
          <w:sz w:val="24"/>
          <w:szCs w:val="24"/>
          <w:lang w:val="uk-UA" w:eastAsia="ru-RU"/>
        </w:rPr>
        <w:t>допустимості державної допомоги</w:t>
      </w:r>
      <w:r w:rsidRPr="00E91D90">
        <w:rPr>
          <w:rFonts w:ascii="Times New Roman" w:eastAsia="Times New Roman" w:hAnsi="Times New Roman"/>
          <w:color w:val="000000"/>
          <w:sz w:val="24"/>
          <w:szCs w:val="24"/>
          <w:lang w:val="uk-UA" w:eastAsia="uk-UA"/>
        </w:rPr>
        <w:t xml:space="preserve"> </w:t>
      </w:r>
      <w:r w:rsidRPr="00E91D90">
        <w:rPr>
          <w:rFonts w:ascii="Times New Roman" w:eastAsia="Times New Roman" w:hAnsi="Times New Roman"/>
          <w:iCs/>
          <w:color w:val="000000"/>
          <w:sz w:val="24"/>
          <w:szCs w:val="24"/>
          <w:lang w:val="uk-UA" w:eastAsia="ru-RU"/>
        </w:rPr>
        <w:t xml:space="preserve">під час надання послуг громадського транспорту для оцінки використовується </w:t>
      </w:r>
      <w:r w:rsidRPr="00E91D90">
        <w:rPr>
          <w:rFonts w:ascii="Times New Roman" w:eastAsia="Times New Roman" w:hAnsi="Times New Roman"/>
          <w:color w:val="000000"/>
          <w:sz w:val="24"/>
          <w:szCs w:val="24"/>
          <w:lang w:val="uk-UA" w:eastAsia="uk-UA"/>
        </w:rPr>
        <w:t xml:space="preserve">Регламент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(з урахуванням змін, внесених Регламентом (ЄС) </w:t>
      </w:r>
      <w:r w:rsidRPr="00E91D90">
        <w:rPr>
          <w:rFonts w:ascii="Times New Roman" w:eastAsia="Times New Roman" w:hAnsi="Times New Roman"/>
          <w:color w:val="000000"/>
          <w:sz w:val="24"/>
          <w:szCs w:val="24"/>
          <w:lang w:val="uk-UA" w:eastAsia="uk-UA"/>
        </w:rPr>
        <w:br/>
        <w:t>№ 2016/2338) (далі – Регламент).</w:t>
      </w:r>
    </w:p>
    <w:p w:rsidR="00471293" w:rsidRPr="00E91D90" w:rsidRDefault="00471293" w:rsidP="00471293">
      <w:pPr>
        <w:spacing w:after="0" w:line="240" w:lineRule="auto"/>
        <w:ind w:left="567" w:hanging="567"/>
        <w:jc w:val="both"/>
        <w:rPr>
          <w:rFonts w:ascii="Times New Roman" w:eastAsia="Times New Roman" w:hAnsi="Times New Roman"/>
          <w:color w:val="000000"/>
          <w:sz w:val="24"/>
          <w:szCs w:val="24"/>
          <w:lang w:val="uk-UA" w:eastAsia="uk-UA"/>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публічної послуги.</w:t>
      </w:r>
    </w:p>
    <w:p w:rsidR="00471293" w:rsidRPr="00E91D90" w:rsidRDefault="00471293" w:rsidP="00471293">
      <w:pPr>
        <w:spacing w:after="0" w:line="240" w:lineRule="auto"/>
        <w:jc w:val="both"/>
        <w:rPr>
          <w:rFonts w:ascii="Times New Roman" w:eastAsia="Times New Roman" w:hAnsi="Times New Roman"/>
          <w:color w:val="000000"/>
          <w:sz w:val="24"/>
          <w:szCs w:val="24"/>
          <w:lang w:val="uk-UA" w:eastAsia="uk-UA"/>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bCs/>
          <w:color w:val="000000"/>
          <w:sz w:val="24"/>
          <w:szCs w:val="24"/>
          <w:lang w:val="uk-UA" w:eastAsia="ru-RU"/>
        </w:rPr>
        <w:t xml:space="preserve">Статтею 1 Регламенту встановлено, що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 </w:t>
      </w:r>
    </w:p>
    <w:p w:rsidR="00471293" w:rsidRPr="00E91D90" w:rsidRDefault="00471293" w:rsidP="00471293">
      <w:pPr>
        <w:spacing w:after="0" w:line="240" w:lineRule="auto"/>
        <w:ind w:left="567"/>
        <w:contextualSpacing/>
        <w:jc w:val="both"/>
        <w:rPr>
          <w:rFonts w:ascii="Times New Roman" w:eastAsia="Times New Roman" w:hAnsi="Times New Roman"/>
          <w:color w:val="000000"/>
          <w:sz w:val="24"/>
          <w:szCs w:val="24"/>
          <w:lang w:val="uk-UA" w:eastAsia="ru-RU"/>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Відповідно до статті 2 Регламенту:</w:t>
      </w:r>
    </w:p>
    <w:p w:rsidR="00471293" w:rsidRPr="00E91D90" w:rsidRDefault="00471293" w:rsidP="00471293">
      <w:pPr>
        <w:numPr>
          <w:ilvl w:val="0"/>
          <w:numId w:val="23"/>
        </w:numPr>
        <w:spacing w:after="0" w:line="240" w:lineRule="auto"/>
        <w:ind w:left="567" w:hanging="425"/>
        <w:jc w:val="both"/>
        <w:rPr>
          <w:rFonts w:ascii="Times New Roman" w:eastAsia="Times New Roman" w:hAnsi="Times New Roman"/>
          <w:bCs/>
          <w:color w:val="000000"/>
          <w:sz w:val="24"/>
          <w:szCs w:val="24"/>
          <w:lang w:val="uk-UA" w:eastAsia="uk-UA"/>
        </w:rPr>
      </w:pPr>
      <w:r w:rsidRPr="00E91D90">
        <w:rPr>
          <w:rFonts w:ascii="Times New Roman" w:eastAsia="Times New Roman" w:hAnsi="Times New Roman"/>
          <w:bCs/>
          <w:color w:val="000000"/>
          <w:sz w:val="24"/>
          <w:szCs w:val="24"/>
          <w:lang w:val="uk-UA" w:eastAsia="uk-UA"/>
        </w:rPr>
        <w:t>договір на публічну послугу означає один або більше юридично обов’язкових актів, що підтверджують угоду між компетентним органом та оператором публічних послуг щодо доручення цьому оператору публічних послуг управління та експлуатації послуг громадського пасажирського транспорту, що підпадають під зобов’язання з надання публічних послуг; залежно від законодавства держави-члена, договір може також складатися з рішення, прийнятого компетентним органом у формі індивідуального законодавчого чи регуляторного акта, або містити умови, за яких компетентний орган сам надає послуги або доручає надання таких послуг внутрішньому оператору;</w:t>
      </w:r>
    </w:p>
    <w:p w:rsidR="00471293" w:rsidRPr="00E91D90" w:rsidRDefault="00471293" w:rsidP="00471293">
      <w:pPr>
        <w:numPr>
          <w:ilvl w:val="0"/>
          <w:numId w:val="23"/>
        </w:numPr>
        <w:spacing w:after="0" w:line="240" w:lineRule="auto"/>
        <w:ind w:left="567" w:hanging="425"/>
        <w:jc w:val="both"/>
        <w:rPr>
          <w:rFonts w:ascii="Times New Roman" w:eastAsia="Times New Roman" w:hAnsi="Times New Roman"/>
          <w:bCs/>
          <w:color w:val="000000"/>
          <w:sz w:val="24"/>
          <w:szCs w:val="24"/>
          <w:lang w:val="uk-UA" w:eastAsia="uk-UA"/>
        </w:rPr>
      </w:pPr>
      <w:r w:rsidRPr="00E91D90">
        <w:rPr>
          <w:rFonts w:ascii="Times New Roman" w:eastAsia="Times New Roman" w:hAnsi="Times New Roman"/>
          <w:bCs/>
          <w:color w:val="000000"/>
          <w:sz w:val="24"/>
          <w:szCs w:val="24"/>
          <w:lang w:val="uk-UA" w:eastAsia="uk-UA"/>
        </w:rPr>
        <w:t>загальне правило означає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p>
    <w:p w:rsidR="00471293" w:rsidRPr="00471293" w:rsidRDefault="00471293" w:rsidP="00471293">
      <w:pPr>
        <w:numPr>
          <w:ilvl w:val="0"/>
          <w:numId w:val="23"/>
        </w:numPr>
        <w:spacing w:after="0" w:line="240" w:lineRule="auto"/>
        <w:ind w:left="567" w:hanging="425"/>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 xml:space="preserve">компенсація за надання публічних послуг означає будь-яку вигоду, у тому числі фінансову, надану безпосередньо або опосередковано компетентним органом влади за </w:t>
      </w:r>
      <w:r w:rsidRPr="00471293">
        <w:rPr>
          <w:rFonts w:ascii="Times New Roman" w:eastAsia="Times New Roman" w:hAnsi="Times New Roman"/>
          <w:sz w:val="24"/>
          <w:szCs w:val="24"/>
          <w:lang w:val="uk-UA" w:eastAsia="uk-UA"/>
        </w:rPr>
        <w:lastRenderedPageBreak/>
        <w:t>рахунок державних коштів протягом періоду виконання зобов’язань про надання публічних послуг або пов’язаних із періодом, у якому ці послуги надавалися;</w:t>
      </w:r>
    </w:p>
    <w:p w:rsidR="00471293" w:rsidRPr="00471293" w:rsidRDefault="00471293" w:rsidP="00471293">
      <w:pPr>
        <w:numPr>
          <w:ilvl w:val="0"/>
          <w:numId w:val="23"/>
        </w:numPr>
        <w:spacing w:after="0" w:line="240" w:lineRule="auto"/>
        <w:ind w:left="567" w:hanging="425"/>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471293" w:rsidRPr="00E91D90" w:rsidRDefault="00471293" w:rsidP="00471293">
      <w:pPr>
        <w:spacing w:after="0" w:line="240" w:lineRule="auto"/>
        <w:ind w:left="567"/>
        <w:jc w:val="both"/>
        <w:rPr>
          <w:rFonts w:ascii="Times New Roman" w:eastAsia="Times New Roman" w:hAnsi="Times New Roman"/>
          <w:color w:val="000000"/>
          <w:sz w:val="24"/>
          <w:szCs w:val="24"/>
          <w:lang w:val="uk-UA" w:eastAsia="uk-UA"/>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Статтею 3 Регламенту передбачено, що компенсація, надана компетентними органами для покриття витрат, пов’язаних із виконанням зобов’язання надавати публічні послуги, повинна обчислюватися таким чином, щоб запобігти надмірній компенсації. Контракт про надання публічних послуг та загальні правила повинні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471293" w:rsidRPr="00E91D90" w:rsidRDefault="00471293" w:rsidP="00471293">
      <w:pPr>
        <w:spacing w:after="0" w:line="240" w:lineRule="auto"/>
        <w:ind w:left="567" w:hanging="567"/>
        <w:jc w:val="both"/>
        <w:rPr>
          <w:rFonts w:ascii="Times New Roman" w:eastAsia="Times New Roman" w:hAnsi="Times New Roman"/>
          <w:color w:val="000000"/>
          <w:sz w:val="24"/>
          <w:szCs w:val="24"/>
          <w:lang w:val="uk-UA" w:eastAsia="uk-UA"/>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471293" w:rsidRPr="00E91D90" w:rsidRDefault="00471293" w:rsidP="00471293">
      <w:pPr>
        <w:spacing w:after="0" w:line="240" w:lineRule="auto"/>
        <w:contextualSpacing/>
        <w:rPr>
          <w:rFonts w:ascii="Times New Roman" w:eastAsia="Times New Roman" w:hAnsi="Times New Roman"/>
          <w:color w:val="000000"/>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t xml:space="preserve">Відповідно до статті 4 Регламенту договір про надання </w:t>
      </w:r>
      <w:r w:rsidRPr="00E91D90">
        <w:rPr>
          <w:rFonts w:ascii="Times New Roman" w:eastAsia="Times New Roman" w:hAnsi="Times New Roman"/>
          <w:color w:val="000000"/>
          <w:sz w:val="24"/>
          <w:szCs w:val="24"/>
          <w:lang w:val="uk-UA" w:eastAsia="uk-UA"/>
        </w:rPr>
        <w:t>публічних</w:t>
      </w:r>
      <w:r w:rsidRPr="00E91D90">
        <w:rPr>
          <w:rFonts w:ascii="Times New Roman" w:eastAsia="Times New Roman" w:hAnsi="Times New Roman"/>
          <w:bCs/>
          <w:color w:val="000000"/>
          <w:sz w:val="24"/>
          <w:szCs w:val="24"/>
          <w:lang w:val="uk-UA" w:eastAsia="ru-RU"/>
        </w:rPr>
        <w:t xml:space="preserve"> послуг та загальні правила повинні містити:</w:t>
      </w:r>
    </w:p>
    <w:p w:rsidR="00471293" w:rsidRPr="00E91D90" w:rsidRDefault="00471293" w:rsidP="00471293">
      <w:pPr>
        <w:numPr>
          <w:ilvl w:val="0"/>
          <w:numId w:val="3"/>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чітко визначені зобов’язання щодо публічних послуг, які повинен виконувати суб’єкт господарювання, та відповідні географічні зони;</w:t>
      </w:r>
    </w:p>
    <w:p w:rsidR="00471293" w:rsidRPr="00E91D90" w:rsidRDefault="00471293" w:rsidP="00471293">
      <w:pPr>
        <w:numPr>
          <w:ilvl w:val="0"/>
          <w:numId w:val="3"/>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параметри, на підставі яких розраховується компенсація, та наявність будь-яких ексклюзивних прав;</w:t>
      </w:r>
    </w:p>
    <w:p w:rsidR="00471293" w:rsidRPr="00E91D90" w:rsidRDefault="00471293" w:rsidP="00471293">
      <w:pPr>
        <w:numPr>
          <w:ilvl w:val="0"/>
          <w:numId w:val="3"/>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у підприємства, та розумного рівня прибутку;</w:t>
      </w:r>
    </w:p>
    <w:p w:rsidR="00471293" w:rsidRPr="00E91D90" w:rsidRDefault="00471293" w:rsidP="00471293">
      <w:pPr>
        <w:numPr>
          <w:ilvl w:val="0"/>
          <w:numId w:val="3"/>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471293" w:rsidRPr="00E91D90" w:rsidRDefault="00471293" w:rsidP="00471293">
      <w:pPr>
        <w:spacing w:after="0" w:line="240" w:lineRule="auto"/>
        <w:ind w:left="567"/>
        <w:jc w:val="both"/>
        <w:rPr>
          <w:rFonts w:ascii="Times New Roman" w:eastAsia="Times New Roman" w:hAnsi="Times New Roman"/>
          <w:color w:val="000000"/>
          <w:sz w:val="24"/>
          <w:szCs w:val="24"/>
          <w:lang w:val="uk-UA" w:eastAsia="uk-UA"/>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 чи іншим рейковим транспортом.</w:t>
      </w:r>
    </w:p>
    <w:p w:rsidR="00471293" w:rsidRPr="00E91D90" w:rsidRDefault="00471293" w:rsidP="00471293">
      <w:pPr>
        <w:spacing w:after="0" w:line="240" w:lineRule="auto"/>
        <w:ind w:left="567"/>
        <w:jc w:val="both"/>
        <w:rPr>
          <w:rFonts w:ascii="Times New Roman" w:eastAsia="Times New Roman" w:hAnsi="Times New Roman"/>
          <w:color w:val="000000"/>
          <w:sz w:val="24"/>
          <w:szCs w:val="24"/>
          <w:lang w:val="uk-UA" w:eastAsia="uk-UA"/>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bookmarkStart w:id="5" w:name="_Hlk67564166"/>
      <w:r w:rsidRPr="00471293">
        <w:rPr>
          <w:rFonts w:ascii="Times New Roman" w:eastAsia="Times New Roman" w:hAnsi="Times New Roman"/>
          <w:color w:val="000000"/>
          <w:sz w:val="24"/>
          <w:szCs w:val="24"/>
          <w:lang w:val="uk-UA" w:eastAsia="ru-RU"/>
        </w:rPr>
        <w:t>У разі потреби, з урахуванням умов зносу активів, тривалість договору про надання</w:t>
      </w:r>
      <w:r w:rsidRPr="00471293">
        <w:rPr>
          <w:rFonts w:ascii="Times New Roman" w:eastAsia="Times New Roman" w:hAnsi="Times New Roman"/>
          <w:color w:val="000000"/>
          <w:sz w:val="24"/>
          <w:szCs w:val="24"/>
          <w:lang w:val="uk-UA" w:eastAsia="ru-RU"/>
        </w:rPr>
        <w:br/>
        <w:t>транспортних послуг може бути збільшена максимум на 50 відсотків, якщо</w:t>
      </w:r>
      <w:r w:rsidRPr="00471293">
        <w:rPr>
          <w:rFonts w:ascii="Times New Roman" w:eastAsia="Times New Roman" w:hAnsi="Times New Roman"/>
          <w:color w:val="000000"/>
          <w:sz w:val="24"/>
          <w:szCs w:val="24"/>
          <w:lang w:val="uk-UA" w:eastAsia="ru-RU"/>
        </w:rPr>
        <w:br/>
        <w:t>підприємство закуповує ці активи самостійно, які є значними щодо загальних активів,</w:t>
      </w:r>
      <w:r w:rsidRPr="00471293">
        <w:rPr>
          <w:rFonts w:ascii="Times New Roman" w:eastAsia="Times New Roman" w:hAnsi="Times New Roman"/>
          <w:color w:val="000000"/>
          <w:sz w:val="24"/>
          <w:szCs w:val="24"/>
          <w:lang w:val="uk-UA" w:eastAsia="ru-RU"/>
        </w:rPr>
        <w:br/>
        <w:t>необхідних для здійснення виключно послуг пасажирського транспорту, що підпадають</w:t>
      </w:r>
      <w:r w:rsidRPr="00471293">
        <w:rPr>
          <w:rFonts w:ascii="Times New Roman" w:eastAsia="Times New Roman" w:hAnsi="Times New Roman"/>
          <w:color w:val="000000"/>
          <w:sz w:val="24"/>
          <w:szCs w:val="24"/>
          <w:lang w:val="uk-UA" w:eastAsia="ru-RU"/>
        </w:rPr>
        <w:br/>
        <w:t>під дію договору. Якщо це обґрунтовано витратами, що випливають з певної</w:t>
      </w:r>
      <w:r w:rsidRPr="00471293">
        <w:rPr>
          <w:rFonts w:ascii="Times New Roman" w:eastAsia="Times New Roman" w:hAnsi="Times New Roman"/>
          <w:color w:val="000000"/>
          <w:sz w:val="24"/>
          <w:szCs w:val="24"/>
          <w:lang w:val="uk-UA" w:eastAsia="ru-RU"/>
        </w:rPr>
        <w:br/>
        <w:t>географічної ситуації у найвіддаленіших регіонах, тривалість договору про надання</w:t>
      </w:r>
      <w:r w:rsidRPr="00471293">
        <w:rPr>
          <w:rFonts w:ascii="Times New Roman" w:eastAsia="Times New Roman" w:hAnsi="Times New Roman"/>
          <w:color w:val="000000"/>
          <w:sz w:val="24"/>
          <w:szCs w:val="24"/>
          <w:lang w:val="uk-UA" w:eastAsia="ru-RU"/>
        </w:rPr>
        <w:br/>
        <w:t>транспортних послуг може бути збільшена максимум на 50 відсотків.</w:t>
      </w:r>
    </w:p>
    <w:bookmarkEnd w:id="5"/>
    <w:p w:rsidR="00471293" w:rsidRPr="00E91D90" w:rsidRDefault="00471293" w:rsidP="00471293">
      <w:pPr>
        <w:spacing w:after="0" w:line="240" w:lineRule="auto"/>
        <w:ind w:left="567" w:hanging="567"/>
        <w:jc w:val="both"/>
        <w:rPr>
          <w:rFonts w:ascii="Times New Roman" w:eastAsia="Times New Roman" w:hAnsi="Times New Roman"/>
          <w:color w:val="000000"/>
          <w:sz w:val="24"/>
          <w:szCs w:val="24"/>
          <w:lang w:val="uk-UA" w:eastAsia="uk-UA"/>
        </w:rPr>
      </w:pPr>
    </w:p>
    <w:p w:rsidR="00471293"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t xml:space="preserve">Пунктом 2 статті 5 Регламенту передбачено, зокрема, що будь-який компетентний орган місцевої влади, що забезпечує надання </w:t>
      </w:r>
      <w:r w:rsidRPr="00E91D90">
        <w:rPr>
          <w:rFonts w:ascii="Times New Roman" w:eastAsia="Times New Roman" w:hAnsi="Times New Roman"/>
          <w:color w:val="000000"/>
          <w:sz w:val="24"/>
          <w:szCs w:val="24"/>
          <w:lang w:val="uk-UA" w:eastAsia="uk-UA"/>
        </w:rPr>
        <w:t>публічних</w:t>
      </w:r>
      <w:r w:rsidRPr="00E91D90">
        <w:rPr>
          <w:rFonts w:ascii="Times New Roman" w:eastAsia="Times New Roman" w:hAnsi="Times New Roman"/>
          <w:bCs/>
          <w:color w:val="000000"/>
          <w:sz w:val="24"/>
          <w:szCs w:val="24"/>
          <w:lang w:val="uk-UA" w:eastAsia="ru-RU"/>
        </w:rPr>
        <w:t xml:space="preserve"> послуг, якщо це прямо не заборонено національним законодавством, може приймати рішення про самостійне надання послуг громадського пасажирського транспорту чи доручати  надання </w:t>
      </w:r>
      <w:r w:rsidRPr="00E91D90">
        <w:rPr>
          <w:rFonts w:ascii="Times New Roman" w:eastAsia="Times New Roman" w:hAnsi="Times New Roman"/>
          <w:color w:val="000000"/>
          <w:sz w:val="24"/>
          <w:szCs w:val="24"/>
          <w:lang w:val="uk-UA" w:eastAsia="uk-UA"/>
        </w:rPr>
        <w:lastRenderedPageBreak/>
        <w:t>публічних</w:t>
      </w:r>
      <w:r w:rsidRPr="00E91D90">
        <w:rPr>
          <w:rFonts w:ascii="Times New Roman" w:eastAsia="Times New Roman" w:hAnsi="Times New Roman"/>
          <w:bCs/>
          <w:color w:val="000000"/>
          <w:sz w:val="24"/>
          <w:szCs w:val="24"/>
          <w:lang w:val="uk-UA" w:eastAsia="ru-RU"/>
        </w:rPr>
        <w:t xml:space="preserve"> послуг відокремленим підприємствам, щодо яких орган місцевої влади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rsidR="00E37862" w:rsidRPr="00E91D90" w:rsidRDefault="00E37862" w:rsidP="00E37862">
      <w:pPr>
        <w:spacing w:after="0" w:line="240" w:lineRule="auto"/>
        <w:contextualSpacing/>
        <w:jc w:val="both"/>
        <w:rPr>
          <w:rFonts w:ascii="Times New Roman" w:eastAsia="Times New Roman" w:hAnsi="Times New Roman"/>
          <w:bCs/>
          <w:color w:val="000000"/>
          <w:sz w:val="24"/>
          <w:szCs w:val="24"/>
          <w:lang w:val="uk-UA" w:eastAsia="ru-RU"/>
        </w:rPr>
      </w:pPr>
    </w:p>
    <w:p w:rsidR="00471293" w:rsidRPr="00E91D90" w:rsidRDefault="00471293" w:rsidP="00471293">
      <w:pPr>
        <w:numPr>
          <w:ilvl w:val="0"/>
          <w:numId w:val="3"/>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права власності, вплив та контроль над стратегічними рішеннями чи індивідуальними управлінськими рішеннями;</w:t>
      </w:r>
    </w:p>
    <w:p w:rsidR="00471293" w:rsidRDefault="00471293" w:rsidP="00875AD8">
      <w:pPr>
        <w:numPr>
          <w:ilvl w:val="0"/>
          <w:numId w:val="3"/>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підконтрольні органу влади підприємства, що надають послуги громадського пасажирського транспорту, не мають права брати участь в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8F7A75" w:rsidRPr="00E91D90" w:rsidRDefault="008F7A75" w:rsidP="008F7A75">
      <w:pPr>
        <w:spacing w:after="0" w:line="240" w:lineRule="auto"/>
        <w:ind w:left="567"/>
        <w:jc w:val="both"/>
        <w:rPr>
          <w:rFonts w:ascii="Times New Roman" w:eastAsia="Times New Roman" w:hAnsi="Times New Roman"/>
          <w:color w:val="000000"/>
          <w:sz w:val="24"/>
          <w:szCs w:val="24"/>
          <w:lang w:val="uk-UA" w:eastAsia="uk-UA"/>
        </w:rPr>
      </w:pPr>
    </w:p>
    <w:p w:rsidR="00471293" w:rsidRDefault="00471293" w:rsidP="00875AD8">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8F7A75" w:rsidRPr="00E91D90" w:rsidRDefault="008F7A75" w:rsidP="008F7A75">
      <w:pPr>
        <w:spacing w:after="0" w:line="240" w:lineRule="auto"/>
        <w:ind w:left="567"/>
        <w:jc w:val="both"/>
        <w:rPr>
          <w:rFonts w:ascii="Times New Roman" w:eastAsia="Times New Roman" w:hAnsi="Times New Roman"/>
          <w:color w:val="000000"/>
          <w:sz w:val="24"/>
          <w:szCs w:val="24"/>
          <w:lang w:val="uk-UA" w:eastAsia="uk-UA"/>
        </w:rPr>
      </w:pPr>
    </w:p>
    <w:p w:rsidR="00471293" w:rsidRDefault="00471293" w:rsidP="00875AD8">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8F7A75" w:rsidRPr="00E91D90" w:rsidRDefault="008F7A75" w:rsidP="008F7A75">
      <w:pPr>
        <w:spacing w:after="0" w:line="240" w:lineRule="auto"/>
        <w:jc w:val="both"/>
        <w:rPr>
          <w:rFonts w:ascii="Times New Roman" w:eastAsia="Times New Roman" w:hAnsi="Times New Roman"/>
          <w:color w:val="000000"/>
          <w:sz w:val="24"/>
          <w:szCs w:val="24"/>
          <w:lang w:val="uk-UA" w:eastAsia="uk-UA"/>
        </w:rPr>
      </w:pPr>
    </w:p>
    <w:p w:rsidR="00471293"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t xml:space="preserve">Отже, беручи до уваги зобов’язання України, передбачені статтею 264 Угоди, положення Регламенту та додатково – рішення Європейського Суду від 24.07.2003                № 280/00 у справі </w:t>
      </w:r>
      <w:proofErr w:type="spellStart"/>
      <w:r w:rsidRPr="00E91D90">
        <w:rPr>
          <w:rFonts w:ascii="Times New Roman" w:eastAsia="Times New Roman" w:hAnsi="Times New Roman"/>
          <w:bCs/>
          <w:color w:val="000000"/>
          <w:sz w:val="24"/>
          <w:szCs w:val="24"/>
          <w:lang w:val="uk-UA" w:eastAsia="ru-RU"/>
        </w:rPr>
        <w:t>Altmark</w:t>
      </w:r>
      <w:proofErr w:type="spellEnd"/>
      <w:r w:rsidRPr="00E91D90">
        <w:rPr>
          <w:rFonts w:ascii="Times New Roman" w:eastAsia="Times New Roman" w:hAnsi="Times New Roman"/>
          <w:bCs/>
          <w:color w:val="000000"/>
          <w:sz w:val="24"/>
          <w:szCs w:val="24"/>
          <w:lang w:val="uk-UA" w:eastAsia="ru-RU"/>
        </w:rPr>
        <w:t xml:space="preserve"> </w:t>
      </w:r>
      <w:proofErr w:type="spellStart"/>
      <w:r w:rsidRPr="00E91D90">
        <w:rPr>
          <w:rFonts w:ascii="Times New Roman" w:eastAsia="Times New Roman" w:hAnsi="Times New Roman"/>
          <w:bCs/>
          <w:color w:val="000000"/>
          <w:sz w:val="24"/>
          <w:szCs w:val="24"/>
          <w:lang w:val="uk-UA" w:eastAsia="ru-RU"/>
        </w:rPr>
        <w:t>Trans</w:t>
      </w:r>
      <w:proofErr w:type="spellEnd"/>
      <w:r w:rsidRPr="00E91D90">
        <w:rPr>
          <w:rFonts w:ascii="Times New Roman" w:eastAsia="Times New Roman" w:hAnsi="Times New Roman"/>
          <w:bCs/>
          <w:color w:val="000000"/>
          <w:sz w:val="24"/>
          <w:szCs w:val="24"/>
          <w:lang w:val="uk-UA" w:eastAsia="ru-RU"/>
        </w:rPr>
        <w:t xml:space="preserve"> </w:t>
      </w:r>
      <w:proofErr w:type="spellStart"/>
      <w:r w:rsidRPr="00E91D90">
        <w:rPr>
          <w:rFonts w:ascii="Times New Roman" w:eastAsia="Times New Roman" w:hAnsi="Times New Roman"/>
          <w:bCs/>
          <w:color w:val="000000"/>
          <w:sz w:val="24"/>
          <w:szCs w:val="24"/>
          <w:lang w:val="uk-UA" w:eastAsia="ru-RU"/>
        </w:rPr>
        <w:t>Gmbh</w:t>
      </w:r>
      <w:proofErr w:type="spellEnd"/>
      <w:r w:rsidRPr="00E91D90">
        <w:rPr>
          <w:rFonts w:ascii="Times New Roman" w:eastAsia="Times New Roman" w:hAnsi="Times New Roman"/>
          <w:bCs/>
          <w:color w:val="000000"/>
          <w:sz w:val="24"/>
          <w:szCs w:val="24"/>
          <w:lang w:val="uk-UA" w:eastAsia="ru-RU"/>
        </w:rPr>
        <w:t xml:space="preserve">, </w:t>
      </w:r>
      <w:proofErr w:type="spellStart"/>
      <w:r w:rsidRPr="00E91D90">
        <w:rPr>
          <w:rFonts w:ascii="Times New Roman" w:eastAsia="Times New Roman" w:hAnsi="Times New Roman"/>
          <w:bCs/>
          <w:color w:val="000000"/>
          <w:sz w:val="24"/>
          <w:szCs w:val="24"/>
          <w:lang w:val="uk-UA" w:eastAsia="ru-RU"/>
        </w:rPr>
        <w:t>Regierungspräsidium</w:t>
      </w:r>
      <w:proofErr w:type="spellEnd"/>
      <w:r w:rsidRPr="00E91D90">
        <w:rPr>
          <w:rFonts w:ascii="Times New Roman" w:eastAsia="Times New Roman" w:hAnsi="Times New Roman"/>
          <w:bCs/>
          <w:color w:val="000000"/>
          <w:sz w:val="24"/>
          <w:szCs w:val="24"/>
          <w:lang w:val="uk-UA" w:eastAsia="ru-RU"/>
        </w:rPr>
        <w:t xml:space="preserve"> </w:t>
      </w:r>
      <w:proofErr w:type="spellStart"/>
      <w:r w:rsidRPr="00E91D90">
        <w:rPr>
          <w:rFonts w:ascii="Times New Roman" w:eastAsia="Times New Roman" w:hAnsi="Times New Roman"/>
          <w:bCs/>
          <w:color w:val="000000"/>
          <w:sz w:val="24"/>
          <w:szCs w:val="24"/>
          <w:lang w:val="uk-UA" w:eastAsia="ru-RU"/>
        </w:rPr>
        <w:t>Magdeburg</w:t>
      </w:r>
      <w:proofErr w:type="spellEnd"/>
      <w:r w:rsidRPr="00E91D90">
        <w:rPr>
          <w:rFonts w:ascii="Times New Roman" w:eastAsia="Times New Roman" w:hAnsi="Times New Roman"/>
          <w:bCs/>
          <w:color w:val="000000"/>
          <w:sz w:val="24"/>
          <w:szCs w:val="24"/>
          <w:lang w:val="uk-UA" w:eastAsia="ru-RU"/>
        </w:rPr>
        <w:t xml:space="preserve"> v </w:t>
      </w:r>
      <w:proofErr w:type="spellStart"/>
      <w:r w:rsidRPr="00E91D90">
        <w:rPr>
          <w:rFonts w:ascii="Times New Roman" w:eastAsia="Times New Roman" w:hAnsi="Times New Roman"/>
          <w:bCs/>
          <w:color w:val="000000"/>
          <w:sz w:val="24"/>
          <w:szCs w:val="24"/>
          <w:lang w:val="uk-UA" w:eastAsia="ru-RU"/>
        </w:rPr>
        <w:t>Nahverkehrsgesellschaft</w:t>
      </w:r>
      <w:proofErr w:type="spellEnd"/>
      <w:r w:rsidRPr="00E91D90">
        <w:rPr>
          <w:rFonts w:ascii="Times New Roman" w:eastAsia="Times New Roman" w:hAnsi="Times New Roman"/>
          <w:bCs/>
          <w:color w:val="000000"/>
          <w:sz w:val="24"/>
          <w:szCs w:val="24"/>
          <w:lang w:val="uk-UA" w:eastAsia="ru-RU"/>
        </w:rPr>
        <w:t xml:space="preserve"> </w:t>
      </w:r>
      <w:proofErr w:type="spellStart"/>
      <w:r w:rsidRPr="00E91D90">
        <w:rPr>
          <w:rFonts w:ascii="Times New Roman" w:eastAsia="Times New Roman" w:hAnsi="Times New Roman"/>
          <w:bCs/>
          <w:color w:val="000000"/>
          <w:sz w:val="24"/>
          <w:szCs w:val="24"/>
          <w:lang w:val="uk-UA" w:eastAsia="ru-RU"/>
        </w:rPr>
        <w:t>Altmark</w:t>
      </w:r>
      <w:proofErr w:type="spellEnd"/>
      <w:r w:rsidRPr="00E91D90">
        <w:rPr>
          <w:rFonts w:ascii="Times New Roman" w:eastAsia="Times New Roman" w:hAnsi="Times New Roman"/>
          <w:bCs/>
          <w:color w:val="000000"/>
          <w:sz w:val="24"/>
          <w:szCs w:val="24"/>
          <w:lang w:val="uk-UA" w:eastAsia="ru-RU"/>
        </w:rPr>
        <w:t xml:space="preserve"> </w:t>
      </w:r>
      <w:proofErr w:type="spellStart"/>
      <w:r w:rsidRPr="00E91D90">
        <w:rPr>
          <w:rFonts w:ascii="Times New Roman" w:eastAsia="Times New Roman" w:hAnsi="Times New Roman"/>
          <w:bCs/>
          <w:color w:val="000000"/>
          <w:sz w:val="24"/>
          <w:szCs w:val="24"/>
          <w:lang w:val="uk-UA" w:eastAsia="ru-RU"/>
        </w:rPr>
        <w:t>Gmbh</w:t>
      </w:r>
      <w:proofErr w:type="spellEnd"/>
      <w:r w:rsidRPr="00E91D90">
        <w:rPr>
          <w:rFonts w:ascii="Times New Roman" w:eastAsia="Times New Roman" w:hAnsi="Times New Roman"/>
          <w:bCs/>
          <w:color w:val="000000"/>
          <w:sz w:val="24"/>
          <w:szCs w:val="24"/>
          <w:lang w:val="uk-UA" w:eastAsia="ru-RU"/>
        </w:rPr>
        <w:t>, компенсація витрат суб’єкта господарювання є сумісною із наданням послуг загального економічного інтересу, якщо:</w:t>
      </w:r>
    </w:p>
    <w:p w:rsidR="00E37862" w:rsidRPr="00E91D90" w:rsidRDefault="00E37862" w:rsidP="00E37862">
      <w:pPr>
        <w:spacing w:after="0" w:line="240" w:lineRule="auto"/>
        <w:contextualSpacing/>
        <w:jc w:val="both"/>
        <w:rPr>
          <w:rFonts w:ascii="Times New Roman" w:eastAsia="Times New Roman" w:hAnsi="Times New Roman"/>
          <w:bCs/>
          <w:color w:val="000000"/>
          <w:sz w:val="24"/>
          <w:szCs w:val="24"/>
          <w:lang w:val="uk-UA" w:eastAsia="ru-RU"/>
        </w:rPr>
      </w:pPr>
    </w:p>
    <w:p w:rsidR="00471293" w:rsidRPr="00E91D90" w:rsidRDefault="00471293" w:rsidP="00471293">
      <w:pPr>
        <w:numPr>
          <w:ilvl w:val="0"/>
          <w:numId w:val="14"/>
        </w:numPr>
        <w:spacing w:after="0" w:line="240" w:lineRule="auto"/>
        <w:ind w:left="567" w:hanging="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lang w:val="uk-UA" w:eastAsia="ru-RU"/>
        </w:rPr>
        <w:t>суб’єкт господарювання має чітко визначені</w:t>
      </w:r>
      <w:r w:rsidRPr="00E91D90" w:rsidDel="004D543E">
        <w:rPr>
          <w:rFonts w:ascii="Times New Roman" w:eastAsia="Times New Roman" w:hAnsi="Times New Roman"/>
          <w:color w:val="000000"/>
          <w:sz w:val="24"/>
          <w:szCs w:val="24"/>
          <w:lang w:val="uk-UA" w:eastAsia="ru-RU"/>
        </w:rPr>
        <w:t xml:space="preserve"> </w:t>
      </w:r>
      <w:r w:rsidRPr="00E91D90">
        <w:rPr>
          <w:rFonts w:ascii="Times New Roman" w:eastAsia="Times New Roman" w:hAnsi="Times New Roman"/>
          <w:color w:val="000000"/>
          <w:sz w:val="24"/>
          <w:szCs w:val="24"/>
          <w:lang w:val="uk-UA" w:eastAsia="ru-RU"/>
        </w:rPr>
        <w:t xml:space="preserve">зобов’язання надавати </w:t>
      </w:r>
      <w:r w:rsidRPr="00E91D90">
        <w:rPr>
          <w:rFonts w:ascii="Times New Roman" w:eastAsia="Times New Roman" w:hAnsi="Times New Roman"/>
          <w:color w:val="000000"/>
          <w:sz w:val="24"/>
          <w:szCs w:val="24"/>
          <w:lang w:val="uk-UA" w:eastAsia="uk-UA"/>
        </w:rPr>
        <w:t>публічні</w:t>
      </w:r>
      <w:r w:rsidRPr="00E91D90">
        <w:rPr>
          <w:rFonts w:ascii="Times New Roman" w:eastAsia="Times New Roman" w:hAnsi="Times New Roman"/>
          <w:color w:val="000000"/>
          <w:sz w:val="24"/>
          <w:szCs w:val="24"/>
          <w:lang w:val="uk-UA" w:eastAsia="ru-RU"/>
        </w:rPr>
        <w:t xml:space="preserve"> послуги (обслуговувати населення);</w:t>
      </w:r>
    </w:p>
    <w:p w:rsidR="00471293" w:rsidRPr="00E91D90" w:rsidRDefault="00471293" w:rsidP="00471293">
      <w:pPr>
        <w:numPr>
          <w:ilvl w:val="0"/>
          <w:numId w:val="14"/>
        </w:numPr>
        <w:spacing w:after="0" w:line="240" w:lineRule="auto"/>
        <w:ind w:left="567" w:hanging="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lang w:val="uk-UA" w:eastAsia="ru-RU"/>
        </w:rPr>
        <w:t>параметри, на підставі яких обчислюється компенсація, є визначеними заздалегідь  об’єктивним і прозорим способом;</w:t>
      </w:r>
    </w:p>
    <w:p w:rsidR="00471293" w:rsidRPr="00E91D90" w:rsidRDefault="00471293" w:rsidP="00471293">
      <w:pPr>
        <w:numPr>
          <w:ilvl w:val="0"/>
          <w:numId w:val="14"/>
        </w:numPr>
        <w:spacing w:after="0" w:line="240" w:lineRule="auto"/>
        <w:ind w:left="567" w:hanging="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lang w:val="uk-UA" w:eastAsia="ru-RU"/>
        </w:rPr>
        <w:t xml:space="preserve">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w:t>
      </w:r>
      <w:r w:rsidRPr="00E91D90">
        <w:rPr>
          <w:rFonts w:ascii="Times New Roman" w:eastAsia="Times New Roman" w:hAnsi="Times New Roman"/>
          <w:color w:val="000000"/>
          <w:sz w:val="24"/>
          <w:szCs w:val="24"/>
          <w:lang w:val="uk-UA" w:eastAsia="uk-UA"/>
        </w:rPr>
        <w:t>публічні</w:t>
      </w:r>
      <w:r w:rsidRPr="00E91D90">
        <w:rPr>
          <w:rFonts w:ascii="Times New Roman" w:eastAsia="Times New Roman" w:hAnsi="Times New Roman"/>
          <w:color w:val="000000"/>
          <w:sz w:val="24"/>
          <w:szCs w:val="24"/>
          <w:lang w:val="uk-UA" w:eastAsia="ru-RU"/>
        </w:rPr>
        <w:t xml:space="preserve"> послуги загального інтересу, з урахуванням доходу, який залишається у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471293" w:rsidRPr="00E91D90" w:rsidRDefault="00471293" w:rsidP="00471293">
      <w:pPr>
        <w:numPr>
          <w:ilvl w:val="0"/>
          <w:numId w:val="14"/>
        </w:numPr>
        <w:spacing w:after="0" w:line="240" w:lineRule="auto"/>
        <w:ind w:left="567" w:hanging="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lang w:val="uk-UA" w:eastAsia="ru-RU"/>
        </w:rPr>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471293" w:rsidRPr="00E91D90" w:rsidRDefault="00471293" w:rsidP="00471293">
      <w:pPr>
        <w:numPr>
          <w:ilvl w:val="0"/>
          <w:numId w:val="14"/>
        </w:numPr>
        <w:spacing w:after="0" w:line="240" w:lineRule="auto"/>
        <w:ind w:left="567" w:hanging="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lang w:val="uk-UA" w:eastAsia="ru-RU"/>
        </w:rPr>
        <w:t>у разі укладення прямого договору між підконтрольним підприємством і 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rsidR="00471293" w:rsidRDefault="00471293" w:rsidP="00471293">
      <w:pPr>
        <w:spacing w:after="0" w:line="240" w:lineRule="auto"/>
        <w:jc w:val="both"/>
        <w:rPr>
          <w:rFonts w:ascii="Times New Roman" w:eastAsia="Times New Roman" w:hAnsi="Times New Roman"/>
          <w:color w:val="000000"/>
          <w:sz w:val="24"/>
          <w:szCs w:val="24"/>
          <w:lang w:val="uk-UA" w:eastAsia="ru-RU"/>
        </w:rPr>
      </w:pPr>
    </w:p>
    <w:p w:rsidR="00E37862" w:rsidRPr="00E91D90" w:rsidRDefault="00E37862" w:rsidP="00471293">
      <w:pPr>
        <w:spacing w:after="0" w:line="240" w:lineRule="auto"/>
        <w:jc w:val="both"/>
        <w:rPr>
          <w:rFonts w:ascii="Times New Roman" w:eastAsia="Times New Roman" w:hAnsi="Times New Roman"/>
          <w:color w:val="000000"/>
          <w:sz w:val="24"/>
          <w:szCs w:val="24"/>
          <w:lang w:val="uk-UA" w:eastAsia="ru-RU"/>
        </w:rPr>
      </w:pPr>
    </w:p>
    <w:p w:rsidR="00471293" w:rsidRPr="00E91D90" w:rsidRDefault="00471293" w:rsidP="00471293">
      <w:pPr>
        <w:numPr>
          <w:ilvl w:val="0"/>
          <w:numId w:val="1"/>
        </w:numPr>
        <w:spacing w:after="0" w:line="240" w:lineRule="auto"/>
        <w:ind w:left="567" w:hanging="567"/>
        <w:jc w:val="both"/>
        <w:rPr>
          <w:rFonts w:ascii="Times New Roman" w:eastAsia="Times New Roman" w:hAnsi="Times New Roman"/>
          <w:b/>
          <w:color w:val="000000"/>
          <w:sz w:val="24"/>
          <w:szCs w:val="24"/>
          <w:lang w:val="uk-UA" w:eastAsia="uk-UA"/>
        </w:rPr>
      </w:pPr>
      <w:r w:rsidRPr="00E91D90">
        <w:rPr>
          <w:rFonts w:ascii="Times New Roman" w:eastAsia="Times New Roman" w:hAnsi="Times New Roman"/>
          <w:b/>
          <w:bCs/>
          <w:color w:val="000000"/>
          <w:sz w:val="24"/>
          <w:szCs w:val="24"/>
          <w:lang w:val="uk-UA" w:eastAsia="ru-RU"/>
        </w:rPr>
        <w:lastRenderedPageBreak/>
        <w:t>ВИСНОВКИ ЗА РЕЗУЛЬТАТАМИ РОЗГЛЯДУ СПРАВИ</w:t>
      </w:r>
    </w:p>
    <w:p w:rsidR="00471293" w:rsidRPr="00E91D90" w:rsidRDefault="00471293" w:rsidP="00471293">
      <w:pPr>
        <w:spacing w:after="0" w:line="240" w:lineRule="auto"/>
        <w:ind w:left="567" w:hanging="567"/>
        <w:jc w:val="both"/>
        <w:rPr>
          <w:rFonts w:ascii="Times New Roman" w:eastAsia="Times New Roman" w:hAnsi="Times New Roman"/>
          <w:b/>
          <w:color w:val="000000"/>
          <w:sz w:val="24"/>
          <w:szCs w:val="24"/>
          <w:lang w:val="uk-UA" w:eastAsia="uk-UA"/>
        </w:rPr>
      </w:pPr>
    </w:p>
    <w:p w:rsidR="00471293" w:rsidRPr="00E91D90" w:rsidRDefault="00471293" w:rsidP="00471293">
      <w:pPr>
        <w:numPr>
          <w:ilvl w:val="1"/>
          <w:numId w:val="1"/>
        </w:numPr>
        <w:spacing w:after="0" w:line="240" w:lineRule="auto"/>
        <w:ind w:left="567" w:hanging="567"/>
        <w:jc w:val="both"/>
        <w:rPr>
          <w:rFonts w:ascii="Times New Roman" w:eastAsia="Times New Roman" w:hAnsi="Times New Roman"/>
          <w:b/>
          <w:color w:val="000000"/>
          <w:sz w:val="24"/>
          <w:szCs w:val="24"/>
          <w:lang w:val="uk-UA" w:eastAsia="uk-UA"/>
        </w:rPr>
      </w:pPr>
      <w:r w:rsidRPr="00E91D90">
        <w:rPr>
          <w:rFonts w:ascii="Times New Roman" w:eastAsia="Times New Roman" w:hAnsi="Times New Roman"/>
          <w:b/>
          <w:bCs/>
          <w:color w:val="000000"/>
          <w:sz w:val="24"/>
          <w:szCs w:val="24"/>
          <w:lang w:val="uk-UA" w:eastAsia="uk-UA"/>
        </w:rPr>
        <w:t>Віднесення послуг громадського транспорту</w:t>
      </w:r>
      <w:r w:rsidRPr="00E91D90">
        <w:rPr>
          <w:rFonts w:ascii="Times New Roman" w:eastAsia="Times New Roman" w:hAnsi="Times New Roman"/>
          <w:b/>
          <w:color w:val="000000"/>
          <w:sz w:val="24"/>
          <w:szCs w:val="24"/>
          <w:lang w:val="uk-UA" w:eastAsia="uk-UA"/>
        </w:rPr>
        <w:t xml:space="preserve"> до ПЗЕІ</w:t>
      </w:r>
    </w:p>
    <w:p w:rsidR="00471293" w:rsidRPr="00E91D90" w:rsidRDefault="00471293" w:rsidP="00471293">
      <w:pPr>
        <w:spacing w:after="0" w:line="240" w:lineRule="auto"/>
        <w:ind w:left="567" w:hanging="567"/>
        <w:contextualSpacing/>
        <w:jc w:val="both"/>
        <w:rPr>
          <w:rFonts w:ascii="Times New Roman" w:eastAsia="Times New Roman" w:hAnsi="Times New Roman"/>
          <w:bCs/>
          <w:color w:val="000000"/>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bookmarkStart w:id="6" w:name="_Hlk67564119"/>
      <w:r w:rsidRPr="00E91D90">
        <w:rPr>
          <w:rFonts w:ascii="Times New Roman" w:eastAsia="Times New Roman" w:hAnsi="Times New Roman"/>
          <w:bCs/>
          <w:color w:val="000000"/>
          <w:sz w:val="24"/>
          <w:szCs w:val="24"/>
          <w:lang w:val="uk-UA" w:eastAsia="ru-RU"/>
        </w:rPr>
        <w:t>Відповідно до визначення ПЗЕІ, наведеного в Законі, до ПЗЕІ можуть бути віднесені послуги, які відповідають таким умовам:</w:t>
      </w:r>
    </w:p>
    <w:p w:rsidR="00471293" w:rsidRPr="00E91D90" w:rsidRDefault="00471293" w:rsidP="00471293">
      <w:pPr>
        <w:numPr>
          <w:ilvl w:val="0"/>
          <w:numId w:val="22"/>
        </w:numPr>
        <w:spacing w:after="0" w:line="240" w:lineRule="auto"/>
        <w:ind w:left="567" w:hanging="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lang w:val="uk-UA" w:eastAsia="ru-RU"/>
        </w:rPr>
        <w:t>пов’язані із задоволенням особливо важливих загальних потреб громадян;</w:t>
      </w:r>
    </w:p>
    <w:p w:rsidR="00471293" w:rsidRPr="00E91D90" w:rsidRDefault="00471293" w:rsidP="00471293">
      <w:pPr>
        <w:numPr>
          <w:ilvl w:val="0"/>
          <w:numId w:val="22"/>
        </w:numPr>
        <w:spacing w:after="0" w:line="240" w:lineRule="auto"/>
        <w:ind w:left="567" w:hanging="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lang w:val="uk-UA" w:eastAsia="ru-RU"/>
        </w:rPr>
        <w:t xml:space="preserve">не можуть надаватися на комерційній основі без державної підтримки. </w:t>
      </w:r>
    </w:p>
    <w:p w:rsidR="00471293" w:rsidRPr="00E91D90" w:rsidRDefault="00471293" w:rsidP="00471293">
      <w:pPr>
        <w:spacing w:after="0" w:line="240" w:lineRule="auto"/>
        <w:ind w:left="567" w:hanging="567"/>
        <w:jc w:val="both"/>
        <w:rPr>
          <w:rFonts w:ascii="Times New Roman" w:eastAsia="Times New Roman" w:hAnsi="Times New Roman"/>
          <w:color w:val="000000"/>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t>Роз’яснення термінів, що використовуються в частині другій глави 10 Угоди, наведено в додатку ХХІІІ до глави 10 Угоди.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471293" w:rsidRPr="00E91D90" w:rsidRDefault="00471293" w:rsidP="00471293">
      <w:pPr>
        <w:spacing w:after="0" w:line="240" w:lineRule="auto"/>
        <w:ind w:left="567" w:hanging="567"/>
        <w:contextualSpacing/>
        <w:jc w:val="both"/>
        <w:rPr>
          <w:rFonts w:ascii="Times New Roman" w:eastAsia="Times New Roman" w:hAnsi="Times New Roman"/>
          <w:bCs/>
          <w:color w:val="000000"/>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t>Відповідно до статті 1 Закону України «Про транспорт» розвиток і вдосконалення транспорту здійснюється відповідно до державних цільових програм з урахуванням його пріоритету та на основі досягнень науково-технічного прогресу і забезпечується державою.</w:t>
      </w:r>
    </w:p>
    <w:p w:rsidR="00471293" w:rsidRPr="00E91D90" w:rsidRDefault="00471293" w:rsidP="00471293">
      <w:pPr>
        <w:spacing w:after="0" w:line="240" w:lineRule="auto"/>
        <w:ind w:left="567" w:hanging="567"/>
        <w:contextualSpacing/>
        <w:jc w:val="both"/>
        <w:rPr>
          <w:rFonts w:ascii="Times New Roman" w:eastAsia="Times New Roman" w:hAnsi="Times New Roman"/>
          <w:bCs/>
          <w:color w:val="000000"/>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t>Відповідно до статті 1 Закону України «Про міський електричний транспорт»:</w:t>
      </w:r>
    </w:p>
    <w:p w:rsidR="00471293" w:rsidRPr="00E91D90" w:rsidRDefault="00471293" w:rsidP="00471293">
      <w:pPr>
        <w:numPr>
          <w:ilvl w:val="0"/>
          <w:numId w:val="14"/>
        </w:numPr>
        <w:spacing w:after="0" w:line="240" w:lineRule="auto"/>
        <w:ind w:left="567" w:hanging="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lang w:val="uk-UA" w:eastAsia="ru-RU"/>
        </w:rPr>
        <w:t>міський електротранспорт – складова частина єдиної транспортної системи, призначена для перевезення громадян трамваями, тролейбусами, поїздами метрополітену на маршрутах (лініях) відповідно до вимог життєзабезпечення населених пунктів;</w:t>
      </w:r>
    </w:p>
    <w:p w:rsidR="00471293" w:rsidRPr="00E91D90" w:rsidRDefault="00471293" w:rsidP="00471293">
      <w:pPr>
        <w:numPr>
          <w:ilvl w:val="0"/>
          <w:numId w:val="14"/>
        </w:numPr>
        <w:spacing w:after="0" w:line="240" w:lineRule="auto"/>
        <w:ind w:left="567" w:hanging="567"/>
        <w:jc w:val="both"/>
        <w:rPr>
          <w:rFonts w:ascii="Times New Roman" w:eastAsia="Times New Roman" w:hAnsi="Times New Roman"/>
          <w:color w:val="000000"/>
          <w:sz w:val="24"/>
          <w:szCs w:val="24"/>
          <w:shd w:val="clear" w:color="auto" w:fill="FFFFFF"/>
          <w:lang w:val="uk-UA" w:eastAsia="ru-RU"/>
        </w:rPr>
      </w:pPr>
      <w:r w:rsidRPr="00E91D90">
        <w:rPr>
          <w:rFonts w:ascii="Times New Roman" w:eastAsia="Times New Roman" w:hAnsi="Times New Roman"/>
          <w:color w:val="000000"/>
          <w:sz w:val="24"/>
          <w:szCs w:val="24"/>
          <w:shd w:val="clear" w:color="auto" w:fill="FFFFFF"/>
          <w:lang w:val="uk-UA" w:eastAsia="ru-RU"/>
        </w:rPr>
        <w:t xml:space="preserve">тариф </w:t>
      </w:r>
      <w:r w:rsidRPr="00E91D90">
        <w:rPr>
          <w:rFonts w:ascii="Times New Roman" w:eastAsia="Times New Roman" w:hAnsi="Times New Roman"/>
          <w:color w:val="000000"/>
          <w:sz w:val="24"/>
          <w:szCs w:val="24"/>
          <w:lang w:val="uk-UA" w:eastAsia="uk-UA"/>
        </w:rPr>
        <w:t>–</w:t>
      </w:r>
      <w:r w:rsidRPr="00E91D90">
        <w:rPr>
          <w:rFonts w:ascii="Times New Roman" w:eastAsia="Times New Roman" w:hAnsi="Times New Roman"/>
          <w:color w:val="000000"/>
          <w:sz w:val="24"/>
          <w:szCs w:val="24"/>
          <w:shd w:val="clear" w:color="auto" w:fill="FFFFFF"/>
          <w:lang w:val="uk-UA" w:eastAsia="ru-RU"/>
        </w:rPr>
        <w:t xml:space="preserve"> вартісна величина плати за разовий проїзд одного пасажира або перевезення одного місця багажу міським електричним транспортом у межах установленої відстані (зони) або строку.</w:t>
      </w:r>
    </w:p>
    <w:p w:rsidR="00471293" w:rsidRPr="00E91D90" w:rsidRDefault="00471293" w:rsidP="00471293">
      <w:pPr>
        <w:spacing w:after="0" w:line="240" w:lineRule="auto"/>
        <w:jc w:val="both"/>
        <w:rPr>
          <w:rFonts w:ascii="Times New Roman" w:eastAsia="Times New Roman" w:hAnsi="Times New Roman"/>
          <w:color w:val="000000"/>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t>Відповідно до частини першої статті 5 Закону України «Про міський електричний транспорт» основною формою транспортного обслуговування населення є перевезення трамваями і тролейбусами за маршрутами, а метрополітеном, швидкісним трамваєм                 – за лініями відповідно до затверджених в установленому порядку транспортних схем міст (регіонів).</w:t>
      </w:r>
    </w:p>
    <w:p w:rsidR="00471293" w:rsidRPr="00E91D90" w:rsidRDefault="00471293" w:rsidP="00471293">
      <w:pPr>
        <w:spacing w:after="0" w:line="240" w:lineRule="auto"/>
        <w:ind w:left="567" w:hanging="567"/>
        <w:contextualSpacing/>
        <w:jc w:val="both"/>
        <w:rPr>
          <w:rFonts w:ascii="Times New Roman" w:eastAsia="Times New Roman" w:hAnsi="Times New Roman"/>
          <w:bCs/>
          <w:color w:val="000000"/>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t>Згідно з частиною першою статті 7 Закону України «Про міський електричний транспорт» державна політика у сфері міського електричного транспорту проводиться на засадах:</w:t>
      </w:r>
    </w:p>
    <w:p w:rsidR="00471293" w:rsidRPr="00E91D90" w:rsidRDefault="00471293" w:rsidP="00471293">
      <w:pPr>
        <w:numPr>
          <w:ilvl w:val="0"/>
          <w:numId w:val="3"/>
        </w:numPr>
        <w:spacing w:after="0" w:line="240" w:lineRule="auto"/>
        <w:ind w:left="567" w:hanging="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lang w:val="uk-UA" w:eastAsia="ru-RU"/>
        </w:rPr>
        <w:t>доступності транспортних послуг для усіх верств населення;</w:t>
      </w:r>
    </w:p>
    <w:p w:rsidR="00471293" w:rsidRPr="00E91D90" w:rsidRDefault="00471293" w:rsidP="00471293">
      <w:pPr>
        <w:numPr>
          <w:ilvl w:val="0"/>
          <w:numId w:val="3"/>
        </w:numPr>
        <w:spacing w:after="0" w:line="240" w:lineRule="auto"/>
        <w:ind w:left="567" w:hanging="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lang w:val="uk-UA" w:eastAsia="ru-RU"/>
        </w:rPr>
        <w:t>пріоритетності розвитку міського електричного транспорту у містах з підвищеним рівнем забруднення довкілля та курортних регіонах;</w:t>
      </w:r>
    </w:p>
    <w:p w:rsidR="00471293" w:rsidRPr="00E91D90" w:rsidRDefault="00471293" w:rsidP="00471293">
      <w:pPr>
        <w:numPr>
          <w:ilvl w:val="0"/>
          <w:numId w:val="3"/>
        </w:numPr>
        <w:spacing w:after="0" w:line="240" w:lineRule="auto"/>
        <w:ind w:left="567" w:hanging="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lang w:val="uk-UA" w:eastAsia="ru-RU"/>
        </w:rPr>
        <w:t>створення сприятливих умов для виробництва вітчизняного рухомого складу та його удосконалення;</w:t>
      </w:r>
    </w:p>
    <w:p w:rsidR="00471293" w:rsidRPr="00E91D90" w:rsidRDefault="00471293" w:rsidP="00471293">
      <w:pPr>
        <w:numPr>
          <w:ilvl w:val="0"/>
          <w:numId w:val="3"/>
        </w:numPr>
        <w:spacing w:after="0" w:line="240" w:lineRule="auto"/>
        <w:ind w:left="567" w:hanging="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lang w:val="uk-UA" w:eastAsia="ru-RU"/>
        </w:rPr>
        <w:t>беззбиткової роботи перевізників.</w:t>
      </w:r>
    </w:p>
    <w:p w:rsidR="00471293" w:rsidRPr="00E91D90" w:rsidRDefault="00471293" w:rsidP="00471293">
      <w:pPr>
        <w:spacing w:after="0" w:line="240" w:lineRule="auto"/>
        <w:ind w:left="567" w:hanging="567"/>
        <w:jc w:val="both"/>
        <w:rPr>
          <w:rFonts w:ascii="Times New Roman" w:eastAsia="Times New Roman" w:hAnsi="Times New Roman"/>
          <w:color w:val="000000"/>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color w:val="000000"/>
          <w:sz w:val="24"/>
          <w:szCs w:val="24"/>
          <w:lang w:val="uk-UA" w:eastAsia="ru-RU"/>
        </w:rPr>
        <w:t xml:space="preserve">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w:t>
      </w:r>
      <w:r w:rsidRPr="00E91D90">
        <w:rPr>
          <w:rFonts w:ascii="Times New Roman" w:eastAsia="Times New Roman" w:hAnsi="Times New Roman"/>
          <w:color w:val="000000"/>
          <w:sz w:val="24"/>
          <w:szCs w:val="24"/>
          <w:lang w:val="uk-UA" w:eastAsia="ru-RU"/>
        </w:rPr>
        <w:lastRenderedPageBreak/>
        <w:t>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r w:rsidRPr="00E91D90">
        <w:rPr>
          <w:rFonts w:ascii="Times New Roman" w:eastAsia="Times New Roman" w:hAnsi="Times New Roman"/>
          <w:bCs/>
          <w:color w:val="000000"/>
          <w:sz w:val="24"/>
          <w:szCs w:val="24"/>
          <w:lang w:val="uk-UA" w:eastAsia="ru-RU"/>
        </w:rPr>
        <w:t>.</w:t>
      </w:r>
    </w:p>
    <w:p w:rsidR="00471293" w:rsidRPr="00E91D90" w:rsidRDefault="00471293" w:rsidP="00471293">
      <w:pPr>
        <w:spacing w:after="0" w:line="240" w:lineRule="auto"/>
        <w:ind w:left="567"/>
        <w:contextualSpacing/>
        <w:jc w:val="both"/>
        <w:rPr>
          <w:rFonts w:ascii="Times New Roman" w:eastAsia="Times New Roman" w:hAnsi="Times New Roman"/>
          <w:bCs/>
          <w:color w:val="000000"/>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t xml:space="preserve">Згідно зі статтею 11 </w:t>
      </w:r>
      <w:r w:rsidRPr="00E91D90">
        <w:rPr>
          <w:rFonts w:ascii="Times New Roman" w:eastAsia="Times New Roman" w:hAnsi="Times New Roman"/>
          <w:color w:val="000000"/>
          <w:sz w:val="24"/>
          <w:szCs w:val="24"/>
          <w:lang w:val="uk-UA" w:eastAsia="ru-RU"/>
        </w:rPr>
        <w:t>Закону України «Про міський електричний транспорт» відносини замовників з перевізниками регулюються згідно із законодавством, а також договором про організацію надання транспортних послуг. 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p>
    <w:p w:rsidR="00471293" w:rsidRPr="00E91D90" w:rsidRDefault="00471293" w:rsidP="00471293">
      <w:pPr>
        <w:spacing w:after="0" w:line="240" w:lineRule="auto"/>
        <w:ind w:left="567"/>
        <w:contextualSpacing/>
        <w:jc w:val="both"/>
        <w:rPr>
          <w:rFonts w:ascii="Times New Roman" w:eastAsia="Times New Roman" w:hAnsi="Times New Roman"/>
          <w:bCs/>
          <w:color w:val="000000"/>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t xml:space="preserve">Національною транспортною стратегією України на період до 2030 року, схваленою розпорядженням Кабінету Міністрів України від 30.05.2018 № 430-р, передбачено впровадження економічних та інших заходів стимулювання використання в містах екологічно більш чистих видів транспорту, зокрема електромобілів, міського електричного транспорту – метрополітенів, трамваїв, тролейбусів, електробусів, а також велосипедного (систем громадського прокату велосипедів) транспорту. </w:t>
      </w:r>
    </w:p>
    <w:p w:rsidR="00471293" w:rsidRPr="00E91D90" w:rsidRDefault="00471293" w:rsidP="00471293">
      <w:pPr>
        <w:spacing w:after="0" w:line="240" w:lineRule="auto"/>
        <w:ind w:left="567"/>
        <w:contextualSpacing/>
        <w:jc w:val="both"/>
        <w:rPr>
          <w:rFonts w:ascii="Times New Roman" w:eastAsia="Times New Roman" w:hAnsi="Times New Roman"/>
          <w:bCs/>
          <w:color w:val="000000"/>
          <w:sz w:val="24"/>
          <w:szCs w:val="24"/>
          <w:lang w:val="uk-UA" w:eastAsia="ru-RU"/>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ru-RU"/>
        </w:rPr>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rsidR="00471293" w:rsidRPr="00E91D90" w:rsidRDefault="00471293" w:rsidP="00471293">
      <w:pPr>
        <w:spacing w:after="0" w:line="240" w:lineRule="auto"/>
        <w:ind w:left="720"/>
        <w:contextualSpacing/>
        <w:rPr>
          <w:rFonts w:ascii="Times New Roman" w:eastAsia="Times New Roman" w:hAnsi="Times New Roman"/>
          <w:color w:val="000000"/>
          <w:sz w:val="24"/>
          <w:szCs w:val="24"/>
          <w:lang w:val="uk-UA" w:eastAsia="uk-UA"/>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lang w:val="uk-UA" w:eastAsia="ru-RU"/>
        </w:rPr>
        <w:t>Відповідно до статті 17 Закону України «Про міський електричний транспорт» о</w:t>
      </w:r>
      <w:r w:rsidRPr="00E91D90">
        <w:rPr>
          <w:rFonts w:ascii="Times New Roman" w:eastAsia="Times New Roman" w:hAnsi="Times New Roman"/>
          <w:color w:val="000000"/>
          <w:sz w:val="24"/>
          <w:shd w:val="clear" w:color="auto" w:fill="FFFFFF"/>
          <w:lang w:val="uk-UA" w:eastAsia="ru-RU"/>
        </w:rPr>
        <w:t>новлення рухомого складу, а також інших об’єктів міського електричного транспорту проводиться за рахунок коштів державного і місцевих бюджетів та інших джерел.</w:t>
      </w:r>
    </w:p>
    <w:p w:rsidR="00471293" w:rsidRPr="00E91D90" w:rsidRDefault="00471293" w:rsidP="00471293">
      <w:pPr>
        <w:spacing w:after="0" w:line="240" w:lineRule="auto"/>
        <w:ind w:left="720"/>
        <w:contextualSpacing/>
        <w:rPr>
          <w:rFonts w:ascii="Times New Roman" w:eastAsia="Times New Roman" w:hAnsi="Times New Roman"/>
          <w:color w:val="000000"/>
          <w:sz w:val="24"/>
          <w:szCs w:val="24"/>
          <w:lang w:val="uk-UA" w:eastAsia="uk-UA"/>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Згідно з частиною першою статті 7 Закону України «Про автомобільний транспорт» забезпечення організації пасажирських перевезень на міських автобусних маршрутах загального користування покладається на виконавчий орган сільської, селищної, міської ради відповідного населеного пункту. Відповідно до вимог цього Закону відносини між органами місцевого самоврядування та перевізниками мають договірний характер.</w:t>
      </w:r>
    </w:p>
    <w:p w:rsidR="00471293" w:rsidRPr="00E91D90" w:rsidRDefault="00471293" w:rsidP="00471293">
      <w:pPr>
        <w:spacing w:after="0" w:line="240" w:lineRule="auto"/>
        <w:ind w:left="720"/>
        <w:contextualSpacing/>
        <w:rPr>
          <w:rFonts w:ascii="Times New Roman" w:eastAsia="Times New Roman" w:hAnsi="Times New Roman"/>
          <w:color w:val="000000"/>
          <w:sz w:val="24"/>
          <w:szCs w:val="24"/>
          <w:lang w:val="uk-UA" w:eastAsia="uk-UA"/>
        </w:rPr>
      </w:pPr>
    </w:p>
    <w:p w:rsidR="00471293" w:rsidRPr="00E91D90" w:rsidRDefault="00471293" w:rsidP="008A3188">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471293">
        <w:rPr>
          <w:rFonts w:ascii="Times New Roman" w:eastAsia="Times New Roman" w:hAnsi="Times New Roman"/>
          <w:sz w:val="24"/>
          <w:szCs w:val="24"/>
          <w:lang w:val="uk-UA" w:eastAsia="uk-UA"/>
        </w:rPr>
        <w:t xml:space="preserve">Згідно з частиною першою статті 10 Закону України «Про автомобільний транспорт» </w:t>
      </w:r>
      <w:r w:rsidRPr="00471293">
        <w:rPr>
          <w:rFonts w:ascii="Times New Roman" w:eastAsia="Times New Roman" w:hAnsi="Times New Roman"/>
          <w:color w:val="000000"/>
          <w:sz w:val="24"/>
          <w:szCs w:val="24"/>
          <w:lang w:val="uk-UA" w:eastAsia="ru-RU"/>
        </w:rPr>
        <w:t>тарифна політика на автомобільному транспорті має задовольняти підприємницький   інтерес, забезпечувати розвиток автомобільного транспорту, стимулювати  впровадження новітніх технологій перевезень, застосування сучасних типів транспортних засобів, а також сприяти вирішенню таких завдань:</w:t>
      </w:r>
    </w:p>
    <w:p w:rsidR="00471293" w:rsidRPr="00E91D90" w:rsidRDefault="00471293" w:rsidP="008A3188">
      <w:pPr>
        <w:numPr>
          <w:ilvl w:val="0"/>
          <w:numId w:val="3"/>
        </w:numPr>
        <w:spacing w:after="0" w:line="240" w:lineRule="auto"/>
        <w:ind w:left="567" w:hanging="567"/>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збільшення можливостей суб'єктів господарювання щодо забезпечення потреб споживачів у послугах, залучення інвестицій у розвиток автомобільного транспорту та досягнення сталих економічних умов роботи;</w:t>
      </w:r>
    </w:p>
    <w:p w:rsidR="00471293" w:rsidRPr="00E91D90" w:rsidRDefault="00471293" w:rsidP="008A3188">
      <w:pPr>
        <w:numPr>
          <w:ilvl w:val="0"/>
          <w:numId w:val="3"/>
        </w:numPr>
        <w:spacing w:after="0" w:line="240" w:lineRule="auto"/>
        <w:ind w:left="567" w:hanging="567"/>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стимулювання конкуренції та появи нових суб'єктів господарювання, які належать до автомобільного транспорту;</w:t>
      </w:r>
    </w:p>
    <w:p w:rsidR="00471293" w:rsidRPr="00E91D90" w:rsidRDefault="00471293" w:rsidP="00471293">
      <w:pPr>
        <w:numPr>
          <w:ilvl w:val="0"/>
          <w:numId w:val="3"/>
        </w:numPr>
        <w:spacing w:before="100" w:beforeAutospacing="1" w:after="0" w:afterAutospacing="1" w:line="240" w:lineRule="auto"/>
        <w:ind w:left="567" w:hanging="567"/>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забезпечення балансу між платоспроможним попитом на послуги та обсягом витрат на їх надання;</w:t>
      </w:r>
    </w:p>
    <w:p w:rsidR="00471293" w:rsidRPr="00E91D90" w:rsidRDefault="00471293" w:rsidP="00471293">
      <w:pPr>
        <w:numPr>
          <w:ilvl w:val="0"/>
          <w:numId w:val="3"/>
        </w:numPr>
        <w:spacing w:before="100" w:beforeAutospacing="1" w:after="0" w:afterAutospacing="1" w:line="240" w:lineRule="auto"/>
        <w:ind w:left="567" w:hanging="567"/>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забезпечення стабільності, прозорості та прогнозованості тарифів.</w:t>
      </w: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lastRenderedPageBreak/>
        <w:t>Відповідно до статті 11 Закону України «Про автомобільний транспорт» надання соціально значущих послуг автомобільного транспорту здійснюється відповідно до законодавства з питань поставки продукції для державних потреб. Соціально значущими послугами автомобільного транспорту є послуги з перевезення пасажирів автобусними маршрутами загального користування за визначеними уповноваженими органами тарифами та на пільгових умовах відповідно до законодавства.</w:t>
      </w:r>
    </w:p>
    <w:p w:rsidR="00471293" w:rsidRPr="00E91D90" w:rsidRDefault="00471293" w:rsidP="00471293">
      <w:pPr>
        <w:spacing w:after="0" w:line="240" w:lineRule="auto"/>
        <w:ind w:left="567"/>
        <w:jc w:val="both"/>
        <w:rPr>
          <w:rFonts w:ascii="Times New Roman" w:eastAsia="Times New Roman" w:hAnsi="Times New Roman"/>
          <w:color w:val="000000"/>
          <w:sz w:val="24"/>
          <w:szCs w:val="24"/>
          <w:lang w:val="uk-UA" w:eastAsia="uk-UA"/>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Згідно зі статтею 15 Закону України «Про автомобільний транспорт» розвиток автомобільного транспорту забезпечується підтримкою органів державної влади шляхом створення умов для:</w:t>
      </w:r>
    </w:p>
    <w:p w:rsidR="00471293" w:rsidRPr="00471293" w:rsidRDefault="00471293" w:rsidP="00471293">
      <w:pPr>
        <w:numPr>
          <w:ilvl w:val="0"/>
          <w:numId w:val="3"/>
        </w:numPr>
        <w:spacing w:after="0" w:line="240" w:lineRule="auto"/>
        <w:ind w:left="567" w:hanging="567"/>
        <w:jc w:val="both"/>
        <w:rPr>
          <w:rFonts w:ascii="Times New Roman" w:eastAsia="Times New Roman" w:hAnsi="Times New Roman"/>
          <w:sz w:val="24"/>
          <w:szCs w:val="24"/>
          <w:lang w:val="uk-UA" w:eastAsia="uk-UA"/>
        </w:rPr>
      </w:pPr>
      <w:r w:rsidRPr="00471293">
        <w:rPr>
          <w:rFonts w:ascii="Times New Roman" w:eastAsia="Times New Roman" w:hAnsi="Times New Roman"/>
          <w:color w:val="000000"/>
          <w:sz w:val="24"/>
          <w:szCs w:val="24"/>
          <w:lang w:val="uk-UA" w:eastAsia="ru-RU"/>
        </w:rPr>
        <w:t>надання соціально значущих послуг такого транспорту;</w:t>
      </w:r>
    </w:p>
    <w:p w:rsidR="00471293" w:rsidRPr="00471293" w:rsidRDefault="00471293" w:rsidP="00471293">
      <w:pPr>
        <w:numPr>
          <w:ilvl w:val="0"/>
          <w:numId w:val="3"/>
        </w:numPr>
        <w:spacing w:after="0" w:line="240" w:lineRule="auto"/>
        <w:ind w:left="567" w:hanging="567"/>
        <w:jc w:val="both"/>
        <w:rPr>
          <w:rFonts w:ascii="Times New Roman" w:eastAsia="Times New Roman" w:hAnsi="Times New Roman"/>
          <w:sz w:val="24"/>
          <w:szCs w:val="24"/>
          <w:lang w:val="uk-UA" w:eastAsia="uk-UA"/>
        </w:rPr>
      </w:pPr>
      <w:r w:rsidRPr="00471293">
        <w:rPr>
          <w:rFonts w:ascii="Times New Roman" w:eastAsia="Times New Roman" w:hAnsi="Times New Roman"/>
          <w:color w:val="000000"/>
          <w:sz w:val="24"/>
          <w:szCs w:val="24"/>
          <w:lang w:val="uk-UA" w:eastAsia="ru-RU"/>
        </w:rPr>
        <w:t>придбання транспортних засобів та засобів їх технічного обслуговування і ремонту;</w:t>
      </w:r>
    </w:p>
    <w:p w:rsidR="00471293" w:rsidRPr="00471293" w:rsidRDefault="00471293" w:rsidP="00471293">
      <w:pPr>
        <w:numPr>
          <w:ilvl w:val="0"/>
          <w:numId w:val="3"/>
        </w:numPr>
        <w:spacing w:after="0" w:line="240" w:lineRule="auto"/>
        <w:ind w:left="567" w:hanging="567"/>
        <w:jc w:val="both"/>
        <w:rPr>
          <w:rFonts w:ascii="Times New Roman" w:eastAsia="Times New Roman" w:hAnsi="Times New Roman"/>
          <w:sz w:val="24"/>
          <w:szCs w:val="24"/>
          <w:lang w:val="uk-UA" w:eastAsia="uk-UA"/>
        </w:rPr>
      </w:pPr>
      <w:r w:rsidRPr="00471293">
        <w:rPr>
          <w:rFonts w:ascii="Times New Roman" w:eastAsia="Times New Roman" w:hAnsi="Times New Roman"/>
          <w:color w:val="000000"/>
          <w:sz w:val="24"/>
          <w:szCs w:val="24"/>
          <w:lang w:val="uk-UA" w:eastAsia="ru-RU"/>
        </w:rPr>
        <w:t>стимулювання розвитку ринку відповідних послуг.</w:t>
      </w:r>
    </w:p>
    <w:p w:rsidR="00471293" w:rsidRPr="00471293" w:rsidRDefault="00471293" w:rsidP="00471293">
      <w:pPr>
        <w:spacing w:after="0" w:line="240" w:lineRule="auto"/>
        <w:ind w:left="720"/>
        <w:contextualSpacing/>
        <w:rPr>
          <w:rFonts w:ascii="Times New Roman" w:eastAsia="Times New Roman" w:hAnsi="Times New Roman"/>
          <w:sz w:val="24"/>
          <w:szCs w:val="24"/>
          <w:lang w:val="uk-UA" w:eastAsia="uk-UA"/>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471293">
        <w:rPr>
          <w:rFonts w:ascii="Times New Roman" w:eastAsia="Times New Roman" w:hAnsi="Times New Roman"/>
          <w:color w:val="000000"/>
          <w:sz w:val="24"/>
          <w:szCs w:val="24"/>
          <w:lang w:val="uk-UA" w:eastAsia="ru-RU"/>
        </w:rPr>
        <w:t xml:space="preserve">Згідно з пунктом 3 Статуту предметом діяльності КП «КТУ ім. Л.Я. Левітана» є забезпечення потреб населення у пасажирських перевезеннях міським електротранспортом на території </w:t>
      </w:r>
      <w:r w:rsidR="00070FD2">
        <w:rPr>
          <w:rFonts w:ascii="Times New Roman" w:eastAsia="Times New Roman" w:hAnsi="Times New Roman"/>
          <w:color w:val="000000"/>
          <w:sz w:val="24"/>
          <w:szCs w:val="24"/>
          <w:lang w:val="uk-UA" w:eastAsia="ru-RU"/>
        </w:rPr>
        <w:t xml:space="preserve">м. </w:t>
      </w:r>
      <w:r w:rsidRPr="00471293">
        <w:rPr>
          <w:rFonts w:ascii="Times New Roman" w:eastAsia="Times New Roman" w:hAnsi="Times New Roman"/>
          <w:color w:val="000000"/>
          <w:sz w:val="24"/>
          <w:szCs w:val="24"/>
          <w:lang w:val="uk-UA" w:eastAsia="ru-RU"/>
        </w:rPr>
        <w:t>Кременчу</w:t>
      </w:r>
      <w:r w:rsidR="003307D4">
        <w:rPr>
          <w:rFonts w:ascii="Times New Roman" w:eastAsia="Times New Roman" w:hAnsi="Times New Roman"/>
          <w:color w:val="000000"/>
          <w:sz w:val="24"/>
          <w:szCs w:val="24"/>
          <w:lang w:val="uk-UA" w:eastAsia="ru-RU"/>
        </w:rPr>
        <w:t>к</w:t>
      </w:r>
      <w:r w:rsidR="00875AD8">
        <w:rPr>
          <w:rFonts w:ascii="Times New Roman" w:eastAsia="Times New Roman" w:hAnsi="Times New Roman"/>
          <w:color w:val="000000"/>
          <w:sz w:val="24"/>
          <w:szCs w:val="24"/>
          <w:lang w:val="uk-UA" w:eastAsia="ru-RU"/>
        </w:rPr>
        <w:t>а</w:t>
      </w:r>
      <w:r w:rsidRPr="00471293">
        <w:rPr>
          <w:rFonts w:ascii="Times New Roman" w:eastAsia="Times New Roman" w:hAnsi="Times New Roman"/>
          <w:color w:val="000000"/>
          <w:sz w:val="24"/>
          <w:szCs w:val="24"/>
          <w:lang w:val="uk-UA" w:eastAsia="ru-RU"/>
        </w:rPr>
        <w:t xml:space="preserve"> з високою якістю та культурою обслуговування. Основним видом діяльності КП «КТУ ім. Л.Я. Левітана» є, зокрема, надання послуг з перевезення пасажирів і небезпечних вантажів автомобільним транспортом.</w:t>
      </w:r>
    </w:p>
    <w:bookmarkEnd w:id="6"/>
    <w:p w:rsidR="00471293" w:rsidRPr="00E91D90" w:rsidRDefault="00471293" w:rsidP="00471293">
      <w:pPr>
        <w:spacing w:after="0" w:line="240" w:lineRule="auto"/>
        <w:rPr>
          <w:rFonts w:ascii="Times New Roman" w:eastAsia="Times New Roman" w:hAnsi="Times New Roman"/>
          <w:bCs/>
          <w:color w:val="000000"/>
          <w:sz w:val="24"/>
          <w:szCs w:val="24"/>
          <w:lang w:val="uk-UA" w:eastAsia="ru-RU"/>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bCs/>
          <w:color w:val="000000"/>
          <w:sz w:val="24"/>
          <w:szCs w:val="24"/>
          <w:lang w:val="uk-UA" w:eastAsia="ru-RU"/>
        </w:rPr>
        <w:t xml:space="preserve">Враховуючи викладене, 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перевезення пасажирів громадським транспортом, а саме електротранспортом та автотранспортом, </w:t>
      </w:r>
      <w:r w:rsidRPr="00471293">
        <w:rPr>
          <w:rFonts w:ascii="Times New Roman" w:eastAsia="Times New Roman" w:hAnsi="Times New Roman"/>
          <w:bCs/>
          <w:sz w:val="24"/>
          <w:szCs w:val="24"/>
          <w:lang w:val="uk-UA" w:eastAsia="ru-RU"/>
        </w:rPr>
        <w:t xml:space="preserve">пов’язане із задоволенням особливо важливих загальних потреб громадян, що не можуть надаватися на комерційній основі без державної підтримки та </w:t>
      </w:r>
      <w:r w:rsidRPr="00471293">
        <w:rPr>
          <w:rFonts w:ascii="Times New Roman" w:eastAsia="Times New Roman" w:hAnsi="Times New Roman"/>
          <w:bCs/>
          <w:sz w:val="24"/>
          <w:szCs w:val="24"/>
          <w:u w:val="single"/>
          <w:lang w:val="uk-UA" w:eastAsia="ru-RU"/>
        </w:rPr>
        <w:t>є послугами загального економічного інтересу.</w:t>
      </w:r>
    </w:p>
    <w:p w:rsidR="00471293" w:rsidRPr="00471293" w:rsidRDefault="00471293" w:rsidP="00471293">
      <w:pPr>
        <w:spacing w:after="0" w:line="240" w:lineRule="auto"/>
        <w:ind w:left="720"/>
        <w:contextualSpacing/>
        <w:rPr>
          <w:rFonts w:ascii="Times New Roman" w:eastAsia="Times New Roman" w:hAnsi="Times New Roman"/>
          <w:bCs/>
          <w:sz w:val="24"/>
          <w:szCs w:val="24"/>
          <w:lang w:val="uk-UA" w:eastAsia="ru-RU"/>
        </w:rPr>
      </w:pPr>
    </w:p>
    <w:p w:rsidR="00471293" w:rsidRPr="00471293" w:rsidRDefault="00471293" w:rsidP="00471293">
      <w:pPr>
        <w:numPr>
          <w:ilvl w:val="0"/>
          <w:numId w:val="2"/>
        </w:numPr>
        <w:spacing w:after="0" w:line="240" w:lineRule="auto"/>
        <w:ind w:left="567" w:hanging="567"/>
        <w:jc w:val="both"/>
        <w:rPr>
          <w:rFonts w:ascii="Times New Roman" w:eastAsia="Times New Roman" w:hAnsi="Times New Roman"/>
          <w:sz w:val="24"/>
          <w:szCs w:val="24"/>
          <w:lang w:val="uk-UA" w:eastAsia="uk-UA"/>
        </w:rPr>
      </w:pPr>
      <w:r w:rsidRPr="00471293">
        <w:rPr>
          <w:rFonts w:ascii="Times New Roman" w:eastAsia="Times New Roman" w:hAnsi="Times New Roman"/>
          <w:bCs/>
          <w:sz w:val="24"/>
          <w:szCs w:val="24"/>
          <w:lang w:val="uk-UA" w:eastAsia="ru-RU"/>
        </w:rPr>
        <w:t xml:space="preserve">Отже, надання підтримки </w:t>
      </w:r>
      <w:r w:rsidRPr="00471293">
        <w:rPr>
          <w:rFonts w:ascii="Times New Roman" w:eastAsia="Times New Roman" w:hAnsi="Times New Roman"/>
          <w:sz w:val="24"/>
          <w:szCs w:val="24"/>
          <w:lang w:val="uk-UA" w:eastAsia="uk-UA"/>
        </w:rPr>
        <w:t>КП «КТУ ім. Л.Я. Левітана»</w:t>
      </w:r>
      <w:r w:rsidRPr="00471293">
        <w:rPr>
          <w:rFonts w:ascii="Times New Roman" w:eastAsia="Times New Roman" w:hAnsi="Times New Roman"/>
          <w:sz w:val="24"/>
          <w:szCs w:val="24"/>
          <w:lang w:val="uk-UA" w:eastAsia="ru-RU"/>
        </w:rPr>
        <w:t xml:space="preserve"> </w:t>
      </w:r>
      <w:r w:rsidRPr="00471293">
        <w:rPr>
          <w:rFonts w:ascii="Times New Roman" w:eastAsia="Times New Roman" w:hAnsi="Times New Roman"/>
          <w:bCs/>
          <w:sz w:val="24"/>
          <w:szCs w:val="24"/>
          <w:lang w:val="uk-UA" w:eastAsia="ru-RU"/>
        </w:rPr>
        <w:t xml:space="preserve">у формі </w:t>
      </w:r>
      <w:r w:rsidRPr="00471293">
        <w:rPr>
          <w:rFonts w:ascii="Times New Roman" w:eastAsia="Times New Roman" w:hAnsi="Times New Roman"/>
          <w:sz w:val="24"/>
          <w:szCs w:val="24"/>
          <w:lang w:val="uk-UA" w:eastAsia="uk-UA"/>
        </w:rPr>
        <w:t>субсидій</w:t>
      </w:r>
      <w:r w:rsidR="00BB3ACB">
        <w:rPr>
          <w:rFonts w:ascii="Times New Roman" w:eastAsia="Times New Roman" w:hAnsi="Times New Roman"/>
          <w:sz w:val="24"/>
          <w:szCs w:val="24"/>
          <w:lang w:val="uk-UA" w:eastAsia="uk-UA"/>
        </w:rPr>
        <w:t xml:space="preserve"> та капіт</w:t>
      </w:r>
      <w:r w:rsidR="00B476F6">
        <w:rPr>
          <w:rFonts w:ascii="Times New Roman" w:eastAsia="Times New Roman" w:hAnsi="Times New Roman"/>
          <w:sz w:val="24"/>
          <w:szCs w:val="24"/>
          <w:lang w:val="uk-UA" w:eastAsia="uk-UA"/>
        </w:rPr>
        <w:t>альних трансфертів</w:t>
      </w:r>
      <w:r w:rsidRPr="00471293">
        <w:rPr>
          <w:rFonts w:ascii="Times New Roman" w:eastAsia="Times New Roman" w:hAnsi="Times New Roman"/>
          <w:sz w:val="24"/>
          <w:szCs w:val="24"/>
          <w:lang w:val="uk-UA" w:eastAsia="uk-UA"/>
        </w:rPr>
        <w:t xml:space="preserve"> на створення належних умов для надання населенню доступних, якісних та безпечних послуг з перевезення міським авто</w:t>
      </w:r>
      <w:r w:rsidR="008F7A75">
        <w:rPr>
          <w:rFonts w:ascii="Times New Roman" w:eastAsia="Times New Roman" w:hAnsi="Times New Roman"/>
          <w:sz w:val="24"/>
          <w:szCs w:val="24"/>
          <w:lang w:val="uk-UA" w:eastAsia="uk-UA"/>
        </w:rPr>
        <w:t>-</w:t>
      </w:r>
      <w:r w:rsidRPr="00471293">
        <w:rPr>
          <w:rFonts w:ascii="Times New Roman" w:eastAsia="Times New Roman" w:hAnsi="Times New Roman"/>
          <w:sz w:val="24"/>
          <w:szCs w:val="24"/>
          <w:lang w:val="uk-UA" w:eastAsia="uk-UA"/>
        </w:rPr>
        <w:t xml:space="preserve"> та електротранспортом</w:t>
      </w:r>
      <w:r w:rsidRPr="00471293">
        <w:rPr>
          <w:rFonts w:ascii="Times New Roman" w:eastAsia="Times New Roman" w:hAnsi="Times New Roman"/>
          <w:bCs/>
          <w:sz w:val="24"/>
          <w:szCs w:val="24"/>
          <w:lang w:val="uk-UA" w:eastAsia="ru-RU"/>
        </w:rPr>
        <w:t xml:space="preserve">, </w:t>
      </w:r>
      <w:r w:rsidRPr="00471293">
        <w:rPr>
          <w:rFonts w:ascii="Times New Roman" w:eastAsia="Times New Roman" w:hAnsi="Times New Roman"/>
          <w:bCs/>
          <w:sz w:val="24"/>
          <w:szCs w:val="24"/>
          <w:u w:val="single"/>
          <w:lang w:val="uk-UA" w:eastAsia="ru-RU"/>
        </w:rPr>
        <w:t>містить ознаки компенсації витрат, які пов’язані з наданням послуг, що становлять загальний економічний інтерес.</w:t>
      </w:r>
    </w:p>
    <w:p w:rsidR="00471293" w:rsidRPr="00E91D90" w:rsidRDefault="00471293" w:rsidP="00471293">
      <w:pPr>
        <w:spacing w:after="0" w:line="240" w:lineRule="auto"/>
        <w:contextualSpacing/>
        <w:jc w:val="both"/>
        <w:rPr>
          <w:rFonts w:ascii="Times New Roman" w:eastAsia="Times New Roman" w:hAnsi="Times New Roman"/>
          <w:bCs/>
          <w:color w:val="000000"/>
          <w:sz w:val="24"/>
          <w:szCs w:val="24"/>
          <w:highlight w:val="yellow"/>
          <w:lang w:val="uk-UA" w:eastAsia="ru-RU"/>
        </w:rPr>
      </w:pPr>
    </w:p>
    <w:p w:rsidR="00471293" w:rsidRPr="00E91D90" w:rsidRDefault="00471293" w:rsidP="00471293">
      <w:pPr>
        <w:numPr>
          <w:ilvl w:val="1"/>
          <w:numId w:val="1"/>
        </w:numPr>
        <w:spacing w:after="0" w:line="240" w:lineRule="auto"/>
        <w:ind w:left="567" w:hanging="567"/>
        <w:contextualSpacing/>
        <w:jc w:val="both"/>
        <w:rPr>
          <w:rFonts w:ascii="Times New Roman" w:eastAsia="Times New Roman" w:hAnsi="Times New Roman"/>
          <w:b/>
          <w:bCs/>
          <w:color w:val="000000"/>
          <w:sz w:val="24"/>
          <w:szCs w:val="24"/>
          <w:lang w:val="uk-UA" w:eastAsia="ru-RU"/>
        </w:rPr>
      </w:pPr>
      <w:r w:rsidRPr="00E91D90">
        <w:rPr>
          <w:rFonts w:ascii="Times New Roman" w:eastAsia="Times New Roman" w:hAnsi="Times New Roman"/>
          <w:b/>
          <w:bCs/>
          <w:color w:val="000000"/>
          <w:sz w:val="24"/>
          <w:szCs w:val="24"/>
          <w:lang w:val="uk-UA" w:eastAsia="ru-RU"/>
        </w:rPr>
        <w:t xml:space="preserve">Оцінка заходу державної підтримки на відповідність критеріям у справі </w:t>
      </w:r>
      <w:proofErr w:type="spellStart"/>
      <w:r w:rsidRPr="00E91D90">
        <w:rPr>
          <w:rFonts w:ascii="Times New Roman" w:eastAsia="Times New Roman" w:hAnsi="Times New Roman"/>
          <w:b/>
          <w:bCs/>
          <w:color w:val="000000"/>
          <w:sz w:val="24"/>
          <w:szCs w:val="24"/>
          <w:lang w:val="uk-UA" w:eastAsia="ru-RU"/>
        </w:rPr>
        <w:t>Altmark</w:t>
      </w:r>
      <w:proofErr w:type="spellEnd"/>
    </w:p>
    <w:p w:rsidR="00471293" w:rsidRPr="00E91D90" w:rsidRDefault="00471293" w:rsidP="00471293">
      <w:pPr>
        <w:spacing w:after="0" w:line="240" w:lineRule="auto"/>
        <w:ind w:left="567"/>
        <w:contextualSpacing/>
        <w:jc w:val="both"/>
        <w:rPr>
          <w:rFonts w:ascii="Times New Roman" w:eastAsia="Times New Roman" w:hAnsi="Times New Roman"/>
          <w:b/>
          <w:bCs/>
          <w:color w:val="000000"/>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471293" w:rsidRPr="00E91D90" w:rsidRDefault="00471293" w:rsidP="00471293">
      <w:pPr>
        <w:spacing w:after="0" w:line="240" w:lineRule="auto"/>
        <w:ind w:left="567"/>
        <w:contextualSpacing/>
        <w:jc w:val="both"/>
        <w:rPr>
          <w:rFonts w:ascii="Times New Roman" w:eastAsia="Times New Roman" w:hAnsi="Times New Roman"/>
          <w:bCs/>
          <w:color w:val="000000"/>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Cs/>
          <w:color w:val="000000"/>
          <w:sz w:val="24"/>
          <w:szCs w:val="24"/>
          <w:lang w:val="uk-UA" w:eastAsia="ru-RU"/>
        </w:rPr>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ЄС, за умови, що задовольняються чотири сукупних критерії </w:t>
      </w:r>
      <w:proofErr w:type="spellStart"/>
      <w:r w:rsidRPr="00E91D90">
        <w:rPr>
          <w:rFonts w:ascii="Times New Roman" w:eastAsia="Times New Roman" w:hAnsi="Times New Roman"/>
          <w:bCs/>
          <w:color w:val="000000"/>
          <w:sz w:val="24"/>
          <w:szCs w:val="24"/>
          <w:lang w:val="uk-UA" w:eastAsia="ru-RU"/>
        </w:rPr>
        <w:t>Altmark</w:t>
      </w:r>
      <w:proofErr w:type="spellEnd"/>
      <w:r w:rsidRPr="00E91D90">
        <w:rPr>
          <w:rFonts w:ascii="Times New Roman" w:eastAsia="Times New Roman" w:hAnsi="Times New Roman"/>
          <w:bCs/>
          <w:color w:val="000000"/>
          <w:sz w:val="24"/>
          <w:szCs w:val="24"/>
          <w:lang w:val="uk-UA" w:eastAsia="ru-RU"/>
        </w:rPr>
        <w:t>:</w:t>
      </w:r>
    </w:p>
    <w:p w:rsidR="00471293" w:rsidRPr="00E91D90" w:rsidRDefault="00471293" w:rsidP="00471293">
      <w:pPr>
        <w:numPr>
          <w:ilvl w:val="0"/>
          <w:numId w:val="3"/>
        </w:numPr>
        <w:spacing w:after="0" w:line="240" w:lineRule="auto"/>
        <w:ind w:left="567" w:hanging="567"/>
        <w:contextualSpacing/>
        <w:jc w:val="both"/>
        <w:rPr>
          <w:rFonts w:ascii="Times New Roman" w:eastAsia="Times New Roman" w:hAnsi="Times New Roman"/>
          <w:i/>
          <w:color w:val="000000"/>
          <w:sz w:val="24"/>
          <w:szCs w:val="24"/>
          <w:lang w:val="uk-UA" w:eastAsia="ru-RU"/>
        </w:rPr>
      </w:pPr>
      <w:r w:rsidRPr="00E91D90">
        <w:rPr>
          <w:rFonts w:ascii="Times New Roman" w:eastAsia="Times New Roman" w:hAnsi="Times New Roman"/>
          <w:i/>
          <w:color w:val="000000"/>
          <w:sz w:val="24"/>
          <w:szCs w:val="24"/>
          <w:lang w:val="uk-UA" w:eastAsia="ru-RU"/>
        </w:rPr>
        <w:t>суб’єкт господарювання повинен виконувати зобов’язання з обслуговування населення, і ці зобов'язання чітко встановлені та визначені.</w:t>
      </w:r>
    </w:p>
    <w:p w:rsidR="00471293" w:rsidRPr="00471293" w:rsidRDefault="00471293" w:rsidP="00AD3889">
      <w:pPr>
        <w:spacing w:after="0" w:line="240" w:lineRule="auto"/>
        <w:ind w:left="567"/>
        <w:contextualSpacing/>
        <w:jc w:val="both"/>
        <w:rPr>
          <w:rFonts w:ascii="Times New Roman" w:eastAsia="Times New Roman" w:hAnsi="Times New Roman"/>
          <w:sz w:val="24"/>
          <w:szCs w:val="24"/>
          <w:lang w:val="uk-UA" w:eastAsia="uk-UA"/>
        </w:rPr>
      </w:pPr>
      <w:r w:rsidRPr="00E91D90">
        <w:rPr>
          <w:rFonts w:ascii="Times New Roman" w:eastAsia="Times New Roman" w:hAnsi="Times New Roman"/>
          <w:color w:val="000000"/>
          <w:sz w:val="24"/>
          <w:szCs w:val="24"/>
          <w:lang w:val="uk-UA" w:eastAsia="ru-RU"/>
        </w:rPr>
        <w:t xml:space="preserve">Зобов’язання </w:t>
      </w:r>
      <w:r w:rsidRPr="00471293">
        <w:rPr>
          <w:rFonts w:ascii="Times New Roman" w:eastAsia="Times New Roman" w:hAnsi="Times New Roman"/>
          <w:sz w:val="24"/>
          <w:szCs w:val="24"/>
          <w:lang w:val="uk-UA" w:eastAsia="uk-UA"/>
        </w:rPr>
        <w:t>КП «КТУ ім. Л.Я. Левітана»</w:t>
      </w:r>
      <w:r w:rsidRPr="00E91D90">
        <w:rPr>
          <w:rFonts w:ascii="Times New Roman" w:eastAsia="Times New Roman" w:hAnsi="Times New Roman"/>
          <w:color w:val="000000"/>
          <w:sz w:val="24"/>
          <w:szCs w:val="24"/>
          <w:lang w:val="uk-UA" w:eastAsia="ru-RU"/>
        </w:rPr>
        <w:t xml:space="preserve"> з обслуговування населення чітко встановлені та визначені, зокрема, Договором на надання населенню послуг з перевезень міським електротранспортом </w:t>
      </w:r>
      <w:r w:rsidRPr="00471293">
        <w:rPr>
          <w:rFonts w:ascii="Times New Roman" w:eastAsia="Times New Roman" w:hAnsi="Times New Roman"/>
          <w:sz w:val="24"/>
          <w:szCs w:val="24"/>
          <w:lang w:val="uk-UA" w:eastAsia="uk-UA"/>
        </w:rPr>
        <w:t xml:space="preserve">№ 9 від 28.12.2019, </w:t>
      </w:r>
      <w:r w:rsidRPr="00E91D90">
        <w:rPr>
          <w:rFonts w:ascii="Times New Roman" w:eastAsia="Times New Roman" w:hAnsi="Times New Roman"/>
          <w:color w:val="000000"/>
          <w:sz w:val="24"/>
          <w:szCs w:val="24"/>
          <w:lang w:val="uk-UA" w:eastAsia="ru-RU"/>
        </w:rPr>
        <w:t xml:space="preserve">Договором на надання населенню послуг з перевезень міським електротранспортом </w:t>
      </w:r>
      <w:r w:rsidRPr="00471293">
        <w:rPr>
          <w:rFonts w:ascii="Times New Roman" w:eastAsia="Times New Roman" w:hAnsi="Times New Roman"/>
          <w:sz w:val="24"/>
          <w:szCs w:val="24"/>
          <w:lang w:val="uk-UA" w:eastAsia="uk-UA"/>
        </w:rPr>
        <w:t>№ 7 від 31.12.2020</w:t>
      </w:r>
      <w:r w:rsidRPr="00E91D90">
        <w:rPr>
          <w:rFonts w:ascii="Times New Roman" w:eastAsia="Times New Roman" w:hAnsi="Times New Roman"/>
          <w:color w:val="000000"/>
          <w:sz w:val="24"/>
          <w:szCs w:val="24"/>
          <w:lang w:val="uk-UA" w:eastAsia="ru-RU"/>
        </w:rPr>
        <w:t xml:space="preserve"> та </w:t>
      </w:r>
      <w:r w:rsidR="007C6777">
        <w:rPr>
          <w:rFonts w:ascii="Times New Roman" w:eastAsia="Times New Roman" w:hAnsi="Times New Roman"/>
          <w:sz w:val="24"/>
          <w:szCs w:val="24"/>
          <w:lang w:val="uk-UA" w:eastAsia="uk-UA"/>
        </w:rPr>
        <w:lastRenderedPageBreak/>
        <w:t>Д</w:t>
      </w:r>
      <w:r w:rsidRPr="00471293">
        <w:rPr>
          <w:rFonts w:ascii="Times New Roman" w:eastAsia="Times New Roman" w:hAnsi="Times New Roman"/>
          <w:sz w:val="24"/>
          <w:szCs w:val="24"/>
          <w:lang w:val="uk-UA" w:eastAsia="uk-UA"/>
        </w:rPr>
        <w:t>оговором на виконання транспортних послуг щодо перевезення пасажирів на міських автобусних маршрутах міста</w:t>
      </w:r>
      <w:r w:rsidR="00AD3889">
        <w:rPr>
          <w:rFonts w:ascii="Times New Roman" w:eastAsia="Times New Roman" w:hAnsi="Times New Roman"/>
          <w:sz w:val="24"/>
          <w:szCs w:val="24"/>
          <w:lang w:val="uk-UA" w:eastAsia="uk-UA"/>
        </w:rPr>
        <w:t xml:space="preserve"> Кременчука від 13.03.2020 № 1.</w:t>
      </w:r>
    </w:p>
    <w:p w:rsidR="00471293" w:rsidRPr="00E91D90" w:rsidRDefault="00471293" w:rsidP="00471293">
      <w:pPr>
        <w:spacing w:after="0" w:line="240" w:lineRule="auto"/>
        <w:ind w:left="567"/>
        <w:contextualSpacing/>
        <w:jc w:val="both"/>
        <w:rPr>
          <w:rFonts w:ascii="Times New Roman" w:eastAsia="Times New Roman" w:hAnsi="Times New Roman"/>
          <w:color w:val="000000"/>
          <w:sz w:val="24"/>
          <w:szCs w:val="24"/>
          <w:u w:val="single"/>
          <w:lang w:val="uk-UA" w:eastAsia="uk-UA"/>
        </w:rPr>
      </w:pPr>
      <w:r w:rsidRPr="00E91D90">
        <w:rPr>
          <w:rFonts w:ascii="Times New Roman" w:eastAsia="Times New Roman" w:hAnsi="Times New Roman"/>
          <w:color w:val="000000"/>
          <w:sz w:val="24"/>
          <w:szCs w:val="24"/>
          <w:u w:val="single"/>
          <w:lang w:val="uk-UA" w:eastAsia="ru-RU"/>
        </w:rPr>
        <w:t>Отже, вимогу критерію дотримано</w:t>
      </w:r>
      <w:r w:rsidRPr="00E91D90">
        <w:rPr>
          <w:rFonts w:ascii="Times New Roman" w:eastAsia="Times New Roman" w:hAnsi="Times New Roman"/>
          <w:color w:val="000000"/>
          <w:sz w:val="24"/>
          <w:szCs w:val="24"/>
          <w:u w:val="single"/>
          <w:lang w:val="uk-UA" w:eastAsia="uk-UA"/>
        </w:rPr>
        <w:t xml:space="preserve">; </w:t>
      </w:r>
    </w:p>
    <w:p w:rsidR="00471293" w:rsidRPr="00E91D90" w:rsidRDefault="00471293" w:rsidP="00471293">
      <w:pPr>
        <w:spacing w:after="0" w:line="240" w:lineRule="auto"/>
        <w:contextualSpacing/>
        <w:jc w:val="both"/>
        <w:rPr>
          <w:rFonts w:ascii="Times New Roman" w:eastAsia="Times New Roman" w:hAnsi="Times New Roman"/>
          <w:color w:val="000000"/>
          <w:sz w:val="24"/>
          <w:szCs w:val="24"/>
          <w:lang w:val="uk-UA" w:eastAsia="uk-UA"/>
        </w:rPr>
      </w:pPr>
    </w:p>
    <w:p w:rsidR="00471293" w:rsidRPr="00E91D90" w:rsidRDefault="00471293" w:rsidP="008A3188">
      <w:pPr>
        <w:numPr>
          <w:ilvl w:val="0"/>
          <w:numId w:val="3"/>
        </w:numPr>
        <w:spacing w:after="0" w:line="240" w:lineRule="auto"/>
        <w:ind w:left="567" w:hanging="567"/>
        <w:contextualSpacing/>
        <w:jc w:val="both"/>
        <w:rPr>
          <w:rFonts w:ascii="Times New Roman" w:eastAsia="Times New Roman" w:hAnsi="Times New Roman"/>
          <w:i/>
          <w:color w:val="000000"/>
          <w:sz w:val="24"/>
          <w:szCs w:val="24"/>
          <w:lang w:val="uk-UA" w:eastAsia="ru-RU"/>
        </w:rPr>
      </w:pPr>
      <w:r w:rsidRPr="00E91D90">
        <w:rPr>
          <w:rFonts w:ascii="Times New Roman" w:eastAsia="Times New Roman" w:hAnsi="Times New Roman"/>
          <w:i/>
          <w:color w:val="000000"/>
          <w:sz w:val="24"/>
          <w:szCs w:val="24"/>
          <w:lang w:val="uk-UA" w:eastAsia="ru-RU"/>
        </w:rPr>
        <w:t>параметри, на підставі яких розраховується компенсація, визначені заздалегідь об’єктивним і прозорим способом.</w:t>
      </w:r>
    </w:p>
    <w:p w:rsidR="00471293" w:rsidRPr="00471293" w:rsidRDefault="00471293" w:rsidP="00AD3889">
      <w:pPr>
        <w:spacing w:after="0" w:line="240" w:lineRule="auto"/>
        <w:ind w:left="567"/>
        <w:jc w:val="both"/>
        <w:rPr>
          <w:rFonts w:ascii="Times New Roman" w:eastAsia="Times New Roman" w:hAnsi="Times New Roman"/>
          <w:sz w:val="24"/>
          <w:szCs w:val="24"/>
          <w:lang w:val="uk-UA" w:eastAsia="ru-RU"/>
        </w:rPr>
      </w:pPr>
      <w:r w:rsidRPr="00471293">
        <w:rPr>
          <w:rFonts w:ascii="Times New Roman" w:eastAsia="Times New Roman" w:hAnsi="Times New Roman"/>
          <w:sz w:val="24"/>
          <w:szCs w:val="24"/>
          <w:lang w:val="uk-UA" w:eastAsia="uk-UA"/>
        </w:rPr>
        <w:t xml:space="preserve">Виконавчий комітет Кременчуцької міської ради </w:t>
      </w:r>
      <w:r w:rsidR="007C6777">
        <w:rPr>
          <w:rFonts w:ascii="Times New Roman" w:eastAsia="Times New Roman" w:hAnsi="Times New Roman"/>
          <w:sz w:val="24"/>
          <w:szCs w:val="24"/>
          <w:lang w:val="uk-UA" w:eastAsia="uk-UA"/>
        </w:rPr>
        <w:t xml:space="preserve">Кременчуцького району </w:t>
      </w:r>
      <w:r w:rsidRPr="00471293">
        <w:rPr>
          <w:rFonts w:ascii="Times New Roman" w:eastAsia="Times New Roman" w:hAnsi="Times New Roman"/>
          <w:sz w:val="24"/>
          <w:szCs w:val="24"/>
          <w:lang w:val="uk-UA" w:eastAsia="uk-UA"/>
        </w:rPr>
        <w:t>Полтавської області</w:t>
      </w:r>
      <w:r w:rsidRPr="00E91D90">
        <w:rPr>
          <w:rFonts w:ascii="Times New Roman" w:eastAsia="Times New Roman" w:hAnsi="Times New Roman"/>
          <w:color w:val="000000"/>
          <w:sz w:val="24"/>
          <w:szCs w:val="24"/>
          <w:lang w:val="uk-UA" w:eastAsia="ru-RU"/>
        </w:rPr>
        <w:t xml:space="preserve"> не надав інформації та підтвердних документів щодо параметрів, на підставі яких обчислюється компенсація. </w:t>
      </w:r>
      <w:r w:rsidRPr="00471293">
        <w:rPr>
          <w:rFonts w:ascii="Times New Roman" w:eastAsia="Times New Roman" w:hAnsi="Times New Roman"/>
          <w:sz w:val="24"/>
          <w:szCs w:val="24"/>
          <w:lang w:val="uk-UA" w:eastAsia="ru-RU"/>
        </w:rPr>
        <w:t>Також відсутня інформація щодо об’єктивності та прозорості обчи</w:t>
      </w:r>
      <w:r w:rsidR="00AD3889">
        <w:rPr>
          <w:rFonts w:ascii="Times New Roman" w:eastAsia="Times New Roman" w:hAnsi="Times New Roman"/>
          <w:sz w:val="24"/>
          <w:szCs w:val="24"/>
          <w:lang w:val="uk-UA" w:eastAsia="ru-RU"/>
        </w:rPr>
        <w:t>слення відповідної компенсації.</w:t>
      </w:r>
    </w:p>
    <w:p w:rsidR="00471293" w:rsidRPr="00E91D90" w:rsidRDefault="00471293" w:rsidP="00471293">
      <w:pPr>
        <w:spacing w:after="0" w:line="240" w:lineRule="auto"/>
        <w:ind w:left="567"/>
        <w:jc w:val="both"/>
        <w:rPr>
          <w:rFonts w:ascii="Times New Roman" w:eastAsia="Times New Roman" w:hAnsi="Times New Roman"/>
          <w:color w:val="000000"/>
          <w:sz w:val="24"/>
          <w:szCs w:val="24"/>
          <w:highlight w:val="yellow"/>
          <w:lang w:val="uk-UA" w:eastAsia="ru-RU"/>
        </w:rPr>
      </w:pPr>
      <w:r w:rsidRPr="00E91D90">
        <w:rPr>
          <w:rFonts w:ascii="Times New Roman" w:eastAsia="Times New Roman" w:hAnsi="Times New Roman"/>
          <w:color w:val="000000"/>
          <w:sz w:val="24"/>
          <w:szCs w:val="24"/>
          <w:u w:val="single"/>
          <w:lang w:val="uk-UA" w:eastAsia="ru-RU"/>
        </w:rPr>
        <w:t>Отже, вимогу критерію не дотримано;</w:t>
      </w:r>
    </w:p>
    <w:p w:rsidR="00471293" w:rsidRPr="00E91D90" w:rsidRDefault="00471293" w:rsidP="00471293">
      <w:pPr>
        <w:spacing w:after="0" w:line="240" w:lineRule="auto"/>
        <w:ind w:left="1146"/>
        <w:contextualSpacing/>
        <w:jc w:val="both"/>
        <w:rPr>
          <w:rFonts w:ascii="Times New Roman" w:eastAsia="Times New Roman" w:hAnsi="Times New Roman"/>
          <w:color w:val="000000"/>
          <w:sz w:val="24"/>
          <w:szCs w:val="24"/>
          <w:highlight w:val="yellow"/>
          <w:lang w:val="uk-UA" w:eastAsia="ru-RU"/>
        </w:rPr>
      </w:pPr>
    </w:p>
    <w:p w:rsidR="00471293" w:rsidRPr="00E91D90" w:rsidRDefault="00471293" w:rsidP="00471293">
      <w:pPr>
        <w:numPr>
          <w:ilvl w:val="0"/>
          <w:numId w:val="3"/>
        </w:numPr>
        <w:spacing w:after="0" w:line="240" w:lineRule="auto"/>
        <w:ind w:left="567" w:hanging="567"/>
        <w:contextualSpacing/>
        <w:jc w:val="both"/>
        <w:rPr>
          <w:rFonts w:ascii="Times New Roman" w:eastAsia="Times New Roman" w:hAnsi="Times New Roman"/>
          <w:i/>
          <w:color w:val="000000"/>
          <w:sz w:val="24"/>
          <w:szCs w:val="24"/>
          <w:lang w:val="uk-UA" w:eastAsia="ru-RU"/>
        </w:rPr>
      </w:pPr>
      <w:r w:rsidRPr="00E91D90">
        <w:rPr>
          <w:rFonts w:ascii="Times New Roman" w:eastAsia="Times New Roman" w:hAnsi="Times New Roman"/>
          <w:i/>
          <w:color w:val="000000"/>
          <w:sz w:val="24"/>
          <w:szCs w:val="24"/>
          <w:lang w:val="uk-UA" w:eastAsia="ru-RU"/>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471293" w:rsidRPr="00471293" w:rsidRDefault="00471293" w:rsidP="00AD3889">
      <w:pPr>
        <w:spacing w:after="0" w:line="240" w:lineRule="auto"/>
        <w:ind w:left="567"/>
        <w:jc w:val="both"/>
        <w:rPr>
          <w:rFonts w:ascii="Times New Roman" w:eastAsia="Times New Roman" w:hAnsi="Times New Roman"/>
          <w:sz w:val="24"/>
          <w:szCs w:val="24"/>
          <w:lang w:val="uk-UA" w:eastAsia="ru-RU"/>
        </w:rPr>
      </w:pPr>
      <w:r w:rsidRPr="00471293">
        <w:rPr>
          <w:rFonts w:ascii="Times New Roman" w:eastAsia="Times New Roman" w:hAnsi="Times New Roman"/>
          <w:sz w:val="24"/>
          <w:szCs w:val="24"/>
          <w:lang w:val="uk-UA" w:eastAsia="uk-UA"/>
        </w:rPr>
        <w:t xml:space="preserve">Виконавчий комітет Кременчуцької міської ради </w:t>
      </w:r>
      <w:r w:rsidR="007C6777">
        <w:rPr>
          <w:rFonts w:ascii="Times New Roman" w:eastAsia="Times New Roman" w:hAnsi="Times New Roman"/>
          <w:sz w:val="24"/>
          <w:szCs w:val="24"/>
          <w:lang w:val="uk-UA" w:eastAsia="uk-UA"/>
        </w:rPr>
        <w:t xml:space="preserve">Кременчуцького району </w:t>
      </w:r>
      <w:r w:rsidRPr="00471293">
        <w:rPr>
          <w:rFonts w:ascii="Times New Roman" w:eastAsia="Times New Roman" w:hAnsi="Times New Roman"/>
          <w:sz w:val="24"/>
          <w:szCs w:val="24"/>
          <w:lang w:val="uk-UA" w:eastAsia="uk-UA"/>
        </w:rPr>
        <w:t>Полтавської області</w:t>
      </w:r>
      <w:r w:rsidRPr="00E91D90">
        <w:rPr>
          <w:rFonts w:ascii="Times New Roman" w:eastAsia="Times New Roman" w:hAnsi="Times New Roman"/>
          <w:color w:val="000000"/>
          <w:sz w:val="24"/>
          <w:szCs w:val="24"/>
          <w:lang w:val="uk-UA" w:eastAsia="ru-RU"/>
        </w:rPr>
        <w:t xml:space="preserve"> не надав підтвердних документів, що компенсація не є надмірною</w:t>
      </w:r>
      <w:r w:rsidRPr="00471293">
        <w:rPr>
          <w:rFonts w:ascii="Times New Roman" w:eastAsia="Times New Roman" w:hAnsi="Times New Roman"/>
          <w:sz w:val="24"/>
          <w:szCs w:val="24"/>
          <w:lang w:val="uk-UA" w:eastAsia="ru-RU"/>
        </w:rPr>
        <w:t>,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w:t>
      </w:r>
      <w:r w:rsidR="00AD3889">
        <w:rPr>
          <w:rFonts w:ascii="Times New Roman" w:eastAsia="Times New Roman" w:hAnsi="Times New Roman"/>
          <w:sz w:val="24"/>
          <w:szCs w:val="24"/>
          <w:lang w:val="uk-UA" w:eastAsia="ru-RU"/>
        </w:rPr>
        <w:t>анням розумного рівня прибутку.</w:t>
      </w:r>
    </w:p>
    <w:p w:rsidR="00471293" w:rsidRPr="00E91D90" w:rsidRDefault="00471293" w:rsidP="00471293">
      <w:pPr>
        <w:spacing w:after="0" w:line="240" w:lineRule="auto"/>
        <w:ind w:left="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u w:val="single"/>
          <w:lang w:val="uk-UA" w:eastAsia="ru-RU"/>
        </w:rPr>
        <w:t>Отже, вимогу критерію не дотримано;</w:t>
      </w:r>
    </w:p>
    <w:p w:rsidR="00471293" w:rsidRPr="00E91D90" w:rsidRDefault="00471293" w:rsidP="00471293">
      <w:pPr>
        <w:spacing w:after="0" w:line="240" w:lineRule="auto"/>
        <w:jc w:val="both"/>
        <w:rPr>
          <w:rFonts w:ascii="Times New Roman" w:eastAsia="Times New Roman" w:hAnsi="Times New Roman"/>
          <w:color w:val="000000"/>
          <w:sz w:val="24"/>
          <w:szCs w:val="24"/>
          <w:u w:val="single"/>
          <w:lang w:val="uk-UA" w:eastAsia="ru-RU"/>
        </w:rPr>
      </w:pPr>
    </w:p>
    <w:p w:rsidR="00471293" w:rsidRPr="00E91D90" w:rsidRDefault="00471293" w:rsidP="00BC4656">
      <w:pPr>
        <w:numPr>
          <w:ilvl w:val="0"/>
          <w:numId w:val="3"/>
        </w:numPr>
        <w:spacing w:after="0" w:line="240" w:lineRule="auto"/>
        <w:ind w:left="567" w:hanging="567"/>
        <w:contextualSpacing/>
        <w:jc w:val="both"/>
        <w:rPr>
          <w:rFonts w:ascii="Times New Roman" w:eastAsia="Times New Roman" w:hAnsi="Times New Roman"/>
          <w:i/>
          <w:color w:val="000000"/>
          <w:sz w:val="24"/>
          <w:szCs w:val="24"/>
          <w:lang w:val="uk-UA" w:eastAsia="ru-RU"/>
        </w:rPr>
      </w:pPr>
      <w:r w:rsidRPr="00E91D90">
        <w:rPr>
          <w:rFonts w:ascii="Times New Roman" w:eastAsia="Times New Roman" w:hAnsi="Times New Roman"/>
          <w:i/>
          <w:color w:val="000000"/>
          <w:sz w:val="24"/>
          <w:szCs w:val="24"/>
          <w:lang w:val="uk-UA" w:eastAsia="ru-RU"/>
        </w:rPr>
        <w:t>суб’єкт господарювання, який надає ці послуги, повинен бути обраний шляхом проведення процедури публічних закупівель. Якщо такої процедури не було дотримано,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E91D90">
        <w:rPr>
          <w:rFonts w:ascii="Times New Roman" w:eastAsia="Times New Roman" w:hAnsi="Times New Roman"/>
          <w:color w:val="000000"/>
          <w:sz w:val="24"/>
          <w:szCs w:val="24"/>
          <w:lang w:val="uk-UA" w:eastAsia="ru-RU"/>
        </w:rPr>
        <w:t>.</w:t>
      </w:r>
    </w:p>
    <w:p w:rsidR="00471293" w:rsidRPr="00E91D90" w:rsidRDefault="00471293" w:rsidP="00AD3889">
      <w:pPr>
        <w:spacing w:after="0" w:line="240" w:lineRule="auto"/>
        <w:ind w:left="567"/>
        <w:jc w:val="both"/>
        <w:rPr>
          <w:rFonts w:ascii="Times New Roman" w:eastAsia="Times New Roman" w:hAnsi="Times New Roman"/>
          <w:color w:val="000000"/>
          <w:sz w:val="24"/>
          <w:szCs w:val="24"/>
          <w:lang w:val="uk-UA" w:eastAsia="ru-RU"/>
        </w:rPr>
      </w:pPr>
      <w:r w:rsidRPr="00471293">
        <w:rPr>
          <w:rFonts w:ascii="Times New Roman" w:eastAsia="Times New Roman" w:hAnsi="Times New Roman"/>
          <w:sz w:val="24"/>
          <w:szCs w:val="24"/>
          <w:lang w:val="uk-UA" w:eastAsia="uk-UA"/>
        </w:rPr>
        <w:t>КП «КТУ ім. Л.Я. Левітана» для перевезення пасажирів автомобільним транспортом було обрано за результатами конкурсу, проте</w:t>
      </w:r>
      <w:r w:rsidRPr="00E91D90">
        <w:rPr>
          <w:rFonts w:ascii="Times New Roman" w:eastAsia="Times New Roman" w:hAnsi="Times New Roman"/>
          <w:color w:val="000000"/>
          <w:sz w:val="24"/>
          <w:szCs w:val="24"/>
          <w:lang w:val="uk-UA" w:eastAsia="ru-RU"/>
        </w:rPr>
        <w:t xml:space="preserve"> </w:t>
      </w:r>
      <w:r w:rsidRPr="00471293">
        <w:rPr>
          <w:rFonts w:ascii="Times New Roman" w:eastAsia="Times New Roman" w:hAnsi="Times New Roman"/>
          <w:sz w:val="24"/>
          <w:szCs w:val="24"/>
          <w:lang w:val="uk-UA" w:eastAsia="uk-UA"/>
        </w:rPr>
        <w:t>Виконавчий комітет Кременчуцької міської ради</w:t>
      </w:r>
      <w:r w:rsidR="007C6777">
        <w:rPr>
          <w:rFonts w:ascii="Times New Roman" w:eastAsia="Times New Roman" w:hAnsi="Times New Roman"/>
          <w:sz w:val="24"/>
          <w:szCs w:val="24"/>
          <w:lang w:val="uk-UA" w:eastAsia="uk-UA"/>
        </w:rPr>
        <w:t xml:space="preserve"> Кременчуцького району</w:t>
      </w:r>
      <w:r w:rsidRPr="00471293">
        <w:rPr>
          <w:rFonts w:ascii="Times New Roman" w:eastAsia="Times New Roman" w:hAnsi="Times New Roman"/>
          <w:sz w:val="24"/>
          <w:szCs w:val="24"/>
          <w:lang w:val="uk-UA" w:eastAsia="uk-UA"/>
        </w:rPr>
        <w:t xml:space="preserve"> Полтавської області</w:t>
      </w:r>
      <w:r w:rsidRPr="00E91D90">
        <w:rPr>
          <w:rFonts w:ascii="Times New Roman" w:eastAsia="Times New Roman" w:hAnsi="Times New Roman"/>
          <w:color w:val="000000"/>
          <w:sz w:val="24"/>
          <w:szCs w:val="24"/>
          <w:lang w:val="uk-UA" w:eastAsia="ru-RU"/>
        </w:rPr>
        <w:t xml:space="preserve"> не надав інформації щодо аналізу витрат, які є типовими для цього суб’єкт</w:t>
      </w:r>
      <w:r w:rsidR="00AD3889" w:rsidRPr="00E91D90">
        <w:rPr>
          <w:rFonts w:ascii="Times New Roman" w:eastAsia="Times New Roman" w:hAnsi="Times New Roman"/>
          <w:color w:val="000000"/>
          <w:sz w:val="24"/>
          <w:szCs w:val="24"/>
          <w:lang w:val="uk-UA" w:eastAsia="ru-RU"/>
        </w:rPr>
        <w:t xml:space="preserve">а господарювання (отримувача). </w:t>
      </w:r>
    </w:p>
    <w:p w:rsidR="00471293" w:rsidRPr="00E91D90" w:rsidRDefault="00471293" w:rsidP="00471293">
      <w:pPr>
        <w:spacing w:after="0" w:line="240" w:lineRule="auto"/>
        <w:ind w:left="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u w:val="single"/>
          <w:lang w:val="uk-UA" w:eastAsia="ru-RU"/>
        </w:rPr>
        <w:t>Отже, вимогу критерію не дотримано.</w:t>
      </w:r>
    </w:p>
    <w:p w:rsidR="00471293" w:rsidRPr="00E91D90" w:rsidRDefault="00471293" w:rsidP="00471293">
      <w:pPr>
        <w:spacing w:after="0" w:line="240" w:lineRule="auto"/>
        <w:contextualSpacing/>
        <w:jc w:val="both"/>
        <w:rPr>
          <w:rFonts w:ascii="Times New Roman" w:eastAsia="Times New Roman" w:hAnsi="Times New Roman"/>
          <w:bCs/>
          <w:color w:val="000000"/>
          <w:sz w:val="24"/>
          <w:szCs w:val="24"/>
          <w:lang w:val="uk-UA" w:eastAsia="ru-RU"/>
        </w:rPr>
      </w:pP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bCs/>
          <w:sz w:val="24"/>
          <w:szCs w:val="24"/>
          <w:lang w:val="uk-UA" w:eastAsia="ru-RU"/>
        </w:rPr>
      </w:pPr>
      <w:r w:rsidRPr="00471293">
        <w:rPr>
          <w:rFonts w:ascii="Times New Roman" w:eastAsia="Times New Roman" w:hAnsi="Times New Roman"/>
          <w:sz w:val="24"/>
          <w:szCs w:val="24"/>
          <w:lang w:val="uk-UA" w:eastAsia="uk-UA"/>
        </w:rPr>
        <w:t xml:space="preserve">Виконавчий комітет Кременчуцької міської ради </w:t>
      </w:r>
      <w:r w:rsidR="00216C41">
        <w:rPr>
          <w:rFonts w:ascii="Times New Roman" w:eastAsia="Times New Roman" w:hAnsi="Times New Roman"/>
          <w:sz w:val="24"/>
          <w:szCs w:val="24"/>
          <w:lang w:val="uk-UA" w:eastAsia="uk-UA"/>
        </w:rPr>
        <w:t xml:space="preserve">Кременчуцького району </w:t>
      </w:r>
      <w:r w:rsidRPr="00471293">
        <w:rPr>
          <w:rFonts w:ascii="Times New Roman" w:eastAsia="Times New Roman" w:hAnsi="Times New Roman"/>
          <w:sz w:val="24"/>
          <w:szCs w:val="24"/>
          <w:lang w:val="uk-UA" w:eastAsia="uk-UA"/>
        </w:rPr>
        <w:t>Полтавської області</w:t>
      </w:r>
      <w:r w:rsidRPr="00E91D90">
        <w:rPr>
          <w:rFonts w:ascii="Times New Roman" w:eastAsia="Times New Roman" w:hAnsi="Times New Roman"/>
          <w:color w:val="000000"/>
          <w:sz w:val="24"/>
          <w:szCs w:val="24"/>
          <w:lang w:val="uk-UA" w:eastAsia="ru-RU"/>
        </w:rPr>
        <w:t xml:space="preserve"> не надав</w:t>
      </w:r>
      <w:r w:rsidRPr="00E91D90">
        <w:rPr>
          <w:rFonts w:ascii="Times New Roman" w:eastAsia="Times New Roman" w:hAnsi="Times New Roman"/>
          <w:bCs/>
          <w:color w:val="000000"/>
          <w:sz w:val="24"/>
          <w:szCs w:val="24"/>
          <w:lang w:val="uk-UA" w:eastAsia="ru-RU"/>
        </w:rPr>
        <w:t xml:space="preserve"> достатніх обґрунтувань того, що компенсацію на надання послуг, які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w:t>
      </w:r>
      <w:r w:rsidRPr="00471293">
        <w:rPr>
          <w:rFonts w:ascii="Times New Roman" w:eastAsia="Times New Roman" w:hAnsi="Times New Roman"/>
          <w:bCs/>
          <w:sz w:val="24"/>
          <w:szCs w:val="24"/>
          <w:lang w:val="uk-UA" w:eastAsia="ru-RU"/>
        </w:rPr>
        <w:t>надання ПЗЕІ, з урахуванням розумного рівня прибутку. Так,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p>
    <w:p w:rsidR="00471293" w:rsidRPr="00471293" w:rsidRDefault="00471293" w:rsidP="00471293">
      <w:pPr>
        <w:spacing w:after="0" w:line="240" w:lineRule="auto"/>
        <w:ind w:left="567" w:hanging="567"/>
        <w:contextualSpacing/>
        <w:jc w:val="both"/>
        <w:rPr>
          <w:rFonts w:ascii="Times New Roman" w:eastAsia="Times New Roman" w:hAnsi="Times New Roman"/>
          <w:bCs/>
          <w:sz w:val="24"/>
          <w:szCs w:val="24"/>
          <w:lang w:val="uk-UA" w:eastAsia="ru-RU"/>
        </w:rPr>
      </w:pPr>
    </w:p>
    <w:p w:rsidR="00471293" w:rsidRDefault="00471293" w:rsidP="00AD3889">
      <w:pPr>
        <w:numPr>
          <w:ilvl w:val="0"/>
          <w:numId w:val="2"/>
        </w:numPr>
        <w:spacing w:after="0" w:line="240" w:lineRule="auto"/>
        <w:ind w:left="567" w:hanging="567"/>
        <w:contextualSpacing/>
        <w:jc w:val="both"/>
        <w:rPr>
          <w:rFonts w:ascii="Times New Roman" w:eastAsia="Times New Roman" w:hAnsi="Times New Roman"/>
          <w:bCs/>
          <w:sz w:val="24"/>
          <w:szCs w:val="24"/>
          <w:u w:val="single"/>
          <w:lang w:val="uk-UA" w:eastAsia="ru-RU"/>
        </w:rPr>
      </w:pPr>
      <w:r w:rsidRPr="00471293">
        <w:rPr>
          <w:rFonts w:ascii="Times New Roman" w:eastAsia="Times New Roman" w:hAnsi="Times New Roman"/>
          <w:bCs/>
          <w:sz w:val="24"/>
          <w:szCs w:val="24"/>
          <w:u w:val="single"/>
          <w:lang w:val="uk-UA" w:eastAsia="ru-RU"/>
        </w:rPr>
        <w:t>Враховуючи викладене, чотир</w:t>
      </w:r>
      <w:r w:rsidR="0083568B">
        <w:rPr>
          <w:rFonts w:ascii="Times New Roman" w:eastAsia="Times New Roman" w:hAnsi="Times New Roman"/>
          <w:bCs/>
          <w:sz w:val="24"/>
          <w:szCs w:val="24"/>
          <w:u w:val="single"/>
          <w:lang w:val="uk-UA" w:eastAsia="ru-RU"/>
        </w:rPr>
        <w:t>ьох</w:t>
      </w:r>
      <w:r w:rsidRPr="00471293">
        <w:rPr>
          <w:rFonts w:ascii="Times New Roman" w:eastAsia="Times New Roman" w:hAnsi="Times New Roman"/>
          <w:bCs/>
          <w:sz w:val="24"/>
          <w:szCs w:val="24"/>
          <w:u w:val="single"/>
          <w:lang w:val="uk-UA" w:eastAsia="ru-RU"/>
        </w:rPr>
        <w:t xml:space="preserve"> сукупних критерії</w:t>
      </w:r>
      <w:r w:rsidR="0083568B">
        <w:rPr>
          <w:rFonts w:ascii="Times New Roman" w:eastAsia="Times New Roman" w:hAnsi="Times New Roman"/>
          <w:bCs/>
          <w:sz w:val="24"/>
          <w:szCs w:val="24"/>
          <w:u w:val="single"/>
          <w:lang w:val="uk-UA" w:eastAsia="ru-RU"/>
        </w:rPr>
        <w:t>в</w:t>
      </w:r>
      <w:r w:rsidRPr="00471293">
        <w:rPr>
          <w:rFonts w:ascii="Times New Roman" w:eastAsia="Times New Roman" w:hAnsi="Times New Roman"/>
          <w:bCs/>
          <w:sz w:val="24"/>
          <w:szCs w:val="24"/>
          <w:u w:val="single"/>
          <w:lang w:val="uk-UA" w:eastAsia="ru-RU"/>
        </w:rPr>
        <w:t xml:space="preserve"> </w:t>
      </w:r>
      <w:proofErr w:type="spellStart"/>
      <w:r w:rsidRPr="00471293">
        <w:rPr>
          <w:rFonts w:ascii="Times New Roman" w:eastAsia="Times New Roman" w:hAnsi="Times New Roman"/>
          <w:bCs/>
          <w:sz w:val="24"/>
          <w:szCs w:val="24"/>
          <w:u w:val="single"/>
          <w:lang w:val="uk-UA" w:eastAsia="ru-RU"/>
        </w:rPr>
        <w:t>Altmark</w:t>
      </w:r>
      <w:proofErr w:type="spellEnd"/>
      <w:r w:rsidRPr="00471293">
        <w:rPr>
          <w:rFonts w:ascii="Times New Roman" w:eastAsia="Times New Roman" w:hAnsi="Times New Roman"/>
          <w:bCs/>
          <w:sz w:val="24"/>
          <w:szCs w:val="24"/>
          <w:u w:val="single"/>
          <w:lang w:val="uk-UA" w:eastAsia="ru-RU"/>
        </w:rPr>
        <w:t xml:space="preserve"> </w:t>
      </w:r>
      <w:proofErr w:type="spellStart"/>
      <w:r w:rsidRPr="00471293">
        <w:rPr>
          <w:rFonts w:ascii="Times New Roman" w:eastAsia="Times New Roman" w:hAnsi="Times New Roman"/>
          <w:bCs/>
          <w:sz w:val="24"/>
          <w:szCs w:val="24"/>
          <w:u w:val="single"/>
          <w:lang w:val="uk-UA" w:eastAsia="ru-RU"/>
        </w:rPr>
        <w:t>кумулятивно</w:t>
      </w:r>
      <w:proofErr w:type="spellEnd"/>
      <w:r w:rsidRPr="00471293">
        <w:rPr>
          <w:rFonts w:ascii="Times New Roman" w:eastAsia="Times New Roman" w:hAnsi="Times New Roman"/>
          <w:bCs/>
          <w:sz w:val="24"/>
          <w:szCs w:val="24"/>
          <w:u w:val="single"/>
          <w:lang w:val="uk-UA" w:eastAsia="ru-RU"/>
        </w:rPr>
        <w:t xml:space="preserve"> не дотримано.</w:t>
      </w:r>
    </w:p>
    <w:p w:rsidR="0083568B" w:rsidRPr="00AD3889" w:rsidRDefault="0083568B" w:rsidP="0083568B">
      <w:pPr>
        <w:spacing w:after="0" w:line="240" w:lineRule="auto"/>
        <w:contextualSpacing/>
        <w:jc w:val="both"/>
        <w:rPr>
          <w:rFonts w:ascii="Times New Roman" w:eastAsia="Times New Roman" w:hAnsi="Times New Roman"/>
          <w:bCs/>
          <w:sz w:val="24"/>
          <w:szCs w:val="24"/>
          <w:u w:val="single"/>
          <w:lang w:val="uk-UA" w:eastAsia="ru-RU"/>
        </w:rPr>
      </w:pPr>
    </w:p>
    <w:p w:rsidR="00471293" w:rsidRDefault="00471293" w:rsidP="00AD3889">
      <w:pPr>
        <w:numPr>
          <w:ilvl w:val="0"/>
          <w:numId w:val="2"/>
        </w:numPr>
        <w:spacing w:after="0" w:line="240" w:lineRule="auto"/>
        <w:ind w:left="567" w:hanging="567"/>
        <w:contextualSpacing/>
        <w:jc w:val="both"/>
        <w:rPr>
          <w:rFonts w:ascii="Times New Roman" w:eastAsia="Times New Roman" w:hAnsi="Times New Roman"/>
          <w:bCs/>
          <w:sz w:val="24"/>
          <w:szCs w:val="24"/>
          <w:u w:val="single"/>
          <w:lang w:val="uk-UA" w:eastAsia="ru-RU"/>
        </w:rPr>
      </w:pPr>
      <w:r w:rsidRPr="00471293">
        <w:rPr>
          <w:rFonts w:ascii="Times New Roman" w:eastAsia="Times New Roman" w:hAnsi="Times New Roman"/>
          <w:bCs/>
          <w:sz w:val="24"/>
          <w:szCs w:val="24"/>
          <w:lang w:val="uk-UA" w:eastAsia="ru-RU"/>
        </w:rPr>
        <w:t xml:space="preserve">Отже, державна підтримка для здійснення заходів щодо компенсації витрат за ПЗЕІ у формі </w:t>
      </w:r>
      <w:r w:rsidRPr="00471293">
        <w:rPr>
          <w:rFonts w:ascii="Times New Roman" w:eastAsia="Times New Roman" w:hAnsi="Times New Roman"/>
          <w:sz w:val="24"/>
          <w:szCs w:val="24"/>
          <w:lang w:val="uk-UA" w:eastAsia="uk-UA"/>
        </w:rPr>
        <w:t xml:space="preserve">субсидій </w:t>
      </w:r>
      <w:r w:rsidR="00BC4656">
        <w:rPr>
          <w:rFonts w:ascii="Times New Roman" w:eastAsia="Times New Roman" w:hAnsi="Times New Roman"/>
          <w:sz w:val="24"/>
          <w:szCs w:val="24"/>
          <w:lang w:val="uk-UA" w:eastAsia="uk-UA"/>
        </w:rPr>
        <w:t xml:space="preserve">та капітальних трансфертів </w:t>
      </w:r>
      <w:r w:rsidRPr="00471293">
        <w:rPr>
          <w:rFonts w:ascii="Times New Roman" w:eastAsia="Times New Roman" w:hAnsi="Times New Roman"/>
          <w:sz w:val="24"/>
          <w:szCs w:val="24"/>
          <w:lang w:val="uk-UA" w:eastAsia="uk-UA"/>
        </w:rPr>
        <w:t>КП «КТУ ім. Л.Я. Левітана» на створення належних умов для надання населенню доступних, якісних та безпечних послуг з перевезення міським авто</w:t>
      </w:r>
      <w:r w:rsidR="0083568B">
        <w:rPr>
          <w:rFonts w:ascii="Times New Roman" w:eastAsia="Times New Roman" w:hAnsi="Times New Roman"/>
          <w:sz w:val="24"/>
          <w:szCs w:val="24"/>
          <w:lang w:val="uk-UA" w:eastAsia="uk-UA"/>
        </w:rPr>
        <w:t>-</w:t>
      </w:r>
      <w:r w:rsidRPr="00471293">
        <w:rPr>
          <w:rFonts w:ascii="Times New Roman" w:eastAsia="Times New Roman" w:hAnsi="Times New Roman"/>
          <w:sz w:val="24"/>
          <w:szCs w:val="24"/>
          <w:lang w:val="uk-UA" w:eastAsia="uk-UA"/>
        </w:rPr>
        <w:t xml:space="preserve"> та електротранспортом</w:t>
      </w:r>
      <w:r w:rsidRPr="00471293">
        <w:rPr>
          <w:rFonts w:ascii="Times New Roman" w:eastAsia="Times New Roman" w:hAnsi="Times New Roman"/>
          <w:sz w:val="24"/>
          <w:szCs w:val="24"/>
          <w:lang w:val="uk-UA" w:eastAsia="ru-RU"/>
        </w:rPr>
        <w:t>,</w:t>
      </w:r>
      <w:r w:rsidRPr="00471293">
        <w:rPr>
          <w:rFonts w:ascii="Times New Roman" w:eastAsia="Times New Roman" w:hAnsi="Times New Roman"/>
          <w:bCs/>
          <w:sz w:val="24"/>
          <w:szCs w:val="24"/>
          <w:lang w:val="uk-UA" w:eastAsia="ru-RU"/>
        </w:rPr>
        <w:t xml:space="preserve"> </w:t>
      </w:r>
      <w:r w:rsidRPr="00471293">
        <w:rPr>
          <w:rFonts w:ascii="Times New Roman" w:eastAsia="Times New Roman" w:hAnsi="Times New Roman"/>
          <w:bCs/>
          <w:sz w:val="24"/>
          <w:szCs w:val="24"/>
          <w:u w:val="single"/>
          <w:lang w:val="uk-UA" w:eastAsia="ru-RU"/>
        </w:rPr>
        <w:t xml:space="preserve">не може вважатися компенсацією </w:t>
      </w:r>
      <w:r w:rsidRPr="00471293">
        <w:rPr>
          <w:rFonts w:ascii="Times New Roman" w:eastAsia="Times New Roman" w:hAnsi="Times New Roman"/>
          <w:bCs/>
          <w:sz w:val="24"/>
          <w:szCs w:val="24"/>
          <w:u w:val="single"/>
          <w:lang w:val="uk-UA" w:eastAsia="ru-RU"/>
        </w:rPr>
        <w:lastRenderedPageBreak/>
        <w:t>обґрунтованих витрат на надання послуг, що становлять загальний економічний інтерес</w:t>
      </w:r>
      <w:r w:rsidRPr="00471293">
        <w:rPr>
          <w:rFonts w:ascii="Times New Roman" w:eastAsia="Times New Roman" w:hAnsi="Times New Roman"/>
          <w:bCs/>
          <w:sz w:val="24"/>
          <w:szCs w:val="24"/>
          <w:lang w:val="uk-UA" w:eastAsia="ru-RU"/>
        </w:rPr>
        <w:t>, відповідно до частини другої статті 3 Закону, що не є державною допомогою.</w:t>
      </w:r>
    </w:p>
    <w:p w:rsidR="00AD3889" w:rsidRPr="00AD3889" w:rsidRDefault="00AD3889" w:rsidP="00AD3889">
      <w:pPr>
        <w:spacing w:after="0" w:line="240" w:lineRule="auto"/>
        <w:ind w:left="567"/>
        <w:contextualSpacing/>
        <w:jc w:val="both"/>
        <w:rPr>
          <w:rFonts w:ascii="Times New Roman" w:eastAsia="Times New Roman" w:hAnsi="Times New Roman"/>
          <w:bCs/>
          <w:sz w:val="24"/>
          <w:szCs w:val="24"/>
          <w:u w:val="single"/>
          <w:lang w:val="uk-UA" w:eastAsia="ru-RU"/>
        </w:rPr>
      </w:pPr>
    </w:p>
    <w:p w:rsidR="00471293" w:rsidRPr="00471293" w:rsidRDefault="00471293" w:rsidP="00471293">
      <w:pPr>
        <w:numPr>
          <w:ilvl w:val="1"/>
          <w:numId w:val="1"/>
        </w:numPr>
        <w:spacing w:after="0" w:line="240" w:lineRule="auto"/>
        <w:ind w:left="567" w:hanging="567"/>
        <w:jc w:val="both"/>
        <w:rPr>
          <w:rFonts w:ascii="Times New Roman" w:eastAsia="Times New Roman" w:hAnsi="Times New Roman"/>
          <w:sz w:val="24"/>
          <w:szCs w:val="24"/>
          <w:lang w:val="uk-UA" w:eastAsia="ru-RU"/>
        </w:rPr>
      </w:pPr>
      <w:r w:rsidRPr="00471293">
        <w:rPr>
          <w:rFonts w:ascii="Times New Roman" w:eastAsia="Times New Roman" w:hAnsi="Times New Roman"/>
          <w:b/>
          <w:sz w:val="24"/>
          <w:szCs w:val="24"/>
          <w:lang w:val="uk-UA" w:eastAsia="ru-RU"/>
        </w:rPr>
        <w:t>Визнання належності заходу підтримки до державної допомоги</w:t>
      </w:r>
    </w:p>
    <w:p w:rsidR="00471293" w:rsidRPr="00471293" w:rsidRDefault="00471293" w:rsidP="00471293">
      <w:pPr>
        <w:spacing w:after="0" w:line="240" w:lineRule="auto"/>
        <w:ind w:left="567"/>
        <w:jc w:val="both"/>
        <w:rPr>
          <w:rFonts w:ascii="Times New Roman" w:eastAsia="Times New Roman" w:hAnsi="Times New Roman"/>
          <w:sz w:val="24"/>
          <w:szCs w:val="24"/>
          <w:lang w:val="uk-UA" w:eastAsia="ru-RU"/>
        </w:rPr>
      </w:pPr>
    </w:p>
    <w:p w:rsidR="00471293" w:rsidRPr="00471293" w:rsidRDefault="00471293" w:rsidP="00471293">
      <w:pPr>
        <w:numPr>
          <w:ilvl w:val="2"/>
          <w:numId w:val="1"/>
        </w:numPr>
        <w:spacing w:after="0" w:line="240" w:lineRule="auto"/>
        <w:ind w:left="567" w:hanging="567"/>
        <w:jc w:val="both"/>
        <w:rPr>
          <w:rFonts w:ascii="Times New Roman" w:eastAsia="Times New Roman" w:hAnsi="Times New Roman"/>
          <w:b/>
          <w:sz w:val="24"/>
          <w:szCs w:val="24"/>
          <w:lang w:val="uk-UA" w:eastAsia="ru-RU"/>
        </w:rPr>
      </w:pPr>
      <w:r w:rsidRPr="00471293">
        <w:rPr>
          <w:rFonts w:ascii="Times New Roman" w:eastAsia="Times New Roman" w:hAnsi="Times New Roman"/>
          <w:b/>
          <w:sz w:val="24"/>
          <w:szCs w:val="24"/>
          <w:lang w:val="uk-UA" w:eastAsia="ru-RU"/>
        </w:rPr>
        <w:t xml:space="preserve"> Надання підтримки суб’єкту господарювання</w:t>
      </w:r>
    </w:p>
    <w:p w:rsidR="00471293" w:rsidRPr="00471293" w:rsidRDefault="00471293" w:rsidP="00471293">
      <w:pPr>
        <w:spacing w:after="0" w:line="240" w:lineRule="auto"/>
        <w:rPr>
          <w:rFonts w:ascii="Times New Roman" w:eastAsia="Times New Roman" w:hAnsi="Times New Roman"/>
          <w:bCs/>
          <w:sz w:val="24"/>
          <w:szCs w:val="24"/>
          <w:lang w:val="uk-UA" w:eastAsia="ru-RU"/>
        </w:rPr>
      </w:pPr>
    </w:p>
    <w:p w:rsidR="00471293" w:rsidRPr="00471293" w:rsidRDefault="00471293" w:rsidP="00471293">
      <w:pPr>
        <w:numPr>
          <w:ilvl w:val="0"/>
          <w:numId w:val="2"/>
        </w:numPr>
        <w:spacing w:after="0" w:line="240" w:lineRule="auto"/>
        <w:ind w:left="567" w:hanging="567"/>
        <w:jc w:val="both"/>
        <w:rPr>
          <w:rFonts w:ascii="Times New Roman" w:eastAsia="Times New Roman" w:hAnsi="Times New Roman"/>
          <w:sz w:val="24"/>
          <w:szCs w:val="24"/>
          <w:lang w:val="uk-UA" w:eastAsia="ru-RU"/>
        </w:rPr>
      </w:pPr>
      <w:r w:rsidRPr="00471293">
        <w:rPr>
          <w:rFonts w:ascii="Times New Roman" w:eastAsia="Times New Roman" w:hAnsi="Times New Roman"/>
          <w:sz w:val="24"/>
          <w:szCs w:val="24"/>
          <w:lang w:val="uk-UA" w:eastAsia="ru-RU"/>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471293" w:rsidRPr="00471293" w:rsidRDefault="00471293" w:rsidP="00471293">
      <w:pPr>
        <w:spacing w:after="0" w:line="240" w:lineRule="auto"/>
        <w:rPr>
          <w:rFonts w:ascii="Times New Roman" w:eastAsia="Times New Roman" w:hAnsi="Times New Roman"/>
          <w:bCs/>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u w:val="single"/>
          <w:lang w:val="uk-UA" w:eastAsia="ru-RU"/>
        </w:rPr>
      </w:pPr>
      <w:r w:rsidRPr="00471293">
        <w:rPr>
          <w:rFonts w:ascii="Times New Roman" w:eastAsia="Times New Roman" w:hAnsi="Times New Roman"/>
          <w:sz w:val="24"/>
          <w:szCs w:val="24"/>
          <w:lang w:val="uk-UA" w:eastAsia="ru-RU"/>
        </w:rPr>
        <w:t xml:space="preserve">Отже, </w:t>
      </w:r>
      <w:r w:rsidRPr="00471293">
        <w:rPr>
          <w:rFonts w:ascii="Times New Roman" w:eastAsia="Times New Roman" w:hAnsi="Times New Roman"/>
          <w:sz w:val="24"/>
          <w:szCs w:val="24"/>
          <w:lang w:val="uk-UA" w:eastAsia="uk-UA"/>
        </w:rPr>
        <w:t>КП «КТУ ім. Л.Я. Левітана»</w:t>
      </w:r>
      <w:r w:rsidRPr="00471293">
        <w:rPr>
          <w:rFonts w:ascii="Times New Roman" w:eastAsia="Times New Roman" w:hAnsi="Times New Roman"/>
          <w:bCs/>
          <w:sz w:val="24"/>
          <w:szCs w:val="24"/>
          <w:lang w:val="uk-UA" w:eastAsia="ru-RU"/>
        </w:rPr>
        <w:t>, якому надається підтримка у формі субсидій</w:t>
      </w:r>
      <w:r w:rsidR="00B476F6">
        <w:rPr>
          <w:rFonts w:ascii="Times New Roman" w:eastAsia="Times New Roman" w:hAnsi="Times New Roman"/>
          <w:bCs/>
          <w:sz w:val="24"/>
          <w:szCs w:val="24"/>
          <w:lang w:val="uk-UA" w:eastAsia="ru-RU"/>
        </w:rPr>
        <w:t xml:space="preserve"> та капітальних трансфертів</w:t>
      </w:r>
      <w:r w:rsidRPr="00471293">
        <w:rPr>
          <w:rFonts w:ascii="Times New Roman" w:eastAsia="Times New Roman" w:hAnsi="Times New Roman"/>
          <w:bCs/>
          <w:sz w:val="24"/>
          <w:szCs w:val="24"/>
          <w:lang w:val="uk-UA" w:eastAsia="ru-RU"/>
        </w:rPr>
        <w:t xml:space="preserve"> на створення належних умов для надання населенню доступних, якісних та безпечних послуг з перевезення міським авто</w:t>
      </w:r>
      <w:r w:rsidR="00B476F6">
        <w:rPr>
          <w:rFonts w:ascii="Times New Roman" w:eastAsia="Times New Roman" w:hAnsi="Times New Roman"/>
          <w:bCs/>
          <w:sz w:val="24"/>
          <w:szCs w:val="24"/>
          <w:lang w:val="uk-UA" w:eastAsia="ru-RU"/>
        </w:rPr>
        <w:t>мобільним</w:t>
      </w:r>
      <w:r w:rsidRPr="00471293">
        <w:rPr>
          <w:rFonts w:ascii="Times New Roman" w:eastAsia="Times New Roman" w:hAnsi="Times New Roman"/>
          <w:bCs/>
          <w:sz w:val="24"/>
          <w:szCs w:val="24"/>
          <w:lang w:val="uk-UA" w:eastAsia="ru-RU"/>
        </w:rPr>
        <w:t xml:space="preserve"> та електр</w:t>
      </w:r>
      <w:r w:rsidR="00B476F6">
        <w:rPr>
          <w:rFonts w:ascii="Times New Roman" w:eastAsia="Times New Roman" w:hAnsi="Times New Roman"/>
          <w:bCs/>
          <w:sz w:val="24"/>
          <w:szCs w:val="24"/>
          <w:lang w:val="uk-UA" w:eastAsia="ru-RU"/>
        </w:rPr>
        <w:t>ичним т</w:t>
      </w:r>
      <w:r w:rsidRPr="00471293">
        <w:rPr>
          <w:rFonts w:ascii="Times New Roman" w:eastAsia="Times New Roman" w:hAnsi="Times New Roman"/>
          <w:bCs/>
          <w:sz w:val="24"/>
          <w:szCs w:val="24"/>
          <w:lang w:val="uk-UA" w:eastAsia="ru-RU"/>
        </w:rPr>
        <w:t>ранспортом</w:t>
      </w:r>
      <w:r w:rsidRPr="00E91D90">
        <w:rPr>
          <w:rFonts w:ascii="Times New Roman" w:eastAsia="Times New Roman" w:hAnsi="Times New Roman"/>
          <w:bCs/>
          <w:color w:val="000000"/>
          <w:sz w:val="24"/>
          <w:szCs w:val="24"/>
          <w:lang w:val="uk-UA" w:eastAsia="ru-RU"/>
        </w:rPr>
        <w:t xml:space="preserve">, </w:t>
      </w:r>
      <w:r w:rsidRPr="00E91D90">
        <w:rPr>
          <w:rFonts w:ascii="Times New Roman" w:eastAsia="Times New Roman" w:hAnsi="Times New Roman"/>
          <w:bCs/>
          <w:color w:val="000000"/>
          <w:sz w:val="24"/>
          <w:szCs w:val="24"/>
          <w:u w:val="single"/>
          <w:lang w:val="uk-UA" w:eastAsia="ru-RU"/>
        </w:rPr>
        <w:t>є суб’єктом господарювання у розумінні статті 1 Закону України «Про захист економічної конкуренції».</w:t>
      </w:r>
    </w:p>
    <w:p w:rsidR="00471293" w:rsidRPr="00E91D90" w:rsidRDefault="00471293" w:rsidP="00471293">
      <w:pPr>
        <w:spacing w:after="0" w:line="240" w:lineRule="auto"/>
        <w:contextualSpacing/>
        <w:jc w:val="both"/>
        <w:rPr>
          <w:rFonts w:ascii="Times New Roman" w:eastAsia="Times New Roman" w:hAnsi="Times New Roman"/>
          <w:bCs/>
          <w:color w:val="000000"/>
          <w:sz w:val="24"/>
          <w:szCs w:val="24"/>
          <w:u w:val="single"/>
          <w:lang w:val="uk-UA" w:eastAsia="ru-RU"/>
        </w:rPr>
      </w:pPr>
    </w:p>
    <w:p w:rsidR="00471293" w:rsidRPr="00E91D90" w:rsidRDefault="00471293" w:rsidP="00471293">
      <w:pPr>
        <w:numPr>
          <w:ilvl w:val="2"/>
          <w:numId w:val="1"/>
        </w:numPr>
        <w:spacing w:after="0" w:line="240" w:lineRule="auto"/>
        <w:ind w:left="567" w:hanging="567"/>
        <w:contextualSpacing/>
        <w:jc w:val="both"/>
        <w:rPr>
          <w:rFonts w:ascii="Times New Roman" w:eastAsia="Times New Roman" w:hAnsi="Times New Roman"/>
          <w:b/>
          <w:color w:val="000000"/>
          <w:sz w:val="24"/>
          <w:szCs w:val="24"/>
          <w:lang w:val="uk-UA" w:eastAsia="ru-RU"/>
        </w:rPr>
      </w:pPr>
      <w:r w:rsidRPr="00E91D90">
        <w:rPr>
          <w:rFonts w:ascii="Times New Roman" w:eastAsia="Times New Roman" w:hAnsi="Times New Roman"/>
          <w:b/>
          <w:bCs/>
          <w:color w:val="000000"/>
          <w:sz w:val="24"/>
          <w:szCs w:val="24"/>
          <w:lang w:val="uk-UA" w:eastAsia="ru-RU"/>
        </w:rPr>
        <w:t xml:space="preserve"> Надання підтримки за рахунок місцевих ресурсів </w:t>
      </w:r>
    </w:p>
    <w:p w:rsidR="00471293" w:rsidRPr="00E91D90" w:rsidRDefault="00471293" w:rsidP="00471293">
      <w:pPr>
        <w:spacing w:after="0" w:line="240" w:lineRule="auto"/>
        <w:contextualSpacing/>
        <w:jc w:val="both"/>
        <w:rPr>
          <w:rFonts w:ascii="Times New Roman" w:eastAsia="Times New Roman" w:hAnsi="Times New Roman"/>
          <w:b/>
          <w:bCs/>
          <w:color w:val="000000"/>
          <w:sz w:val="24"/>
          <w:szCs w:val="24"/>
          <w:lang w:val="uk-UA" w:eastAsia="ru-RU"/>
        </w:rPr>
      </w:pP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bCs/>
          <w:sz w:val="24"/>
          <w:szCs w:val="24"/>
          <w:lang w:val="uk-UA" w:eastAsia="ru-RU"/>
        </w:rPr>
      </w:pPr>
      <w:r w:rsidRPr="00471293">
        <w:rPr>
          <w:rFonts w:ascii="Times New Roman" w:eastAsia="Times New Roman" w:hAnsi="Times New Roman"/>
          <w:bCs/>
          <w:sz w:val="24"/>
          <w:szCs w:val="24"/>
          <w:lang w:val="uk-UA" w:eastAsia="ru-RU"/>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471293" w:rsidRPr="00E91D90" w:rsidRDefault="00471293" w:rsidP="00471293">
      <w:pPr>
        <w:spacing w:after="0" w:line="240" w:lineRule="auto"/>
        <w:ind w:left="567"/>
        <w:contextualSpacing/>
        <w:jc w:val="both"/>
        <w:rPr>
          <w:rFonts w:ascii="Times New Roman" w:eastAsia="Times New Roman" w:hAnsi="Times New Roman"/>
          <w:bCs/>
          <w:color w:val="000000"/>
          <w:sz w:val="24"/>
          <w:szCs w:val="24"/>
          <w:lang w:val="uk-UA" w:eastAsia="ru-RU"/>
        </w:rPr>
      </w:pP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bCs/>
          <w:sz w:val="24"/>
          <w:szCs w:val="24"/>
          <w:lang w:val="uk-UA" w:eastAsia="ru-RU"/>
        </w:rPr>
      </w:pPr>
      <w:r w:rsidRPr="00471293">
        <w:rPr>
          <w:rFonts w:ascii="Times New Roman" w:eastAsia="Times New Roman" w:hAnsi="Times New Roman"/>
          <w:bCs/>
          <w:sz w:val="24"/>
          <w:szCs w:val="24"/>
          <w:lang w:val="uk-UA" w:eastAsia="ru-RU"/>
        </w:rPr>
        <w:t>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rsidR="00471293" w:rsidRPr="00471293" w:rsidRDefault="00471293" w:rsidP="00471293">
      <w:pPr>
        <w:spacing w:after="0" w:line="240" w:lineRule="auto"/>
        <w:rPr>
          <w:rFonts w:ascii="Times New Roman" w:eastAsia="Times New Roman" w:hAnsi="Times New Roman"/>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u w:val="single"/>
          <w:lang w:val="uk-UA" w:eastAsia="ru-RU"/>
        </w:rPr>
      </w:pPr>
      <w:r w:rsidRPr="00471293">
        <w:rPr>
          <w:rFonts w:ascii="Times New Roman" w:eastAsia="Times New Roman" w:hAnsi="Times New Roman"/>
          <w:bCs/>
          <w:sz w:val="24"/>
          <w:szCs w:val="24"/>
          <w:lang w:val="uk-UA" w:eastAsia="ru-RU"/>
        </w:rPr>
        <w:t xml:space="preserve">Отже, надання підтримки </w:t>
      </w:r>
      <w:r w:rsidRPr="00471293">
        <w:rPr>
          <w:rFonts w:ascii="Times New Roman" w:eastAsia="Times New Roman" w:hAnsi="Times New Roman"/>
          <w:sz w:val="24"/>
          <w:szCs w:val="24"/>
          <w:lang w:val="uk-UA" w:eastAsia="uk-UA"/>
        </w:rPr>
        <w:t>КП «КТУ ім. Л.Я. Левітана»</w:t>
      </w:r>
      <w:r w:rsidRPr="00471293">
        <w:rPr>
          <w:rFonts w:ascii="Times New Roman" w:eastAsia="Times New Roman" w:hAnsi="Times New Roman"/>
          <w:bCs/>
          <w:sz w:val="24"/>
          <w:szCs w:val="24"/>
          <w:lang w:val="uk-UA" w:eastAsia="ru-RU"/>
        </w:rPr>
        <w:t xml:space="preserve"> у формі субсидій</w:t>
      </w:r>
      <w:r w:rsidR="00B476F6">
        <w:rPr>
          <w:rFonts w:ascii="Times New Roman" w:eastAsia="Times New Roman" w:hAnsi="Times New Roman"/>
          <w:bCs/>
          <w:sz w:val="24"/>
          <w:szCs w:val="24"/>
          <w:lang w:val="uk-UA" w:eastAsia="ru-RU"/>
        </w:rPr>
        <w:t xml:space="preserve"> та капітальних трансфертів</w:t>
      </w:r>
      <w:r w:rsidRPr="00471293">
        <w:rPr>
          <w:rFonts w:ascii="Times New Roman" w:eastAsia="Times New Roman" w:hAnsi="Times New Roman"/>
          <w:bCs/>
          <w:sz w:val="24"/>
          <w:szCs w:val="24"/>
          <w:lang w:val="uk-UA" w:eastAsia="ru-RU"/>
        </w:rPr>
        <w:t xml:space="preserve"> на створення належних умов </w:t>
      </w:r>
      <w:r w:rsidR="00B476F6" w:rsidRPr="00471293">
        <w:rPr>
          <w:rFonts w:ascii="Times New Roman" w:eastAsia="Times New Roman" w:hAnsi="Times New Roman"/>
          <w:bCs/>
          <w:sz w:val="24"/>
          <w:szCs w:val="24"/>
          <w:lang w:val="uk-UA" w:eastAsia="ru-RU"/>
        </w:rPr>
        <w:t>для надання населенню доступних, якісних та безпечних послуг з перевезення міським авто</w:t>
      </w:r>
      <w:r w:rsidR="00B476F6">
        <w:rPr>
          <w:rFonts w:ascii="Times New Roman" w:eastAsia="Times New Roman" w:hAnsi="Times New Roman"/>
          <w:bCs/>
          <w:sz w:val="24"/>
          <w:szCs w:val="24"/>
          <w:lang w:val="uk-UA" w:eastAsia="ru-RU"/>
        </w:rPr>
        <w:t>мобільним</w:t>
      </w:r>
      <w:r w:rsidR="00B476F6" w:rsidRPr="00471293">
        <w:rPr>
          <w:rFonts w:ascii="Times New Roman" w:eastAsia="Times New Roman" w:hAnsi="Times New Roman"/>
          <w:bCs/>
          <w:sz w:val="24"/>
          <w:szCs w:val="24"/>
          <w:lang w:val="uk-UA" w:eastAsia="ru-RU"/>
        </w:rPr>
        <w:t xml:space="preserve"> та електр</w:t>
      </w:r>
      <w:r w:rsidR="00B476F6">
        <w:rPr>
          <w:rFonts w:ascii="Times New Roman" w:eastAsia="Times New Roman" w:hAnsi="Times New Roman"/>
          <w:bCs/>
          <w:sz w:val="24"/>
          <w:szCs w:val="24"/>
          <w:lang w:val="uk-UA" w:eastAsia="ru-RU"/>
        </w:rPr>
        <w:t>ичним т</w:t>
      </w:r>
      <w:r w:rsidR="00B476F6" w:rsidRPr="00471293">
        <w:rPr>
          <w:rFonts w:ascii="Times New Roman" w:eastAsia="Times New Roman" w:hAnsi="Times New Roman"/>
          <w:bCs/>
          <w:sz w:val="24"/>
          <w:szCs w:val="24"/>
          <w:lang w:val="uk-UA" w:eastAsia="ru-RU"/>
        </w:rPr>
        <w:t>ранспортом</w:t>
      </w:r>
      <w:r w:rsidRPr="00471293">
        <w:rPr>
          <w:rFonts w:ascii="Times New Roman" w:eastAsia="Times New Roman" w:hAnsi="Times New Roman"/>
          <w:sz w:val="24"/>
          <w:szCs w:val="24"/>
          <w:lang w:val="uk-UA" w:eastAsia="ru-RU"/>
        </w:rPr>
        <w:t>,</w:t>
      </w:r>
      <w:r w:rsidRPr="00471293">
        <w:rPr>
          <w:rFonts w:ascii="Times New Roman" w:eastAsia="Times New Roman" w:hAnsi="Times New Roman"/>
          <w:bCs/>
          <w:sz w:val="24"/>
          <w:szCs w:val="24"/>
          <w:lang w:val="uk-UA" w:eastAsia="ru-RU"/>
        </w:rPr>
        <w:t xml:space="preserve"> </w:t>
      </w:r>
      <w:r w:rsidRPr="00471293">
        <w:rPr>
          <w:rFonts w:ascii="Times New Roman" w:eastAsia="Times New Roman" w:hAnsi="Times New Roman"/>
          <w:bCs/>
          <w:sz w:val="24"/>
          <w:szCs w:val="24"/>
          <w:u w:val="single"/>
          <w:lang w:val="uk-UA" w:eastAsia="ru-RU"/>
        </w:rPr>
        <w:t>здійснюється за рахунок коштів місцевого бюджету міста Кременчук, тобто за рахунок місцевих ресурсів у розумінні Закону України «Про державну допомогу</w:t>
      </w:r>
      <w:r w:rsidRPr="00E91D90">
        <w:rPr>
          <w:rFonts w:ascii="Times New Roman" w:eastAsia="Times New Roman" w:hAnsi="Times New Roman"/>
          <w:bCs/>
          <w:color w:val="000000"/>
          <w:sz w:val="24"/>
          <w:szCs w:val="24"/>
          <w:u w:val="single"/>
          <w:lang w:val="uk-UA" w:eastAsia="ru-RU"/>
        </w:rPr>
        <w:t xml:space="preserve"> суб’єктам господарювання».</w:t>
      </w:r>
    </w:p>
    <w:p w:rsidR="00471293" w:rsidRPr="00E91D90" w:rsidRDefault="00471293" w:rsidP="00471293">
      <w:pPr>
        <w:spacing w:after="0" w:line="240" w:lineRule="auto"/>
        <w:contextualSpacing/>
        <w:jc w:val="both"/>
        <w:rPr>
          <w:rFonts w:ascii="Times New Roman" w:eastAsia="Times New Roman" w:hAnsi="Times New Roman"/>
          <w:bCs/>
          <w:color w:val="000000"/>
          <w:sz w:val="24"/>
          <w:szCs w:val="24"/>
          <w:u w:val="single"/>
          <w:lang w:val="uk-UA" w:eastAsia="ru-RU"/>
        </w:rPr>
      </w:pPr>
    </w:p>
    <w:p w:rsidR="00471293" w:rsidRPr="00E91D90" w:rsidRDefault="00471293" w:rsidP="00471293">
      <w:pPr>
        <w:numPr>
          <w:ilvl w:val="2"/>
          <w:numId w:val="1"/>
        </w:numPr>
        <w:spacing w:after="0" w:line="240" w:lineRule="auto"/>
        <w:ind w:left="567" w:hanging="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b/>
          <w:bCs/>
          <w:color w:val="000000"/>
          <w:sz w:val="24"/>
          <w:szCs w:val="24"/>
          <w:lang w:val="uk-UA" w:eastAsia="ru-RU"/>
        </w:rPr>
        <w:t xml:space="preserve"> Створення переваг для виробництва окремих видів товарів чи провадження окремих видів господарської діяльності</w:t>
      </w:r>
    </w:p>
    <w:p w:rsidR="00471293" w:rsidRPr="00E91D90" w:rsidRDefault="00471293" w:rsidP="00471293">
      <w:pPr>
        <w:spacing w:after="0" w:line="240" w:lineRule="auto"/>
        <w:rPr>
          <w:rFonts w:ascii="Times New Roman" w:eastAsia="Times New Roman" w:hAnsi="Times New Roman"/>
          <w:color w:val="000000"/>
          <w:sz w:val="24"/>
          <w:szCs w:val="24"/>
          <w:lang w:val="uk-UA" w:eastAsia="ru-RU"/>
        </w:rPr>
      </w:pP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bCs/>
          <w:sz w:val="24"/>
          <w:szCs w:val="24"/>
          <w:lang w:val="uk-UA" w:eastAsia="ru-RU"/>
        </w:rPr>
      </w:pPr>
      <w:bookmarkStart w:id="7" w:name="_Hlk67564989"/>
      <w:r w:rsidRPr="00471293">
        <w:rPr>
          <w:rFonts w:ascii="Times New Roman" w:eastAsia="Times New Roman" w:hAnsi="Times New Roman"/>
          <w:sz w:val="24"/>
          <w:szCs w:val="24"/>
          <w:lang w:val="uk-UA" w:eastAsia="ru-RU"/>
        </w:rPr>
        <w:t>Згідно з пунктом 66 Повідомлення Європейської комісії щодо поняття державної допомоги згідно зі статтею 107 (1) Договору 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Повідомлення Комісії).</w:t>
      </w:r>
    </w:p>
    <w:bookmarkEnd w:id="7"/>
    <w:p w:rsidR="00471293" w:rsidRPr="00471293" w:rsidRDefault="00471293" w:rsidP="00471293">
      <w:pPr>
        <w:spacing w:after="0" w:line="240" w:lineRule="auto"/>
        <w:ind w:left="567"/>
        <w:contextualSpacing/>
        <w:jc w:val="both"/>
        <w:rPr>
          <w:rFonts w:ascii="Times New Roman" w:eastAsia="Times New Roman" w:hAnsi="Times New Roman"/>
          <w:bCs/>
          <w:sz w:val="24"/>
          <w:szCs w:val="24"/>
          <w:lang w:val="uk-UA" w:eastAsia="ru-RU"/>
        </w:rPr>
      </w:pP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bCs/>
          <w:sz w:val="24"/>
          <w:szCs w:val="24"/>
          <w:lang w:val="uk-UA" w:eastAsia="ru-RU"/>
        </w:rPr>
      </w:pPr>
      <w:r w:rsidRPr="00471293">
        <w:rPr>
          <w:rFonts w:ascii="Times New Roman" w:eastAsia="Times New Roman" w:hAnsi="Times New Roman"/>
          <w:bCs/>
          <w:sz w:val="24"/>
          <w:szCs w:val="24"/>
          <w:lang w:val="uk-UA" w:eastAsia="ru-RU"/>
        </w:rPr>
        <w:lastRenderedPageBreak/>
        <w:t xml:space="preserve">Повідомлена підтримка </w:t>
      </w:r>
      <w:r w:rsidRPr="00471293">
        <w:rPr>
          <w:rFonts w:ascii="Times New Roman" w:eastAsia="Times New Roman" w:hAnsi="Times New Roman"/>
          <w:sz w:val="24"/>
          <w:szCs w:val="24"/>
          <w:lang w:val="uk-UA" w:eastAsia="uk-UA"/>
        </w:rPr>
        <w:t>КП «КТУ ім. Л.Я. Левітана»</w:t>
      </w:r>
      <w:r w:rsidRPr="00471293">
        <w:rPr>
          <w:rFonts w:ascii="Times New Roman" w:eastAsia="Times New Roman" w:hAnsi="Times New Roman"/>
          <w:sz w:val="24"/>
          <w:szCs w:val="24"/>
          <w:lang w:val="uk-UA" w:eastAsia="ru-RU"/>
        </w:rPr>
        <w:t xml:space="preserve"> </w:t>
      </w:r>
      <w:r w:rsidRPr="00471293">
        <w:rPr>
          <w:rFonts w:ascii="Times New Roman" w:eastAsia="Times New Roman" w:hAnsi="Times New Roman"/>
          <w:bCs/>
          <w:sz w:val="24"/>
          <w:szCs w:val="24"/>
          <w:lang w:val="uk-UA" w:eastAsia="ru-RU"/>
        </w:rPr>
        <w:t xml:space="preserve">спрямована </w:t>
      </w:r>
      <w:r w:rsidRPr="00471293">
        <w:rPr>
          <w:rFonts w:ascii="Times New Roman" w:eastAsia="Times New Roman" w:hAnsi="Times New Roman"/>
          <w:sz w:val="24"/>
          <w:szCs w:val="24"/>
          <w:lang w:val="uk-UA" w:eastAsia="ru-RU"/>
        </w:rPr>
        <w:t xml:space="preserve">на здійснення заходів щодо компенсації витрат за ПЗЕІ в частині </w:t>
      </w:r>
      <w:r w:rsidRPr="00471293">
        <w:rPr>
          <w:rFonts w:ascii="Times New Roman" w:eastAsia="Times New Roman" w:hAnsi="Times New Roman"/>
          <w:bCs/>
          <w:sz w:val="24"/>
          <w:szCs w:val="24"/>
          <w:lang w:val="uk-UA" w:eastAsia="ru-RU"/>
        </w:rPr>
        <w:t>створення належних умов для надання населенню доступних, якісних та безпечних послуг з перевезення міським авто</w:t>
      </w:r>
      <w:r w:rsidR="00B476F6">
        <w:rPr>
          <w:rFonts w:ascii="Times New Roman" w:eastAsia="Times New Roman" w:hAnsi="Times New Roman"/>
          <w:bCs/>
          <w:sz w:val="24"/>
          <w:szCs w:val="24"/>
          <w:lang w:val="uk-UA" w:eastAsia="ru-RU"/>
        </w:rPr>
        <w:t xml:space="preserve">мобільним та електричним </w:t>
      </w:r>
      <w:r w:rsidRPr="00471293">
        <w:rPr>
          <w:rFonts w:ascii="Times New Roman" w:eastAsia="Times New Roman" w:hAnsi="Times New Roman"/>
          <w:bCs/>
          <w:sz w:val="24"/>
          <w:szCs w:val="24"/>
          <w:lang w:val="uk-UA" w:eastAsia="ru-RU"/>
        </w:rPr>
        <w:t xml:space="preserve">транспортом, </w:t>
      </w:r>
      <w:r w:rsidR="00B476F6">
        <w:rPr>
          <w:rFonts w:ascii="Times New Roman" w:eastAsia="Times New Roman" w:hAnsi="Times New Roman"/>
          <w:bCs/>
          <w:sz w:val="24"/>
          <w:szCs w:val="24"/>
          <w:lang w:val="uk-UA" w:eastAsia="ru-RU"/>
        </w:rPr>
        <w:t>зокрема</w:t>
      </w:r>
      <w:r w:rsidRPr="00471293">
        <w:rPr>
          <w:rFonts w:ascii="Times New Roman" w:eastAsia="Times New Roman" w:hAnsi="Times New Roman"/>
          <w:bCs/>
          <w:sz w:val="24"/>
          <w:szCs w:val="24"/>
          <w:lang w:val="uk-UA" w:eastAsia="ru-RU"/>
        </w:rPr>
        <w:t xml:space="preserve">, </w:t>
      </w:r>
      <w:r w:rsidR="00F839C3">
        <w:rPr>
          <w:rFonts w:ascii="Times New Roman" w:eastAsia="Times New Roman" w:hAnsi="Times New Roman"/>
          <w:bCs/>
          <w:sz w:val="24"/>
          <w:szCs w:val="24"/>
          <w:lang w:val="uk-UA" w:eastAsia="ru-RU"/>
        </w:rPr>
        <w:t xml:space="preserve">на </w:t>
      </w:r>
      <w:r w:rsidRPr="00471293">
        <w:rPr>
          <w:rFonts w:ascii="Times New Roman" w:eastAsia="Times New Roman" w:hAnsi="Times New Roman"/>
          <w:sz w:val="24"/>
          <w:szCs w:val="24"/>
          <w:lang w:val="uk-UA" w:eastAsia="uk-UA"/>
        </w:rPr>
        <w:t>замін</w:t>
      </w:r>
      <w:r w:rsidR="00F839C3">
        <w:rPr>
          <w:rFonts w:ascii="Times New Roman" w:eastAsia="Times New Roman" w:hAnsi="Times New Roman"/>
          <w:sz w:val="24"/>
          <w:szCs w:val="24"/>
          <w:lang w:val="uk-UA" w:eastAsia="uk-UA"/>
        </w:rPr>
        <w:t>у</w:t>
      </w:r>
      <w:r w:rsidRPr="00471293">
        <w:rPr>
          <w:rFonts w:ascii="Times New Roman" w:eastAsia="Times New Roman" w:hAnsi="Times New Roman"/>
          <w:sz w:val="24"/>
          <w:szCs w:val="24"/>
          <w:lang w:val="uk-UA" w:eastAsia="uk-UA"/>
        </w:rPr>
        <w:t xml:space="preserve"> зношеного контактного дроту, замін</w:t>
      </w:r>
      <w:r w:rsidR="00F839C3">
        <w:rPr>
          <w:rFonts w:ascii="Times New Roman" w:eastAsia="Times New Roman" w:hAnsi="Times New Roman"/>
          <w:sz w:val="24"/>
          <w:szCs w:val="24"/>
          <w:lang w:val="uk-UA" w:eastAsia="uk-UA"/>
        </w:rPr>
        <w:t>у</w:t>
      </w:r>
      <w:r w:rsidRPr="00471293">
        <w:rPr>
          <w:rFonts w:ascii="Times New Roman" w:eastAsia="Times New Roman" w:hAnsi="Times New Roman"/>
          <w:sz w:val="24"/>
          <w:szCs w:val="24"/>
          <w:lang w:val="uk-UA" w:eastAsia="uk-UA"/>
        </w:rPr>
        <w:t xml:space="preserve"> автогуми для автобусів, техобслуговування двигунів автобусів, автобусів та придбання паливно</w:t>
      </w:r>
      <w:r w:rsidR="0083568B">
        <w:rPr>
          <w:rFonts w:ascii="Times New Roman" w:eastAsia="Times New Roman" w:hAnsi="Times New Roman"/>
          <w:sz w:val="24"/>
          <w:szCs w:val="24"/>
          <w:lang w:val="uk-UA" w:eastAsia="uk-UA"/>
        </w:rPr>
        <w:t>-</w:t>
      </w:r>
      <w:r w:rsidRPr="00471293">
        <w:rPr>
          <w:rFonts w:ascii="Times New Roman" w:eastAsia="Times New Roman" w:hAnsi="Times New Roman"/>
          <w:sz w:val="24"/>
          <w:szCs w:val="24"/>
          <w:lang w:val="uk-UA" w:eastAsia="uk-UA"/>
        </w:rPr>
        <w:t>мастильних матеріалів</w:t>
      </w:r>
      <w:r w:rsidR="00B476F6">
        <w:rPr>
          <w:rFonts w:ascii="Times New Roman" w:eastAsia="Times New Roman" w:hAnsi="Times New Roman"/>
          <w:sz w:val="24"/>
          <w:szCs w:val="24"/>
          <w:lang w:val="uk-UA" w:eastAsia="uk-UA"/>
        </w:rPr>
        <w:t>, заробітну плату, електроенергію тощо</w:t>
      </w:r>
      <w:r w:rsidRPr="00471293">
        <w:rPr>
          <w:rFonts w:ascii="Times New Roman" w:eastAsia="Times New Roman" w:hAnsi="Times New Roman"/>
          <w:sz w:val="24"/>
          <w:szCs w:val="24"/>
          <w:lang w:val="uk-UA" w:eastAsia="uk-UA"/>
        </w:rPr>
        <w:t>.</w:t>
      </w:r>
    </w:p>
    <w:p w:rsidR="00471293" w:rsidRPr="00E91D90" w:rsidRDefault="00471293" w:rsidP="00471293">
      <w:pPr>
        <w:spacing w:after="0" w:line="240" w:lineRule="auto"/>
        <w:rPr>
          <w:rFonts w:ascii="Times New Roman" w:eastAsia="Times New Roman" w:hAnsi="Times New Roman"/>
          <w:bCs/>
          <w:color w:val="000000"/>
          <w:sz w:val="24"/>
          <w:szCs w:val="24"/>
          <w:lang w:val="uk-UA" w:eastAsia="ru-RU"/>
        </w:rPr>
      </w:pPr>
    </w:p>
    <w:p w:rsidR="00471293" w:rsidRPr="0083568B" w:rsidRDefault="00471293" w:rsidP="00BC4656">
      <w:pPr>
        <w:numPr>
          <w:ilvl w:val="0"/>
          <w:numId w:val="2"/>
        </w:numPr>
        <w:spacing w:after="0" w:line="240" w:lineRule="auto"/>
        <w:ind w:left="567" w:hanging="567"/>
        <w:contextualSpacing/>
        <w:jc w:val="both"/>
        <w:rPr>
          <w:rFonts w:ascii="Times New Roman" w:eastAsia="Times New Roman" w:hAnsi="Times New Roman"/>
          <w:bCs/>
          <w:sz w:val="24"/>
          <w:szCs w:val="24"/>
          <w:lang w:val="uk-UA" w:eastAsia="ru-RU"/>
        </w:rPr>
      </w:pPr>
      <w:r w:rsidRPr="00E91D90">
        <w:rPr>
          <w:rFonts w:ascii="Times New Roman" w:eastAsia="Times New Roman" w:hAnsi="Times New Roman"/>
          <w:bCs/>
          <w:color w:val="000000"/>
          <w:sz w:val="24"/>
          <w:szCs w:val="24"/>
          <w:lang w:val="uk-UA" w:eastAsia="ru-RU"/>
        </w:rPr>
        <w:t xml:space="preserve">Надання компенсації одному суб’єкту господарювання є вибірковим та встановлює для нього перевагу серед інших суб’єктів господарювання, що працюють на ринку надання послуг із перевезень пасажирів у місті Кременчук. </w:t>
      </w:r>
    </w:p>
    <w:p w:rsidR="0083568B" w:rsidRPr="00BC4656" w:rsidRDefault="0083568B" w:rsidP="0083568B">
      <w:pPr>
        <w:spacing w:after="0" w:line="240" w:lineRule="auto"/>
        <w:contextualSpacing/>
        <w:jc w:val="both"/>
        <w:rPr>
          <w:rFonts w:ascii="Times New Roman" w:eastAsia="Times New Roman" w:hAnsi="Times New Roman"/>
          <w:bCs/>
          <w:sz w:val="24"/>
          <w:szCs w:val="24"/>
          <w:lang w:val="uk-UA" w:eastAsia="ru-RU"/>
        </w:rPr>
      </w:pP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bCs/>
          <w:sz w:val="24"/>
          <w:szCs w:val="24"/>
          <w:lang w:val="uk-UA" w:eastAsia="ru-RU"/>
        </w:rPr>
      </w:pPr>
      <w:r w:rsidRPr="00471293">
        <w:rPr>
          <w:rFonts w:ascii="Times New Roman" w:eastAsia="Times New Roman" w:hAnsi="Times New Roman"/>
          <w:sz w:val="24"/>
          <w:szCs w:val="24"/>
          <w:lang w:val="uk-UA" w:eastAsia="uk-UA"/>
        </w:rPr>
        <w:t>КП «КТУ ім. Л.Я. Левітана»</w:t>
      </w:r>
      <w:r w:rsidRPr="00471293">
        <w:rPr>
          <w:rFonts w:ascii="Times New Roman" w:eastAsia="Times New Roman" w:hAnsi="Times New Roman"/>
          <w:sz w:val="24"/>
          <w:szCs w:val="24"/>
          <w:lang w:val="uk-UA" w:eastAsia="ru-RU"/>
        </w:rPr>
        <w:t xml:space="preserve"> за отримання державної підтримки </w:t>
      </w:r>
      <w:r w:rsidRPr="00471293">
        <w:rPr>
          <w:rFonts w:ascii="Times New Roman" w:eastAsia="Times New Roman" w:hAnsi="Times New Roman"/>
          <w:bCs/>
          <w:sz w:val="24"/>
          <w:szCs w:val="24"/>
          <w:lang w:val="uk-UA" w:eastAsia="ru-RU"/>
        </w:rPr>
        <w:t xml:space="preserve">у формі </w:t>
      </w:r>
      <w:r w:rsidRPr="00471293">
        <w:rPr>
          <w:rFonts w:ascii="Times New Roman" w:eastAsia="Times New Roman" w:hAnsi="Times New Roman"/>
          <w:sz w:val="24"/>
          <w:szCs w:val="24"/>
          <w:lang w:val="uk-UA" w:eastAsia="uk-UA"/>
        </w:rPr>
        <w:t>субсидій</w:t>
      </w:r>
      <w:r w:rsidR="00B476F6">
        <w:rPr>
          <w:rFonts w:ascii="Times New Roman" w:eastAsia="Times New Roman" w:hAnsi="Times New Roman"/>
          <w:sz w:val="24"/>
          <w:szCs w:val="24"/>
          <w:lang w:val="uk-UA" w:eastAsia="uk-UA"/>
        </w:rPr>
        <w:t xml:space="preserve"> та капітальних трансфертів </w:t>
      </w:r>
      <w:r w:rsidRPr="00471293">
        <w:rPr>
          <w:rFonts w:ascii="Times New Roman" w:eastAsia="Times New Roman" w:hAnsi="Times New Roman"/>
          <w:sz w:val="24"/>
          <w:szCs w:val="24"/>
          <w:lang w:val="uk-UA" w:eastAsia="ru-RU"/>
        </w:rPr>
        <w:t>набуває переваг, що недоступні іншим суб’єктам господарювання у звичайних ринкових умовах.</w:t>
      </w:r>
    </w:p>
    <w:p w:rsidR="00471293" w:rsidRPr="00471293" w:rsidRDefault="00471293" w:rsidP="00471293">
      <w:pPr>
        <w:spacing w:after="0" w:line="240" w:lineRule="auto"/>
        <w:ind w:left="720"/>
        <w:contextualSpacing/>
        <w:rPr>
          <w:rFonts w:ascii="Times New Roman" w:eastAsia="Times New Roman" w:hAnsi="Times New Roman"/>
          <w:bCs/>
          <w:sz w:val="24"/>
          <w:szCs w:val="24"/>
          <w:lang w:val="uk-UA" w:eastAsia="ru-RU"/>
        </w:rPr>
      </w:pP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bCs/>
          <w:sz w:val="24"/>
          <w:szCs w:val="24"/>
          <w:lang w:val="uk-UA" w:eastAsia="ru-RU"/>
        </w:rPr>
      </w:pPr>
      <w:r w:rsidRPr="00471293">
        <w:rPr>
          <w:rFonts w:ascii="Times New Roman" w:eastAsia="Times New Roman" w:hAnsi="Times New Roman"/>
          <w:bCs/>
          <w:sz w:val="24"/>
          <w:szCs w:val="24"/>
          <w:lang w:val="uk-UA" w:eastAsia="ru-RU"/>
        </w:rPr>
        <w:t xml:space="preserve">Отже, державна підтримка </w:t>
      </w:r>
      <w:r w:rsidRPr="00471293">
        <w:rPr>
          <w:rFonts w:ascii="Times New Roman" w:eastAsia="Times New Roman" w:hAnsi="Times New Roman"/>
          <w:sz w:val="24"/>
          <w:szCs w:val="24"/>
          <w:lang w:val="uk-UA" w:eastAsia="uk-UA"/>
        </w:rPr>
        <w:t>КП «КТУ ім. Л.Я. Левітана»</w:t>
      </w:r>
      <w:r w:rsidRPr="00471293">
        <w:rPr>
          <w:rFonts w:ascii="Times New Roman" w:eastAsia="Times New Roman" w:hAnsi="Times New Roman"/>
          <w:bCs/>
          <w:sz w:val="24"/>
          <w:szCs w:val="24"/>
          <w:lang w:val="uk-UA" w:eastAsia="ru-RU"/>
        </w:rPr>
        <w:t xml:space="preserve"> у формі субсидій </w:t>
      </w:r>
      <w:r w:rsidR="00B476F6">
        <w:rPr>
          <w:rFonts w:ascii="Times New Roman" w:eastAsia="Times New Roman" w:hAnsi="Times New Roman"/>
          <w:bCs/>
          <w:sz w:val="24"/>
          <w:szCs w:val="24"/>
          <w:lang w:val="uk-UA" w:eastAsia="ru-RU"/>
        </w:rPr>
        <w:t xml:space="preserve">та капітальних трансфертів </w:t>
      </w:r>
      <w:r w:rsidRPr="00471293">
        <w:rPr>
          <w:rFonts w:ascii="Times New Roman" w:eastAsia="Times New Roman" w:hAnsi="Times New Roman"/>
          <w:bCs/>
          <w:sz w:val="24"/>
          <w:szCs w:val="24"/>
          <w:lang w:val="uk-UA" w:eastAsia="ru-RU"/>
        </w:rPr>
        <w:t xml:space="preserve">щодо </w:t>
      </w:r>
      <w:r w:rsidR="00B476F6" w:rsidRPr="00471293">
        <w:rPr>
          <w:rFonts w:ascii="Times New Roman" w:eastAsia="Times New Roman" w:hAnsi="Times New Roman"/>
          <w:bCs/>
          <w:sz w:val="24"/>
          <w:szCs w:val="24"/>
          <w:lang w:val="uk-UA" w:eastAsia="ru-RU"/>
        </w:rPr>
        <w:t>створення належних умов для надання населенню доступних, якісних та безпечних послуг з перевезення міським авто</w:t>
      </w:r>
      <w:r w:rsidR="00B476F6">
        <w:rPr>
          <w:rFonts w:ascii="Times New Roman" w:eastAsia="Times New Roman" w:hAnsi="Times New Roman"/>
          <w:bCs/>
          <w:sz w:val="24"/>
          <w:szCs w:val="24"/>
          <w:lang w:val="uk-UA" w:eastAsia="ru-RU"/>
        </w:rPr>
        <w:t xml:space="preserve">мобільним та електричним </w:t>
      </w:r>
      <w:r w:rsidR="00B476F6" w:rsidRPr="00471293">
        <w:rPr>
          <w:rFonts w:ascii="Times New Roman" w:eastAsia="Times New Roman" w:hAnsi="Times New Roman"/>
          <w:bCs/>
          <w:sz w:val="24"/>
          <w:szCs w:val="24"/>
          <w:lang w:val="uk-UA" w:eastAsia="ru-RU"/>
        </w:rPr>
        <w:t xml:space="preserve">транспортом, </w:t>
      </w:r>
      <w:r w:rsidR="00B476F6">
        <w:rPr>
          <w:rFonts w:ascii="Times New Roman" w:eastAsia="Times New Roman" w:hAnsi="Times New Roman"/>
          <w:bCs/>
          <w:sz w:val="24"/>
          <w:szCs w:val="24"/>
          <w:lang w:val="uk-UA" w:eastAsia="ru-RU"/>
        </w:rPr>
        <w:t>зокрема</w:t>
      </w:r>
      <w:r w:rsidR="00B476F6" w:rsidRPr="00471293">
        <w:rPr>
          <w:rFonts w:ascii="Times New Roman" w:eastAsia="Times New Roman" w:hAnsi="Times New Roman"/>
          <w:bCs/>
          <w:sz w:val="24"/>
          <w:szCs w:val="24"/>
          <w:lang w:val="uk-UA" w:eastAsia="ru-RU"/>
        </w:rPr>
        <w:t xml:space="preserve">, </w:t>
      </w:r>
      <w:r w:rsidR="00F839C3">
        <w:rPr>
          <w:rFonts w:ascii="Times New Roman" w:eastAsia="Times New Roman" w:hAnsi="Times New Roman"/>
          <w:bCs/>
          <w:sz w:val="24"/>
          <w:szCs w:val="24"/>
          <w:lang w:val="uk-UA" w:eastAsia="ru-RU"/>
        </w:rPr>
        <w:t xml:space="preserve">на </w:t>
      </w:r>
      <w:r w:rsidR="00B476F6" w:rsidRPr="00471293">
        <w:rPr>
          <w:rFonts w:ascii="Times New Roman" w:eastAsia="Times New Roman" w:hAnsi="Times New Roman"/>
          <w:sz w:val="24"/>
          <w:szCs w:val="24"/>
          <w:lang w:val="uk-UA" w:eastAsia="uk-UA"/>
        </w:rPr>
        <w:t>замін</w:t>
      </w:r>
      <w:r w:rsidR="00F839C3">
        <w:rPr>
          <w:rFonts w:ascii="Times New Roman" w:eastAsia="Times New Roman" w:hAnsi="Times New Roman"/>
          <w:sz w:val="24"/>
          <w:szCs w:val="24"/>
          <w:lang w:val="uk-UA" w:eastAsia="uk-UA"/>
        </w:rPr>
        <w:t>у</w:t>
      </w:r>
      <w:r w:rsidR="00B476F6" w:rsidRPr="00471293">
        <w:rPr>
          <w:rFonts w:ascii="Times New Roman" w:eastAsia="Times New Roman" w:hAnsi="Times New Roman"/>
          <w:sz w:val="24"/>
          <w:szCs w:val="24"/>
          <w:lang w:val="uk-UA" w:eastAsia="uk-UA"/>
        </w:rPr>
        <w:t xml:space="preserve"> зношеного контактного дроту, замін</w:t>
      </w:r>
      <w:r w:rsidR="00F839C3">
        <w:rPr>
          <w:rFonts w:ascii="Times New Roman" w:eastAsia="Times New Roman" w:hAnsi="Times New Roman"/>
          <w:sz w:val="24"/>
          <w:szCs w:val="24"/>
          <w:lang w:val="uk-UA" w:eastAsia="uk-UA"/>
        </w:rPr>
        <w:t>у</w:t>
      </w:r>
      <w:r w:rsidR="00B476F6" w:rsidRPr="00471293">
        <w:rPr>
          <w:rFonts w:ascii="Times New Roman" w:eastAsia="Times New Roman" w:hAnsi="Times New Roman"/>
          <w:sz w:val="24"/>
          <w:szCs w:val="24"/>
          <w:lang w:val="uk-UA" w:eastAsia="uk-UA"/>
        </w:rPr>
        <w:t xml:space="preserve"> автогуми для автобусів, техобслуговування двигунів автобусів, автобусів та придбання паливно</w:t>
      </w:r>
      <w:r w:rsidR="0083568B">
        <w:rPr>
          <w:rFonts w:ascii="Times New Roman" w:eastAsia="Times New Roman" w:hAnsi="Times New Roman"/>
          <w:sz w:val="24"/>
          <w:szCs w:val="24"/>
          <w:lang w:val="uk-UA" w:eastAsia="uk-UA"/>
        </w:rPr>
        <w:t>-</w:t>
      </w:r>
      <w:r w:rsidR="00B476F6" w:rsidRPr="00471293">
        <w:rPr>
          <w:rFonts w:ascii="Times New Roman" w:eastAsia="Times New Roman" w:hAnsi="Times New Roman"/>
          <w:sz w:val="24"/>
          <w:szCs w:val="24"/>
          <w:lang w:val="uk-UA" w:eastAsia="uk-UA"/>
        </w:rPr>
        <w:t>мастильних матеріалів</w:t>
      </w:r>
      <w:r w:rsidR="00B476F6">
        <w:rPr>
          <w:rFonts w:ascii="Times New Roman" w:eastAsia="Times New Roman" w:hAnsi="Times New Roman"/>
          <w:sz w:val="24"/>
          <w:szCs w:val="24"/>
          <w:lang w:val="uk-UA" w:eastAsia="uk-UA"/>
        </w:rPr>
        <w:t xml:space="preserve">, заробітну плату, електроенергію тощо </w:t>
      </w:r>
      <w:r w:rsidRPr="00471293">
        <w:rPr>
          <w:rFonts w:ascii="Times New Roman" w:eastAsia="Times New Roman" w:hAnsi="Times New Roman"/>
          <w:sz w:val="24"/>
          <w:szCs w:val="24"/>
          <w:lang w:val="uk-UA" w:eastAsia="ru-RU"/>
        </w:rPr>
        <w:t xml:space="preserve">є вибірковою та </w:t>
      </w:r>
      <w:r w:rsidRPr="00471293">
        <w:rPr>
          <w:rFonts w:ascii="Times New Roman" w:eastAsia="Times New Roman" w:hAnsi="Times New Roman"/>
          <w:sz w:val="24"/>
          <w:szCs w:val="24"/>
          <w:u w:val="single"/>
          <w:lang w:val="uk-UA" w:eastAsia="ru-RU"/>
        </w:rPr>
        <w:t xml:space="preserve">встановлює для нього перевагу серед інших суб’єктів господарювання, </w:t>
      </w:r>
      <w:r w:rsidRPr="00471293">
        <w:rPr>
          <w:rFonts w:ascii="Times New Roman" w:eastAsia="Times New Roman" w:hAnsi="Times New Roman"/>
          <w:bCs/>
          <w:sz w:val="24"/>
          <w:szCs w:val="24"/>
          <w:u w:val="single"/>
          <w:lang w:val="uk-UA" w:eastAsia="ru-RU"/>
        </w:rPr>
        <w:t>що працюють на ринку надання послуг з перевезень пасажирів у місті Кременчук.</w:t>
      </w:r>
      <w:r w:rsidRPr="00471293">
        <w:rPr>
          <w:rFonts w:ascii="Times New Roman" w:eastAsia="Times New Roman" w:hAnsi="Times New Roman"/>
          <w:sz w:val="24"/>
          <w:szCs w:val="24"/>
          <w:u w:val="single"/>
          <w:lang w:val="uk-UA" w:eastAsia="ru-RU"/>
        </w:rPr>
        <w:t xml:space="preserve"> </w:t>
      </w:r>
    </w:p>
    <w:p w:rsidR="00471293" w:rsidRPr="00E91D90" w:rsidRDefault="00471293" w:rsidP="00471293">
      <w:pPr>
        <w:spacing w:after="0" w:line="240" w:lineRule="auto"/>
        <w:ind w:left="720"/>
        <w:contextualSpacing/>
        <w:rPr>
          <w:rFonts w:ascii="Times New Roman" w:eastAsia="Times New Roman" w:hAnsi="Times New Roman"/>
          <w:bCs/>
          <w:color w:val="000000"/>
          <w:sz w:val="24"/>
          <w:szCs w:val="24"/>
          <w:u w:val="single"/>
          <w:lang w:val="uk-UA" w:eastAsia="ru-RU"/>
        </w:rPr>
      </w:pPr>
    </w:p>
    <w:p w:rsidR="00471293" w:rsidRPr="00E91D90" w:rsidRDefault="00471293" w:rsidP="00471293">
      <w:pPr>
        <w:numPr>
          <w:ilvl w:val="2"/>
          <w:numId w:val="1"/>
        </w:numPr>
        <w:spacing w:after="0" w:line="240" w:lineRule="auto"/>
        <w:ind w:left="567" w:hanging="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b/>
          <w:color w:val="000000"/>
          <w:sz w:val="24"/>
          <w:szCs w:val="24"/>
          <w:lang w:val="uk-UA" w:eastAsia="ru-RU"/>
        </w:rPr>
        <w:t xml:space="preserve"> Спотворення або загроза спотворення економічної конкуренції</w:t>
      </w:r>
    </w:p>
    <w:p w:rsidR="00471293" w:rsidRPr="00E91D90" w:rsidRDefault="00471293" w:rsidP="00471293">
      <w:pPr>
        <w:spacing w:after="0" w:line="240" w:lineRule="auto"/>
        <w:contextualSpacing/>
        <w:jc w:val="both"/>
        <w:rPr>
          <w:rFonts w:ascii="Times New Roman" w:eastAsia="Times New Roman" w:hAnsi="Times New Roman"/>
          <w:bCs/>
          <w:color w:val="000000"/>
          <w:sz w:val="24"/>
          <w:szCs w:val="24"/>
          <w:lang w:val="uk-UA" w:eastAsia="ru-RU"/>
        </w:rPr>
      </w:pPr>
    </w:p>
    <w:p w:rsidR="00471293" w:rsidRPr="00686524" w:rsidRDefault="00471293" w:rsidP="00BC4656">
      <w:pPr>
        <w:numPr>
          <w:ilvl w:val="0"/>
          <w:numId w:val="2"/>
        </w:numPr>
        <w:spacing w:after="0" w:line="240" w:lineRule="auto"/>
        <w:ind w:left="567" w:hanging="708"/>
        <w:contextualSpacing/>
        <w:jc w:val="both"/>
        <w:rPr>
          <w:rFonts w:ascii="Times New Roman" w:eastAsia="Times New Roman" w:hAnsi="Times New Roman"/>
          <w:bCs/>
          <w:color w:val="000000"/>
          <w:sz w:val="24"/>
          <w:szCs w:val="24"/>
          <w:lang w:val="uk-UA" w:eastAsia="ru-RU"/>
        </w:rPr>
      </w:pPr>
      <w:r w:rsidRPr="00471293">
        <w:rPr>
          <w:rFonts w:ascii="Times New Roman" w:eastAsia="Times New Roman" w:hAnsi="Times New Roman"/>
          <w:sz w:val="24"/>
          <w:szCs w:val="24"/>
          <w:lang w:val="uk-UA" w:eastAsia="ru-RU"/>
        </w:rPr>
        <w:t xml:space="preserve">Ринок перевезення пасажирів є конкурентним. </w:t>
      </w:r>
      <w:r w:rsidRPr="00471293">
        <w:rPr>
          <w:rFonts w:ascii="Times New Roman" w:eastAsia="Times New Roman" w:hAnsi="Times New Roman"/>
          <w:bCs/>
          <w:sz w:val="24"/>
          <w:szCs w:val="24"/>
          <w:lang w:val="uk-UA" w:eastAsia="ru-RU"/>
        </w:rPr>
        <w:t xml:space="preserve">Відповідно до інформації, що міститься в Повідомленні, </w:t>
      </w:r>
      <w:r w:rsidRPr="00471293">
        <w:rPr>
          <w:rFonts w:ascii="Times New Roman" w:eastAsia="Times New Roman" w:hAnsi="Times New Roman"/>
          <w:sz w:val="24"/>
          <w:szCs w:val="24"/>
          <w:lang w:val="uk-UA" w:eastAsia="uk-UA"/>
        </w:rPr>
        <w:t>КП «КТУ ім. Л.Я. Левітана»</w:t>
      </w:r>
      <w:r w:rsidRPr="00471293">
        <w:rPr>
          <w:rFonts w:ascii="Times New Roman" w:eastAsia="Times New Roman" w:hAnsi="Times New Roman"/>
          <w:sz w:val="24"/>
          <w:szCs w:val="24"/>
          <w:lang w:val="uk-UA" w:eastAsia="ru-RU"/>
        </w:rPr>
        <w:t xml:space="preserve"> не є єдиним суб’єктом господарювання, який здійснює діяльність на ринку </w:t>
      </w:r>
      <w:r w:rsidR="006F68E5">
        <w:rPr>
          <w:rFonts w:ascii="Times New Roman" w:eastAsia="Times New Roman" w:hAnsi="Times New Roman"/>
          <w:sz w:val="24"/>
          <w:szCs w:val="24"/>
          <w:lang w:val="uk-UA" w:eastAsia="ru-RU"/>
        </w:rPr>
        <w:t xml:space="preserve">послуг </w:t>
      </w:r>
      <w:r w:rsidRPr="00471293">
        <w:rPr>
          <w:rFonts w:ascii="Times New Roman" w:eastAsia="Times New Roman" w:hAnsi="Times New Roman"/>
          <w:sz w:val="24"/>
          <w:szCs w:val="24"/>
          <w:lang w:val="uk-UA" w:eastAsia="ru-RU"/>
        </w:rPr>
        <w:t>з перевезен</w:t>
      </w:r>
      <w:r w:rsidR="006F68E5">
        <w:rPr>
          <w:rFonts w:ascii="Times New Roman" w:eastAsia="Times New Roman" w:hAnsi="Times New Roman"/>
          <w:sz w:val="24"/>
          <w:szCs w:val="24"/>
          <w:lang w:val="uk-UA" w:eastAsia="ru-RU"/>
        </w:rPr>
        <w:t>ня</w:t>
      </w:r>
      <w:r w:rsidRPr="00471293">
        <w:rPr>
          <w:rFonts w:ascii="Times New Roman" w:eastAsia="Times New Roman" w:hAnsi="Times New Roman"/>
          <w:sz w:val="24"/>
          <w:szCs w:val="24"/>
          <w:lang w:val="uk-UA" w:eastAsia="ru-RU"/>
        </w:rPr>
        <w:t xml:space="preserve"> пасажирів.</w:t>
      </w:r>
    </w:p>
    <w:p w:rsidR="00686524" w:rsidRPr="00E91D90" w:rsidRDefault="00686524" w:rsidP="00686524">
      <w:pPr>
        <w:spacing w:after="0" w:line="240" w:lineRule="auto"/>
        <w:ind w:left="567"/>
        <w:contextualSpacing/>
        <w:jc w:val="both"/>
        <w:rPr>
          <w:rFonts w:ascii="Times New Roman" w:eastAsia="Times New Roman" w:hAnsi="Times New Roman"/>
          <w:bCs/>
          <w:color w:val="000000"/>
          <w:sz w:val="24"/>
          <w:szCs w:val="24"/>
          <w:lang w:val="uk-UA" w:eastAsia="ru-RU"/>
        </w:rPr>
      </w:pPr>
    </w:p>
    <w:p w:rsidR="00471293" w:rsidRPr="00686524" w:rsidRDefault="00471293" w:rsidP="00471293">
      <w:pPr>
        <w:numPr>
          <w:ilvl w:val="0"/>
          <w:numId w:val="2"/>
        </w:numPr>
        <w:spacing w:after="0" w:line="240" w:lineRule="auto"/>
        <w:ind w:left="567" w:hanging="708"/>
        <w:contextualSpacing/>
        <w:jc w:val="both"/>
        <w:rPr>
          <w:rFonts w:ascii="Times New Roman" w:eastAsia="Times New Roman" w:hAnsi="Times New Roman"/>
          <w:bCs/>
          <w:color w:val="000000"/>
          <w:sz w:val="24"/>
          <w:szCs w:val="24"/>
          <w:lang w:val="uk-UA" w:eastAsia="ru-RU"/>
        </w:rPr>
      </w:pPr>
      <w:r w:rsidRPr="00471293">
        <w:rPr>
          <w:rFonts w:ascii="Times New Roman" w:eastAsia="Times New Roman" w:hAnsi="Times New Roman"/>
          <w:sz w:val="24"/>
          <w:szCs w:val="24"/>
          <w:lang w:val="uk-UA" w:eastAsia="ru-RU"/>
        </w:rPr>
        <w:t xml:space="preserve">Враховуючи, що на ринку </w:t>
      </w:r>
      <w:r w:rsidR="006F68E5">
        <w:rPr>
          <w:rFonts w:ascii="Times New Roman" w:eastAsia="Times New Roman" w:hAnsi="Times New Roman"/>
          <w:sz w:val="24"/>
          <w:szCs w:val="24"/>
          <w:lang w:val="uk-UA" w:eastAsia="ru-RU"/>
        </w:rPr>
        <w:t xml:space="preserve">послуг з </w:t>
      </w:r>
      <w:r w:rsidRPr="00471293">
        <w:rPr>
          <w:rFonts w:ascii="Times New Roman" w:eastAsia="Times New Roman" w:hAnsi="Times New Roman"/>
          <w:sz w:val="24"/>
          <w:szCs w:val="24"/>
          <w:lang w:val="uk-UA" w:eastAsia="ru-RU"/>
        </w:rPr>
        <w:t xml:space="preserve">перевезення пасажирів у місті Кременчук крім                           </w:t>
      </w:r>
      <w:r w:rsidRPr="00471293">
        <w:rPr>
          <w:rFonts w:ascii="Times New Roman" w:eastAsia="Times New Roman" w:hAnsi="Times New Roman"/>
          <w:sz w:val="24"/>
          <w:szCs w:val="24"/>
          <w:lang w:val="uk-UA" w:eastAsia="uk-UA"/>
        </w:rPr>
        <w:t>КП «КТУ ім. Л.Я. Левітана»</w:t>
      </w:r>
      <w:r w:rsidRPr="00471293">
        <w:rPr>
          <w:rFonts w:ascii="Times New Roman" w:eastAsia="Times New Roman" w:hAnsi="Times New Roman"/>
          <w:sz w:val="24"/>
          <w:szCs w:val="24"/>
          <w:lang w:val="uk-UA" w:eastAsia="ru-RU"/>
        </w:rPr>
        <w:t xml:space="preserve">, здійснюють свою господарську діяльність й інші суб’єкти господарювання, повідомлена державна підтримка надає </w:t>
      </w:r>
      <w:r w:rsidRPr="00471293">
        <w:rPr>
          <w:rFonts w:ascii="Times New Roman" w:eastAsia="Times New Roman" w:hAnsi="Times New Roman"/>
          <w:sz w:val="24"/>
          <w:szCs w:val="24"/>
          <w:lang w:val="uk-UA" w:eastAsia="uk-UA"/>
        </w:rPr>
        <w:t>КП «КТУ ім. Л.Я. Левітана»</w:t>
      </w:r>
      <w:r w:rsidRPr="00471293">
        <w:rPr>
          <w:rFonts w:ascii="Times New Roman" w:eastAsia="Times New Roman" w:hAnsi="Times New Roman"/>
          <w:sz w:val="24"/>
          <w:szCs w:val="24"/>
          <w:lang w:val="uk-UA" w:eastAsia="ru-RU"/>
        </w:rPr>
        <w:t xml:space="preserve"> переваги, які покращують конкурентну позицію цього суб’єкта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rsidR="00686524" w:rsidRPr="00E91D90" w:rsidRDefault="00686524" w:rsidP="00686524">
      <w:pPr>
        <w:spacing w:after="0" w:line="240" w:lineRule="auto"/>
        <w:contextualSpacing/>
        <w:jc w:val="both"/>
        <w:rPr>
          <w:rFonts w:ascii="Times New Roman" w:eastAsia="Times New Roman" w:hAnsi="Times New Roman"/>
          <w:bCs/>
          <w:color w:val="000000"/>
          <w:sz w:val="24"/>
          <w:szCs w:val="24"/>
          <w:lang w:val="uk-UA" w:eastAsia="ru-RU"/>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u w:val="single"/>
          <w:lang w:val="uk-UA" w:eastAsia="ru-RU"/>
        </w:rPr>
      </w:pPr>
      <w:r w:rsidRPr="00E91D90">
        <w:rPr>
          <w:rFonts w:ascii="Times New Roman" w:eastAsia="Times New Roman" w:hAnsi="Times New Roman"/>
          <w:color w:val="000000"/>
          <w:sz w:val="24"/>
          <w:szCs w:val="24"/>
          <w:lang w:val="uk-UA" w:eastAsia="ru-RU"/>
        </w:rPr>
        <w:t xml:space="preserve">Отже, надання державної підтримки </w:t>
      </w:r>
      <w:r w:rsidRPr="00471293">
        <w:rPr>
          <w:rFonts w:ascii="Times New Roman" w:eastAsia="Times New Roman" w:hAnsi="Times New Roman"/>
          <w:sz w:val="24"/>
          <w:szCs w:val="24"/>
          <w:lang w:val="uk-UA" w:eastAsia="uk-UA"/>
        </w:rPr>
        <w:t>КП «КТУ ім. Л.Я. Левітана»</w:t>
      </w:r>
      <w:r w:rsidRPr="00471293">
        <w:rPr>
          <w:rFonts w:ascii="Times New Roman" w:eastAsia="Times New Roman" w:hAnsi="Times New Roman"/>
          <w:bCs/>
          <w:sz w:val="24"/>
          <w:szCs w:val="24"/>
          <w:lang w:val="uk-UA" w:eastAsia="ru-RU"/>
        </w:rPr>
        <w:t xml:space="preserve"> у формі субсидій</w:t>
      </w:r>
      <w:r w:rsidR="00B476F6">
        <w:rPr>
          <w:rFonts w:ascii="Times New Roman" w:eastAsia="Times New Roman" w:hAnsi="Times New Roman"/>
          <w:bCs/>
          <w:sz w:val="24"/>
          <w:szCs w:val="24"/>
          <w:lang w:val="uk-UA" w:eastAsia="ru-RU"/>
        </w:rPr>
        <w:t xml:space="preserve"> та капітальних трансфертів</w:t>
      </w:r>
      <w:r w:rsidRPr="00471293">
        <w:rPr>
          <w:rFonts w:ascii="Times New Roman" w:eastAsia="Times New Roman" w:hAnsi="Times New Roman"/>
          <w:bCs/>
          <w:sz w:val="24"/>
          <w:szCs w:val="24"/>
          <w:lang w:val="uk-UA" w:eastAsia="ru-RU"/>
        </w:rPr>
        <w:t xml:space="preserve"> щодо </w:t>
      </w:r>
      <w:r w:rsidR="00B476F6" w:rsidRPr="00471293">
        <w:rPr>
          <w:rFonts w:ascii="Times New Roman" w:eastAsia="Times New Roman" w:hAnsi="Times New Roman"/>
          <w:bCs/>
          <w:sz w:val="24"/>
          <w:szCs w:val="24"/>
          <w:lang w:val="uk-UA" w:eastAsia="ru-RU"/>
        </w:rPr>
        <w:t>створення належних умов для надання населенню доступних, якісних та безпечних послуг з перевезення міським авто</w:t>
      </w:r>
      <w:r w:rsidR="00B476F6">
        <w:rPr>
          <w:rFonts w:ascii="Times New Roman" w:eastAsia="Times New Roman" w:hAnsi="Times New Roman"/>
          <w:bCs/>
          <w:sz w:val="24"/>
          <w:szCs w:val="24"/>
          <w:lang w:val="uk-UA" w:eastAsia="ru-RU"/>
        </w:rPr>
        <w:t xml:space="preserve">мобільним та електричним </w:t>
      </w:r>
      <w:r w:rsidR="00B476F6" w:rsidRPr="00471293">
        <w:rPr>
          <w:rFonts w:ascii="Times New Roman" w:eastAsia="Times New Roman" w:hAnsi="Times New Roman"/>
          <w:bCs/>
          <w:sz w:val="24"/>
          <w:szCs w:val="24"/>
          <w:lang w:val="uk-UA" w:eastAsia="ru-RU"/>
        </w:rPr>
        <w:t xml:space="preserve">транспортом, </w:t>
      </w:r>
      <w:r w:rsidR="00B476F6">
        <w:rPr>
          <w:rFonts w:ascii="Times New Roman" w:eastAsia="Times New Roman" w:hAnsi="Times New Roman"/>
          <w:bCs/>
          <w:sz w:val="24"/>
          <w:szCs w:val="24"/>
          <w:lang w:val="uk-UA" w:eastAsia="ru-RU"/>
        </w:rPr>
        <w:t>зокрема</w:t>
      </w:r>
      <w:r w:rsidR="00B476F6" w:rsidRPr="00471293">
        <w:rPr>
          <w:rFonts w:ascii="Times New Roman" w:eastAsia="Times New Roman" w:hAnsi="Times New Roman"/>
          <w:bCs/>
          <w:sz w:val="24"/>
          <w:szCs w:val="24"/>
          <w:lang w:val="uk-UA" w:eastAsia="ru-RU"/>
        </w:rPr>
        <w:t xml:space="preserve">, </w:t>
      </w:r>
      <w:r w:rsidR="00F839C3">
        <w:rPr>
          <w:rFonts w:ascii="Times New Roman" w:eastAsia="Times New Roman" w:hAnsi="Times New Roman"/>
          <w:bCs/>
          <w:sz w:val="24"/>
          <w:szCs w:val="24"/>
          <w:lang w:val="uk-UA" w:eastAsia="ru-RU"/>
        </w:rPr>
        <w:t xml:space="preserve">на </w:t>
      </w:r>
      <w:r w:rsidR="00B476F6" w:rsidRPr="00471293">
        <w:rPr>
          <w:rFonts w:ascii="Times New Roman" w:eastAsia="Times New Roman" w:hAnsi="Times New Roman"/>
          <w:sz w:val="24"/>
          <w:szCs w:val="24"/>
          <w:lang w:val="uk-UA" w:eastAsia="uk-UA"/>
        </w:rPr>
        <w:t>замін</w:t>
      </w:r>
      <w:r w:rsidR="00F839C3">
        <w:rPr>
          <w:rFonts w:ascii="Times New Roman" w:eastAsia="Times New Roman" w:hAnsi="Times New Roman"/>
          <w:sz w:val="24"/>
          <w:szCs w:val="24"/>
          <w:lang w:val="uk-UA" w:eastAsia="uk-UA"/>
        </w:rPr>
        <w:t>у</w:t>
      </w:r>
      <w:r w:rsidR="00B476F6" w:rsidRPr="00471293">
        <w:rPr>
          <w:rFonts w:ascii="Times New Roman" w:eastAsia="Times New Roman" w:hAnsi="Times New Roman"/>
          <w:sz w:val="24"/>
          <w:szCs w:val="24"/>
          <w:lang w:val="uk-UA" w:eastAsia="uk-UA"/>
        </w:rPr>
        <w:t xml:space="preserve"> зношеного контактного дроту, замін</w:t>
      </w:r>
      <w:r w:rsidR="00F839C3">
        <w:rPr>
          <w:rFonts w:ascii="Times New Roman" w:eastAsia="Times New Roman" w:hAnsi="Times New Roman"/>
          <w:sz w:val="24"/>
          <w:szCs w:val="24"/>
          <w:lang w:val="uk-UA" w:eastAsia="uk-UA"/>
        </w:rPr>
        <w:t>у</w:t>
      </w:r>
      <w:r w:rsidR="00B476F6" w:rsidRPr="00471293">
        <w:rPr>
          <w:rFonts w:ascii="Times New Roman" w:eastAsia="Times New Roman" w:hAnsi="Times New Roman"/>
          <w:sz w:val="24"/>
          <w:szCs w:val="24"/>
          <w:lang w:val="uk-UA" w:eastAsia="uk-UA"/>
        </w:rPr>
        <w:t xml:space="preserve"> автогуми для автобусів, техобслуговування двигунів автобусів, автобусів та придбання паливно</w:t>
      </w:r>
      <w:r w:rsidR="0083568B">
        <w:rPr>
          <w:rFonts w:ascii="Times New Roman" w:eastAsia="Times New Roman" w:hAnsi="Times New Roman"/>
          <w:sz w:val="24"/>
          <w:szCs w:val="24"/>
          <w:lang w:val="uk-UA" w:eastAsia="uk-UA"/>
        </w:rPr>
        <w:t>-</w:t>
      </w:r>
      <w:r w:rsidR="00B476F6" w:rsidRPr="00471293">
        <w:rPr>
          <w:rFonts w:ascii="Times New Roman" w:eastAsia="Times New Roman" w:hAnsi="Times New Roman"/>
          <w:sz w:val="24"/>
          <w:szCs w:val="24"/>
          <w:lang w:val="uk-UA" w:eastAsia="uk-UA"/>
        </w:rPr>
        <w:t>мастильних матеріалів</w:t>
      </w:r>
      <w:r w:rsidR="00B476F6">
        <w:rPr>
          <w:rFonts w:ascii="Times New Roman" w:eastAsia="Times New Roman" w:hAnsi="Times New Roman"/>
          <w:sz w:val="24"/>
          <w:szCs w:val="24"/>
          <w:lang w:val="uk-UA" w:eastAsia="uk-UA"/>
        </w:rPr>
        <w:t>, заробітну плату, електроенергію тощо</w:t>
      </w:r>
      <w:r w:rsidRPr="00E91D90">
        <w:rPr>
          <w:rFonts w:ascii="Times New Roman" w:eastAsia="Times New Roman" w:hAnsi="Times New Roman"/>
          <w:color w:val="000000"/>
          <w:sz w:val="24"/>
          <w:szCs w:val="24"/>
          <w:lang w:val="uk-UA" w:eastAsia="uk-UA"/>
        </w:rPr>
        <w:t>,</w:t>
      </w:r>
      <w:r w:rsidRPr="00E91D90">
        <w:rPr>
          <w:rFonts w:ascii="Times New Roman" w:eastAsia="Times New Roman" w:hAnsi="Times New Roman"/>
          <w:color w:val="000000"/>
          <w:sz w:val="24"/>
          <w:szCs w:val="24"/>
          <w:lang w:val="uk-UA" w:eastAsia="ru-RU"/>
        </w:rPr>
        <w:t xml:space="preserve"> </w:t>
      </w:r>
      <w:r w:rsidRPr="00E91D90">
        <w:rPr>
          <w:rFonts w:ascii="Times New Roman" w:eastAsia="Times New Roman" w:hAnsi="Times New Roman"/>
          <w:color w:val="000000"/>
          <w:sz w:val="24"/>
          <w:szCs w:val="24"/>
          <w:u w:val="single"/>
          <w:lang w:val="uk-UA" w:eastAsia="ru-RU"/>
        </w:rPr>
        <w:t>спотворює або загрожує спотворенням економічної конкуренції.</w:t>
      </w:r>
    </w:p>
    <w:p w:rsidR="00471293" w:rsidRPr="00E91D90" w:rsidRDefault="00471293" w:rsidP="00471293">
      <w:pPr>
        <w:spacing w:after="0" w:line="240" w:lineRule="auto"/>
        <w:rPr>
          <w:rFonts w:ascii="Times New Roman" w:eastAsia="Times New Roman" w:hAnsi="Times New Roman"/>
          <w:color w:val="000000"/>
          <w:sz w:val="24"/>
          <w:szCs w:val="24"/>
          <w:highlight w:val="yellow"/>
          <w:lang w:val="uk-UA" w:eastAsia="ru-RU"/>
        </w:rPr>
      </w:pPr>
    </w:p>
    <w:p w:rsidR="00471293" w:rsidRPr="00E91D90" w:rsidRDefault="00471293" w:rsidP="00471293">
      <w:pPr>
        <w:numPr>
          <w:ilvl w:val="2"/>
          <w:numId w:val="1"/>
        </w:numPr>
        <w:spacing w:after="0" w:line="240" w:lineRule="auto"/>
        <w:ind w:left="567" w:hanging="567"/>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b/>
          <w:color w:val="000000"/>
          <w:sz w:val="24"/>
          <w:szCs w:val="24"/>
          <w:lang w:val="uk-UA" w:eastAsia="uk-UA"/>
        </w:rPr>
        <w:t>Віднесення повідомленої державної підтримки до державної допомоги</w:t>
      </w:r>
    </w:p>
    <w:p w:rsidR="00471293" w:rsidRPr="00E91D90" w:rsidRDefault="00471293" w:rsidP="00471293">
      <w:pPr>
        <w:spacing w:after="0" w:line="240" w:lineRule="auto"/>
        <w:ind w:left="567"/>
        <w:jc w:val="both"/>
        <w:rPr>
          <w:rFonts w:ascii="Times New Roman" w:eastAsia="Times New Roman" w:hAnsi="Times New Roman"/>
          <w:color w:val="000000"/>
          <w:sz w:val="24"/>
          <w:szCs w:val="24"/>
          <w:lang w:val="uk-UA" w:eastAsia="ru-RU"/>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u w:val="single"/>
          <w:lang w:val="uk-UA" w:eastAsia="ru-RU"/>
        </w:rPr>
      </w:pPr>
      <w:r w:rsidRPr="00E91D90">
        <w:rPr>
          <w:rFonts w:ascii="Times New Roman" w:eastAsia="Times New Roman" w:hAnsi="Times New Roman"/>
          <w:color w:val="000000"/>
          <w:sz w:val="24"/>
          <w:szCs w:val="24"/>
          <w:lang w:val="uk-UA" w:eastAsia="ru-RU"/>
        </w:rPr>
        <w:t xml:space="preserve">Повідомлена державна підтримка, яка надається </w:t>
      </w:r>
      <w:r w:rsidRPr="00471293">
        <w:rPr>
          <w:rFonts w:ascii="Times New Roman" w:eastAsia="Times New Roman" w:hAnsi="Times New Roman"/>
          <w:sz w:val="24"/>
          <w:szCs w:val="24"/>
          <w:lang w:val="uk-UA" w:eastAsia="uk-UA"/>
        </w:rPr>
        <w:t>КП «КТУ ім. Л.Я. Левітана»</w:t>
      </w:r>
      <w:r w:rsidRPr="00471293">
        <w:rPr>
          <w:rFonts w:ascii="Times New Roman" w:eastAsia="Times New Roman" w:hAnsi="Times New Roman"/>
          <w:bCs/>
          <w:sz w:val="24"/>
          <w:szCs w:val="24"/>
          <w:lang w:val="uk-UA" w:eastAsia="ru-RU"/>
        </w:rPr>
        <w:t xml:space="preserve"> у формі субсидій </w:t>
      </w:r>
      <w:r w:rsidR="00B476F6">
        <w:rPr>
          <w:rFonts w:ascii="Times New Roman" w:eastAsia="Times New Roman" w:hAnsi="Times New Roman"/>
          <w:bCs/>
          <w:sz w:val="24"/>
          <w:szCs w:val="24"/>
          <w:lang w:val="uk-UA" w:eastAsia="ru-RU"/>
        </w:rPr>
        <w:t xml:space="preserve">та капітальних трансфертів </w:t>
      </w:r>
      <w:r w:rsidRPr="00471293">
        <w:rPr>
          <w:rFonts w:ascii="Times New Roman" w:eastAsia="Times New Roman" w:hAnsi="Times New Roman"/>
          <w:bCs/>
          <w:sz w:val="24"/>
          <w:szCs w:val="24"/>
          <w:lang w:val="uk-UA" w:eastAsia="ru-RU"/>
        </w:rPr>
        <w:t xml:space="preserve">щодо </w:t>
      </w:r>
      <w:r w:rsidR="00B476F6" w:rsidRPr="00B476F6">
        <w:rPr>
          <w:rFonts w:ascii="Times New Roman" w:eastAsia="Times New Roman" w:hAnsi="Times New Roman"/>
          <w:bCs/>
          <w:sz w:val="24"/>
          <w:szCs w:val="24"/>
          <w:lang w:val="uk-UA" w:eastAsia="ru-RU"/>
        </w:rPr>
        <w:t xml:space="preserve">створення належних умов для надання населенню доступних, якісних та безпечних послуг з перевезення міським </w:t>
      </w:r>
      <w:r w:rsidR="00B476F6" w:rsidRPr="00B476F6">
        <w:rPr>
          <w:rFonts w:ascii="Times New Roman" w:eastAsia="Times New Roman" w:hAnsi="Times New Roman"/>
          <w:bCs/>
          <w:sz w:val="24"/>
          <w:szCs w:val="24"/>
          <w:lang w:val="uk-UA" w:eastAsia="ru-RU"/>
        </w:rPr>
        <w:lastRenderedPageBreak/>
        <w:t>автомобільним та електричним транспортом, зокрема,</w:t>
      </w:r>
      <w:r w:rsidR="00E74F7B">
        <w:rPr>
          <w:rFonts w:ascii="Times New Roman" w:eastAsia="Times New Roman" w:hAnsi="Times New Roman"/>
          <w:bCs/>
          <w:sz w:val="24"/>
          <w:szCs w:val="24"/>
          <w:lang w:val="uk-UA" w:eastAsia="ru-RU"/>
        </w:rPr>
        <w:t xml:space="preserve"> на </w:t>
      </w:r>
      <w:r w:rsidR="00B476F6" w:rsidRPr="00B476F6">
        <w:rPr>
          <w:rFonts w:ascii="Times New Roman" w:eastAsia="Times New Roman" w:hAnsi="Times New Roman"/>
          <w:bCs/>
          <w:sz w:val="24"/>
          <w:szCs w:val="24"/>
          <w:lang w:val="uk-UA" w:eastAsia="ru-RU"/>
        </w:rPr>
        <w:t>замін</w:t>
      </w:r>
      <w:r w:rsidR="00E74F7B">
        <w:rPr>
          <w:rFonts w:ascii="Times New Roman" w:eastAsia="Times New Roman" w:hAnsi="Times New Roman"/>
          <w:bCs/>
          <w:sz w:val="24"/>
          <w:szCs w:val="24"/>
          <w:lang w:val="uk-UA" w:eastAsia="ru-RU"/>
        </w:rPr>
        <w:t>у</w:t>
      </w:r>
      <w:r w:rsidR="00B476F6" w:rsidRPr="00B476F6">
        <w:rPr>
          <w:rFonts w:ascii="Times New Roman" w:eastAsia="Times New Roman" w:hAnsi="Times New Roman"/>
          <w:bCs/>
          <w:sz w:val="24"/>
          <w:szCs w:val="24"/>
          <w:lang w:val="uk-UA" w:eastAsia="ru-RU"/>
        </w:rPr>
        <w:t xml:space="preserve"> зношеного контактного дроту, замін</w:t>
      </w:r>
      <w:r w:rsidR="00F839C3">
        <w:rPr>
          <w:rFonts w:ascii="Times New Roman" w:eastAsia="Times New Roman" w:hAnsi="Times New Roman"/>
          <w:bCs/>
          <w:sz w:val="24"/>
          <w:szCs w:val="24"/>
          <w:lang w:val="uk-UA" w:eastAsia="ru-RU"/>
        </w:rPr>
        <w:t>у</w:t>
      </w:r>
      <w:r w:rsidR="00B476F6" w:rsidRPr="00B476F6">
        <w:rPr>
          <w:rFonts w:ascii="Times New Roman" w:eastAsia="Times New Roman" w:hAnsi="Times New Roman"/>
          <w:bCs/>
          <w:sz w:val="24"/>
          <w:szCs w:val="24"/>
          <w:lang w:val="uk-UA" w:eastAsia="ru-RU"/>
        </w:rPr>
        <w:t xml:space="preserve"> автогуми для автобусів, техобслуговування двигунів автобусів, автобусів та придбання паливно</w:t>
      </w:r>
      <w:r w:rsidR="0083568B">
        <w:rPr>
          <w:rFonts w:ascii="Times New Roman" w:eastAsia="Times New Roman" w:hAnsi="Times New Roman"/>
          <w:bCs/>
          <w:sz w:val="24"/>
          <w:szCs w:val="24"/>
          <w:lang w:val="uk-UA" w:eastAsia="ru-RU"/>
        </w:rPr>
        <w:t>-</w:t>
      </w:r>
      <w:r w:rsidR="00B476F6" w:rsidRPr="00B476F6">
        <w:rPr>
          <w:rFonts w:ascii="Times New Roman" w:eastAsia="Times New Roman" w:hAnsi="Times New Roman"/>
          <w:bCs/>
          <w:sz w:val="24"/>
          <w:szCs w:val="24"/>
          <w:lang w:val="uk-UA" w:eastAsia="ru-RU"/>
        </w:rPr>
        <w:t>мастильних матеріалів, заробітну плату, електроенергію тощо</w:t>
      </w:r>
      <w:r w:rsidRPr="00E91D90">
        <w:rPr>
          <w:rFonts w:ascii="Times New Roman" w:eastAsia="Times New Roman" w:hAnsi="Times New Roman"/>
          <w:color w:val="000000"/>
          <w:sz w:val="24"/>
          <w:szCs w:val="24"/>
          <w:lang w:val="uk-UA" w:eastAsia="uk-UA"/>
        </w:rPr>
        <w:t xml:space="preserve">, </w:t>
      </w:r>
      <w:r w:rsidRPr="00E91D90">
        <w:rPr>
          <w:rFonts w:ascii="Times New Roman" w:eastAsia="Times New Roman" w:hAnsi="Times New Roman"/>
          <w:color w:val="000000"/>
          <w:sz w:val="24"/>
          <w:szCs w:val="24"/>
          <w:lang w:val="uk-UA" w:eastAsia="ru-RU"/>
        </w:rPr>
        <w:t xml:space="preserve">створює </w:t>
      </w:r>
      <w:r w:rsidRPr="00E91D90">
        <w:rPr>
          <w:rFonts w:ascii="Times New Roman" w:eastAsia="Times New Roman" w:hAnsi="Times New Roman"/>
          <w:bCs/>
          <w:color w:val="000000"/>
          <w:sz w:val="24"/>
          <w:szCs w:val="24"/>
          <w:lang w:val="uk-UA" w:eastAsia="ru-RU"/>
        </w:rPr>
        <w:t>переваги для підприємства</w:t>
      </w:r>
      <w:r w:rsidRPr="00E91D90">
        <w:rPr>
          <w:rFonts w:ascii="Times New Roman" w:eastAsia="Times New Roman" w:hAnsi="Times New Roman"/>
          <w:color w:val="000000"/>
          <w:sz w:val="24"/>
          <w:szCs w:val="24"/>
          <w:lang w:val="uk-UA" w:eastAsia="ru-RU"/>
        </w:rPr>
        <w:t xml:space="preserve">, що недоступні іншим суб’єктам господарювання у звичайних ринкових умовах, та </w:t>
      </w:r>
      <w:r w:rsidRPr="00E91D90">
        <w:rPr>
          <w:rFonts w:ascii="Times New Roman" w:eastAsia="Times New Roman" w:hAnsi="Times New Roman"/>
          <w:bCs/>
          <w:color w:val="000000"/>
          <w:sz w:val="24"/>
          <w:szCs w:val="24"/>
          <w:lang w:val="uk-UA" w:eastAsia="ru-RU"/>
        </w:rPr>
        <w:t xml:space="preserve">спотворює або загрожує спотворенню економічної конкуренції, </w:t>
      </w:r>
      <w:r w:rsidRPr="00E91D90">
        <w:rPr>
          <w:rFonts w:ascii="Times New Roman" w:eastAsia="Times New Roman" w:hAnsi="Times New Roman"/>
          <w:color w:val="000000"/>
          <w:sz w:val="24"/>
          <w:szCs w:val="24"/>
          <w:lang w:val="uk-UA" w:eastAsia="ru-RU"/>
        </w:rPr>
        <w:t xml:space="preserve">тому, як наслідок, </w:t>
      </w:r>
      <w:r w:rsidRPr="00E91D90">
        <w:rPr>
          <w:rFonts w:ascii="Times New Roman" w:eastAsia="Times New Roman" w:hAnsi="Times New Roman"/>
          <w:bCs/>
          <w:color w:val="000000"/>
          <w:sz w:val="24"/>
          <w:szCs w:val="24"/>
          <w:u w:val="single"/>
          <w:lang w:val="uk-UA" w:eastAsia="ru-RU"/>
        </w:rPr>
        <w:t>є державною допомогою у розумінні Закону.</w:t>
      </w:r>
    </w:p>
    <w:p w:rsidR="00471293" w:rsidRPr="00E91D90" w:rsidRDefault="00471293" w:rsidP="00471293">
      <w:pPr>
        <w:spacing w:after="0" w:line="240" w:lineRule="auto"/>
        <w:ind w:left="567"/>
        <w:jc w:val="both"/>
        <w:rPr>
          <w:rFonts w:ascii="Times New Roman" w:eastAsia="Times New Roman" w:hAnsi="Times New Roman"/>
          <w:color w:val="000000"/>
          <w:sz w:val="24"/>
          <w:szCs w:val="24"/>
          <w:u w:val="single"/>
          <w:lang w:val="uk-UA" w:eastAsia="ru-RU"/>
        </w:rPr>
      </w:pPr>
    </w:p>
    <w:p w:rsidR="00471293" w:rsidRPr="00E91D90" w:rsidRDefault="00471293" w:rsidP="00471293">
      <w:pPr>
        <w:numPr>
          <w:ilvl w:val="1"/>
          <w:numId w:val="1"/>
        </w:numPr>
        <w:spacing w:after="0" w:line="240" w:lineRule="auto"/>
        <w:ind w:left="567" w:hanging="567"/>
        <w:jc w:val="both"/>
        <w:rPr>
          <w:rFonts w:ascii="Times New Roman" w:eastAsia="Times New Roman" w:hAnsi="Times New Roman"/>
          <w:b/>
          <w:color w:val="000000"/>
          <w:sz w:val="24"/>
          <w:szCs w:val="24"/>
          <w:lang w:val="uk-UA" w:eastAsia="ru-RU"/>
        </w:rPr>
      </w:pPr>
      <w:r w:rsidRPr="00E91D90">
        <w:rPr>
          <w:rFonts w:ascii="Times New Roman" w:eastAsia="Times New Roman" w:hAnsi="Times New Roman"/>
          <w:b/>
          <w:color w:val="000000"/>
          <w:sz w:val="24"/>
          <w:szCs w:val="24"/>
          <w:lang w:val="uk-UA" w:eastAsia="ru-RU"/>
        </w:rPr>
        <w:t>Оцінка допустимості державної допомоги</w:t>
      </w:r>
    </w:p>
    <w:p w:rsidR="00471293" w:rsidRPr="00E91D90" w:rsidRDefault="00471293" w:rsidP="00471293">
      <w:pPr>
        <w:spacing w:after="0" w:line="240" w:lineRule="auto"/>
        <w:rPr>
          <w:rFonts w:ascii="Times New Roman" w:eastAsia="Times New Roman" w:hAnsi="Times New Roman"/>
          <w:color w:val="000000"/>
          <w:sz w:val="24"/>
          <w:szCs w:val="24"/>
          <w:lang w:val="uk-UA" w:eastAsia="ru-RU"/>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b/>
          <w:color w:val="000000"/>
          <w:sz w:val="24"/>
          <w:szCs w:val="24"/>
          <w:lang w:val="uk-UA" w:eastAsia="ru-RU"/>
        </w:rPr>
      </w:pPr>
      <w:r w:rsidRPr="00E91D90">
        <w:rPr>
          <w:rFonts w:ascii="Times New Roman" w:eastAsia="Times New Roman" w:hAnsi="Times New Roman"/>
          <w:color w:val="000000"/>
          <w:sz w:val="24"/>
          <w:szCs w:val="24"/>
          <w:lang w:val="uk-UA" w:eastAsia="ru-RU"/>
        </w:rPr>
        <w:t xml:space="preserve">Відповідно до частини першої статті 6 Закону державна допомога може бути визнана допустимою, якщо вона надається для цілей, </w:t>
      </w:r>
      <w:r w:rsidRPr="00E91D90">
        <w:rPr>
          <w:rFonts w:ascii="Times New Roman" w:eastAsia="Times New Roman" w:hAnsi="Times New Roman"/>
          <w:color w:val="000000"/>
          <w:sz w:val="24"/>
          <w:szCs w:val="24"/>
          <w:lang w:val="uk-UA"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p>
    <w:p w:rsidR="00471293" w:rsidRPr="00E91D90" w:rsidRDefault="00471293" w:rsidP="00471293">
      <w:pPr>
        <w:spacing w:after="0" w:line="240" w:lineRule="auto"/>
        <w:ind w:left="720"/>
        <w:contextualSpacing/>
        <w:rPr>
          <w:rFonts w:ascii="Times New Roman" w:eastAsia="Times New Roman" w:hAnsi="Times New Roman"/>
          <w:color w:val="000000"/>
          <w:sz w:val="24"/>
          <w:szCs w:val="24"/>
          <w:lang w:val="uk-UA" w:eastAsia="ru-RU"/>
        </w:rPr>
      </w:pP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bCs/>
          <w:sz w:val="24"/>
          <w:szCs w:val="24"/>
          <w:lang w:val="uk-UA" w:eastAsia="ru-RU"/>
        </w:rPr>
      </w:pPr>
      <w:r w:rsidRPr="00471293">
        <w:rPr>
          <w:rFonts w:ascii="Times New Roman" w:eastAsia="Times New Roman" w:hAnsi="Times New Roman"/>
          <w:bCs/>
          <w:sz w:val="24"/>
          <w:szCs w:val="24"/>
          <w:lang w:val="uk-UA" w:eastAsia="ru-RU"/>
        </w:rPr>
        <w:t>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перевезення пасажирів громадським транспортом, а саме електротранспортом, пов’язане із задоволенням особливо важливих загальних потреб громадян, що не можуть надаватися на комерційній основі без державної допомоги та є послугами загального економічного інтересу, і така державна допомога може бути визнана допустимою відповідно до частини першої статті 6 Закону.</w:t>
      </w:r>
    </w:p>
    <w:p w:rsidR="00471293" w:rsidRPr="00471293" w:rsidRDefault="00471293" w:rsidP="00471293">
      <w:pPr>
        <w:spacing w:after="0" w:line="240" w:lineRule="auto"/>
        <w:contextualSpacing/>
        <w:jc w:val="both"/>
        <w:rPr>
          <w:rFonts w:ascii="Times New Roman" w:eastAsia="Times New Roman" w:hAnsi="Times New Roman"/>
          <w:bCs/>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color w:val="000000"/>
          <w:sz w:val="24"/>
          <w:szCs w:val="24"/>
          <w:lang w:val="uk-UA" w:eastAsia="ru-RU"/>
        </w:rPr>
        <w:t xml:space="preserve">Якщо критеріїв у справі </w:t>
      </w:r>
      <w:proofErr w:type="spellStart"/>
      <w:r w:rsidRPr="00E91D90">
        <w:rPr>
          <w:rFonts w:ascii="Times New Roman" w:eastAsia="Times New Roman" w:hAnsi="Times New Roman"/>
          <w:color w:val="000000"/>
          <w:sz w:val="24"/>
          <w:szCs w:val="24"/>
          <w:lang w:val="uk-UA" w:eastAsia="ru-RU"/>
        </w:rPr>
        <w:t>Altmark</w:t>
      </w:r>
      <w:proofErr w:type="spellEnd"/>
      <w:r w:rsidRPr="00E91D90">
        <w:rPr>
          <w:rFonts w:ascii="Times New Roman" w:eastAsia="Times New Roman" w:hAnsi="Times New Roman"/>
          <w:color w:val="000000"/>
          <w:sz w:val="24"/>
          <w:szCs w:val="24"/>
          <w:lang w:val="uk-UA" w:eastAsia="ru-RU"/>
        </w:rPr>
        <w:t xml:space="preserve"> не дотримано, для проведення відповідної оцінки </w:t>
      </w:r>
      <w:r w:rsidRPr="00E91D90">
        <w:rPr>
          <w:rFonts w:ascii="Times New Roman" w:eastAsia="Times New Roman" w:hAnsi="Times New Roman"/>
          <w:iCs/>
          <w:color w:val="000000"/>
          <w:sz w:val="24"/>
          <w:szCs w:val="24"/>
          <w:lang w:val="uk-UA" w:eastAsia="ru-RU"/>
        </w:rPr>
        <w:t>допустимості державної допомоги</w:t>
      </w:r>
      <w:r w:rsidRPr="00E91D90">
        <w:rPr>
          <w:rFonts w:ascii="Times New Roman" w:eastAsia="Times New Roman" w:hAnsi="Times New Roman"/>
          <w:color w:val="000000"/>
          <w:sz w:val="24"/>
          <w:szCs w:val="24"/>
          <w:lang w:val="uk-UA" w:eastAsia="ru-RU"/>
        </w:rPr>
        <w:t xml:space="preserve"> </w:t>
      </w:r>
      <w:r w:rsidRPr="00E91D90">
        <w:rPr>
          <w:rFonts w:ascii="Times New Roman" w:eastAsia="Times New Roman" w:hAnsi="Times New Roman"/>
          <w:iCs/>
          <w:color w:val="000000"/>
          <w:sz w:val="24"/>
          <w:szCs w:val="24"/>
          <w:lang w:val="uk-UA" w:eastAsia="ru-RU"/>
        </w:rPr>
        <w:t xml:space="preserve">під час надання послуг громадського транспорту для оцінки використовується </w:t>
      </w:r>
      <w:r w:rsidRPr="00E91D90">
        <w:rPr>
          <w:rFonts w:ascii="Times New Roman" w:eastAsia="Times New Roman" w:hAnsi="Times New Roman"/>
          <w:color w:val="000000"/>
          <w:sz w:val="24"/>
          <w:szCs w:val="24"/>
          <w:lang w:val="uk-UA" w:eastAsia="ru-RU"/>
        </w:rPr>
        <w:t>Регламент.</w:t>
      </w:r>
    </w:p>
    <w:p w:rsidR="00471293" w:rsidRPr="00E91D90" w:rsidRDefault="00471293" w:rsidP="00471293">
      <w:pPr>
        <w:spacing w:after="0" w:line="240" w:lineRule="auto"/>
        <w:ind w:left="720"/>
        <w:contextualSpacing/>
        <w:rPr>
          <w:rFonts w:ascii="Times New Roman" w:eastAsia="Times New Roman" w:hAnsi="Times New Roman"/>
          <w:bCs/>
          <w:color w:val="000000"/>
          <w:sz w:val="24"/>
          <w:szCs w:val="24"/>
          <w:lang w:val="uk-UA" w:eastAsia="ru-RU"/>
        </w:rPr>
      </w:pP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bCs/>
          <w:sz w:val="24"/>
          <w:szCs w:val="24"/>
          <w:lang w:val="uk-UA" w:eastAsia="ru-RU"/>
        </w:rPr>
      </w:pPr>
      <w:r w:rsidRPr="00471293">
        <w:rPr>
          <w:rFonts w:ascii="Times New Roman" w:eastAsia="Times New Roman" w:hAnsi="Times New Roman"/>
          <w:b/>
          <w:bCs/>
          <w:i/>
          <w:sz w:val="24"/>
          <w:szCs w:val="24"/>
          <w:lang w:val="uk-UA" w:eastAsia="ru-RU"/>
        </w:rPr>
        <w:t>Відповідно до статті 1 Регламенту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471293" w:rsidRPr="00471293" w:rsidRDefault="00471293" w:rsidP="00471293">
      <w:pPr>
        <w:spacing w:after="0" w:line="240" w:lineRule="auto"/>
        <w:jc w:val="both"/>
        <w:rPr>
          <w:rFonts w:ascii="Times New Roman" w:eastAsia="Times New Roman" w:hAnsi="Times New Roman"/>
          <w:sz w:val="24"/>
          <w:szCs w:val="24"/>
          <w:lang w:val="uk-UA" w:eastAsia="ru-RU"/>
        </w:rPr>
      </w:pP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sz w:val="24"/>
          <w:szCs w:val="24"/>
          <w:lang w:val="uk-UA" w:eastAsia="ru-RU"/>
        </w:rPr>
      </w:pPr>
      <w:r w:rsidRPr="00471293">
        <w:rPr>
          <w:rFonts w:ascii="Times New Roman" w:eastAsia="Times New Roman" w:hAnsi="Times New Roman"/>
          <w:bCs/>
          <w:sz w:val="24"/>
          <w:szCs w:val="24"/>
          <w:lang w:val="uk-UA" w:eastAsia="ru-RU"/>
        </w:rPr>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rsidR="00471293" w:rsidRPr="00471293" w:rsidRDefault="00471293" w:rsidP="00471293">
      <w:pPr>
        <w:spacing w:after="0" w:line="240" w:lineRule="auto"/>
        <w:ind w:left="567"/>
        <w:contextualSpacing/>
        <w:jc w:val="both"/>
        <w:rPr>
          <w:rFonts w:ascii="Times New Roman" w:eastAsia="Times New Roman" w:hAnsi="Times New Roman"/>
          <w:sz w:val="24"/>
          <w:szCs w:val="24"/>
          <w:lang w:val="uk-UA" w:eastAsia="ru-RU"/>
        </w:rPr>
      </w:pP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sz w:val="24"/>
          <w:szCs w:val="24"/>
          <w:lang w:val="uk-UA" w:eastAsia="ru-RU"/>
        </w:rPr>
      </w:pPr>
      <w:r w:rsidRPr="00471293">
        <w:rPr>
          <w:rFonts w:ascii="Times New Roman" w:eastAsia="Times New Roman" w:hAnsi="Times New Roman"/>
          <w:sz w:val="24"/>
          <w:szCs w:val="24"/>
          <w:lang w:val="uk-UA" w:eastAsia="uk-UA"/>
        </w:rPr>
        <w:t>Відповідно до статті 11 Закону України «Про автомобільний транспорт» н</w:t>
      </w:r>
      <w:r w:rsidRPr="00471293">
        <w:rPr>
          <w:rFonts w:ascii="Times New Roman" w:eastAsia="Times New Roman" w:hAnsi="Times New Roman"/>
          <w:color w:val="000000"/>
          <w:sz w:val="24"/>
          <w:szCs w:val="24"/>
          <w:lang w:val="uk-UA" w:eastAsia="ru-RU"/>
        </w:rPr>
        <w:t>адання соціально значущих послуг автомобільного транспорту здійснюється відповідно до законодавства з питань поставки продукції для державних потреб. Соціально значущими послугами автомобільного транспорту є послуги з перевезення пасажирів автобусними маршрутами загального користування за визначеними уповноваженими органами тарифами та на пільгових умовах відповідно до законодавства</w:t>
      </w:r>
    </w:p>
    <w:p w:rsidR="00471293" w:rsidRPr="00E91D90" w:rsidRDefault="00471293" w:rsidP="00471293">
      <w:pPr>
        <w:spacing w:after="0" w:line="240" w:lineRule="auto"/>
        <w:ind w:left="720"/>
        <w:contextualSpacing/>
        <w:rPr>
          <w:rFonts w:ascii="Times New Roman" w:eastAsia="Times New Roman" w:hAnsi="Times New Roman"/>
          <w:color w:val="000000"/>
          <w:sz w:val="24"/>
          <w:szCs w:val="24"/>
          <w:lang w:val="uk-UA" w:eastAsia="ru-RU"/>
        </w:rPr>
      </w:pP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sz w:val="24"/>
          <w:szCs w:val="24"/>
          <w:lang w:val="uk-UA" w:eastAsia="ru-RU"/>
        </w:rPr>
      </w:pPr>
      <w:r w:rsidRPr="00E91D90">
        <w:rPr>
          <w:rFonts w:ascii="Times New Roman" w:eastAsia="Times New Roman" w:hAnsi="Times New Roman"/>
          <w:color w:val="000000"/>
          <w:sz w:val="24"/>
          <w:szCs w:val="24"/>
          <w:lang w:val="uk-UA" w:eastAsia="ru-RU"/>
        </w:rPr>
        <w:t xml:space="preserve">Зобов’язання </w:t>
      </w:r>
      <w:r w:rsidRPr="00471293">
        <w:rPr>
          <w:rFonts w:ascii="Times New Roman" w:eastAsia="Times New Roman" w:hAnsi="Times New Roman"/>
          <w:sz w:val="24"/>
          <w:szCs w:val="24"/>
          <w:lang w:val="uk-UA" w:eastAsia="uk-UA"/>
        </w:rPr>
        <w:t>КП «КТУ ім. Л.Я. Левітана»</w:t>
      </w:r>
      <w:r w:rsidRPr="00E91D90">
        <w:rPr>
          <w:rFonts w:ascii="Times New Roman" w:eastAsia="Times New Roman" w:hAnsi="Times New Roman"/>
          <w:color w:val="000000"/>
          <w:sz w:val="24"/>
          <w:szCs w:val="24"/>
          <w:lang w:val="uk-UA" w:eastAsia="ru-RU"/>
        </w:rPr>
        <w:t xml:space="preserve"> з обслуговування населення чітко встановлені та визначені, зокрема, Договором на надання населенню послуг з перевезень міським електротранспортом </w:t>
      </w:r>
      <w:r w:rsidRPr="00471293">
        <w:rPr>
          <w:rFonts w:ascii="Times New Roman" w:eastAsia="Times New Roman" w:hAnsi="Times New Roman"/>
          <w:sz w:val="24"/>
          <w:szCs w:val="24"/>
          <w:lang w:val="uk-UA" w:eastAsia="uk-UA"/>
        </w:rPr>
        <w:t xml:space="preserve">№ 9 від 28.12.2019, </w:t>
      </w:r>
      <w:r w:rsidRPr="00E91D90">
        <w:rPr>
          <w:rFonts w:ascii="Times New Roman" w:eastAsia="Times New Roman" w:hAnsi="Times New Roman"/>
          <w:color w:val="000000"/>
          <w:sz w:val="24"/>
          <w:szCs w:val="24"/>
          <w:lang w:val="uk-UA" w:eastAsia="ru-RU"/>
        </w:rPr>
        <w:t xml:space="preserve">Договором на надання населенню послуг з перевезень міським електротранспортом </w:t>
      </w:r>
      <w:r w:rsidRPr="00471293">
        <w:rPr>
          <w:rFonts w:ascii="Times New Roman" w:eastAsia="Times New Roman" w:hAnsi="Times New Roman"/>
          <w:sz w:val="24"/>
          <w:szCs w:val="24"/>
          <w:lang w:val="uk-UA" w:eastAsia="uk-UA"/>
        </w:rPr>
        <w:t>№ 7 від 31.12.2020</w:t>
      </w:r>
      <w:r w:rsidRPr="00E91D90">
        <w:rPr>
          <w:rFonts w:ascii="Times New Roman" w:eastAsia="Times New Roman" w:hAnsi="Times New Roman"/>
          <w:color w:val="000000"/>
          <w:sz w:val="24"/>
          <w:szCs w:val="24"/>
          <w:lang w:val="uk-UA" w:eastAsia="ru-RU"/>
        </w:rPr>
        <w:t xml:space="preserve"> та </w:t>
      </w:r>
      <w:r w:rsidR="006F68E5">
        <w:rPr>
          <w:rFonts w:ascii="Times New Roman" w:eastAsia="Times New Roman" w:hAnsi="Times New Roman"/>
          <w:sz w:val="24"/>
          <w:szCs w:val="24"/>
          <w:lang w:val="uk-UA" w:eastAsia="uk-UA"/>
        </w:rPr>
        <w:lastRenderedPageBreak/>
        <w:t>Д</w:t>
      </w:r>
      <w:r w:rsidRPr="00471293">
        <w:rPr>
          <w:rFonts w:ascii="Times New Roman" w:eastAsia="Times New Roman" w:hAnsi="Times New Roman"/>
          <w:sz w:val="24"/>
          <w:szCs w:val="24"/>
          <w:lang w:val="uk-UA" w:eastAsia="uk-UA"/>
        </w:rPr>
        <w:t>оговором на виконання транспортних послуг щодо перевезення пасажирів на міських автобусних маршрутах міста Кременчука від 13.03.2020 № 1.</w:t>
      </w:r>
    </w:p>
    <w:p w:rsidR="00471293" w:rsidRPr="00471293" w:rsidRDefault="00471293" w:rsidP="00471293">
      <w:pPr>
        <w:spacing w:after="0" w:line="240" w:lineRule="auto"/>
        <w:ind w:left="567"/>
        <w:contextualSpacing/>
        <w:jc w:val="both"/>
        <w:rPr>
          <w:rFonts w:ascii="Times New Roman" w:eastAsia="Times New Roman" w:hAnsi="Times New Roman"/>
          <w:sz w:val="24"/>
          <w:szCs w:val="24"/>
          <w:lang w:val="uk-UA" w:eastAsia="ru-RU"/>
        </w:rPr>
      </w:pPr>
    </w:p>
    <w:p w:rsidR="00471293" w:rsidRPr="00E91D90" w:rsidRDefault="00471293" w:rsidP="00471293">
      <w:pPr>
        <w:spacing w:after="0" w:line="240" w:lineRule="auto"/>
        <w:ind w:left="567"/>
        <w:contextualSpacing/>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u w:val="single"/>
          <w:lang w:val="uk-UA" w:eastAsia="ru-RU"/>
        </w:rPr>
        <w:t>Отже, вимогу критерію дотримано.</w:t>
      </w:r>
    </w:p>
    <w:p w:rsidR="00471293" w:rsidRPr="00E91D90" w:rsidRDefault="00471293" w:rsidP="00471293">
      <w:pPr>
        <w:spacing w:after="0" w:line="240" w:lineRule="auto"/>
        <w:ind w:left="567" w:hanging="567"/>
        <w:contextualSpacing/>
        <w:jc w:val="both"/>
        <w:rPr>
          <w:rFonts w:ascii="Times New Roman" w:eastAsia="Times New Roman" w:hAnsi="Times New Roman"/>
          <w:bCs/>
          <w:color w:val="000000"/>
          <w:sz w:val="24"/>
          <w:szCs w:val="24"/>
          <w:highlight w:val="yellow"/>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
          <w:bCs/>
          <w:i/>
          <w:color w:val="000000"/>
          <w:sz w:val="24"/>
          <w:szCs w:val="24"/>
          <w:lang w:val="uk-UA" w:eastAsia="ru-RU"/>
        </w:rPr>
        <w:t>Статтею 3 Регламенту передбачено, що компенсація, надана компетентними органами для покриття витрат, пов’язаних із виконанням зобов’язання надавати публічні послуги, повинна обчислюватися таким чином, щоб запобігти надмірній компенсації.</w:t>
      </w:r>
    </w:p>
    <w:p w:rsidR="00471293" w:rsidRPr="00E91D90" w:rsidRDefault="00471293" w:rsidP="00471293">
      <w:pPr>
        <w:spacing w:after="0" w:line="240" w:lineRule="auto"/>
        <w:ind w:left="567"/>
        <w:contextualSpacing/>
        <w:jc w:val="both"/>
        <w:rPr>
          <w:rFonts w:ascii="Times New Roman" w:eastAsia="Times New Roman" w:hAnsi="Times New Roman"/>
          <w:bCs/>
          <w:color w:val="000000"/>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
          <w:bCs/>
          <w:i/>
          <w:color w:val="000000"/>
          <w:sz w:val="24"/>
          <w:szCs w:val="24"/>
          <w:lang w:val="uk-UA" w:eastAsia="ru-RU"/>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471293" w:rsidRPr="00E91D90" w:rsidRDefault="00471293" w:rsidP="00471293">
      <w:pPr>
        <w:spacing w:after="0" w:line="240" w:lineRule="auto"/>
        <w:ind w:left="720"/>
        <w:contextualSpacing/>
        <w:rPr>
          <w:rFonts w:ascii="Times New Roman" w:eastAsia="Times New Roman" w:hAnsi="Times New Roman"/>
          <w:color w:val="000000"/>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
          <w:bCs/>
          <w:i/>
          <w:color w:val="000000"/>
          <w:sz w:val="24"/>
          <w:szCs w:val="24"/>
          <w:lang w:val="uk-UA" w:eastAsia="ru-RU"/>
        </w:rPr>
      </w:pPr>
      <w:r w:rsidRPr="00E91D90">
        <w:rPr>
          <w:rFonts w:ascii="Times New Roman" w:eastAsia="Times New Roman" w:hAnsi="Times New Roman"/>
          <w:color w:val="000000"/>
          <w:sz w:val="24"/>
          <w:szCs w:val="24"/>
          <w:lang w:val="uk-UA" w:eastAsia="ru-RU"/>
        </w:rPr>
        <w:t>Надавач не надав інформації та підтвердних документів щодо параметрів, на підставі яких обчислюється компенсація, водночас відсутня інформація щодо об’єктивності та прозорості обчислення відповідної компенсації.</w:t>
      </w:r>
    </w:p>
    <w:p w:rsidR="00471293" w:rsidRPr="00E91D90" w:rsidRDefault="00471293" w:rsidP="00471293">
      <w:pPr>
        <w:spacing w:after="0" w:line="240" w:lineRule="auto"/>
        <w:contextualSpacing/>
        <w:jc w:val="both"/>
        <w:rPr>
          <w:rFonts w:ascii="Times New Roman" w:eastAsia="Times New Roman" w:hAnsi="Times New Roman"/>
          <w:b/>
          <w:bCs/>
          <w:i/>
          <w:color w:val="000000"/>
          <w:sz w:val="24"/>
          <w:szCs w:val="24"/>
          <w:lang w:val="uk-UA" w:eastAsia="ru-RU"/>
        </w:rPr>
      </w:pPr>
    </w:p>
    <w:p w:rsidR="00471293" w:rsidRPr="00E91D90" w:rsidRDefault="00471293" w:rsidP="00471293">
      <w:pPr>
        <w:spacing w:after="0" w:line="240" w:lineRule="auto"/>
        <w:ind w:left="567"/>
        <w:contextualSpacing/>
        <w:jc w:val="both"/>
        <w:rPr>
          <w:rFonts w:ascii="Times New Roman" w:eastAsia="Times New Roman" w:hAnsi="Times New Roman"/>
          <w:color w:val="000000"/>
          <w:sz w:val="24"/>
          <w:szCs w:val="24"/>
          <w:u w:val="single"/>
          <w:lang w:val="uk-UA" w:eastAsia="ru-RU"/>
        </w:rPr>
      </w:pPr>
      <w:r w:rsidRPr="00E91D90">
        <w:rPr>
          <w:rFonts w:ascii="Times New Roman" w:eastAsia="Times New Roman" w:hAnsi="Times New Roman"/>
          <w:color w:val="000000"/>
          <w:sz w:val="24"/>
          <w:szCs w:val="24"/>
          <w:u w:val="single"/>
          <w:lang w:val="uk-UA" w:eastAsia="ru-RU"/>
        </w:rPr>
        <w:t>Отже, вимогу критерію не дотримано.</w:t>
      </w:r>
    </w:p>
    <w:p w:rsidR="00471293" w:rsidRPr="00E91D90" w:rsidRDefault="00471293" w:rsidP="00471293">
      <w:pPr>
        <w:spacing w:after="0" w:line="240" w:lineRule="auto"/>
        <w:ind w:left="567"/>
        <w:contextualSpacing/>
        <w:jc w:val="both"/>
        <w:rPr>
          <w:rFonts w:ascii="Times New Roman" w:eastAsia="Times New Roman" w:hAnsi="Times New Roman"/>
          <w:color w:val="000000"/>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
          <w:bCs/>
          <w:i/>
          <w:color w:val="000000"/>
          <w:sz w:val="24"/>
          <w:szCs w:val="24"/>
          <w:lang w:val="uk-UA" w:eastAsia="ru-RU"/>
        </w:rPr>
        <w:t>Відповідно до статті 4 Регламенту договір про надання публічних послуг та загальні правила повинні містити:</w:t>
      </w:r>
    </w:p>
    <w:p w:rsidR="00471293" w:rsidRPr="00E91D90" w:rsidRDefault="00471293" w:rsidP="00471293">
      <w:pPr>
        <w:numPr>
          <w:ilvl w:val="0"/>
          <w:numId w:val="3"/>
        </w:numPr>
        <w:spacing w:after="0" w:line="240" w:lineRule="auto"/>
        <w:ind w:left="567" w:hanging="567"/>
        <w:contextualSpacing/>
        <w:jc w:val="both"/>
        <w:rPr>
          <w:rFonts w:ascii="Times New Roman" w:eastAsia="Times New Roman" w:hAnsi="Times New Roman"/>
          <w:b/>
          <w:i/>
          <w:color w:val="000000"/>
          <w:sz w:val="24"/>
          <w:szCs w:val="24"/>
          <w:lang w:val="uk-UA" w:eastAsia="ru-RU"/>
        </w:rPr>
      </w:pPr>
      <w:r w:rsidRPr="00E91D90">
        <w:rPr>
          <w:rFonts w:ascii="Times New Roman" w:eastAsia="Times New Roman" w:hAnsi="Times New Roman"/>
          <w:b/>
          <w:i/>
          <w:color w:val="000000"/>
          <w:sz w:val="24"/>
          <w:szCs w:val="24"/>
          <w:lang w:val="uk-UA" w:eastAsia="ru-RU"/>
        </w:rPr>
        <w:t>чітко визначені зобов’язання щодо публічних послуг, які повинен виконувати суб’єкт господарювання, та відповідні географічні зони;</w:t>
      </w:r>
    </w:p>
    <w:p w:rsidR="00471293" w:rsidRPr="00E91D90" w:rsidRDefault="00471293" w:rsidP="00471293">
      <w:pPr>
        <w:numPr>
          <w:ilvl w:val="0"/>
          <w:numId w:val="3"/>
        </w:numPr>
        <w:spacing w:after="0" w:line="240" w:lineRule="auto"/>
        <w:ind w:left="567" w:hanging="567"/>
        <w:contextualSpacing/>
        <w:jc w:val="both"/>
        <w:rPr>
          <w:rFonts w:ascii="Times New Roman" w:eastAsia="Times New Roman" w:hAnsi="Times New Roman"/>
          <w:b/>
          <w:i/>
          <w:color w:val="000000"/>
          <w:sz w:val="24"/>
          <w:szCs w:val="24"/>
          <w:lang w:val="uk-UA" w:eastAsia="ru-RU"/>
        </w:rPr>
      </w:pPr>
      <w:r w:rsidRPr="00E91D90">
        <w:rPr>
          <w:rFonts w:ascii="Times New Roman" w:eastAsia="Times New Roman" w:hAnsi="Times New Roman"/>
          <w:b/>
          <w:i/>
          <w:color w:val="000000"/>
          <w:sz w:val="24"/>
          <w:szCs w:val="24"/>
          <w:lang w:val="uk-UA" w:eastAsia="ru-RU"/>
        </w:rPr>
        <w:t>параметри, на підставі яких розраховується компенсація, та наявність будь-яких ексклюзивних прав;</w:t>
      </w:r>
    </w:p>
    <w:p w:rsidR="00471293" w:rsidRPr="00E91D90" w:rsidRDefault="00471293" w:rsidP="00471293">
      <w:pPr>
        <w:numPr>
          <w:ilvl w:val="0"/>
          <w:numId w:val="3"/>
        </w:numPr>
        <w:spacing w:after="0" w:line="240" w:lineRule="auto"/>
        <w:ind w:left="567" w:hanging="567"/>
        <w:contextualSpacing/>
        <w:jc w:val="both"/>
        <w:rPr>
          <w:rFonts w:ascii="Times New Roman" w:eastAsia="Times New Roman" w:hAnsi="Times New Roman"/>
          <w:b/>
          <w:i/>
          <w:color w:val="000000"/>
          <w:sz w:val="24"/>
          <w:szCs w:val="24"/>
          <w:lang w:val="uk-UA" w:eastAsia="ru-RU"/>
        </w:rPr>
      </w:pPr>
      <w:r w:rsidRPr="00E91D90">
        <w:rPr>
          <w:rFonts w:ascii="Times New Roman" w:eastAsia="Times New Roman" w:hAnsi="Times New Roman"/>
          <w:b/>
          <w:i/>
          <w:color w:val="000000"/>
          <w:sz w:val="24"/>
          <w:szCs w:val="24"/>
          <w:lang w:val="uk-UA" w:eastAsia="ru-RU"/>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в підприємства, та розумного рівня прибутку;</w:t>
      </w:r>
    </w:p>
    <w:p w:rsidR="00471293" w:rsidRPr="00E91D90" w:rsidRDefault="00471293" w:rsidP="00471293">
      <w:pPr>
        <w:numPr>
          <w:ilvl w:val="0"/>
          <w:numId w:val="3"/>
        </w:numPr>
        <w:spacing w:after="0" w:line="240" w:lineRule="auto"/>
        <w:ind w:left="567" w:hanging="567"/>
        <w:contextualSpacing/>
        <w:jc w:val="both"/>
        <w:rPr>
          <w:rFonts w:ascii="Times New Roman" w:eastAsia="Times New Roman" w:hAnsi="Times New Roman"/>
          <w:b/>
          <w:i/>
          <w:color w:val="000000"/>
          <w:sz w:val="24"/>
          <w:szCs w:val="24"/>
          <w:lang w:val="uk-UA" w:eastAsia="ru-RU"/>
        </w:rPr>
      </w:pPr>
      <w:r w:rsidRPr="00E91D90">
        <w:rPr>
          <w:rFonts w:ascii="Times New Roman" w:eastAsia="Times New Roman" w:hAnsi="Times New Roman"/>
          <w:b/>
          <w:i/>
          <w:color w:val="000000"/>
          <w:sz w:val="24"/>
          <w:szCs w:val="24"/>
          <w:lang w:val="uk-UA" w:eastAsia="ru-RU"/>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471293" w:rsidRPr="00E91D90" w:rsidRDefault="00471293" w:rsidP="00471293">
      <w:pPr>
        <w:spacing w:after="0" w:line="240" w:lineRule="auto"/>
        <w:ind w:left="567"/>
        <w:contextualSpacing/>
        <w:jc w:val="both"/>
        <w:rPr>
          <w:rFonts w:ascii="Times New Roman" w:eastAsia="Times New Roman" w:hAnsi="Times New Roman"/>
          <w:b/>
          <w:i/>
          <w:color w:val="000000"/>
          <w:sz w:val="24"/>
          <w:szCs w:val="24"/>
          <w:highlight w:val="yellow"/>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color w:val="000000"/>
          <w:sz w:val="24"/>
          <w:szCs w:val="24"/>
          <w:lang w:val="uk-UA" w:eastAsia="ru-RU"/>
        </w:rPr>
      </w:pPr>
      <w:proofErr w:type="spellStart"/>
      <w:proofErr w:type="gramStart"/>
      <w:r w:rsidRPr="00E91D90">
        <w:rPr>
          <w:rFonts w:ascii="Times New Roman" w:eastAsia="Times New Roman" w:hAnsi="Times New Roman"/>
          <w:color w:val="000000"/>
          <w:sz w:val="24"/>
          <w:szCs w:val="24"/>
          <w:lang w:eastAsia="ru-RU"/>
        </w:rPr>
        <w:t>Зобов’язання</w:t>
      </w:r>
      <w:proofErr w:type="spellEnd"/>
      <w:r w:rsidRPr="00E91D90">
        <w:rPr>
          <w:rFonts w:ascii="Times New Roman" w:eastAsia="Times New Roman" w:hAnsi="Times New Roman"/>
          <w:color w:val="000000"/>
          <w:sz w:val="24"/>
          <w:szCs w:val="24"/>
          <w:lang w:eastAsia="ru-RU"/>
        </w:rPr>
        <w:t xml:space="preserve"> </w:t>
      </w:r>
      <w:r w:rsidRPr="00471293">
        <w:rPr>
          <w:rFonts w:ascii="Times New Roman" w:eastAsia="Times New Roman" w:hAnsi="Times New Roman"/>
          <w:sz w:val="24"/>
          <w:szCs w:val="24"/>
          <w:lang w:eastAsia="uk-UA"/>
        </w:rPr>
        <w:t xml:space="preserve">КП «КТУ </w:t>
      </w:r>
      <w:proofErr w:type="spellStart"/>
      <w:r w:rsidRPr="00471293">
        <w:rPr>
          <w:rFonts w:ascii="Times New Roman" w:eastAsia="Times New Roman" w:hAnsi="Times New Roman"/>
          <w:sz w:val="24"/>
          <w:szCs w:val="24"/>
          <w:lang w:eastAsia="uk-UA"/>
        </w:rPr>
        <w:t>ім</w:t>
      </w:r>
      <w:proofErr w:type="spellEnd"/>
      <w:r w:rsidRPr="00471293">
        <w:rPr>
          <w:rFonts w:ascii="Times New Roman" w:eastAsia="Times New Roman" w:hAnsi="Times New Roman"/>
          <w:sz w:val="24"/>
          <w:szCs w:val="24"/>
          <w:lang w:eastAsia="uk-UA"/>
        </w:rPr>
        <w:t xml:space="preserve">. Л.Я. </w:t>
      </w:r>
      <w:proofErr w:type="spellStart"/>
      <w:r w:rsidRPr="00471293">
        <w:rPr>
          <w:rFonts w:ascii="Times New Roman" w:eastAsia="Times New Roman" w:hAnsi="Times New Roman"/>
          <w:sz w:val="24"/>
          <w:szCs w:val="24"/>
          <w:lang w:eastAsia="uk-UA"/>
        </w:rPr>
        <w:t>Левітана</w:t>
      </w:r>
      <w:proofErr w:type="spellEnd"/>
      <w:r w:rsidRPr="00471293">
        <w:rPr>
          <w:rFonts w:ascii="Times New Roman" w:eastAsia="Times New Roman" w:hAnsi="Times New Roman"/>
          <w:sz w:val="24"/>
          <w:szCs w:val="24"/>
          <w:lang w:eastAsia="uk-UA"/>
        </w:rPr>
        <w:t>»</w:t>
      </w:r>
      <w:r w:rsidRPr="00E91D90">
        <w:rPr>
          <w:rFonts w:ascii="Times New Roman" w:eastAsia="Times New Roman" w:hAnsi="Times New Roman"/>
          <w:color w:val="000000"/>
          <w:sz w:val="24"/>
          <w:szCs w:val="24"/>
          <w:lang w:eastAsia="ru-RU"/>
        </w:rPr>
        <w:t xml:space="preserve"> з </w:t>
      </w:r>
      <w:proofErr w:type="spellStart"/>
      <w:r w:rsidRPr="00E91D90">
        <w:rPr>
          <w:rFonts w:ascii="Times New Roman" w:eastAsia="Times New Roman" w:hAnsi="Times New Roman"/>
          <w:color w:val="000000"/>
          <w:sz w:val="24"/>
          <w:szCs w:val="24"/>
          <w:lang w:eastAsia="ru-RU"/>
        </w:rPr>
        <w:t>обслуговування</w:t>
      </w:r>
      <w:proofErr w:type="spellEnd"/>
      <w:r w:rsidRPr="00E91D90">
        <w:rPr>
          <w:rFonts w:ascii="Times New Roman" w:eastAsia="Times New Roman" w:hAnsi="Times New Roman"/>
          <w:color w:val="000000"/>
          <w:sz w:val="24"/>
          <w:szCs w:val="24"/>
          <w:lang w:eastAsia="ru-RU"/>
        </w:rPr>
        <w:t xml:space="preserve"> </w:t>
      </w:r>
      <w:proofErr w:type="spellStart"/>
      <w:r w:rsidRPr="00E91D90">
        <w:rPr>
          <w:rFonts w:ascii="Times New Roman" w:eastAsia="Times New Roman" w:hAnsi="Times New Roman"/>
          <w:color w:val="000000"/>
          <w:sz w:val="24"/>
          <w:szCs w:val="24"/>
          <w:lang w:eastAsia="ru-RU"/>
        </w:rPr>
        <w:t>населення</w:t>
      </w:r>
      <w:proofErr w:type="spellEnd"/>
      <w:r w:rsidRPr="00E91D90">
        <w:rPr>
          <w:rFonts w:ascii="Times New Roman" w:eastAsia="Times New Roman" w:hAnsi="Times New Roman"/>
          <w:color w:val="000000"/>
          <w:sz w:val="24"/>
          <w:szCs w:val="24"/>
          <w:lang w:eastAsia="ru-RU"/>
        </w:rPr>
        <w:t xml:space="preserve"> </w:t>
      </w:r>
      <w:proofErr w:type="spellStart"/>
      <w:r w:rsidRPr="00E91D90">
        <w:rPr>
          <w:rFonts w:ascii="Times New Roman" w:eastAsia="Times New Roman" w:hAnsi="Times New Roman"/>
          <w:color w:val="000000"/>
          <w:sz w:val="24"/>
          <w:szCs w:val="24"/>
          <w:lang w:eastAsia="ru-RU"/>
        </w:rPr>
        <w:t>чітко</w:t>
      </w:r>
      <w:proofErr w:type="spellEnd"/>
      <w:r w:rsidRPr="00E91D90">
        <w:rPr>
          <w:rFonts w:ascii="Times New Roman" w:eastAsia="Times New Roman" w:hAnsi="Times New Roman"/>
          <w:color w:val="000000"/>
          <w:sz w:val="24"/>
          <w:szCs w:val="24"/>
          <w:lang w:eastAsia="ru-RU"/>
        </w:rPr>
        <w:t xml:space="preserve"> </w:t>
      </w:r>
      <w:proofErr w:type="spellStart"/>
      <w:r w:rsidRPr="00E91D90">
        <w:rPr>
          <w:rFonts w:ascii="Times New Roman" w:eastAsia="Times New Roman" w:hAnsi="Times New Roman"/>
          <w:color w:val="000000"/>
          <w:sz w:val="24"/>
          <w:szCs w:val="24"/>
          <w:lang w:eastAsia="ru-RU"/>
        </w:rPr>
        <w:t>встановлені</w:t>
      </w:r>
      <w:proofErr w:type="spellEnd"/>
      <w:r w:rsidRPr="00E91D90">
        <w:rPr>
          <w:rFonts w:ascii="Times New Roman" w:eastAsia="Times New Roman" w:hAnsi="Times New Roman"/>
          <w:color w:val="000000"/>
          <w:sz w:val="24"/>
          <w:szCs w:val="24"/>
          <w:lang w:eastAsia="ru-RU"/>
        </w:rPr>
        <w:t xml:space="preserve"> та </w:t>
      </w:r>
      <w:proofErr w:type="spellStart"/>
      <w:r w:rsidRPr="00E91D90">
        <w:rPr>
          <w:rFonts w:ascii="Times New Roman" w:eastAsia="Times New Roman" w:hAnsi="Times New Roman"/>
          <w:color w:val="000000"/>
          <w:sz w:val="24"/>
          <w:szCs w:val="24"/>
          <w:lang w:eastAsia="ru-RU"/>
        </w:rPr>
        <w:t>визначені</w:t>
      </w:r>
      <w:proofErr w:type="spellEnd"/>
      <w:r w:rsidRPr="00E91D90">
        <w:rPr>
          <w:rFonts w:ascii="Times New Roman" w:eastAsia="Times New Roman" w:hAnsi="Times New Roman"/>
          <w:color w:val="000000"/>
          <w:sz w:val="24"/>
          <w:szCs w:val="24"/>
          <w:lang w:eastAsia="ru-RU"/>
        </w:rPr>
        <w:t xml:space="preserve">, </w:t>
      </w:r>
      <w:proofErr w:type="spellStart"/>
      <w:r w:rsidRPr="00E91D90">
        <w:rPr>
          <w:rFonts w:ascii="Times New Roman" w:eastAsia="Times New Roman" w:hAnsi="Times New Roman"/>
          <w:color w:val="000000"/>
          <w:sz w:val="24"/>
          <w:szCs w:val="24"/>
          <w:lang w:eastAsia="ru-RU"/>
        </w:rPr>
        <w:t>зокрема</w:t>
      </w:r>
      <w:proofErr w:type="spellEnd"/>
      <w:r w:rsidRPr="00E91D90">
        <w:rPr>
          <w:rFonts w:ascii="Times New Roman" w:eastAsia="Times New Roman" w:hAnsi="Times New Roman"/>
          <w:color w:val="000000"/>
          <w:sz w:val="24"/>
          <w:szCs w:val="24"/>
          <w:lang w:eastAsia="ru-RU"/>
        </w:rPr>
        <w:t xml:space="preserve">, Договором на </w:t>
      </w:r>
      <w:proofErr w:type="spellStart"/>
      <w:r w:rsidRPr="00E91D90">
        <w:rPr>
          <w:rFonts w:ascii="Times New Roman" w:eastAsia="Times New Roman" w:hAnsi="Times New Roman"/>
          <w:color w:val="000000"/>
          <w:sz w:val="24"/>
          <w:szCs w:val="24"/>
          <w:lang w:eastAsia="ru-RU"/>
        </w:rPr>
        <w:t>надання</w:t>
      </w:r>
      <w:proofErr w:type="spellEnd"/>
      <w:r w:rsidRPr="00E91D90">
        <w:rPr>
          <w:rFonts w:ascii="Times New Roman" w:eastAsia="Times New Roman" w:hAnsi="Times New Roman"/>
          <w:color w:val="000000"/>
          <w:sz w:val="24"/>
          <w:szCs w:val="24"/>
          <w:lang w:eastAsia="ru-RU"/>
        </w:rPr>
        <w:t xml:space="preserve"> </w:t>
      </w:r>
      <w:proofErr w:type="spellStart"/>
      <w:r w:rsidRPr="00E91D90">
        <w:rPr>
          <w:rFonts w:ascii="Times New Roman" w:eastAsia="Times New Roman" w:hAnsi="Times New Roman"/>
          <w:color w:val="000000"/>
          <w:sz w:val="24"/>
          <w:szCs w:val="24"/>
          <w:lang w:eastAsia="ru-RU"/>
        </w:rPr>
        <w:t>населенню</w:t>
      </w:r>
      <w:proofErr w:type="spellEnd"/>
      <w:r w:rsidRPr="00E91D90">
        <w:rPr>
          <w:rFonts w:ascii="Times New Roman" w:eastAsia="Times New Roman" w:hAnsi="Times New Roman"/>
          <w:color w:val="000000"/>
          <w:sz w:val="24"/>
          <w:szCs w:val="24"/>
          <w:lang w:eastAsia="ru-RU"/>
        </w:rPr>
        <w:t xml:space="preserve"> </w:t>
      </w:r>
      <w:proofErr w:type="spellStart"/>
      <w:r w:rsidRPr="00E91D90">
        <w:rPr>
          <w:rFonts w:ascii="Times New Roman" w:eastAsia="Times New Roman" w:hAnsi="Times New Roman"/>
          <w:color w:val="000000"/>
          <w:sz w:val="24"/>
          <w:szCs w:val="24"/>
          <w:lang w:eastAsia="ru-RU"/>
        </w:rPr>
        <w:t>послуг</w:t>
      </w:r>
      <w:proofErr w:type="spellEnd"/>
      <w:r w:rsidRPr="00E91D90">
        <w:rPr>
          <w:rFonts w:ascii="Times New Roman" w:eastAsia="Times New Roman" w:hAnsi="Times New Roman"/>
          <w:color w:val="000000"/>
          <w:sz w:val="24"/>
          <w:szCs w:val="24"/>
          <w:lang w:eastAsia="ru-RU"/>
        </w:rPr>
        <w:t xml:space="preserve"> з </w:t>
      </w:r>
      <w:proofErr w:type="spellStart"/>
      <w:r w:rsidRPr="00E91D90">
        <w:rPr>
          <w:rFonts w:ascii="Times New Roman" w:eastAsia="Times New Roman" w:hAnsi="Times New Roman"/>
          <w:color w:val="000000"/>
          <w:sz w:val="24"/>
          <w:szCs w:val="24"/>
          <w:lang w:eastAsia="ru-RU"/>
        </w:rPr>
        <w:t>перевезень</w:t>
      </w:r>
      <w:proofErr w:type="spellEnd"/>
      <w:r w:rsidRPr="00E91D90">
        <w:rPr>
          <w:rFonts w:ascii="Times New Roman" w:eastAsia="Times New Roman" w:hAnsi="Times New Roman"/>
          <w:color w:val="000000"/>
          <w:sz w:val="24"/>
          <w:szCs w:val="24"/>
          <w:lang w:eastAsia="ru-RU"/>
        </w:rPr>
        <w:t xml:space="preserve"> </w:t>
      </w:r>
      <w:proofErr w:type="spellStart"/>
      <w:r w:rsidRPr="00E91D90">
        <w:rPr>
          <w:rFonts w:ascii="Times New Roman" w:eastAsia="Times New Roman" w:hAnsi="Times New Roman"/>
          <w:color w:val="000000"/>
          <w:sz w:val="24"/>
          <w:szCs w:val="24"/>
          <w:lang w:eastAsia="ru-RU"/>
        </w:rPr>
        <w:t>міським</w:t>
      </w:r>
      <w:proofErr w:type="spellEnd"/>
      <w:r w:rsidRPr="00E91D90">
        <w:rPr>
          <w:rFonts w:ascii="Times New Roman" w:eastAsia="Times New Roman" w:hAnsi="Times New Roman"/>
          <w:color w:val="000000"/>
          <w:sz w:val="24"/>
          <w:szCs w:val="24"/>
          <w:lang w:eastAsia="ru-RU"/>
        </w:rPr>
        <w:t xml:space="preserve"> </w:t>
      </w:r>
      <w:proofErr w:type="spellStart"/>
      <w:r w:rsidRPr="00E91D90">
        <w:rPr>
          <w:rFonts w:ascii="Times New Roman" w:eastAsia="Times New Roman" w:hAnsi="Times New Roman"/>
          <w:color w:val="000000"/>
          <w:sz w:val="24"/>
          <w:szCs w:val="24"/>
          <w:lang w:eastAsia="ru-RU"/>
        </w:rPr>
        <w:t>електротранспортом</w:t>
      </w:r>
      <w:proofErr w:type="spellEnd"/>
      <w:r w:rsidRPr="00E91D90">
        <w:rPr>
          <w:rFonts w:ascii="Times New Roman" w:eastAsia="Times New Roman" w:hAnsi="Times New Roman"/>
          <w:color w:val="000000"/>
          <w:sz w:val="24"/>
          <w:szCs w:val="24"/>
          <w:lang w:eastAsia="ru-RU"/>
        </w:rPr>
        <w:t xml:space="preserve"> </w:t>
      </w:r>
      <w:r w:rsidRPr="00471293">
        <w:rPr>
          <w:rFonts w:ascii="Times New Roman" w:eastAsia="Times New Roman" w:hAnsi="Times New Roman"/>
          <w:sz w:val="24"/>
          <w:szCs w:val="24"/>
          <w:lang w:eastAsia="uk-UA"/>
        </w:rPr>
        <w:t xml:space="preserve">№ 9 </w:t>
      </w:r>
      <w:proofErr w:type="spellStart"/>
      <w:r w:rsidRPr="00471293">
        <w:rPr>
          <w:rFonts w:ascii="Times New Roman" w:eastAsia="Times New Roman" w:hAnsi="Times New Roman"/>
          <w:sz w:val="24"/>
          <w:szCs w:val="24"/>
          <w:lang w:eastAsia="uk-UA"/>
        </w:rPr>
        <w:t>від</w:t>
      </w:r>
      <w:proofErr w:type="spellEnd"/>
      <w:r w:rsidRPr="00471293">
        <w:rPr>
          <w:rFonts w:ascii="Times New Roman" w:eastAsia="Times New Roman" w:hAnsi="Times New Roman"/>
          <w:sz w:val="24"/>
          <w:szCs w:val="24"/>
          <w:lang w:eastAsia="uk-UA"/>
        </w:rPr>
        <w:t xml:space="preserve"> 28.12.2019, </w:t>
      </w:r>
      <w:r w:rsidRPr="00E91D90">
        <w:rPr>
          <w:rFonts w:ascii="Times New Roman" w:eastAsia="Times New Roman" w:hAnsi="Times New Roman"/>
          <w:color w:val="000000"/>
          <w:sz w:val="24"/>
          <w:szCs w:val="24"/>
          <w:lang w:eastAsia="ru-RU"/>
        </w:rPr>
        <w:t xml:space="preserve">Договором на </w:t>
      </w:r>
      <w:proofErr w:type="spellStart"/>
      <w:r w:rsidRPr="00E91D90">
        <w:rPr>
          <w:rFonts w:ascii="Times New Roman" w:eastAsia="Times New Roman" w:hAnsi="Times New Roman"/>
          <w:color w:val="000000"/>
          <w:sz w:val="24"/>
          <w:szCs w:val="24"/>
          <w:lang w:eastAsia="ru-RU"/>
        </w:rPr>
        <w:t>надання</w:t>
      </w:r>
      <w:proofErr w:type="spellEnd"/>
      <w:r w:rsidRPr="00E91D90">
        <w:rPr>
          <w:rFonts w:ascii="Times New Roman" w:eastAsia="Times New Roman" w:hAnsi="Times New Roman"/>
          <w:color w:val="000000"/>
          <w:sz w:val="24"/>
          <w:szCs w:val="24"/>
          <w:lang w:eastAsia="ru-RU"/>
        </w:rPr>
        <w:t xml:space="preserve"> </w:t>
      </w:r>
      <w:proofErr w:type="spellStart"/>
      <w:r w:rsidRPr="00E91D90">
        <w:rPr>
          <w:rFonts w:ascii="Times New Roman" w:eastAsia="Times New Roman" w:hAnsi="Times New Roman"/>
          <w:color w:val="000000"/>
          <w:sz w:val="24"/>
          <w:szCs w:val="24"/>
          <w:lang w:eastAsia="ru-RU"/>
        </w:rPr>
        <w:t>населенню</w:t>
      </w:r>
      <w:proofErr w:type="spellEnd"/>
      <w:r w:rsidRPr="00E91D90">
        <w:rPr>
          <w:rFonts w:ascii="Times New Roman" w:eastAsia="Times New Roman" w:hAnsi="Times New Roman"/>
          <w:color w:val="000000"/>
          <w:sz w:val="24"/>
          <w:szCs w:val="24"/>
          <w:lang w:eastAsia="ru-RU"/>
        </w:rPr>
        <w:t xml:space="preserve"> </w:t>
      </w:r>
      <w:proofErr w:type="spellStart"/>
      <w:r w:rsidRPr="00E91D90">
        <w:rPr>
          <w:rFonts w:ascii="Times New Roman" w:eastAsia="Times New Roman" w:hAnsi="Times New Roman"/>
          <w:color w:val="000000"/>
          <w:sz w:val="24"/>
          <w:szCs w:val="24"/>
          <w:lang w:eastAsia="ru-RU"/>
        </w:rPr>
        <w:t>послуг</w:t>
      </w:r>
      <w:proofErr w:type="spellEnd"/>
      <w:r w:rsidRPr="00E91D90">
        <w:rPr>
          <w:rFonts w:ascii="Times New Roman" w:eastAsia="Times New Roman" w:hAnsi="Times New Roman"/>
          <w:color w:val="000000"/>
          <w:sz w:val="24"/>
          <w:szCs w:val="24"/>
          <w:lang w:eastAsia="ru-RU"/>
        </w:rPr>
        <w:t xml:space="preserve"> з </w:t>
      </w:r>
      <w:proofErr w:type="spellStart"/>
      <w:r w:rsidRPr="00E91D90">
        <w:rPr>
          <w:rFonts w:ascii="Times New Roman" w:eastAsia="Times New Roman" w:hAnsi="Times New Roman"/>
          <w:color w:val="000000"/>
          <w:sz w:val="24"/>
          <w:szCs w:val="24"/>
          <w:lang w:eastAsia="ru-RU"/>
        </w:rPr>
        <w:t>перевезень</w:t>
      </w:r>
      <w:proofErr w:type="spellEnd"/>
      <w:r w:rsidRPr="00E91D90">
        <w:rPr>
          <w:rFonts w:ascii="Times New Roman" w:eastAsia="Times New Roman" w:hAnsi="Times New Roman"/>
          <w:color w:val="000000"/>
          <w:sz w:val="24"/>
          <w:szCs w:val="24"/>
          <w:lang w:eastAsia="ru-RU"/>
        </w:rPr>
        <w:t xml:space="preserve"> </w:t>
      </w:r>
      <w:proofErr w:type="spellStart"/>
      <w:r w:rsidRPr="00E91D90">
        <w:rPr>
          <w:rFonts w:ascii="Times New Roman" w:eastAsia="Times New Roman" w:hAnsi="Times New Roman"/>
          <w:color w:val="000000"/>
          <w:sz w:val="24"/>
          <w:szCs w:val="24"/>
          <w:lang w:eastAsia="ru-RU"/>
        </w:rPr>
        <w:t>міським</w:t>
      </w:r>
      <w:proofErr w:type="spellEnd"/>
      <w:r w:rsidRPr="00E91D90">
        <w:rPr>
          <w:rFonts w:ascii="Times New Roman" w:eastAsia="Times New Roman" w:hAnsi="Times New Roman"/>
          <w:color w:val="000000"/>
          <w:sz w:val="24"/>
          <w:szCs w:val="24"/>
          <w:lang w:eastAsia="ru-RU"/>
        </w:rPr>
        <w:t xml:space="preserve"> </w:t>
      </w:r>
      <w:proofErr w:type="spellStart"/>
      <w:r w:rsidRPr="00E91D90">
        <w:rPr>
          <w:rFonts w:ascii="Times New Roman" w:eastAsia="Times New Roman" w:hAnsi="Times New Roman"/>
          <w:color w:val="000000"/>
          <w:sz w:val="24"/>
          <w:szCs w:val="24"/>
          <w:lang w:eastAsia="ru-RU"/>
        </w:rPr>
        <w:t>електротранспортом</w:t>
      </w:r>
      <w:proofErr w:type="spellEnd"/>
      <w:r w:rsidRPr="00E91D90">
        <w:rPr>
          <w:rFonts w:ascii="Times New Roman" w:eastAsia="Times New Roman" w:hAnsi="Times New Roman"/>
          <w:color w:val="000000"/>
          <w:sz w:val="24"/>
          <w:szCs w:val="24"/>
          <w:lang w:eastAsia="ru-RU"/>
        </w:rPr>
        <w:t xml:space="preserve"> </w:t>
      </w:r>
      <w:r w:rsidRPr="00471293">
        <w:rPr>
          <w:rFonts w:ascii="Times New Roman" w:eastAsia="Times New Roman" w:hAnsi="Times New Roman"/>
          <w:sz w:val="24"/>
          <w:szCs w:val="24"/>
          <w:lang w:eastAsia="uk-UA"/>
        </w:rPr>
        <w:t xml:space="preserve">№ 7 </w:t>
      </w:r>
      <w:proofErr w:type="spellStart"/>
      <w:r w:rsidRPr="00471293">
        <w:rPr>
          <w:rFonts w:ascii="Times New Roman" w:eastAsia="Times New Roman" w:hAnsi="Times New Roman"/>
          <w:sz w:val="24"/>
          <w:szCs w:val="24"/>
          <w:lang w:eastAsia="uk-UA"/>
        </w:rPr>
        <w:t>від</w:t>
      </w:r>
      <w:proofErr w:type="spellEnd"/>
      <w:r w:rsidRPr="00471293">
        <w:rPr>
          <w:rFonts w:ascii="Times New Roman" w:eastAsia="Times New Roman" w:hAnsi="Times New Roman"/>
          <w:sz w:val="24"/>
          <w:szCs w:val="24"/>
          <w:lang w:eastAsia="uk-UA"/>
        </w:rPr>
        <w:t xml:space="preserve"> 31.12.2020</w:t>
      </w:r>
      <w:r w:rsidRPr="00E91D90">
        <w:rPr>
          <w:rFonts w:ascii="Times New Roman" w:eastAsia="Times New Roman" w:hAnsi="Times New Roman"/>
          <w:color w:val="000000"/>
          <w:sz w:val="24"/>
          <w:szCs w:val="24"/>
          <w:lang w:eastAsia="ru-RU"/>
        </w:rPr>
        <w:t xml:space="preserve"> та </w:t>
      </w:r>
      <w:r w:rsidR="006F68E5">
        <w:rPr>
          <w:rFonts w:ascii="Times New Roman" w:eastAsia="Times New Roman" w:hAnsi="Times New Roman"/>
          <w:sz w:val="24"/>
          <w:szCs w:val="24"/>
          <w:lang w:val="uk-UA" w:eastAsia="uk-UA"/>
        </w:rPr>
        <w:t>Д</w:t>
      </w:r>
      <w:r w:rsidRPr="00471293">
        <w:rPr>
          <w:rFonts w:ascii="Times New Roman" w:eastAsia="Times New Roman" w:hAnsi="Times New Roman"/>
          <w:sz w:val="24"/>
          <w:szCs w:val="24"/>
          <w:lang w:eastAsia="uk-UA"/>
        </w:rPr>
        <w:t xml:space="preserve">оговором на </w:t>
      </w:r>
      <w:proofErr w:type="spellStart"/>
      <w:r w:rsidRPr="00471293">
        <w:rPr>
          <w:rFonts w:ascii="Times New Roman" w:eastAsia="Times New Roman" w:hAnsi="Times New Roman"/>
          <w:sz w:val="24"/>
          <w:szCs w:val="24"/>
          <w:lang w:eastAsia="uk-UA"/>
        </w:rPr>
        <w:t>виконання</w:t>
      </w:r>
      <w:proofErr w:type="spellEnd"/>
      <w:r w:rsidRPr="00471293">
        <w:rPr>
          <w:rFonts w:ascii="Times New Roman" w:eastAsia="Times New Roman" w:hAnsi="Times New Roman"/>
          <w:sz w:val="24"/>
          <w:szCs w:val="24"/>
          <w:lang w:eastAsia="uk-UA"/>
        </w:rPr>
        <w:t xml:space="preserve"> </w:t>
      </w:r>
      <w:proofErr w:type="spellStart"/>
      <w:r w:rsidRPr="00471293">
        <w:rPr>
          <w:rFonts w:ascii="Times New Roman" w:eastAsia="Times New Roman" w:hAnsi="Times New Roman"/>
          <w:sz w:val="24"/>
          <w:szCs w:val="24"/>
          <w:lang w:eastAsia="uk-UA"/>
        </w:rPr>
        <w:t>транспортних</w:t>
      </w:r>
      <w:proofErr w:type="spellEnd"/>
      <w:r w:rsidRPr="00471293">
        <w:rPr>
          <w:rFonts w:ascii="Times New Roman" w:eastAsia="Times New Roman" w:hAnsi="Times New Roman"/>
          <w:sz w:val="24"/>
          <w:szCs w:val="24"/>
          <w:lang w:eastAsia="uk-UA"/>
        </w:rPr>
        <w:t xml:space="preserve"> </w:t>
      </w:r>
      <w:proofErr w:type="spellStart"/>
      <w:r w:rsidRPr="00471293">
        <w:rPr>
          <w:rFonts w:ascii="Times New Roman" w:eastAsia="Times New Roman" w:hAnsi="Times New Roman"/>
          <w:sz w:val="24"/>
          <w:szCs w:val="24"/>
          <w:lang w:eastAsia="uk-UA"/>
        </w:rPr>
        <w:t>послуг</w:t>
      </w:r>
      <w:proofErr w:type="spellEnd"/>
      <w:r w:rsidRPr="00471293">
        <w:rPr>
          <w:rFonts w:ascii="Times New Roman" w:eastAsia="Times New Roman" w:hAnsi="Times New Roman"/>
          <w:sz w:val="24"/>
          <w:szCs w:val="24"/>
          <w:lang w:eastAsia="uk-UA"/>
        </w:rPr>
        <w:t xml:space="preserve"> </w:t>
      </w:r>
      <w:proofErr w:type="spellStart"/>
      <w:r w:rsidRPr="00471293">
        <w:rPr>
          <w:rFonts w:ascii="Times New Roman" w:eastAsia="Times New Roman" w:hAnsi="Times New Roman"/>
          <w:sz w:val="24"/>
          <w:szCs w:val="24"/>
          <w:lang w:eastAsia="uk-UA"/>
        </w:rPr>
        <w:t>щодо</w:t>
      </w:r>
      <w:proofErr w:type="spellEnd"/>
      <w:r w:rsidRPr="00471293">
        <w:rPr>
          <w:rFonts w:ascii="Times New Roman" w:eastAsia="Times New Roman" w:hAnsi="Times New Roman"/>
          <w:sz w:val="24"/>
          <w:szCs w:val="24"/>
          <w:lang w:eastAsia="uk-UA"/>
        </w:rPr>
        <w:t xml:space="preserve"> </w:t>
      </w:r>
      <w:proofErr w:type="spellStart"/>
      <w:r w:rsidRPr="00471293">
        <w:rPr>
          <w:rFonts w:ascii="Times New Roman" w:eastAsia="Times New Roman" w:hAnsi="Times New Roman"/>
          <w:sz w:val="24"/>
          <w:szCs w:val="24"/>
          <w:lang w:eastAsia="uk-UA"/>
        </w:rPr>
        <w:t>перевезення</w:t>
      </w:r>
      <w:proofErr w:type="spellEnd"/>
      <w:r w:rsidRPr="00471293">
        <w:rPr>
          <w:rFonts w:ascii="Times New Roman" w:eastAsia="Times New Roman" w:hAnsi="Times New Roman"/>
          <w:sz w:val="24"/>
          <w:szCs w:val="24"/>
          <w:lang w:eastAsia="uk-UA"/>
        </w:rPr>
        <w:t xml:space="preserve"> </w:t>
      </w:r>
      <w:proofErr w:type="spellStart"/>
      <w:r w:rsidRPr="00471293">
        <w:rPr>
          <w:rFonts w:ascii="Times New Roman" w:eastAsia="Times New Roman" w:hAnsi="Times New Roman"/>
          <w:sz w:val="24"/>
          <w:szCs w:val="24"/>
          <w:lang w:eastAsia="uk-UA"/>
        </w:rPr>
        <w:t>пасажирів</w:t>
      </w:r>
      <w:proofErr w:type="spellEnd"/>
      <w:r w:rsidRPr="00471293">
        <w:rPr>
          <w:rFonts w:ascii="Times New Roman" w:eastAsia="Times New Roman" w:hAnsi="Times New Roman"/>
          <w:sz w:val="24"/>
          <w:szCs w:val="24"/>
          <w:lang w:eastAsia="uk-UA"/>
        </w:rPr>
        <w:t xml:space="preserve"> на </w:t>
      </w:r>
      <w:proofErr w:type="spellStart"/>
      <w:r w:rsidRPr="00471293">
        <w:rPr>
          <w:rFonts w:ascii="Times New Roman" w:eastAsia="Times New Roman" w:hAnsi="Times New Roman"/>
          <w:sz w:val="24"/>
          <w:szCs w:val="24"/>
          <w:lang w:eastAsia="uk-UA"/>
        </w:rPr>
        <w:t>міських</w:t>
      </w:r>
      <w:proofErr w:type="spellEnd"/>
      <w:r w:rsidRPr="00471293">
        <w:rPr>
          <w:rFonts w:ascii="Times New Roman" w:eastAsia="Times New Roman" w:hAnsi="Times New Roman"/>
          <w:sz w:val="24"/>
          <w:szCs w:val="24"/>
          <w:lang w:eastAsia="uk-UA"/>
        </w:rPr>
        <w:t xml:space="preserve"> </w:t>
      </w:r>
      <w:proofErr w:type="spellStart"/>
      <w:r w:rsidRPr="00471293">
        <w:rPr>
          <w:rFonts w:ascii="Times New Roman" w:eastAsia="Times New Roman" w:hAnsi="Times New Roman"/>
          <w:sz w:val="24"/>
          <w:szCs w:val="24"/>
          <w:lang w:eastAsia="uk-UA"/>
        </w:rPr>
        <w:t>автобусних</w:t>
      </w:r>
      <w:proofErr w:type="spellEnd"/>
      <w:proofErr w:type="gramEnd"/>
      <w:r w:rsidRPr="00471293">
        <w:rPr>
          <w:rFonts w:ascii="Times New Roman" w:eastAsia="Times New Roman" w:hAnsi="Times New Roman"/>
          <w:sz w:val="24"/>
          <w:szCs w:val="24"/>
          <w:lang w:eastAsia="uk-UA"/>
        </w:rPr>
        <w:t xml:space="preserve"> </w:t>
      </w:r>
      <w:proofErr w:type="gramStart"/>
      <w:r w:rsidRPr="00471293">
        <w:rPr>
          <w:rFonts w:ascii="Times New Roman" w:eastAsia="Times New Roman" w:hAnsi="Times New Roman"/>
          <w:sz w:val="24"/>
          <w:szCs w:val="24"/>
          <w:lang w:eastAsia="uk-UA"/>
        </w:rPr>
        <w:t>маршрутах</w:t>
      </w:r>
      <w:proofErr w:type="gramEnd"/>
      <w:r w:rsidRPr="00471293">
        <w:rPr>
          <w:rFonts w:ascii="Times New Roman" w:eastAsia="Times New Roman" w:hAnsi="Times New Roman"/>
          <w:sz w:val="24"/>
          <w:szCs w:val="24"/>
          <w:lang w:eastAsia="uk-UA"/>
        </w:rPr>
        <w:t xml:space="preserve"> </w:t>
      </w:r>
      <w:proofErr w:type="spellStart"/>
      <w:r w:rsidRPr="00471293">
        <w:rPr>
          <w:rFonts w:ascii="Times New Roman" w:eastAsia="Times New Roman" w:hAnsi="Times New Roman"/>
          <w:sz w:val="24"/>
          <w:szCs w:val="24"/>
          <w:lang w:eastAsia="uk-UA"/>
        </w:rPr>
        <w:t>міста</w:t>
      </w:r>
      <w:proofErr w:type="spellEnd"/>
      <w:r w:rsidRPr="00471293">
        <w:rPr>
          <w:rFonts w:ascii="Times New Roman" w:eastAsia="Times New Roman" w:hAnsi="Times New Roman"/>
          <w:sz w:val="24"/>
          <w:szCs w:val="24"/>
          <w:lang w:eastAsia="uk-UA"/>
        </w:rPr>
        <w:t xml:space="preserve"> </w:t>
      </w:r>
      <w:proofErr w:type="spellStart"/>
      <w:r w:rsidRPr="00471293">
        <w:rPr>
          <w:rFonts w:ascii="Times New Roman" w:eastAsia="Times New Roman" w:hAnsi="Times New Roman"/>
          <w:sz w:val="24"/>
          <w:szCs w:val="24"/>
          <w:lang w:eastAsia="uk-UA"/>
        </w:rPr>
        <w:t>Кременчука</w:t>
      </w:r>
      <w:proofErr w:type="spellEnd"/>
      <w:r w:rsidRPr="00471293">
        <w:rPr>
          <w:rFonts w:ascii="Times New Roman" w:eastAsia="Times New Roman" w:hAnsi="Times New Roman"/>
          <w:sz w:val="24"/>
          <w:szCs w:val="24"/>
          <w:lang w:eastAsia="uk-UA"/>
        </w:rPr>
        <w:t xml:space="preserve"> </w:t>
      </w:r>
      <w:proofErr w:type="spellStart"/>
      <w:r w:rsidRPr="00471293">
        <w:rPr>
          <w:rFonts w:ascii="Times New Roman" w:eastAsia="Times New Roman" w:hAnsi="Times New Roman"/>
          <w:sz w:val="24"/>
          <w:szCs w:val="24"/>
          <w:lang w:eastAsia="uk-UA"/>
        </w:rPr>
        <w:t>від</w:t>
      </w:r>
      <w:proofErr w:type="spellEnd"/>
      <w:r w:rsidRPr="00471293">
        <w:rPr>
          <w:rFonts w:ascii="Times New Roman" w:eastAsia="Times New Roman" w:hAnsi="Times New Roman"/>
          <w:sz w:val="24"/>
          <w:szCs w:val="24"/>
          <w:lang w:eastAsia="uk-UA"/>
        </w:rPr>
        <w:t xml:space="preserve"> 13.03.2020 № 1</w:t>
      </w:r>
      <w:r w:rsidRPr="00E91D90">
        <w:rPr>
          <w:rFonts w:ascii="Times New Roman" w:eastAsia="Times New Roman" w:hAnsi="Times New Roman"/>
          <w:color w:val="000000"/>
          <w:sz w:val="24"/>
          <w:szCs w:val="24"/>
          <w:lang w:val="uk-UA" w:eastAsia="uk-UA"/>
        </w:rPr>
        <w:t>.</w:t>
      </w:r>
    </w:p>
    <w:p w:rsidR="00471293" w:rsidRPr="00E91D90" w:rsidRDefault="00471293" w:rsidP="00471293">
      <w:pPr>
        <w:spacing w:after="0" w:line="240" w:lineRule="auto"/>
        <w:ind w:left="567"/>
        <w:contextualSpacing/>
        <w:jc w:val="both"/>
        <w:rPr>
          <w:rFonts w:ascii="Times New Roman" w:eastAsia="Times New Roman" w:hAnsi="Times New Roman"/>
          <w:color w:val="000000"/>
          <w:sz w:val="24"/>
          <w:szCs w:val="24"/>
          <w:lang w:val="uk-UA" w:eastAsia="ru-RU"/>
        </w:rPr>
      </w:pPr>
    </w:p>
    <w:p w:rsidR="00471293" w:rsidRPr="00471293" w:rsidRDefault="00471293" w:rsidP="00471293">
      <w:pPr>
        <w:numPr>
          <w:ilvl w:val="0"/>
          <w:numId w:val="2"/>
        </w:numPr>
        <w:spacing w:after="0" w:line="240" w:lineRule="auto"/>
        <w:ind w:left="567" w:hanging="567"/>
        <w:jc w:val="both"/>
        <w:rPr>
          <w:rFonts w:ascii="Times New Roman" w:eastAsia="Times New Roman" w:hAnsi="Times New Roman"/>
          <w:sz w:val="24"/>
          <w:szCs w:val="24"/>
          <w:u w:val="single"/>
          <w:lang w:val="uk-UA" w:eastAsia="ru-RU"/>
        </w:rPr>
      </w:pPr>
      <w:r w:rsidRPr="00E91D90">
        <w:rPr>
          <w:rFonts w:ascii="Times New Roman" w:eastAsia="Times New Roman" w:hAnsi="Times New Roman"/>
          <w:color w:val="000000"/>
          <w:sz w:val="24"/>
          <w:szCs w:val="24"/>
          <w:lang w:val="uk-UA" w:eastAsia="ru-RU"/>
        </w:rPr>
        <w:t xml:space="preserve">Проте Повідомленням передбачено підтримку строком на 2020 – 2022 роки, а                   Договір на надання населенню послуг з перевезень міським електротранспортом № 9 від 28.12.2019 укладений лише на 2020 рік, </w:t>
      </w:r>
      <w:r w:rsidRPr="00E91D90">
        <w:rPr>
          <w:rFonts w:ascii="Times New Roman" w:eastAsia="Times New Roman" w:hAnsi="Times New Roman"/>
          <w:color w:val="000000"/>
          <w:sz w:val="24"/>
          <w:szCs w:val="24"/>
          <w:lang w:eastAsia="ru-RU"/>
        </w:rPr>
        <w:t>Догов</w:t>
      </w:r>
      <w:proofErr w:type="spellStart"/>
      <w:r w:rsidRPr="00E91D90">
        <w:rPr>
          <w:rFonts w:ascii="Times New Roman" w:eastAsia="Times New Roman" w:hAnsi="Times New Roman"/>
          <w:color w:val="000000"/>
          <w:sz w:val="24"/>
          <w:szCs w:val="24"/>
          <w:lang w:val="uk-UA" w:eastAsia="ru-RU"/>
        </w:rPr>
        <w:t>ір</w:t>
      </w:r>
      <w:proofErr w:type="spellEnd"/>
      <w:r w:rsidRPr="00E91D90">
        <w:rPr>
          <w:rFonts w:ascii="Times New Roman" w:eastAsia="Times New Roman" w:hAnsi="Times New Roman"/>
          <w:color w:val="000000"/>
          <w:sz w:val="24"/>
          <w:szCs w:val="24"/>
          <w:lang w:eastAsia="ru-RU"/>
        </w:rPr>
        <w:t xml:space="preserve"> на </w:t>
      </w:r>
      <w:proofErr w:type="spellStart"/>
      <w:r w:rsidRPr="00E91D90">
        <w:rPr>
          <w:rFonts w:ascii="Times New Roman" w:eastAsia="Times New Roman" w:hAnsi="Times New Roman"/>
          <w:color w:val="000000"/>
          <w:sz w:val="24"/>
          <w:szCs w:val="24"/>
          <w:lang w:eastAsia="ru-RU"/>
        </w:rPr>
        <w:t>надання</w:t>
      </w:r>
      <w:proofErr w:type="spellEnd"/>
      <w:r w:rsidRPr="00E91D90">
        <w:rPr>
          <w:rFonts w:ascii="Times New Roman" w:eastAsia="Times New Roman" w:hAnsi="Times New Roman"/>
          <w:color w:val="000000"/>
          <w:sz w:val="24"/>
          <w:szCs w:val="24"/>
          <w:lang w:eastAsia="ru-RU"/>
        </w:rPr>
        <w:t xml:space="preserve"> </w:t>
      </w:r>
      <w:proofErr w:type="spellStart"/>
      <w:r w:rsidRPr="00E91D90">
        <w:rPr>
          <w:rFonts w:ascii="Times New Roman" w:eastAsia="Times New Roman" w:hAnsi="Times New Roman"/>
          <w:color w:val="000000"/>
          <w:sz w:val="24"/>
          <w:szCs w:val="24"/>
          <w:lang w:eastAsia="ru-RU"/>
        </w:rPr>
        <w:t>населенню</w:t>
      </w:r>
      <w:proofErr w:type="spellEnd"/>
      <w:r w:rsidRPr="00E91D90">
        <w:rPr>
          <w:rFonts w:ascii="Times New Roman" w:eastAsia="Times New Roman" w:hAnsi="Times New Roman"/>
          <w:color w:val="000000"/>
          <w:sz w:val="24"/>
          <w:szCs w:val="24"/>
          <w:lang w:eastAsia="ru-RU"/>
        </w:rPr>
        <w:t xml:space="preserve"> </w:t>
      </w:r>
      <w:proofErr w:type="spellStart"/>
      <w:r w:rsidRPr="00E91D90">
        <w:rPr>
          <w:rFonts w:ascii="Times New Roman" w:eastAsia="Times New Roman" w:hAnsi="Times New Roman"/>
          <w:color w:val="000000"/>
          <w:sz w:val="24"/>
          <w:szCs w:val="24"/>
          <w:lang w:eastAsia="ru-RU"/>
        </w:rPr>
        <w:t>послуг</w:t>
      </w:r>
      <w:proofErr w:type="spellEnd"/>
      <w:r w:rsidRPr="00E91D90">
        <w:rPr>
          <w:rFonts w:ascii="Times New Roman" w:eastAsia="Times New Roman" w:hAnsi="Times New Roman"/>
          <w:color w:val="000000"/>
          <w:sz w:val="24"/>
          <w:szCs w:val="24"/>
          <w:lang w:eastAsia="ru-RU"/>
        </w:rPr>
        <w:t xml:space="preserve"> з </w:t>
      </w:r>
      <w:proofErr w:type="spellStart"/>
      <w:r w:rsidRPr="00E91D90">
        <w:rPr>
          <w:rFonts w:ascii="Times New Roman" w:eastAsia="Times New Roman" w:hAnsi="Times New Roman"/>
          <w:color w:val="000000"/>
          <w:sz w:val="24"/>
          <w:szCs w:val="24"/>
          <w:lang w:eastAsia="ru-RU"/>
        </w:rPr>
        <w:t>перевезень</w:t>
      </w:r>
      <w:proofErr w:type="spellEnd"/>
      <w:r w:rsidRPr="00E91D90">
        <w:rPr>
          <w:rFonts w:ascii="Times New Roman" w:eastAsia="Times New Roman" w:hAnsi="Times New Roman"/>
          <w:color w:val="000000"/>
          <w:sz w:val="24"/>
          <w:szCs w:val="24"/>
          <w:lang w:eastAsia="ru-RU"/>
        </w:rPr>
        <w:t xml:space="preserve"> </w:t>
      </w:r>
      <w:proofErr w:type="spellStart"/>
      <w:r w:rsidRPr="00E91D90">
        <w:rPr>
          <w:rFonts w:ascii="Times New Roman" w:eastAsia="Times New Roman" w:hAnsi="Times New Roman"/>
          <w:color w:val="000000"/>
          <w:sz w:val="24"/>
          <w:szCs w:val="24"/>
          <w:lang w:eastAsia="ru-RU"/>
        </w:rPr>
        <w:t>міським</w:t>
      </w:r>
      <w:proofErr w:type="spellEnd"/>
      <w:r w:rsidRPr="00E91D90">
        <w:rPr>
          <w:rFonts w:ascii="Times New Roman" w:eastAsia="Times New Roman" w:hAnsi="Times New Roman"/>
          <w:color w:val="000000"/>
          <w:sz w:val="24"/>
          <w:szCs w:val="24"/>
          <w:lang w:eastAsia="ru-RU"/>
        </w:rPr>
        <w:t xml:space="preserve"> </w:t>
      </w:r>
      <w:proofErr w:type="spellStart"/>
      <w:r w:rsidRPr="00E91D90">
        <w:rPr>
          <w:rFonts w:ascii="Times New Roman" w:eastAsia="Times New Roman" w:hAnsi="Times New Roman"/>
          <w:color w:val="000000"/>
          <w:sz w:val="24"/>
          <w:szCs w:val="24"/>
          <w:lang w:eastAsia="ru-RU"/>
        </w:rPr>
        <w:t>електротранспортом</w:t>
      </w:r>
      <w:proofErr w:type="spellEnd"/>
      <w:r w:rsidRPr="00E91D90">
        <w:rPr>
          <w:rFonts w:ascii="Times New Roman" w:eastAsia="Times New Roman" w:hAnsi="Times New Roman"/>
          <w:color w:val="000000"/>
          <w:sz w:val="24"/>
          <w:szCs w:val="24"/>
          <w:lang w:eastAsia="ru-RU"/>
        </w:rPr>
        <w:t xml:space="preserve"> </w:t>
      </w:r>
      <w:r w:rsidRPr="00471293">
        <w:rPr>
          <w:rFonts w:ascii="Times New Roman" w:eastAsia="Times New Roman" w:hAnsi="Times New Roman"/>
          <w:sz w:val="24"/>
          <w:szCs w:val="24"/>
          <w:lang w:eastAsia="uk-UA"/>
        </w:rPr>
        <w:t xml:space="preserve">№ 7 </w:t>
      </w:r>
      <w:proofErr w:type="spellStart"/>
      <w:r w:rsidRPr="00471293">
        <w:rPr>
          <w:rFonts w:ascii="Times New Roman" w:eastAsia="Times New Roman" w:hAnsi="Times New Roman"/>
          <w:sz w:val="24"/>
          <w:szCs w:val="24"/>
          <w:lang w:eastAsia="uk-UA"/>
        </w:rPr>
        <w:t>від</w:t>
      </w:r>
      <w:proofErr w:type="spellEnd"/>
      <w:r w:rsidRPr="00471293">
        <w:rPr>
          <w:rFonts w:ascii="Times New Roman" w:eastAsia="Times New Roman" w:hAnsi="Times New Roman"/>
          <w:sz w:val="24"/>
          <w:szCs w:val="24"/>
          <w:lang w:eastAsia="uk-UA"/>
        </w:rPr>
        <w:t xml:space="preserve"> 31.12.2020</w:t>
      </w:r>
      <w:r w:rsidRPr="00E91D90">
        <w:rPr>
          <w:rFonts w:ascii="Times New Roman" w:eastAsia="Times New Roman" w:hAnsi="Times New Roman"/>
          <w:color w:val="000000"/>
          <w:sz w:val="24"/>
          <w:szCs w:val="24"/>
          <w:lang w:val="uk-UA" w:eastAsia="ru-RU"/>
        </w:rPr>
        <w:t xml:space="preserve"> укладений лише на                      2021 рік.</w:t>
      </w:r>
    </w:p>
    <w:p w:rsidR="00471293" w:rsidRPr="00471293" w:rsidRDefault="00471293" w:rsidP="00471293">
      <w:pPr>
        <w:spacing w:after="0" w:line="240" w:lineRule="auto"/>
        <w:ind w:left="720"/>
        <w:contextualSpacing/>
        <w:rPr>
          <w:rFonts w:ascii="Times New Roman" w:eastAsia="Times New Roman" w:hAnsi="Times New Roman"/>
          <w:bCs/>
          <w:sz w:val="24"/>
          <w:szCs w:val="24"/>
          <w:lang w:val="uk-UA" w:eastAsia="ru-RU"/>
        </w:rPr>
      </w:pPr>
    </w:p>
    <w:p w:rsidR="00471293" w:rsidRPr="00471293" w:rsidRDefault="00471293" w:rsidP="00471293">
      <w:pPr>
        <w:numPr>
          <w:ilvl w:val="0"/>
          <w:numId w:val="2"/>
        </w:numPr>
        <w:spacing w:after="0" w:line="240" w:lineRule="auto"/>
        <w:ind w:left="567" w:hanging="567"/>
        <w:jc w:val="both"/>
        <w:rPr>
          <w:rFonts w:ascii="Times New Roman" w:eastAsia="Times New Roman" w:hAnsi="Times New Roman"/>
          <w:sz w:val="24"/>
          <w:szCs w:val="24"/>
          <w:u w:val="single"/>
          <w:lang w:val="uk-UA" w:eastAsia="ru-RU"/>
        </w:rPr>
      </w:pPr>
      <w:r w:rsidRPr="00E91D90">
        <w:rPr>
          <w:rFonts w:ascii="Times New Roman" w:eastAsia="Times New Roman" w:hAnsi="Times New Roman"/>
          <w:color w:val="000000"/>
          <w:sz w:val="24"/>
          <w:szCs w:val="24"/>
          <w:lang w:val="uk-UA" w:eastAsia="ru-RU"/>
        </w:rPr>
        <w:lastRenderedPageBreak/>
        <w:t xml:space="preserve">Тому зобов’язання </w:t>
      </w:r>
      <w:r w:rsidRPr="00471293">
        <w:rPr>
          <w:rFonts w:ascii="Times New Roman" w:eastAsia="Times New Roman" w:hAnsi="Times New Roman"/>
          <w:sz w:val="24"/>
          <w:szCs w:val="24"/>
          <w:lang w:eastAsia="uk-UA"/>
        </w:rPr>
        <w:t xml:space="preserve">КП «КТУ </w:t>
      </w:r>
      <w:proofErr w:type="spellStart"/>
      <w:r w:rsidRPr="00471293">
        <w:rPr>
          <w:rFonts w:ascii="Times New Roman" w:eastAsia="Times New Roman" w:hAnsi="Times New Roman"/>
          <w:sz w:val="24"/>
          <w:szCs w:val="24"/>
          <w:lang w:eastAsia="uk-UA"/>
        </w:rPr>
        <w:t>ім</w:t>
      </w:r>
      <w:proofErr w:type="spellEnd"/>
      <w:r w:rsidRPr="00471293">
        <w:rPr>
          <w:rFonts w:ascii="Times New Roman" w:eastAsia="Times New Roman" w:hAnsi="Times New Roman"/>
          <w:sz w:val="24"/>
          <w:szCs w:val="24"/>
          <w:lang w:eastAsia="uk-UA"/>
        </w:rPr>
        <w:t xml:space="preserve">. Л.Я. </w:t>
      </w:r>
      <w:proofErr w:type="spellStart"/>
      <w:r w:rsidRPr="00471293">
        <w:rPr>
          <w:rFonts w:ascii="Times New Roman" w:eastAsia="Times New Roman" w:hAnsi="Times New Roman"/>
          <w:sz w:val="24"/>
          <w:szCs w:val="24"/>
          <w:lang w:eastAsia="uk-UA"/>
        </w:rPr>
        <w:t>Левітана</w:t>
      </w:r>
      <w:proofErr w:type="spellEnd"/>
      <w:r w:rsidRPr="00471293">
        <w:rPr>
          <w:rFonts w:ascii="Times New Roman" w:eastAsia="Times New Roman" w:hAnsi="Times New Roman"/>
          <w:sz w:val="24"/>
          <w:szCs w:val="24"/>
          <w:lang w:eastAsia="uk-UA"/>
        </w:rPr>
        <w:t>»</w:t>
      </w:r>
      <w:r w:rsidRPr="00471293">
        <w:rPr>
          <w:rFonts w:ascii="Times New Roman" w:eastAsia="Times New Roman" w:hAnsi="Times New Roman"/>
          <w:sz w:val="24"/>
          <w:szCs w:val="24"/>
          <w:lang w:val="uk-UA" w:eastAsia="uk-UA"/>
        </w:rPr>
        <w:t xml:space="preserve"> </w:t>
      </w:r>
      <w:r w:rsidRPr="00E91D90">
        <w:rPr>
          <w:rFonts w:ascii="Times New Roman" w:eastAsia="Times New Roman" w:hAnsi="Times New Roman"/>
          <w:color w:val="000000"/>
          <w:sz w:val="24"/>
          <w:szCs w:val="24"/>
          <w:lang w:val="uk-UA" w:eastAsia="ru-RU"/>
        </w:rPr>
        <w:t xml:space="preserve">з обслуговування населення на 2022 </w:t>
      </w:r>
      <w:proofErr w:type="gramStart"/>
      <w:r w:rsidRPr="00E91D90">
        <w:rPr>
          <w:rFonts w:ascii="Times New Roman" w:eastAsia="Times New Roman" w:hAnsi="Times New Roman"/>
          <w:color w:val="000000"/>
          <w:sz w:val="24"/>
          <w:szCs w:val="24"/>
          <w:lang w:val="uk-UA" w:eastAsia="ru-RU"/>
        </w:rPr>
        <w:t>р</w:t>
      </w:r>
      <w:proofErr w:type="gramEnd"/>
      <w:r w:rsidRPr="00E91D90">
        <w:rPr>
          <w:rFonts w:ascii="Times New Roman" w:eastAsia="Times New Roman" w:hAnsi="Times New Roman"/>
          <w:color w:val="000000"/>
          <w:sz w:val="24"/>
          <w:szCs w:val="24"/>
          <w:lang w:val="uk-UA" w:eastAsia="ru-RU"/>
        </w:rPr>
        <w:t>ік не встановлені та не визначені, що не відповідає умовам критерію.</w:t>
      </w:r>
    </w:p>
    <w:p w:rsidR="00471293" w:rsidRPr="00471293" w:rsidRDefault="00471293" w:rsidP="00471293">
      <w:pPr>
        <w:spacing w:after="0" w:line="240" w:lineRule="auto"/>
        <w:jc w:val="both"/>
        <w:rPr>
          <w:rFonts w:ascii="Times New Roman" w:eastAsia="Times New Roman" w:hAnsi="Times New Roman"/>
          <w:sz w:val="24"/>
          <w:szCs w:val="24"/>
          <w:u w:val="single"/>
          <w:lang w:val="uk-UA" w:eastAsia="ru-RU"/>
        </w:rPr>
      </w:pPr>
    </w:p>
    <w:p w:rsidR="00471293" w:rsidRPr="00471293" w:rsidRDefault="00471293" w:rsidP="00471293">
      <w:pPr>
        <w:spacing w:after="0" w:line="240" w:lineRule="auto"/>
        <w:ind w:firstLine="567"/>
        <w:contextualSpacing/>
        <w:jc w:val="both"/>
        <w:rPr>
          <w:rFonts w:ascii="Times New Roman" w:eastAsia="Times New Roman" w:hAnsi="Times New Roman"/>
          <w:sz w:val="24"/>
          <w:szCs w:val="24"/>
          <w:lang w:val="uk-UA" w:eastAsia="ru-RU"/>
        </w:rPr>
      </w:pPr>
      <w:r w:rsidRPr="00471293">
        <w:rPr>
          <w:rFonts w:ascii="Times New Roman" w:eastAsia="Times New Roman" w:hAnsi="Times New Roman"/>
          <w:bCs/>
          <w:sz w:val="24"/>
          <w:szCs w:val="24"/>
          <w:u w:val="single"/>
          <w:lang w:val="uk-UA" w:eastAsia="uk-UA"/>
        </w:rPr>
        <w:t>Отже, вимогу критерію дотримано частково.</w:t>
      </w:r>
      <w:r w:rsidRPr="00471293">
        <w:rPr>
          <w:rFonts w:ascii="Times New Roman" w:eastAsia="Times New Roman" w:hAnsi="Times New Roman"/>
          <w:sz w:val="24"/>
          <w:szCs w:val="24"/>
          <w:lang w:val="uk-UA" w:eastAsia="ru-RU"/>
        </w:rPr>
        <w:t xml:space="preserve"> </w:t>
      </w:r>
    </w:p>
    <w:p w:rsidR="00471293" w:rsidRPr="00E91D90" w:rsidRDefault="00471293" w:rsidP="00471293">
      <w:pPr>
        <w:spacing w:after="0" w:line="240" w:lineRule="auto"/>
        <w:ind w:left="567"/>
        <w:contextualSpacing/>
        <w:jc w:val="both"/>
        <w:rPr>
          <w:rFonts w:ascii="Times New Roman" w:eastAsia="Times New Roman" w:hAnsi="Times New Roman"/>
          <w:bCs/>
          <w:color w:val="000000"/>
          <w:sz w:val="24"/>
          <w:szCs w:val="24"/>
          <w:lang w:val="uk-UA" w:eastAsia="ru-RU"/>
        </w:rPr>
      </w:pPr>
    </w:p>
    <w:p w:rsidR="00471293" w:rsidRPr="00E91D90" w:rsidRDefault="00471293" w:rsidP="00471293">
      <w:pPr>
        <w:numPr>
          <w:ilvl w:val="0"/>
          <w:numId w:val="2"/>
        </w:numPr>
        <w:tabs>
          <w:tab w:val="left" w:pos="0"/>
          <w:tab w:val="left" w:pos="709"/>
        </w:tabs>
        <w:spacing w:after="0" w:line="240" w:lineRule="auto"/>
        <w:ind w:left="567" w:hanging="567"/>
        <w:contextualSpacing/>
        <w:jc w:val="both"/>
        <w:rPr>
          <w:rFonts w:ascii="Times New Roman" w:eastAsia="Times New Roman" w:hAnsi="Times New Roman"/>
          <w:bCs/>
          <w:color w:val="000000"/>
          <w:sz w:val="24"/>
          <w:szCs w:val="24"/>
          <w:lang w:val="uk-UA" w:eastAsia="ru-RU"/>
        </w:rPr>
      </w:pPr>
      <w:r w:rsidRPr="00E91D90">
        <w:rPr>
          <w:rFonts w:ascii="Times New Roman" w:eastAsia="Times New Roman" w:hAnsi="Times New Roman"/>
          <w:b/>
          <w:bCs/>
          <w:i/>
          <w:color w:val="000000"/>
          <w:sz w:val="24"/>
          <w:szCs w:val="24"/>
          <w:lang w:val="uk-UA" w:eastAsia="ru-RU"/>
        </w:rPr>
        <w:t>Компетентний орган місцевого самоврядування, якщо це прямо не заборонено національним законодавством, може приймати рішення про самостійне надання послуг громадського пасажирського транспорту. 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право власності, вплив та контроль над стратегічними рішеннями чи індивідуальними управлінськими рішеннями, відповідно до пункту 2 статті 5 Регламенту.</w:t>
      </w:r>
    </w:p>
    <w:p w:rsidR="00471293" w:rsidRPr="00E91D90" w:rsidRDefault="00471293" w:rsidP="00471293">
      <w:pPr>
        <w:spacing w:after="0" w:line="240" w:lineRule="auto"/>
        <w:ind w:left="567" w:hanging="567"/>
        <w:contextualSpacing/>
        <w:jc w:val="both"/>
        <w:rPr>
          <w:rFonts w:ascii="Times New Roman" w:eastAsia="Times New Roman" w:hAnsi="Times New Roman"/>
          <w:bCs/>
          <w:color w:val="000000"/>
          <w:sz w:val="24"/>
          <w:szCs w:val="24"/>
          <w:highlight w:val="yellow"/>
          <w:lang w:val="uk-UA" w:eastAsia="ru-RU"/>
        </w:rPr>
      </w:pPr>
    </w:p>
    <w:p w:rsidR="00471293" w:rsidRPr="00471293" w:rsidRDefault="00471293" w:rsidP="008F7A75">
      <w:pPr>
        <w:numPr>
          <w:ilvl w:val="0"/>
          <w:numId w:val="2"/>
        </w:numPr>
        <w:spacing w:after="0" w:line="240" w:lineRule="auto"/>
        <w:ind w:left="426"/>
        <w:contextualSpacing/>
        <w:jc w:val="both"/>
        <w:rPr>
          <w:rFonts w:ascii="Times New Roman" w:eastAsia="Times New Roman" w:hAnsi="Times New Roman"/>
          <w:b/>
          <w:sz w:val="24"/>
          <w:szCs w:val="24"/>
          <w:lang w:val="uk-UA" w:eastAsia="uk-UA"/>
        </w:rPr>
      </w:pPr>
      <w:r w:rsidRPr="00471293">
        <w:rPr>
          <w:rFonts w:ascii="Times New Roman" w:eastAsia="Times New Roman" w:hAnsi="Times New Roman"/>
          <w:color w:val="000000"/>
          <w:sz w:val="24"/>
          <w:szCs w:val="24"/>
          <w:lang w:val="uk-UA" w:eastAsia="ru-RU"/>
        </w:rPr>
        <w:t>Відповідно до Статуту КП «КТУ ім. Л.Я. Левітана» засновником та власником Підприємства є Кременчу</w:t>
      </w:r>
      <w:r w:rsidR="006F68E5">
        <w:rPr>
          <w:rFonts w:ascii="Times New Roman" w:eastAsia="Times New Roman" w:hAnsi="Times New Roman"/>
          <w:color w:val="000000"/>
          <w:sz w:val="24"/>
          <w:szCs w:val="24"/>
          <w:lang w:val="uk-UA" w:eastAsia="ru-RU"/>
        </w:rPr>
        <w:t>ць</w:t>
      </w:r>
      <w:r w:rsidRPr="00471293">
        <w:rPr>
          <w:rFonts w:ascii="Times New Roman" w:eastAsia="Times New Roman" w:hAnsi="Times New Roman"/>
          <w:color w:val="000000"/>
          <w:sz w:val="24"/>
          <w:szCs w:val="24"/>
          <w:lang w:val="uk-UA" w:eastAsia="ru-RU"/>
        </w:rPr>
        <w:t xml:space="preserve">ка </w:t>
      </w:r>
      <w:r w:rsidR="006F68E5" w:rsidRPr="006F68E5">
        <w:rPr>
          <w:rFonts w:ascii="Times New Roman" w:eastAsia="Times New Roman" w:hAnsi="Times New Roman"/>
          <w:color w:val="000000"/>
          <w:sz w:val="24"/>
          <w:szCs w:val="24"/>
          <w:lang w:val="uk-UA" w:eastAsia="ru-RU"/>
        </w:rPr>
        <w:t xml:space="preserve">міська територіальна громада </w:t>
      </w:r>
      <w:r w:rsidRPr="00471293">
        <w:rPr>
          <w:rFonts w:ascii="Times New Roman" w:eastAsia="Times New Roman" w:hAnsi="Times New Roman"/>
          <w:color w:val="000000"/>
          <w:sz w:val="24"/>
          <w:szCs w:val="24"/>
          <w:lang w:val="uk-UA" w:eastAsia="ru-RU"/>
        </w:rPr>
        <w:t xml:space="preserve">в особі Кременчуцької міської ради </w:t>
      </w:r>
      <w:r w:rsidR="006F68E5">
        <w:rPr>
          <w:rFonts w:ascii="Times New Roman" w:eastAsia="Times New Roman" w:hAnsi="Times New Roman"/>
          <w:color w:val="000000"/>
          <w:sz w:val="24"/>
          <w:szCs w:val="24"/>
          <w:lang w:val="uk-UA" w:eastAsia="ru-RU"/>
        </w:rPr>
        <w:t xml:space="preserve">Кременчуцького району </w:t>
      </w:r>
      <w:r w:rsidRPr="00471293">
        <w:rPr>
          <w:rFonts w:ascii="Times New Roman" w:eastAsia="Times New Roman" w:hAnsi="Times New Roman"/>
          <w:color w:val="000000"/>
          <w:sz w:val="24"/>
          <w:szCs w:val="24"/>
          <w:lang w:val="uk-UA" w:eastAsia="ru-RU"/>
        </w:rPr>
        <w:t xml:space="preserve">Полтавської області. </w:t>
      </w:r>
    </w:p>
    <w:p w:rsidR="00471293" w:rsidRPr="00471293" w:rsidRDefault="00471293" w:rsidP="00471293">
      <w:pPr>
        <w:spacing w:after="0" w:line="240" w:lineRule="auto"/>
        <w:jc w:val="both"/>
        <w:rPr>
          <w:rFonts w:ascii="Times New Roman" w:eastAsia="Times New Roman" w:hAnsi="Times New Roman"/>
          <w:b/>
          <w:sz w:val="24"/>
          <w:szCs w:val="24"/>
          <w:lang w:val="uk-UA" w:eastAsia="uk-UA"/>
        </w:rPr>
      </w:pP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b/>
          <w:sz w:val="24"/>
          <w:szCs w:val="24"/>
          <w:lang w:val="uk-UA" w:eastAsia="uk-UA"/>
        </w:rPr>
      </w:pPr>
      <w:r w:rsidRPr="00471293">
        <w:rPr>
          <w:rFonts w:ascii="Times New Roman" w:eastAsia="Times New Roman" w:hAnsi="Times New Roman"/>
          <w:color w:val="000000"/>
          <w:sz w:val="24"/>
          <w:szCs w:val="24"/>
          <w:lang w:val="uk-UA" w:eastAsia="ru-RU"/>
        </w:rPr>
        <w:t>Згідно з пунктом 3 Статуту предметом діяльності КП «КТУ ім. Л.Я. Левітана» є забезпечення потреб населення у пасажирських перевезеннях міським електротранспортом на території Кременчу</w:t>
      </w:r>
      <w:r w:rsidR="006F68E5">
        <w:rPr>
          <w:rFonts w:ascii="Times New Roman" w:eastAsia="Times New Roman" w:hAnsi="Times New Roman"/>
          <w:color w:val="000000"/>
          <w:sz w:val="24"/>
          <w:szCs w:val="24"/>
          <w:lang w:val="uk-UA" w:eastAsia="ru-RU"/>
        </w:rPr>
        <w:t>цької</w:t>
      </w:r>
      <w:r w:rsidRPr="00471293">
        <w:rPr>
          <w:rFonts w:ascii="Times New Roman" w:eastAsia="Times New Roman" w:hAnsi="Times New Roman"/>
          <w:color w:val="000000"/>
          <w:sz w:val="24"/>
          <w:szCs w:val="24"/>
          <w:lang w:val="uk-UA" w:eastAsia="ru-RU"/>
        </w:rPr>
        <w:t xml:space="preserve"> </w:t>
      </w:r>
      <w:r w:rsidR="006F68E5">
        <w:rPr>
          <w:rFonts w:ascii="Times New Roman" w:eastAsia="Times New Roman" w:hAnsi="Times New Roman"/>
          <w:color w:val="000000"/>
          <w:sz w:val="24"/>
          <w:szCs w:val="24"/>
          <w:lang w:val="uk-UA" w:eastAsia="ru-RU"/>
        </w:rPr>
        <w:t xml:space="preserve">міської територіальної громади </w:t>
      </w:r>
      <w:r w:rsidRPr="00471293">
        <w:rPr>
          <w:rFonts w:ascii="Times New Roman" w:eastAsia="Times New Roman" w:hAnsi="Times New Roman"/>
          <w:color w:val="000000"/>
          <w:sz w:val="24"/>
          <w:szCs w:val="24"/>
          <w:lang w:val="uk-UA" w:eastAsia="ru-RU"/>
        </w:rPr>
        <w:t>з високою якістю та культурою обслуговування. Основним видом діяльності КП «КТУ ім. Л.Я. Левітана» є, зокрема, надання послуг з перевезення пасажирів і небезпечних вантажів автомобільним транспортом.</w:t>
      </w:r>
    </w:p>
    <w:p w:rsidR="00471293" w:rsidRPr="00471293" w:rsidRDefault="00471293" w:rsidP="00471293">
      <w:pPr>
        <w:spacing w:after="0" w:line="240" w:lineRule="auto"/>
        <w:rPr>
          <w:rFonts w:ascii="Times New Roman" w:eastAsia="Times New Roman" w:hAnsi="Times New Roman"/>
          <w:sz w:val="24"/>
          <w:szCs w:val="24"/>
          <w:lang w:val="uk-UA" w:eastAsia="uk-UA"/>
        </w:rPr>
      </w:pP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lang w:val="uk-UA" w:eastAsia="uk-UA"/>
        </w:rPr>
        <w:t>Відповідно до підпункту 4.</w:t>
      </w:r>
      <w:r w:rsidR="006F68E5">
        <w:rPr>
          <w:rFonts w:ascii="Times New Roman" w:eastAsia="Times New Roman" w:hAnsi="Times New Roman"/>
          <w:sz w:val="24"/>
          <w:szCs w:val="24"/>
          <w:lang w:val="uk-UA" w:eastAsia="uk-UA"/>
        </w:rPr>
        <w:t>2</w:t>
      </w:r>
      <w:r w:rsidRPr="00471293">
        <w:rPr>
          <w:rFonts w:ascii="Times New Roman" w:eastAsia="Times New Roman" w:hAnsi="Times New Roman"/>
          <w:sz w:val="24"/>
          <w:szCs w:val="24"/>
          <w:lang w:val="uk-UA" w:eastAsia="uk-UA"/>
        </w:rPr>
        <w:t xml:space="preserve"> пункту 4 Статуту майно </w:t>
      </w:r>
      <w:r w:rsidRPr="00471293">
        <w:rPr>
          <w:rFonts w:ascii="Times New Roman" w:eastAsia="Times New Roman" w:hAnsi="Times New Roman"/>
          <w:color w:val="000000"/>
          <w:sz w:val="24"/>
          <w:szCs w:val="24"/>
          <w:lang w:val="uk-UA" w:eastAsia="ru-RU"/>
        </w:rPr>
        <w:t>КП «КТУ ім. Л.Я. Левітана»</w:t>
      </w:r>
      <w:r w:rsidRPr="00471293">
        <w:rPr>
          <w:rFonts w:ascii="Times New Roman" w:eastAsia="Times New Roman" w:hAnsi="Times New Roman"/>
          <w:sz w:val="24"/>
          <w:szCs w:val="24"/>
          <w:lang w:val="uk-UA" w:eastAsia="uk-UA"/>
        </w:rPr>
        <w:t xml:space="preserve"> перебуває у комунальній власності Кременчуцької міської ради </w:t>
      </w:r>
      <w:r w:rsidR="006F68E5">
        <w:rPr>
          <w:rFonts w:ascii="Times New Roman" w:eastAsia="Times New Roman" w:hAnsi="Times New Roman"/>
          <w:sz w:val="24"/>
          <w:szCs w:val="24"/>
          <w:lang w:val="uk-UA" w:eastAsia="uk-UA"/>
        </w:rPr>
        <w:t xml:space="preserve">Кременчуцького району </w:t>
      </w:r>
      <w:r w:rsidRPr="00471293">
        <w:rPr>
          <w:rFonts w:ascii="Times New Roman" w:eastAsia="Times New Roman" w:hAnsi="Times New Roman"/>
          <w:sz w:val="24"/>
          <w:szCs w:val="24"/>
          <w:lang w:val="uk-UA" w:eastAsia="uk-UA"/>
        </w:rPr>
        <w:t>Полтавської області та закріплено за ним на праві господарського відання, що відповідає нормам пункту 2 статті 5 Регламенту.</w:t>
      </w:r>
    </w:p>
    <w:p w:rsidR="00471293" w:rsidRPr="00471293" w:rsidRDefault="00471293" w:rsidP="00471293">
      <w:pPr>
        <w:spacing w:after="0" w:line="240" w:lineRule="auto"/>
        <w:contextualSpacing/>
        <w:jc w:val="both"/>
        <w:rPr>
          <w:rFonts w:ascii="Times New Roman" w:eastAsia="Times New Roman" w:hAnsi="Times New Roman"/>
          <w:sz w:val="24"/>
          <w:szCs w:val="24"/>
          <w:lang w:val="uk-UA" w:eastAsia="uk-UA"/>
        </w:rPr>
      </w:pPr>
    </w:p>
    <w:p w:rsidR="00471293" w:rsidRPr="00E91D90" w:rsidRDefault="00471293" w:rsidP="00471293">
      <w:pPr>
        <w:spacing w:after="0" w:line="240" w:lineRule="auto"/>
        <w:ind w:left="567"/>
        <w:contextualSpacing/>
        <w:jc w:val="both"/>
        <w:rPr>
          <w:rFonts w:ascii="Times New Roman" w:eastAsia="Times New Roman" w:hAnsi="Times New Roman"/>
          <w:color w:val="000000"/>
          <w:sz w:val="24"/>
          <w:szCs w:val="24"/>
          <w:lang w:val="uk-UA" w:eastAsia="ru-RU"/>
        </w:rPr>
      </w:pPr>
      <w:r w:rsidRPr="00E91D90">
        <w:rPr>
          <w:rFonts w:ascii="Times New Roman" w:eastAsia="Times New Roman" w:hAnsi="Times New Roman"/>
          <w:color w:val="000000"/>
          <w:sz w:val="24"/>
          <w:szCs w:val="24"/>
          <w:u w:val="single"/>
          <w:lang w:val="uk-UA" w:eastAsia="ru-RU"/>
        </w:rPr>
        <w:t>Отже, вимогу критерію дотримано.</w:t>
      </w:r>
    </w:p>
    <w:p w:rsidR="00471293" w:rsidRPr="00E91D90" w:rsidRDefault="00471293" w:rsidP="00471293">
      <w:pPr>
        <w:spacing w:after="0" w:line="240" w:lineRule="auto"/>
        <w:contextualSpacing/>
        <w:jc w:val="both"/>
        <w:rPr>
          <w:rFonts w:ascii="Times New Roman" w:eastAsia="Times New Roman" w:hAnsi="Times New Roman"/>
          <w:bCs/>
          <w:color w:val="000000"/>
          <w:sz w:val="24"/>
          <w:szCs w:val="24"/>
          <w:highlight w:val="yellow"/>
          <w:u w:val="single"/>
          <w:lang w:val="uk-UA" w:eastAsia="ru-RU"/>
        </w:rPr>
      </w:pPr>
    </w:p>
    <w:p w:rsidR="00471293" w:rsidRPr="00471293" w:rsidRDefault="00471293" w:rsidP="00471293">
      <w:pPr>
        <w:numPr>
          <w:ilvl w:val="0"/>
          <w:numId w:val="2"/>
        </w:numPr>
        <w:tabs>
          <w:tab w:val="left" w:pos="567"/>
        </w:tabs>
        <w:spacing w:after="0" w:line="240" w:lineRule="auto"/>
        <w:ind w:left="567" w:hanging="567"/>
        <w:contextualSpacing/>
        <w:jc w:val="both"/>
        <w:rPr>
          <w:rFonts w:ascii="Times New Roman" w:eastAsia="Times New Roman" w:hAnsi="Times New Roman"/>
          <w:bCs/>
          <w:sz w:val="24"/>
          <w:szCs w:val="24"/>
          <w:lang w:val="uk-UA" w:eastAsia="ru-RU"/>
        </w:rPr>
      </w:pPr>
      <w:r w:rsidRPr="00471293">
        <w:rPr>
          <w:rFonts w:ascii="Times New Roman" w:eastAsia="Times New Roman" w:hAnsi="Times New Roman"/>
          <w:b/>
          <w:bCs/>
          <w:i/>
          <w:sz w:val="24"/>
          <w:szCs w:val="24"/>
          <w:lang w:val="uk-UA" w:eastAsia="ru-RU"/>
        </w:rPr>
        <w:t>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471293">
        <w:rPr>
          <w:rFonts w:ascii="Times New Roman" w:eastAsia="Times New Roman" w:hAnsi="Times New Roman"/>
          <w:bCs/>
          <w:sz w:val="24"/>
          <w:szCs w:val="24"/>
          <w:lang w:val="uk-UA" w:eastAsia="ru-RU"/>
        </w:rPr>
        <w:t xml:space="preserve">. </w:t>
      </w:r>
    </w:p>
    <w:p w:rsidR="00471293" w:rsidRPr="00E91D90" w:rsidRDefault="00471293" w:rsidP="00471293">
      <w:pPr>
        <w:spacing w:after="0" w:line="240" w:lineRule="auto"/>
        <w:ind w:left="720"/>
        <w:contextualSpacing/>
        <w:rPr>
          <w:rFonts w:ascii="Times New Roman" w:eastAsia="Times New Roman" w:hAnsi="Times New Roman"/>
          <w:color w:val="000000"/>
          <w:sz w:val="24"/>
          <w:szCs w:val="24"/>
          <w:lang w:val="uk-UA" w:eastAsia="ru-RU"/>
        </w:rPr>
      </w:pP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sz w:val="24"/>
          <w:szCs w:val="24"/>
          <w:lang w:val="uk-UA" w:eastAsia="ru-RU"/>
        </w:rPr>
      </w:pPr>
      <w:r w:rsidRPr="00471293">
        <w:rPr>
          <w:rFonts w:ascii="Times New Roman" w:eastAsia="Times New Roman" w:hAnsi="Times New Roman"/>
          <w:sz w:val="24"/>
          <w:szCs w:val="24"/>
          <w:lang w:val="uk-UA" w:eastAsia="ru-RU"/>
        </w:rPr>
        <w:t xml:space="preserve">Для виконання Програми і заходів, які реалізуються за рахунок міського бюджету, бюджетні асигнування надаються розпорядником бюджетних коштів, який відповідно здійснює управління бюджетними коштами у межах встановлених йому бюджетних повноважень та оцінку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 </w:t>
      </w:r>
    </w:p>
    <w:p w:rsidR="00471293" w:rsidRPr="00471293" w:rsidRDefault="00471293" w:rsidP="00471293">
      <w:pPr>
        <w:spacing w:after="0" w:line="240" w:lineRule="auto"/>
        <w:ind w:left="720"/>
        <w:contextualSpacing/>
        <w:rPr>
          <w:rFonts w:ascii="Times New Roman" w:eastAsia="Times New Roman" w:hAnsi="Times New Roman"/>
          <w:sz w:val="24"/>
          <w:szCs w:val="24"/>
          <w:lang w:val="uk-UA" w:eastAsia="ru-RU"/>
        </w:rPr>
      </w:pP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sz w:val="24"/>
          <w:szCs w:val="24"/>
          <w:lang w:val="uk-UA" w:eastAsia="ru-RU"/>
        </w:rPr>
      </w:pPr>
      <w:r w:rsidRPr="00471293">
        <w:rPr>
          <w:rFonts w:ascii="Times New Roman" w:eastAsia="Times New Roman" w:hAnsi="Times New Roman"/>
          <w:sz w:val="24"/>
          <w:szCs w:val="24"/>
          <w:lang w:val="uk-UA" w:eastAsia="ru-RU"/>
        </w:rPr>
        <w:t>Відповідно до Бюджетного кодексу України розпорядник бюджетних коштів здійснює перевірку їх використання на цілі, що відповідають бюджетним призначенням, напрямам використання бюджетних коштів, визначених у паспортах бюджетної програми та бюджетним асигнуванням розпису бюджету, кошторису, плану використання бюджетних коштів.</w:t>
      </w:r>
    </w:p>
    <w:p w:rsidR="00471293" w:rsidRPr="00E91D90" w:rsidRDefault="00471293" w:rsidP="00471293">
      <w:pPr>
        <w:spacing w:after="0" w:line="240" w:lineRule="auto"/>
        <w:ind w:left="720"/>
        <w:contextualSpacing/>
        <w:rPr>
          <w:rFonts w:ascii="Times New Roman" w:eastAsia="Times New Roman" w:hAnsi="Times New Roman"/>
          <w:color w:val="000000"/>
          <w:sz w:val="24"/>
          <w:szCs w:val="24"/>
          <w:lang w:val="uk-UA" w:eastAsia="ru-RU"/>
        </w:rPr>
      </w:pP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sz w:val="24"/>
          <w:szCs w:val="24"/>
          <w:lang w:val="uk-UA" w:eastAsia="ru-RU"/>
        </w:rPr>
      </w:pPr>
      <w:r w:rsidRPr="00471293">
        <w:rPr>
          <w:rFonts w:ascii="Times New Roman" w:eastAsia="Times New Roman" w:hAnsi="Times New Roman"/>
          <w:sz w:val="24"/>
          <w:szCs w:val="24"/>
          <w:lang w:val="uk-UA" w:eastAsia="uk-UA"/>
        </w:rPr>
        <w:lastRenderedPageBreak/>
        <w:t xml:space="preserve">КП «КТУ ім. Л.Я. Левітана» ведеться окремий бухгалтерський облік за кожним видом діяльності. Надавачем надано Положення про облікову політику КП «КТУ </w:t>
      </w:r>
      <w:r w:rsidR="00E74F7B">
        <w:rPr>
          <w:rFonts w:ascii="Times New Roman" w:eastAsia="Times New Roman" w:hAnsi="Times New Roman"/>
          <w:sz w:val="24"/>
          <w:szCs w:val="24"/>
          <w:lang w:val="uk-UA" w:eastAsia="uk-UA"/>
        </w:rPr>
        <w:br/>
      </w:r>
      <w:r w:rsidRPr="00471293">
        <w:rPr>
          <w:rFonts w:ascii="Times New Roman" w:eastAsia="Times New Roman" w:hAnsi="Times New Roman"/>
          <w:sz w:val="24"/>
          <w:szCs w:val="24"/>
          <w:lang w:val="uk-UA" w:eastAsia="uk-UA"/>
        </w:rPr>
        <w:t>ім. Л.Я. Левітана»</w:t>
      </w:r>
      <w:r w:rsidRPr="00E91D90">
        <w:rPr>
          <w:rFonts w:ascii="Times New Roman" w:eastAsia="Times New Roman" w:hAnsi="Times New Roman"/>
          <w:color w:val="000000"/>
          <w:sz w:val="24"/>
          <w:szCs w:val="24"/>
          <w:lang w:val="uk-UA" w:eastAsia="ru-RU"/>
        </w:rPr>
        <w:t>.</w:t>
      </w:r>
    </w:p>
    <w:p w:rsidR="00471293" w:rsidRPr="00471293" w:rsidRDefault="00471293" w:rsidP="00471293">
      <w:pPr>
        <w:spacing w:after="0" w:line="240" w:lineRule="auto"/>
        <w:jc w:val="both"/>
        <w:rPr>
          <w:rFonts w:ascii="Times New Roman" w:eastAsia="Times New Roman" w:hAnsi="Times New Roman"/>
          <w:sz w:val="24"/>
          <w:szCs w:val="24"/>
          <w:highlight w:val="yellow"/>
          <w:lang w:val="uk-UA" w:eastAsia="ru-RU"/>
        </w:rPr>
      </w:pPr>
    </w:p>
    <w:p w:rsidR="00471293" w:rsidRPr="00E91D90" w:rsidRDefault="00471293" w:rsidP="00471293">
      <w:pPr>
        <w:autoSpaceDE w:val="0"/>
        <w:autoSpaceDN w:val="0"/>
        <w:adjustRightInd w:val="0"/>
        <w:spacing w:after="0" w:line="240" w:lineRule="auto"/>
        <w:jc w:val="both"/>
        <w:rPr>
          <w:rFonts w:ascii="Times New Roman" w:eastAsia="Times New Roman" w:hAnsi="Times New Roman"/>
          <w:color w:val="000000"/>
          <w:sz w:val="24"/>
          <w:szCs w:val="24"/>
          <w:highlight w:val="yellow"/>
          <w:lang w:val="uk-UA" w:eastAsia="ru-RU"/>
        </w:rPr>
      </w:pPr>
      <w:r w:rsidRPr="00E91D90">
        <w:rPr>
          <w:rFonts w:ascii="Times New Roman" w:eastAsia="Times New Roman" w:hAnsi="Times New Roman"/>
          <w:color w:val="000000"/>
          <w:sz w:val="24"/>
          <w:szCs w:val="24"/>
          <w:u w:val="single"/>
          <w:lang w:val="uk-UA" w:eastAsia="ru-RU"/>
        </w:rPr>
        <w:t>Отже, вимогу критерію</w:t>
      </w:r>
      <w:r w:rsidRPr="00471293">
        <w:rPr>
          <w:rFonts w:ascii="Times New Roman" w:eastAsia="Times New Roman" w:hAnsi="Times New Roman"/>
          <w:bCs/>
          <w:sz w:val="24"/>
          <w:szCs w:val="24"/>
          <w:u w:val="single"/>
          <w:lang w:val="uk-UA" w:eastAsia="ru-RU"/>
        </w:rPr>
        <w:t xml:space="preserve"> дотримано.</w:t>
      </w:r>
    </w:p>
    <w:p w:rsidR="00471293" w:rsidRPr="00471293" w:rsidRDefault="00471293" w:rsidP="00471293">
      <w:pPr>
        <w:numPr>
          <w:ilvl w:val="0"/>
          <w:numId w:val="2"/>
        </w:numPr>
        <w:spacing w:after="0" w:line="240" w:lineRule="auto"/>
        <w:ind w:left="567" w:hanging="567"/>
        <w:contextualSpacing/>
        <w:jc w:val="both"/>
        <w:rPr>
          <w:rFonts w:ascii="Times New Roman" w:eastAsia="Times New Roman" w:hAnsi="Times New Roman"/>
          <w:bCs/>
          <w:sz w:val="24"/>
          <w:szCs w:val="24"/>
          <w:lang w:val="uk-UA" w:eastAsia="ru-RU"/>
        </w:rPr>
      </w:pPr>
      <w:r w:rsidRPr="00471293">
        <w:rPr>
          <w:rFonts w:ascii="Times New Roman" w:eastAsia="Times New Roman" w:hAnsi="Times New Roman"/>
          <w:b/>
          <w:bCs/>
          <w:i/>
          <w:sz w:val="24"/>
          <w:szCs w:val="24"/>
          <w:lang w:val="uk-UA" w:eastAsia="ru-RU"/>
        </w:rPr>
        <w:t>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розраховуватись відповідно до Методики згідно з вимогами додатка до Регламенту.</w:t>
      </w:r>
    </w:p>
    <w:p w:rsidR="00471293" w:rsidRPr="00E91D90" w:rsidRDefault="00471293" w:rsidP="00471293">
      <w:pPr>
        <w:spacing w:after="0" w:line="240" w:lineRule="auto"/>
        <w:ind w:left="720"/>
        <w:contextualSpacing/>
        <w:rPr>
          <w:rFonts w:ascii="Times New Roman" w:eastAsia="Times New Roman" w:hAnsi="Times New Roman"/>
          <w:bCs/>
          <w:color w:val="000000"/>
          <w:sz w:val="24"/>
          <w:szCs w:val="24"/>
          <w:lang w:val="uk-UA" w:eastAsia="ru-RU"/>
        </w:rPr>
      </w:pPr>
    </w:p>
    <w:p w:rsidR="00471293" w:rsidRPr="00E91D90" w:rsidRDefault="00471293" w:rsidP="00471293">
      <w:pPr>
        <w:numPr>
          <w:ilvl w:val="0"/>
          <w:numId w:val="2"/>
        </w:numPr>
        <w:spacing w:after="0" w:line="240" w:lineRule="auto"/>
        <w:ind w:left="567" w:hanging="567"/>
        <w:contextualSpacing/>
        <w:jc w:val="both"/>
        <w:rPr>
          <w:rFonts w:ascii="Times New Roman" w:eastAsia="Times New Roman" w:hAnsi="Times New Roman"/>
          <w:bCs/>
          <w:color w:val="000000"/>
          <w:sz w:val="24"/>
          <w:szCs w:val="24"/>
          <w:u w:val="single"/>
          <w:lang w:val="uk-UA" w:eastAsia="ru-RU"/>
        </w:rPr>
      </w:pPr>
      <w:r w:rsidRPr="00E91D90">
        <w:rPr>
          <w:rFonts w:ascii="Times New Roman" w:eastAsia="Times New Roman" w:hAnsi="Times New Roman"/>
          <w:bCs/>
          <w:color w:val="000000"/>
          <w:sz w:val="24"/>
          <w:szCs w:val="24"/>
          <w:lang w:val="uk-UA" w:eastAsia="ru-RU"/>
        </w:rPr>
        <w:t>Оскільки у Надавача відсутній механізм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така компенсація не може бути належним чином розрахована й перевірена.</w:t>
      </w:r>
    </w:p>
    <w:p w:rsidR="00471293" w:rsidRPr="00E91D90" w:rsidRDefault="00471293" w:rsidP="00471293">
      <w:pPr>
        <w:spacing w:after="0" w:line="240" w:lineRule="auto"/>
        <w:contextualSpacing/>
        <w:jc w:val="both"/>
        <w:rPr>
          <w:rFonts w:ascii="Times New Roman" w:eastAsia="Times New Roman" w:hAnsi="Times New Roman"/>
          <w:bCs/>
          <w:color w:val="000000"/>
          <w:sz w:val="24"/>
          <w:szCs w:val="24"/>
          <w:u w:val="single"/>
          <w:lang w:val="uk-UA" w:eastAsia="ru-RU"/>
        </w:rPr>
      </w:pPr>
    </w:p>
    <w:p w:rsidR="00471293" w:rsidRPr="00E91D90" w:rsidRDefault="00471293" w:rsidP="00471293">
      <w:pPr>
        <w:spacing w:after="0" w:line="240" w:lineRule="auto"/>
        <w:ind w:left="567"/>
        <w:contextualSpacing/>
        <w:jc w:val="both"/>
        <w:rPr>
          <w:rFonts w:ascii="Times New Roman" w:eastAsia="Times New Roman" w:hAnsi="Times New Roman"/>
          <w:color w:val="000000"/>
          <w:sz w:val="24"/>
          <w:szCs w:val="24"/>
          <w:u w:val="single"/>
          <w:lang w:val="uk-UA" w:eastAsia="ru-RU"/>
        </w:rPr>
      </w:pPr>
      <w:r w:rsidRPr="00E91D90">
        <w:rPr>
          <w:rFonts w:ascii="Times New Roman" w:eastAsia="Times New Roman" w:hAnsi="Times New Roman"/>
          <w:color w:val="000000"/>
          <w:sz w:val="24"/>
          <w:szCs w:val="24"/>
          <w:u w:val="single"/>
          <w:lang w:val="uk-UA" w:eastAsia="ru-RU"/>
        </w:rPr>
        <w:t>Отже, вимогу критерію не дотримано.</w:t>
      </w:r>
    </w:p>
    <w:p w:rsidR="00471293" w:rsidRPr="00E91D90" w:rsidRDefault="00471293" w:rsidP="00471293">
      <w:pPr>
        <w:spacing w:after="0" w:line="240" w:lineRule="auto"/>
        <w:ind w:left="567"/>
        <w:contextualSpacing/>
        <w:jc w:val="both"/>
        <w:rPr>
          <w:rFonts w:ascii="Times New Roman" w:eastAsia="Times New Roman" w:hAnsi="Times New Roman"/>
          <w:color w:val="000000"/>
          <w:sz w:val="24"/>
          <w:szCs w:val="24"/>
          <w:u w:val="single"/>
          <w:lang w:val="uk-UA" w:eastAsia="ru-RU"/>
        </w:rPr>
      </w:pPr>
    </w:p>
    <w:p w:rsidR="00471293" w:rsidRPr="00471293" w:rsidRDefault="00471293" w:rsidP="00471293">
      <w:pPr>
        <w:numPr>
          <w:ilvl w:val="0"/>
          <w:numId w:val="2"/>
        </w:numPr>
        <w:tabs>
          <w:tab w:val="left" w:pos="567"/>
        </w:tabs>
        <w:spacing w:after="0" w:line="240" w:lineRule="auto"/>
        <w:ind w:left="567" w:hanging="567"/>
        <w:contextualSpacing/>
        <w:jc w:val="both"/>
        <w:rPr>
          <w:rFonts w:ascii="Times New Roman" w:eastAsia="Times New Roman" w:hAnsi="Times New Roman"/>
          <w:bCs/>
          <w:sz w:val="24"/>
          <w:szCs w:val="24"/>
          <w:lang w:val="uk-UA" w:eastAsia="ru-RU"/>
        </w:rPr>
      </w:pPr>
      <w:r w:rsidRPr="00471293">
        <w:rPr>
          <w:rFonts w:ascii="Times New Roman" w:eastAsia="Times New Roman" w:hAnsi="Times New Roman"/>
          <w:bCs/>
          <w:sz w:val="24"/>
          <w:szCs w:val="24"/>
          <w:u w:val="single"/>
          <w:lang w:val="uk-UA" w:eastAsia="ru-RU"/>
        </w:rPr>
        <w:t>Отже, вимоги та норми Регламенту дотримано не в повному обсязі.</w:t>
      </w:r>
    </w:p>
    <w:p w:rsidR="00471293" w:rsidRPr="00471293" w:rsidRDefault="00471293" w:rsidP="00471293">
      <w:pPr>
        <w:tabs>
          <w:tab w:val="left" w:pos="567"/>
        </w:tabs>
        <w:spacing w:after="0" w:line="240" w:lineRule="auto"/>
        <w:ind w:left="567"/>
        <w:contextualSpacing/>
        <w:jc w:val="both"/>
        <w:rPr>
          <w:rFonts w:ascii="Times New Roman" w:eastAsia="Times New Roman" w:hAnsi="Times New Roman"/>
          <w:bCs/>
          <w:sz w:val="24"/>
          <w:szCs w:val="24"/>
          <w:lang w:val="uk-UA" w:eastAsia="ru-RU"/>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ru-RU"/>
        </w:rPr>
        <w:t xml:space="preserve">Враховуючи викладене, державна </w:t>
      </w:r>
      <w:r w:rsidRPr="00E91D90">
        <w:rPr>
          <w:rFonts w:ascii="Times New Roman" w:eastAsia="Times New Roman" w:hAnsi="Times New Roman"/>
          <w:color w:val="000000"/>
          <w:sz w:val="24"/>
          <w:szCs w:val="24"/>
          <w:lang w:val="uk-UA" w:eastAsia="uk-UA"/>
        </w:rPr>
        <w:t xml:space="preserve">допомога </w:t>
      </w:r>
      <w:r w:rsidRPr="00471293">
        <w:rPr>
          <w:rFonts w:ascii="Times New Roman" w:eastAsia="Times New Roman" w:hAnsi="Times New Roman"/>
          <w:bCs/>
          <w:sz w:val="24"/>
          <w:szCs w:val="24"/>
          <w:lang w:val="uk-UA" w:eastAsia="ru-RU"/>
        </w:rPr>
        <w:t>у формі субсидій</w:t>
      </w:r>
      <w:r w:rsidR="00B476F6">
        <w:rPr>
          <w:rFonts w:ascii="Times New Roman" w:eastAsia="Times New Roman" w:hAnsi="Times New Roman"/>
          <w:bCs/>
          <w:sz w:val="24"/>
          <w:szCs w:val="24"/>
          <w:lang w:val="uk-UA" w:eastAsia="ru-RU"/>
        </w:rPr>
        <w:t xml:space="preserve"> та капітальних трансфертів</w:t>
      </w:r>
      <w:r w:rsidRPr="00471293">
        <w:rPr>
          <w:rFonts w:ascii="Times New Roman" w:eastAsia="Times New Roman" w:hAnsi="Times New Roman"/>
          <w:bCs/>
          <w:sz w:val="24"/>
          <w:szCs w:val="24"/>
          <w:lang w:val="uk-UA" w:eastAsia="ru-RU"/>
        </w:rPr>
        <w:t xml:space="preserve"> щодо </w:t>
      </w:r>
      <w:r w:rsidR="00B476F6" w:rsidRPr="00B476F6">
        <w:rPr>
          <w:rFonts w:ascii="Times New Roman" w:eastAsia="Times New Roman" w:hAnsi="Times New Roman"/>
          <w:bCs/>
          <w:sz w:val="24"/>
          <w:szCs w:val="24"/>
          <w:lang w:val="uk-UA" w:eastAsia="ru-RU"/>
        </w:rPr>
        <w:t xml:space="preserve">створення належних умов для надання населенню доступних, якісних та безпечних послуг з перевезення міським автомобільним та електричним транспортом, зокрема, </w:t>
      </w:r>
      <w:r w:rsidR="006F68E5">
        <w:rPr>
          <w:rFonts w:ascii="Times New Roman" w:eastAsia="Times New Roman" w:hAnsi="Times New Roman"/>
          <w:bCs/>
          <w:sz w:val="24"/>
          <w:szCs w:val="24"/>
          <w:lang w:val="uk-UA" w:eastAsia="ru-RU"/>
        </w:rPr>
        <w:t xml:space="preserve">на </w:t>
      </w:r>
      <w:r w:rsidR="00B476F6" w:rsidRPr="00B476F6">
        <w:rPr>
          <w:rFonts w:ascii="Times New Roman" w:eastAsia="Times New Roman" w:hAnsi="Times New Roman"/>
          <w:bCs/>
          <w:sz w:val="24"/>
          <w:szCs w:val="24"/>
          <w:lang w:val="uk-UA" w:eastAsia="ru-RU"/>
        </w:rPr>
        <w:t>замін</w:t>
      </w:r>
      <w:r w:rsidR="006F68E5">
        <w:rPr>
          <w:rFonts w:ascii="Times New Roman" w:eastAsia="Times New Roman" w:hAnsi="Times New Roman"/>
          <w:bCs/>
          <w:sz w:val="24"/>
          <w:szCs w:val="24"/>
          <w:lang w:val="uk-UA" w:eastAsia="ru-RU"/>
        </w:rPr>
        <w:t>у</w:t>
      </w:r>
      <w:r w:rsidR="00B476F6" w:rsidRPr="00B476F6">
        <w:rPr>
          <w:rFonts w:ascii="Times New Roman" w:eastAsia="Times New Roman" w:hAnsi="Times New Roman"/>
          <w:bCs/>
          <w:sz w:val="24"/>
          <w:szCs w:val="24"/>
          <w:lang w:val="uk-UA" w:eastAsia="ru-RU"/>
        </w:rPr>
        <w:t xml:space="preserve"> зношеного контактного дроту, замін</w:t>
      </w:r>
      <w:r w:rsidR="006F68E5">
        <w:rPr>
          <w:rFonts w:ascii="Times New Roman" w:eastAsia="Times New Roman" w:hAnsi="Times New Roman"/>
          <w:bCs/>
          <w:sz w:val="24"/>
          <w:szCs w:val="24"/>
          <w:lang w:val="uk-UA" w:eastAsia="ru-RU"/>
        </w:rPr>
        <w:t>у</w:t>
      </w:r>
      <w:r w:rsidR="00B476F6" w:rsidRPr="00B476F6">
        <w:rPr>
          <w:rFonts w:ascii="Times New Roman" w:eastAsia="Times New Roman" w:hAnsi="Times New Roman"/>
          <w:bCs/>
          <w:sz w:val="24"/>
          <w:szCs w:val="24"/>
          <w:lang w:val="uk-UA" w:eastAsia="ru-RU"/>
        </w:rPr>
        <w:t xml:space="preserve"> автогуми для автобусів, техобслуговування двигунів автобусів, автобусів та придбання паливно</w:t>
      </w:r>
      <w:r w:rsidR="0083568B">
        <w:rPr>
          <w:rFonts w:ascii="Times New Roman" w:eastAsia="Times New Roman" w:hAnsi="Times New Roman"/>
          <w:bCs/>
          <w:sz w:val="24"/>
          <w:szCs w:val="24"/>
          <w:lang w:val="uk-UA" w:eastAsia="ru-RU"/>
        </w:rPr>
        <w:t>-</w:t>
      </w:r>
      <w:r w:rsidR="00B476F6" w:rsidRPr="00B476F6">
        <w:rPr>
          <w:rFonts w:ascii="Times New Roman" w:eastAsia="Times New Roman" w:hAnsi="Times New Roman"/>
          <w:bCs/>
          <w:sz w:val="24"/>
          <w:szCs w:val="24"/>
          <w:lang w:val="uk-UA" w:eastAsia="ru-RU"/>
        </w:rPr>
        <w:t>мастильних матеріалів, заробітну плату, електроенергію тощо</w:t>
      </w:r>
      <w:r w:rsidRPr="00471293">
        <w:rPr>
          <w:rFonts w:ascii="Times New Roman" w:eastAsia="Times New Roman" w:hAnsi="Times New Roman"/>
          <w:sz w:val="24"/>
          <w:szCs w:val="24"/>
          <w:lang w:val="uk-UA" w:eastAsia="uk-UA"/>
        </w:rPr>
        <w:t xml:space="preserve">, </w:t>
      </w:r>
      <w:r w:rsidRPr="00471293">
        <w:rPr>
          <w:rFonts w:ascii="Times New Roman" w:hAnsi="Times New Roman"/>
          <w:bCs/>
          <w:sz w:val="24"/>
          <w:szCs w:val="24"/>
          <w:lang w:val="uk-UA"/>
        </w:rPr>
        <w:t>що виділяється на підставі</w:t>
      </w:r>
      <w:r w:rsidRPr="00471293">
        <w:rPr>
          <w:rFonts w:ascii="Times New Roman" w:eastAsia="Times New Roman" w:hAnsi="Times New Roman"/>
          <w:sz w:val="24"/>
          <w:szCs w:val="24"/>
          <w:lang w:val="uk-UA" w:eastAsia="uk-UA"/>
        </w:rPr>
        <w:t xml:space="preserve"> Програми розвитку та забезпечення діяльності комунального підприємства «Кременчуцьке тролейбусне управління імені Л.Я.Левітана», затвердженої рішенням Кременчуцької міської ради Кременчуцького району Полтавської області від 22.12.2020 КП «КТУ ім. Л.Я. Левітана» </w:t>
      </w:r>
      <w:r w:rsidRPr="00E91D90">
        <w:rPr>
          <w:rFonts w:ascii="Times New Roman" w:eastAsia="Times New Roman" w:hAnsi="Times New Roman"/>
          <w:bCs/>
          <w:color w:val="000000"/>
          <w:sz w:val="24"/>
          <w:szCs w:val="24"/>
          <w:lang w:val="uk-UA" w:eastAsia="ru-RU"/>
        </w:rPr>
        <w:t>на період з</w:t>
      </w:r>
      <w:r w:rsidRPr="00471293">
        <w:rPr>
          <w:rFonts w:ascii="Times New Roman" w:eastAsia="Times New Roman" w:hAnsi="Times New Roman"/>
          <w:sz w:val="24"/>
          <w:szCs w:val="24"/>
          <w:lang w:val="uk-UA" w:eastAsia="uk-UA"/>
        </w:rPr>
        <w:t xml:space="preserve"> 01.01.2020 по 31.12.2022 </w:t>
      </w:r>
      <w:r w:rsidRPr="00471293">
        <w:rPr>
          <w:rFonts w:ascii="Times New Roman" w:hAnsi="Times New Roman"/>
          <w:bCs/>
          <w:sz w:val="24"/>
          <w:szCs w:val="24"/>
          <w:lang w:val="uk-UA"/>
        </w:rPr>
        <w:t xml:space="preserve">у сумі </w:t>
      </w:r>
      <w:r w:rsidR="00C03B40">
        <w:rPr>
          <w:rFonts w:ascii="Times New Roman" w:hAnsi="Times New Roman"/>
          <w:bCs/>
          <w:sz w:val="24"/>
          <w:szCs w:val="24"/>
          <w:lang w:val="uk-UA"/>
        </w:rPr>
        <w:t xml:space="preserve">                              </w:t>
      </w:r>
      <w:r w:rsidR="00C03B40">
        <w:rPr>
          <w:rFonts w:ascii="Times New Roman" w:eastAsia="Times New Roman" w:hAnsi="Times New Roman"/>
          <w:sz w:val="24"/>
          <w:szCs w:val="24"/>
          <w:lang w:val="uk-UA" w:eastAsia="uk-UA"/>
        </w:rPr>
        <w:t>565 121 650</w:t>
      </w:r>
      <w:r w:rsidRPr="00471293">
        <w:rPr>
          <w:rFonts w:ascii="Times New Roman" w:eastAsia="Times New Roman" w:hAnsi="Times New Roman"/>
          <w:sz w:val="24"/>
          <w:szCs w:val="24"/>
          <w:lang w:val="uk-UA" w:eastAsia="uk-UA"/>
        </w:rPr>
        <w:t xml:space="preserve"> грн</w:t>
      </w:r>
      <w:r w:rsidRPr="00471293">
        <w:rPr>
          <w:rFonts w:ascii="Times New Roman" w:eastAsia="Times New Roman" w:hAnsi="Times New Roman"/>
          <w:color w:val="000000"/>
          <w:sz w:val="24"/>
          <w:szCs w:val="24"/>
          <w:lang w:val="uk-UA" w:eastAsia="uk-UA"/>
        </w:rPr>
        <w:t>,</w:t>
      </w:r>
      <w:r w:rsidRPr="00E91D90">
        <w:rPr>
          <w:rFonts w:ascii="Times New Roman" w:eastAsia="Times New Roman" w:hAnsi="Times New Roman"/>
          <w:color w:val="000000"/>
          <w:sz w:val="24"/>
          <w:szCs w:val="24"/>
          <w:lang w:val="uk-UA" w:eastAsia="uk-UA"/>
        </w:rPr>
        <w:t xml:space="preserve"> </w:t>
      </w:r>
      <w:r w:rsidRPr="00E91D90">
        <w:rPr>
          <w:rFonts w:ascii="Times New Roman" w:eastAsia="Times New Roman" w:hAnsi="Times New Roman"/>
          <w:b/>
          <w:color w:val="000000"/>
          <w:sz w:val="24"/>
          <w:szCs w:val="24"/>
          <w:lang w:val="uk-UA" w:eastAsia="uk-UA"/>
        </w:rPr>
        <w:t xml:space="preserve">є допустимою для конкуренції </w:t>
      </w:r>
      <w:r w:rsidRPr="00E91D90">
        <w:rPr>
          <w:rFonts w:ascii="Times New Roman" w:eastAsia="Times New Roman" w:hAnsi="Times New Roman"/>
          <w:color w:val="000000"/>
          <w:sz w:val="24"/>
          <w:szCs w:val="24"/>
          <w:lang w:val="uk-UA" w:eastAsia="uk-UA"/>
        </w:rPr>
        <w:t xml:space="preserve">відповідно до статті 6 Закону України «Про державну допомогу суб’єктам господарювання», </w:t>
      </w:r>
      <w:r w:rsidRPr="00E91D90">
        <w:rPr>
          <w:rFonts w:ascii="Times New Roman" w:eastAsia="Times New Roman" w:hAnsi="Times New Roman"/>
          <w:color w:val="000000"/>
          <w:sz w:val="24"/>
          <w:szCs w:val="24"/>
          <w:lang w:val="uk-UA" w:eastAsia="ru-RU"/>
        </w:rPr>
        <w:t>за умови виконання</w:t>
      </w:r>
      <w:r w:rsidRPr="00E91D90">
        <w:rPr>
          <w:rFonts w:ascii="Times New Roman" w:eastAsia="Times New Roman" w:hAnsi="Times New Roman"/>
          <w:color w:val="000000"/>
          <w:sz w:val="24"/>
          <w:szCs w:val="24"/>
          <w:lang w:val="uk-UA" w:eastAsia="uk-UA"/>
        </w:rPr>
        <w:t xml:space="preserve"> </w:t>
      </w:r>
      <w:r w:rsidRPr="00471293">
        <w:rPr>
          <w:rFonts w:ascii="Times New Roman" w:eastAsia="Times New Roman" w:hAnsi="Times New Roman"/>
          <w:sz w:val="24"/>
          <w:szCs w:val="24"/>
          <w:lang w:val="uk-UA" w:eastAsia="uk-UA"/>
        </w:rPr>
        <w:t>Виконавчим комітетом Кременчуцької міської ради Кременчуцького району Полтавської області</w:t>
      </w:r>
      <w:r w:rsidRPr="00E91D90">
        <w:rPr>
          <w:rFonts w:ascii="Times New Roman" w:eastAsia="Times New Roman" w:hAnsi="Times New Roman"/>
          <w:bCs/>
          <w:color w:val="000000"/>
          <w:sz w:val="24"/>
          <w:szCs w:val="24"/>
          <w:lang w:val="uk-UA" w:eastAsia="ru-RU"/>
        </w:rPr>
        <w:t xml:space="preserve"> </w:t>
      </w:r>
      <w:r w:rsidRPr="00E91D90">
        <w:rPr>
          <w:rFonts w:ascii="Times New Roman" w:eastAsia="Times New Roman" w:hAnsi="Times New Roman"/>
          <w:color w:val="000000"/>
          <w:sz w:val="24"/>
          <w:szCs w:val="24"/>
          <w:lang w:val="uk-UA" w:eastAsia="ru-RU"/>
        </w:rPr>
        <w:t>таких зобов’язань:</w:t>
      </w:r>
    </w:p>
    <w:p w:rsidR="00471293" w:rsidRPr="00E91D90" w:rsidRDefault="00471293" w:rsidP="00471293">
      <w:pPr>
        <w:spacing w:after="0" w:line="240" w:lineRule="auto"/>
        <w:ind w:left="720"/>
        <w:contextualSpacing/>
        <w:rPr>
          <w:rFonts w:ascii="Times New Roman" w:eastAsia="Times New Roman" w:hAnsi="Times New Roman"/>
          <w:color w:val="000000"/>
          <w:sz w:val="24"/>
          <w:szCs w:val="24"/>
          <w:lang w:val="uk-UA" w:eastAsia="uk-UA"/>
        </w:rPr>
      </w:pPr>
    </w:p>
    <w:p w:rsidR="00471293" w:rsidRPr="00E91D90" w:rsidRDefault="00471293" w:rsidP="00471293">
      <w:pPr>
        <w:tabs>
          <w:tab w:val="left" w:pos="993"/>
        </w:tabs>
        <w:spacing w:after="0" w:line="240" w:lineRule="auto"/>
        <w:ind w:left="567"/>
        <w:jc w:val="both"/>
        <w:rPr>
          <w:rFonts w:ascii="Times New Roman" w:eastAsia="Times New Roman" w:hAnsi="Times New Roman"/>
          <w:color w:val="000000"/>
          <w:sz w:val="24"/>
          <w:szCs w:val="24"/>
          <w:lang w:val="uk-UA" w:eastAsia="uk-UA"/>
        </w:rPr>
      </w:pPr>
      <w:r w:rsidRPr="00471293">
        <w:rPr>
          <w:rFonts w:ascii="Times New Roman" w:eastAsia="Times New Roman" w:hAnsi="Times New Roman"/>
          <w:bCs/>
          <w:sz w:val="24"/>
          <w:szCs w:val="24"/>
          <w:lang w:val="uk-UA" w:eastAsia="ru-RU"/>
        </w:rPr>
        <w:t>1. Р</w:t>
      </w:r>
      <w:proofErr w:type="spellStart"/>
      <w:r w:rsidRPr="00471293">
        <w:rPr>
          <w:rFonts w:ascii="Times New Roman" w:eastAsia="Times New Roman" w:hAnsi="Times New Roman"/>
          <w:bCs/>
          <w:sz w:val="24"/>
          <w:szCs w:val="24"/>
          <w:lang w:eastAsia="ru-RU"/>
        </w:rPr>
        <w:t>озробити</w:t>
      </w:r>
      <w:proofErr w:type="spellEnd"/>
      <w:r w:rsidRPr="00471293">
        <w:rPr>
          <w:rFonts w:ascii="Times New Roman" w:eastAsia="Times New Roman" w:hAnsi="Times New Roman"/>
          <w:bCs/>
          <w:sz w:val="24"/>
          <w:szCs w:val="24"/>
          <w:lang w:eastAsia="ru-RU"/>
        </w:rPr>
        <w:t xml:space="preserve"> та </w:t>
      </w:r>
      <w:proofErr w:type="spellStart"/>
      <w:r w:rsidRPr="00471293">
        <w:rPr>
          <w:rFonts w:ascii="Times New Roman" w:eastAsia="Times New Roman" w:hAnsi="Times New Roman"/>
          <w:bCs/>
          <w:sz w:val="24"/>
          <w:szCs w:val="24"/>
          <w:lang w:eastAsia="ru-RU"/>
        </w:rPr>
        <w:t>затвердити</w:t>
      </w:r>
      <w:proofErr w:type="spellEnd"/>
      <w:r w:rsidRPr="00471293">
        <w:rPr>
          <w:rFonts w:ascii="Times New Roman" w:eastAsia="Times New Roman" w:hAnsi="Times New Roman"/>
          <w:b/>
          <w:bCs/>
          <w:sz w:val="24"/>
          <w:szCs w:val="24"/>
          <w:lang w:eastAsia="ru-RU"/>
        </w:rPr>
        <w:t xml:space="preserve"> </w:t>
      </w:r>
      <w:r w:rsidRPr="00471293">
        <w:rPr>
          <w:rFonts w:ascii="Times New Roman" w:eastAsia="Times New Roman" w:hAnsi="Times New Roman"/>
          <w:bCs/>
          <w:sz w:val="24"/>
          <w:szCs w:val="24"/>
          <w:lang w:eastAsia="ru-RU"/>
        </w:rPr>
        <w:t>нормативно-</w:t>
      </w:r>
      <w:proofErr w:type="spellStart"/>
      <w:r w:rsidRPr="00471293">
        <w:rPr>
          <w:rFonts w:ascii="Times New Roman" w:eastAsia="Times New Roman" w:hAnsi="Times New Roman"/>
          <w:bCs/>
          <w:sz w:val="24"/>
          <w:szCs w:val="24"/>
          <w:lang w:eastAsia="ru-RU"/>
        </w:rPr>
        <w:t>правовий</w:t>
      </w:r>
      <w:proofErr w:type="spellEnd"/>
      <w:r w:rsidRPr="00471293">
        <w:rPr>
          <w:rFonts w:ascii="Times New Roman" w:eastAsia="Times New Roman" w:hAnsi="Times New Roman"/>
          <w:bCs/>
          <w:sz w:val="24"/>
          <w:szCs w:val="24"/>
          <w:lang w:eastAsia="ru-RU"/>
        </w:rPr>
        <w:t xml:space="preserve"> </w:t>
      </w:r>
      <w:proofErr w:type="spellStart"/>
      <w:r w:rsidRPr="00471293">
        <w:rPr>
          <w:rFonts w:ascii="Times New Roman" w:eastAsia="Times New Roman" w:hAnsi="Times New Roman"/>
          <w:bCs/>
          <w:sz w:val="24"/>
          <w:szCs w:val="24"/>
          <w:lang w:eastAsia="ru-RU"/>
        </w:rPr>
        <w:t>або</w:t>
      </w:r>
      <w:proofErr w:type="spellEnd"/>
      <w:r w:rsidRPr="00471293">
        <w:rPr>
          <w:rFonts w:ascii="Times New Roman" w:eastAsia="Times New Roman" w:hAnsi="Times New Roman"/>
          <w:bCs/>
          <w:sz w:val="24"/>
          <w:szCs w:val="24"/>
          <w:lang w:eastAsia="ru-RU"/>
        </w:rPr>
        <w:t xml:space="preserve"> </w:t>
      </w:r>
      <w:proofErr w:type="spellStart"/>
      <w:r w:rsidRPr="00471293">
        <w:rPr>
          <w:rFonts w:ascii="Times New Roman" w:eastAsia="Times New Roman" w:hAnsi="Times New Roman"/>
          <w:bCs/>
          <w:sz w:val="24"/>
          <w:szCs w:val="24"/>
          <w:lang w:eastAsia="ru-RU"/>
        </w:rPr>
        <w:t>розпорядчий</w:t>
      </w:r>
      <w:proofErr w:type="spellEnd"/>
      <w:r w:rsidRPr="00471293">
        <w:rPr>
          <w:rFonts w:ascii="Times New Roman" w:eastAsia="Times New Roman" w:hAnsi="Times New Roman"/>
          <w:bCs/>
          <w:sz w:val="24"/>
          <w:szCs w:val="24"/>
          <w:lang w:eastAsia="ru-RU"/>
        </w:rPr>
        <w:t xml:space="preserve"> акт (Методику </w:t>
      </w:r>
      <w:proofErr w:type="spellStart"/>
      <w:r w:rsidRPr="00471293">
        <w:rPr>
          <w:rFonts w:ascii="Times New Roman" w:eastAsia="Times New Roman" w:hAnsi="Times New Roman"/>
          <w:bCs/>
          <w:sz w:val="24"/>
          <w:szCs w:val="24"/>
          <w:lang w:eastAsia="ru-RU"/>
        </w:rPr>
        <w:t>розрахунку</w:t>
      </w:r>
      <w:proofErr w:type="spellEnd"/>
      <w:r w:rsidRPr="00471293">
        <w:rPr>
          <w:rFonts w:ascii="Times New Roman" w:eastAsia="Times New Roman" w:hAnsi="Times New Roman"/>
          <w:bCs/>
          <w:sz w:val="24"/>
          <w:szCs w:val="24"/>
          <w:lang w:eastAsia="ru-RU"/>
        </w:rPr>
        <w:t xml:space="preserve"> </w:t>
      </w:r>
      <w:proofErr w:type="spellStart"/>
      <w:r w:rsidRPr="00471293">
        <w:rPr>
          <w:rFonts w:ascii="Times New Roman" w:eastAsia="Times New Roman" w:hAnsi="Times New Roman"/>
          <w:bCs/>
          <w:sz w:val="24"/>
          <w:szCs w:val="24"/>
          <w:lang w:eastAsia="ru-RU"/>
        </w:rPr>
        <w:t>компенсації</w:t>
      </w:r>
      <w:proofErr w:type="spellEnd"/>
      <w:r w:rsidRPr="00471293">
        <w:rPr>
          <w:rFonts w:ascii="Times New Roman" w:eastAsia="Times New Roman" w:hAnsi="Times New Roman"/>
          <w:bCs/>
          <w:sz w:val="24"/>
          <w:szCs w:val="24"/>
          <w:lang w:eastAsia="ru-RU"/>
        </w:rPr>
        <w:t xml:space="preserve"> на </w:t>
      </w:r>
      <w:proofErr w:type="spellStart"/>
      <w:r w:rsidRPr="00471293">
        <w:rPr>
          <w:rFonts w:ascii="Times New Roman" w:eastAsia="Times New Roman" w:hAnsi="Times New Roman"/>
          <w:bCs/>
          <w:sz w:val="24"/>
          <w:szCs w:val="24"/>
          <w:lang w:eastAsia="ru-RU"/>
        </w:rPr>
        <w:t>надання</w:t>
      </w:r>
      <w:proofErr w:type="spellEnd"/>
      <w:r w:rsidRPr="00471293">
        <w:rPr>
          <w:rFonts w:ascii="Times New Roman" w:eastAsia="Times New Roman" w:hAnsi="Times New Roman"/>
          <w:bCs/>
          <w:sz w:val="24"/>
          <w:szCs w:val="24"/>
          <w:lang w:eastAsia="ru-RU"/>
        </w:rPr>
        <w:t xml:space="preserve"> </w:t>
      </w:r>
      <w:proofErr w:type="spellStart"/>
      <w:r w:rsidRPr="00471293">
        <w:rPr>
          <w:rFonts w:ascii="Times New Roman" w:eastAsia="Times New Roman" w:hAnsi="Times New Roman"/>
          <w:bCs/>
          <w:sz w:val="24"/>
          <w:szCs w:val="24"/>
          <w:lang w:eastAsia="ru-RU"/>
        </w:rPr>
        <w:t>послуг</w:t>
      </w:r>
      <w:proofErr w:type="spellEnd"/>
      <w:r w:rsidRPr="00471293">
        <w:rPr>
          <w:rFonts w:ascii="Times New Roman" w:eastAsia="Times New Roman" w:hAnsi="Times New Roman"/>
          <w:bCs/>
          <w:sz w:val="24"/>
          <w:szCs w:val="24"/>
          <w:lang w:eastAsia="ru-RU"/>
        </w:rPr>
        <w:t xml:space="preserve">, </w:t>
      </w:r>
      <w:proofErr w:type="spellStart"/>
      <w:r w:rsidRPr="00471293">
        <w:rPr>
          <w:rFonts w:ascii="Times New Roman" w:eastAsia="Times New Roman" w:hAnsi="Times New Roman"/>
          <w:bCs/>
          <w:sz w:val="24"/>
          <w:szCs w:val="24"/>
          <w:lang w:eastAsia="ru-RU"/>
        </w:rPr>
        <w:t>що</w:t>
      </w:r>
      <w:proofErr w:type="spellEnd"/>
      <w:r w:rsidRPr="00471293">
        <w:rPr>
          <w:rFonts w:ascii="Times New Roman" w:eastAsia="Times New Roman" w:hAnsi="Times New Roman"/>
          <w:bCs/>
          <w:sz w:val="24"/>
          <w:szCs w:val="24"/>
          <w:lang w:eastAsia="ru-RU"/>
        </w:rPr>
        <w:t xml:space="preserve"> </w:t>
      </w:r>
      <w:proofErr w:type="spellStart"/>
      <w:r w:rsidRPr="00471293">
        <w:rPr>
          <w:rFonts w:ascii="Times New Roman" w:eastAsia="Times New Roman" w:hAnsi="Times New Roman"/>
          <w:bCs/>
          <w:sz w:val="24"/>
          <w:szCs w:val="24"/>
          <w:lang w:eastAsia="ru-RU"/>
        </w:rPr>
        <w:t>становлять</w:t>
      </w:r>
      <w:proofErr w:type="spellEnd"/>
      <w:r w:rsidRPr="00471293">
        <w:rPr>
          <w:rFonts w:ascii="Times New Roman" w:eastAsia="Times New Roman" w:hAnsi="Times New Roman"/>
          <w:bCs/>
          <w:sz w:val="24"/>
          <w:szCs w:val="24"/>
          <w:lang w:eastAsia="ru-RU"/>
        </w:rPr>
        <w:t xml:space="preserve"> </w:t>
      </w:r>
      <w:proofErr w:type="spellStart"/>
      <w:r w:rsidRPr="00471293">
        <w:rPr>
          <w:rFonts w:ascii="Times New Roman" w:eastAsia="Times New Roman" w:hAnsi="Times New Roman"/>
          <w:bCs/>
          <w:sz w:val="24"/>
          <w:szCs w:val="24"/>
          <w:lang w:eastAsia="ru-RU"/>
        </w:rPr>
        <w:t>загальний</w:t>
      </w:r>
      <w:proofErr w:type="spellEnd"/>
      <w:r w:rsidRPr="00471293">
        <w:rPr>
          <w:rFonts w:ascii="Times New Roman" w:eastAsia="Times New Roman" w:hAnsi="Times New Roman"/>
          <w:bCs/>
          <w:sz w:val="24"/>
          <w:szCs w:val="24"/>
          <w:lang w:eastAsia="ru-RU"/>
        </w:rPr>
        <w:t xml:space="preserve"> </w:t>
      </w:r>
      <w:proofErr w:type="spellStart"/>
      <w:r w:rsidRPr="00471293">
        <w:rPr>
          <w:rFonts w:ascii="Times New Roman" w:eastAsia="Times New Roman" w:hAnsi="Times New Roman"/>
          <w:bCs/>
          <w:sz w:val="24"/>
          <w:szCs w:val="24"/>
          <w:lang w:eastAsia="ru-RU"/>
        </w:rPr>
        <w:t>економічний</w:t>
      </w:r>
      <w:proofErr w:type="spellEnd"/>
      <w:r w:rsidRPr="00471293">
        <w:rPr>
          <w:rFonts w:ascii="Times New Roman" w:eastAsia="Times New Roman" w:hAnsi="Times New Roman"/>
          <w:bCs/>
          <w:sz w:val="24"/>
          <w:szCs w:val="24"/>
          <w:lang w:eastAsia="ru-RU"/>
        </w:rPr>
        <w:t xml:space="preserve"> </w:t>
      </w:r>
      <w:proofErr w:type="spellStart"/>
      <w:r w:rsidRPr="00471293">
        <w:rPr>
          <w:rFonts w:ascii="Times New Roman" w:eastAsia="Times New Roman" w:hAnsi="Times New Roman"/>
          <w:bCs/>
          <w:sz w:val="24"/>
          <w:szCs w:val="24"/>
          <w:lang w:eastAsia="ru-RU"/>
        </w:rPr>
        <w:t>інтерес</w:t>
      </w:r>
      <w:proofErr w:type="spellEnd"/>
      <w:r w:rsidRPr="00471293">
        <w:rPr>
          <w:rFonts w:ascii="Times New Roman" w:eastAsia="Times New Roman" w:hAnsi="Times New Roman"/>
          <w:bCs/>
          <w:sz w:val="24"/>
          <w:szCs w:val="24"/>
          <w:lang w:eastAsia="ru-RU"/>
        </w:rPr>
        <w:t xml:space="preserve">, </w:t>
      </w:r>
      <w:proofErr w:type="spellStart"/>
      <w:r w:rsidRPr="00471293">
        <w:rPr>
          <w:rFonts w:ascii="Times New Roman" w:eastAsia="Times New Roman" w:hAnsi="Times New Roman"/>
          <w:bCs/>
          <w:sz w:val="24"/>
          <w:szCs w:val="24"/>
          <w:lang w:eastAsia="ru-RU"/>
        </w:rPr>
        <w:t>відповідно</w:t>
      </w:r>
      <w:proofErr w:type="spellEnd"/>
      <w:r w:rsidRPr="00471293">
        <w:rPr>
          <w:rFonts w:ascii="Times New Roman" w:eastAsia="Times New Roman" w:hAnsi="Times New Roman"/>
          <w:bCs/>
          <w:sz w:val="24"/>
          <w:szCs w:val="24"/>
          <w:lang w:eastAsia="ru-RU"/>
        </w:rPr>
        <w:t xml:space="preserve"> до </w:t>
      </w:r>
      <w:proofErr w:type="spellStart"/>
      <w:r w:rsidRPr="00471293">
        <w:rPr>
          <w:rFonts w:ascii="Times New Roman" w:eastAsia="Times New Roman" w:hAnsi="Times New Roman"/>
          <w:bCs/>
          <w:sz w:val="24"/>
          <w:szCs w:val="24"/>
          <w:lang w:eastAsia="ru-RU"/>
        </w:rPr>
        <w:t>частини</w:t>
      </w:r>
      <w:proofErr w:type="spellEnd"/>
      <w:r w:rsidRPr="00471293">
        <w:rPr>
          <w:rFonts w:ascii="Times New Roman" w:eastAsia="Times New Roman" w:hAnsi="Times New Roman"/>
          <w:bCs/>
          <w:sz w:val="24"/>
          <w:szCs w:val="24"/>
          <w:lang w:eastAsia="ru-RU"/>
        </w:rPr>
        <w:t xml:space="preserve"> </w:t>
      </w:r>
      <w:proofErr w:type="spellStart"/>
      <w:r w:rsidRPr="00471293">
        <w:rPr>
          <w:rFonts w:ascii="Times New Roman" w:eastAsia="Times New Roman" w:hAnsi="Times New Roman"/>
          <w:bCs/>
          <w:sz w:val="24"/>
          <w:szCs w:val="24"/>
          <w:lang w:eastAsia="ru-RU"/>
        </w:rPr>
        <w:t>четвертої</w:t>
      </w:r>
      <w:proofErr w:type="spellEnd"/>
      <w:r w:rsidRPr="00471293">
        <w:rPr>
          <w:rFonts w:ascii="Times New Roman" w:eastAsia="Times New Roman" w:hAnsi="Times New Roman"/>
          <w:bCs/>
          <w:sz w:val="24"/>
          <w:szCs w:val="24"/>
          <w:lang w:eastAsia="ru-RU"/>
        </w:rPr>
        <w:t xml:space="preserve"> </w:t>
      </w:r>
      <w:proofErr w:type="spellStart"/>
      <w:r w:rsidRPr="00471293">
        <w:rPr>
          <w:rFonts w:ascii="Times New Roman" w:eastAsia="Times New Roman" w:hAnsi="Times New Roman"/>
          <w:bCs/>
          <w:sz w:val="24"/>
          <w:szCs w:val="24"/>
          <w:lang w:eastAsia="ru-RU"/>
        </w:rPr>
        <w:t>статті</w:t>
      </w:r>
      <w:proofErr w:type="spellEnd"/>
      <w:r w:rsidRPr="00471293">
        <w:rPr>
          <w:rFonts w:ascii="Times New Roman" w:eastAsia="Times New Roman" w:hAnsi="Times New Roman"/>
          <w:bCs/>
          <w:sz w:val="24"/>
          <w:szCs w:val="24"/>
          <w:lang w:eastAsia="ru-RU"/>
        </w:rPr>
        <w:t xml:space="preserve"> 263 Угоди, а </w:t>
      </w:r>
      <w:proofErr w:type="spellStart"/>
      <w:r w:rsidRPr="00471293">
        <w:rPr>
          <w:rFonts w:ascii="Times New Roman" w:eastAsia="Times New Roman" w:hAnsi="Times New Roman"/>
          <w:bCs/>
          <w:sz w:val="24"/>
          <w:szCs w:val="24"/>
          <w:lang w:eastAsia="ru-RU"/>
        </w:rPr>
        <w:t>також</w:t>
      </w:r>
      <w:proofErr w:type="spellEnd"/>
      <w:r w:rsidRPr="00471293">
        <w:rPr>
          <w:rFonts w:ascii="Times New Roman" w:eastAsia="Times New Roman" w:hAnsi="Times New Roman"/>
          <w:bCs/>
          <w:sz w:val="24"/>
          <w:szCs w:val="24"/>
          <w:lang w:eastAsia="ru-RU"/>
        </w:rPr>
        <w:t xml:space="preserve"> </w:t>
      </w:r>
      <w:proofErr w:type="spellStart"/>
      <w:r w:rsidRPr="00471293">
        <w:rPr>
          <w:rFonts w:ascii="Times New Roman" w:eastAsia="Times New Roman" w:hAnsi="Times New Roman"/>
          <w:bCs/>
          <w:sz w:val="24"/>
          <w:szCs w:val="24"/>
          <w:lang w:eastAsia="ru-RU"/>
        </w:rPr>
        <w:t>вимог</w:t>
      </w:r>
      <w:proofErr w:type="spellEnd"/>
      <w:r w:rsidRPr="00471293">
        <w:rPr>
          <w:rFonts w:ascii="Times New Roman" w:eastAsia="Times New Roman" w:hAnsi="Times New Roman"/>
          <w:bCs/>
          <w:sz w:val="24"/>
          <w:szCs w:val="24"/>
          <w:lang w:eastAsia="ru-RU"/>
        </w:rPr>
        <w:t xml:space="preserve">, </w:t>
      </w:r>
      <w:proofErr w:type="spellStart"/>
      <w:r w:rsidRPr="00471293">
        <w:rPr>
          <w:rFonts w:ascii="Times New Roman" w:eastAsia="Times New Roman" w:hAnsi="Times New Roman"/>
          <w:bCs/>
          <w:sz w:val="24"/>
          <w:szCs w:val="24"/>
          <w:lang w:eastAsia="ru-RU"/>
        </w:rPr>
        <w:t>що</w:t>
      </w:r>
      <w:proofErr w:type="spellEnd"/>
      <w:r w:rsidRPr="00471293">
        <w:rPr>
          <w:rFonts w:ascii="Times New Roman" w:eastAsia="Times New Roman" w:hAnsi="Times New Roman"/>
          <w:bCs/>
          <w:sz w:val="24"/>
          <w:szCs w:val="24"/>
          <w:lang w:eastAsia="ru-RU"/>
        </w:rPr>
        <w:t xml:space="preserve"> </w:t>
      </w:r>
      <w:proofErr w:type="spellStart"/>
      <w:r w:rsidRPr="00471293">
        <w:rPr>
          <w:rFonts w:ascii="Times New Roman" w:eastAsia="Times New Roman" w:hAnsi="Times New Roman"/>
          <w:bCs/>
          <w:sz w:val="24"/>
          <w:szCs w:val="24"/>
          <w:lang w:eastAsia="ru-RU"/>
        </w:rPr>
        <w:t>містяться</w:t>
      </w:r>
      <w:proofErr w:type="spellEnd"/>
      <w:r w:rsidRPr="00471293">
        <w:rPr>
          <w:rFonts w:ascii="Times New Roman" w:eastAsia="Times New Roman" w:hAnsi="Times New Roman"/>
          <w:bCs/>
          <w:sz w:val="24"/>
          <w:szCs w:val="24"/>
          <w:lang w:eastAsia="ru-RU"/>
        </w:rPr>
        <w:t xml:space="preserve"> в </w:t>
      </w:r>
      <w:proofErr w:type="spellStart"/>
      <w:r w:rsidRPr="00471293">
        <w:rPr>
          <w:rFonts w:ascii="Times New Roman" w:eastAsia="Times New Roman" w:hAnsi="Times New Roman"/>
          <w:bCs/>
          <w:sz w:val="24"/>
          <w:szCs w:val="24"/>
          <w:lang w:eastAsia="ru-RU"/>
        </w:rPr>
        <w:t>додатку</w:t>
      </w:r>
      <w:proofErr w:type="spellEnd"/>
      <w:r w:rsidRPr="00471293">
        <w:rPr>
          <w:rFonts w:ascii="Times New Roman" w:eastAsia="Times New Roman" w:hAnsi="Times New Roman"/>
          <w:bCs/>
          <w:sz w:val="24"/>
          <w:szCs w:val="24"/>
          <w:lang w:eastAsia="ru-RU"/>
        </w:rPr>
        <w:t xml:space="preserve"> до Регламенту (ЄС) № 1370/2007 </w:t>
      </w:r>
      <w:proofErr w:type="spellStart"/>
      <w:r w:rsidRPr="00471293">
        <w:rPr>
          <w:rFonts w:ascii="Times New Roman" w:eastAsia="Times New Roman" w:hAnsi="Times New Roman"/>
          <w:bCs/>
          <w:sz w:val="24"/>
          <w:szCs w:val="24"/>
          <w:lang w:eastAsia="ru-RU"/>
        </w:rPr>
        <w:t>Європейського</w:t>
      </w:r>
      <w:proofErr w:type="spellEnd"/>
      <w:r w:rsidRPr="00471293">
        <w:rPr>
          <w:rFonts w:ascii="Times New Roman" w:eastAsia="Times New Roman" w:hAnsi="Times New Roman"/>
          <w:bCs/>
          <w:sz w:val="24"/>
          <w:szCs w:val="24"/>
          <w:lang w:eastAsia="ru-RU"/>
        </w:rPr>
        <w:t xml:space="preserve"> Парламенту і Ради </w:t>
      </w:r>
      <w:r w:rsidRPr="00471293">
        <w:rPr>
          <w:rFonts w:ascii="Times New Roman" w:eastAsia="Times New Roman" w:hAnsi="Times New Roman"/>
          <w:bCs/>
          <w:sz w:val="24"/>
          <w:szCs w:val="24"/>
          <w:lang w:val="uk-UA" w:eastAsia="ru-RU"/>
        </w:rPr>
        <w:br/>
      </w:r>
      <w:proofErr w:type="spellStart"/>
      <w:r w:rsidRPr="00471293">
        <w:rPr>
          <w:rFonts w:ascii="Times New Roman" w:eastAsia="Times New Roman" w:hAnsi="Times New Roman"/>
          <w:bCs/>
          <w:sz w:val="24"/>
          <w:szCs w:val="24"/>
          <w:lang w:eastAsia="ru-RU"/>
        </w:rPr>
        <w:t>від</w:t>
      </w:r>
      <w:proofErr w:type="spellEnd"/>
      <w:r w:rsidRPr="00471293">
        <w:rPr>
          <w:rFonts w:ascii="Times New Roman" w:eastAsia="Times New Roman" w:hAnsi="Times New Roman"/>
          <w:bCs/>
          <w:sz w:val="24"/>
          <w:szCs w:val="24"/>
          <w:lang w:eastAsia="ru-RU"/>
        </w:rPr>
        <w:t xml:space="preserve"> 23.10.2007 про </w:t>
      </w:r>
      <w:proofErr w:type="spellStart"/>
      <w:r w:rsidRPr="00471293">
        <w:rPr>
          <w:rFonts w:ascii="Times New Roman" w:eastAsia="Times New Roman" w:hAnsi="Times New Roman"/>
          <w:bCs/>
          <w:sz w:val="24"/>
          <w:szCs w:val="24"/>
          <w:lang w:eastAsia="ru-RU"/>
        </w:rPr>
        <w:t>публічні</w:t>
      </w:r>
      <w:proofErr w:type="spellEnd"/>
      <w:r w:rsidRPr="00471293">
        <w:rPr>
          <w:rFonts w:ascii="Times New Roman" w:eastAsia="Times New Roman" w:hAnsi="Times New Roman"/>
          <w:bCs/>
          <w:sz w:val="24"/>
          <w:szCs w:val="24"/>
          <w:lang w:eastAsia="ru-RU"/>
        </w:rPr>
        <w:t xml:space="preserve"> </w:t>
      </w:r>
      <w:proofErr w:type="spellStart"/>
      <w:r w:rsidRPr="00471293">
        <w:rPr>
          <w:rFonts w:ascii="Times New Roman" w:eastAsia="Times New Roman" w:hAnsi="Times New Roman"/>
          <w:bCs/>
          <w:sz w:val="24"/>
          <w:szCs w:val="24"/>
          <w:lang w:eastAsia="ru-RU"/>
        </w:rPr>
        <w:t>послуги</w:t>
      </w:r>
      <w:proofErr w:type="spellEnd"/>
      <w:r w:rsidRPr="00471293">
        <w:rPr>
          <w:rFonts w:ascii="Times New Roman" w:eastAsia="Times New Roman" w:hAnsi="Times New Roman"/>
          <w:bCs/>
          <w:sz w:val="24"/>
          <w:szCs w:val="24"/>
          <w:lang w:eastAsia="ru-RU"/>
        </w:rPr>
        <w:t xml:space="preserve"> з </w:t>
      </w:r>
      <w:proofErr w:type="spellStart"/>
      <w:r w:rsidRPr="00471293">
        <w:rPr>
          <w:rFonts w:ascii="Times New Roman" w:eastAsia="Times New Roman" w:hAnsi="Times New Roman"/>
          <w:bCs/>
          <w:sz w:val="24"/>
          <w:szCs w:val="24"/>
          <w:lang w:eastAsia="ru-RU"/>
        </w:rPr>
        <w:t>перевезення</w:t>
      </w:r>
      <w:proofErr w:type="spellEnd"/>
      <w:r w:rsidRPr="00471293">
        <w:rPr>
          <w:rFonts w:ascii="Times New Roman" w:eastAsia="Times New Roman" w:hAnsi="Times New Roman"/>
          <w:bCs/>
          <w:sz w:val="24"/>
          <w:szCs w:val="24"/>
          <w:lang w:eastAsia="ru-RU"/>
        </w:rPr>
        <w:t xml:space="preserve"> </w:t>
      </w:r>
      <w:proofErr w:type="spellStart"/>
      <w:r w:rsidRPr="00471293">
        <w:rPr>
          <w:rFonts w:ascii="Times New Roman" w:eastAsia="Times New Roman" w:hAnsi="Times New Roman"/>
          <w:bCs/>
          <w:sz w:val="24"/>
          <w:szCs w:val="24"/>
          <w:lang w:eastAsia="ru-RU"/>
        </w:rPr>
        <w:t>пасажирів</w:t>
      </w:r>
      <w:proofErr w:type="spellEnd"/>
      <w:r w:rsidRPr="00471293">
        <w:rPr>
          <w:rFonts w:ascii="Times New Roman" w:eastAsia="Times New Roman" w:hAnsi="Times New Roman"/>
          <w:bCs/>
          <w:sz w:val="24"/>
          <w:szCs w:val="24"/>
          <w:lang w:eastAsia="ru-RU"/>
        </w:rPr>
        <w:t xml:space="preserve"> </w:t>
      </w:r>
      <w:proofErr w:type="spellStart"/>
      <w:r w:rsidRPr="00471293">
        <w:rPr>
          <w:rFonts w:ascii="Times New Roman" w:eastAsia="Times New Roman" w:hAnsi="Times New Roman"/>
          <w:bCs/>
          <w:sz w:val="24"/>
          <w:szCs w:val="24"/>
          <w:lang w:eastAsia="ru-RU"/>
        </w:rPr>
        <w:t>залізницею</w:t>
      </w:r>
      <w:proofErr w:type="spellEnd"/>
      <w:r w:rsidRPr="00471293">
        <w:rPr>
          <w:rFonts w:ascii="Times New Roman" w:eastAsia="Times New Roman" w:hAnsi="Times New Roman"/>
          <w:bCs/>
          <w:sz w:val="24"/>
          <w:szCs w:val="24"/>
          <w:lang w:eastAsia="ru-RU"/>
        </w:rPr>
        <w:t xml:space="preserve"> та </w:t>
      </w:r>
      <w:proofErr w:type="spellStart"/>
      <w:r w:rsidRPr="00471293">
        <w:rPr>
          <w:rFonts w:ascii="Times New Roman" w:eastAsia="Times New Roman" w:hAnsi="Times New Roman"/>
          <w:bCs/>
          <w:sz w:val="24"/>
          <w:szCs w:val="24"/>
          <w:lang w:eastAsia="ru-RU"/>
        </w:rPr>
        <w:t>автомобільними</w:t>
      </w:r>
      <w:proofErr w:type="spellEnd"/>
      <w:r w:rsidRPr="00471293">
        <w:rPr>
          <w:rFonts w:ascii="Times New Roman" w:eastAsia="Times New Roman" w:hAnsi="Times New Roman"/>
          <w:bCs/>
          <w:sz w:val="24"/>
          <w:szCs w:val="24"/>
          <w:lang w:eastAsia="ru-RU"/>
        </w:rPr>
        <w:t xml:space="preserve"> шляхами), в </w:t>
      </w:r>
      <w:proofErr w:type="spellStart"/>
      <w:r w:rsidRPr="00471293">
        <w:rPr>
          <w:rFonts w:ascii="Times New Roman" w:eastAsia="Times New Roman" w:hAnsi="Times New Roman"/>
          <w:bCs/>
          <w:sz w:val="24"/>
          <w:szCs w:val="24"/>
          <w:lang w:eastAsia="ru-RU"/>
        </w:rPr>
        <w:t>якому</w:t>
      </w:r>
      <w:proofErr w:type="spellEnd"/>
      <w:r w:rsidRPr="00471293">
        <w:rPr>
          <w:rFonts w:ascii="Times New Roman" w:eastAsia="Times New Roman" w:hAnsi="Times New Roman"/>
          <w:bCs/>
          <w:sz w:val="24"/>
          <w:szCs w:val="24"/>
          <w:lang w:eastAsia="ru-RU"/>
        </w:rPr>
        <w:t xml:space="preserve"> </w:t>
      </w:r>
      <w:proofErr w:type="spellStart"/>
      <w:r w:rsidRPr="00471293">
        <w:rPr>
          <w:rFonts w:ascii="Times New Roman" w:eastAsia="Times New Roman" w:hAnsi="Times New Roman"/>
          <w:bCs/>
          <w:sz w:val="24"/>
          <w:szCs w:val="24"/>
          <w:lang w:eastAsia="ru-RU"/>
        </w:rPr>
        <w:t>повинні</w:t>
      </w:r>
      <w:proofErr w:type="spellEnd"/>
      <w:r w:rsidRPr="00471293">
        <w:rPr>
          <w:rFonts w:ascii="Times New Roman" w:eastAsia="Times New Roman" w:hAnsi="Times New Roman"/>
          <w:bCs/>
          <w:sz w:val="24"/>
          <w:szCs w:val="24"/>
          <w:lang w:eastAsia="ru-RU"/>
        </w:rPr>
        <w:t xml:space="preserve"> бути </w:t>
      </w:r>
      <w:proofErr w:type="spellStart"/>
      <w:r w:rsidRPr="00471293">
        <w:rPr>
          <w:rFonts w:ascii="Times New Roman" w:eastAsia="Times New Roman" w:hAnsi="Times New Roman"/>
          <w:bCs/>
          <w:sz w:val="24"/>
          <w:szCs w:val="24"/>
          <w:lang w:eastAsia="ru-RU"/>
        </w:rPr>
        <w:t>чітко</w:t>
      </w:r>
      <w:proofErr w:type="spellEnd"/>
      <w:r w:rsidRPr="00471293">
        <w:rPr>
          <w:rFonts w:ascii="Times New Roman" w:eastAsia="Times New Roman" w:hAnsi="Times New Roman"/>
          <w:bCs/>
          <w:sz w:val="24"/>
          <w:szCs w:val="24"/>
          <w:lang w:eastAsia="ru-RU"/>
        </w:rPr>
        <w:t xml:space="preserve"> </w:t>
      </w:r>
      <w:proofErr w:type="spellStart"/>
      <w:r w:rsidRPr="00471293">
        <w:rPr>
          <w:rFonts w:ascii="Times New Roman" w:eastAsia="Times New Roman" w:hAnsi="Times New Roman"/>
          <w:bCs/>
          <w:sz w:val="24"/>
          <w:szCs w:val="24"/>
          <w:lang w:eastAsia="ru-RU"/>
        </w:rPr>
        <w:t>визначені</w:t>
      </w:r>
      <w:proofErr w:type="spellEnd"/>
      <w:r w:rsidRPr="00471293">
        <w:rPr>
          <w:rFonts w:ascii="Times New Roman" w:eastAsia="Times New Roman" w:hAnsi="Times New Roman"/>
          <w:bCs/>
          <w:sz w:val="24"/>
          <w:szCs w:val="24"/>
          <w:lang w:eastAsia="ru-RU"/>
        </w:rPr>
        <w:t>:</w:t>
      </w:r>
    </w:p>
    <w:p w:rsidR="00471293" w:rsidRPr="00471293" w:rsidRDefault="00471293" w:rsidP="00471293">
      <w:pPr>
        <w:tabs>
          <w:tab w:val="left" w:pos="709"/>
        </w:tabs>
        <w:spacing w:after="0" w:line="240" w:lineRule="auto"/>
        <w:ind w:left="567"/>
        <w:jc w:val="both"/>
        <w:rPr>
          <w:rFonts w:ascii="Times New Roman" w:eastAsia="Times New Roman" w:hAnsi="Times New Roman"/>
          <w:bCs/>
          <w:sz w:val="24"/>
          <w:szCs w:val="24"/>
          <w:lang w:val="uk-UA" w:eastAsia="ru-RU"/>
        </w:rPr>
      </w:pPr>
      <w:r w:rsidRPr="00471293">
        <w:rPr>
          <w:rFonts w:ascii="Times New Roman" w:eastAsia="Times New Roman" w:hAnsi="Times New Roman"/>
          <w:bCs/>
          <w:sz w:val="24"/>
          <w:szCs w:val="24"/>
          <w:lang w:val="uk-UA" w:eastAsia="ru-RU"/>
        </w:rPr>
        <w:t>-</w:t>
      </w:r>
      <w:r w:rsidRPr="00471293">
        <w:rPr>
          <w:rFonts w:ascii="Times New Roman" w:eastAsia="Times New Roman" w:hAnsi="Times New Roman"/>
          <w:bCs/>
          <w:sz w:val="24"/>
          <w:szCs w:val="24"/>
          <w:lang w:val="uk-UA" w:eastAsia="ru-RU"/>
        </w:rPr>
        <w:tab/>
        <w:t>параметри, на підставі яких розраховується та переглядається компенсація за надання послуг із перевезення пасажирів громадським транспортом,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471293" w:rsidRPr="00471293" w:rsidRDefault="00471293" w:rsidP="00471293">
      <w:pPr>
        <w:tabs>
          <w:tab w:val="left" w:pos="709"/>
        </w:tabs>
        <w:spacing w:after="0" w:line="240" w:lineRule="auto"/>
        <w:ind w:left="567"/>
        <w:contextualSpacing/>
        <w:jc w:val="both"/>
        <w:rPr>
          <w:rFonts w:ascii="Times New Roman" w:eastAsia="Times New Roman" w:hAnsi="Times New Roman"/>
          <w:bCs/>
          <w:sz w:val="24"/>
          <w:szCs w:val="24"/>
          <w:lang w:val="uk-UA" w:eastAsia="ru-RU"/>
        </w:rPr>
      </w:pPr>
      <w:r w:rsidRPr="00471293">
        <w:rPr>
          <w:rFonts w:ascii="Times New Roman" w:eastAsia="Times New Roman" w:hAnsi="Times New Roman"/>
          <w:bCs/>
          <w:sz w:val="24"/>
          <w:szCs w:val="24"/>
          <w:lang w:val="uk-UA" w:eastAsia="ru-RU"/>
        </w:rPr>
        <w:t>-</w:t>
      </w:r>
      <w:r w:rsidRPr="00471293">
        <w:rPr>
          <w:rFonts w:ascii="Times New Roman" w:eastAsia="Times New Roman" w:hAnsi="Times New Roman"/>
          <w:bCs/>
          <w:sz w:val="24"/>
          <w:szCs w:val="24"/>
          <w:lang w:val="uk-UA" w:eastAsia="ru-RU"/>
        </w:rPr>
        <w:tab/>
        <w:t>заходи щодо уникнення та повернення компенсації у випадку надання надмірної компенсації.</w:t>
      </w:r>
    </w:p>
    <w:p w:rsidR="00471293" w:rsidRPr="00471293" w:rsidRDefault="00471293" w:rsidP="00471293">
      <w:pPr>
        <w:tabs>
          <w:tab w:val="left" w:pos="284"/>
          <w:tab w:val="left" w:pos="1418"/>
        </w:tabs>
        <w:spacing w:after="0" w:line="240" w:lineRule="auto"/>
        <w:ind w:left="567"/>
        <w:jc w:val="both"/>
        <w:rPr>
          <w:rFonts w:ascii="Times New Roman" w:eastAsia="Times New Roman" w:hAnsi="Times New Roman"/>
          <w:iCs/>
          <w:sz w:val="24"/>
          <w:szCs w:val="24"/>
          <w:lang w:val="uk-UA" w:eastAsia="uk-UA"/>
        </w:rPr>
      </w:pPr>
      <w:r w:rsidRPr="00471293">
        <w:rPr>
          <w:rFonts w:ascii="Times New Roman" w:eastAsia="Times New Roman" w:hAnsi="Times New Roman"/>
          <w:bCs/>
          <w:sz w:val="24"/>
          <w:szCs w:val="24"/>
          <w:lang w:val="uk-UA" w:eastAsia="ru-RU"/>
        </w:rPr>
        <w:t xml:space="preserve">2. </w:t>
      </w:r>
      <w:r w:rsidRPr="00471293">
        <w:rPr>
          <w:rFonts w:ascii="Times New Roman" w:eastAsia="Times New Roman" w:hAnsi="Times New Roman"/>
          <w:bCs/>
          <w:sz w:val="24"/>
          <w:szCs w:val="24"/>
          <w:lang w:val="uk-UA" w:eastAsia="uk-UA"/>
        </w:rPr>
        <w:t xml:space="preserve">Укладення договору між Виконавчим комітетом Кременчуцької міської ради Кременчуцького району Полтавської області та </w:t>
      </w:r>
      <w:r w:rsidRPr="00471293">
        <w:rPr>
          <w:rFonts w:ascii="Times New Roman" w:eastAsia="Times New Roman" w:hAnsi="Times New Roman"/>
          <w:sz w:val="24"/>
          <w:szCs w:val="24"/>
          <w:lang w:val="uk-UA" w:eastAsia="uk-UA"/>
        </w:rPr>
        <w:t>КП «КТУ ім. Л.Я. Левітана»</w:t>
      </w:r>
      <w:r w:rsidRPr="00471293">
        <w:rPr>
          <w:rFonts w:ascii="Times New Roman" w:eastAsia="Times New Roman" w:hAnsi="Times New Roman"/>
          <w:iCs/>
          <w:sz w:val="24"/>
          <w:szCs w:val="24"/>
          <w:lang w:val="uk-UA" w:eastAsia="uk-UA"/>
        </w:rPr>
        <w:t xml:space="preserve"> </w:t>
      </w:r>
      <w:r w:rsidR="00BC4656">
        <w:rPr>
          <w:rFonts w:ascii="Times New Roman" w:eastAsia="Times New Roman" w:hAnsi="Times New Roman"/>
          <w:iCs/>
          <w:sz w:val="24"/>
          <w:szCs w:val="24"/>
          <w:lang w:val="uk-UA" w:eastAsia="uk-UA"/>
        </w:rPr>
        <w:t>(</w:t>
      </w:r>
      <w:r w:rsidRPr="00471293">
        <w:rPr>
          <w:rFonts w:ascii="Times New Roman" w:eastAsia="Times New Roman" w:hAnsi="Times New Roman"/>
          <w:iCs/>
          <w:sz w:val="24"/>
          <w:szCs w:val="24"/>
          <w:lang w:val="uk-UA" w:eastAsia="uk-UA"/>
        </w:rPr>
        <w:t xml:space="preserve">у частині перевезень пасажирів електротранспортом) про організацію надання транспортних </w:t>
      </w:r>
      <w:r w:rsidRPr="00471293">
        <w:rPr>
          <w:rFonts w:ascii="Times New Roman" w:eastAsia="Times New Roman" w:hAnsi="Times New Roman"/>
          <w:iCs/>
          <w:sz w:val="24"/>
          <w:szCs w:val="24"/>
          <w:lang w:val="uk-UA" w:eastAsia="uk-UA"/>
        </w:rPr>
        <w:lastRenderedPageBreak/>
        <w:t xml:space="preserve">послуг із перевезень пасажирів електричним транспортом на підставі Закону України «Про міський електричний транспорт», Статуту </w:t>
      </w:r>
      <w:r w:rsidRPr="00471293">
        <w:rPr>
          <w:rFonts w:ascii="Times New Roman" w:eastAsia="Times New Roman" w:hAnsi="Times New Roman"/>
          <w:sz w:val="24"/>
          <w:szCs w:val="24"/>
          <w:lang w:val="uk-UA" w:eastAsia="uk-UA"/>
        </w:rPr>
        <w:t>КП «КТУ ім. Л.Я. Левітана»</w:t>
      </w:r>
      <w:r w:rsidRPr="00471293">
        <w:rPr>
          <w:rFonts w:ascii="Times New Roman" w:eastAsia="Times New Roman" w:hAnsi="Times New Roman"/>
          <w:iCs/>
          <w:sz w:val="24"/>
          <w:szCs w:val="24"/>
          <w:lang w:val="uk-UA" w:eastAsia="uk-UA"/>
        </w:rPr>
        <w:t xml:space="preserve"> та Регламенту (ЄС) № 1370/2007 Європейського Парламенту і Ради від 23 жовтня </w:t>
      </w:r>
      <w:r w:rsidR="00453B83">
        <w:rPr>
          <w:rFonts w:ascii="Times New Roman" w:eastAsia="Times New Roman" w:hAnsi="Times New Roman"/>
          <w:iCs/>
          <w:sz w:val="24"/>
          <w:szCs w:val="24"/>
          <w:lang w:val="uk-UA" w:eastAsia="uk-UA"/>
        </w:rPr>
        <w:br/>
      </w:r>
      <w:r w:rsidRPr="00471293">
        <w:rPr>
          <w:rFonts w:ascii="Times New Roman" w:eastAsia="Times New Roman" w:hAnsi="Times New Roman"/>
          <w:iCs/>
          <w:sz w:val="24"/>
          <w:szCs w:val="24"/>
          <w:lang w:val="uk-UA" w:eastAsia="uk-UA"/>
        </w:rPr>
        <w:t>2007 року, в якому чітко будуть визначені, зокрема:</w:t>
      </w:r>
    </w:p>
    <w:p w:rsidR="00471293" w:rsidRPr="00471293" w:rsidRDefault="00471293" w:rsidP="00471293">
      <w:pPr>
        <w:tabs>
          <w:tab w:val="left" w:pos="284"/>
          <w:tab w:val="left" w:pos="1418"/>
        </w:tabs>
        <w:spacing w:after="0" w:line="240" w:lineRule="auto"/>
        <w:ind w:left="567"/>
        <w:jc w:val="both"/>
        <w:rPr>
          <w:rFonts w:ascii="Times New Roman" w:eastAsia="Times New Roman" w:hAnsi="Times New Roman"/>
          <w:iCs/>
          <w:sz w:val="24"/>
          <w:szCs w:val="24"/>
          <w:lang w:val="uk-UA" w:eastAsia="uk-UA"/>
        </w:rPr>
      </w:pPr>
      <w:r w:rsidRPr="00471293">
        <w:rPr>
          <w:rFonts w:ascii="Times New Roman" w:eastAsia="Times New Roman" w:hAnsi="Times New Roman"/>
          <w:iCs/>
          <w:sz w:val="24"/>
          <w:szCs w:val="24"/>
          <w:lang w:val="uk-UA" w:eastAsia="uk-UA"/>
        </w:rPr>
        <w:t xml:space="preserve">1) зобов’язання </w:t>
      </w:r>
      <w:r w:rsidRPr="00471293">
        <w:rPr>
          <w:rFonts w:ascii="Times New Roman" w:eastAsia="Times New Roman" w:hAnsi="Times New Roman"/>
          <w:sz w:val="24"/>
          <w:szCs w:val="24"/>
          <w:lang w:val="uk-UA" w:eastAsia="uk-UA"/>
        </w:rPr>
        <w:t>КП «КТУ ім. Л.Я. Левітана»</w:t>
      </w:r>
      <w:r w:rsidRPr="00471293">
        <w:rPr>
          <w:rFonts w:ascii="Times New Roman" w:eastAsia="Times New Roman" w:hAnsi="Times New Roman"/>
          <w:iCs/>
          <w:sz w:val="24"/>
          <w:szCs w:val="24"/>
          <w:lang w:val="uk-UA" w:eastAsia="uk-UA"/>
        </w:rPr>
        <w:t xml:space="preserve"> (у частині перевезень пасажирів електротранспортом) щодо надання послуг із перевезення пасажирів громадським електротранспортом;</w:t>
      </w:r>
    </w:p>
    <w:p w:rsidR="00471293" w:rsidRPr="00471293" w:rsidRDefault="00471293" w:rsidP="00471293">
      <w:pPr>
        <w:tabs>
          <w:tab w:val="left" w:pos="284"/>
          <w:tab w:val="left" w:pos="1418"/>
        </w:tabs>
        <w:spacing w:after="0" w:line="240" w:lineRule="auto"/>
        <w:ind w:left="567"/>
        <w:jc w:val="both"/>
        <w:rPr>
          <w:rFonts w:ascii="Times New Roman" w:eastAsia="Times New Roman" w:hAnsi="Times New Roman"/>
          <w:iCs/>
          <w:sz w:val="24"/>
          <w:szCs w:val="24"/>
          <w:lang w:val="uk-UA" w:eastAsia="uk-UA"/>
        </w:rPr>
      </w:pPr>
      <w:r w:rsidRPr="00471293">
        <w:rPr>
          <w:rFonts w:ascii="Times New Roman" w:eastAsia="Times New Roman" w:hAnsi="Times New Roman"/>
          <w:iCs/>
          <w:sz w:val="24"/>
          <w:szCs w:val="24"/>
          <w:lang w:val="uk-UA" w:eastAsia="uk-UA"/>
        </w:rPr>
        <w:t>2) термін дії договору.</w:t>
      </w:r>
    </w:p>
    <w:p w:rsidR="00471293" w:rsidRPr="00471293" w:rsidRDefault="00471293" w:rsidP="00471293">
      <w:pPr>
        <w:tabs>
          <w:tab w:val="left" w:pos="284"/>
          <w:tab w:val="left" w:pos="1418"/>
        </w:tabs>
        <w:spacing w:after="0" w:line="240" w:lineRule="auto"/>
        <w:jc w:val="both"/>
        <w:rPr>
          <w:rFonts w:ascii="Times New Roman" w:eastAsia="Times New Roman" w:hAnsi="Times New Roman"/>
          <w:bCs/>
          <w:sz w:val="24"/>
          <w:szCs w:val="24"/>
          <w:lang w:val="uk-UA" w:eastAsia="ru-RU"/>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eastAsia="ru-RU"/>
        </w:rPr>
        <w:t xml:space="preserve">Разом з </w:t>
      </w:r>
      <w:proofErr w:type="spellStart"/>
      <w:r w:rsidRPr="00E91D90">
        <w:rPr>
          <w:rFonts w:ascii="Times New Roman" w:eastAsia="Times New Roman" w:hAnsi="Times New Roman"/>
          <w:color w:val="000000"/>
          <w:sz w:val="24"/>
          <w:szCs w:val="24"/>
          <w:lang w:eastAsia="ru-RU"/>
        </w:rPr>
        <w:t>цим</w:t>
      </w:r>
      <w:proofErr w:type="spellEnd"/>
      <w:r w:rsidRPr="00E91D90">
        <w:rPr>
          <w:rFonts w:ascii="Times New Roman" w:eastAsia="Times New Roman" w:hAnsi="Times New Roman"/>
          <w:color w:val="000000"/>
          <w:sz w:val="24"/>
          <w:szCs w:val="24"/>
          <w:lang w:eastAsia="ru-RU"/>
        </w:rPr>
        <w:t xml:space="preserve"> </w:t>
      </w:r>
      <w:proofErr w:type="spellStart"/>
      <w:r w:rsidRPr="00471293">
        <w:rPr>
          <w:rFonts w:ascii="Times New Roman" w:eastAsia="Times New Roman" w:hAnsi="Times New Roman"/>
          <w:bCs/>
          <w:sz w:val="24"/>
          <w:szCs w:val="24"/>
          <w:lang w:eastAsia="uk-UA"/>
        </w:rPr>
        <w:t>Виконавчи</w:t>
      </w:r>
      <w:proofErr w:type="spellEnd"/>
      <w:r w:rsidRPr="00471293">
        <w:rPr>
          <w:rFonts w:ascii="Times New Roman" w:eastAsia="Times New Roman" w:hAnsi="Times New Roman"/>
          <w:bCs/>
          <w:sz w:val="24"/>
          <w:szCs w:val="24"/>
          <w:lang w:val="uk-UA" w:eastAsia="uk-UA"/>
        </w:rPr>
        <w:t>й</w:t>
      </w:r>
      <w:r w:rsidRPr="00471293">
        <w:rPr>
          <w:rFonts w:ascii="Times New Roman" w:eastAsia="Times New Roman" w:hAnsi="Times New Roman"/>
          <w:bCs/>
          <w:sz w:val="24"/>
          <w:szCs w:val="24"/>
          <w:lang w:eastAsia="uk-UA"/>
        </w:rPr>
        <w:t xml:space="preserve"> </w:t>
      </w:r>
      <w:proofErr w:type="spellStart"/>
      <w:r w:rsidRPr="00471293">
        <w:rPr>
          <w:rFonts w:ascii="Times New Roman" w:eastAsia="Times New Roman" w:hAnsi="Times New Roman"/>
          <w:bCs/>
          <w:sz w:val="24"/>
          <w:szCs w:val="24"/>
          <w:lang w:eastAsia="uk-UA"/>
        </w:rPr>
        <w:t>комітет</w:t>
      </w:r>
      <w:proofErr w:type="spellEnd"/>
      <w:r w:rsidRPr="00471293">
        <w:rPr>
          <w:rFonts w:ascii="Times New Roman" w:eastAsia="Times New Roman" w:hAnsi="Times New Roman"/>
          <w:bCs/>
          <w:sz w:val="24"/>
          <w:szCs w:val="24"/>
          <w:lang w:eastAsia="uk-UA"/>
        </w:rPr>
        <w:t xml:space="preserve"> </w:t>
      </w:r>
      <w:proofErr w:type="spellStart"/>
      <w:r w:rsidRPr="00471293">
        <w:rPr>
          <w:rFonts w:ascii="Times New Roman" w:eastAsia="Times New Roman" w:hAnsi="Times New Roman"/>
          <w:bCs/>
          <w:sz w:val="24"/>
          <w:szCs w:val="24"/>
          <w:lang w:eastAsia="uk-UA"/>
        </w:rPr>
        <w:t>Кременчуцької</w:t>
      </w:r>
      <w:proofErr w:type="spellEnd"/>
      <w:r w:rsidRPr="00471293">
        <w:rPr>
          <w:rFonts w:ascii="Times New Roman" w:eastAsia="Times New Roman" w:hAnsi="Times New Roman"/>
          <w:bCs/>
          <w:sz w:val="24"/>
          <w:szCs w:val="24"/>
          <w:lang w:eastAsia="uk-UA"/>
        </w:rPr>
        <w:t xml:space="preserve"> </w:t>
      </w:r>
      <w:proofErr w:type="spellStart"/>
      <w:r w:rsidRPr="00471293">
        <w:rPr>
          <w:rFonts w:ascii="Times New Roman" w:eastAsia="Times New Roman" w:hAnsi="Times New Roman"/>
          <w:bCs/>
          <w:sz w:val="24"/>
          <w:szCs w:val="24"/>
          <w:lang w:eastAsia="uk-UA"/>
        </w:rPr>
        <w:t>міської</w:t>
      </w:r>
      <w:proofErr w:type="spellEnd"/>
      <w:r w:rsidRPr="00471293">
        <w:rPr>
          <w:rFonts w:ascii="Times New Roman" w:eastAsia="Times New Roman" w:hAnsi="Times New Roman"/>
          <w:bCs/>
          <w:sz w:val="24"/>
          <w:szCs w:val="24"/>
          <w:lang w:eastAsia="uk-UA"/>
        </w:rPr>
        <w:t xml:space="preserve"> ради </w:t>
      </w:r>
      <w:proofErr w:type="spellStart"/>
      <w:r w:rsidRPr="00471293">
        <w:rPr>
          <w:rFonts w:ascii="Times New Roman" w:eastAsia="Times New Roman" w:hAnsi="Times New Roman"/>
          <w:bCs/>
          <w:sz w:val="24"/>
          <w:szCs w:val="24"/>
          <w:lang w:eastAsia="uk-UA"/>
        </w:rPr>
        <w:t>Кременчуцького</w:t>
      </w:r>
      <w:proofErr w:type="spellEnd"/>
      <w:r w:rsidRPr="00471293">
        <w:rPr>
          <w:rFonts w:ascii="Times New Roman" w:eastAsia="Times New Roman" w:hAnsi="Times New Roman"/>
          <w:bCs/>
          <w:sz w:val="24"/>
          <w:szCs w:val="24"/>
          <w:lang w:eastAsia="uk-UA"/>
        </w:rPr>
        <w:t xml:space="preserve"> району </w:t>
      </w:r>
      <w:proofErr w:type="spellStart"/>
      <w:r w:rsidRPr="00471293">
        <w:rPr>
          <w:rFonts w:ascii="Times New Roman" w:eastAsia="Times New Roman" w:hAnsi="Times New Roman"/>
          <w:bCs/>
          <w:sz w:val="24"/>
          <w:szCs w:val="24"/>
          <w:lang w:eastAsia="uk-UA"/>
        </w:rPr>
        <w:t>Полтавської</w:t>
      </w:r>
      <w:proofErr w:type="spellEnd"/>
      <w:r w:rsidRPr="00471293">
        <w:rPr>
          <w:rFonts w:ascii="Times New Roman" w:eastAsia="Times New Roman" w:hAnsi="Times New Roman"/>
          <w:bCs/>
          <w:sz w:val="24"/>
          <w:szCs w:val="24"/>
          <w:lang w:eastAsia="uk-UA"/>
        </w:rPr>
        <w:t xml:space="preserve"> </w:t>
      </w:r>
      <w:proofErr w:type="spellStart"/>
      <w:r w:rsidRPr="00471293">
        <w:rPr>
          <w:rFonts w:ascii="Times New Roman" w:eastAsia="Times New Roman" w:hAnsi="Times New Roman"/>
          <w:bCs/>
          <w:sz w:val="24"/>
          <w:szCs w:val="24"/>
          <w:lang w:eastAsia="uk-UA"/>
        </w:rPr>
        <w:t>області</w:t>
      </w:r>
      <w:proofErr w:type="spellEnd"/>
      <w:r w:rsidRPr="00471293">
        <w:rPr>
          <w:rFonts w:ascii="Times New Roman" w:eastAsia="Times New Roman" w:hAnsi="Times New Roman"/>
          <w:sz w:val="24"/>
          <w:szCs w:val="24"/>
          <w:lang w:eastAsia="ru-RU"/>
        </w:rPr>
        <w:t xml:space="preserve"> </w:t>
      </w:r>
      <w:proofErr w:type="spellStart"/>
      <w:r w:rsidRPr="00471293">
        <w:rPr>
          <w:rFonts w:ascii="Times New Roman" w:eastAsia="Times New Roman" w:hAnsi="Times New Roman"/>
          <w:sz w:val="24"/>
          <w:szCs w:val="24"/>
          <w:lang w:eastAsia="ru-RU"/>
        </w:rPr>
        <w:t>зобов’язаний</w:t>
      </w:r>
      <w:proofErr w:type="spellEnd"/>
      <w:r w:rsidRPr="00471293">
        <w:rPr>
          <w:rFonts w:ascii="Times New Roman" w:eastAsia="Times New Roman" w:hAnsi="Times New Roman"/>
          <w:sz w:val="24"/>
          <w:szCs w:val="24"/>
          <w:lang w:val="uk-UA" w:eastAsia="ru-RU"/>
        </w:rPr>
        <w:t>:</w:t>
      </w:r>
    </w:p>
    <w:p w:rsidR="00471293" w:rsidRPr="00471293" w:rsidRDefault="00471293" w:rsidP="00471293">
      <w:pPr>
        <w:tabs>
          <w:tab w:val="left" w:pos="851"/>
        </w:tabs>
        <w:spacing w:after="0" w:line="240" w:lineRule="auto"/>
        <w:ind w:left="567"/>
        <w:jc w:val="both"/>
        <w:rPr>
          <w:rFonts w:ascii="Times New Roman" w:eastAsia="Times New Roman" w:hAnsi="Times New Roman"/>
          <w:sz w:val="24"/>
          <w:szCs w:val="24"/>
          <w:lang w:val="uk-UA" w:eastAsia="uk-UA"/>
        </w:rPr>
      </w:pPr>
      <w:r w:rsidRPr="00471293">
        <w:rPr>
          <w:rFonts w:ascii="Times New Roman" w:eastAsia="Times New Roman" w:hAnsi="Times New Roman"/>
          <w:sz w:val="24"/>
          <w:szCs w:val="24"/>
          <w:shd w:val="clear" w:color="auto" w:fill="FFFFFF"/>
          <w:lang w:val="uk-UA" w:eastAsia="ru-RU"/>
        </w:rPr>
        <w:t xml:space="preserve">1) з метою запобігання неналежного використання державної допомоги наприкінці кожного року надання державної  допомоги, але не пізніше ніж до 31 грудня поточного року надавати Уповноваженому органу інформацію про здійснені заходи з моніторингу та контролю фактичного використання державної допомоги, визначеної в цьому </w:t>
      </w:r>
      <w:r w:rsidR="006F68E5">
        <w:rPr>
          <w:rFonts w:ascii="Times New Roman" w:eastAsia="Times New Roman" w:hAnsi="Times New Roman"/>
          <w:sz w:val="24"/>
          <w:szCs w:val="24"/>
          <w:shd w:val="clear" w:color="auto" w:fill="FFFFFF"/>
          <w:lang w:val="uk-UA" w:eastAsia="ru-RU"/>
        </w:rPr>
        <w:t>рішенні</w:t>
      </w:r>
      <w:r w:rsidRPr="00471293">
        <w:rPr>
          <w:rFonts w:ascii="Times New Roman" w:eastAsia="Times New Roman" w:hAnsi="Times New Roman"/>
          <w:sz w:val="24"/>
          <w:szCs w:val="24"/>
          <w:shd w:val="clear" w:color="auto" w:fill="FFFFFF"/>
          <w:lang w:val="uk-UA" w:eastAsia="ru-RU"/>
        </w:rPr>
        <w:t>;</w:t>
      </w:r>
    </w:p>
    <w:p w:rsidR="00471293" w:rsidRPr="00875AD8" w:rsidRDefault="00471293" w:rsidP="00875AD8">
      <w:pPr>
        <w:tabs>
          <w:tab w:val="left" w:pos="851"/>
        </w:tabs>
        <w:spacing w:after="0" w:line="240" w:lineRule="auto"/>
        <w:ind w:left="567"/>
        <w:jc w:val="both"/>
        <w:rPr>
          <w:rFonts w:ascii="Times New Roman" w:eastAsia="Times New Roman" w:hAnsi="Times New Roman"/>
          <w:sz w:val="24"/>
          <w:szCs w:val="24"/>
          <w:lang w:val="uk-UA" w:eastAsia="uk-UA"/>
        </w:rPr>
      </w:pPr>
      <w:r w:rsidRPr="00471293">
        <w:rPr>
          <w:rFonts w:ascii="Times New Roman" w:eastAsia="Times New Roman" w:hAnsi="Times New Roman"/>
          <w:bCs/>
          <w:sz w:val="24"/>
          <w:szCs w:val="24"/>
          <w:lang w:val="uk-UA" w:eastAsia="ru-RU"/>
        </w:rPr>
        <w:t xml:space="preserve">2) після закінчення терміну дії програми, яка є підставою для надання державної допомоги, </w:t>
      </w:r>
      <w:r w:rsidRPr="00471293">
        <w:rPr>
          <w:rFonts w:ascii="Times New Roman" w:eastAsia="Times New Roman" w:hAnsi="Times New Roman"/>
          <w:sz w:val="24"/>
          <w:szCs w:val="24"/>
          <w:lang w:val="uk-UA" w:eastAsia="uk-UA"/>
        </w:rPr>
        <w:t xml:space="preserve">надати Уповноваженому органу інформацію про всю фактично надану державну допомогу, визначену в цьому </w:t>
      </w:r>
      <w:r w:rsidR="006F68E5">
        <w:rPr>
          <w:rFonts w:ascii="Times New Roman" w:eastAsia="Times New Roman" w:hAnsi="Times New Roman"/>
          <w:sz w:val="24"/>
          <w:szCs w:val="24"/>
          <w:lang w:val="uk-UA" w:eastAsia="uk-UA"/>
        </w:rPr>
        <w:t>рішенні</w:t>
      </w:r>
      <w:r w:rsidRPr="00471293">
        <w:rPr>
          <w:rFonts w:ascii="Times New Roman" w:eastAsia="Times New Roman" w:hAnsi="Times New Roman"/>
          <w:sz w:val="24"/>
          <w:szCs w:val="24"/>
          <w:lang w:val="uk-UA" w:eastAsia="uk-UA"/>
        </w:rPr>
        <w:t>.</w:t>
      </w:r>
    </w:p>
    <w:p w:rsidR="00471293" w:rsidRPr="00E91D90" w:rsidRDefault="005B56B9" w:rsidP="00875AD8">
      <w:pPr>
        <w:spacing w:after="0" w:line="240" w:lineRule="auto"/>
        <w:ind w:left="567"/>
        <w:jc w:val="both"/>
        <w:rPr>
          <w:rFonts w:ascii="Times New Roman" w:eastAsia="Times New Roman" w:hAnsi="Times New Roman"/>
          <w:color w:val="000000"/>
          <w:sz w:val="24"/>
          <w:szCs w:val="24"/>
          <w:lang w:val="uk-UA" w:eastAsia="uk-UA"/>
        </w:rPr>
      </w:pPr>
      <w:r>
        <w:rPr>
          <w:rFonts w:ascii="Times New Roman" w:eastAsia="Times New Roman" w:hAnsi="Times New Roman"/>
          <w:sz w:val="24"/>
          <w:szCs w:val="24"/>
          <w:lang w:val="uk-UA" w:eastAsia="ru-RU"/>
        </w:rPr>
        <w:t>Цей п</w:t>
      </w:r>
      <w:proofErr w:type="spellStart"/>
      <w:r w:rsidR="00471293" w:rsidRPr="00471293">
        <w:rPr>
          <w:rFonts w:ascii="Times New Roman" w:eastAsia="Times New Roman" w:hAnsi="Times New Roman"/>
          <w:sz w:val="24"/>
          <w:szCs w:val="24"/>
          <w:lang w:eastAsia="ru-RU"/>
        </w:rPr>
        <w:t>ункт</w:t>
      </w:r>
      <w:proofErr w:type="spellEnd"/>
      <w:r w:rsidR="00471293" w:rsidRPr="00471293">
        <w:rPr>
          <w:rFonts w:ascii="Times New Roman" w:eastAsia="Times New Roman" w:hAnsi="Times New Roman"/>
          <w:sz w:val="24"/>
          <w:szCs w:val="24"/>
          <w:lang w:eastAsia="ru-RU"/>
        </w:rPr>
        <w:t xml:space="preserve">  є </w:t>
      </w:r>
      <w:proofErr w:type="spellStart"/>
      <w:r w:rsidR="00471293" w:rsidRPr="00471293">
        <w:rPr>
          <w:rFonts w:ascii="Times New Roman" w:eastAsia="Times New Roman" w:hAnsi="Times New Roman"/>
          <w:sz w:val="24"/>
          <w:szCs w:val="24"/>
          <w:lang w:eastAsia="ru-RU"/>
        </w:rPr>
        <w:t>обов’язковим</w:t>
      </w:r>
      <w:proofErr w:type="spellEnd"/>
      <w:r w:rsidR="00471293" w:rsidRPr="00471293">
        <w:rPr>
          <w:rFonts w:ascii="Times New Roman" w:eastAsia="Times New Roman" w:hAnsi="Times New Roman"/>
          <w:sz w:val="24"/>
          <w:szCs w:val="24"/>
          <w:lang w:eastAsia="ru-RU"/>
        </w:rPr>
        <w:t xml:space="preserve"> для </w:t>
      </w:r>
      <w:proofErr w:type="spellStart"/>
      <w:r w:rsidR="00471293" w:rsidRPr="00471293">
        <w:rPr>
          <w:rFonts w:ascii="Times New Roman" w:eastAsia="Times New Roman" w:hAnsi="Times New Roman"/>
          <w:sz w:val="24"/>
          <w:szCs w:val="24"/>
          <w:lang w:eastAsia="ru-RU"/>
        </w:rPr>
        <w:t>виконання</w:t>
      </w:r>
      <w:proofErr w:type="spellEnd"/>
      <w:r w:rsidR="00471293" w:rsidRPr="00471293">
        <w:rPr>
          <w:rFonts w:ascii="Times New Roman" w:eastAsia="Times New Roman" w:hAnsi="Times New Roman"/>
          <w:sz w:val="24"/>
          <w:szCs w:val="24"/>
          <w:lang w:val="uk-UA" w:eastAsia="ru-RU"/>
        </w:rPr>
        <w:t>.</w:t>
      </w:r>
    </w:p>
    <w:p w:rsidR="00471293" w:rsidRPr="00E91D90" w:rsidRDefault="00471293" w:rsidP="00471293">
      <w:pPr>
        <w:spacing w:after="0" w:line="240" w:lineRule="auto"/>
        <w:jc w:val="both"/>
        <w:rPr>
          <w:rFonts w:ascii="Times New Roman" w:eastAsia="Times New Roman" w:hAnsi="Times New Roman"/>
          <w:color w:val="000000"/>
          <w:sz w:val="24"/>
          <w:szCs w:val="24"/>
          <w:lang w:val="uk-UA" w:eastAsia="uk-UA"/>
        </w:rPr>
      </w:pPr>
    </w:p>
    <w:p w:rsidR="00471293" w:rsidRPr="00E91D90" w:rsidRDefault="00471293" w:rsidP="00471293">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E91D90">
        <w:rPr>
          <w:rFonts w:ascii="Times New Roman" w:eastAsia="Times New Roman" w:hAnsi="Times New Roman"/>
          <w:color w:val="000000"/>
          <w:sz w:val="24"/>
          <w:szCs w:val="24"/>
          <w:lang w:val="uk-UA" w:eastAsia="uk-UA"/>
        </w:rPr>
        <w:t xml:space="preserve">Наведені в цьому </w:t>
      </w:r>
      <w:r w:rsidR="00C03B40" w:rsidRPr="00E91D90">
        <w:rPr>
          <w:rFonts w:ascii="Times New Roman" w:eastAsia="Times New Roman" w:hAnsi="Times New Roman"/>
          <w:color w:val="000000"/>
          <w:sz w:val="24"/>
          <w:szCs w:val="24"/>
          <w:lang w:val="uk-UA" w:eastAsia="uk-UA"/>
        </w:rPr>
        <w:t>рішенні</w:t>
      </w:r>
      <w:r w:rsidRPr="00E91D90">
        <w:rPr>
          <w:rFonts w:ascii="Times New Roman" w:eastAsia="Times New Roman" w:hAnsi="Times New Roman"/>
          <w:color w:val="000000"/>
          <w:sz w:val="24"/>
          <w:szCs w:val="24"/>
          <w:lang w:val="uk-UA" w:eastAsia="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r w:rsidR="00590B21" w:rsidRPr="00E91D90">
        <w:rPr>
          <w:rFonts w:ascii="Times New Roman" w:eastAsia="Times New Roman" w:hAnsi="Times New Roman"/>
          <w:color w:val="000000"/>
          <w:sz w:val="24"/>
          <w:szCs w:val="24"/>
          <w:lang w:val="uk-UA" w:eastAsia="uk-UA"/>
        </w:rPr>
        <w:t>.</w:t>
      </w:r>
    </w:p>
    <w:p w:rsidR="00590B21" w:rsidRPr="00E91D90" w:rsidRDefault="00590B21" w:rsidP="00590B21">
      <w:pPr>
        <w:pStyle w:val="a3"/>
        <w:rPr>
          <w:color w:val="000000"/>
        </w:rPr>
      </w:pPr>
    </w:p>
    <w:p w:rsidR="006B5E83" w:rsidRPr="00E91D90" w:rsidRDefault="00590B21" w:rsidP="00590B21">
      <w:pPr>
        <w:numPr>
          <w:ilvl w:val="0"/>
          <w:numId w:val="2"/>
        </w:numPr>
        <w:spacing w:after="0" w:line="240" w:lineRule="auto"/>
        <w:ind w:left="567" w:hanging="567"/>
        <w:jc w:val="both"/>
        <w:rPr>
          <w:rFonts w:ascii="Times New Roman" w:eastAsia="Times New Roman" w:hAnsi="Times New Roman"/>
          <w:color w:val="000000"/>
          <w:sz w:val="24"/>
          <w:szCs w:val="24"/>
          <w:lang w:val="uk-UA" w:eastAsia="uk-UA"/>
        </w:rPr>
      </w:pPr>
      <w:r w:rsidRPr="00BD0577">
        <w:rPr>
          <w:rFonts w:ascii="Times New Roman" w:eastAsia="Times New Roman" w:hAnsi="Times New Roman"/>
          <w:sz w:val="24"/>
          <w:szCs w:val="24"/>
          <w:lang w:val="uk-UA" w:eastAsia="uk-UA"/>
        </w:rPr>
        <w:t xml:space="preserve">На подання з попередніми </w:t>
      </w:r>
      <w:r w:rsidRPr="00C03B40">
        <w:rPr>
          <w:rFonts w:ascii="Times New Roman" w:hAnsi="Times New Roman"/>
          <w:bCs/>
          <w:sz w:val="24"/>
          <w:szCs w:val="24"/>
          <w:lang w:val="uk-UA"/>
        </w:rPr>
        <w:t>висновками</w:t>
      </w:r>
      <w:r>
        <w:rPr>
          <w:rFonts w:ascii="Times New Roman" w:hAnsi="Times New Roman"/>
          <w:bCs/>
          <w:sz w:val="24"/>
          <w:szCs w:val="24"/>
          <w:lang w:val="uk-UA"/>
        </w:rPr>
        <w:t xml:space="preserve"> у справі від</w:t>
      </w:r>
      <w:r w:rsidRPr="00C03B40">
        <w:rPr>
          <w:rFonts w:ascii="Times New Roman" w:hAnsi="Times New Roman"/>
          <w:bCs/>
          <w:sz w:val="24"/>
          <w:szCs w:val="24"/>
          <w:lang w:val="uk-UA"/>
        </w:rPr>
        <w:t xml:space="preserve"> </w:t>
      </w:r>
      <w:r w:rsidRPr="00C03B40">
        <w:rPr>
          <w:rFonts w:ascii="Times New Roman" w:hAnsi="Times New Roman"/>
          <w:sz w:val="24"/>
          <w:szCs w:val="24"/>
          <w:lang w:val="uk-UA"/>
        </w:rPr>
        <w:t xml:space="preserve">11.05.2021 </w:t>
      </w:r>
      <w:r w:rsidR="004A72B6">
        <w:rPr>
          <w:rFonts w:ascii="Times New Roman" w:hAnsi="Times New Roman"/>
          <w:sz w:val="24"/>
          <w:szCs w:val="24"/>
          <w:lang w:val="uk-UA"/>
        </w:rPr>
        <w:t xml:space="preserve">                                                         </w:t>
      </w:r>
      <w:r w:rsidRPr="00C03B40">
        <w:rPr>
          <w:rFonts w:ascii="Times New Roman" w:hAnsi="Times New Roman"/>
          <w:sz w:val="24"/>
          <w:szCs w:val="24"/>
          <w:lang w:val="uk-UA"/>
        </w:rPr>
        <w:t>№ 500-26.15/96-20-ДД/216-спр</w:t>
      </w:r>
      <w:r w:rsidRPr="00C03B40">
        <w:rPr>
          <w:rFonts w:ascii="Times New Roman" w:hAnsi="Times New Roman"/>
          <w:bCs/>
          <w:sz w:val="24"/>
          <w:szCs w:val="24"/>
          <w:lang w:val="uk-UA"/>
        </w:rPr>
        <w:t xml:space="preserve">, надіслане </w:t>
      </w:r>
      <w:r w:rsidR="006F68E5">
        <w:rPr>
          <w:rFonts w:ascii="Times New Roman" w:hAnsi="Times New Roman"/>
          <w:bCs/>
          <w:sz w:val="24"/>
          <w:szCs w:val="24"/>
          <w:lang w:val="uk-UA"/>
        </w:rPr>
        <w:t xml:space="preserve">Комітетом </w:t>
      </w:r>
      <w:r w:rsidRPr="00C03B40">
        <w:rPr>
          <w:rFonts w:ascii="Times New Roman" w:hAnsi="Times New Roman"/>
          <w:bCs/>
          <w:sz w:val="24"/>
          <w:szCs w:val="24"/>
          <w:lang w:val="uk-UA"/>
        </w:rPr>
        <w:t xml:space="preserve">листом від </w:t>
      </w:r>
      <w:r w:rsidRPr="00C03B40">
        <w:rPr>
          <w:rFonts w:ascii="Times New Roman" w:hAnsi="Times New Roman"/>
          <w:sz w:val="24"/>
          <w:szCs w:val="24"/>
          <w:lang w:val="uk-UA"/>
        </w:rPr>
        <w:t>1</w:t>
      </w:r>
      <w:r>
        <w:rPr>
          <w:rFonts w:ascii="Times New Roman" w:hAnsi="Times New Roman"/>
          <w:sz w:val="24"/>
          <w:szCs w:val="24"/>
          <w:lang w:val="uk-UA"/>
        </w:rPr>
        <w:t>1</w:t>
      </w:r>
      <w:r w:rsidRPr="00C03B40">
        <w:rPr>
          <w:rFonts w:ascii="Times New Roman" w:hAnsi="Times New Roman"/>
          <w:sz w:val="24"/>
          <w:szCs w:val="24"/>
          <w:lang w:val="uk-UA"/>
        </w:rPr>
        <w:t>.0</w:t>
      </w:r>
      <w:r>
        <w:rPr>
          <w:rFonts w:ascii="Times New Roman" w:hAnsi="Times New Roman"/>
          <w:sz w:val="24"/>
          <w:szCs w:val="24"/>
          <w:lang w:val="uk-UA"/>
        </w:rPr>
        <w:t>5</w:t>
      </w:r>
      <w:r w:rsidRPr="00C03B40">
        <w:rPr>
          <w:rFonts w:ascii="Times New Roman" w:hAnsi="Times New Roman"/>
          <w:sz w:val="24"/>
          <w:szCs w:val="24"/>
          <w:lang w:val="uk-UA"/>
        </w:rPr>
        <w:t>.2021 № 500-29/0</w:t>
      </w:r>
      <w:r>
        <w:rPr>
          <w:rFonts w:ascii="Times New Roman" w:hAnsi="Times New Roman"/>
          <w:sz w:val="24"/>
          <w:szCs w:val="24"/>
          <w:lang w:val="uk-UA"/>
        </w:rPr>
        <w:t>5</w:t>
      </w:r>
      <w:r w:rsidRPr="00C03B40">
        <w:rPr>
          <w:rFonts w:ascii="Times New Roman" w:hAnsi="Times New Roman"/>
          <w:sz w:val="24"/>
          <w:szCs w:val="24"/>
          <w:lang w:val="uk-UA"/>
        </w:rPr>
        <w:t>-</w:t>
      </w:r>
      <w:r>
        <w:rPr>
          <w:rFonts w:ascii="Times New Roman" w:hAnsi="Times New Roman"/>
          <w:sz w:val="24"/>
          <w:szCs w:val="24"/>
          <w:lang w:val="uk-UA"/>
        </w:rPr>
        <w:t>7128</w:t>
      </w:r>
      <w:r w:rsidRPr="00C03B40">
        <w:rPr>
          <w:rFonts w:ascii="Times New Roman" w:hAnsi="Times New Roman"/>
          <w:bCs/>
          <w:sz w:val="24"/>
          <w:szCs w:val="24"/>
          <w:lang w:val="uk-UA"/>
        </w:rPr>
        <w:t xml:space="preserve">, </w:t>
      </w:r>
      <w:r>
        <w:rPr>
          <w:rFonts w:ascii="Times New Roman" w:eastAsia="Times New Roman" w:hAnsi="Times New Roman"/>
          <w:sz w:val="24"/>
          <w:szCs w:val="24"/>
          <w:lang w:val="uk-UA" w:eastAsia="uk-UA"/>
        </w:rPr>
        <w:t>Виконавчий комітет</w:t>
      </w:r>
      <w:r w:rsidRPr="00471293">
        <w:rPr>
          <w:rFonts w:ascii="Times New Roman" w:eastAsia="Times New Roman" w:hAnsi="Times New Roman"/>
          <w:sz w:val="24"/>
          <w:szCs w:val="24"/>
          <w:lang w:val="uk-UA" w:eastAsia="uk-UA"/>
        </w:rPr>
        <w:t xml:space="preserve"> Кременчуцької міської ради Кременчуцького району Полтавської області</w:t>
      </w:r>
      <w:r w:rsidRPr="00C03B40">
        <w:rPr>
          <w:rFonts w:ascii="Times New Roman" w:hAnsi="Times New Roman"/>
          <w:sz w:val="24"/>
          <w:szCs w:val="24"/>
          <w:lang w:val="uk-UA"/>
        </w:rPr>
        <w:t xml:space="preserve"> листом в</w:t>
      </w:r>
      <w:r w:rsidR="007D1AA4" w:rsidRPr="007D1AA4">
        <w:rPr>
          <w:rFonts w:ascii="Times New Roman" w:eastAsia="Times New Roman" w:hAnsi="Times New Roman"/>
          <w:sz w:val="24"/>
          <w:szCs w:val="24"/>
          <w:lang w:val="uk-UA" w:eastAsia="uk-UA"/>
        </w:rPr>
        <w:t xml:space="preserve"> </w:t>
      </w:r>
      <w:r w:rsidR="007D1AA4" w:rsidRPr="007D1AA4">
        <w:rPr>
          <w:rFonts w:ascii="Times New Roman" w:hAnsi="Times New Roman"/>
          <w:sz w:val="24"/>
          <w:szCs w:val="24"/>
          <w:lang w:val="uk-UA"/>
        </w:rPr>
        <w:t>від 12.05.2021 № 01-34/4995 (</w:t>
      </w:r>
      <w:proofErr w:type="spellStart"/>
      <w:r w:rsidR="007D1AA4" w:rsidRPr="007D1AA4">
        <w:rPr>
          <w:rFonts w:ascii="Times New Roman" w:hAnsi="Times New Roman"/>
          <w:sz w:val="24"/>
          <w:szCs w:val="24"/>
          <w:lang w:val="uk-UA"/>
        </w:rPr>
        <w:t>вх</w:t>
      </w:r>
      <w:proofErr w:type="spellEnd"/>
      <w:r w:rsidR="007D1AA4" w:rsidRPr="007D1AA4">
        <w:rPr>
          <w:rFonts w:ascii="Times New Roman" w:hAnsi="Times New Roman"/>
          <w:sz w:val="24"/>
          <w:szCs w:val="24"/>
          <w:lang w:val="uk-UA"/>
        </w:rPr>
        <w:t xml:space="preserve">. № 5-01/6666 </w:t>
      </w:r>
      <w:r w:rsidR="007D1AA4">
        <w:rPr>
          <w:rFonts w:ascii="Times New Roman" w:hAnsi="Times New Roman"/>
          <w:sz w:val="24"/>
          <w:szCs w:val="24"/>
          <w:lang w:val="uk-UA"/>
        </w:rPr>
        <w:t xml:space="preserve">                </w:t>
      </w:r>
      <w:r w:rsidR="007D1AA4" w:rsidRPr="007D1AA4">
        <w:rPr>
          <w:rFonts w:ascii="Times New Roman" w:hAnsi="Times New Roman"/>
          <w:sz w:val="24"/>
          <w:szCs w:val="24"/>
          <w:lang w:val="uk-UA"/>
        </w:rPr>
        <w:t>від 19.05.2021)</w:t>
      </w:r>
      <w:r w:rsidR="00875AD8">
        <w:rPr>
          <w:rFonts w:ascii="Times New Roman" w:hAnsi="Times New Roman"/>
          <w:sz w:val="24"/>
          <w:szCs w:val="24"/>
          <w:lang w:val="uk-UA"/>
        </w:rPr>
        <w:t xml:space="preserve"> </w:t>
      </w:r>
      <w:r>
        <w:rPr>
          <w:rFonts w:ascii="Times New Roman" w:hAnsi="Times New Roman"/>
          <w:bCs/>
          <w:sz w:val="24"/>
          <w:szCs w:val="24"/>
          <w:lang w:val="uk-UA"/>
        </w:rPr>
        <w:t>надав зауваження та пропозиції,</w:t>
      </w:r>
      <w:r w:rsidRPr="006B5E83">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зокрема, Надавач повідомив що:</w:t>
      </w:r>
    </w:p>
    <w:p w:rsidR="006B5E83" w:rsidRDefault="006B5E83" w:rsidP="00590B21">
      <w:pPr>
        <w:pStyle w:val="a3"/>
        <w:numPr>
          <w:ilvl w:val="0"/>
          <w:numId w:val="3"/>
        </w:numPr>
        <w:ind w:left="567" w:hanging="567"/>
        <w:jc w:val="both"/>
      </w:pPr>
      <w:r w:rsidRPr="00590B21">
        <w:t>рішенням Кременчуцької міської ради Кременчуцького району Полтавської області               від 26 січня 2021 року «Про внесення змін до найменування та затвердження Статуту комунального підприємства «Кременчуцьке тролейбусне управління імені                            Л.Я. Левітана» Кременчуцької міської ради Кременчуцького району Полтавської області в новій редакції» змінено повне найменування підприємства</w:t>
      </w:r>
      <w:r w:rsidR="0015424D">
        <w:t xml:space="preserve"> (копію Статуту було надано)</w:t>
      </w:r>
      <w:r w:rsidR="00590B21" w:rsidRPr="00590B21">
        <w:t>;</w:t>
      </w:r>
    </w:p>
    <w:p w:rsidR="009F573F" w:rsidRPr="00441916" w:rsidRDefault="004A72B6" w:rsidP="004A72B6">
      <w:pPr>
        <w:pStyle w:val="a3"/>
        <w:numPr>
          <w:ilvl w:val="0"/>
          <w:numId w:val="3"/>
        </w:numPr>
        <w:ind w:left="567" w:hanging="567"/>
        <w:jc w:val="both"/>
      </w:pPr>
      <w:r>
        <w:rPr>
          <w:szCs w:val="28"/>
        </w:rPr>
        <w:t xml:space="preserve">інформація щодо </w:t>
      </w:r>
      <w:r w:rsidR="006F68E5">
        <w:rPr>
          <w:szCs w:val="28"/>
        </w:rPr>
        <w:t xml:space="preserve">обсягу </w:t>
      </w:r>
      <w:r>
        <w:rPr>
          <w:szCs w:val="28"/>
        </w:rPr>
        <w:t>державної допомоги та</w:t>
      </w:r>
      <w:r w:rsidRPr="004A72B6">
        <w:rPr>
          <w:rFonts w:eastAsia="Calibri"/>
          <w:b/>
          <w:sz w:val="28"/>
          <w:szCs w:val="28"/>
          <w:lang w:eastAsia="en-US"/>
        </w:rPr>
        <w:t xml:space="preserve"> </w:t>
      </w:r>
      <w:r>
        <w:rPr>
          <w:szCs w:val="28"/>
        </w:rPr>
        <w:t>витрат</w:t>
      </w:r>
      <w:r w:rsidRPr="004A72B6">
        <w:rPr>
          <w:szCs w:val="28"/>
        </w:rPr>
        <w:t>, які покриваються державною допомогою</w:t>
      </w:r>
      <w:r>
        <w:rPr>
          <w:szCs w:val="28"/>
        </w:rPr>
        <w:t xml:space="preserve">, </w:t>
      </w:r>
      <w:r w:rsidR="006672F7">
        <w:rPr>
          <w:szCs w:val="28"/>
        </w:rPr>
        <w:t>яку</w:t>
      </w:r>
      <w:r>
        <w:rPr>
          <w:szCs w:val="28"/>
        </w:rPr>
        <w:t xml:space="preserve"> було зазначено </w:t>
      </w:r>
      <w:r w:rsidR="006672F7">
        <w:rPr>
          <w:szCs w:val="28"/>
        </w:rPr>
        <w:t xml:space="preserve">в </w:t>
      </w:r>
      <w:r>
        <w:rPr>
          <w:szCs w:val="28"/>
        </w:rPr>
        <w:t>лист</w:t>
      </w:r>
      <w:r w:rsidR="006672F7">
        <w:rPr>
          <w:szCs w:val="28"/>
        </w:rPr>
        <w:t>і</w:t>
      </w:r>
      <w:r w:rsidR="00875AD8" w:rsidRPr="00875AD8">
        <w:rPr>
          <w:bCs/>
        </w:rPr>
        <w:t xml:space="preserve"> </w:t>
      </w:r>
      <w:r w:rsidR="00875AD8">
        <w:rPr>
          <w:bCs/>
        </w:rPr>
        <w:t>Виконавчого</w:t>
      </w:r>
      <w:r w:rsidR="00875AD8" w:rsidRPr="00471293">
        <w:rPr>
          <w:bCs/>
        </w:rPr>
        <w:t xml:space="preserve"> комітет</w:t>
      </w:r>
      <w:r w:rsidR="00875AD8">
        <w:rPr>
          <w:bCs/>
        </w:rPr>
        <w:t>у</w:t>
      </w:r>
      <w:r w:rsidR="00875AD8" w:rsidRPr="00471293">
        <w:rPr>
          <w:bCs/>
        </w:rPr>
        <w:t xml:space="preserve"> Кременчуцької міської ради Кременчуцького району Полтавської області</w:t>
      </w:r>
      <w:r>
        <w:rPr>
          <w:szCs w:val="28"/>
        </w:rPr>
        <w:t xml:space="preserve"> від 26.02.2021 </w:t>
      </w:r>
      <w:r w:rsidR="006672F7">
        <w:rPr>
          <w:szCs w:val="28"/>
        </w:rPr>
        <w:br/>
      </w:r>
      <w:r>
        <w:rPr>
          <w:szCs w:val="28"/>
        </w:rPr>
        <w:t>№ 01-51/87</w:t>
      </w:r>
      <w:r w:rsidR="00875AD8">
        <w:rPr>
          <w:szCs w:val="28"/>
        </w:rPr>
        <w:t xml:space="preserve"> </w:t>
      </w:r>
      <w:r w:rsidR="00875AD8" w:rsidRPr="00E91D90">
        <w:rPr>
          <w:color w:val="000000"/>
          <w:lang w:eastAsia="ru-RU"/>
        </w:rPr>
        <w:t>(</w:t>
      </w:r>
      <w:proofErr w:type="spellStart"/>
      <w:r w:rsidR="00875AD8" w:rsidRPr="00E91D90">
        <w:rPr>
          <w:color w:val="000000"/>
          <w:lang w:eastAsia="ru-RU"/>
        </w:rPr>
        <w:t>вх</w:t>
      </w:r>
      <w:proofErr w:type="spellEnd"/>
      <w:r w:rsidR="00875AD8" w:rsidRPr="00E91D90">
        <w:rPr>
          <w:color w:val="000000"/>
          <w:lang w:eastAsia="ru-RU"/>
        </w:rPr>
        <w:t>. № 5-01/3567 від 17.03.2021)</w:t>
      </w:r>
      <w:r>
        <w:rPr>
          <w:szCs w:val="28"/>
        </w:rPr>
        <w:t>, та яка була зазначена у поданні з попередніми висновками у справі</w:t>
      </w:r>
      <w:r w:rsidR="00875AD8" w:rsidRPr="00875AD8">
        <w:rPr>
          <w:bCs/>
        </w:rPr>
        <w:t xml:space="preserve"> </w:t>
      </w:r>
      <w:r w:rsidR="00875AD8">
        <w:rPr>
          <w:bCs/>
        </w:rPr>
        <w:t>від</w:t>
      </w:r>
      <w:r w:rsidR="00875AD8" w:rsidRPr="00C03B40">
        <w:rPr>
          <w:bCs/>
        </w:rPr>
        <w:t xml:space="preserve"> </w:t>
      </w:r>
      <w:r w:rsidR="00875AD8" w:rsidRPr="00C03B40">
        <w:t>11.05.2021</w:t>
      </w:r>
      <w:r w:rsidR="00875AD8">
        <w:t xml:space="preserve"> </w:t>
      </w:r>
      <w:r w:rsidR="00875AD8" w:rsidRPr="00C03B40">
        <w:t>№ 500-26.15/96-20-ДД/216-спр</w:t>
      </w:r>
      <w:r>
        <w:rPr>
          <w:szCs w:val="28"/>
        </w:rPr>
        <w:t>, стосувалася виключно змін, які відбулися при затвердженні «Програми розвитку та забезпечення діяльності комунального підприємства «Кременчуцьке тролейбусне управління імені Л.Я.Левітана» на 2020-2022 роки». Тому при підготовці рішення Надавач про</w:t>
      </w:r>
      <w:r w:rsidR="00277A0D">
        <w:rPr>
          <w:szCs w:val="28"/>
        </w:rPr>
        <w:t>сить</w:t>
      </w:r>
      <w:r>
        <w:rPr>
          <w:szCs w:val="28"/>
        </w:rPr>
        <w:t xml:space="preserve"> врахувати загальні видатки, які покриваються державною допомогою відповідно до прийнятої Програми (копію Програми було надано).</w:t>
      </w:r>
    </w:p>
    <w:p w:rsidR="00322C90" w:rsidRDefault="00875AD8" w:rsidP="00056986">
      <w:pPr>
        <w:spacing w:after="0" w:line="240" w:lineRule="auto"/>
        <w:ind w:firstLine="567"/>
        <w:contextualSpacing/>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Вищезазначене було враховано в рішенні.</w:t>
      </w:r>
    </w:p>
    <w:p w:rsidR="008F7A75" w:rsidRDefault="008F7A75" w:rsidP="00056986">
      <w:pPr>
        <w:spacing w:after="0" w:line="240" w:lineRule="auto"/>
        <w:ind w:firstLine="567"/>
        <w:contextualSpacing/>
        <w:jc w:val="both"/>
        <w:rPr>
          <w:rFonts w:ascii="Times New Roman" w:eastAsia="Times New Roman" w:hAnsi="Times New Roman"/>
          <w:sz w:val="24"/>
          <w:szCs w:val="24"/>
          <w:lang w:val="uk-UA" w:eastAsia="uk-UA"/>
        </w:rPr>
      </w:pPr>
    </w:p>
    <w:p w:rsidR="00056986" w:rsidRPr="00056986" w:rsidRDefault="00056986" w:rsidP="00056986">
      <w:pPr>
        <w:spacing w:after="0" w:line="240" w:lineRule="auto"/>
        <w:ind w:firstLine="567"/>
        <w:contextualSpacing/>
        <w:jc w:val="both"/>
        <w:rPr>
          <w:rFonts w:ascii="Times New Roman" w:eastAsia="Times New Roman" w:hAnsi="Times New Roman"/>
          <w:sz w:val="24"/>
          <w:szCs w:val="24"/>
          <w:lang w:val="uk-UA" w:eastAsia="uk-UA"/>
        </w:rPr>
      </w:pPr>
      <w:r w:rsidRPr="00056986">
        <w:rPr>
          <w:rFonts w:ascii="Times New Roman" w:eastAsia="Times New Roman" w:hAnsi="Times New Roman"/>
          <w:sz w:val="24"/>
          <w:szCs w:val="24"/>
          <w:lang w:val="uk-UA" w:eastAsia="uk-UA"/>
        </w:rPr>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w:t>
      </w:r>
      <w:r w:rsidR="006672F7">
        <w:rPr>
          <w:rFonts w:ascii="Times New Roman" w:eastAsia="Times New Roman" w:hAnsi="Times New Roman"/>
          <w:sz w:val="24"/>
          <w:szCs w:val="24"/>
          <w:lang w:val="uk-UA" w:eastAsia="uk-UA"/>
        </w:rPr>
        <w:t>1</w:t>
      </w:r>
      <w:r w:rsidRPr="00056986">
        <w:rPr>
          <w:rFonts w:ascii="Times New Roman" w:eastAsia="Times New Roman" w:hAnsi="Times New Roman"/>
          <w:sz w:val="24"/>
          <w:szCs w:val="24"/>
          <w:lang w:val="uk-UA" w:eastAsia="uk-UA"/>
        </w:rPr>
        <w:t xml:space="preserve"> розділу I</w:t>
      </w:r>
      <w:r w:rsidR="006672F7">
        <w:rPr>
          <w:rFonts w:ascii="Times New Roman" w:eastAsia="Times New Roman" w:hAnsi="Times New Roman"/>
          <w:sz w:val="24"/>
          <w:szCs w:val="24"/>
          <w:lang w:val="uk-UA" w:eastAsia="uk-UA"/>
        </w:rPr>
        <w:t>Х</w:t>
      </w:r>
      <w:r w:rsidRPr="00056986">
        <w:rPr>
          <w:rFonts w:ascii="Times New Roman" w:eastAsia="Times New Roman" w:hAnsi="Times New Roman"/>
          <w:sz w:val="24"/>
          <w:szCs w:val="24"/>
          <w:lang w:val="uk-UA" w:eastAsia="uk-UA"/>
        </w:rPr>
        <w:t xml:space="preserve"> Порядку розгляду справ про державну допомогу </w:t>
      </w:r>
      <w:r w:rsidRPr="00056986">
        <w:rPr>
          <w:rFonts w:ascii="Times New Roman" w:eastAsia="Times New Roman" w:hAnsi="Times New Roman"/>
          <w:sz w:val="24"/>
          <w:szCs w:val="24"/>
          <w:lang w:val="uk-UA" w:eastAsia="uk-UA"/>
        </w:rPr>
        <w:lastRenderedPageBreak/>
        <w:t>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Антимонопольний комітет України</w:t>
      </w:r>
    </w:p>
    <w:p w:rsidR="00056986" w:rsidRPr="00056986" w:rsidRDefault="00056986" w:rsidP="00056986">
      <w:pPr>
        <w:spacing w:after="0" w:line="240" w:lineRule="auto"/>
        <w:ind w:left="284" w:hanging="284"/>
        <w:jc w:val="center"/>
        <w:rPr>
          <w:rFonts w:ascii="Times New Roman" w:eastAsia="Times New Roman" w:hAnsi="Times New Roman"/>
          <w:b/>
          <w:sz w:val="24"/>
          <w:szCs w:val="24"/>
          <w:lang w:val="uk-UA" w:eastAsia="uk-UA"/>
        </w:rPr>
      </w:pPr>
    </w:p>
    <w:p w:rsidR="00056986" w:rsidRPr="00056986" w:rsidRDefault="00056986" w:rsidP="00056986">
      <w:pPr>
        <w:spacing w:after="0" w:line="240" w:lineRule="auto"/>
        <w:ind w:left="284" w:hanging="284"/>
        <w:jc w:val="center"/>
        <w:rPr>
          <w:rFonts w:ascii="Times New Roman" w:eastAsia="Times New Roman" w:hAnsi="Times New Roman"/>
          <w:b/>
          <w:sz w:val="24"/>
          <w:szCs w:val="24"/>
          <w:lang w:val="uk-UA" w:eastAsia="uk-UA"/>
        </w:rPr>
      </w:pPr>
      <w:r w:rsidRPr="00056986">
        <w:rPr>
          <w:rFonts w:ascii="Times New Roman" w:eastAsia="Times New Roman" w:hAnsi="Times New Roman"/>
          <w:b/>
          <w:sz w:val="24"/>
          <w:szCs w:val="24"/>
          <w:lang w:val="uk-UA" w:eastAsia="uk-UA"/>
        </w:rPr>
        <w:t>ПОСТАНОВИВ:</w:t>
      </w:r>
    </w:p>
    <w:p w:rsidR="00441916" w:rsidRPr="00E91D90" w:rsidRDefault="00441916" w:rsidP="00441916">
      <w:pPr>
        <w:spacing w:after="0" w:line="240" w:lineRule="auto"/>
        <w:ind w:left="567"/>
        <w:contextualSpacing/>
        <w:jc w:val="both"/>
        <w:rPr>
          <w:rFonts w:ascii="Times New Roman" w:eastAsia="Times New Roman" w:hAnsi="Times New Roman"/>
          <w:bCs/>
          <w:color w:val="000000"/>
          <w:sz w:val="24"/>
          <w:szCs w:val="24"/>
          <w:highlight w:val="yellow"/>
          <w:lang w:val="uk-UA" w:eastAsia="ru-RU"/>
        </w:rPr>
      </w:pPr>
    </w:p>
    <w:p w:rsidR="00441916" w:rsidRPr="00441916" w:rsidRDefault="00441916" w:rsidP="008A3188">
      <w:pPr>
        <w:numPr>
          <w:ilvl w:val="3"/>
          <w:numId w:val="26"/>
        </w:numPr>
        <w:tabs>
          <w:tab w:val="left" w:pos="851"/>
        </w:tabs>
        <w:spacing w:after="0" w:line="240" w:lineRule="auto"/>
        <w:ind w:left="0" w:firstLine="567"/>
        <w:contextualSpacing/>
        <w:jc w:val="both"/>
        <w:rPr>
          <w:rFonts w:ascii="Times New Roman" w:eastAsia="Times New Roman" w:hAnsi="Times New Roman"/>
          <w:b/>
          <w:sz w:val="24"/>
          <w:szCs w:val="24"/>
          <w:lang w:val="uk-UA" w:eastAsia="uk-UA"/>
        </w:rPr>
      </w:pPr>
      <w:r w:rsidRPr="00E91D90">
        <w:rPr>
          <w:rFonts w:ascii="Times New Roman" w:eastAsia="Times New Roman" w:hAnsi="Times New Roman"/>
          <w:color w:val="000000"/>
          <w:sz w:val="24"/>
          <w:szCs w:val="24"/>
          <w:lang w:val="uk-UA" w:eastAsia="ru-RU"/>
        </w:rPr>
        <w:t xml:space="preserve">Визнати, що державна підтримка </w:t>
      </w:r>
      <w:r w:rsidR="003134DB" w:rsidRPr="003134DB">
        <w:rPr>
          <w:rFonts w:ascii="Times New Roman" w:eastAsia="Times New Roman" w:hAnsi="Times New Roman"/>
          <w:color w:val="000000"/>
          <w:sz w:val="24"/>
          <w:szCs w:val="24"/>
          <w:lang w:val="uk-UA" w:eastAsia="ru-RU"/>
        </w:rPr>
        <w:t>комунально</w:t>
      </w:r>
      <w:r w:rsidR="003134DB">
        <w:rPr>
          <w:rFonts w:ascii="Times New Roman" w:eastAsia="Times New Roman" w:hAnsi="Times New Roman"/>
          <w:color w:val="000000"/>
          <w:sz w:val="24"/>
          <w:szCs w:val="24"/>
          <w:lang w:val="uk-UA" w:eastAsia="ru-RU"/>
        </w:rPr>
        <w:t>го</w:t>
      </w:r>
      <w:r w:rsidR="003134DB" w:rsidRPr="003134DB">
        <w:rPr>
          <w:rFonts w:ascii="Times New Roman" w:eastAsia="Times New Roman" w:hAnsi="Times New Roman"/>
          <w:color w:val="000000"/>
          <w:sz w:val="24"/>
          <w:szCs w:val="24"/>
          <w:lang w:val="uk-UA" w:eastAsia="ru-RU"/>
        </w:rPr>
        <w:t xml:space="preserve"> підприємств</w:t>
      </w:r>
      <w:r w:rsidR="003134DB">
        <w:rPr>
          <w:rFonts w:ascii="Times New Roman" w:eastAsia="Times New Roman" w:hAnsi="Times New Roman"/>
          <w:color w:val="000000"/>
          <w:sz w:val="24"/>
          <w:szCs w:val="24"/>
          <w:lang w:val="uk-UA" w:eastAsia="ru-RU"/>
        </w:rPr>
        <w:t>а</w:t>
      </w:r>
      <w:r w:rsidR="003134DB" w:rsidRPr="003134DB">
        <w:rPr>
          <w:rFonts w:ascii="Times New Roman" w:eastAsia="Times New Roman" w:hAnsi="Times New Roman"/>
          <w:color w:val="000000"/>
          <w:sz w:val="24"/>
          <w:szCs w:val="24"/>
          <w:lang w:val="uk-UA" w:eastAsia="ru-RU"/>
        </w:rPr>
        <w:t xml:space="preserve"> «Кременчуцьке тролейбусне управління імені Л.Я. Левітана» Кременчуцької міської ради Кременчуцького району Полтавської області </w:t>
      </w:r>
      <w:r w:rsidRPr="00441916">
        <w:rPr>
          <w:rFonts w:ascii="Times New Roman" w:eastAsia="Times New Roman" w:hAnsi="Times New Roman"/>
          <w:bCs/>
          <w:sz w:val="24"/>
          <w:szCs w:val="24"/>
          <w:lang w:val="uk-UA" w:eastAsia="ru-RU"/>
        </w:rPr>
        <w:t>у формі субсидій</w:t>
      </w:r>
      <w:r>
        <w:rPr>
          <w:rFonts w:ascii="Times New Roman" w:eastAsia="Times New Roman" w:hAnsi="Times New Roman"/>
          <w:bCs/>
          <w:sz w:val="24"/>
          <w:szCs w:val="24"/>
          <w:lang w:val="uk-UA" w:eastAsia="ru-RU"/>
        </w:rPr>
        <w:t xml:space="preserve"> та капітальних трансфертів </w:t>
      </w:r>
      <w:r w:rsidRPr="00441916">
        <w:rPr>
          <w:rFonts w:ascii="Times New Roman" w:eastAsia="Times New Roman" w:hAnsi="Times New Roman"/>
          <w:bCs/>
          <w:sz w:val="24"/>
          <w:szCs w:val="24"/>
          <w:lang w:val="uk-UA" w:eastAsia="ru-RU"/>
        </w:rPr>
        <w:t xml:space="preserve">щодо створення належних умов для надання населенню доступних, якісних та безпечних послуг з перевезення міським автомобільним та електричним транспортом, зокрема, </w:t>
      </w:r>
      <w:r w:rsidR="00AB0152">
        <w:rPr>
          <w:rFonts w:ascii="Times New Roman" w:eastAsia="Times New Roman" w:hAnsi="Times New Roman"/>
          <w:bCs/>
          <w:sz w:val="24"/>
          <w:szCs w:val="24"/>
          <w:lang w:val="uk-UA" w:eastAsia="ru-RU"/>
        </w:rPr>
        <w:t xml:space="preserve">на </w:t>
      </w:r>
      <w:r w:rsidRPr="00441916">
        <w:rPr>
          <w:rFonts w:ascii="Times New Roman" w:eastAsia="Times New Roman" w:hAnsi="Times New Roman"/>
          <w:bCs/>
          <w:sz w:val="24"/>
          <w:szCs w:val="24"/>
          <w:lang w:val="uk-UA" w:eastAsia="ru-RU"/>
        </w:rPr>
        <w:t>замін</w:t>
      </w:r>
      <w:r w:rsidR="00AB0152">
        <w:rPr>
          <w:rFonts w:ascii="Times New Roman" w:eastAsia="Times New Roman" w:hAnsi="Times New Roman"/>
          <w:bCs/>
          <w:sz w:val="24"/>
          <w:szCs w:val="24"/>
          <w:lang w:val="uk-UA" w:eastAsia="ru-RU"/>
        </w:rPr>
        <w:t>у</w:t>
      </w:r>
      <w:r w:rsidRPr="00441916">
        <w:rPr>
          <w:rFonts w:ascii="Times New Roman" w:eastAsia="Times New Roman" w:hAnsi="Times New Roman"/>
          <w:bCs/>
          <w:sz w:val="24"/>
          <w:szCs w:val="24"/>
          <w:lang w:val="uk-UA" w:eastAsia="ru-RU"/>
        </w:rPr>
        <w:t xml:space="preserve"> зношеного контактного дроту, замін</w:t>
      </w:r>
      <w:r w:rsidR="00AB0152">
        <w:rPr>
          <w:rFonts w:ascii="Times New Roman" w:eastAsia="Times New Roman" w:hAnsi="Times New Roman"/>
          <w:bCs/>
          <w:sz w:val="24"/>
          <w:szCs w:val="24"/>
          <w:lang w:val="uk-UA" w:eastAsia="ru-RU"/>
        </w:rPr>
        <w:t>у</w:t>
      </w:r>
      <w:r w:rsidRPr="00441916">
        <w:rPr>
          <w:rFonts w:ascii="Times New Roman" w:eastAsia="Times New Roman" w:hAnsi="Times New Roman"/>
          <w:bCs/>
          <w:sz w:val="24"/>
          <w:szCs w:val="24"/>
          <w:lang w:val="uk-UA" w:eastAsia="ru-RU"/>
        </w:rPr>
        <w:t xml:space="preserve"> автогуми для автобусів, техобслуговування двигунів автобусів, автобусів та придбання паливно</w:t>
      </w:r>
      <w:r w:rsidR="0083568B">
        <w:rPr>
          <w:rFonts w:ascii="Times New Roman" w:eastAsia="Times New Roman" w:hAnsi="Times New Roman"/>
          <w:bCs/>
          <w:sz w:val="24"/>
          <w:szCs w:val="24"/>
          <w:lang w:val="uk-UA" w:eastAsia="ru-RU"/>
        </w:rPr>
        <w:t>-</w:t>
      </w:r>
      <w:r w:rsidRPr="00441916">
        <w:rPr>
          <w:rFonts w:ascii="Times New Roman" w:eastAsia="Times New Roman" w:hAnsi="Times New Roman"/>
          <w:bCs/>
          <w:sz w:val="24"/>
          <w:szCs w:val="24"/>
          <w:lang w:val="uk-UA" w:eastAsia="ru-RU"/>
        </w:rPr>
        <w:t>мастильних матеріалів, заробітну плату, електроенергію тощо</w:t>
      </w:r>
      <w:r w:rsidRPr="00441916">
        <w:rPr>
          <w:rFonts w:ascii="Times New Roman" w:eastAsia="Times New Roman" w:hAnsi="Times New Roman"/>
          <w:sz w:val="24"/>
          <w:szCs w:val="24"/>
          <w:lang w:val="uk-UA" w:eastAsia="uk-UA"/>
        </w:rPr>
        <w:t xml:space="preserve">, </w:t>
      </w:r>
      <w:r w:rsidRPr="00441916">
        <w:rPr>
          <w:rFonts w:ascii="Times New Roman" w:hAnsi="Times New Roman"/>
          <w:bCs/>
          <w:sz w:val="24"/>
          <w:szCs w:val="24"/>
          <w:lang w:val="uk-UA"/>
        </w:rPr>
        <w:t>що виділяється на підставі</w:t>
      </w:r>
      <w:r w:rsidRPr="00441916">
        <w:rPr>
          <w:rFonts w:ascii="Times New Roman" w:eastAsia="Times New Roman" w:hAnsi="Times New Roman"/>
          <w:sz w:val="24"/>
          <w:szCs w:val="24"/>
          <w:lang w:val="uk-UA" w:eastAsia="uk-UA"/>
        </w:rPr>
        <w:t xml:space="preserve"> Програми розвитку та забезпечення діяль</w:t>
      </w:r>
      <w:r>
        <w:rPr>
          <w:rFonts w:ascii="Times New Roman" w:eastAsia="Times New Roman" w:hAnsi="Times New Roman"/>
          <w:sz w:val="24"/>
          <w:szCs w:val="24"/>
          <w:lang w:val="uk-UA" w:eastAsia="uk-UA"/>
        </w:rPr>
        <w:t>ності комунального підприємства</w:t>
      </w:r>
      <w:r w:rsidRPr="00441916">
        <w:rPr>
          <w:rFonts w:ascii="Times New Roman" w:eastAsia="Times New Roman" w:hAnsi="Times New Roman"/>
          <w:sz w:val="24"/>
          <w:szCs w:val="24"/>
          <w:lang w:val="uk-UA" w:eastAsia="uk-UA"/>
        </w:rPr>
        <w:t xml:space="preserve"> «Кременчуцьке тролейбусне управління імені </w:t>
      </w:r>
      <w:r w:rsidR="00277A0D">
        <w:rPr>
          <w:rFonts w:ascii="Times New Roman" w:eastAsia="Times New Roman" w:hAnsi="Times New Roman"/>
          <w:sz w:val="24"/>
          <w:szCs w:val="24"/>
          <w:lang w:val="uk-UA" w:eastAsia="uk-UA"/>
        </w:rPr>
        <w:br/>
      </w:r>
      <w:r w:rsidRPr="00441916">
        <w:rPr>
          <w:rFonts w:ascii="Times New Roman" w:eastAsia="Times New Roman" w:hAnsi="Times New Roman"/>
          <w:sz w:val="24"/>
          <w:szCs w:val="24"/>
          <w:lang w:val="uk-UA" w:eastAsia="uk-UA"/>
        </w:rPr>
        <w:t>Л.Я. Левітана» Кременчуцької міської ради Кременчуцького району Полтавської області, затвердженої рішенням Кременчуцької міської ради Кременчуцького району Полтавської області від 22.12.2020</w:t>
      </w:r>
      <w:r w:rsidR="00AB0152">
        <w:rPr>
          <w:rFonts w:ascii="Times New Roman" w:eastAsia="Times New Roman" w:hAnsi="Times New Roman"/>
          <w:sz w:val="24"/>
          <w:szCs w:val="24"/>
          <w:lang w:val="uk-UA" w:eastAsia="uk-UA"/>
        </w:rPr>
        <w:t>,</w:t>
      </w:r>
      <w:r w:rsidRPr="00441916">
        <w:rPr>
          <w:rFonts w:ascii="Times New Roman" w:eastAsia="Times New Roman" w:hAnsi="Times New Roman"/>
          <w:sz w:val="24"/>
          <w:szCs w:val="24"/>
          <w:lang w:val="uk-UA" w:eastAsia="uk-UA"/>
        </w:rPr>
        <w:t xml:space="preserve"> </w:t>
      </w:r>
      <w:r w:rsidRPr="00E91D90">
        <w:rPr>
          <w:rFonts w:ascii="Times New Roman" w:eastAsia="Times New Roman" w:hAnsi="Times New Roman"/>
          <w:bCs/>
          <w:color w:val="000000"/>
          <w:sz w:val="24"/>
          <w:szCs w:val="24"/>
          <w:lang w:val="uk-UA" w:eastAsia="ru-RU"/>
        </w:rPr>
        <w:t>на період з</w:t>
      </w:r>
      <w:r w:rsidRPr="00441916">
        <w:rPr>
          <w:rFonts w:ascii="Times New Roman" w:eastAsia="Times New Roman" w:hAnsi="Times New Roman"/>
          <w:sz w:val="24"/>
          <w:szCs w:val="24"/>
          <w:lang w:val="uk-UA" w:eastAsia="uk-UA"/>
        </w:rPr>
        <w:t xml:space="preserve"> 01.01.2020 по 31.12.2022 </w:t>
      </w:r>
      <w:r w:rsidRPr="00441916">
        <w:rPr>
          <w:rFonts w:ascii="Times New Roman" w:hAnsi="Times New Roman"/>
          <w:bCs/>
          <w:sz w:val="24"/>
          <w:szCs w:val="24"/>
          <w:lang w:val="uk-UA"/>
        </w:rPr>
        <w:t xml:space="preserve">у сумі </w:t>
      </w:r>
      <w:r w:rsidRPr="00441916">
        <w:rPr>
          <w:rFonts w:ascii="Times New Roman" w:eastAsia="Times New Roman" w:hAnsi="Times New Roman"/>
          <w:sz w:val="24"/>
          <w:szCs w:val="24"/>
          <w:lang w:val="uk-UA" w:eastAsia="uk-UA"/>
        </w:rPr>
        <w:t>565 121</w:t>
      </w:r>
      <w:r w:rsidR="008A3188">
        <w:rPr>
          <w:rFonts w:ascii="Times New Roman" w:eastAsia="Times New Roman" w:hAnsi="Times New Roman"/>
          <w:sz w:val="24"/>
          <w:szCs w:val="24"/>
          <w:lang w:val="uk-UA" w:eastAsia="uk-UA"/>
        </w:rPr>
        <w:t> </w:t>
      </w:r>
      <w:r w:rsidRPr="00441916">
        <w:rPr>
          <w:rFonts w:ascii="Times New Roman" w:eastAsia="Times New Roman" w:hAnsi="Times New Roman"/>
          <w:sz w:val="24"/>
          <w:szCs w:val="24"/>
          <w:lang w:val="uk-UA" w:eastAsia="uk-UA"/>
        </w:rPr>
        <w:t>650</w:t>
      </w:r>
      <w:r w:rsidR="008A3188">
        <w:rPr>
          <w:rFonts w:ascii="Times New Roman" w:eastAsia="Times New Roman" w:hAnsi="Times New Roman"/>
          <w:sz w:val="24"/>
          <w:szCs w:val="24"/>
          <w:lang w:val="uk-UA" w:eastAsia="uk-UA"/>
        </w:rPr>
        <w:t xml:space="preserve"> (п</w:t>
      </w:r>
      <w:r w:rsidR="008A3188" w:rsidRPr="008A3188">
        <w:rPr>
          <w:rFonts w:ascii="Times New Roman" w:eastAsia="Times New Roman" w:hAnsi="Times New Roman"/>
          <w:sz w:val="24"/>
          <w:szCs w:val="24"/>
          <w:lang w:val="uk-UA" w:eastAsia="uk-UA"/>
        </w:rPr>
        <w:t>’ятсот</w:t>
      </w:r>
      <w:r w:rsidR="008A3188">
        <w:rPr>
          <w:rFonts w:ascii="Times New Roman" w:eastAsia="Times New Roman" w:hAnsi="Times New Roman"/>
          <w:sz w:val="24"/>
          <w:szCs w:val="24"/>
          <w:lang w:val="uk-UA" w:eastAsia="uk-UA"/>
        </w:rPr>
        <w:t xml:space="preserve"> шістдесят п</w:t>
      </w:r>
      <w:r w:rsidR="008A3188" w:rsidRPr="008A3188">
        <w:rPr>
          <w:rFonts w:ascii="Times New Roman" w:eastAsia="Times New Roman" w:hAnsi="Times New Roman"/>
          <w:sz w:val="24"/>
          <w:szCs w:val="24"/>
          <w:lang w:val="uk-UA" w:eastAsia="uk-UA"/>
        </w:rPr>
        <w:t>’ять мільйонів сто</w:t>
      </w:r>
      <w:r w:rsidR="008A3188">
        <w:rPr>
          <w:rFonts w:ascii="Times New Roman" w:eastAsia="Times New Roman" w:hAnsi="Times New Roman"/>
          <w:sz w:val="24"/>
          <w:szCs w:val="24"/>
          <w:lang w:val="uk-UA" w:eastAsia="uk-UA"/>
        </w:rPr>
        <w:t xml:space="preserve"> двадцять одна тисяча шістсот п</w:t>
      </w:r>
      <w:r w:rsidR="008A3188" w:rsidRPr="008A3188">
        <w:rPr>
          <w:rFonts w:ascii="Times New Roman" w:eastAsia="Times New Roman" w:hAnsi="Times New Roman"/>
          <w:sz w:val="24"/>
          <w:szCs w:val="24"/>
          <w:lang w:val="uk-UA" w:eastAsia="uk-UA"/>
        </w:rPr>
        <w:t>’ятдесят</w:t>
      </w:r>
      <w:r w:rsidR="008A3188">
        <w:rPr>
          <w:rFonts w:ascii="Times New Roman" w:eastAsia="Times New Roman" w:hAnsi="Times New Roman"/>
          <w:sz w:val="24"/>
          <w:szCs w:val="24"/>
          <w:lang w:val="uk-UA" w:eastAsia="uk-UA"/>
        </w:rPr>
        <w:t>) гривень</w:t>
      </w:r>
      <w:r w:rsidRPr="00E91D90">
        <w:rPr>
          <w:rFonts w:ascii="Times New Roman" w:eastAsia="Times New Roman" w:hAnsi="Times New Roman"/>
          <w:color w:val="000000"/>
          <w:sz w:val="24"/>
          <w:szCs w:val="24"/>
          <w:lang w:val="uk-UA" w:eastAsia="ru-RU"/>
        </w:rPr>
        <w:t xml:space="preserve">, є </w:t>
      </w:r>
      <w:r w:rsidRPr="00E91D90">
        <w:rPr>
          <w:rFonts w:ascii="Times New Roman" w:eastAsia="Times New Roman" w:hAnsi="Times New Roman"/>
          <w:b/>
          <w:color w:val="000000"/>
          <w:sz w:val="24"/>
          <w:szCs w:val="24"/>
          <w:lang w:val="uk-UA" w:eastAsia="ru-RU"/>
        </w:rPr>
        <w:t>державною допомогою</w:t>
      </w:r>
      <w:r w:rsidRPr="00E91D90">
        <w:rPr>
          <w:rFonts w:ascii="Times New Roman" w:eastAsia="Times New Roman" w:hAnsi="Times New Roman"/>
          <w:color w:val="000000"/>
          <w:sz w:val="24"/>
          <w:szCs w:val="24"/>
          <w:lang w:val="uk-UA" w:eastAsia="ru-RU"/>
        </w:rPr>
        <w:t xml:space="preserve"> відповідно до Закону України «Про державну допомогу суб’єктам господарювання».</w:t>
      </w:r>
    </w:p>
    <w:p w:rsidR="00441916" w:rsidRPr="00E91D90" w:rsidRDefault="00441916" w:rsidP="00441916">
      <w:pPr>
        <w:tabs>
          <w:tab w:val="left" w:pos="851"/>
        </w:tabs>
        <w:spacing w:after="0" w:line="240" w:lineRule="auto"/>
        <w:ind w:left="567"/>
        <w:contextualSpacing/>
        <w:jc w:val="both"/>
        <w:rPr>
          <w:rFonts w:ascii="Times New Roman" w:eastAsia="Times New Roman" w:hAnsi="Times New Roman"/>
          <w:color w:val="000000"/>
          <w:sz w:val="24"/>
          <w:szCs w:val="24"/>
          <w:lang w:val="uk-UA" w:eastAsia="ru-RU"/>
        </w:rPr>
      </w:pPr>
    </w:p>
    <w:p w:rsidR="00441916" w:rsidRPr="00E91D90" w:rsidRDefault="00441916" w:rsidP="00441916">
      <w:pPr>
        <w:numPr>
          <w:ilvl w:val="3"/>
          <w:numId w:val="26"/>
        </w:numPr>
        <w:tabs>
          <w:tab w:val="left" w:pos="851"/>
        </w:tabs>
        <w:spacing w:after="0" w:line="240" w:lineRule="auto"/>
        <w:ind w:left="0" w:firstLine="567"/>
        <w:jc w:val="both"/>
        <w:rPr>
          <w:rFonts w:ascii="Times New Roman" w:eastAsia="Times New Roman" w:hAnsi="Times New Roman"/>
          <w:b/>
          <w:color w:val="000000"/>
          <w:sz w:val="24"/>
          <w:szCs w:val="24"/>
          <w:lang w:val="uk-UA" w:eastAsia="ru-RU"/>
        </w:rPr>
      </w:pPr>
      <w:r w:rsidRPr="00E91D90">
        <w:rPr>
          <w:rFonts w:ascii="Times New Roman" w:eastAsia="Times New Roman" w:hAnsi="Times New Roman"/>
          <w:color w:val="000000"/>
          <w:sz w:val="24"/>
          <w:szCs w:val="24"/>
          <w:lang w:val="uk-UA" w:eastAsia="ru-RU"/>
        </w:rPr>
        <w:t xml:space="preserve">Визнати, що державна </w:t>
      </w:r>
      <w:r w:rsidR="00BC4656" w:rsidRPr="00E91D90">
        <w:rPr>
          <w:rFonts w:ascii="Times New Roman" w:eastAsia="Times New Roman" w:hAnsi="Times New Roman"/>
          <w:color w:val="000000"/>
          <w:sz w:val="24"/>
          <w:szCs w:val="24"/>
          <w:lang w:val="uk-UA" w:eastAsia="ru-RU"/>
        </w:rPr>
        <w:t xml:space="preserve">допомога </w:t>
      </w:r>
      <w:r w:rsidR="003134DB" w:rsidRPr="00E91D90">
        <w:rPr>
          <w:rFonts w:ascii="Times New Roman" w:eastAsia="Times New Roman" w:hAnsi="Times New Roman"/>
          <w:color w:val="000000"/>
          <w:sz w:val="24"/>
          <w:szCs w:val="24"/>
          <w:lang w:val="uk-UA" w:eastAsia="ru-RU"/>
        </w:rPr>
        <w:t>комунально</w:t>
      </w:r>
      <w:r w:rsidR="003134DB">
        <w:rPr>
          <w:rFonts w:ascii="Times New Roman" w:eastAsia="Times New Roman" w:hAnsi="Times New Roman"/>
          <w:color w:val="000000"/>
          <w:sz w:val="24"/>
          <w:szCs w:val="24"/>
          <w:lang w:val="uk-UA" w:eastAsia="ru-RU"/>
        </w:rPr>
        <w:t>го</w:t>
      </w:r>
      <w:r w:rsidR="003134DB" w:rsidRPr="00E91D90">
        <w:rPr>
          <w:rFonts w:ascii="Times New Roman" w:eastAsia="Times New Roman" w:hAnsi="Times New Roman"/>
          <w:color w:val="000000"/>
          <w:sz w:val="24"/>
          <w:szCs w:val="24"/>
          <w:lang w:val="uk-UA" w:eastAsia="ru-RU"/>
        </w:rPr>
        <w:t xml:space="preserve"> підприємств</w:t>
      </w:r>
      <w:r w:rsidR="003134DB">
        <w:rPr>
          <w:rFonts w:ascii="Times New Roman" w:eastAsia="Times New Roman" w:hAnsi="Times New Roman"/>
          <w:color w:val="000000"/>
          <w:sz w:val="24"/>
          <w:szCs w:val="24"/>
          <w:lang w:val="uk-UA" w:eastAsia="ru-RU"/>
        </w:rPr>
        <w:t>а</w:t>
      </w:r>
      <w:r w:rsidR="003134DB" w:rsidRPr="00E91D90">
        <w:rPr>
          <w:rFonts w:ascii="Times New Roman" w:eastAsia="Times New Roman" w:hAnsi="Times New Roman"/>
          <w:color w:val="000000"/>
          <w:sz w:val="24"/>
          <w:szCs w:val="24"/>
          <w:lang w:val="uk-UA" w:eastAsia="ru-RU"/>
        </w:rPr>
        <w:t xml:space="preserve"> «Кременчуцьке тролейбусне управління імені Л.Я. Левітана» Кременчуцької міської ради Кременчуцького району Полтавської області </w:t>
      </w:r>
      <w:r w:rsidR="008A3188" w:rsidRPr="00E91D90">
        <w:rPr>
          <w:rFonts w:ascii="Times New Roman" w:eastAsia="Times New Roman" w:hAnsi="Times New Roman"/>
          <w:bCs/>
          <w:color w:val="000000"/>
          <w:sz w:val="24"/>
          <w:szCs w:val="24"/>
          <w:lang w:val="uk-UA" w:eastAsia="ru-RU"/>
        </w:rPr>
        <w:t xml:space="preserve">у формі субсидій та капітальних трансфертів щодо створення належних умов для надання населенню доступних, якісних та безпечних послуг з перевезення міським автомобільним та електричним транспортом, зокрема, </w:t>
      </w:r>
      <w:r w:rsidR="00AB0152" w:rsidRPr="00E91D90">
        <w:rPr>
          <w:rFonts w:ascii="Times New Roman" w:eastAsia="Times New Roman" w:hAnsi="Times New Roman"/>
          <w:bCs/>
          <w:color w:val="000000"/>
          <w:sz w:val="24"/>
          <w:szCs w:val="24"/>
          <w:lang w:val="uk-UA" w:eastAsia="ru-RU"/>
        </w:rPr>
        <w:t xml:space="preserve">на </w:t>
      </w:r>
      <w:r w:rsidR="008A3188" w:rsidRPr="00E91D90">
        <w:rPr>
          <w:rFonts w:ascii="Times New Roman" w:eastAsia="Times New Roman" w:hAnsi="Times New Roman"/>
          <w:bCs/>
          <w:color w:val="000000"/>
          <w:sz w:val="24"/>
          <w:szCs w:val="24"/>
          <w:lang w:val="uk-UA" w:eastAsia="ru-RU"/>
        </w:rPr>
        <w:t>замін</w:t>
      </w:r>
      <w:r w:rsidR="00AB0152" w:rsidRPr="00E91D90">
        <w:rPr>
          <w:rFonts w:ascii="Times New Roman" w:eastAsia="Times New Roman" w:hAnsi="Times New Roman"/>
          <w:bCs/>
          <w:color w:val="000000"/>
          <w:sz w:val="24"/>
          <w:szCs w:val="24"/>
          <w:lang w:val="uk-UA" w:eastAsia="ru-RU"/>
        </w:rPr>
        <w:t>у</w:t>
      </w:r>
      <w:r w:rsidR="008A3188" w:rsidRPr="00E91D90">
        <w:rPr>
          <w:rFonts w:ascii="Times New Roman" w:eastAsia="Times New Roman" w:hAnsi="Times New Roman"/>
          <w:bCs/>
          <w:color w:val="000000"/>
          <w:sz w:val="24"/>
          <w:szCs w:val="24"/>
          <w:lang w:val="uk-UA" w:eastAsia="ru-RU"/>
        </w:rPr>
        <w:t xml:space="preserve"> зношеного контактного дроту, замін</w:t>
      </w:r>
      <w:r w:rsidR="00AB0152" w:rsidRPr="00E91D90">
        <w:rPr>
          <w:rFonts w:ascii="Times New Roman" w:eastAsia="Times New Roman" w:hAnsi="Times New Roman"/>
          <w:bCs/>
          <w:color w:val="000000"/>
          <w:sz w:val="24"/>
          <w:szCs w:val="24"/>
          <w:lang w:val="uk-UA" w:eastAsia="ru-RU"/>
        </w:rPr>
        <w:t>у</w:t>
      </w:r>
      <w:r w:rsidR="008A3188" w:rsidRPr="00E91D90">
        <w:rPr>
          <w:rFonts w:ascii="Times New Roman" w:eastAsia="Times New Roman" w:hAnsi="Times New Roman"/>
          <w:bCs/>
          <w:color w:val="000000"/>
          <w:sz w:val="24"/>
          <w:szCs w:val="24"/>
          <w:lang w:val="uk-UA" w:eastAsia="ru-RU"/>
        </w:rPr>
        <w:t xml:space="preserve"> автогуми для автобусів, техобслуговування двигунів автобусів, автобусів та придбання паливно</w:t>
      </w:r>
      <w:r w:rsidR="0083568B">
        <w:rPr>
          <w:rFonts w:ascii="Times New Roman" w:eastAsia="Times New Roman" w:hAnsi="Times New Roman"/>
          <w:bCs/>
          <w:color w:val="000000"/>
          <w:sz w:val="24"/>
          <w:szCs w:val="24"/>
          <w:lang w:val="uk-UA" w:eastAsia="ru-RU"/>
        </w:rPr>
        <w:t>-</w:t>
      </w:r>
      <w:r w:rsidR="008A3188" w:rsidRPr="00E91D90">
        <w:rPr>
          <w:rFonts w:ascii="Times New Roman" w:eastAsia="Times New Roman" w:hAnsi="Times New Roman"/>
          <w:bCs/>
          <w:color w:val="000000"/>
          <w:sz w:val="24"/>
          <w:szCs w:val="24"/>
          <w:lang w:val="uk-UA" w:eastAsia="ru-RU"/>
        </w:rPr>
        <w:t>мастильних матеріалів, заробітну плату, електроенергію тощо</w:t>
      </w:r>
      <w:r w:rsidR="008A3188" w:rsidRPr="00E91D90">
        <w:rPr>
          <w:rFonts w:ascii="Times New Roman" w:eastAsia="Times New Roman" w:hAnsi="Times New Roman"/>
          <w:color w:val="000000"/>
          <w:sz w:val="24"/>
          <w:szCs w:val="24"/>
          <w:lang w:val="uk-UA" w:eastAsia="ru-RU"/>
        </w:rPr>
        <w:t xml:space="preserve">, </w:t>
      </w:r>
      <w:r w:rsidR="008A3188" w:rsidRPr="00E91D90">
        <w:rPr>
          <w:rFonts w:ascii="Times New Roman" w:eastAsia="Times New Roman" w:hAnsi="Times New Roman"/>
          <w:bCs/>
          <w:color w:val="000000"/>
          <w:sz w:val="24"/>
          <w:szCs w:val="24"/>
          <w:lang w:val="uk-UA" w:eastAsia="ru-RU"/>
        </w:rPr>
        <w:t>що виділяється на підставі</w:t>
      </w:r>
      <w:r w:rsidR="008A3188" w:rsidRPr="00E91D90">
        <w:rPr>
          <w:rFonts w:ascii="Times New Roman" w:eastAsia="Times New Roman" w:hAnsi="Times New Roman"/>
          <w:color w:val="000000"/>
          <w:sz w:val="24"/>
          <w:szCs w:val="24"/>
          <w:lang w:val="uk-UA" w:eastAsia="ru-RU"/>
        </w:rPr>
        <w:t xml:space="preserve"> Програми розвитку та забезпечення діяльності комунального підприємства «Кременчуцьке тролейбусне управління імені </w:t>
      </w:r>
      <w:r w:rsidR="003134DB">
        <w:rPr>
          <w:rFonts w:ascii="Times New Roman" w:eastAsia="Times New Roman" w:hAnsi="Times New Roman"/>
          <w:color w:val="000000"/>
          <w:sz w:val="24"/>
          <w:szCs w:val="24"/>
          <w:lang w:val="uk-UA" w:eastAsia="ru-RU"/>
        </w:rPr>
        <w:br/>
      </w:r>
      <w:r w:rsidR="008A3188" w:rsidRPr="00E91D90">
        <w:rPr>
          <w:rFonts w:ascii="Times New Roman" w:eastAsia="Times New Roman" w:hAnsi="Times New Roman"/>
          <w:color w:val="000000"/>
          <w:sz w:val="24"/>
          <w:szCs w:val="24"/>
          <w:lang w:val="uk-UA" w:eastAsia="ru-RU"/>
        </w:rPr>
        <w:t>Л.Я. Левітана» Кременчуцької міської ради Кременчуцького району Полтавської області, затвердженої рішенням Кременчуцької міської ради Кременчуцького району Полтавської області від 22.12.2020</w:t>
      </w:r>
      <w:r w:rsidR="00AB0152" w:rsidRPr="00E91D90">
        <w:rPr>
          <w:rFonts w:ascii="Times New Roman" w:eastAsia="Times New Roman" w:hAnsi="Times New Roman"/>
          <w:color w:val="000000"/>
          <w:sz w:val="24"/>
          <w:szCs w:val="24"/>
          <w:lang w:val="uk-UA" w:eastAsia="ru-RU"/>
        </w:rPr>
        <w:t>,</w:t>
      </w:r>
      <w:r w:rsidR="008A3188" w:rsidRPr="00E91D90">
        <w:rPr>
          <w:rFonts w:ascii="Times New Roman" w:eastAsia="Times New Roman" w:hAnsi="Times New Roman"/>
          <w:color w:val="000000"/>
          <w:sz w:val="24"/>
          <w:szCs w:val="24"/>
          <w:lang w:val="uk-UA" w:eastAsia="ru-RU"/>
        </w:rPr>
        <w:t xml:space="preserve"> </w:t>
      </w:r>
      <w:r w:rsidR="008A3188" w:rsidRPr="00E91D90">
        <w:rPr>
          <w:rFonts w:ascii="Times New Roman" w:eastAsia="Times New Roman" w:hAnsi="Times New Roman"/>
          <w:bCs/>
          <w:color w:val="000000"/>
          <w:sz w:val="24"/>
          <w:szCs w:val="24"/>
          <w:lang w:val="uk-UA" w:eastAsia="ru-RU"/>
        </w:rPr>
        <w:t>на період з</w:t>
      </w:r>
      <w:r w:rsidR="008A3188" w:rsidRPr="00E91D90">
        <w:rPr>
          <w:rFonts w:ascii="Times New Roman" w:eastAsia="Times New Roman" w:hAnsi="Times New Roman"/>
          <w:color w:val="000000"/>
          <w:sz w:val="24"/>
          <w:szCs w:val="24"/>
          <w:lang w:val="uk-UA" w:eastAsia="ru-RU"/>
        </w:rPr>
        <w:t xml:space="preserve"> 01.01.2020 по 31.12.2022 </w:t>
      </w:r>
      <w:r w:rsidR="008A3188" w:rsidRPr="00E91D90">
        <w:rPr>
          <w:rFonts w:ascii="Times New Roman" w:eastAsia="Times New Roman" w:hAnsi="Times New Roman"/>
          <w:bCs/>
          <w:color w:val="000000"/>
          <w:sz w:val="24"/>
          <w:szCs w:val="24"/>
          <w:lang w:val="uk-UA" w:eastAsia="ru-RU"/>
        </w:rPr>
        <w:t xml:space="preserve">у сумі </w:t>
      </w:r>
      <w:r w:rsidR="008A3188" w:rsidRPr="00E91D90">
        <w:rPr>
          <w:rFonts w:ascii="Times New Roman" w:eastAsia="Times New Roman" w:hAnsi="Times New Roman"/>
          <w:color w:val="000000"/>
          <w:sz w:val="24"/>
          <w:szCs w:val="24"/>
          <w:lang w:val="uk-UA" w:eastAsia="ru-RU"/>
        </w:rPr>
        <w:t>565 121 650 (п’ятсот шістдесят п’ять мільйонів сто двадцять одна тисяча шістсот п’ятдесят) гривень</w:t>
      </w:r>
      <w:r w:rsidRPr="00E91D90">
        <w:rPr>
          <w:rFonts w:ascii="Times New Roman" w:eastAsia="Times New Roman" w:hAnsi="Times New Roman"/>
          <w:color w:val="000000"/>
          <w:sz w:val="24"/>
          <w:szCs w:val="24"/>
          <w:lang w:val="uk-UA" w:eastAsia="uk-UA"/>
        </w:rPr>
        <w:t xml:space="preserve">, </w:t>
      </w:r>
      <w:r w:rsidRPr="00E91D90">
        <w:rPr>
          <w:rFonts w:ascii="Times New Roman" w:eastAsia="Times New Roman" w:hAnsi="Times New Roman"/>
          <w:b/>
          <w:color w:val="000000"/>
          <w:sz w:val="24"/>
          <w:szCs w:val="24"/>
          <w:lang w:val="uk-UA" w:eastAsia="uk-UA"/>
        </w:rPr>
        <w:t xml:space="preserve">є допустимою відповідно до </w:t>
      </w:r>
      <w:r w:rsidRPr="00E91D90">
        <w:rPr>
          <w:rFonts w:ascii="Times New Roman" w:eastAsia="Times New Roman" w:hAnsi="Times New Roman"/>
          <w:color w:val="000000"/>
          <w:sz w:val="24"/>
          <w:szCs w:val="24"/>
          <w:lang w:val="uk-UA" w:eastAsia="uk-UA"/>
        </w:rPr>
        <w:t xml:space="preserve">статті 6 Закону України «Про державну допомогу суб’єктам господарювання» </w:t>
      </w:r>
      <w:r w:rsidRPr="00E91D90">
        <w:rPr>
          <w:rFonts w:ascii="Times New Roman" w:eastAsia="Times New Roman" w:hAnsi="Times New Roman"/>
          <w:b/>
          <w:color w:val="000000"/>
          <w:sz w:val="24"/>
          <w:szCs w:val="24"/>
          <w:lang w:val="uk-UA" w:eastAsia="ru-RU"/>
        </w:rPr>
        <w:t>за умови виконання</w:t>
      </w:r>
      <w:r w:rsidRPr="00E91D90">
        <w:rPr>
          <w:rFonts w:ascii="Times New Roman" w:eastAsia="Times New Roman" w:hAnsi="Times New Roman"/>
          <w:color w:val="000000"/>
          <w:sz w:val="24"/>
          <w:szCs w:val="24"/>
          <w:lang w:val="uk-UA" w:eastAsia="ru-RU"/>
        </w:rPr>
        <w:t xml:space="preserve"> </w:t>
      </w:r>
      <w:r w:rsidRPr="00441916">
        <w:rPr>
          <w:rFonts w:ascii="Times New Roman" w:eastAsia="Times New Roman" w:hAnsi="Times New Roman"/>
          <w:sz w:val="24"/>
          <w:szCs w:val="24"/>
          <w:lang w:val="uk-UA" w:eastAsia="uk-UA"/>
        </w:rPr>
        <w:t>Виконавчим комітетом Кременчуцької міської ради Кременчуцького району Полтавської області</w:t>
      </w:r>
      <w:r w:rsidRPr="00E91D90">
        <w:rPr>
          <w:rFonts w:ascii="Times New Roman" w:eastAsia="Times New Roman" w:hAnsi="Times New Roman"/>
          <w:bCs/>
          <w:color w:val="000000"/>
          <w:sz w:val="24"/>
          <w:szCs w:val="24"/>
          <w:lang w:val="uk-UA" w:eastAsia="ru-RU"/>
        </w:rPr>
        <w:t xml:space="preserve"> </w:t>
      </w:r>
      <w:r w:rsidRPr="00E91D90">
        <w:rPr>
          <w:rFonts w:ascii="Times New Roman" w:eastAsia="Times New Roman" w:hAnsi="Times New Roman"/>
          <w:color w:val="000000"/>
          <w:sz w:val="24"/>
          <w:szCs w:val="24"/>
          <w:lang w:val="uk-UA" w:eastAsia="ru-RU"/>
        </w:rPr>
        <w:t>таких зобов’язань:</w:t>
      </w:r>
    </w:p>
    <w:p w:rsidR="00441916" w:rsidRPr="00E91D90" w:rsidRDefault="00441916" w:rsidP="00441916">
      <w:pPr>
        <w:tabs>
          <w:tab w:val="left" w:pos="851"/>
        </w:tabs>
        <w:spacing w:after="0" w:line="240" w:lineRule="auto"/>
        <w:jc w:val="both"/>
        <w:rPr>
          <w:rFonts w:ascii="Times New Roman" w:eastAsia="Times New Roman" w:hAnsi="Times New Roman"/>
          <w:b/>
          <w:color w:val="000000"/>
          <w:sz w:val="24"/>
          <w:szCs w:val="24"/>
          <w:lang w:val="uk-UA" w:eastAsia="ru-RU"/>
        </w:rPr>
      </w:pPr>
    </w:p>
    <w:p w:rsidR="00441916" w:rsidRPr="00E91D90" w:rsidRDefault="00AB0152" w:rsidP="00441916">
      <w:pPr>
        <w:tabs>
          <w:tab w:val="left" w:pos="0"/>
          <w:tab w:val="left" w:pos="993"/>
        </w:tabs>
        <w:spacing w:after="0" w:line="240" w:lineRule="auto"/>
        <w:ind w:firstLine="567"/>
        <w:jc w:val="both"/>
        <w:rPr>
          <w:rFonts w:ascii="Times New Roman" w:eastAsia="Times New Roman" w:hAnsi="Times New Roman"/>
          <w:color w:val="000000"/>
          <w:sz w:val="24"/>
          <w:szCs w:val="24"/>
          <w:lang w:val="uk-UA" w:eastAsia="uk-UA"/>
        </w:rPr>
      </w:pPr>
      <w:r>
        <w:rPr>
          <w:rFonts w:ascii="Times New Roman" w:eastAsia="Times New Roman" w:hAnsi="Times New Roman"/>
          <w:bCs/>
          <w:sz w:val="24"/>
          <w:szCs w:val="24"/>
          <w:lang w:val="uk-UA" w:eastAsia="ru-RU"/>
        </w:rPr>
        <w:t>2.1</w:t>
      </w:r>
      <w:r w:rsidR="00453B83">
        <w:rPr>
          <w:rFonts w:ascii="Times New Roman" w:eastAsia="Times New Roman" w:hAnsi="Times New Roman"/>
          <w:bCs/>
          <w:sz w:val="24"/>
          <w:szCs w:val="24"/>
          <w:lang w:val="uk-UA" w:eastAsia="ru-RU"/>
        </w:rPr>
        <w:t>.</w:t>
      </w:r>
      <w:r w:rsidR="00441916" w:rsidRPr="00441916">
        <w:rPr>
          <w:rFonts w:ascii="Times New Roman" w:eastAsia="Times New Roman" w:hAnsi="Times New Roman"/>
          <w:bCs/>
          <w:sz w:val="24"/>
          <w:szCs w:val="24"/>
          <w:lang w:val="uk-UA" w:eastAsia="ru-RU"/>
        </w:rPr>
        <w:t xml:space="preserve"> розробити та затвердити</w:t>
      </w:r>
      <w:r w:rsidR="00441916" w:rsidRPr="00441916">
        <w:rPr>
          <w:rFonts w:ascii="Times New Roman" w:eastAsia="Times New Roman" w:hAnsi="Times New Roman"/>
          <w:b/>
          <w:bCs/>
          <w:sz w:val="24"/>
          <w:szCs w:val="24"/>
          <w:lang w:val="uk-UA" w:eastAsia="ru-RU"/>
        </w:rPr>
        <w:t xml:space="preserve"> </w:t>
      </w:r>
      <w:r w:rsidR="00441916" w:rsidRPr="00441916">
        <w:rPr>
          <w:rFonts w:ascii="Times New Roman" w:eastAsia="Times New Roman" w:hAnsi="Times New Roman"/>
          <w:bCs/>
          <w:sz w:val="24"/>
          <w:szCs w:val="24"/>
          <w:lang w:val="uk-UA" w:eastAsia="ru-RU"/>
        </w:rPr>
        <w:t>нормативно-правовий або розпорядчий акт (Методику розрахунку компенсації на надання послуг, що становлять загальний економічний інтерес, відповідно до частини четвертої статті 263</w:t>
      </w:r>
      <w:r w:rsidR="00441916" w:rsidRPr="00E91D90">
        <w:rPr>
          <w:rFonts w:ascii="Times New Roman" w:eastAsia="Times New Roman" w:hAnsi="Times New Roman"/>
          <w:color w:val="000000"/>
          <w:sz w:val="24"/>
          <w:szCs w:val="24"/>
          <w:lang w:val="uk-UA" w:eastAsia="uk-UA"/>
        </w:rPr>
        <w:t xml:space="preserve">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r w:rsidR="00441916" w:rsidRPr="00441916">
        <w:rPr>
          <w:rFonts w:ascii="Times New Roman" w:eastAsia="Times New Roman" w:hAnsi="Times New Roman"/>
          <w:bCs/>
          <w:sz w:val="24"/>
          <w:szCs w:val="24"/>
          <w:lang w:val="uk-UA" w:eastAsia="ru-RU"/>
        </w:rPr>
        <w:t>, а також вимог, що містяться в додатку до Регламенту (ЄС) № 1370/2007 Європейського Парламенту і Ради від 23.10.2007 про публічні послуги з перевезення пасажирів залізницею та автомобільними шляхами), в якому повинні бути чітко визначені:</w:t>
      </w:r>
    </w:p>
    <w:p w:rsidR="00441916" w:rsidRPr="00441916" w:rsidRDefault="00441916" w:rsidP="00441916">
      <w:pPr>
        <w:tabs>
          <w:tab w:val="left" w:pos="567"/>
          <w:tab w:val="left" w:pos="709"/>
          <w:tab w:val="left" w:pos="993"/>
        </w:tabs>
        <w:spacing w:after="0" w:line="240" w:lineRule="auto"/>
        <w:ind w:firstLine="567"/>
        <w:jc w:val="both"/>
        <w:rPr>
          <w:rFonts w:ascii="Times New Roman" w:eastAsia="Times New Roman" w:hAnsi="Times New Roman"/>
          <w:bCs/>
          <w:sz w:val="24"/>
          <w:szCs w:val="24"/>
          <w:lang w:val="uk-UA" w:eastAsia="ru-RU"/>
        </w:rPr>
      </w:pPr>
      <w:r w:rsidRPr="00441916">
        <w:rPr>
          <w:rFonts w:ascii="Times New Roman" w:eastAsia="Times New Roman" w:hAnsi="Times New Roman"/>
          <w:bCs/>
          <w:sz w:val="24"/>
          <w:szCs w:val="24"/>
          <w:lang w:val="uk-UA" w:eastAsia="ru-RU"/>
        </w:rPr>
        <w:t>-</w:t>
      </w:r>
      <w:r w:rsidRPr="00441916">
        <w:rPr>
          <w:rFonts w:ascii="Times New Roman" w:eastAsia="Times New Roman" w:hAnsi="Times New Roman"/>
          <w:bCs/>
          <w:sz w:val="24"/>
          <w:szCs w:val="24"/>
          <w:lang w:val="uk-UA" w:eastAsia="ru-RU"/>
        </w:rPr>
        <w:tab/>
        <w:t xml:space="preserve">параметри, на підставі яких розраховується та переглядається компенсація за надання послуг із перевезення пасажирів громадським транспортом,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w:t>
      </w:r>
      <w:r w:rsidRPr="00441916">
        <w:rPr>
          <w:rFonts w:ascii="Times New Roman" w:eastAsia="Times New Roman" w:hAnsi="Times New Roman"/>
          <w:bCs/>
          <w:sz w:val="24"/>
          <w:szCs w:val="24"/>
          <w:lang w:val="uk-UA" w:eastAsia="ru-RU"/>
        </w:rPr>
        <w:lastRenderedPageBreak/>
        <w:t>того, необхідно врахувати структуру та розмір тарифів, установлених відповідно до законодавства;</w:t>
      </w:r>
    </w:p>
    <w:p w:rsidR="00441916" w:rsidRPr="00441916" w:rsidRDefault="00441916" w:rsidP="00441916">
      <w:pPr>
        <w:tabs>
          <w:tab w:val="left" w:pos="567"/>
          <w:tab w:val="left" w:pos="709"/>
          <w:tab w:val="left" w:pos="993"/>
        </w:tabs>
        <w:spacing w:after="0" w:line="240" w:lineRule="auto"/>
        <w:ind w:firstLine="567"/>
        <w:contextualSpacing/>
        <w:jc w:val="both"/>
        <w:rPr>
          <w:rFonts w:ascii="Times New Roman" w:eastAsia="Times New Roman" w:hAnsi="Times New Roman"/>
          <w:bCs/>
          <w:sz w:val="24"/>
          <w:szCs w:val="24"/>
          <w:lang w:val="uk-UA" w:eastAsia="ru-RU"/>
        </w:rPr>
      </w:pPr>
      <w:r w:rsidRPr="00441916">
        <w:rPr>
          <w:rFonts w:ascii="Times New Roman" w:eastAsia="Times New Roman" w:hAnsi="Times New Roman"/>
          <w:bCs/>
          <w:sz w:val="24"/>
          <w:szCs w:val="24"/>
          <w:lang w:val="uk-UA" w:eastAsia="ru-RU"/>
        </w:rPr>
        <w:t>-</w:t>
      </w:r>
      <w:r w:rsidRPr="00441916">
        <w:rPr>
          <w:rFonts w:ascii="Times New Roman" w:eastAsia="Times New Roman" w:hAnsi="Times New Roman"/>
          <w:bCs/>
          <w:sz w:val="24"/>
          <w:szCs w:val="24"/>
          <w:lang w:val="uk-UA" w:eastAsia="ru-RU"/>
        </w:rPr>
        <w:tab/>
        <w:t>заходи щодо уникнення та повернення компенсації у випадку надання надмірної компенсації.</w:t>
      </w:r>
    </w:p>
    <w:p w:rsidR="00441916" w:rsidRPr="00441916" w:rsidRDefault="00441916" w:rsidP="00441916">
      <w:pPr>
        <w:tabs>
          <w:tab w:val="left" w:pos="567"/>
          <w:tab w:val="left" w:pos="709"/>
          <w:tab w:val="left" w:pos="993"/>
        </w:tabs>
        <w:spacing w:after="0" w:line="240" w:lineRule="auto"/>
        <w:ind w:firstLine="567"/>
        <w:contextualSpacing/>
        <w:jc w:val="both"/>
        <w:rPr>
          <w:rFonts w:ascii="Times New Roman" w:eastAsia="Times New Roman" w:hAnsi="Times New Roman"/>
          <w:bCs/>
          <w:iCs/>
          <w:sz w:val="24"/>
          <w:szCs w:val="24"/>
          <w:lang w:val="uk-UA" w:eastAsia="ru-RU"/>
        </w:rPr>
      </w:pPr>
      <w:r w:rsidRPr="00441916">
        <w:rPr>
          <w:rFonts w:ascii="Times New Roman" w:eastAsia="Times New Roman" w:hAnsi="Times New Roman"/>
          <w:bCs/>
          <w:sz w:val="24"/>
          <w:szCs w:val="24"/>
          <w:lang w:val="uk-UA" w:eastAsia="ru-RU"/>
        </w:rPr>
        <w:t>2</w:t>
      </w:r>
      <w:r w:rsidR="00AB0152">
        <w:rPr>
          <w:rFonts w:ascii="Times New Roman" w:eastAsia="Times New Roman" w:hAnsi="Times New Roman"/>
          <w:bCs/>
          <w:sz w:val="24"/>
          <w:szCs w:val="24"/>
          <w:lang w:val="uk-UA" w:eastAsia="ru-RU"/>
        </w:rPr>
        <w:t>.2</w:t>
      </w:r>
      <w:r w:rsidR="00453B83">
        <w:rPr>
          <w:rFonts w:ascii="Times New Roman" w:eastAsia="Times New Roman" w:hAnsi="Times New Roman"/>
          <w:bCs/>
          <w:sz w:val="24"/>
          <w:szCs w:val="24"/>
          <w:lang w:val="uk-UA" w:eastAsia="ru-RU"/>
        </w:rPr>
        <w:t>.</w:t>
      </w:r>
      <w:r w:rsidRPr="00441916">
        <w:rPr>
          <w:rFonts w:ascii="Times New Roman" w:eastAsia="Times New Roman" w:hAnsi="Times New Roman"/>
          <w:bCs/>
          <w:sz w:val="24"/>
          <w:szCs w:val="24"/>
          <w:lang w:val="uk-UA" w:eastAsia="ru-RU"/>
        </w:rPr>
        <w:t xml:space="preserve"> укладення договору між Виконавчим комітетом Кременчуцької міської ради Кременчуцького району Полтавської області та </w:t>
      </w:r>
      <w:r w:rsidR="008A3188" w:rsidRPr="00E91D90">
        <w:rPr>
          <w:rFonts w:ascii="Times New Roman" w:eastAsia="Times New Roman" w:hAnsi="Times New Roman"/>
          <w:color w:val="000000"/>
          <w:sz w:val="24"/>
          <w:szCs w:val="24"/>
          <w:lang w:val="uk-UA" w:eastAsia="ru-RU"/>
        </w:rPr>
        <w:t>комунальним підприємством «Кременчуцьке тролейбусне управління імені Л.Я. Левітана» Кременчуцької міської ради Кременчуцького району Полтавської області</w:t>
      </w:r>
      <w:r w:rsidRPr="00441916">
        <w:rPr>
          <w:rFonts w:ascii="Times New Roman" w:eastAsia="Times New Roman" w:hAnsi="Times New Roman"/>
          <w:bCs/>
          <w:iCs/>
          <w:sz w:val="24"/>
          <w:szCs w:val="24"/>
          <w:lang w:val="uk-UA" w:eastAsia="ru-RU"/>
        </w:rPr>
        <w:t xml:space="preserve"> </w:t>
      </w:r>
      <w:r w:rsidR="008A3188">
        <w:rPr>
          <w:rFonts w:ascii="Times New Roman" w:eastAsia="Times New Roman" w:hAnsi="Times New Roman"/>
          <w:bCs/>
          <w:iCs/>
          <w:sz w:val="24"/>
          <w:szCs w:val="24"/>
          <w:lang w:val="uk-UA" w:eastAsia="ru-RU"/>
        </w:rPr>
        <w:t>(</w:t>
      </w:r>
      <w:r w:rsidRPr="00441916">
        <w:rPr>
          <w:rFonts w:ascii="Times New Roman" w:eastAsia="Times New Roman" w:hAnsi="Times New Roman"/>
          <w:bCs/>
          <w:iCs/>
          <w:sz w:val="24"/>
          <w:szCs w:val="24"/>
          <w:lang w:val="uk-UA" w:eastAsia="ru-RU"/>
        </w:rPr>
        <w:t xml:space="preserve">у частині перевезень пасажирів електротранспортом) про організацію надання транспортних послуг із перевезень пасажирів електричним транспортом на підставі Закону України «Про міський електричний транспорт», Статуту </w:t>
      </w:r>
      <w:r w:rsidR="008A3188" w:rsidRPr="008A3188">
        <w:rPr>
          <w:rFonts w:ascii="Times New Roman" w:eastAsia="Times New Roman" w:hAnsi="Times New Roman"/>
          <w:bCs/>
          <w:sz w:val="24"/>
          <w:szCs w:val="24"/>
          <w:lang w:val="uk-UA" w:eastAsia="ru-RU"/>
        </w:rPr>
        <w:t>комунальн</w:t>
      </w:r>
      <w:r w:rsidR="008A3188">
        <w:rPr>
          <w:rFonts w:ascii="Times New Roman" w:eastAsia="Times New Roman" w:hAnsi="Times New Roman"/>
          <w:bCs/>
          <w:sz w:val="24"/>
          <w:szCs w:val="24"/>
          <w:lang w:val="uk-UA" w:eastAsia="ru-RU"/>
        </w:rPr>
        <w:t>ого</w:t>
      </w:r>
      <w:r w:rsidR="008A3188" w:rsidRPr="008A3188">
        <w:rPr>
          <w:rFonts w:ascii="Times New Roman" w:eastAsia="Times New Roman" w:hAnsi="Times New Roman"/>
          <w:bCs/>
          <w:sz w:val="24"/>
          <w:szCs w:val="24"/>
          <w:lang w:val="uk-UA" w:eastAsia="ru-RU"/>
        </w:rPr>
        <w:t xml:space="preserve"> підприємств</w:t>
      </w:r>
      <w:r w:rsidR="008A3188">
        <w:rPr>
          <w:rFonts w:ascii="Times New Roman" w:eastAsia="Times New Roman" w:hAnsi="Times New Roman"/>
          <w:bCs/>
          <w:sz w:val="24"/>
          <w:szCs w:val="24"/>
          <w:lang w:val="uk-UA" w:eastAsia="ru-RU"/>
        </w:rPr>
        <w:t>а</w:t>
      </w:r>
      <w:r w:rsidR="008A3188" w:rsidRPr="008A3188">
        <w:rPr>
          <w:rFonts w:ascii="Times New Roman" w:eastAsia="Times New Roman" w:hAnsi="Times New Roman"/>
          <w:bCs/>
          <w:sz w:val="24"/>
          <w:szCs w:val="24"/>
          <w:lang w:val="uk-UA" w:eastAsia="ru-RU"/>
        </w:rPr>
        <w:t xml:space="preserve"> «Кременчуцьке тролейбусне управління імені Л.Я. Левітана» Кременчуцької міської ради Кременчуцького району Полтавської області</w:t>
      </w:r>
      <w:r w:rsidRPr="00441916">
        <w:rPr>
          <w:rFonts w:ascii="Times New Roman" w:eastAsia="Times New Roman" w:hAnsi="Times New Roman"/>
          <w:bCs/>
          <w:iCs/>
          <w:sz w:val="24"/>
          <w:szCs w:val="24"/>
          <w:lang w:val="uk-UA" w:eastAsia="ru-RU"/>
        </w:rPr>
        <w:t xml:space="preserve"> та Регламенту (ЄС)                               № 1370/2007 Європейського Парламенту і Ради від 23 жовтня 2007 року, в якому чітко будуть визначені, зокрема:</w:t>
      </w:r>
    </w:p>
    <w:p w:rsidR="00441916" w:rsidRPr="00441916" w:rsidRDefault="00441916" w:rsidP="00441916">
      <w:pPr>
        <w:tabs>
          <w:tab w:val="left" w:pos="567"/>
          <w:tab w:val="left" w:pos="709"/>
          <w:tab w:val="left" w:pos="993"/>
        </w:tabs>
        <w:spacing w:after="0" w:line="240" w:lineRule="auto"/>
        <w:ind w:firstLine="567"/>
        <w:contextualSpacing/>
        <w:jc w:val="both"/>
        <w:rPr>
          <w:rFonts w:ascii="Times New Roman" w:eastAsia="Times New Roman" w:hAnsi="Times New Roman"/>
          <w:bCs/>
          <w:iCs/>
          <w:sz w:val="24"/>
          <w:szCs w:val="24"/>
          <w:lang w:val="uk-UA" w:eastAsia="ru-RU"/>
        </w:rPr>
      </w:pPr>
      <w:r w:rsidRPr="00441916">
        <w:rPr>
          <w:rFonts w:ascii="Times New Roman" w:eastAsia="Times New Roman" w:hAnsi="Times New Roman"/>
          <w:bCs/>
          <w:iCs/>
          <w:sz w:val="24"/>
          <w:szCs w:val="24"/>
          <w:lang w:val="uk-UA" w:eastAsia="ru-RU"/>
        </w:rPr>
        <w:t xml:space="preserve">1) зобов’язання </w:t>
      </w:r>
      <w:r w:rsidR="008A3188" w:rsidRPr="008A3188">
        <w:rPr>
          <w:rFonts w:ascii="Times New Roman" w:eastAsia="Times New Roman" w:hAnsi="Times New Roman"/>
          <w:bCs/>
          <w:sz w:val="24"/>
          <w:szCs w:val="24"/>
          <w:lang w:val="uk-UA" w:eastAsia="ru-RU"/>
        </w:rPr>
        <w:t>комунальн</w:t>
      </w:r>
      <w:r w:rsidR="008A3188">
        <w:rPr>
          <w:rFonts w:ascii="Times New Roman" w:eastAsia="Times New Roman" w:hAnsi="Times New Roman"/>
          <w:bCs/>
          <w:sz w:val="24"/>
          <w:szCs w:val="24"/>
          <w:lang w:val="uk-UA" w:eastAsia="ru-RU"/>
        </w:rPr>
        <w:t>ого</w:t>
      </w:r>
      <w:r w:rsidR="008A3188" w:rsidRPr="008A3188">
        <w:rPr>
          <w:rFonts w:ascii="Times New Roman" w:eastAsia="Times New Roman" w:hAnsi="Times New Roman"/>
          <w:bCs/>
          <w:sz w:val="24"/>
          <w:szCs w:val="24"/>
          <w:lang w:val="uk-UA" w:eastAsia="ru-RU"/>
        </w:rPr>
        <w:t xml:space="preserve"> підприємств</w:t>
      </w:r>
      <w:r w:rsidR="008A3188">
        <w:rPr>
          <w:rFonts w:ascii="Times New Roman" w:eastAsia="Times New Roman" w:hAnsi="Times New Roman"/>
          <w:bCs/>
          <w:sz w:val="24"/>
          <w:szCs w:val="24"/>
          <w:lang w:val="uk-UA" w:eastAsia="ru-RU"/>
        </w:rPr>
        <w:t>а</w:t>
      </w:r>
      <w:r w:rsidR="008A3188" w:rsidRPr="008A3188">
        <w:rPr>
          <w:rFonts w:ascii="Times New Roman" w:eastAsia="Times New Roman" w:hAnsi="Times New Roman"/>
          <w:bCs/>
          <w:sz w:val="24"/>
          <w:szCs w:val="24"/>
          <w:lang w:val="uk-UA" w:eastAsia="ru-RU"/>
        </w:rPr>
        <w:t xml:space="preserve"> «Кременчуцьке тролейбусне управління імені Л.Я. Левітана» Кременчуцької міської ради Кременчуцького району Полтавської області</w:t>
      </w:r>
      <w:r w:rsidRPr="00441916">
        <w:rPr>
          <w:rFonts w:ascii="Times New Roman" w:eastAsia="Times New Roman" w:hAnsi="Times New Roman"/>
          <w:bCs/>
          <w:iCs/>
          <w:sz w:val="24"/>
          <w:szCs w:val="24"/>
          <w:lang w:val="uk-UA" w:eastAsia="ru-RU"/>
        </w:rPr>
        <w:t xml:space="preserve"> (у частині перевезень пасажирів електротранспортом) щодо надання послуг із перевезення пасажирів громадським електротранспортом;</w:t>
      </w:r>
    </w:p>
    <w:p w:rsidR="00441916" w:rsidRPr="00441916" w:rsidRDefault="00441916" w:rsidP="00441916">
      <w:pPr>
        <w:tabs>
          <w:tab w:val="left" w:pos="567"/>
          <w:tab w:val="left" w:pos="709"/>
          <w:tab w:val="left" w:pos="993"/>
        </w:tabs>
        <w:spacing w:after="0" w:line="240" w:lineRule="auto"/>
        <w:ind w:firstLine="567"/>
        <w:contextualSpacing/>
        <w:jc w:val="both"/>
        <w:rPr>
          <w:rFonts w:ascii="Times New Roman" w:eastAsia="Times New Roman" w:hAnsi="Times New Roman"/>
          <w:bCs/>
          <w:iCs/>
          <w:sz w:val="24"/>
          <w:szCs w:val="24"/>
          <w:lang w:val="uk-UA" w:eastAsia="ru-RU"/>
        </w:rPr>
      </w:pPr>
      <w:r w:rsidRPr="00441916">
        <w:rPr>
          <w:rFonts w:ascii="Times New Roman" w:eastAsia="Times New Roman" w:hAnsi="Times New Roman"/>
          <w:bCs/>
          <w:iCs/>
          <w:sz w:val="24"/>
          <w:szCs w:val="24"/>
          <w:lang w:val="uk-UA" w:eastAsia="ru-RU"/>
        </w:rPr>
        <w:t>2) термін дії договору.</w:t>
      </w:r>
    </w:p>
    <w:p w:rsidR="00441916" w:rsidRPr="00441916" w:rsidRDefault="00441916" w:rsidP="00441916">
      <w:pPr>
        <w:tabs>
          <w:tab w:val="left" w:pos="567"/>
          <w:tab w:val="left" w:pos="709"/>
          <w:tab w:val="left" w:pos="993"/>
        </w:tabs>
        <w:spacing w:after="0" w:line="240" w:lineRule="auto"/>
        <w:ind w:firstLine="567"/>
        <w:contextualSpacing/>
        <w:jc w:val="both"/>
        <w:rPr>
          <w:rFonts w:ascii="Times New Roman" w:eastAsia="Times New Roman" w:hAnsi="Times New Roman"/>
          <w:bCs/>
          <w:sz w:val="24"/>
          <w:szCs w:val="24"/>
          <w:lang w:val="uk-UA" w:eastAsia="ru-RU"/>
        </w:rPr>
      </w:pPr>
    </w:p>
    <w:p w:rsidR="00441916" w:rsidRPr="00441916" w:rsidRDefault="00441916" w:rsidP="00441916">
      <w:pPr>
        <w:numPr>
          <w:ilvl w:val="3"/>
          <w:numId w:val="26"/>
        </w:numPr>
        <w:tabs>
          <w:tab w:val="left" w:pos="851"/>
        </w:tabs>
        <w:spacing w:after="0" w:line="240" w:lineRule="auto"/>
        <w:ind w:left="0" w:firstLine="567"/>
        <w:jc w:val="both"/>
        <w:rPr>
          <w:rFonts w:ascii="Times New Roman" w:eastAsia="Times New Roman" w:hAnsi="Times New Roman"/>
          <w:sz w:val="24"/>
          <w:szCs w:val="24"/>
          <w:lang w:val="uk-UA" w:eastAsia="uk-UA"/>
        </w:rPr>
      </w:pPr>
      <w:r w:rsidRPr="00E91D90">
        <w:rPr>
          <w:rFonts w:ascii="Times New Roman" w:eastAsia="Times New Roman" w:hAnsi="Times New Roman"/>
          <w:color w:val="000000"/>
          <w:sz w:val="24"/>
          <w:szCs w:val="24"/>
          <w:lang w:val="uk-UA" w:eastAsia="ru-RU"/>
        </w:rPr>
        <w:t>Надавач державної допомоги зобов’язаний проінформувати Антимонопольний комітет України про виконання зобов’язань, викладених у пункті 2 резолютивної частини рішення, протягом року з дня прийняття рішення.</w:t>
      </w:r>
    </w:p>
    <w:p w:rsidR="00441916" w:rsidRPr="00E91D90" w:rsidRDefault="00441916" w:rsidP="00441916">
      <w:pPr>
        <w:spacing w:after="0" w:line="240" w:lineRule="auto"/>
        <w:ind w:left="567"/>
        <w:contextualSpacing/>
        <w:jc w:val="both"/>
        <w:rPr>
          <w:rFonts w:ascii="Times New Roman" w:eastAsia="Times New Roman" w:hAnsi="Times New Roman"/>
          <w:color w:val="000000"/>
          <w:sz w:val="24"/>
          <w:szCs w:val="24"/>
          <w:highlight w:val="yellow"/>
          <w:lang w:val="uk-UA" w:eastAsia="ru-RU"/>
        </w:rPr>
      </w:pPr>
    </w:p>
    <w:p w:rsidR="00441916" w:rsidRPr="00E91D90" w:rsidRDefault="00441916" w:rsidP="00441916">
      <w:pPr>
        <w:spacing w:after="0" w:line="240" w:lineRule="auto"/>
        <w:ind w:left="567"/>
        <w:contextualSpacing/>
        <w:jc w:val="both"/>
        <w:rPr>
          <w:rFonts w:ascii="Times New Roman" w:eastAsia="Times New Roman" w:hAnsi="Times New Roman"/>
          <w:color w:val="000000"/>
          <w:sz w:val="24"/>
          <w:szCs w:val="24"/>
          <w:highlight w:val="yellow"/>
          <w:lang w:val="uk-UA" w:eastAsia="ru-RU"/>
        </w:rPr>
      </w:pPr>
    </w:p>
    <w:p w:rsidR="007C3666" w:rsidRPr="00BF7FE5" w:rsidRDefault="007C3666" w:rsidP="007C3666">
      <w:pPr>
        <w:tabs>
          <w:tab w:val="left" w:pos="567"/>
          <w:tab w:val="left" w:pos="851"/>
        </w:tabs>
        <w:spacing w:after="0" w:line="240" w:lineRule="auto"/>
        <w:jc w:val="both"/>
        <w:rPr>
          <w:rFonts w:ascii="Times New Roman" w:eastAsia="Times New Roman" w:hAnsi="Times New Roman"/>
          <w:sz w:val="24"/>
          <w:szCs w:val="24"/>
          <w:lang w:val="uk-UA" w:eastAsia="ru-RU"/>
        </w:rPr>
      </w:pPr>
    </w:p>
    <w:p w:rsidR="00453B83" w:rsidRDefault="00453B83" w:rsidP="00056986">
      <w:pPr>
        <w:spacing w:after="0" w:line="240" w:lineRule="auto"/>
        <w:jc w:val="both"/>
        <w:rPr>
          <w:rFonts w:ascii="Times New Roman" w:eastAsia="Times New Roman" w:hAnsi="Times New Roman"/>
          <w:sz w:val="24"/>
          <w:szCs w:val="24"/>
          <w:lang w:val="uk-UA" w:eastAsia="uk-UA"/>
        </w:rPr>
      </w:pPr>
    </w:p>
    <w:p w:rsidR="00056986" w:rsidRPr="00056986" w:rsidRDefault="00056986" w:rsidP="00056986">
      <w:pPr>
        <w:spacing w:after="0" w:line="240" w:lineRule="auto"/>
        <w:jc w:val="both"/>
        <w:rPr>
          <w:rFonts w:ascii="Times New Roman" w:eastAsia="Times New Roman" w:hAnsi="Times New Roman"/>
          <w:sz w:val="24"/>
          <w:szCs w:val="24"/>
          <w:lang w:val="uk-UA" w:eastAsia="uk-UA"/>
        </w:rPr>
      </w:pPr>
      <w:r w:rsidRPr="00056986">
        <w:rPr>
          <w:rFonts w:ascii="Times New Roman" w:eastAsia="Times New Roman" w:hAnsi="Times New Roman"/>
          <w:sz w:val="24"/>
          <w:szCs w:val="24"/>
          <w:lang w:val="uk-UA" w:eastAsia="uk-UA"/>
        </w:rPr>
        <w:t>Голова Комітету                                                                                                О. ПІЩАНСЬКА</w:t>
      </w:r>
    </w:p>
    <w:p w:rsidR="002F6673" w:rsidRDefault="000C49C7" w:rsidP="000C49C7">
      <w:pPr>
        <w:tabs>
          <w:tab w:val="left" w:pos="2291"/>
        </w:tabs>
      </w:pPr>
      <w:r>
        <w:tab/>
      </w:r>
    </w:p>
    <w:sectPr w:rsidR="002F6673" w:rsidSect="00445618">
      <w:headerReference w:type="even" r:id="rId10"/>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002" w:rsidRDefault="00CF1002">
      <w:pPr>
        <w:spacing w:after="0" w:line="240" w:lineRule="auto"/>
      </w:pPr>
      <w:r>
        <w:separator/>
      </w:r>
    </w:p>
  </w:endnote>
  <w:endnote w:type="continuationSeparator" w:id="0">
    <w:p w:rsidR="00CF1002" w:rsidRDefault="00CF1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002" w:rsidRDefault="00CF1002">
      <w:pPr>
        <w:spacing w:after="0" w:line="240" w:lineRule="auto"/>
      </w:pPr>
      <w:r>
        <w:separator/>
      </w:r>
    </w:p>
  </w:footnote>
  <w:footnote w:type="continuationSeparator" w:id="0">
    <w:p w:rsidR="00CF1002" w:rsidRDefault="00CF10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28C" w:rsidRDefault="0087428C" w:rsidP="009F573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26</w:t>
    </w:r>
    <w:r>
      <w:rPr>
        <w:rStyle w:val="a7"/>
      </w:rPr>
      <w:fldChar w:fldCharType="end"/>
    </w:r>
  </w:p>
  <w:p w:rsidR="0087428C" w:rsidRDefault="0087428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28C" w:rsidRDefault="0087428C" w:rsidP="009F573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D7601">
      <w:rPr>
        <w:rStyle w:val="a7"/>
        <w:noProof/>
      </w:rPr>
      <w:t>25</w:t>
    </w:r>
    <w:r>
      <w:rPr>
        <w:rStyle w:val="a7"/>
      </w:rPr>
      <w:fldChar w:fldCharType="end"/>
    </w:r>
  </w:p>
  <w:p w:rsidR="0087428C" w:rsidRDefault="0087428C">
    <w:pPr>
      <w:pStyle w:val="a5"/>
      <w:jc w:val="center"/>
    </w:pPr>
  </w:p>
  <w:p w:rsidR="0087428C" w:rsidRDefault="0087428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16EE"/>
    <w:multiLevelType w:val="hybridMultilevel"/>
    <w:tmpl w:val="D44C2550"/>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C635B95"/>
    <w:multiLevelType w:val="hybridMultilevel"/>
    <w:tmpl w:val="177088FA"/>
    <w:lvl w:ilvl="0" w:tplc="F3ACC7D0">
      <w:start w:val="1"/>
      <w:numFmt w:val="bullet"/>
      <w:lvlText w:val="-"/>
      <w:lvlJc w:val="left"/>
      <w:pPr>
        <w:ind w:left="1068" w:hanging="360"/>
      </w:pPr>
      <w:rPr>
        <w:rFonts w:ascii="Times New Roman" w:eastAsia="Times New Roman" w:hAnsi="Times New Roman" w:cs="Times New Roman" w:hint="default"/>
      </w:rPr>
    </w:lvl>
    <w:lvl w:ilvl="1" w:tplc="20000003">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2">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4BB0D19"/>
    <w:multiLevelType w:val="hybridMultilevel"/>
    <w:tmpl w:val="38046832"/>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5A211D4"/>
    <w:multiLevelType w:val="multilevel"/>
    <w:tmpl w:val="7812CDA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nsid w:val="1D724FF7"/>
    <w:multiLevelType w:val="hybridMultilevel"/>
    <w:tmpl w:val="594C3A16"/>
    <w:lvl w:ilvl="0" w:tplc="6B340BA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24EE79B8"/>
    <w:multiLevelType w:val="multilevel"/>
    <w:tmpl w:val="CFEE7734"/>
    <w:lvl w:ilvl="0">
      <w:start w:val="2"/>
      <w:numFmt w:val="decimal"/>
      <w:lvlText w:val="%1."/>
      <w:lvlJc w:val="left"/>
      <w:pPr>
        <w:ind w:left="360" w:hanging="360"/>
      </w:pPr>
      <w:rPr>
        <w:rFonts w:cs="Times New Roman"/>
      </w:rPr>
    </w:lvl>
    <w:lvl w:ilvl="1">
      <w:start w:val="2"/>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7">
    <w:nsid w:val="25032889"/>
    <w:multiLevelType w:val="hybridMultilevel"/>
    <w:tmpl w:val="8800DFE2"/>
    <w:lvl w:ilvl="0" w:tplc="DEC4C13C">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nsid w:val="2A5669C5"/>
    <w:multiLevelType w:val="hybridMultilevel"/>
    <w:tmpl w:val="C9D0E114"/>
    <w:lvl w:ilvl="0" w:tplc="FDA656D6">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0">
    <w:nsid w:val="331A310A"/>
    <w:multiLevelType w:val="hybridMultilevel"/>
    <w:tmpl w:val="3740E404"/>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355532A3"/>
    <w:multiLevelType w:val="hybridMultilevel"/>
    <w:tmpl w:val="B4CCAB52"/>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7516237"/>
    <w:multiLevelType w:val="hybridMultilevel"/>
    <w:tmpl w:val="0F022340"/>
    <w:lvl w:ilvl="0" w:tplc="9C40B2CE">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AA1052A"/>
    <w:multiLevelType w:val="hybridMultilevel"/>
    <w:tmpl w:val="ACBE7178"/>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571E6505"/>
    <w:multiLevelType w:val="hybridMultilevel"/>
    <w:tmpl w:val="7C0AFBE2"/>
    <w:lvl w:ilvl="0" w:tplc="DEC4C1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71F07DD"/>
    <w:multiLevelType w:val="hybridMultilevel"/>
    <w:tmpl w:val="B08A3350"/>
    <w:lvl w:ilvl="0" w:tplc="DEC4C13C">
      <w:numFmt w:val="bullet"/>
      <w:lvlText w:val="-"/>
      <w:lvlJc w:val="left"/>
      <w:pPr>
        <w:ind w:left="1428" w:hanging="360"/>
      </w:pPr>
      <w:rPr>
        <w:rFonts w:ascii="Times New Roman" w:eastAsia="Times New Roman" w:hAnsi="Times New Roman"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16">
    <w:nsid w:val="5B313BE4"/>
    <w:multiLevelType w:val="hybridMultilevel"/>
    <w:tmpl w:val="D4CC395A"/>
    <w:lvl w:ilvl="0" w:tplc="ED021F7C">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9A2292FC">
      <w:start w:val="1"/>
      <w:numFmt w:val="decimal"/>
      <w:lvlText w:val="%4."/>
      <w:lvlJc w:val="left"/>
      <w:pPr>
        <w:ind w:left="3797" w:hanging="360"/>
      </w:pPr>
      <w:rPr>
        <w:b w:val="0"/>
      </w:r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7">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nsid w:val="5DF422D6"/>
    <w:multiLevelType w:val="hybridMultilevel"/>
    <w:tmpl w:val="9A52B0F0"/>
    <w:lvl w:ilvl="0" w:tplc="EC88DE44">
      <w:start w:val="1"/>
      <w:numFmt w:val="decimal"/>
      <w:lvlText w:val="%1)"/>
      <w:lvlJc w:val="left"/>
      <w:pPr>
        <w:ind w:left="1637" w:hanging="360"/>
      </w:pPr>
      <w:rPr>
        <w:rFonts w:cs="Times New Roman" w:hint="default"/>
        <w:b w:val="0"/>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19">
    <w:nsid w:val="5F57446B"/>
    <w:multiLevelType w:val="hybridMultilevel"/>
    <w:tmpl w:val="18E69EE2"/>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20">
    <w:nsid w:val="69D444BB"/>
    <w:multiLevelType w:val="hybridMultilevel"/>
    <w:tmpl w:val="ECCCD7A8"/>
    <w:lvl w:ilvl="0" w:tplc="B9A8F3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C607038"/>
    <w:multiLevelType w:val="hybridMultilevel"/>
    <w:tmpl w:val="CBAE8930"/>
    <w:lvl w:ilvl="0" w:tplc="B5D66238">
      <w:start w:val="3"/>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6C9A2A1A"/>
    <w:multiLevelType w:val="hybridMultilevel"/>
    <w:tmpl w:val="B37E5598"/>
    <w:lvl w:ilvl="0" w:tplc="098A6DD8">
      <w:start w:val="1"/>
      <w:numFmt w:val="decimal"/>
      <w:lvlText w:val="(%1)"/>
      <w:lvlJc w:val="left"/>
      <w:pPr>
        <w:ind w:left="360" w:hanging="360"/>
      </w:pPr>
      <w:rPr>
        <w:rFonts w:ascii="Times New Roman" w:hAnsi="Times New Roman" w:cs="Times New Roman" w:hint="default"/>
        <w:b w:val="0"/>
        <w:i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0F114EB"/>
    <w:multiLevelType w:val="hybridMultilevel"/>
    <w:tmpl w:val="83F60954"/>
    <w:lvl w:ilvl="0" w:tplc="DEC4C13C">
      <w:numFmt w:val="bullet"/>
      <w:lvlText w:val="-"/>
      <w:lvlJc w:val="left"/>
      <w:pPr>
        <w:ind w:left="1145" w:hanging="360"/>
      </w:pPr>
      <w:rPr>
        <w:rFonts w:ascii="Times New Roman" w:eastAsia="Times New Roman" w:hAnsi="Times New Roman"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4">
    <w:nsid w:val="7F966C2F"/>
    <w:multiLevelType w:val="multilevel"/>
    <w:tmpl w:val="0AE8D50A"/>
    <w:lvl w:ilvl="0">
      <w:start w:val="3"/>
      <w:numFmt w:val="bullet"/>
      <w:lvlText w:val="-"/>
      <w:lvlJc w:val="left"/>
      <w:pPr>
        <w:ind w:left="720" w:hanging="360"/>
      </w:pPr>
      <w:rPr>
        <w:rFonts w:ascii="Times New Roman" w:eastAsia="Calibri" w:hAnsi="Times New Roman" w:cs="Times New Roman" w:hint="default"/>
        <w:b w:val="0"/>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2"/>
  </w:num>
  <w:num w:numId="3">
    <w:abstractNumId w:val="2"/>
  </w:num>
  <w:num w:numId="4">
    <w:abstractNumId w:val="17"/>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0"/>
  </w:num>
  <w:num w:numId="8">
    <w:abstractNumId w:val="24"/>
  </w:num>
  <w:num w:numId="9">
    <w:abstractNumId w:val="1"/>
  </w:num>
  <w:num w:numId="10">
    <w:abstractNumId w:val="21"/>
  </w:num>
  <w:num w:numId="11">
    <w:abstractNumId w:val="3"/>
  </w:num>
  <w:num w:numId="12">
    <w:abstractNumId w:val="13"/>
  </w:num>
  <w:num w:numId="13">
    <w:abstractNumId w:val="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15"/>
  </w:num>
  <w:num w:numId="16">
    <w:abstractNumId w:val="19"/>
  </w:num>
  <w:num w:numId="17">
    <w:abstractNumId w:val="9"/>
  </w:num>
  <w:num w:numId="18">
    <w:abstractNumId w:val="18"/>
  </w:num>
  <w:num w:numId="19">
    <w:abstractNumId w:val="5"/>
  </w:num>
  <w:num w:numId="20">
    <w:abstractNumId w:val="0"/>
  </w:num>
  <w:num w:numId="21">
    <w:abstractNumId w:val="10"/>
  </w:num>
  <w:num w:numId="22">
    <w:abstractNumId w:val="14"/>
  </w:num>
  <w:num w:numId="23">
    <w:abstractNumId w:val="7"/>
  </w:num>
  <w:num w:numId="24">
    <w:abstractNumId w:val="8"/>
  </w:num>
  <w:num w:numId="25">
    <w:abstractNumId w:val="12"/>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986"/>
    <w:rsid w:val="00040ABF"/>
    <w:rsid w:val="00056986"/>
    <w:rsid w:val="00061FCB"/>
    <w:rsid w:val="000705E4"/>
    <w:rsid w:val="0007091C"/>
    <w:rsid w:val="00070FD2"/>
    <w:rsid w:val="00071FB1"/>
    <w:rsid w:val="00073830"/>
    <w:rsid w:val="000C27C3"/>
    <w:rsid w:val="000C28DB"/>
    <w:rsid w:val="000C49C7"/>
    <w:rsid w:val="000C59FF"/>
    <w:rsid w:val="000D3967"/>
    <w:rsid w:val="000D5839"/>
    <w:rsid w:val="000F6247"/>
    <w:rsid w:val="000F7428"/>
    <w:rsid w:val="001010B5"/>
    <w:rsid w:val="001376EC"/>
    <w:rsid w:val="0014026D"/>
    <w:rsid w:val="0015424D"/>
    <w:rsid w:val="00163CBF"/>
    <w:rsid w:val="00163D0B"/>
    <w:rsid w:val="00184308"/>
    <w:rsid w:val="0019095C"/>
    <w:rsid w:val="00192D09"/>
    <w:rsid w:val="0019383A"/>
    <w:rsid w:val="001965AF"/>
    <w:rsid w:val="001A218F"/>
    <w:rsid w:val="001A56E0"/>
    <w:rsid w:val="001A5F53"/>
    <w:rsid w:val="001C4A19"/>
    <w:rsid w:val="001D74AD"/>
    <w:rsid w:val="00216C41"/>
    <w:rsid w:val="00241DF0"/>
    <w:rsid w:val="0024582C"/>
    <w:rsid w:val="00261082"/>
    <w:rsid w:val="0027143A"/>
    <w:rsid w:val="00277A0D"/>
    <w:rsid w:val="002A2F4C"/>
    <w:rsid w:val="002A384A"/>
    <w:rsid w:val="002A7925"/>
    <w:rsid w:val="002E0D3D"/>
    <w:rsid w:val="002E1C49"/>
    <w:rsid w:val="002E38EB"/>
    <w:rsid w:val="002F6673"/>
    <w:rsid w:val="003134DB"/>
    <w:rsid w:val="00322C90"/>
    <w:rsid w:val="003307D4"/>
    <w:rsid w:val="0034252E"/>
    <w:rsid w:val="00347A72"/>
    <w:rsid w:val="00355186"/>
    <w:rsid w:val="00355926"/>
    <w:rsid w:val="00391209"/>
    <w:rsid w:val="003C12FE"/>
    <w:rsid w:val="003E1208"/>
    <w:rsid w:val="0042418B"/>
    <w:rsid w:val="00433AD1"/>
    <w:rsid w:val="00441916"/>
    <w:rsid w:val="00445618"/>
    <w:rsid w:val="00453B83"/>
    <w:rsid w:val="00461424"/>
    <w:rsid w:val="00470993"/>
    <w:rsid w:val="00471293"/>
    <w:rsid w:val="00473007"/>
    <w:rsid w:val="00491E21"/>
    <w:rsid w:val="00492AE7"/>
    <w:rsid w:val="00495E02"/>
    <w:rsid w:val="004A5A93"/>
    <w:rsid w:val="004A72B6"/>
    <w:rsid w:val="004B27A0"/>
    <w:rsid w:val="004D2619"/>
    <w:rsid w:val="00503569"/>
    <w:rsid w:val="00512FDC"/>
    <w:rsid w:val="00566331"/>
    <w:rsid w:val="005766EA"/>
    <w:rsid w:val="0058702A"/>
    <w:rsid w:val="00590B21"/>
    <w:rsid w:val="00595406"/>
    <w:rsid w:val="005B56B9"/>
    <w:rsid w:val="005E169F"/>
    <w:rsid w:val="005E3EDC"/>
    <w:rsid w:val="00623B38"/>
    <w:rsid w:val="00624548"/>
    <w:rsid w:val="00633B4C"/>
    <w:rsid w:val="00641DFC"/>
    <w:rsid w:val="006672F7"/>
    <w:rsid w:val="00677D7E"/>
    <w:rsid w:val="00686524"/>
    <w:rsid w:val="006A32BB"/>
    <w:rsid w:val="006B5E83"/>
    <w:rsid w:val="006B69EF"/>
    <w:rsid w:val="006F6655"/>
    <w:rsid w:val="006F68E5"/>
    <w:rsid w:val="00712C70"/>
    <w:rsid w:val="00731109"/>
    <w:rsid w:val="00735B58"/>
    <w:rsid w:val="00794717"/>
    <w:rsid w:val="007A4707"/>
    <w:rsid w:val="007C3666"/>
    <w:rsid w:val="007C52C8"/>
    <w:rsid w:val="007C6777"/>
    <w:rsid w:val="007C717D"/>
    <w:rsid w:val="007D1AA4"/>
    <w:rsid w:val="007F02A3"/>
    <w:rsid w:val="007F39E0"/>
    <w:rsid w:val="00800E8D"/>
    <w:rsid w:val="0080672E"/>
    <w:rsid w:val="008068A4"/>
    <w:rsid w:val="00810772"/>
    <w:rsid w:val="0083568B"/>
    <w:rsid w:val="00855422"/>
    <w:rsid w:val="0087428C"/>
    <w:rsid w:val="00875AD8"/>
    <w:rsid w:val="00883151"/>
    <w:rsid w:val="008A3188"/>
    <w:rsid w:val="008A7A58"/>
    <w:rsid w:val="008D1BE1"/>
    <w:rsid w:val="008D7601"/>
    <w:rsid w:val="008F7A75"/>
    <w:rsid w:val="0090780F"/>
    <w:rsid w:val="00910A6E"/>
    <w:rsid w:val="00915926"/>
    <w:rsid w:val="00943837"/>
    <w:rsid w:val="00962DB2"/>
    <w:rsid w:val="00993152"/>
    <w:rsid w:val="009A1BAC"/>
    <w:rsid w:val="009E62E4"/>
    <w:rsid w:val="009F573F"/>
    <w:rsid w:val="00A0569A"/>
    <w:rsid w:val="00A23824"/>
    <w:rsid w:val="00A30693"/>
    <w:rsid w:val="00A4049A"/>
    <w:rsid w:val="00A614E2"/>
    <w:rsid w:val="00A879DD"/>
    <w:rsid w:val="00AB0152"/>
    <w:rsid w:val="00AD3889"/>
    <w:rsid w:val="00AE101D"/>
    <w:rsid w:val="00B0265E"/>
    <w:rsid w:val="00B04A02"/>
    <w:rsid w:val="00B102E2"/>
    <w:rsid w:val="00B43111"/>
    <w:rsid w:val="00B476F6"/>
    <w:rsid w:val="00BB3ACB"/>
    <w:rsid w:val="00BC4656"/>
    <w:rsid w:val="00BD0577"/>
    <w:rsid w:val="00BF4D16"/>
    <w:rsid w:val="00C01C69"/>
    <w:rsid w:val="00C03B40"/>
    <w:rsid w:val="00C26B23"/>
    <w:rsid w:val="00C40A16"/>
    <w:rsid w:val="00C52930"/>
    <w:rsid w:val="00C76540"/>
    <w:rsid w:val="00C815C3"/>
    <w:rsid w:val="00C978AF"/>
    <w:rsid w:val="00CC18EC"/>
    <w:rsid w:val="00CD1C7B"/>
    <w:rsid w:val="00CD3FDD"/>
    <w:rsid w:val="00CF1002"/>
    <w:rsid w:val="00D83049"/>
    <w:rsid w:val="00DC1BB4"/>
    <w:rsid w:val="00DE047A"/>
    <w:rsid w:val="00DE0D97"/>
    <w:rsid w:val="00DE3E06"/>
    <w:rsid w:val="00DF2157"/>
    <w:rsid w:val="00DF2A5F"/>
    <w:rsid w:val="00E227D1"/>
    <w:rsid w:val="00E37862"/>
    <w:rsid w:val="00E74F7B"/>
    <w:rsid w:val="00E91D90"/>
    <w:rsid w:val="00E971E1"/>
    <w:rsid w:val="00EB6940"/>
    <w:rsid w:val="00EE0D3C"/>
    <w:rsid w:val="00EE2B01"/>
    <w:rsid w:val="00EF14F4"/>
    <w:rsid w:val="00F74469"/>
    <w:rsid w:val="00F839C3"/>
    <w:rsid w:val="00FA2DF3"/>
    <w:rsid w:val="00FC3774"/>
    <w:rsid w:val="00FE3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3">
    <w:name w:val="heading 3"/>
    <w:basedOn w:val="a"/>
    <w:link w:val="30"/>
    <w:uiPriority w:val="9"/>
    <w:qFormat/>
    <w:rsid w:val="00C978AF"/>
    <w:pPr>
      <w:spacing w:before="100" w:beforeAutospacing="1" w:after="100" w:afterAutospacing="1" w:line="240" w:lineRule="auto"/>
      <w:outlineLvl w:val="2"/>
    </w:pPr>
    <w:rPr>
      <w:rFonts w:ascii="Times New Roman" w:eastAsia="Times New Roman" w:hAnsi="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56986"/>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1"/>
    <w:qFormat/>
    <w:rsid w:val="00056986"/>
    <w:pPr>
      <w:spacing w:after="0" w:line="240" w:lineRule="auto"/>
      <w:ind w:left="720"/>
      <w:contextualSpacing/>
    </w:pPr>
    <w:rPr>
      <w:rFonts w:ascii="Times New Roman" w:eastAsia="Times New Roman" w:hAnsi="Times New Roman"/>
      <w:sz w:val="24"/>
      <w:szCs w:val="24"/>
      <w:lang w:val="uk-UA" w:eastAsia="uk-UA"/>
    </w:rPr>
  </w:style>
  <w:style w:type="paragraph" w:styleId="a5">
    <w:name w:val="header"/>
    <w:basedOn w:val="a"/>
    <w:link w:val="a6"/>
    <w:uiPriority w:val="99"/>
    <w:unhideWhenUsed/>
    <w:rsid w:val="00056986"/>
    <w:pPr>
      <w:tabs>
        <w:tab w:val="center" w:pos="4819"/>
        <w:tab w:val="right" w:pos="9639"/>
      </w:tabs>
      <w:spacing w:after="0" w:line="240" w:lineRule="auto"/>
    </w:pPr>
    <w:rPr>
      <w:rFonts w:ascii="Times New Roman" w:eastAsia="Times New Roman" w:hAnsi="Times New Roman"/>
      <w:sz w:val="24"/>
      <w:szCs w:val="24"/>
      <w:lang w:val="uk-UA" w:eastAsia="uk-UA"/>
    </w:rPr>
  </w:style>
  <w:style w:type="character" w:customStyle="1" w:styleId="a6">
    <w:name w:val="Верхний колонтитул Знак"/>
    <w:link w:val="a5"/>
    <w:uiPriority w:val="99"/>
    <w:rsid w:val="00056986"/>
    <w:rPr>
      <w:rFonts w:ascii="Times New Roman" w:eastAsia="Times New Roman" w:hAnsi="Times New Roman" w:cs="Times New Roman"/>
      <w:sz w:val="24"/>
      <w:szCs w:val="24"/>
      <w:lang w:val="uk-UA" w:eastAsia="uk-UA"/>
    </w:rPr>
  </w:style>
  <w:style w:type="paragraph" w:customStyle="1" w:styleId="rvps2">
    <w:name w:val="rvps2"/>
    <w:basedOn w:val="a"/>
    <w:uiPriority w:val="99"/>
    <w:rsid w:val="0005698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page number"/>
    <w:basedOn w:val="a0"/>
    <w:rsid w:val="00056986"/>
  </w:style>
  <w:style w:type="paragraph" w:styleId="a8">
    <w:name w:val="Balloon Text"/>
    <w:basedOn w:val="a"/>
    <w:link w:val="a9"/>
    <w:uiPriority w:val="99"/>
    <w:semiHidden/>
    <w:unhideWhenUsed/>
    <w:rsid w:val="00056986"/>
    <w:pPr>
      <w:spacing w:after="0" w:line="240" w:lineRule="auto"/>
    </w:pPr>
    <w:rPr>
      <w:rFonts w:ascii="Segoe UI" w:eastAsia="Times New Roman" w:hAnsi="Segoe UI" w:cs="Segoe UI"/>
      <w:sz w:val="18"/>
      <w:szCs w:val="18"/>
      <w:lang w:val="uk-UA" w:eastAsia="uk-UA"/>
    </w:rPr>
  </w:style>
  <w:style w:type="character" w:customStyle="1" w:styleId="a9">
    <w:name w:val="Текст выноски Знак"/>
    <w:link w:val="a8"/>
    <w:uiPriority w:val="99"/>
    <w:semiHidden/>
    <w:rsid w:val="00056986"/>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056986"/>
    <w:pPr>
      <w:spacing w:after="0" w:line="240" w:lineRule="auto"/>
    </w:pPr>
    <w:rPr>
      <w:rFonts w:ascii="Times New Roman" w:eastAsia="Times New Roman" w:hAnsi="Times New Roman"/>
      <w:sz w:val="20"/>
      <w:szCs w:val="20"/>
      <w:lang w:val="uk-UA" w:eastAsia="uk-UA"/>
    </w:rPr>
  </w:style>
  <w:style w:type="character" w:customStyle="1" w:styleId="ab">
    <w:name w:val="Текст сноски Знак"/>
    <w:link w:val="aa"/>
    <w:uiPriority w:val="99"/>
    <w:semiHidden/>
    <w:rsid w:val="00056986"/>
    <w:rPr>
      <w:rFonts w:ascii="Times New Roman" w:eastAsia="Times New Roman" w:hAnsi="Times New Roman" w:cs="Times New Roman"/>
      <w:sz w:val="20"/>
      <w:szCs w:val="20"/>
      <w:lang w:val="uk-UA" w:eastAsia="uk-UA"/>
    </w:rPr>
  </w:style>
  <w:style w:type="character" w:styleId="ac">
    <w:name w:val="footnote reference"/>
    <w:uiPriority w:val="99"/>
    <w:semiHidden/>
    <w:unhideWhenUsed/>
    <w:rsid w:val="00056986"/>
    <w:rPr>
      <w:vertAlign w:val="superscript"/>
    </w:rPr>
  </w:style>
  <w:style w:type="paragraph" w:styleId="ad">
    <w:name w:val="footer"/>
    <w:basedOn w:val="a"/>
    <w:link w:val="ae"/>
    <w:uiPriority w:val="99"/>
    <w:unhideWhenUsed/>
    <w:rsid w:val="0005698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56986"/>
  </w:style>
  <w:style w:type="character" w:customStyle="1" w:styleId="rvts23">
    <w:name w:val="rvts23"/>
    <w:basedOn w:val="a0"/>
    <w:rsid w:val="00056986"/>
  </w:style>
  <w:style w:type="paragraph" w:styleId="HTML">
    <w:name w:val="HTML Preformatted"/>
    <w:basedOn w:val="a"/>
    <w:link w:val="HTML0"/>
    <w:uiPriority w:val="99"/>
    <w:unhideWhenUsed/>
    <w:rsid w:val="00056986"/>
    <w:pPr>
      <w:spacing w:after="0" w:line="240" w:lineRule="auto"/>
    </w:pPr>
    <w:rPr>
      <w:rFonts w:ascii="Consolas" w:hAnsi="Consolas" w:cs="Consolas"/>
      <w:sz w:val="20"/>
      <w:szCs w:val="20"/>
    </w:rPr>
  </w:style>
  <w:style w:type="character" w:customStyle="1" w:styleId="HTML0">
    <w:name w:val="Стандартный HTML Знак"/>
    <w:link w:val="HTML"/>
    <w:uiPriority w:val="99"/>
    <w:rsid w:val="00056986"/>
    <w:rPr>
      <w:rFonts w:ascii="Consolas" w:hAnsi="Consolas" w:cs="Consolas"/>
      <w:sz w:val="20"/>
      <w:szCs w:val="20"/>
    </w:rPr>
  </w:style>
  <w:style w:type="character" w:styleId="af">
    <w:name w:val="Hyperlink"/>
    <w:uiPriority w:val="99"/>
    <w:unhideWhenUsed/>
    <w:rsid w:val="00056986"/>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056986"/>
    <w:pPr>
      <w:spacing w:after="0" w:line="240" w:lineRule="auto"/>
    </w:pPr>
    <w:rPr>
      <w:rFonts w:ascii="Verdana" w:eastAsia="Times New Roman" w:hAnsi="Verdana" w:cs="Verdana"/>
      <w:sz w:val="24"/>
      <w:szCs w:val="24"/>
      <w:lang w:val="en-US"/>
    </w:rPr>
  </w:style>
  <w:style w:type="character" w:customStyle="1" w:styleId="rvts0">
    <w:name w:val="rvts0"/>
    <w:basedOn w:val="a0"/>
    <w:rsid w:val="00056986"/>
  </w:style>
  <w:style w:type="paragraph" w:styleId="af0">
    <w:name w:val="No Spacing"/>
    <w:uiPriority w:val="1"/>
    <w:qFormat/>
    <w:rsid w:val="00056986"/>
    <w:rPr>
      <w:sz w:val="22"/>
      <w:szCs w:val="22"/>
      <w:lang w:eastAsia="en-US"/>
    </w:rPr>
  </w:style>
  <w:style w:type="paragraph" w:customStyle="1" w:styleId="31">
    <w:name w:val="Основной текст с отступом 31"/>
    <w:basedOn w:val="a"/>
    <w:rsid w:val="00056986"/>
    <w:pPr>
      <w:overflowPunct w:val="0"/>
      <w:autoSpaceDE w:val="0"/>
      <w:autoSpaceDN w:val="0"/>
      <w:adjustRightInd w:val="0"/>
      <w:spacing w:after="0" w:line="240" w:lineRule="auto"/>
      <w:ind w:firstLine="684"/>
      <w:jc w:val="both"/>
      <w:textAlignment w:val="baseline"/>
    </w:pPr>
    <w:rPr>
      <w:rFonts w:ascii="Times New Roman" w:eastAsia="Times New Roman" w:hAnsi="Times New Roman"/>
      <w:sz w:val="24"/>
      <w:szCs w:val="20"/>
      <w:lang w:val="uk-UA" w:eastAsia="ru-RU"/>
    </w:rPr>
  </w:style>
  <w:style w:type="character" w:customStyle="1" w:styleId="10">
    <w:name w:val="Основной текст1"/>
    <w:rsid w:val="00056986"/>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rsid w:val="00056986"/>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0569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1"/>
    <w:rsid w:val="00056986"/>
    <w:rPr>
      <w:rFonts w:ascii="Times New Roman" w:eastAsia="Times New Roman" w:hAnsi="Times New Roman" w:cs="Times New Roman"/>
      <w:sz w:val="24"/>
      <w:szCs w:val="24"/>
      <w:lang w:val="uk-UA" w:eastAsia="uk-UA"/>
    </w:rPr>
  </w:style>
  <w:style w:type="paragraph" w:customStyle="1" w:styleId="11">
    <w:name w:val="Абзац списка1"/>
    <w:basedOn w:val="a"/>
    <w:uiPriority w:val="34"/>
    <w:qFormat/>
    <w:rsid w:val="00056986"/>
    <w:pPr>
      <w:spacing w:after="5" w:line="248" w:lineRule="auto"/>
      <w:ind w:left="720" w:firstLine="710"/>
      <w:contextualSpacing/>
      <w:jc w:val="both"/>
    </w:pPr>
    <w:rPr>
      <w:rFonts w:ascii="Times New Roman" w:eastAsia="Times New Roman" w:hAnsi="Times New Roman"/>
      <w:color w:val="000000"/>
      <w:sz w:val="24"/>
      <w:lang w:val="uk-UA" w:eastAsia="uk-UA"/>
    </w:rPr>
  </w:style>
  <w:style w:type="character" w:customStyle="1" w:styleId="rvts9">
    <w:name w:val="rvts9"/>
    <w:basedOn w:val="a0"/>
    <w:rsid w:val="00056986"/>
  </w:style>
  <w:style w:type="paragraph" w:styleId="af2">
    <w:name w:val="Normal (Web)"/>
    <w:basedOn w:val="a"/>
    <w:uiPriority w:val="99"/>
    <w:unhideWhenUsed/>
    <w:rsid w:val="00056986"/>
    <w:pPr>
      <w:spacing w:before="100" w:beforeAutospacing="1" w:after="100" w:afterAutospacing="1" w:line="240" w:lineRule="auto"/>
    </w:pPr>
    <w:rPr>
      <w:rFonts w:ascii="Times New Roman" w:eastAsia="Times New Roman" w:hAnsi="Times New Roman"/>
      <w:sz w:val="24"/>
      <w:szCs w:val="24"/>
      <w:lang w:eastAsia="ru-RU"/>
    </w:rPr>
  </w:style>
  <w:style w:type="character" w:styleId="af3">
    <w:name w:val="annotation reference"/>
    <w:uiPriority w:val="99"/>
    <w:semiHidden/>
    <w:unhideWhenUsed/>
    <w:rsid w:val="00056986"/>
    <w:rPr>
      <w:sz w:val="16"/>
      <w:szCs w:val="16"/>
    </w:rPr>
  </w:style>
  <w:style w:type="paragraph" w:styleId="af4">
    <w:name w:val="annotation text"/>
    <w:basedOn w:val="a"/>
    <w:link w:val="af5"/>
    <w:uiPriority w:val="99"/>
    <w:semiHidden/>
    <w:unhideWhenUsed/>
    <w:rsid w:val="00056986"/>
    <w:pPr>
      <w:spacing w:line="240" w:lineRule="auto"/>
    </w:pPr>
    <w:rPr>
      <w:sz w:val="20"/>
      <w:szCs w:val="20"/>
    </w:rPr>
  </w:style>
  <w:style w:type="character" w:customStyle="1" w:styleId="af5">
    <w:name w:val="Текст примечания Знак"/>
    <w:link w:val="af4"/>
    <w:uiPriority w:val="99"/>
    <w:semiHidden/>
    <w:rsid w:val="00056986"/>
    <w:rPr>
      <w:sz w:val="20"/>
      <w:szCs w:val="20"/>
    </w:rPr>
  </w:style>
  <w:style w:type="paragraph" w:styleId="af6">
    <w:name w:val="annotation subject"/>
    <w:basedOn w:val="af4"/>
    <w:next w:val="af4"/>
    <w:link w:val="af7"/>
    <w:uiPriority w:val="99"/>
    <w:semiHidden/>
    <w:unhideWhenUsed/>
    <w:rsid w:val="00056986"/>
    <w:rPr>
      <w:b/>
      <w:bCs/>
    </w:rPr>
  </w:style>
  <w:style w:type="character" w:customStyle="1" w:styleId="af7">
    <w:name w:val="Тема примечания Знак"/>
    <w:link w:val="af6"/>
    <w:uiPriority w:val="99"/>
    <w:semiHidden/>
    <w:rsid w:val="00056986"/>
    <w:rPr>
      <w:b/>
      <w:bCs/>
      <w:sz w:val="20"/>
      <w:szCs w:val="20"/>
    </w:rPr>
  </w:style>
  <w:style w:type="paragraph" w:customStyle="1" w:styleId="af8">
    <w:name w:val="Знак Знак Знак Знак"/>
    <w:basedOn w:val="a"/>
    <w:rsid w:val="004A72B6"/>
    <w:pPr>
      <w:spacing w:after="0" w:line="240" w:lineRule="auto"/>
    </w:pPr>
    <w:rPr>
      <w:rFonts w:ascii="Verdana" w:eastAsia="Times New Roman" w:hAnsi="Verdana" w:cs="Verdana"/>
      <w:sz w:val="20"/>
      <w:szCs w:val="20"/>
      <w:lang w:val="en-US"/>
    </w:rPr>
  </w:style>
  <w:style w:type="character" w:customStyle="1" w:styleId="30">
    <w:name w:val="Заголовок 3 Знак"/>
    <w:link w:val="3"/>
    <w:uiPriority w:val="9"/>
    <w:rsid w:val="00C978AF"/>
    <w:rPr>
      <w:rFonts w:ascii="Times New Roman" w:eastAsia="Times New Roman" w:hAnsi="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3">
    <w:name w:val="heading 3"/>
    <w:basedOn w:val="a"/>
    <w:link w:val="30"/>
    <w:uiPriority w:val="9"/>
    <w:qFormat/>
    <w:rsid w:val="00C978AF"/>
    <w:pPr>
      <w:spacing w:before="100" w:beforeAutospacing="1" w:after="100" w:afterAutospacing="1" w:line="240" w:lineRule="auto"/>
      <w:outlineLvl w:val="2"/>
    </w:pPr>
    <w:rPr>
      <w:rFonts w:ascii="Times New Roman" w:eastAsia="Times New Roman" w:hAnsi="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56986"/>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1"/>
    <w:qFormat/>
    <w:rsid w:val="00056986"/>
    <w:pPr>
      <w:spacing w:after="0" w:line="240" w:lineRule="auto"/>
      <w:ind w:left="720"/>
      <w:contextualSpacing/>
    </w:pPr>
    <w:rPr>
      <w:rFonts w:ascii="Times New Roman" w:eastAsia="Times New Roman" w:hAnsi="Times New Roman"/>
      <w:sz w:val="24"/>
      <w:szCs w:val="24"/>
      <w:lang w:val="uk-UA" w:eastAsia="uk-UA"/>
    </w:rPr>
  </w:style>
  <w:style w:type="paragraph" w:styleId="a5">
    <w:name w:val="header"/>
    <w:basedOn w:val="a"/>
    <w:link w:val="a6"/>
    <w:uiPriority w:val="99"/>
    <w:unhideWhenUsed/>
    <w:rsid w:val="00056986"/>
    <w:pPr>
      <w:tabs>
        <w:tab w:val="center" w:pos="4819"/>
        <w:tab w:val="right" w:pos="9639"/>
      </w:tabs>
      <w:spacing w:after="0" w:line="240" w:lineRule="auto"/>
    </w:pPr>
    <w:rPr>
      <w:rFonts w:ascii="Times New Roman" w:eastAsia="Times New Roman" w:hAnsi="Times New Roman"/>
      <w:sz w:val="24"/>
      <w:szCs w:val="24"/>
      <w:lang w:val="uk-UA" w:eastAsia="uk-UA"/>
    </w:rPr>
  </w:style>
  <w:style w:type="character" w:customStyle="1" w:styleId="a6">
    <w:name w:val="Верхний колонтитул Знак"/>
    <w:link w:val="a5"/>
    <w:uiPriority w:val="99"/>
    <w:rsid w:val="00056986"/>
    <w:rPr>
      <w:rFonts w:ascii="Times New Roman" w:eastAsia="Times New Roman" w:hAnsi="Times New Roman" w:cs="Times New Roman"/>
      <w:sz w:val="24"/>
      <w:szCs w:val="24"/>
      <w:lang w:val="uk-UA" w:eastAsia="uk-UA"/>
    </w:rPr>
  </w:style>
  <w:style w:type="paragraph" w:customStyle="1" w:styleId="rvps2">
    <w:name w:val="rvps2"/>
    <w:basedOn w:val="a"/>
    <w:uiPriority w:val="99"/>
    <w:rsid w:val="0005698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page number"/>
    <w:basedOn w:val="a0"/>
    <w:rsid w:val="00056986"/>
  </w:style>
  <w:style w:type="paragraph" w:styleId="a8">
    <w:name w:val="Balloon Text"/>
    <w:basedOn w:val="a"/>
    <w:link w:val="a9"/>
    <w:uiPriority w:val="99"/>
    <w:semiHidden/>
    <w:unhideWhenUsed/>
    <w:rsid w:val="00056986"/>
    <w:pPr>
      <w:spacing w:after="0" w:line="240" w:lineRule="auto"/>
    </w:pPr>
    <w:rPr>
      <w:rFonts w:ascii="Segoe UI" w:eastAsia="Times New Roman" w:hAnsi="Segoe UI" w:cs="Segoe UI"/>
      <w:sz w:val="18"/>
      <w:szCs w:val="18"/>
      <w:lang w:val="uk-UA" w:eastAsia="uk-UA"/>
    </w:rPr>
  </w:style>
  <w:style w:type="character" w:customStyle="1" w:styleId="a9">
    <w:name w:val="Текст выноски Знак"/>
    <w:link w:val="a8"/>
    <w:uiPriority w:val="99"/>
    <w:semiHidden/>
    <w:rsid w:val="00056986"/>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056986"/>
    <w:pPr>
      <w:spacing w:after="0" w:line="240" w:lineRule="auto"/>
    </w:pPr>
    <w:rPr>
      <w:rFonts w:ascii="Times New Roman" w:eastAsia="Times New Roman" w:hAnsi="Times New Roman"/>
      <w:sz w:val="20"/>
      <w:szCs w:val="20"/>
      <w:lang w:val="uk-UA" w:eastAsia="uk-UA"/>
    </w:rPr>
  </w:style>
  <w:style w:type="character" w:customStyle="1" w:styleId="ab">
    <w:name w:val="Текст сноски Знак"/>
    <w:link w:val="aa"/>
    <w:uiPriority w:val="99"/>
    <w:semiHidden/>
    <w:rsid w:val="00056986"/>
    <w:rPr>
      <w:rFonts w:ascii="Times New Roman" w:eastAsia="Times New Roman" w:hAnsi="Times New Roman" w:cs="Times New Roman"/>
      <w:sz w:val="20"/>
      <w:szCs w:val="20"/>
      <w:lang w:val="uk-UA" w:eastAsia="uk-UA"/>
    </w:rPr>
  </w:style>
  <w:style w:type="character" w:styleId="ac">
    <w:name w:val="footnote reference"/>
    <w:uiPriority w:val="99"/>
    <w:semiHidden/>
    <w:unhideWhenUsed/>
    <w:rsid w:val="00056986"/>
    <w:rPr>
      <w:vertAlign w:val="superscript"/>
    </w:rPr>
  </w:style>
  <w:style w:type="paragraph" w:styleId="ad">
    <w:name w:val="footer"/>
    <w:basedOn w:val="a"/>
    <w:link w:val="ae"/>
    <w:uiPriority w:val="99"/>
    <w:unhideWhenUsed/>
    <w:rsid w:val="0005698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56986"/>
  </w:style>
  <w:style w:type="character" w:customStyle="1" w:styleId="rvts23">
    <w:name w:val="rvts23"/>
    <w:basedOn w:val="a0"/>
    <w:rsid w:val="00056986"/>
  </w:style>
  <w:style w:type="paragraph" w:styleId="HTML">
    <w:name w:val="HTML Preformatted"/>
    <w:basedOn w:val="a"/>
    <w:link w:val="HTML0"/>
    <w:uiPriority w:val="99"/>
    <w:unhideWhenUsed/>
    <w:rsid w:val="00056986"/>
    <w:pPr>
      <w:spacing w:after="0" w:line="240" w:lineRule="auto"/>
    </w:pPr>
    <w:rPr>
      <w:rFonts w:ascii="Consolas" w:hAnsi="Consolas" w:cs="Consolas"/>
      <w:sz w:val="20"/>
      <w:szCs w:val="20"/>
    </w:rPr>
  </w:style>
  <w:style w:type="character" w:customStyle="1" w:styleId="HTML0">
    <w:name w:val="Стандартный HTML Знак"/>
    <w:link w:val="HTML"/>
    <w:uiPriority w:val="99"/>
    <w:rsid w:val="00056986"/>
    <w:rPr>
      <w:rFonts w:ascii="Consolas" w:hAnsi="Consolas" w:cs="Consolas"/>
      <w:sz w:val="20"/>
      <w:szCs w:val="20"/>
    </w:rPr>
  </w:style>
  <w:style w:type="character" w:styleId="af">
    <w:name w:val="Hyperlink"/>
    <w:uiPriority w:val="99"/>
    <w:unhideWhenUsed/>
    <w:rsid w:val="00056986"/>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056986"/>
    <w:pPr>
      <w:spacing w:after="0" w:line="240" w:lineRule="auto"/>
    </w:pPr>
    <w:rPr>
      <w:rFonts w:ascii="Verdana" w:eastAsia="Times New Roman" w:hAnsi="Verdana" w:cs="Verdana"/>
      <w:sz w:val="24"/>
      <w:szCs w:val="24"/>
      <w:lang w:val="en-US"/>
    </w:rPr>
  </w:style>
  <w:style w:type="character" w:customStyle="1" w:styleId="rvts0">
    <w:name w:val="rvts0"/>
    <w:basedOn w:val="a0"/>
    <w:rsid w:val="00056986"/>
  </w:style>
  <w:style w:type="paragraph" w:styleId="af0">
    <w:name w:val="No Spacing"/>
    <w:uiPriority w:val="1"/>
    <w:qFormat/>
    <w:rsid w:val="00056986"/>
    <w:rPr>
      <w:sz w:val="22"/>
      <w:szCs w:val="22"/>
      <w:lang w:eastAsia="en-US"/>
    </w:rPr>
  </w:style>
  <w:style w:type="paragraph" w:customStyle="1" w:styleId="31">
    <w:name w:val="Основной текст с отступом 31"/>
    <w:basedOn w:val="a"/>
    <w:rsid w:val="00056986"/>
    <w:pPr>
      <w:overflowPunct w:val="0"/>
      <w:autoSpaceDE w:val="0"/>
      <w:autoSpaceDN w:val="0"/>
      <w:adjustRightInd w:val="0"/>
      <w:spacing w:after="0" w:line="240" w:lineRule="auto"/>
      <w:ind w:firstLine="684"/>
      <w:jc w:val="both"/>
      <w:textAlignment w:val="baseline"/>
    </w:pPr>
    <w:rPr>
      <w:rFonts w:ascii="Times New Roman" w:eastAsia="Times New Roman" w:hAnsi="Times New Roman"/>
      <w:sz w:val="24"/>
      <w:szCs w:val="20"/>
      <w:lang w:val="uk-UA" w:eastAsia="ru-RU"/>
    </w:rPr>
  </w:style>
  <w:style w:type="character" w:customStyle="1" w:styleId="10">
    <w:name w:val="Основной текст1"/>
    <w:rsid w:val="00056986"/>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rsid w:val="00056986"/>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0569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1"/>
    <w:rsid w:val="00056986"/>
    <w:rPr>
      <w:rFonts w:ascii="Times New Roman" w:eastAsia="Times New Roman" w:hAnsi="Times New Roman" w:cs="Times New Roman"/>
      <w:sz w:val="24"/>
      <w:szCs w:val="24"/>
      <w:lang w:val="uk-UA" w:eastAsia="uk-UA"/>
    </w:rPr>
  </w:style>
  <w:style w:type="paragraph" w:customStyle="1" w:styleId="11">
    <w:name w:val="Абзац списка1"/>
    <w:basedOn w:val="a"/>
    <w:uiPriority w:val="34"/>
    <w:qFormat/>
    <w:rsid w:val="00056986"/>
    <w:pPr>
      <w:spacing w:after="5" w:line="248" w:lineRule="auto"/>
      <w:ind w:left="720" w:firstLine="710"/>
      <w:contextualSpacing/>
      <w:jc w:val="both"/>
    </w:pPr>
    <w:rPr>
      <w:rFonts w:ascii="Times New Roman" w:eastAsia="Times New Roman" w:hAnsi="Times New Roman"/>
      <w:color w:val="000000"/>
      <w:sz w:val="24"/>
      <w:lang w:val="uk-UA" w:eastAsia="uk-UA"/>
    </w:rPr>
  </w:style>
  <w:style w:type="character" w:customStyle="1" w:styleId="rvts9">
    <w:name w:val="rvts9"/>
    <w:basedOn w:val="a0"/>
    <w:rsid w:val="00056986"/>
  </w:style>
  <w:style w:type="paragraph" w:styleId="af2">
    <w:name w:val="Normal (Web)"/>
    <w:basedOn w:val="a"/>
    <w:uiPriority w:val="99"/>
    <w:unhideWhenUsed/>
    <w:rsid w:val="00056986"/>
    <w:pPr>
      <w:spacing w:before="100" w:beforeAutospacing="1" w:after="100" w:afterAutospacing="1" w:line="240" w:lineRule="auto"/>
    </w:pPr>
    <w:rPr>
      <w:rFonts w:ascii="Times New Roman" w:eastAsia="Times New Roman" w:hAnsi="Times New Roman"/>
      <w:sz w:val="24"/>
      <w:szCs w:val="24"/>
      <w:lang w:eastAsia="ru-RU"/>
    </w:rPr>
  </w:style>
  <w:style w:type="character" w:styleId="af3">
    <w:name w:val="annotation reference"/>
    <w:uiPriority w:val="99"/>
    <w:semiHidden/>
    <w:unhideWhenUsed/>
    <w:rsid w:val="00056986"/>
    <w:rPr>
      <w:sz w:val="16"/>
      <w:szCs w:val="16"/>
    </w:rPr>
  </w:style>
  <w:style w:type="paragraph" w:styleId="af4">
    <w:name w:val="annotation text"/>
    <w:basedOn w:val="a"/>
    <w:link w:val="af5"/>
    <w:uiPriority w:val="99"/>
    <w:semiHidden/>
    <w:unhideWhenUsed/>
    <w:rsid w:val="00056986"/>
    <w:pPr>
      <w:spacing w:line="240" w:lineRule="auto"/>
    </w:pPr>
    <w:rPr>
      <w:sz w:val="20"/>
      <w:szCs w:val="20"/>
    </w:rPr>
  </w:style>
  <w:style w:type="character" w:customStyle="1" w:styleId="af5">
    <w:name w:val="Текст примечания Знак"/>
    <w:link w:val="af4"/>
    <w:uiPriority w:val="99"/>
    <w:semiHidden/>
    <w:rsid w:val="00056986"/>
    <w:rPr>
      <w:sz w:val="20"/>
      <w:szCs w:val="20"/>
    </w:rPr>
  </w:style>
  <w:style w:type="paragraph" w:styleId="af6">
    <w:name w:val="annotation subject"/>
    <w:basedOn w:val="af4"/>
    <w:next w:val="af4"/>
    <w:link w:val="af7"/>
    <w:uiPriority w:val="99"/>
    <w:semiHidden/>
    <w:unhideWhenUsed/>
    <w:rsid w:val="00056986"/>
    <w:rPr>
      <w:b/>
      <w:bCs/>
    </w:rPr>
  </w:style>
  <w:style w:type="character" w:customStyle="1" w:styleId="af7">
    <w:name w:val="Тема примечания Знак"/>
    <w:link w:val="af6"/>
    <w:uiPriority w:val="99"/>
    <w:semiHidden/>
    <w:rsid w:val="00056986"/>
    <w:rPr>
      <w:b/>
      <w:bCs/>
      <w:sz w:val="20"/>
      <w:szCs w:val="20"/>
    </w:rPr>
  </w:style>
  <w:style w:type="paragraph" w:customStyle="1" w:styleId="af8">
    <w:name w:val="Знак Знак Знак Знак"/>
    <w:basedOn w:val="a"/>
    <w:rsid w:val="004A72B6"/>
    <w:pPr>
      <w:spacing w:after="0" w:line="240" w:lineRule="auto"/>
    </w:pPr>
    <w:rPr>
      <w:rFonts w:ascii="Verdana" w:eastAsia="Times New Roman" w:hAnsi="Verdana" w:cs="Verdana"/>
      <w:sz w:val="20"/>
      <w:szCs w:val="20"/>
      <w:lang w:val="en-US"/>
    </w:rPr>
  </w:style>
  <w:style w:type="character" w:customStyle="1" w:styleId="30">
    <w:name w:val="Заголовок 3 Знак"/>
    <w:link w:val="3"/>
    <w:uiPriority w:val="9"/>
    <w:rsid w:val="00C978AF"/>
    <w:rPr>
      <w:rFonts w:ascii="Times New Roman" w:eastAsia="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041343">
      <w:bodyDiv w:val="1"/>
      <w:marLeft w:val="0"/>
      <w:marRight w:val="0"/>
      <w:marTop w:val="0"/>
      <w:marBottom w:val="0"/>
      <w:divBdr>
        <w:top w:val="none" w:sz="0" w:space="0" w:color="auto"/>
        <w:left w:val="none" w:sz="0" w:space="0" w:color="auto"/>
        <w:bottom w:val="none" w:sz="0" w:space="0" w:color="auto"/>
        <w:right w:val="none" w:sz="0" w:space="0" w:color="auto"/>
      </w:divBdr>
    </w:div>
    <w:div w:id="1031760751">
      <w:bodyDiv w:val="1"/>
      <w:marLeft w:val="0"/>
      <w:marRight w:val="0"/>
      <w:marTop w:val="0"/>
      <w:marBottom w:val="0"/>
      <w:divBdr>
        <w:top w:val="none" w:sz="0" w:space="0" w:color="auto"/>
        <w:left w:val="none" w:sz="0" w:space="0" w:color="auto"/>
        <w:bottom w:val="none" w:sz="0" w:space="0" w:color="auto"/>
        <w:right w:val="none" w:sz="0" w:space="0" w:color="auto"/>
      </w:divBdr>
    </w:div>
    <w:div w:id="181240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BA19B-9E62-42A6-AF4E-B2BF7DACB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10967</Words>
  <Characters>62515</Characters>
  <Application>Microsoft Office Word</Application>
  <DocSecurity>4</DocSecurity>
  <Lines>520</Lines>
  <Paragraphs>146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73336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Ліллемяе Олена Едуардівна</dc:creator>
  <cp:lastModifiedBy>Тітенко Вікторія Ігорівна</cp:lastModifiedBy>
  <cp:revision>2</cp:revision>
  <cp:lastPrinted>2021-06-07T07:25:00Z</cp:lastPrinted>
  <dcterms:created xsi:type="dcterms:W3CDTF">2021-06-07T08:17:00Z</dcterms:created>
  <dcterms:modified xsi:type="dcterms:W3CDTF">2021-06-07T08:17:00Z</dcterms:modified>
</cp:coreProperties>
</file>