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F0" w:rsidRPr="0017608B" w:rsidRDefault="00C378F0" w:rsidP="00C378F0">
      <w:pPr>
        <w:pStyle w:val="a9"/>
        <w:widowControl w:val="0"/>
        <w:spacing w:before="0" w:after="0"/>
        <w:ind w:left="4678" w:firstLine="278"/>
        <w:jc w:val="left"/>
        <w:rPr>
          <w:rFonts w:ascii="Times New Roman" w:hAnsi="Times New Roman"/>
          <w:sz w:val="28"/>
          <w:szCs w:val="28"/>
        </w:rPr>
      </w:pPr>
      <w:r w:rsidRPr="0017608B">
        <w:rPr>
          <w:rFonts w:ascii="Times New Roman" w:hAnsi="Times New Roman"/>
          <w:sz w:val="28"/>
          <w:szCs w:val="28"/>
        </w:rPr>
        <w:t>ЗАТВЕРДЖЕНО</w:t>
      </w:r>
    </w:p>
    <w:p w:rsidR="00C378F0" w:rsidRPr="0017608B" w:rsidRDefault="00C378F0" w:rsidP="00C378F0">
      <w:pPr>
        <w:pStyle w:val="Standard"/>
        <w:widowControl w:val="0"/>
        <w:spacing w:after="0" w:line="100" w:lineRule="atLeast"/>
        <w:ind w:left="4678" w:firstLine="278"/>
        <w:jc w:val="left"/>
        <w:rPr>
          <w:i/>
          <w:sz w:val="28"/>
          <w:szCs w:val="28"/>
        </w:rPr>
      </w:pPr>
      <w:r w:rsidRPr="0017608B">
        <w:rPr>
          <w:i/>
          <w:sz w:val="28"/>
          <w:szCs w:val="28"/>
        </w:rPr>
        <w:t xml:space="preserve">Наказ керівника </w:t>
      </w:r>
    </w:p>
    <w:p w:rsidR="00C378F0" w:rsidRPr="0017608B" w:rsidRDefault="00C378F0" w:rsidP="00C378F0">
      <w:pPr>
        <w:pStyle w:val="Standard"/>
        <w:widowControl w:val="0"/>
        <w:spacing w:after="0" w:line="100" w:lineRule="atLeast"/>
        <w:ind w:left="4678" w:firstLine="278"/>
        <w:jc w:val="left"/>
        <w:rPr>
          <w:i/>
          <w:sz w:val="28"/>
          <w:szCs w:val="28"/>
        </w:rPr>
      </w:pPr>
      <w:r w:rsidRPr="0017608B">
        <w:rPr>
          <w:i/>
          <w:sz w:val="28"/>
          <w:szCs w:val="28"/>
        </w:rPr>
        <w:t>Волинської обласної прокуратури</w:t>
      </w:r>
    </w:p>
    <w:p w:rsidR="00C378F0" w:rsidRPr="0017608B" w:rsidRDefault="00C378F0" w:rsidP="00C378F0">
      <w:pPr>
        <w:pStyle w:val="Standard"/>
        <w:widowControl w:val="0"/>
        <w:spacing w:after="0" w:line="100" w:lineRule="atLeast"/>
        <w:ind w:left="4678" w:firstLine="278"/>
        <w:jc w:val="left"/>
        <w:rPr>
          <w:i/>
          <w:sz w:val="28"/>
          <w:szCs w:val="28"/>
        </w:rPr>
      </w:pPr>
      <w:r w:rsidRPr="0017608B">
        <w:rPr>
          <w:i/>
          <w:sz w:val="28"/>
          <w:szCs w:val="28"/>
        </w:rPr>
        <w:t xml:space="preserve">від </w:t>
      </w:r>
      <w:r>
        <w:rPr>
          <w:i/>
          <w:sz w:val="28"/>
          <w:szCs w:val="28"/>
        </w:rPr>
        <w:t>28</w:t>
      </w:r>
      <w:r w:rsidRPr="0017608B">
        <w:rPr>
          <w:i/>
          <w:sz w:val="28"/>
          <w:szCs w:val="28"/>
        </w:rPr>
        <w:t xml:space="preserve"> червня 2023 року № </w:t>
      </w:r>
      <w:r>
        <w:rPr>
          <w:i/>
          <w:sz w:val="28"/>
          <w:szCs w:val="28"/>
        </w:rPr>
        <w:t>34</w:t>
      </w:r>
    </w:p>
    <w:p w:rsidR="00C378F0" w:rsidRDefault="00C378F0" w:rsidP="00C378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8F0" w:rsidRPr="0017608B" w:rsidRDefault="00C378F0" w:rsidP="00C378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 w:cs="Times New Roman"/>
          <w:b/>
          <w:sz w:val="28"/>
          <w:szCs w:val="28"/>
          <w:lang w:val="uk-UA"/>
        </w:rPr>
        <w:t>Г Р А Ф І К</w:t>
      </w:r>
    </w:p>
    <w:p w:rsidR="00C378F0" w:rsidRPr="0017608B" w:rsidRDefault="00C378F0" w:rsidP="00C378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 w:cs="Times New Roman"/>
          <w:b/>
          <w:sz w:val="28"/>
          <w:szCs w:val="28"/>
          <w:lang w:val="uk-UA"/>
        </w:rPr>
        <w:t>особистого прийому громадян</w:t>
      </w:r>
    </w:p>
    <w:p w:rsidR="00C378F0" w:rsidRDefault="00C378F0" w:rsidP="00C378F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7608B">
        <w:rPr>
          <w:rFonts w:ascii="Times New Roman" w:hAnsi="Times New Roman" w:cs="Times New Roman"/>
          <w:b/>
          <w:sz w:val="28"/>
          <w:szCs w:val="28"/>
          <w:lang w:val="uk-UA"/>
        </w:rPr>
        <w:t>керівництвом Волинської обласної прокуратури</w:t>
      </w:r>
    </w:p>
    <w:p w:rsidR="00DA38FB" w:rsidRPr="00DA38FB" w:rsidRDefault="00DA38FB" w:rsidP="0002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2624"/>
        <w:gridCol w:w="2051"/>
      </w:tblGrid>
      <w:tr w:rsidR="00C378F0" w:rsidRPr="0017608B" w:rsidTr="00CA4EE0">
        <w:trPr>
          <w:trHeight w:val="1349"/>
          <w:tblCellSpacing w:w="15" w:type="dxa"/>
        </w:trPr>
        <w:tc>
          <w:tcPr>
            <w:tcW w:w="2549" w:type="pct"/>
            <w:vAlign w:val="center"/>
            <w:hideMark/>
          </w:tcPr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обласної прокуратури</w:t>
            </w:r>
          </w:p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Тимчук</w:t>
            </w:r>
            <w:proofErr w:type="spellEnd"/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Віктор Володимирович</w:t>
            </w:r>
          </w:p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  <w:hideMark/>
          </w:tcPr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перший</w:t>
            </w:r>
            <w:r w:rsidRPr="001760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вівторок</w:t>
            </w:r>
            <w:r w:rsidRPr="001760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кожного </w:t>
            </w:r>
            <w:r w:rsidRPr="001760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місяця</w:t>
            </w:r>
          </w:p>
        </w:tc>
        <w:tc>
          <w:tcPr>
            <w:tcW w:w="1042" w:type="pct"/>
            <w:vAlign w:val="center"/>
            <w:hideMark/>
          </w:tcPr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10.00 год. </w:t>
            </w: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до</w:t>
            </w:r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12.00 год</w:t>
            </w:r>
            <w:r w:rsidRPr="001760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C378F0" w:rsidRPr="0017608B" w:rsidTr="00CA4EE0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керівника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прокуратури</w:t>
            </w:r>
          </w:p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Губчак</w:t>
            </w:r>
            <w:proofErr w:type="spellEnd"/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ячеславович</w:t>
            </w:r>
            <w:proofErr w:type="spellEnd"/>
          </w:p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C378F0" w:rsidRPr="0017608B" w:rsidRDefault="00C378F0" w:rsidP="00CA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друга та четверта</w:t>
            </w:r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кожного </w:t>
            </w:r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місяця</w:t>
            </w:r>
            <w:r w:rsidRPr="001760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:rsidR="00C378F0" w:rsidRPr="0017608B" w:rsidRDefault="00C378F0" w:rsidP="00CA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42" w:type="pct"/>
            <w:vAlign w:val="center"/>
          </w:tcPr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10.00 год. </w:t>
            </w: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до</w:t>
            </w:r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12.00 год</w:t>
            </w:r>
            <w:r w:rsidRPr="001760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C378F0" w:rsidRPr="0017608B" w:rsidTr="00CA4EE0">
        <w:trPr>
          <w:trHeight w:val="1792"/>
          <w:tblCellSpacing w:w="15" w:type="dxa"/>
        </w:trPr>
        <w:tc>
          <w:tcPr>
            <w:tcW w:w="2549" w:type="pct"/>
            <w:vAlign w:val="center"/>
            <w:hideMark/>
          </w:tcPr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 обласної прокуратури</w:t>
            </w:r>
          </w:p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Бабенков</w:t>
            </w:r>
            <w:proofErr w:type="spellEnd"/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Олександр Юрійович</w:t>
            </w:r>
          </w:p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  <w:hideMark/>
          </w:tcPr>
          <w:p w:rsidR="00C378F0" w:rsidRPr="0017608B" w:rsidRDefault="00C378F0" w:rsidP="00CA4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перший та третій</w:t>
            </w:r>
            <w:r w:rsidRPr="001760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четвер кожного </w:t>
            </w:r>
            <w:r w:rsidRPr="001760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місяця</w:t>
            </w:r>
          </w:p>
        </w:tc>
        <w:tc>
          <w:tcPr>
            <w:tcW w:w="1042" w:type="pct"/>
            <w:vAlign w:val="center"/>
            <w:hideMark/>
          </w:tcPr>
          <w:p w:rsidR="00C378F0" w:rsidRPr="0017608B" w:rsidRDefault="00C378F0" w:rsidP="00CA4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10.00 год. </w:t>
            </w:r>
            <w:r w:rsidRPr="0017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до</w:t>
            </w:r>
            <w:r w:rsidRPr="00176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12.00 год</w:t>
            </w:r>
            <w:r w:rsidRPr="0017608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C378F0" w:rsidRDefault="00977455" w:rsidP="00EE4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8FB">
        <w:rPr>
          <w:rFonts w:ascii="Tahoma" w:eastAsia="Times New Roman" w:hAnsi="Tahoma" w:cs="Tahoma"/>
          <w:sz w:val="20"/>
          <w:szCs w:val="20"/>
          <w:lang w:val="uk-UA" w:eastAsia="ru-RU"/>
        </w:rPr>
        <w:br/>
      </w:r>
      <w:r w:rsid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</w:p>
    <w:p w:rsidR="00977455" w:rsidRPr="00DA38FB" w:rsidRDefault="00977455" w:rsidP="005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</w:t>
      </w:r>
      <w:r w:rsidR="00DA38FB"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bookmarkStart w:id="0" w:name="_GoBack"/>
      <w:bookmarkEnd w:id="0"/>
      <w:r w:rsidR="00BC16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Зверн</w:t>
      </w:r>
      <w:r w:rsidR="00BC16F7" w:rsidRPr="00DA3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утися</w:t>
      </w:r>
      <w:r w:rsidRPr="00DA3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 Волинської обласної прокуратури </w:t>
      </w:r>
      <w:r w:rsidR="00BC16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громадяни </w:t>
      </w:r>
      <w:r w:rsidR="00DA3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мож</w:t>
      </w:r>
      <w:r w:rsidR="00BC16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уть</w:t>
      </w:r>
      <w:r w:rsidRPr="00DA3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977455" w:rsidRPr="00EE46C5" w:rsidRDefault="00977455" w:rsidP="00CB2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1)  </w:t>
      </w:r>
      <w:r w:rsidR="00DA38FB" w:rsidRPr="00EE46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</w:t>
      </w:r>
      <w:r w:rsidRPr="00EE46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зверненням</w:t>
      </w:r>
      <w:r w:rsidR="00DA38FB" w:rsidRPr="00EE46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Pr="00EE46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DA38FB" w:rsidRDefault="00CB2543" w:rsidP="00CB25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 поштою </w:t>
      </w:r>
      <w:r w:rsidR="00D32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</w:t>
      </w:r>
      <w:r w:rsidR="00D3245C"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через скриньку </w:t>
      </w:r>
      <w:r w:rsidR="00D32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</w:t>
      </w:r>
      <w:r w:rsidR="00D32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proofErr w:type="spellEnd"/>
      <w:r w:rsidR="00977455"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вул. Винниченка, 15, місто Луцьк, 43025;</w:t>
      </w:r>
    </w:p>
    <w:p w:rsidR="00977455" w:rsidRPr="00EE46C5" w:rsidRDefault="00CB2543" w:rsidP="00EE46C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електронну пошту:</w:t>
      </w:r>
      <w:r w:rsidR="00977455"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hyperlink r:id="rId5" w:history="1">
        <w:r w:rsidR="00977455" w:rsidRPr="00EE46C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zvern@pvo.gov.ua</w:t>
        </w:r>
      </w:hyperlink>
      <w:r w:rsidR="00977455"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77455" w:rsidRDefault="00977455" w:rsidP="00DA3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CB2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 телефон «гарячої лінії»:</w:t>
      </w:r>
      <w:r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(0332) 28-08-25.</w:t>
      </w:r>
    </w:p>
    <w:p w:rsidR="00D3245C" w:rsidRDefault="00D3245C" w:rsidP="00DA3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7455" w:rsidRPr="00EE46C5" w:rsidRDefault="00977455" w:rsidP="00CB2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2) із запитами на публічну інформацію:</w:t>
      </w:r>
    </w:p>
    <w:p w:rsidR="00D3245C" w:rsidRDefault="00D3245C" w:rsidP="00D32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 поштою або </w:t>
      </w:r>
      <w:r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через скриньку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вул. Винниченка, 15, місто Луцьк, 43025;</w:t>
      </w:r>
    </w:p>
    <w:p w:rsidR="00977455" w:rsidRPr="00DA38FB" w:rsidRDefault="00977455" w:rsidP="00CB25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CB2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електронну пошту: </w:t>
      </w:r>
      <w:hyperlink r:id="rId6" w:history="1">
        <w:r w:rsidRPr="00CB2543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public@pvo.gov.ua</w:t>
        </w:r>
      </w:hyperlink>
      <w:r w:rsidRPr="00DA3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77455" w:rsidRPr="00CB2543" w:rsidRDefault="00977455" w:rsidP="00EE46C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</w:t>
      </w:r>
      <w:r w:rsidR="00DC0F0A" w:rsidRPr="00CB2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омером телефону</w:t>
      </w:r>
      <w:r w:rsidR="00CB2543" w:rsidRPr="00CB2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DC0F0A" w:rsidRPr="00CB2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(0332) 28-08-25</w:t>
      </w:r>
      <w:r w:rsidR="00CB2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B2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CB2543" w:rsidRDefault="00CB2543" w:rsidP="00CB2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721E" w:rsidRDefault="00973BCA" w:rsidP="00A55209">
      <w:pPr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A38FB">
        <w:rPr>
          <w:rStyle w:val="a3"/>
          <w:rFonts w:ascii="Times New Roman" w:hAnsi="Times New Roman" w:cs="Times New Roman"/>
          <w:sz w:val="24"/>
          <w:szCs w:val="24"/>
          <w:lang w:val="uk-UA"/>
        </w:rPr>
        <w:t>Розклад роботи</w:t>
      </w:r>
      <w:r w:rsidR="00A55209">
        <w:rPr>
          <w:rFonts w:ascii="Times New Roman" w:hAnsi="Times New Roman"/>
          <w:sz w:val="24"/>
          <w:szCs w:val="24"/>
          <w:lang w:val="uk-UA" w:eastAsia="uk-UA"/>
        </w:rPr>
        <w:t>: понеділок-</w:t>
      </w:r>
      <w:r w:rsidR="0046721E" w:rsidRPr="002B575D">
        <w:rPr>
          <w:rFonts w:ascii="Times New Roman" w:hAnsi="Times New Roman"/>
          <w:sz w:val="24"/>
          <w:szCs w:val="24"/>
          <w:lang w:val="uk-UA" w:eastAsia="uk-UA"/>
        </w:rPr>
        <w:t>четвер</w:t>
      </w:r>
      <w:r w:rsidR="00A5520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55209" w:rsidRPr="002B575D">
        <w:rPr>
          <w:rFonts w:ascii="Times New Roman" w:hAnsi="Times New Roman"/>
          <w:sz w:val="24"/>
          <w:szCs w:val="24"/>
          <w:lang w:val="uk-UA" w:eastAsia="uk-UA"/>
        </w:rPr>
        <w:t>–</w:t>
      </w:r>
      <w:r w:rsidR="0046721E" w:rsidRPr="002B575D">
        <w:rPr>
          <w:rFonts w:ascii="Times New Roman" w:hAnsi="Times New Roman"/>
          <w:sz w:val="24"/>
          <w:szCs w:val="24"/>
          <w:lang w:val="uk-UA" w:eastAsia="uk-UA"/>
        </w:rPr>
        <w:t xml:space="preserve"> з  9.00 год. до 18.15 год., у п’ятницю – з 9.00 год. до 17.00 год. (обідня перерва з 13.00 год. до 14.00 год.). </w:t>
      </w:r>
    </w:p>
    <w:p w:rsidR="0046721E" w:rsidRDefault="0046721E" w:rsidP="0046721E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3245C" w:rsidRDefault="00D3245C" w:rsidP="0046721E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77455" w:rsidRPr="00EE46C5" w:rsidRDefault="00977455" w:rsidP="00467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ДЯКУЄМО ЗА РОЗУМІННЯ!</w:t>
      </w:r>
    </w:p>
    <w:p w:rsidR="00CB2543" w:rsidRPr="00EE46C5" w:rsidRDefault="00977455" w:rsidP="0046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БАЖАЄМО ЗДОРОВ’Я ВАМ ТА ВАШИМ РОДИНАМ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!</w:t>
      </w:r>
    </w:p>
    <w:p w:rsidR="00977455" w:rsidRPr="00CB2543" w:rsidRDefault="00977455" w:rsidP="00CB2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5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Список електронних адрес та номерів контактних телефонів </w:t>
      </w:r>
      <w:r w:rsidR="00CB2543" w:rsidRPr="00CB25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r w:rsidRPr="00CB25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гарячої лінії</w:t>
      </w:r>
      <w:r w:rsidR="00CB2543" w:rsidRPr="00CB25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="00CB25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EE46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Волинської </w:t>
      </w:r>
      <w:r w:rsidR="00CB25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обласної </w:t>
      </w:r>
      <w:r w:rsidR="00D324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прокуратури </w:t>
      </w:r>
      <w:r w:rsidR="00CB25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 окружних прокуратур</w:t>
      </w:r>
      <w:r w:rsidR="00D324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 області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227"/>
        <w:gridCol w:w="1983"/>
        <w:gridCol w:w="2966"/>
      </w:tblGrid>
      <w:tr w:rsidR="00CB7971" w:rsidRPr="00DA38FB" w:rsidTr="00DC0F0A">
        <w:trPr>
          <w:trHeight w:val="567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Найменування </w:t>
            </w:r>
            <w:r w:rsidR="00EE4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прокуратури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Телефон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Електронна адреса</w:t>
            </w:r>
          </w:p>
        </w:tc>
      </w:tr>
      <w:tr w:rsidR="00CB7971" w:rsidRPr="00DA38FB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97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Волинська обласна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(0332) 28-08-25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5739F0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977455" w:rsidRPr="00DA38F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zvern@pvo.gov.ua</w:t>
              </w:r>
            </w:hyperlink>
          </w:p>
        </w:tc>
      </w:tr>
      <w:tr w:rsidR="00CB7971" w:rsidRPr="005739F0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97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</w:t>
            </w:r>
            <w:r w:rsidR="002D03FA"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ська</w:t>
            </w: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окружна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46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</w:t>
            </w:r>
            <w:r w:rsidR="004672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42) 2-29-53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5739F0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977455" w:rsidRPr="00DA38F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vvolinsk_prok@pvo.gov.ua</w:t>
              </w:r>
            </w:hyperlink>
          </w:p>
        </w:tc>
      </w:tr>
      <w:tr w:rsidR="00CB7971" w:rsidRPr="005739F0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97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Камінь-</w:t>
            </w:r>
            <w:proofErr w:type="spellStart"/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Каширська</w:t>
            </w:r>
            <w:proofErr w:type="spellEnd"/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E4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окружна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467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</w:t>
            </w:r>
            <w:r w:rsidR="004672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57) 2-</w:t>
            </w:r>
            <w:r w:rsidR="004672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4672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5739F0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proofErr w:type="spellStart"/>
              <w:r w:rsidR="00977455" w:rsidRPr="00DA38F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kkashirskiy_prok</w:t>
              </w:r>
              <w:proofErr w:type="spellEnd"/>
              <w:r w:rsidR="00977455" w:rsidRPr="00DA38F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EE46C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977455" w:rsidRPr="00DA38F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pvo.gov.ua</w:t>
              </w:r>
            </w:hyperlink>
          </w:p>
        </w:tc>
      </w:tr>
      <w:tr w:rsidR="00CB7971" w:rsidRPr="005739F0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97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Ковельська окружна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CB7971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(0332) 28-08-41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5739F0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977455" w:rsidRPr="00DA38F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kovel_prok@pvo.gov.ua</w:t>
              </w:r>
            </w:hyperlink>
          </w:p>
        </w:tc>
      </w:tr>
      <w:tr w:rsidR="00CB7971" w:rsidRPr="005739F0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977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Луцька окружна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977455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(0332) 72-31-01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55" w:rsidRPr="00DA38FB" w:rsidRDefault="005739F0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977455" w:rsidRPr="00DA38F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lutsk_prok@pvo.gov.ua</w:t>
              </w:r>
            </w:hyperlink>
          </w:p>
        </w:tc>
      </w:tr>
    </w:tbl>
    <w:p w:rsidR="00EE46C5" w:rsidRDefault="00EE46C5" w:rsidP="00977455">
      <w:pPr>
        <w:shd w:val="clear" w:color="auto" w:fill="FFFFFF"/>
        <w:spacing w:before="144" w:after="144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7455" w:rsidRPr="00EE46C5" w:rsidRDefault="00977455" w:rsidP="00EE46C5">
      <w:pPr>
        <w:shd w:val="clear" w:color="auto" w:fill="FFFFFF"/>
        <w:spacing w:before="144" w:after="14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Керівник обласної прокуратури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приймає громадян за зверненнями, у задоволенні яких відмовлено його заступниками, або у разі оскарження їх дій чи рішень.</w:t>
      </w:r>
    </w:p>
    <w:p w:rsidR="00977455" w:rsidRPr="00EE46C5" w:rsidRDefault="00977455" w:rsidP="00EE46C5">
      <w:pPr>
        <w:shd w:val="clear" w:color="auto" w:fill="FFFFFF"/>
        <w:spacing w:before="144" w:after="14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Перший заступник та заступники керівника обласної прокуратури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здійснюють прийом громадян у разі незгоди з діями чи рішеннями, прийнятими керівниками самостійних структурних підрозділів обласної прокуратури, керівниками </w:t>
      </w:r>
      <w:r w:rsidR="00103337"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окружних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прокуратур.</w:t>
      </w:r>
    </w:p>
    <w:p w:rsidR="00977455" w:rsidRPr="00EE46C5" w:rsidRDefault="00977455" w:rsidP="00EE46C5">
      <w:pPr>
        <w:shd w:val="clear" w:color="auto" w:fill="FFFFFF"/>
        <w:spacing w:before="144" w:after="14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Керівники структурних підрозділів, їх заступники та прокурори відділів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EE46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обласної прокуратури здійснюють прийом громадян щоденно у день їх звернення у робочі дні та години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77455" w:rsidRPr="00EE46C5" w:rsidRDefault="00977455" w:rsidP="00EE46C5">
      <w:pPr>
        <w:shd w:val="clear" w:color="auto" w:fill="FFFFFF"/>
        <w:spacing w:before="144" w:after="14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Керівники структурних підрозділів та їх заступники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згідно з компетенцією приймають громадян зі зверненнями щодо дій чи рішень, прийнятих підлеглими працівниками або керівниками </w:t>
      </w:r>
      <w:r w:rsidR="006A4050"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кружних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прокуратур, їх заступниками, а також з питань зволікання, тривалого неприйняття ними рішень.</w:t>
      </w:r>
    </w:p>
    <w:p w:rsidR="00977455" w:rsidRPr="00EE46C5" w:rsidRDefault="00977455" w:rsidP="00EE46C5">
      <w:pPr>
        <w:shd w:val="clear" w:color="auto" w:fill="FFFFFF"/>
        <w:spacing w:before="144" w:after="14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Прокурори відділів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обласної прокуратури приймають громадян за зверненнями щодо дій чи рішень, прийнятих заступниками керівників </w:t>
      </w:r>
      <w:r w:rsidR="006A4050"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окружних</w:t>
      </w: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прокуратур.</w:t>
      </w:r>
    </w:p>
    <w:p w:rsidR="00977455" w:rsidRPr="00EE46C5" w:rsidRDefault="00977455" w:rsidP="00EE46C5">
      <w:pPr>
        <w:shd w:val="clear" w:color="auto" w:fill="FFFFFF"/>
        <w:spacing w:before="144" w:after="14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46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Прийом громадян проводиться, якщо керівництвом не прийнято рішення про припинення розгляду звернення з порушеного питання відповідно до ст. 8 Закону України «Про звернення громадян» і громадянину письмово не повідомлялося про суть прийнятого рішення за його зверненнями.</w:t>
      </w:r>
    </w:p>
    <w:p w:rsidR="00977455" w:rsidRPr="00DA38FB" w:rsidRDefault="00977455" w:rsidP="00977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A38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AE1E8A" w:rsidRPr="00DA38FB" w:rsidRDefault="00AE1E8A">
      <w:pPr>
        <w:rPr>
          <w:rFonts w:ascii="Times New Roman" w:hAnsi="Times New Roman" w:cs="Times New Roman"/>
          <w:lang w:val="uk-UA"/>
        </w:rPr>
      </w:pPr>
    </w:p>
    <w:sectPr w:rsidR="00AE1E8A" w:rsidRPr="00DA38FB" w:rsidSect="00480E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6AB"/>
    <w:multiLevelType w:val="hybridMultilevel"/>
    <w:tmpl w:val="D8C6D338"/>
    <w:lvl w:ilvl="0" w:tplc="0B484DA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8A7BEB"/>
    <w:multiLevelType w:val="hybridMultilevel"/>
    <w:tmpl w:val="C01EB050"/>
    <w:lvl w:ilvl="0" w:tplc="6C5435F0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D2C099C"/>
    <w:multiLevelType w:val="hybridMultilevel"/>
    <w:tmpl w:val="BF72F3F8"/>
    <w:lvl w:ilvl="0" w:tplc="7AE4E1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0AD7E73"/>
    <w:multiLevelType w:val="hybridMultilevel"/>
    <w:tmpl w:val="1492AD96"/>
    <w:lvl w:ilvl="0" w:tplc="BCE087B8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DE5403"/>
    <w:multiLevelType w:val="hybridMultilevel"/>
    <w:tmpl w:val="35546724"/>
    <w:lvl w:ilvl="0" w:tplc="70560070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A73C9A"/>
    <w:multiLevelType w:val="hybridMultilevel"/>
    <w:tmpl w:val="96386DD4"/>
    <w:lvl w:ilvl="0" w:tplc="9482DE10">
      <w:start w:val="25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AD20FB2"/>
    <w:multiLevelType w:val="hybridMultilevel"/>
    <w:tmpl w:val="D5220D1A"/>
    <w:lvl w:ilvl="0" w:tplc="AA447F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EA41CD8"/>
    <w:multiLevelType w:val="hybridMultilevel"/>
    <w:tmpl w:val="88B4E26E"/>
    <w:lvl w:ilvl="0" w:tplc="BD6674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55"/>
    <w:rsid w:val="00025511"/>
    <w:rsid w:val="00103337"/>
    <w:rsid w:val="002D03FA"/>
    <w:rsid w:val="0046721E"/>
    <w:rsid w:val="00480E64"/>
    <w:rsid w:val="005739F0"/>
    <w:rsid w:val="005C1A9D"/>
    <w:rsid w:val="006A4050"/>
    <w:rsid w:val="00973BCA"/>
    <w:rsid w:val="00977455"/>
    <w:rsid w:val="00A55209"/>
    <w:rsid w:val="00AE1E8A"/>
    <w:rsid w:val="00BC16F7"/>
    <w:rsid w:val="00C378F0"/>
    <w:rsid w:val="00CB2543"/>
    <w:rsid w:val="00CB7971"/>
    <w:rsid w:val="00D3245C"/>
    <w:rsid w:val="00DA38FB"/>
    <w:rsid w:val="00DC0F0A"/>
    <w:rsid w:val="00EE46C5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FD612-D466-4659-85C7-3F690CE2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455"/>
    <w:rPr>
      <w:b/>
      <w:bCs/>
    </w:rPr>
  </w:style>
  <w:style w:type="paragraph" w:styleId="a4">
    <w:name w:val="Normal (Web)"/>
    <w:basedOn w:val="a"/>
    <w:uiPriority w:val="99"/>
    <w:semiHidden/>
    <w:unhideWhenUsed/>
    <w:rsid w:val="0097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74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38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21E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378F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aa">
    <w:name w:val="Название Знак"/>
    <w:basedOn w:val="a0"/>
    <w:link w:val="a9"/>
    <w:uiPriority w:val="10"/>
    <w:rsid w:val="00C378F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Standard">
    <w:name w:val="Standard"/>
    <w:uiPriority w:val="99"/>
    <w:rsid w:val="00C378F0"/>
    <w:pPr>
      <w:suppressAutoHyphens/>
      <w:autoSpaceDN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olinsk_prok@pvo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vern@pvo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@pvo.gov.ua" TargetMode="External"/><Relationship Id="rId11" Type="http://schemas.openxmlformats.org/officeDocument/2006/relationships/hyperlink" Target="mailto:lutsk_prok@pvo.gov.ua" TargetMode="External"/><Relationship Id="rId5" Type="http://schemas.openxmlformats.org/officeDocument/2006/relationships/hyperlink" Target="mailto:zvern@pvo.gov.ua" TargetMode="External"/><Relationship Id="rId10" Type="http://schemas.openxmlformats.org/officeDocument/2006/relationships/hyperlink" Target="mailto:kovel_prok@pvo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ashirskiy_prok@pv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Sanik</cp:lastModifiedBy>
  <cp:revision>16</cp:revision>
  <cp:lastPrinted>2023-04-11T13:30:00Z</cp:lastPrinted>
  <dcterms:created xsi:type="dcterms:W3CDTF">2023-04-11T11:54:00Z</dcterms:created>
  <dcterms:modified xsi:type="dcterms:W3CDTF">2023-07-03T06:23:00Z</dcterms:modified>
</cp:coreProperties>
</file>