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3C" w:rsidRPr="0066421D" w:rsidRDefault="0009703C" w:rsidP="0009703C">
      <w:pPr>
        <w:ind w:firstLine="708"/>
        <w:jc w:val="right"/>
        <w:rPr>
          <w:b/>
          <w:lang w:val="uk-UA"/>
        </w:rPr>
      </w:pPr>
      <w:r w:rsidRPr="0066421D">
        <w:rPr>
          <w:b/>
          <w:lang w:val="uk-UA"/>
        </w:rPr>
        <w:t>Додаток 2</w:t>
      </w:r>
    </w:p>
    <w:p w:rsidR="0009703C" w:rsidRPr="00C923A9" w:rsidRDefault="0009703C" w:rsidP="0009703C">
      <w:pPr>
        <w:ind w:firstLine="708"/>
        <w:jc w:val="both"/>
        <w:rPr>
          <w:lang w:val="uk-UA"/>
        </w:rPr>
      </w:pPr>
    </w:p>
    <w:p w:rsidR="0009703C" w:rsidRPr="00C923A9" w:rsidRDefault="0009703C" w:rsidP="0009703C">
      <w:pPr>
        <w:ind w:firstLine="708"/>
        <w:jc w:val="center"/>
        <w:rPr>
          <w:b/>
          <w:lang w:val="uk-UA"/>
        </w:rPr>
      </w:pPr>
      <w:r w:rsidRPr="00C923A9">
        <w:rPr>
          <w:b/>
          <w:lang w:val="uk-UA"/>
        </w:rPr>
        <w:t>6. Фінансування Програми</w:t>
      </w:r>
    </w:p>
    <w:p w:rsidR="0009703C" w:rsidRPr="00C923A9" w:rsidRDefault="0009703C" w:rsidP="0009703C">
      <w:pPr>
        <w:ind w:firstLine="708"/>
        <w:jc w:val="center"/>
        <w:rPr>
          <w:b/>
          <w:lang w:val="uk-UA"/>
        </w:rPr>
      </w:pPr>
    </w:p>
    <w:p w:rsidR="0009703C" w:rsidRPr="00C3635F" w:rsidRDefault="0009703C" w:rsidP="0009703C">
      <w:pPr>
        <w:ind w:firstLine="709"/>
        <w:jc w:val="both"/>
        <w:rPr>
          <w:lang w:val="uk-UA"/>
        </w:rPr>
      </w:pPr>
      <w:r w:rsidRPr="00C3635F">
        <w:rPr>
          <w:lang w:val="uk-UA"/>
        </w:rPr>
        <w:t xml:space="preserve">Фінансування заходів з реалізації Програми передбачається здійснювати за рахунок коштів </w:t>
      </w:r>
      <w:r>
        <w:rPr>
          <w:lang w:val="uk-UA"/>
        </w:rPr>
        <w:t>місцевих бюджетів Глухівського району згідно</w:t>
      </w:r>
      <w:r w:rsidRPr="00C3635F">
        <w:rPr>
          <w:lang w:val="uk-UA"/>
        </w:rPr>
        <w:t xml:space="preserve"> додатку 1.</w:t>
      </w:r>
    </w:p>
    <w:p w:rsidR="0009703C" w:rsidRPr="00C923A9" w:rsidRDefault="0009703C" w:rsidP="0009703C">
      <w:pPr>
        <w:ind w:firstLine="709"/>
        <w:jc w:val="both"/>
        <w:rPr>
          <w:lang w:val="uk-UA"/>
        </w:rPr>
      </w:pPr>
    </w:p>
    <w:p w:rsidR="0009703C" w:rsidRPr="00C923A9" w:rsidRDefault="0009703C" w:rsidP="0009703C">
      <w:pPr>
        <w:ind w:firstLine="708"/>
        <w:jc w:val="center"/>
        <w:rPr>
          <w:lang w:val="uk-UA"/>
        </w:rPr>
      </w:pPr>
      <w:r w:rsidRPr="00C923A9">
        <w:rPr>
          <w:lang w:val="uk-UA"/>
        </w:rPr>
        <w:t>Прогнозні показники фінансування згідно календарного плану на 201</w:t>
      </w:r>
      <w:r>
        <w:rPr>
          <w:lang w:val="uk-UA"/>
        </w:rPr>
        <w:t>6</w:t>
      </w:r>
      <w:r w:rsidRPr="00C923A9">
        <w:rPr>
          <w:lang w:val="uk-UA"/>
        </w:rPr>
        <w:t>-20</w:t>
      </w:r>
      <w:r w:rsidR="00944776">
        <w:rPr>
          <w:lang w:val="uk-UA"/>
        </w:rPr>
        <w:t>20</w:t>
      </w:r>
      <w:r w:rsidRPr="00C923A9">
        <w:rPr>
          <w:lang w:val="uk-UA"/>
        </w:rPr>
        <w:t xml:space="preserve"> роки (станом на </w:t>
      </w:r>
      <w:r w:rsidR="00944776">
        <w:rPr>
          <w:lang w:val="uk-UA"/>
        </w:rPr>
        <w:t>грудень</w:t>
      </w:r>
      <w:r w:rsidR="00BF1175">
        <w:rPr>
          <w:lang w:val="uk-UA"/>
        </w:rPr>
        <w:t xml:space="preserve"> 201</w:t>
      </w:r>
      <w:r w:rsidR="00944776">
        <w:rPr>
          <w:lang w:val="uk-UA"/>
        </w:rPr>
        <w:t>9</w:t>
      </w:r>
      <w:r w:rsidRPr="00C923A9">
        <w:rPr>
          <w:lang w:val="uk-UA"/>
        </w:rPr>
        <w:t xml:space="preserve"> року)</w:t>
      </w:r>
    </w:p>
    <w:p w:rsidR="0009703C" w:rsidRDefault="0009703C" w:rsidP="0009703C">
      <w:pPr>
        <w:ind w:firstLine="708"/>
        <w:jc w:val="center"/>
        <w:rPr>
          <w:sz w:val="16"/>
          <w:lang w:val="uk-UA"/>
        </w:rPr>
      </w:pPr>
    </w:p>
    <w:p w:rsidR="0009703C" w:rsidRDefault="0009703C" w:rsidP="0009703C">
      <w:pPr>
        <w:ind w:firstLine="708"/>
        <w:jc w:val="center"/>
        <w:rPr>
          <w:sz w:val="1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4332"/>
        <w:gridCol w:w="1134"/>
        <w:gridCol w:w="1701"/>
        <w:gridCol w:w="1842"/>
      </w:tblGrid>
      <w:tr w:rsidR="0009703C" w:rsidRPr="00C923A9" w:rsidTr="004001BC">
        <w:trPr>
          <w:cantSplit/>
          <w:trHeight w:val="1052"/>
        </w:trPr>
        <w:tc>
          <w:tcPr>
            <w:tcW w:w="630" w:type="dxa"/>
            <w:vAlign w:val="center"/>
          </w:tcPr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</w:p>
          <w:p w:rsidR="0009703C" w:rsidRPr="00C923A9" w:rsidRDefault="0009703C" w:rsidP="004001BC">
            <w:pPr>
              <w:ind w:left="-108" w:right="-74"/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№</w:t>
            </w:r>
          </w:p>
          <w:p w:rsidR="0009703C" w:rsidRPr="00C923A9" w:rsidRDefault="0009703C" w:rsidP="004001BC">
            <w:pPr>
              <w:ind w:left="-108" w:right="-74"/>
              <w:jc w:val="center"/>
              <w:rPr>
                <w:b/>
                <w:lang w:val="uk-UA"/>
              </w:rPr>
            </w:pPr>
            <w:proofErr w:type="spellStart"/>
            <w:r w:rsidRPr="00C923A9">
              <w:rPr>
                <w:b/>
                <w:lang w:val="uk-UA"/>
              </w:rPr>
              <w:t>з\п</w:t>
            </w:r>
            <w:proofErr w:type="spellEnd"/>
          </w:p>
        </w:tc>
        <w:tc>
          <w:tcPr>
            <w:tcW w:w="4332" w:type="dxa"/>
            <w:vAlign w:val="center"/>
          </w:tcPr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Назва заходу із розроблення</w:t>
            </w:r>
          </w:p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Схеми планування</w:t>
            </w:r>
          </w:p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території Глухівського району</w:t>
            </w:r>
          </w:p>
        </w:tc>
        <w:tc>
          <w:tcPr>
            <w:tcW w:w="1134" w:type="dxa"/>
            <w:vAlign w:val="center"/>
          </w:tcPr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Термін</w:t>
            </w:r>
          </w:p>
        </w:tc>
        <w:tc>
          <w:tcPr>
            <w:tcW w:w="1701" w:type="dxa"/>
            <w:vAlign w:val="center"/>
          </w:tcPr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Орієнтовна</w:t>
            </w:r>
          </w:p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вартість</w:t>
            </w:r>
          </w:p>
          <w:p w:rsidR="0009703C" w:rsidRPr="00C923A9" w:rsidRDefault="0009703C" w:rsidP="004001BC">
            <w:pPr>
              <w:jc w:val="center"/>
              <w:rPr>
                <w:b/>
                <w:lang w:val="uk-UA"/>
              </w:rPr>
            </w:pPr>
            <w:r w:rsidRPr="00C923A9">
              <w:rPr>
                <w:b/>
                <w:lang w:val="uk-UA"/>
              </w:rPr>
              <w:t>тис. грн.</w:t>
            </w:r>
          </w:p>
        </w:tc>
        <w:tc>
          <w:tcPr>
            <w:tcW w:w="1842" w:type="dxa"/>
            <w:vAlign w:val="center"/>
          </w:tcPr>
          <w:p w:rsidR="0009703C" w:rsidRPr="00C923A9" w:rsidRDefault="0009703C" w:rsidP="004001BC">
            <w:pPr>
              <w:ind w:left="-158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</w:t>
            </w:r>
            <w:r w:rsidRPr="00C923A9">
              <w:rPr>
                <w:b/>
                <w:lang w:val="uk-UA"/>
              </w:rPr>
              <w:t>вання</w:t>
            </w:r>
          </w:p>
        </w:tc>
      </w:tr>
      <w:tr w:rsidR="0009703C" w:rsidRPr="00C923A9" w:rsidTr="004001BC">
        <w:trPr>
          <w:cantSplit/>
          <w:trHeight w:val="231"/>
        </w:trPr>
        <w:tc>
          <w:tcPr>
            <w:tcW w:w="630" w:type="dxa"/>
          </w:tcPr>
          <w:p w:rsidR="0009703C" w:rsidRPr="00C923A9" w:rsidRDefault="0009703C" w:rsidP="004001BC">
            <w:pPr>
              <w:rPr>
                <w:lang w:val="uk-UA"/>
              </w:rPr>
            </w:pPr>
            <w:r w:rsidRPr="00C923A9">
              <w:rPr>
                <w:lang w:val="uk-UA"/>
              </w:rPr>
              <w:t>1.</w:t>
            </w:r>
          </w:p>
        </w:tc>
        <w:tc>
          <w:tcPr>
            <w:tcW w:w="4332" w:type="dxa"/>
            <w:vAlign w:val="center"/>
          </w:tcPr>
          <w:p w:rsidR="0009703C" w:rsidRPr="00C923A9" w:rsidRDefault="0009703C" w:rsidP="004001BC">
            <w:pPr>
              <w:jc w:val="both"/>
              <w:rPr>
                <w:lang w:val="uk-UA"/>
              </w:rPr>
            </w:pPr>
            <w:r w:rsidRPr="00C923A9">
              <w:rPr>
                <w:lang w:val="uk-UA"/>
              </w:rPr>
              <w:t>Проведення проектних робіт з виготовлення цифрової (</w:t>
            </w:r>
            <w:proofErr w:type="spellStart"/>
            <w:r w:rsidRPr="00C923A9">
              <w:rPr>
                <w:lang w:val="uk-UA"/>
              </w:rPr>
              <w:t>вектор</w:t>
            </w:r>
            <w:r>
              <w:rPr>
                <w:lang w:val="uk-UA"/>
              </w:rPr>
              <w:t>-</w:t>
            </w:r>
            <w:r w:rsidRPr="00C923A9">
              <w:rPr>
                <w:lang w:val="uk-UA"/>
              </w:rPr>
              <w:t>ної</w:t>
            </w:r>
            <w:proofErr w:type="spellEnd"/>
            <w:r w:rsidRPr="00C923A9">
              <w:rPr>
                <w:lang w:val="uk-UA"/>
              </w:rPr>
              <w:t>) оновленої картографічної основи масштабу 1:25000 на території Глухівського району Сумської області</w:t>
            </w:r>
          </w:p>
        </w:tc>
        <w:tc>
          <w:tcPr>
            <w:tcW w:w="1134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 w:rsidRPr="00C923A9">
              <w:rPr>
                <w:lang w:val="uk-UA"/>
              </w:rPr>
              <w:t>201</w:t>
            </w:r>
            <w:r>
              <w:rPr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248</w:t>
            </w:r>
            <w:r w:rsidRPr="00C923A9">
              <w:rPr>
                <w:lang w:val="uk-UA"/>
              </w:rPr>
              <w:t>,0</w:t>
            </w:r>
          </w:p>
        </w:tc>
        <w:tc>
          <w:tcPr>
            <w:tcW w:w="1842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 w:rsidRPr="00DC2A40">
              <w:rPr>
                <w:lang w:val="uk-UA"/>
              </w:rPr>
              <w:t>Бюджет сільських, селищних рад</w:t>
            </w:r>
          </w:p>
        </w:tc>
      </w:tr>
      <w:tr w:rsidR="0009703C" w:rsidRPr="00C923A9" w:rsidTr="004001BC">
        <w:trPr>
          <w:cantSplit/>
          <w:trHeight w:val="360"/>
        </w:trPr>
        <w:tc>
          <w:tcPr>
            <w:tcW w:w="630" w:type="dxa"/>
          </w:tcPr>
          <w:p w:rsidR="0009703C" w:rsidRPr="00C923A9" w:rsidRDefault="0009703C" w:rsidP="004001BC">
            <w:pPr>
              <w:rPr>
                <w:lang w:val="uk-UA"/>
              </w:rPr>
            </w:pPr>
            <w:r w:rsidRPr="00C923A9">
              <w:rPr>
                <w:lang w:val="uk-UA"/>
              </w:rPr>
              <w:t>2.</w:t>
            </w:r>
          </w:p>
        </w:tc>
        <w:tc>
          <w:tcPr>
            <w:tcW w:w="4332" w:type="dxa"/>
            <w:vAlign w:val="center"/>
          </w:tcPr>
          <w:p w:rsidR="0009703C" w:rsidRPr="00C923A9" w:rsidRDefault="0009703C" w:rsidP="004001BC">
            <w:pPr>
              <w:jc w:val="both"/>
              <w:rPr>
                <w:lang w:val="uk-UA"/>
              </w:rPr>
            </w:pPr>
            <w:r w:rsidRPr="00C923A9">
              <w:rPr>
                <w:lang w:val="uk-UA"/>
              </w:rPr>
              <w:t>Розроблення схеми планування території Глухівського району Сумської області</w:t>
            </w:r>
          </w:p>
        </w:tc>
        <w:tc>
          <w:tcPr>
            <w:tcW w:w="1134" w:type="dxa"/>
            <w:vAlign w:val="center"/>
          </w:tcPr>
          <w:p w:rsidR="0009703C" w:rsidRPr="00C923A9" w:rsidRDefault="0009703C" w:rsidP="00154F6B">
            <w:pPr>
              <w:jc w:val="center"/>
              <w:rPr>
                <w:lang w:val="uk-UA"/>
              </w:rPr>
            </w:pPr>
            <w:r w:rsidRPr="00C923A9">
              <w:rPr>
                <w:lang w:val="uk-UA"/>
              </w:rPr>
              <w:t>201</w:t>
            </w:r>
            <w:r>
              <w:rPr>
                <w:lang w:val="uk-UA"/>
              </w:rPr>
              <w:t>7-201</w:t>
            </w:r>
            <w:r w:rsidR="00154F6B">
              <w:rPr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332</w:t>
            </w:r>
            <w:r w:rsidRPr="00C923A9">
              <w:rPr>
                <w:lang w:val="uk-UA"/>
              </w:rPr>
              <w:t>,0</w:t>
            </w:r>
          </w:p>
        </w:tc>
        <w:tc>
          <w:tcPr>
            <w:tcW w:w="1842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 w:rsidRPr="00DC2A40">
              <w:rPr>
                <w:lang w:val="uk-UA"/>
              </w:rPr>
              <w:t>Бюджет сільських, селищних рад</w:t>
            </w:r>
            <w:r>
              <w:rPr>
                <w:lang w:val="uk-UA"/>
              </w:rPr>
              <w:t>, районний бюджет</w:t>
            </w:r>
          </w:p>
        </w:tc>
      </w:tr>
      <w:tr w:rsidR="0009703C" w:rsidRPr="00C923A9" w:rsidTr="004001BC">
        <w:trPr>
          <w:cantSplit/>
          <w:trHeight w:val="360"/>
        </w:trPr>
        <w:tc>
          <w:tcPr>
            <w:tcW w:w="630" w:type="dxa"/>
          </w:tcPr>
          <w:p w:rsidR="0009703C" w:rsidRPr="00C923A9" w:rsidRDefault="0009703C" w:rsidP="004001BC">
            <w:pPr>
              <w:rPr>
                <w:lang w:val="uk-UA"/>
              </w:rPr>
            </w:pPr>
            <w:r w:rsidRPr="00C923A9">
              <w:rPr>
                <w:lang w:val="uk-UA"/>
              </w:rPr>
              <w:t>3.</w:t>
            </w:r>
          </w:p>
        </w:tc>
        <w:tc>
          <w:tcPr>
            <w:tcW w:w="4332" w:type="dxa"/>
            <w:vAlign w:val="center"/>
          </w:tcPr>
          <w:p w:rsidR="0009703C" w:rsidRPr="00C923A9" w:rsidRDefault="0009703C" w:rsidP="004001BC">
            <w:pPr>
              <w:jc w:val="both"/>
              <w:rPr>
                <w:lang w:val="uk-UA"/>
              </w:rPr>
            </w:pPr>
            <w:r w:rsidRPr="00C923A9">
              <w:rPr>
                <w:lang w:val="uk-UA"/>
              </w:rPr>
              <w:t xml:space="preserve">Проведення державної </w:t>
            </w:r>
            <w:proofErr w:type="spellStart"/>
            <w:r w:rsidRPr="00C923A9">
              <w:rPr>
                <w:lang w:val="uk-UA"/>
              </w:rPr>
              <w:t>ек-спертизи</w:t>
            </w:r>
            <w:proofErr w:type="spellEnd"/>
            <w:r w:rsidRPr="00C923A9">
              <w:rPr>
                <w:lang w:val="uk-UA"/>
              </w:rPr>
              <w:t xml:space="preserve"> схеми планування території району</w:t>
            </w:r>
          </w:p>
        </w:tc>
        <w:tc>
          <w:tcPr>
            <w:tcW w:w="1134" w:type="dxa"/>
            <w:vAlign w:val="center"/>
          </w:tcPr>
          <w:p w:rsidR="0009703C" w:rsidRPr="00C923A9" w:rsidRDefault="00944776" w:rsidP="00944776">
            <w:pPr>
              <w:jc w:val="center"/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2020</w:t>
            </w:r>
          </w:p>
        </w:tc>
        <w:tc>
          <w:tcPr>
            <w:tcW w:w="1701" w:type="dxa"/>
            <w:vAlign w:val="center"/>
          </w:tcPr>
          <w:p w:rsidR="0009703C" w:rsidRPr="00C923A9" w:rsidRDefault="0077709F" w:rsidP="004001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09703C" w:rsidRPr="002A61BC">
              <w:rPr>
                <w:lang w:val="uk-UA"/>
              </w:rPr>
              <w:t>0,0</w:t>
            </w:r>
          </w:p>
        </w:tc>
        <w:tc>
          <w:tcPr>
            <w:tcW w:w="1842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  <w:r w:rsidRPr="00DC2A40">
              <w:rPr>
                <w:lang w:val="uk-UA"/>
              </w:rPr>
              <w:t>Бюджет сільських, селищних рад</w:t>
            </w:r>
            <w:r>
              <w:rPr>
                <w:lang w:val="uk-UA"/>
              </w:rPr>
              <w:t>, районний бюджет</w:t>
            </w:r>
          </w:p>
        </w:tc>
      </w:tr>
      <w:tr w:rsidR="0009703C" w:rsidRPr="00C923A9" w:rsidTr="004001BC">
        <w:trPr>
          <w:cantSplit/>
          <w:trHeight w:val="360"/>
        </w:trPr>
        <w:tc>
          <w:tcPr>
            <w:tcW w:w="630" w:type="dxa"/>
          </w:tcPr>
          <w:p w:rsidR="0009703C" w:rsidRPr="00C923A9" w:rsidRDefault="0009703C" w:rsidP="004001BC">
            <w:pPr>
              <w:jc w:val="both"/>
              <w:rPr>
                <w:lang w:val="uk-UA"/>
              </w:rPr>
            </w:pPr>
          </w:p>
        </w:tc>
        <w:tc>
          <w:tcPr>
            <w:tcW w:w="4332" w:type="dxa"/>
            <w:vAlign w:val="center"/>
          </w:tcPr>
          <w:p w:rsidR="0009703C" w:rsidRPr="00C923A9" w:rsidRDefault="0009703C" w:rsidP="004001BC">
            <w:pPr>
              <w:jc w:val="both"/>
              <w:rPr>
                <w:lang w:val="uk-UA"/>
              </w:rPr>
            </w:pPr>
            <w:r w:rsidRPr="00C923A9">
              <w:rPr>
                <w:lang w:val="uk-UA"/>
              </w:rPr>
              <w:t>Усього:</w:t>
            </w:r>
          </w:p>
        </w:tc>
        <w:tc>
          <w:tcPr>
            <w:tcW w:w="1134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9703C" w:rsidRPr="00C923A9" w:rsidRDefault="0009703C" w:rsidP="007770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77709F">
              <w:rPr>
                <w:lang w:val="uk-UA"/>
              </w:rPr>
              <w:t>50</w:t>
            </w:r>
            <w:r w:rsidRPr="00C923A9">
              <w:rPr>
                <w:lang w:val="uk-UA"/>
              </w:rPr>
              <w:t>,0</w:t>
            </w:r>
          </w:p>
        </w:tc>
        <w:tc>
          <w:tcPr>
            <w:tcW w:w="1842" w:type="dxa"/>
            <w:vAlign w:val="center"/>
          </w:tcPr>
          <w:p w:rsidR="0009703C" w:rsidRPr="00C923A9" w:rsidRDefault="0009703C" w:rsidP="004001BC">
            <w:pPr>
              <w:jc w:val="center"/>
              <w:rPr>
                <w:lang w:val="uk-UA"/>
              </w:rPr>
            </w:pPr>
          </w:p>
        </w:tc>
      </w:tr>
    </w:tbl>
    <w:p w:rsidR="00E645F8" w:rsidRDefault="00E645F8" w:rsidP="0009703C">
      <w:pPr>
        <w:rPr>
          <w:lang w:val="uk-UA"/>
        </w:rPr>
      </w:pPr>
    </w:p>
    <w:p w:rsidR="00893211" w:rsidRPr="0009703C" w:rsidRDefault="0009703C" w:rsidP="00E645F8">
      <w:pPr>
        <w:ind w:firstLine="708"/>
        <w:jc w:val="both"/>
        <w:rPr>
          <w:lang w:val="uk-UA"/>
        </w:rPr>
      </w:pPr>
      <w:r w:rsidRPr="00C923A9">
        <w:rPr>
          <w:lang w:val="uk-UA"/>
        </w:rPr>
        <w:t>Орієнтовна вартість розробки документації може змінюватися в результаті впливу економічних чинників або затвердження нових коефіцієнтів та індексів для обрахування вартості проектних робіт.</w:t>
      </w:r>
    </w:p>
    <w:sectPr w:rsidR="00893211" w:rsidRPr="0009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B8"/>
    <w:rsid w:val="0009703C"/>
    <w:rsid w:val="00154F6B"/>
    <w:rsid w:val="002A61BC"/>
    <w:rsid w:val="0077709F"/>
    <w:rsid w:val="00893211"/>
    <w:rsid w:val="00944776"/>
    <w:rsid w:val="009B23EA"/>
    <w:rsid w:val="00A116B8"/>
    <w:rsid w:val="00B76BD1"/>
    <w:rsid w:val="00BF1175"/>
    <w:rsid w:val="00E6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956</Characters>
  <Application>Microsoft Office Word</Application>
  <DocSecurity>0</DocSecurity>
  <Lines>7</Lines>
  <Paragraphs>2</Paragraphs>
  <ScaleCrop>false</ScaleCrop>
  <Company>diakov.net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</dc:creator>
  <cp:keywords/>
  <dc:description/>
  <cp:lastModifiedBy>Виктор </cp:lastModifiedBy>
  <cp:revision>11</cp:revision>
  <cp:lastPrinted>2018-09-17T10:24:00Z</cp:lastPrinted>
  <dcterms:created xsi:type="dcterms:W3CDTF">2018-09-07T10:17:00Z</dcterms:created>
  <dcterms:modified xsi:type="dcterms:W3CDTF">2020-02-14T07:16:00Z</dcterms:modified>
</cp:coreProperties>
</file>