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D9" w:rsidRPr="007A13C3" w:rsidRDefault="002575D9" w:rsidP="00243987">
      <w:pPr>
        <w:widowControl/>
        <w:tabs>
          <w:tab w:val="left" w:pos="4536"/>
        </w:tabs>
        <w:contextualSpacing/>
        <w:rPr>
          <w:b/>
          <w:sz w:val="24"/>
          <w:szCs w:val="24"/>
          <w:u w:val="none"/>
        </w:rPr>
      </w:pPr>
      <w:r w:rsidRPr="007A13C3">
        <w:rPr>
          <w:b/>
          <w:bCs/>
          <w:noProof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-8890</wp:posOffset>
            </wp:positionV>
            <wp:extent cx="605155" cy="68580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75D9" w:rsidRPr="007A13C3" w:rsidRDefault="002575D9" w:rsidP="002575D9">
      <w:pPr>
        <w:widowControl/>
        <w:contextualSpacing/>
        <w:rPr>
          <w:b/>
          <w:sz w:val="24"/>
          <w:szCs w:val="24"/>
          <w:u w:val="none"/>
        </w:rPr>
      </w:pPr>
    </w:p>
    <w:p w:rsidR="002575D9" w:rsidRPr="007A13C3" w:rsidRDefault="002575D9" w:rsidP="002575D9">
      <w:pPr>
        <w:widowControl/>
        <w:contextualSpacing/>
        <w:rPr>
          <w:b/>
          <w:sz w:val="24"/>
          <w:szCs w:val="24"/>
          <w:u w:val="none"/>
        </w:rPr>
      </w:pPr>
    </w:p>
    <w:p w:rsidR="002575D9" w:rsidRPr="008A2B11" w:rsidRDefault="002575D9" w:rsidP="002575D9">
      <w:pPr>
        <w:widowControl/>
        <w:contextualSpacing/>
        <w:jc w:val="center"/>
        <w:rPr>
          <w:b/>
          <w:sz w:val="16"/>
          <w:szCs w:val="24"/>
          <w:u w:val="none"/>
        </w:rPr>
      </w:pPr>
    </w:p>
    <w:p w:rsidR="002575D9" w:rsidRPr="007A13C3" w:rsidRDefault="002575D9" w:rsidP="002575D9">
      <w:pPr>
        <w:widowControl/>
        <w:contextualSpacing/>
        <w:jc w:val="center"/>
        <w:rPr>
          <w:b/>
          <w:sz w:val="32"/>
          <w:szCs w:val="24"/>
          <w:u w:val="none"/>
        </w:rPr>
      </w:pPr>
      <w:r w:rsidRPr="007A13C3">
        <w:rPr>
          <w:b/>
          <w:sz w:val="32"/>
          <w:szCs w:val="24"/>
          <w:u w:val="none"/>
        </w:rPr>
        <w:t>ГЛУХІВСЬКА РАЙОННА РАДА СУМСЬКОЇ ОБЛАСТІ</w:t>
      </w:r>
    </w:p>
    <w:p w:rsidR="002575D9" w:rsidRPr="007A13C3" w:rsidRDefault="002575D9" w:rsidP="002575D9">
      <w:pPr>
        <w:widowControl/>
        <w:tabs>
          <w:tab w:val="center" w:pos="4819"/>
          <w:tab w:val="left" w:pos="6990"/>
        </w:tabs>
        <w:contextualSpacing/>
        <w:rPr>
          <w:b/>
          <w:sz w:val="32"/>
          <w:szCs w:val="24"/>
          <w:u w:val="none"/>
        </w:rPr>
      </w:pPr>
      <w:r w:rsidRPr="007A13C3">
        <w:rPr>
          <w:b/>
          <w:sz w:val="32"/>
          <w:szCs w:val="24"/>
          <w:u w:val="none"/>
        </w:rPr>
        <w:tab/>
        <w:t>СЬОМЕ  СКЛИКАННЯ</w:t>
      </w:r>
      <w:r w:rsidRPr="007A13C3">
        <w:rPr>
          <w:b/>
          <w:sz w:val="32"/>
          <w:szCs w:val="24"/>
          <w:u w:val="none"/>
        </w:rPr>
        <w:tab/>
      </w:r>
    </w:p>
    <w:p w:rsidR="002575D9" w:rsidRPr="007A13C3" w:rsidRDefault="002575D9" w:rsidP="002575D9">
      <w:pPr>
        <w:widowControl/>
        <w:contextualSpacing/>
        <w:jc w:val="center"/>
        <w:rPr>
          <w:b/>
          <w:sz w:val="32"/>
          <w:szCs w:val="24"/>
          <w:u w:val="none"/>
        </w:rPr>
      </w:pPr>
      <w:r w:rsidRPr="007A13C3">
        <w:rPr>
          <w:caps/>
          <w:sz w:val="32"/>
          <w:szCs w:val="24"/>
          <w:u w:val="none"/>
        </w:rPr>
        <w:t>тридцять восьма</w:t>
      </w:r>
      <w:r w:rsidR="00CD7A02">
        <w:rPr>
          <w:caps/>
          <w:sz w:val="32"/>
          <w:szCs w:val="24"/>
          <w:u w:val="none"/>
        </w:rPr>
        <w:t xml:space="preserve"> </w:t>
      </w:r>
      <w:r w:rsidRPr="007A13C3">
        <w:rPr>
          <w:sz w:val="32"/>
          <w:szCs w:val="24"/>
          <w:u w:val="none"/>
        </w:rPr>
        <w:t>СЕСІЯ</w:t>
      </w:r>
    </w:p>
    <w:p w:rsidR="002575D9" w:rsidRPr="007A13C3" w:rsidRDefault="002575D9" w:rsidP="002575D9">
      <w:pPr>
        <w:widowControl/>
        <w:contextualSpacing/>
        <w:jc w:val="center"/>
        <w:rPr>
          <w:b/>
          <w:sz w:val="24"/>
          <w:szCs w:val="24"/>
          <w:u w:val="none"/>
        </w:rPr>
      </w:pPr>
    </w:p>
    <w:p w:rsidR="002575D9" w:rsidRPr="007A13C3" w:rsidRDefault="002575D9" w:rsidP="002575D9">
      <w:pPr>
        <w:widowControl/>
        <w:contextualSpacing/>
        <w:jc w:val="center"/>
        <w:rPr>
          <w:b/>
          <w:sz w:val="32"/>
          <w:szCs w:val="24"/>
          <w:u w:val="none"/>
        </w:rPr>
      </w:pPr>
      <w:r w:rsidRPr="007A13C3">
        <w:rPr>
          <w:b/>
          <w:sz w:val="32"/>
          <w:szCs w:val="24"/>
          <w:u w:val="none"/>
        </w:rPr>
        <w:t xml:space="preserve">Р І Ш Е Н </w:t>
      </w:r>
      <w:proofErr w:type="spellStart"/>
      <w:r w:rsidRPr="007A13C3">
        <w:rPr>
          <w:b/>
          <w:sz w:val="32"/>
          <w:szCs w:val="24"/>
          <w:u w:val="none"/>
        </w:rPr>
        <w:t>Н</w:t>
      </w:r>
      <w:proofErr w:type="spellEnd"/>
      <w:r w:rsidRPr="007A13C3">
        <w:rPr>
          <w:b/>
          <w:sz w:val="32"/>
          <w:szCs w:val="24"/>
          <w:u w:val="none"/>
        </w:rPr>
        <w:t xml:space="preserve"> Я</w:t>
      </w:r>
    </w:p>
    <w:p w:rsidR="002575D9" w:rsidRPr="007A13C3" w:rsidRDefault="002575D9" w:rsidP="002575D9">
      <w:pPr>
        <w:widowControl/>
        <w:contextualSpacing/>
        <w:jc w:val="center"/>
        <w:rPr>
          <w:sz w:val="24"/>
          <w:szCs w:val="24"/>
        </w:rPr>
      </w:pPr>
    </w:p>
    <w:p w:rsidR="007A13C3" w:rsidRPr="007A13C3" w:rsidRDefault="00CD7A02" w:rsidP="007A13C3">
      <w:pPr>
        <w:widowControl/>
        <w:autoSpaceDE w:val="0"/>
        <w:autoSpaceDN w:val="0"/>
        <w:rPr>
          <w:szCs w:val="28"/>
          <w:u w:val="none"/>
        </w:rPr>
      </w:pPr>
      <w:r>
        <w:rPr>
          <w:szCs w:val="28"/>
        </w:rPr>
        <w:t>19.02.2020</w:t>
      </w:r>
      <w:r w:rsidR="007A13C3" w:rsidRPr="007A13C3">
        <w:rPr>
          <w:szCs w:val="28"/>
          <w:u w:val="none"/>
        </w:rPr>
        <w:t xml:space="preserve">                            </w:t>
      </w:r>
      <w:r w:rsidR="007A13C3" w:rsidRPr="007A13C3">
        <w:rPr>
          <w:szCs w:val="28"/>
          <w:u w:val="none"/>
        </w:rPr>
        <w:tab/>
      </w:r>
      <w:r w:rsidR="007A13C3" w:rsidRPr="007A13C3">
        <w:rPr>
          <w:szCs w:val="28"/>
          <w:u w:val="none"/>
        </w:rPr>
        <w:tab/>
        <w:t xml:space="preserve"> Глухів</w:t>
      </w:r>
    </w:p>
    <w:p w:rsidR="00003DB6" w:rsidRPr="007A13C3" w:rsidRDefault="00003DB6" w:rsidP="00126303">
      <w:pPr>
        <w:shd w:val="clear" w:color="auto" w:fill="FFFFFF"/>
        <w:rPr>
          <w:rStyle w:val="a4"/>
          <w:szCs w:val="28"/>
          <w:u w:val="non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</w:tblGrid>
      <w:tr w:rsidR="00003DB6" w:rsidRPr="007A13C3" w:rsidTr="000A0B82">
        <w:tc>
          <w:tcPr>
            <w:tcW w:w="4531" w:type="dxa"/>
          </w:tcPr>
          <w:p w:rsidR="00003DB6" w:rsidRPr="007A13C3" w:rsidRDefault="000A0B82" w:rsidP="00A36C3B">
            <w:pPr>
              <w:shd w:val="clear" w:color="auto" w:fill="FFFFFF"/>
              <w:jc w:val="both"/>
              <w:rPr>
                <w:rStyle w:val="a4"/>
                <w:szCs w:val="28"/>
                <w:u w:val="none"/>
              </w:rPr>
            </w:pPr>
            <w:r w:rsidRPr="007A13C3">
              <w:rPr>
                <w:rStyle w:val="a4"/>
                <w:szCs w:val="28"/>
                <w:u w:val="none"/>
              </w:rPr>
              <w:t>Про внесення змін до рішення районної ради від 2</w:t>
            </w:r>
            <w:r w:rsidR="00A36C3B" w:rsidRPr="007A13C3">
              <w:rPr>
                <w:rStyle w:val="a4"/>
                <w:szCs w:val="28"/>
                <w:u w:val="none"/>
              </w:rPr>
              <w:t>0</w:t>
            </w:r>
            <w:r w:rsidRPr="007A13C3">
              <w:rPr>
                <w:rStyle w:val="a4"/>
                <w:szCs w:val="28"/>
                <w:u w:val="none"/>
              </w:rPr>
              <w:t>.12.201</w:t>
            </w:r>
            <w:r w:rsidR="00A36C3B" w:rsidRPr="007A13C3">
              <w:rPr>
                <w:rStyle w:val="a4"/>
                <w:szCs w:val="28"/>
                <w:u w:val="none"/>
              </w:rPr>
              <w:t>9</w:t>
            </w:r>
            <w:r w:rsidR="00AC6D43" w:rsidRPr="007A13C3">
              <w:rPr>
                <w:rStyle w:val="a4"/>
                <w:szCs w:val="28"/>
                <w:u w:val="none"/>
              </w:rPr>
              <w:t xml:space="preserve"> року «</w:t>
            </w:r>
            <w:r w:rsidRPr="007A13C3">
              <w:rPr>
                <w:rStyle w:val="a4"/>
                <w:szCs w:val="28"/>
                <w:u w:val="none"/>
              </w:rPr>
              <w:t>Про районну програму розвитку архівної справи у Глухівському районі на 20</w:t>
            </w:r>
            <w:r w:rsidR="00A36C3B" w:rsidRPr="007A13C3">
              <w:rPr>
                <w:rStyle w:val="a4"/>
                <w:szCs w:val="28"/>
                <w:u w:val="none"/>
              </w:rPr>
              <w:t>20</w:t>
            </w:r>
            <w:r w:rsidRPr="007A13C3">
              <w:rPr>
                <w:rStyle w:val="a4"/>
                <w:szCs w:val="28"/>
                <w:u w:val="none"/>
              </w:rPr>
              <w:t xml:space="preserve"> рік»</w:t>
            </w:r>
          </w:p>
        </w:tc>
      </w:tr>
    </w:tbl>
    <w:p w:rsidR="00126303" w:rsidRPr="007A13C3" w:rsidRDefault="00126303" w:rsidP="00126303">
      <w:pPr>
        <w:shd w:val="clear" w:color="auto" w:fill="FFFFFF"/>
        <w:rPr>
          <w:rStyle w:val="a4"/>
          <w:szCs w:val="28"/>
          <w:u w:val="none"/>
        </w:rPr>
      </w:pPr>
    </w:p>
    <w:p w:rsidR="000A0B82" w:rsidRPr="007A13C3" w:rsidRDefault="0024673A" w:rsidP="0024673A">
      <w:pPr>
        <w:pStyle w:val="a3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7A13C3">
        <w:rPr>
          <w:sz w:val="28"/>
          <w:szCs w:val="28"/>
          <w:lang w:val="uk-UA"/>
        </w:rPr>
        <w:t>Для забезпечення належної роботи з обслуговування населення по виконанню соціально – правових запитів,</w:t>
      </w:r>
      <w:r w:rsidRPr="007A13C3">
        <w:rPr>
          <w:color w:val="000000"/>
          <w:spacing w:val="6"/>
          <w:sz w:val="28"/>
          <w:szCs w:val="28"/>
          <w:lang w:val="uk-UA"/>
        </w:rPr>
        <w:t xml:space="preserve"> централізованого тимчасового зберігання та використання  </w:t>
      </w:r>
      <w:r w:rsidRPr="007A13C3">
        <w:rPr>
          <w:rStyle w:val="rvts0"/>
          <w:sz w:val="28"/>
          <w:szCs w:val="26"/>
          <w:lang w:val="uk-UA"/>
        </w:rPr>
        <w:t xml:space="preserve">архівних документів колишніх ліквідованих сільськогосподарських підприємств, а також ліквідованих підприємств, установ різних форм власності, </w:t>
      </w:r>
      <w:r w:rsidRPr="007A13C3">
        <w:rPr>
          <w:sz w:val="28"/>
          <w:szCs w:val="26"/>
          <w:lang w:val="uk-UA"/>
        </w:rPr>
        <w:t>що діяли (були зареєстровані) на території  Глухівського району,</w:t>
      </w:r>
      <w:r w:rsidRPr="007A13C3">
        <w:rPr>
          <w:sz w:val="28"/>
          <w:szCs w:val="28"/>
          <w:lang w:val="uk-UA"/>
        </w:rPr>
        <w:t xml:space="preserve">відповідно до Закону України «Про </w:t>
      </w:r>
      <w:bookmarkStart w:id="0" w:name="_GoBack"/>
      <w:bookmarkEnd w:id="0"/>
      <w:r w:rsidRPr="007A13C3">
        <w:rPr>
          <w:sz w:val="28"/>
          <w:szCs w:val="28"/>
          <w:lang w:val="uk-UA"/>
        </w:rPr>
        <w:t xml:space="preserve">Національний архівний фонд та архівні установи»,  пункту 16 частини 1 статті 43  Закону України «Про місцеве самоврядування в Україні», рішення районної ради від 27 березня 2015 року «Про створення комунальної установи  Глухівської районної ради «Об’єднаний трудовий архів Глухівського району», районна рада </w:t>
      </w:r>
    </w:p>
    <w:p w:rsidR="0024673A" w:rsidRPr="007A13C3" w:rsidRDefault="0024673A" w:rsidP="000A0B82">
      <w:pPr>
        <w:pStyle w:val="a3"/>
        <w:shd w:val="clear" w:color="auto" w:fill="FFFFFF"/>
        <w:spacing w:before="0" w:after="0"/>
        <w:jc w:val="both"/>
        <w:rPr>
          <w:sz w:val="28"/>
          <w:szCs w:val="28"/>
          <w:lang w:val="uk-UA"/>
        </w:rPr>
      </w:pPr>
      <w:r w:rsidRPr="007A13C3">
        <w:rPr>
          <w:sz w:val="28"/>
          <w:szCs w:val="28"/>
          <w:lang w:val="uk-UA"/>
        </w:rPr>
        <w:t>ВИРІШИЛА:</w:t>
      </w:r>
    </w:p>
    <w:p w:rsidR="00126303" w:rsidRPr="00EE0EC0" w:rsidRDefault="00126303" w:rsidP="00126303">
      <w:pPr>
        <w:pStyle w:val="a3"/>
        <w:shd w:val="clear" w:color="auto" w:fill="FFFFFF"/>
        <w:spacing w:before="0" w:after="0"/>
        <w:ind w:firstLine="708"/>
        <w:jc w:val="both"/>
        <w:rPr>
          <w:b/>
          <w:sz w:val="12"/>
          <w:szCs w:val="28"/>
          <w:lang w:val="uk-UA"/>
        </w:rPr>
      </w:pPr>
    </w:p>
    <w:p w:rsidR="00126303" w:rsidRPr="007A13C3" w:rsidRDefault="00126303" w:rsidP="00126303">
      <w:pPr>
        <w:pStyle w:val="a3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7A13C3">
        <w:rPr>
          <w:sz w:val="28"/>
          <w:szCs w:val="28"/>
          <w:lang w:val="uk-UA"/>
        </w:rPr>
        <w:t>1. Внести зміни до рішення районної ради</w:t>
      </w:r>
      <w:r w:rsidR="0024673A" w:rsidRPr="007A13C3">
        <w:rPr>
          <w:sz w:val="28"/>
          <w:szCs w:val="28"/>
          <w:lang w:val="uk-UA"/>
        </w:rPr>
        <w:t xml:space="preserve"> від 2</w:t>
      </w:r>
      <w:r w:rsidR="00A36C3B" w:rsidRPr="007A13C3">
        <w:rPr>
          <w:sz w:val="28"/>
          <w:szCs w:val="28"/>
          <w:lang w:val="uk-UA"/>
        </w:rPr>
        <w:t>0</w:t>
      </w:r>
      <w:r w:rsidR="0024673A" w:rsidRPr="007A13C3">
        <w:rPr>
          <w:sz w:val="28"/>
          <w:szCs w:val="28"/>
          <w:lang w:val="uk-UA"/>
        </w:rPr>
        <w:t>.12.201</w:t>
      </w:r>
      <w:r w:rsidR="00A36C3B" w:rsidRPr="007A13C3">
        <w:rPr>
          <w:sz w:val="28"/>
          <w:szCs w:val="28"/>
          <w:lang w:val="uk-UA"/>
        </w:rPr>
        <w:t>9</w:t>
      </w:r>
      <w:r w:rsidR="0024673A" w:rsidRPr="007A13C3">
        <w:rPr>
          <w:sz w:val="28"/>
          <w:szCs w:val="28"/>
          <w:lang w:val="uk-UA"/>
        </w:rPr>
        <w:t xml:space="preserve"> року «</w:t>
      </w:r>
      <w:r w:rsidRPr="007A13C3">
        <w:rPr>
          <w:sz w:val="28"/>
          <w:szCs w:val="28"/>
          <w:lang w:val="uk-UA"/>
        </w:rPr>
        <w:t>Про програму розвитку архівної  справи</w:t>
      </w:r>
      <w:r w:rsidR="0024673A" w:rsidRPr="007A13C3">
        <w:rPr>
          <w:sz w:val="28"/>
          <w:szCs w:val="28"/>
          <w:lang w:val="uk-UA"/>
        </w:rPr>
        <w:t xml:space="preserve">   у Глухівському районі на 201</w:t>
      </w:r>
      <w:r w:rsidR="00003DB6" w:rsidRPr="007A13C3">
        <w:rPr>
          <w:sz w:val="28"/>
          <w:szCs w:val="28"/>
          <w:lang w:val="uk-UA"/>
        </w:rPr>
        <w:t>9</w:t>
      </w:r>
      <w:r w:rsidRPr="007A13C3">
        <w:rPr>
          <w:sz w:val="28"/>
          <w:szCs w:val="28"/>
          <w:lang w:val="uk-UA"/>
        </w:rPr>
        <w:t xml:space="preserve">  рік</w:t>
      </w:r>
      <w:r w:rsidR="0024673A" w:rsidRPr="007A13C3">
        <w:rPr>
          <w:sz w:val="28"/>
          <w:szCs w:val="28"/>
          <w:lang w:val="uk-UA"/>
        </w:rPr>
        <w:t>»</w:t>
      </w:r>
      <w:r w:rsidRPr="007A13C3">
        <w:rPr>
          <w:sz w:val="28"/>
          <w:szCs w:val="28"/>
          <w:lang w:val="uk-UA"/>
        </w:rPr>
        <w:t xml:space="preserve"> , а саме:</w:t>
      </w:r>
    </w:p>
    <w:p w:rsidR="00A36C3B" w:rsidRPr="007A13C3" w:rsidRDefault="00A36C3B" w:rsidP="00A36C3B">
      <w:pPr>
        <w:pStyle w:val="a3"/>
        <w:shd w:val="clear" w:color="auto" w:fill="FFFFFF"/>
        <w:spacing w:before="0" w:after="0"/>
        <w:ind w:firstLine="708"/>
        <w:jc w:val="both"/>
        <w:rPr>
          <w:bCs/>
          <w:sz w:val="28"/>
          <w:szCs w:val="28"/>
          <w:lang w:val="uk-UA"/>
        </w:rPr>
      </w:pPr>
      <w:r w:rsidRPr="007A13C3">
        <w:rPr>
          <w:sz w:val="28"/>
          <w:szCs w:val="28"/>
          <w:lang w:val="uk-UA"/>
        </w:rPr>
        <w:t>1.1. У пункті 6 паспорту Програми внести зміни до загального обсягу фінансових ресурсів, необхідних для реалізації Програми  та змінити обсяг фінансових ресурсів усього з 3921</w:t>
      </w:r>
      <w:r w:rsidR="00AE10D9" w:rsidRPr="007A13C3">
        <w:rPr>
          <w:sz w:val="28"/>
          <w:szCs w:val="28"/>
          <w:lang w:val="uk-UA"/>
        </w:rPr>
        <w:t>49 гривень на 4</w:t>
      </w:r>
      <w:r w:rsidR="00892489">
        <w:rPr>
          <w:sz w:val="28"/>
          <w:szCs w:val="28"/>
          <w:lang w:val="uk-UA"/>
        </w:rPr>
        <w:t>70559</w:t>
      </w:r>
      <w:r w:rsidR="00193511" w:rsidRPr="007A13C3">
        <w:rPr>
          <w:sz w:val="28"/>
          <w:szCs w:val="28"/>
          <w:lang w:val="uk-UA"/>
        </w:rPr>
        <w:t xml:space="preserve"> гривень, в тому числі районний бю</w:t>
      </w:r>
      <w:r w:rsidR="00AE10D9" w:rsidRPr="007A13C3">
        <w:rPr>
          <w:sz w:val="28"/>
          <w:szCs w:val="28"/>
          <w:lang w:val="uk-UA"/>
        </w:rPr>
        <w:t>джет змінити обсяг фінансув</w:t>
      </w:r>
      <w:r w:rsidR="00892489">
        <w:rPr>
          <w:sz w:val="28"/>
          <w:szCs w:val="28"/>
          <w:lang w:val="uk-UA"/>
        </w:rPr>
        <w:t xml:space="preserve">ання з 245734 на 320144 гривень, сільські (селищні) бюджети змінити обсяг фінансування з 146415 на </w:t>
      </w:r>
      <w:r w:rsidR="00AD64D0">
        <w:rPr>
          <w:sz w:val="28"/>
          <w:szCs w:val="28"/>
          <w:lang w:val="uk-UA"/>
        </w:rPr>
        <w:t>150415 гривень.</w:t>
      </w:r>
    </w:p>
    <w:p w:rsidR="002101D6" w:rsidRDefault="00A36C3B" w:rsidP="00A36C3B">
      <w:pPr>
        <w:ind w:firstLine="708"/>
        <w:jc w:val="both"/>
        <w:rPr>
          <w:color w:val="1D1B11"/>
          <w:u w:val="none"/>
        </w:rPr>
      </w:pPr>
      <w:r w:rsidRPr="007A13C3">
        <w:rPr>
          <w:color w:val="1D1B11"/>
          <w:u w:val="none"/>
        </w:rPr>
        <w:t>1.2. У додатку до Програми «Заходи щодо розвитку та утримання</w:t>
      </w:r>
      <w:r w:rsidR="00491E53" w:rsidRPr="007A13C3">
        <w:rPr>
          <w:color w:val="1D1B11"/>
          <w:u w:val="none"/>
        </w:rPr>
        <w:t xml:space="preserve"> </w:t>
      </w:r>
      <w:r w:rsidRPr="007A13C3">
        <w:rPr>
          <w:color w:val="1D1B11"/>
          <w:u w:val="none"/>
        </w:rPr>
        <w:t>комунальної установи Глухівської районної ради «Об'єднаний</w:t>
      </w:r>
      <w:r w:rsidR="00491E53" w:rsidRPr="007A13C3">
        <w:rPr>
          <w:color w:val="1D1B11"/>
          <w:u w:val="none"/>
        </w:rPr>
        <w:t xml:space="preserve"> </w:t>
      </w:r>
      <w:r w:rsidRPr="007A13C3">
        <w:rPr>
          <w:color w:val="1D1B11"/>
          <w:u w:val="none"/>
        </w:rPr>
        <w:t>трудовий</w:t>
      </w:r>
      <w:r w:rsidR="00491E53" w:rsidRPr="007A13C3">
        <w:rPr>
          <w:color w:val="1D1B11"/>
          <w:u w:val="none"/>
        </w:rPr>
        <w:t xml:space="preserve"> </w:t>
      </w:r>
      <w:r w:rsidRPr="007A13C3">
        <w:rPr>
          <w:color w:val="1D1B11"/>
          <w:u w:val="none"/>
        </w:rPr>
        <w:t>архів</w:t>
      </w:r>
      <w:r w:rsidR="00491E53" w:rsidRPr="007A13C3">
        <w:rPr>
          <w:color w:val="1D1B11"/>
          <w:u w:val="none"/>
        </w:rPr>
        <w:t xml:space="preserve"> </w:t>
      </w:r>
      <w:r w:rsidRPr="007A13C3">
        <w:rPr>
          <w:color w:val="1D1B11"/>
          <w:u w:val="none"/>
        </w:rPr>
        <w:t>Глухівського району» у 2020  році»</w:t>
      </w:r>
      <w:r w:rsidR="002101D6">
        <w:rPr>
          <w:color w:val="1D1B11"/>
          <w:u w:val="none"/>
        </w:rPr>
        <w:t>:</w:t>
      </w:r>
    </w:p>
    <w:p w:rsidR="00A36C3B" w:rsidRDefault="00A36C3B" w:rsidP="00A36C3B">
      <w:pPr>
        <w:ind w:firstLine="708"/>
        <w:jc w:val="both"/>
        <w:rPr>
          <w:u w:val="none"/>
        </w:rPr>
      </w:pPr>
      <w:r w:rsidRPr="007A13C3">
        <w:rPr>
          <w:color w:val="1D1B11"/>
          <w:u w:val="none"/>
        </w:rPr>
        <w:t xml:space="preserve"> пункт 1 Районний бюджет </w:t>
      </w:r>
      <w:r w:rsidR="00491E53" w:rsidRPr="007A13C3">
        <w:rPr>
          <w:color w:val="1D1B11"/>
          <w:u w:val="none"/>
        </w:rPr>
        <w:t>–</w:t>
      </w:r>
      <w:r w:rsidRPr="007A13C3">
        <w:rPr>
          <w:color w:val="1D1B11"/>
          <w:u w:val="none"/>
        </w:rPr>
        <w:t xml:space="preserve"> змінити</w:t>
      </w:r>
      <w:r w:rsidR="00491E53" w:rsidRPr="007A13C3">
        <w:rPr>
          <w:color w:val="1D1B11"/>
          <w:u w:val="none"/>
        </w:rPr>
        <w:t xml:space="preserve"> </w:t>
      </w:r>
      <w:r w:rsidRPr="007A13C3">
        <w:rPr>
          <w:color w:val="1D1B11"/>
          <w:u w:val="none"/>
        </w:rPr>
        <w:t>обсяг</w:t>
      </w:r>
      <w:r w:rsidR="00491E53" w:rsidRPr="007A13C3">
        <w:rPr>
          <w:color w:val="1D1B11"/>
          <w:u w:val="none"/>
        </w:rPr>
        <w:t xml:space="preserve"> </w:t>
      </w:r>
      <w:r w:rsidRPr="007A13C3">
        <w:rPr>
          <w:color w:val="1D1B11"/>
          <w:u w:val="none"/>
        </w:rPr>
        <w:t>фінансових</w:t>
      </w:r>
      <w:r w:rsidR="00491E53" w:rsidRPr="007A13C3">
        <w:rPr>
          <w:color w:val="1D1B11"/>
          <w:u w:val="none"/>
        </w:rPr>
        <w:t xml:space="preserve"> </w:t>
      </w:r>
      <w:r w:rsidRPr="007A13C3">
        <w:rPr>
          <w:color w:val="1D1B11"/>
          <w:u w:val="none"/>
        </w:rPr>
        <w:t xml:space="preserve">ресурсів з </w:t>
      </w:r>
      <w:r w:rsidR="00AE10D9" w:rsidRPr="007A13C3">
        <w:rPr>
          <w:u w:val="none"/>
        </w:rPr>
        <w:t xml:space="preserve">245734 гривень  на 320144 </w:t>
      </w:r>
      <w:r w:rsidR="002101D6">
        <w:rPr>
          <w:u w:val="none"/>
        </w:rPr>
        <w:t>гривень;</w:t>
      </w:r>
    </w:p>
    <w:p w:rsidR="002101D6" w:rsidRDefault="002101D6" w:rsidP="002101D6">
      <w:pPr>
        <w:ind w:firstLine="708"/>
        <w:jc w:val="both"/>
        <w:rPr>
          <w:u w:val="none"/>
        </w:rPr>
      </w:pPr>
      <w:r w:rsidRPr="007A13C3">
        <w:rPr>
          <w:color w:val="1D1B11"/>
          <w:u w:val="none"/>
        </w:rPr>
        <w:t xml:space="preserve">пункт </w:t>
      </w:r>
      <w:r>
        <w:rPr>
          <w:color w:val="1D1B11"/>
          <w:u w:val="none"/>
        </w:rPr>
        <w:t>6</w:t>
      </w:r>
      <w:r w:rsidRPr="007A13C3">
        <w:rPr>
          <w:color w:val="1D1B11"/>
          <w:u w:val="none"/>
        </w:rPr>
        <w:t xml:space="preserve"> </w:t>
      </w:r>
      <w:proofErr w:type="spellStart"/>
      <w:r>
        <w:rPr>
          <w:color w:val="1D1B11"/>
          <w:u w:val="none"/>
        </w:rPr>
        <w:t>Вільнослобідська</w:t>
      </w:r>
      <w:proofErr w:type="spellEnd"/>
      <w:r>
        <w:rPr>
          <w:color w:val="1D1B11"/>
          <w:u w:val="none"/>
        </w:rPr>
        <w:t xml:space="preserve"> сільська рада з 4000 гривень</w:t>
      </w:r>
      <w:r w:rsidRPr="007A13C3">
        <w:rPr>
          <w:color w:val="1D1B11"/>
          <w:u w:val="none"/>
        </w:rPr>
        <w:t xml:space="preserve"> змінити</w:t>
      </w:r>
      <w:r>
        <w:rPr>
          <w:color w:val="1D1B11"/>
          <w:u w:val="none"/>
        </w:rPr>
        <w:t xml:space="preserve"> суму на 8000 гривень</w:t>
      </w:r>
      <w:r>
        <w:rPr>
          <w:u w:val="none"/>
        </w:rPr>
        <w:t>;</w:t>
      </w:r>
    </w:p>
    <w:p w:rsidR="00EE0EC0" w:rsidRDefault="00EE0EC0" w:rsidP="00EE0EC0">
      <w:pPr>
        <w:ind w:firstLine="708"/>
        <w:jc w:val="both"/>
        <w:rPr>
          <w:u w:val="none"/>
        </w:rPr>
      </w:pPr>
      <w:r w:rsidRPr="007A13C3">
        <w:rPr>
          <w:color w:val="1D1B11"/>
          <w:u w:val="none"/>
        </w:rPr>
        <w:t xml:space="preserve">пункт </w:t>
      </w:r>
      <w:r>
        <w:rPr>
          <w:color w:val="1D1B11"/>
          <w:u w:val="none"/>
        </w:rPr>
        <w:t>23</w:t>
      </w:r>
      <w:r w:rsidRPr="007A13C3">
        <w:rPr>
          <w:color w:val="1D1B11"/>
          <w:u w:val="none"/>
        </w:rPr>
        <w:t xml:space="preserve"> </w:t>
      </w:r>
      <w:r>
        <w:rPr>
          <w:color w:val="1D1B11"/>
          <w:u w:val="none"/>
        </w:rPr>
        <w:t xml:space="preserve">- </w:t>
      </w:r>
      <w:r w:rsidRPr="007A13C3">
        <w:rPr>
          <w:color w:val="1D1B11"/>
          <w:u w:val="none"/>
        </w:rPr>
        <w:t>змінити</w:t>
      </w:r>
      <w:r>
        <w:rPr>
          <w:color w:val="1D1B11"/>
          <w:u w:val="none"/>
        </w:rPr>
        <w:t xml:space="preserve"> суму всього </w:t>
      </w:r>
      <w:r w:rsidRPr="007A13C3">
        <w:rPr>
          <w:color w:val="1D1B11"/>
          <w:u w:val="none"/>
        </w:rPr>
        <w:t xml:space="preserve"> з </w:t>
      </w:r>
      <w:r w:rsidR="00AD64D0">
        <w:rPr>
          <w:u w:val="none"/>
        </w:rPr>
        <w:t>329149</w:t>
      </w:r>
      <w:r w:rsidRPr="007A13C3">
        <w:rPr>
          <w:u w:val="none"/>
        </w:rPr>
        <w:t xml:space="preserve"> гривень  на </w:t>
      </w:r>
      <w:r>
        <w:rPr>
          <w:u w:val="none"/>
        </w:rPr>
        <w:t>470559</w:t>
      </w:r>
      <w:r w:rsidRPr="007A13C3">
        <w:rPr>
          <w:u w:val="none"/>
        </w:rPr>
        <w:t xml:space="preserve"> </w:t>
      </w:r>
      <w:r w:rsidR="00AD64D0">
        <w:rPr>
          <w:u w:val="none"/>
        </w:rPr>
        <w:t>гривень.</w:t>
      </w:r>
    </w:p>
    <w:p w:rsidR="00AD64D0" w:rsidRDefault="00AD64D0" w:rsidP="00EE0EC0">
      <w:pPr>
        <w:ind w:firstLine="708"/>
        <w:jc w:val="both"/>
        <w:rPr>
          <w:u w:val="none"/>
        </w:rPr>
      </w:pPr>
    </w:p>
    <w:p w:rsidR="00E757D2" w:rsidRPr="007A13C3" w:rsidRDefault="00126303" w:rsidP="008A2B11">
      <w:pPr>
        <w:pStyle w:val="a3"/>
        <w:shd w:val="clear" w:color="auto" w:fill="FFFFFF"/>
        <w:tabs>
          <w:tab w:val="left" w:pos="7088"/>
        </w:tabs>
        <w:spacing w:before="0" w:after="0"/>
        <w:rPr>
          <w:lang w:val="uk-UA"/>
        </w:rPr>
      </w:pPr>
      <w:r w:rsidRPr="007A13C3">
        <w:rPr>
          <w:rStyle w:val="a4"/>
          <w:sz w:val="28"/>
          <w:szCs w:val="28"/>
          <w:lang w:val="uk-UA"/>
        </w:rPr>
        <w:t>Голов</w:t>
      </w:r>
      <w:r w:rsidR="00003DB6" w:rsidRPr="007A13C3">
        <w:rPr>
          <w:rStyle w:val="a4"/>
          <w:sz w:val="28"/>
          <w:szCs w:val="28"/>
          <w:lang w:val="uk-UA"/>
        </w:rPr>
        <w:t>а</w:t>
      </w:r>
      <w:r w:rsidR="00491E53" w:rsidRPr="007A13C3">
        <w:rPr>
          <w:rStyle w:val="a4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E757D2" w:rsidRPr="007A13C3">
        <w:rPr>
          <w:rStyle w:val="a4"/>
          <w:sz w:val="28"/>
          <w:szCs w:val="28"/>
          <w:lang w:val="uk-UA"/>
        </w:rPr>
        <w:t>О.</w:t>
      </w:r>
      <w:r w:rsidR="00243987" w:rsidRPr="007A13C3">
        <w:rPr>
          <w:rStyle w:val="a4"/>
          <w:sz w:val="28"/>
          <w:szCs w:val="28"/>
          <w:lang w:val="uk-UA"/>
        </w:rPr>
        <w:t>О.</w:t>
      </w:r>
      <w:r w:rsidR="007A13C3" w:rsidRPr="007A13C3">
        <w:rPr>
          <w:rStyle w:val="a4"/>
          <w:sz w:val="28"/>
          <w:szCs w:val="28"/>
          <w:lang w:val="uk-UA"/>
        </w:rPr>
        <w:t xml:space="preserve"> </w:t>
      </w:r>
      <w:r w:rsidR="00243987" w:rsidRPr="007A13C3">
        <w:rPr>
          <w:rStyle w:val="a4"/>
          <w:sz w:val="28"/>
          <w:szCs w:val="28"/>
          <w:lang w:val="uk-UA"/>
        </w:rPr>
        <w:t>Т</w:t>
      </w:r>
      <w:r w:rsidR="00AC6D43" w:rsidRPr="007A13C3">
        <w:rPr>
          <w:rStyle w:val="a4"/>
          <w:sz w:val="28"/>
          <w:szCs w:val="28"/>
          <w:lang w:val="uk-UA"/>
        </w:rPr>
        <w:t>каченко</w:t>
      </w:r>
    </w:p>
    <w:sectPr w:rsidR="00E757D2" w:rsidRPr="007A13C3" w:rsidSect="00AD64D0">
      <w:pgSz w:w="11906" w:h="16838"/>
      <w:pgMar w:top="28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1AA"/>
    <w:rsid w:val="00003DB6"/>
    <w:rsid w:val="00005FDD"/>
    <w:rsid w:val="0008537A"/>
    <w:rsid w:val="000A0B82"/>
    <w:rsid w:val="00126303"/>
    <w:rsid w:val="0016235D"/>
    <w:rsid w:val="00193511"/>
    <w:rsid w:val="001C6B4C"/>
    <w:rsid w:val="001D6230"/>
    <w:rsid w:val="002101D6"/>
    <w:rsid w:val="00243987"/>
    <w:rsid w:val="0024673A"/>
    <w:rsid w:val="002575D9"/>
    <w:rsid w:val="002753D6"/>
    <w:rsid w:val="0046594D"/>
    <w:rsid w:val="00491E53"/>
    <w:rsid w:val="005527CA"/>
    <w:rsid w:val="00570B50"/>
    <w:rsid w:val="005C3E81"/>
    <w:rsid w:val="0069364B"/>
    <w:rsid w:val="00700E7F"/>
    <w:rsid w:val="00786041"/>
    <w:rsid w:val="007A13C3"/>
    <w:rsid w:val="00892489"/>
    <w:rsid w:val="008A2B11"/>
    <w:rsid w:val="00A009AA"/>
    <w:rsid w:val="00A36C3B"/>
    <w:rsid w:val="00AA7038"/>
    <w:rsid w:val="00AC6D43"/>
    <w:rsid w:val="00AD64D0"/>
    <w:rsid w:val="00AE10D9"/>
    <w:rsid w:val="00AF3842"/>
    <w:rsid w:val="00B60379"/>
    <w:rsid w:val="00BA5D26"/>
    <w:rsid w:val="00BE7ED1"/>
    <w:rsid w:val="00CD7A02"/>
    <w:rsid w:val="00DE1B06"/>
    <w:rsid w:val="00E757D2"/>
    <w:rsid w:val="00E93AC6"/>
    <w:rsid w:val="00E961AA"/>
    <w:rsid w:val="00EB7E50"/>
    <w:rsid w:val="00EE0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6303"/>
    <w:pPr>
      <w:widowControl/>
      <w:spacing w:before="120" w:after="120"/>
    </w:pPr>
    <w:rPr>
      <w:sz w:val="24"/>
      <w:szCs w:val="24"/>
      <w:u w:val="none"/>
      <w:lang w:val="ru-RU"/>
    </w:rPr>
  </w:style>
  <w:style w:type="character" w:customStyle="1" w:styleId="rvts0">
    <w:name w:val="rvts0"/>
    <w:basedOn w:val="a0"/>
    <w:rsid w:val="00126303"/>
  </w:style>
  <w:style w:type="character" w:styleId="a4">
    <w:name w:val="Strong"/>
    <w:basedOn w:val="a0"/>
    <w:qFormat/>
    <w:rsid w:val="0012630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03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379"/>
    <w:rPr>
      <w:rFonts w:ascii="Segoe UI" w:eastAsia="Times New Roman" w:hAnsi="Segoe UI" w:cs="Segoe UI"/>
      <w:sz w:val="18"/>
      <w:szCs w:val="18"/>
      <w:u w:val="single"/>
      <w:lang w:val="uk-UA" w:eastAsia="ru-RU"/>
    </w:rPr>
  </w:style>
  <w:style w:type="table" w:styleId="a7">
    <w:name w:val="Table Grid"/>
    <w:basedOn w:val="a1"/>
    <w:uiPriority w:val="39"/>
    <w:rsid w:val="00003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6303"/>
    <w:pPr>
      <w:widowControl/>
      <w:spacing w:before="120" w:after="120"/>
    </w:pPr>
    <w:rPr>
      <w:sz w:val="24"/>
      <w:szCs w:val="24"/>
      <w:u w:val="none"/>
      <w:lang w:val="ru-RU"/>
    </w:rPr>
  </w:style>
  <w:style w:type="character" w:customStyle="1" w:styleId="rvts0">
    <w:name w:val="rvts0"/>
    <w:basedOn w:val="a0"/>
    <w:rsid w:val="00126303"/>
  </w:style>
  <w:style w:type="character" w:styleId="a4">
    <w:name w:val="Strong"/>
    <w:basedOn w:val="a0"/>
    <w:qFormat/>
    <w:rsid w:val="0012630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03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379"/>
    <w:rPr>
      <w:rFonts w:ascii="Segoe UI" w:eastAsia="Times New Roman" w:hAnsi="Segoe UI" w:cs="Segoe UI"/>
      <w:sz w:val="18"/>
      <w:szCs w:val="18"/>
      <w:u w:val="single"/>
      <w:lang w:val="uk-UA" w:eastAsia="ru-RU"/>
    </w:rPr>
  </w:style>
  <w:style w:type="table" w:styleId="a7">
    <w:name w:val="Table Grid"/>
    <w:basedOn w:val="a1"/>
    <w:uiPriority w:val="39"/>
    <w:rsid w:val="00003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Win7</cp:lastModifiedBy>
  <cp:revision>31</cp:revision>
  <cp:lastPrinted>2020-02-21T12:44:00Z</cp:lastPrinted>
  <dcterms:created xsi:type="dcterms:W3CDTF">2017-04-03T13:39:00Z</dcterms:created>
  <dcterms:modified xsi:type="dcterms:W3CDTF">2020-02-21T12:46:00Z</dcterms:modified>
</cp:coreProperties>
</file>