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2FB" w:rsidRPr="00507474" w:rsidRDefault="006372FB" w:rsidP="006372FB">
      <w:pPr>
        <w:ind w:left="-360"/>
        <w:jc w:val="center"/>
      </w:pPr>
      <w:r w:rsidRPr="0050747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6" o:title=""/>
          </v:shape>
          <o:OLEObject Type="Embed" ProgID="Word.Picture.8" ShapeID="_x0000_i1025" DrawAspect="Content" ObjectID="_1765708207" r:id="rId7"/>
        </w:object>
      </w:r>
    </w:p>
    <w:p w:rsidR="006372FB" w:rsidRPr="00507474" w:rsidRDefault="006372FB" w:rsidP="006372FB">
      <w:pPr>
        <w:ind w:left="-360"/>
        <w:jc w:val="center"/>
        <w:rPr>
          <w:sz w:val="4"/>
          <w:szCs w:val="4"/>
        </w:rPr>
      </w:pPr>
    </w:p>
    <w:p w:rsidR="006372FB" w:rsidRPr="00507474" w:rsidRDefault="006372FB" w:rsidP="006372FB">
      <w:pPr>
        <w:jc w:val="center"/>
        <w:rPr>
          <w:b/>
          <w:sz w:val="28"/>
          <w:szCs w:val="28"/>
        </w:rPr>
      </w:pPr>
      <w:r w:rsidRPr="00507474">
        <w:rPr>
          <w:b/>
          <w:sz w:val="28"/>
          <w:szCs w:val="28"/>
        </w:rPr>
        <w:t>ПОКРОВСЬКА РАЙОННА В МІ</w:t>
      </w:r>
      <w:proofErr w:type="gramStart"/>
      <w:r w:rsidRPr="00507474">
        <w:rPr>
          <w:b/>
          <w:sz w:val="28"/>
          <w:szCs w:val="28"/>
        </w:rPr>
        <w:t>СТ</w:t>
      </w:r>
      <w:proofErr w:type="gramEnd"/>
      <w:r w:rsidRPr="00507474">
        <w:rPr>
          <w:b/>
          <w:sz w:val="28"/>
          <w:szCs w:val="28"/>
        </w:rPr>
        <w:t>І РАДА</w:t>
      </w:r>
    </w:p>
    <w:p w:rsidR="006372FB" w:rsidRPr="00507474" w:rsidRDefault="006372FB" w:rsidP="006372FB">
      <w:pPr>
        <w:ind w:left="-360"/>
        <w:jc w:val="center"/>
        <w:rPr>
          <w:b/>
          <w:sz w:val="28"/>
          <w:szCs w:val="28"/>
        </w:rPr>
      </w:pPr>
      <w:r w:rsidRPr="00507474">
        <w:rPr>
          <w:b/>
          <w:sz w:val="28"/>
          <w:szCs w:val="28"/>
        </w:rPr>
        <w:t>ВИКОНАВЧИЙ КОМІТЕТ</w:t>
      </w:r>
    </w:p>
    <w:p w:rsidR="006372FB" w:rsidRPr="00507474" w:rsidRDefault="006372FB" w:rsidP="006372FB">
      <w:pPr>
        <w:rPr>
          <w:b/>
        </w:rPr>
      </w:pPr>
    </w:p>
    <w:p w:rsidR="006372FB" w:rsidRPr="00D65FCB" w:rsidRDefault="006372FB" w:rsidP="006372FB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D65FCB">
        <w:rPr>
          <w:rFonts w:ascii="Times New Roman" w:hAnsi="Times New Roman" w:cs="Times New Roman"/>
          <w:i w:val="0"/>
          <w:sz w:val="36"/>
          <w:szCs w:val="36"/>
        </w:rPr>
        <w:t>Р</w:t>
      </w:r>
      <w:r w:rsidRPr="00D65FCB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D65FCB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D65FCB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D65FCB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6372FB" w:rsidRPr="00507474" w:rsidRDefault="006372FB" w:rsidP="006372F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372FB" w:rsidRPr="00507474" w:rsidTr="00D8241F">
        <w:tc>
          <w:tcPr>
            <w:tcW w:w="3190" w:type="dxa"/>
          </w:tcPr>
          <w:p w:rsidR="006372FB" w:rsidRPr="00507474" w:rsidRDefault="006372FB" w:rsidP="00D82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9</w:t>
            </w:r>
            <w:r w:rsidRPr="00507474">
              <w:rPr>
                <w:sz w:val="28"/>
                <w:szCs w:val="28"/>
              </w:rPr>
              <w:t>.12.2023</w:t>
            </w:r>
          </w:p>
        </w:tc>
        <w:tc>
          <w:tcPr>
            <w:tcW w:w="3190" w:type="dxa"/>
          </w:tcPr>
          <w:p w:rsidR="006372FB" w:rsidRPr="00507474" w:rsidRDefault="006372FB" w:rsidP="00D8241F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507474">
              <w:rPr>
                <w:sz w:val="28"/>
                <w:szCs w:val="28"/>
              </w:rPr>
              <w:t xml:space="preserve">м. </w:t>
            </w:r>
            <w:proofErr w:type="spellStart"/>
            <w:r w:rsidRPr="00507474">
              <w:rPr>
                <w:sz w:val="28"/>
                <w:szCs w:val="28"/>
              </w:rPr>
              <w:t>Кривий</w:t>
            </w:r>
            <w:proofErr w:type="spellEnd"/>
            <w:r w:rsidRPr="005074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7474">
              <w:rPr>
                <w:sz w:val="28"/>
                <w:szCs w:val="28"/>
              </w:rPr>
              <w:t>Р</w:t>
            </w:r>
            <w:proofErr w:type="gramEnd"/>
            <w:r w:rsidRPr="00507474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6372FB" w:rsidRPr="00D65FCB" w:rsidRDefault="006372FB" w:rsidP="006372FB">
            <w:pPr>
              <w:jc w:val="center"/>
              <w:rPr>
                <w:sz w:val="28"/>
                <w:szCs w:val="28"/>
                <w:lang w:val="uk-UA"/>
              </w:rPr>
            </w:pPr>
            <w:r w:rsidRPr="00507474">
              <w:rPr>
                <w:sz w:val="28"/>
                <w:szCs w:val="28"/>
              </w:rPr>
              <w:t>№10</w:t>
            </w:r>
            <w:r>
              <w:rPr>
                <w:sz w:val="28"/>
                <w:szCs w:val="28"/>
                <w:lang w:val="uk-UA"/>
              </w:rPr>
              <w:t>81</w:t>
            </w:r>
          </w:p>
        </w:tc>
      </w:tr>
    </w:tbl>
    <w:p w:rsidR="00D91389" w:rsidRDefault="00D91389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D91389" w:rsidRDefault="00D91389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AB7CF4" w:rsidRDefault="00AB7CF4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420773" w:rsidRPr="00D400EB" w:rsidRDefault="002E723B" w:rsidP="0071042F">
      <w:pPr>
        <w:jc w:val="both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bookmarkStart w:id="0" w:name="_Hlk96934096"/>
      <w:r w:rsidR="0071042F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внесення змін до рішення вико</w:t>
      </w:r>
      <w:r w:rsidR="00341B6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нкому </w:t>
      </w:r>
      <w:r w:rsidR="005F35B7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Покровськ</w:t>
      </w:r>
      <w:r w:rsidR="00341B6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ої районної</w:t>
      </w:r>
      <w:r w:rsidR="0071042F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рад</w:t>
      </w:r>
      <w:r w:rsidR="00341B6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и</w:t>
      </w:r>
      <w:r w:rsidR="0071042F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D400EB" w:rsidRPr="00D400EB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26.12.2023 №1067 «Про присвоєння адреси об’єкту нерухомого майна»</w:t>
      </w:r>
    </w:p>
    <w:bookmarkEnd w:id="0"/>
    <w:p w:rsidR="00420773" w:rsidRPr="00D400EB" w:rsidRDefault="00420773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07830" w:rsidRPr="00AB5C11" w:rsidRDefault="00D400EB" w:rsidP="0015540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B3491">
        <w:rPr>
          <w:sz w:val="28"/>
          <w:szCs w:val="28"/>
          <w:lang w:val="uk-UA"/>
        </w:rPr>
        <w:t xml:space="preserve">ідповідно до </w:t>
      </w:r>
      <w:r w:rsidR="001B3491"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="001B3491" w:rsidRPr="00AB5C11">
        <w:rPr>
          <w:sz w:val="28"/>
          <w:szCs w:val="28"/>
          <w:lang w:val="uk-UA"/>
        </w:rPr>
        <w:t xml:space="preserve"> органів»</w:t>
      </w:r>
      <w:r w:rsidR="00807830" w:rsidRPr="00AB5C11">
        <w:rPr>
          <w:sz w:val="28"/>
          <w:szCs w:val="28"/>
          <w:lang w:val="uk-UA"/>
        </w:rPr>
        <w:t>,</w:t>
      </w:r>
      <w:r w:rsidR="00586D21">
        <w:rPr>
          <w:sz w:val="28"/>
          <w:szCs w:val="28"/>
          <w:lang w:val="uk-UA"/>
        </w:rPr>
        <w:t xml:space="preserve"> зі змінами,</w:t>
      </w:r>
      <w:r w:rsidR="001B3491">
        <w:rPr>
          <w:sz w:val="28"/>
          <w:szCs w:val="28"/>
          <w:lang w:val="uk-UA"/>
        </w:rPr>
        <w:t xml:space="preserve"> керуючись </w:t>
      </w:r>
      <w:r w:rsidR="0071042F">
        <w:rPr>
          <w:sz w:val="28"/>
          <w:szCs w:val="28"/>
          <w:lang w:val="uk-UA"/>
        </w:rPr>
        <w:t>З</w:t>
      </w:r>
      <w:r w:rsidR="00B4066A">
        <w:rPr>
          <w:sz w:val="28"/>
          <w:szCs w:val="28"/>
          <w:lang w:val="uk-UA"/>
        </w:rPr>
        <w:t>аконом</w:t>
      </w:r>
      <w:r w:rsidR="001B3491" w:rsidRPr="00AB5C11">
        <w:rPr>
          <w:sz w:val="28"/>
          <w:szCs w:val="28"/>
          <w:lang w:val="uk-UA"/>
        </w:rPr>
        <w:t xml:space="preserve"> України «Про місц</w:t>
      </w:r>
      <w:r w:rsidR="00B4066A">
        <w:rPr>
          <w:sz w:val="28"/>
          <w:szCs w:val="28"/>
          <w:lang w:val="uk-UA"/>
        </w:rPr>
        <w:t xml:space="preserve">еве самоврядування в Україні», </w:t>
      </w:r>
      <w:r w:rsidR="00807830" w:rsidRPr="00AB5C11">
        <w:rPr>
          <w:sz w:val="28"/>
          <w:szCs w:val="28"/>
          <w:lang w:val="uk-UA"/>
        </w:rPr>
        <w:t xml:space="preserve">виконком районної в місті ради  </w:t>
      </w:r>
      <w:r w:rsidR="00807830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807830">
      <w:pPr>
        <w:ind w:firstLine="720"/>
        <w:jc w:val="both"/>
        <w:rPr>
          <w:sz w:val="28"/>
          <w:szCs w:val="28"/>
          <w:lang w:val="uk-UA"/>
        </w:rPr>
      </w:pPr>
    </w:p>
    <w:p w:rsidR="00FE721B" w:rsidRDefault="0071042F" w:rsidP="006A544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B4066A">
        <w:rPr>
          <w:sz w:val="28"/>
          <w:szCs w:val="28"/>
          <w:lang w:val="uk-UA"/>
        </w:rPr>
        <w:t>нести</w:t>
      </w:r>
      <w:r w:rsidR="00341B62">
        <w:rPr>
          <w:sz w:val="28"/>
          <w:szCs w:val="28"/>
          <w:lang w:val="uk-UA"/>
        </w:rPr>
        <w:t xml:space="preserve"> до</w:t>
      </w:r>
      <w:r w:rsidR="00341B6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рішення виконкому </w:t>
      </w:r>
      <w:r w:rsidR="005F35B7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Покровськ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ої районної </w:t>
      </w:r>
      <w:r w:rsidR="005F35B7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в місті 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рад</w:t>
      </w:r>
      <w:r w:rsid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и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D400EB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26</w:t>
      </w:r>
      <w:r w:rsidR="005F35B7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.1</w:t>
      </w:r>
      <w:r w:rsidR="00D400EB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2</w:t>
      </w:r>
      <w:r w:rsidR="005F35B7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.2023 №</w:t>
      </w:r>
      <w:r w:rsidR="00D400EB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1067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 w:rsidR="00D400EB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присвоєння адреси об’єкту нерухомого майна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B4066A">
        <w:rPr>
          <w:sz w:val="28"/>
          <w:szCs w:val="28"/>
          <w:lang w:val="uk-UA"/>
        </w:rPr>
        <w:t>такі зміни</w:t>
      </w:r>
      <w:r w:rsidR="00341B62">
        <w:rPr>
          <w:sz w:val="28"/>
          <w:szCs w:val="28"/>
          <w:lang w:val="uk-UA"/>
        </w:rPr>
        <w:t>: у</w:t>
      </w:r>
      <w:r w:rsidR="00EB1EA2">
        <w:rPr>
          <w:sz w:val="28"/>
          <w:szCs w:val="28"/>
          <w:lang w:val="uk-UA"/>
        </w:rPr>
        <w:t xml:space="preserve"> </w:t>
      </w:r>
      <w:r w:rsidR="008D7B0F">
        <w:rPr>
          <w:sz w:val="28"/>
          <w:szCs w:val="28"/>
          <w:lang w:val="uk-UA"/>
        </w:rPr>
        <w:t>додатку</w:t>
      </w:r>
      <w:r w:rsidR="00412F6B">
        <w:rPr>
          <w:sz w:val="28"/>
          <w:szCs w:val="28"/>
          <w:lang w:val="uk-UA"/>
        </w:rPr>
        <w:t xml:space="preserve"> до</w:t>
      </w:r>
      <w:r w:rsidR="00EB1EA2">
        <w:rPr>
          <w:sz w:val="28"/>
          <w:szCs w:val="28"/>
          <w:lang w:val="uk-UA"/>
        </w:rPr>
        <w:t xml:space="preserve"> рішення </w:t>
      </w:r>
      <w:r w:rsidR="00341B62">
        <w:rPr>
          <w:sz w:val="28"/>
          <w:szCs w:val="28"/>
          <w:lang w:val="uk-UA"/>
        </w:rPr>
        <w:t>замінити</w:t>
      </w:r>
      <w:r w:rsidR="00D400EB">
        <w:rPr>
          <w:sz w:val="28"/>
          <w:szCs w:val="28"/>
          <w:lang w:val="uk-UA"/>
        </w:rPr>
        <w:t xml:space="preserve"> в приміщенні</w:t>
      </w:r>
      <w:r w:rsidR="00B37339">
        <w:rPr>
          <w:sz w:val="28"/>
          <w:szCs w:val="28"/>
          <w:lang w:val="uk-UA"/>
        </w:rPr>
        <w:t xml:space="preserve"> літеру</w:t>
      </w:r>
      <w:r w:rsidR="00FD2478">
        <w:rPr>
          <w:sz w:val="28"/>
          <w:szCs w:val="28"/>
          <w:lang w:val="uk-UA"/>
        </w:rPr>
        <w:t xml:space="preserve"> </w:t>
      </w:r>
      <w:r w:rsidR="00D400EB">
        <w:rPr>
          <w:sz w:val="28"/>
          <w:szCs w:val="28"/>
          <w:lang w:val="uk-UA"/>
        </w:rPr>
        <w:t xml:space="preserve">«А» </w:t>
      </w:r>
      <w:r w:rsidR="008D7B0F">
        <w:rPr>
          <w:sz w:val="28"/>
          <w:szCs w:val="28"/>
          <w:lang w:val="uk-UA"/>
        </w:rPr>
        <w:t xml:space="preserve">в графі </w:t>
      </w:r>
      <w:r w:rsidR="00412F6B">
        <w:rPr>
          <w:sz w:val="28"/>
          <w:szCs w:val="28"/>
          <w:lang w:val="uk-UA"/>
        </w:rPr>
        <w:t>«</w:t>
      </w:r>
      <w:r w:rsidR="00D400EB">
        <w:rPr>
          <w:sz w:val="28"/>
          <w:szCs w:val="28"/>
          <w:lang w:val="uk-UA"/>
        </w:rPr>
        <w:t>Присвоєна поштова адреса</w:t>
      </w:r>
      <w:r w:rsidR="00FD2478">
        <w:rPr>
          <w:sz w:val="28"/>
          <w:szCs w:val="28"/>
          <w:lang w:val="uk-UA"/>
        </w:rPr>
        <w:t xml:space="preserve">» </w:t>
      </w:r>
      <w:r w:rsidR="00EB1EA2">
        <w:rPr>
          <w:sz w:val="28"/>
          <w:szCs w:val="28"/>
          <w:lang w:val="uk-UA"/>
        </w:rPr>
        <w:t xml:space="preserve"> </w:t>
      </w:r>
      <w:r w:rsidR="00341B62">
        <w:rPr>
          <w:sz w:val="28"/>
          <w:szCs w:val="28"/>
          <w:lang w:val="uk-UA"/>
        </w:rPr>
        <w:t>на</w:t>
      </w:r>
      <w:r w:rsidR="00EB1EA2">
        <w:rPr>
          <w:sz w:val="28"/>
          <w:szCs w:val="28"/>
          <w:lang w:val="uk-UA"/>
        </w:rPr>
        <w:t xml:space="preserve"> </w:t>
      </w:r>
      <w:r w:rsidR="001320D7">
        <w:rPr>
          <w:sz w:val="28"/>
          <w:szCs w:val="28"/>
          <w:lang w:val="uk-UA"/>
        </w:rPr>
        <w:t xml:space="preserve">нумерацію </w:t>
      </w:r>
      <w:r w:rsidR="00341B62">
        <w:rPr>
          <w:sz w:val="28"/>
          <w:szCs w:val="28"/>
          <w:lang w:val="uk-UA"/>
        </w:rPr>
        <w:t>«</w:t>
      </w:r>
      <w:r w:rsidR="001320D7">
        <w:rPr>
          <w:sz w:val="28"/>
          <w:szCs w:val="28"/>
          <w:lang w:val="uk-UA"/>
        </w:rPr>
        <w:t>п 101</w:t>
      </w:r>
      <w:r w:rsidR="00341B62">
        <w:rPr>
          <w:sz w:val="28"/>
          <w:szCs w:val="28"/>
          <w:lang w:val="uk-UA"/>
        </w:rPr>
        <w:t>»</w:t>
      </w:r>
      <w:r w:rsidR="00FD2478">
        <w:rPr>
          <w:sz w:val="28"/>
          <w:szCs w:val="28"/>
          <w:lang w:val="uk-UA"/>
        </w:rPr>
        <w:t>.</w:t>
      </w:r>
    </w:p>
    <w:p w:rsidR="00B37339" w:rsidRDefault="00B37339" w:rsidP="006A5446">
      <w:pPr>
        <w:ind w:firstLine="567"/>
        <w:jc w:val="both"/>
        <w:rPr>
          <w:sz w:val="28"/>
          <w:szCs w:val="28"/>
          <w:lang w:val="uk-UA"/>
        </w:rPr>
      </w:pPr>
    </w:p>
    <w:p w:rsidR="00B37339" w:rsidRDefault="00B37339" w:rsidP="006A5446">
      <w:pPr>
        <w:ind w:firstLine="567"/>
        <w:jc w:val="both"/>
        <w:rPr>
          <w:sz w:val="28"/>
          <w:szCs w:val="28"/>
          <w:lang w:val="uk-UA"/>
        </w:rPr>
      </w:pPr>
    </w:p>
    <w:p w:rsidR="00B37339" w:rsidRPr="00341B62" w:rsidRDefault="00B37339" w:rsidP="006A5446">
      <w:pPr>
        <w:ind w:firstLine="567"/>
        <w:jc w:val="both"/>
        <w:rPr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586D21" w:rsidRDefault="00586D21" w:rsidP="001B0FC0">
      <w:pPr>
        <w:jc w:val="both"/>
        <w:rPr>
          <w:sz w:val="28"/>
          <w:szCs w:val="28"/>
          <w:lang w:val="uk-UA"/>
        </w:rPr>
      </w:pPr>
    </w:p>
    <w:p w:rsidR="00AB7CF4" w:rsidRDefault="00AB7CF4" w:rsidP="001B0FC0">
      <w:pPr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sectPr w:rsidR="00C54F2F" w:rsidSect="008C3748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013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20D7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246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0FC0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C6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1B62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47CC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2F6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773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6D21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5B7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2FB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446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1042F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4673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D7B0F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116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B7CF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37339"/>
    <w:rsid w:val="00B4066A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9A9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4A8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0EB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389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8B2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5900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EA2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478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97E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3013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1D87D-855D-47A2-B3D6-2D425429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4</cp:revision>
  <cp:lastPrinted>2024-01-02T10:59:00Z</cp:lastPrinted>
  <dcterms:created xsi:type="dcterms:W3CDTF">2023-12-28T13:20:00Z</dcterms:created>
  <dcterms:modified xsi:type="dcterms:W3CDTF">2024-01-02T11:44:00Z</dcterms:modified>
</cp:coreProperties>
</file>