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90E" w:rsidRPr="009C590E" w:rsidRDefault="009C590E" w:rsidP="009C590E">
      <w:pPr>
        <w:spacing w:after="0" w:line="240" w:lineRule="auto"/>
        <w:ind w:left="-360"/>
        <w:jc w:val="center"/>
        <w:rPr>
          <w:rFonts w:ascii="Times New Roman" w:hAnsi="Times New Roman" w:cs="Times New Roman"/>
        </w:rPr>
      </w:pPr>
      <w:r w:rsidRPr="009C590E">
        <w:rPr>
          <w:rFonts w:ascii="Times New Roman" w:hAnsi="Times New Roman" w:cs="Times New Roman"/>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pt;height:54pt" o:ole="" filled="t">
            <v:fill color2="black"/>
            <v:imagedata r:id="rId4" o:title=""/>
          </v:shape>
          <o:OLEObject Type="Embed" ProgID="Word.Picture.8" ShapeID="_x0000_i1025" DrawAspect="Content" ObjectID="_1768828163" r:id="rId5"/>
        </w:object>
      </w:r>
    </w:p>
    <w:p w:rsidR="009C590E" w:rsidRPr="009C590E" w:rsidRDefault="009C590E" w:rsidP="009C590E">
      <w:pPr>
        <w:spacing w:after="0" w:line="240" w:lineRule="auto"/>
        <w:ind w:left="-360"/>
        <w:jc w:val="center"/>
        <w:rPr>
          <w:rFonts w:ascii="Times New Roman" w:hAnsi="Times New Roman" w:cs="Times New Roman"/>
          <w:sz w:val="4"/>
          <w:szCs w:val="4"/>
        </w:rPr>
      </w:pPr>
    </w:p>
    <w:p w:rsidR="009C590E" w:rsidRPr="009C590E" w:rsidRDefault="009C590E" w:rsidP="009C590E">
      <w:pPr>
        <w:spacing w:after="0" w:line="240" w:lineRule="auto"/>
        <w:jc w:val="center"/>
        <w:rPr>
          <w:rFonts w:ascii="Times New Roman" w:hAnsi="Times New Roman" w:cs="Times New Roman"/>
          <w:b/>
          <w:sz w:val="28"/>
          <w:szCs w:val="28"/>
        </w:rPr>
      </w:pPr>
      <w:r w:rsidRPr="009C590E">
        <w:rPr>
          <w:rFonts w:ascii="Times New Roman" w:hAnsi="Times New Roman" w:cs="Times New Roman"/>
          <w:b/>
          <w:sz w:val="28"/>
          <w:szCs w:val="28"/>
        </w:rPr>
        <w:t>ПОКРОВСЬКА РАЙОННА В МІ</w:t>
      </w:r>
      <w:proofErr w:type="gramStart"/>
      <w:r w:rsidRPr="009C590E">
        <w:rPr>
          <w:rFonts w:ascii="Times New Roman" w:hAnsi="Times New Roman" w:cs="Times New Roman"/>
          <w:b/>
          <w:sz w:val="28"/>
          <w:szCs w:val="28"/>
        </w:rPr>
        <w:t>СТ</w:t>
      </w:r>
      <w:proofErr w:type="gramEnd"/>
      <w:r w:rsidRPr="009C590E">
        <w:rPr>
          <w:rFonts w:ascii="Times New Roman" w:hAnsi="Times New Roman" w:cs="Times New Roman"/>
          <w:b/>
          <w:sz w:val="28"/>
          <w:szCs w:val="28"/>
        </w:rPr>
        <w:t>І РАДА</w:t>
      </w:r>
    </w:p>
    <w:p w:rsidR="009C590E" w:rsidRPr="009C590E" w:rsidRDefault="009C590E" w:rsidP="009C590E">
      <w:pPr>
        <w:spacing w:after="0" w:line="240" w:lineRule="auto"/>
        <w:jc w:val="center"/>
        <w:rPr>
          <w:rFonts w:ascii="Times New Roman" w:hAnsi="Times New Roman" w:cs="Times New Roman"/>
          <w:b/>
          <w:sz w:val="28"/>
          <w:szCs w:val="28"/>
        </w:rPr>
      </w:pPr>
      <w:r w:rsidRPr="009C590E">
        <w:rPr>
          <w:rFonts w:ascii="Times New Roman" w:hAnsi="Times New Roman" w:cs="Times New Roman"/>
          <w:b/>
          <w:sz w:val="28"/>
          <w:szCs w:val="28"/>
        </w:rPr>
        <w:t>ВИКОНАВЧИЙ КОМІТЕТ</w:t>
      </w:r>
    </w:p>
    <w:p w:rsidR="009C590E" w:rsidRPr="009C590E" w:rsidRDefault="009C590E" w:rsidP="009C590E">
      <w:pPr>
        <w:spacing w:after="0" w:line="240" w:lineRule="auto"/>
        <w:rPr>
          <w:rFonts w:ascii="Times New Roman" w:hAnsi="Times New Roman" w:cs="Times New Roman"/>
          <w:b/>
        </w:rPr>
      </w:pPr>
    </w:p>
    <w:p w:rsidR="009C590E" w:rsidRPr="009C590E" w:rsidRDefault="009C590E" w:rsidP="009C590E">
      <w:pPr>
        <w:pStyle w:val="2"/>
        <w:rPr>
          <w:i/>
          <w:szCs w:val="36"/>
          <w:lang w:val="uk-UA"/>
        </w:rPr>
      </w:pPr>
      <w:r w:rsidRPr="009C590E">
        <w:rPr>
          <w:szCs w:val="36"/>
        </w:rPr>
        <w:t>Р</w:t>
      </w:r>
      <w:r w:rsidRPr="009C590E">
        <w:rPr>
          <w:szCs w:val="36"/>
          <w:lang w:val="uk-UA"/>
        </w:rPr>
        <w:t xml:space="preserve"> </w:t>
      </w:r>
      <w:r w:rsidRPr="009C590E">
        <w:rPr>
          <w:szCs w:val="36"/>
        </w:rPr>
        <w:t xml:space="preserve">І Ш Е Н </w:t>
      </w:r>
      <w:proofErr w:type="spellStart"/>
      <w:proofErr w:type="gramStart"/>
      <w:r w:rsidRPr="009C590E">
        <w:rPr>
          <w:szCs w:val="36"/>
        </w:rPr>
        <w:t>Н</w:t>
      </w:r>
      <w:proofErr w:type="spellEnd"/>
      <w:proofErr w:type="gramEnd"/>
      <w:r w:rsidRPr="009C590E">
        <w:rPr>
          <w:szCs w:val="36"/>
        </w:rPr>
        <w:t xml:space="preserve"> Я</w:t>
      </w:r>
    </w:p>
    <w:p w:rsidR="009C590E" w:rsidRPr="009C590E" w:rsidRDefault="009C590E" w:rsidP="009C590E">
      <w:pPr>
        <w:spacing w:after="0" w:line="240" w:lineRule="auto"/>
        <w:rPr>
          <w:rFonts w:ascii="Times New Roman" w:hAnsi="Times New Roman" w:cs="Times New Roman"/>
          <w:spacing w:val="100"/>
          <w:szCs w:val="28"/>
        </w:rPr>
      </w:pPr>
    </w:p>
    <w:tbl>
      <w:tblPr>
        <w:tblW w:w="0" w:type="auto"/>
        <w:tblLook w:val="01E0"/>
      </w:tblPr>
      <w:tblGrid>
        <w:gridCol w:w="3190"/>
        <w:gridCol w:w="3190"/>
        <w:gridCol w:w="3190"/>
      </w:tblGrid>
      <w:tr w:rsidR="009C590E" w:rsidRPr="009C590E" w:rsidTr="00E50A9A">
        <w:tc>
          <w:tcPr>
            <w:tcW w:w="3190" w:type="dxa"/>
          </w:tcPr>
          <w:p w:rsidR="009C590E" w:rsidRPr="00D424A2" w:rsidRDefault="00D424A2" w:rsidP="009C590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28.08.2023</w:t>
            </w:r>
          </w:p>
        </w:tc>
        <w:tc>
          <w:tcPr>
            <w:tcW w:w="3190" w:type="dxa"/>
          </w:tcPr>
          <w:p w:rsidR="009C590E" w:rsidRPr="009C590E" w:rsidRDefault="009C590E" w:rsidP="009C590E">
            <w:pPr>
              <w:spacing w:after="0" w:line="240" w:lineRule="auto"/>
              <w:ind w:left="730"/>
              <w:rPr>
                <w:rFonts w:ascii="Times New Roman" w:hAnsi="Times New Roman" w:cs="Times New Roman"/>
                <w:b/>
                <w:spacing w:val="100"/>
                <w:sz w:val="28"/>
                <w:szCs w:val="28"/>
              </w:rPr>
            </w:pPr>
            <w:r w:rsidRPr="009C590E">
              <w:rPr>
                <w:rFonts w:ascii="Times New Roman" w:hAnsi="Times New Roman" w:cs="Times New Roman"/>
                <w:sz w:val="28"/>
                <w:szCs w:val="28"/>
              </w:rPr>
              <w:t xml:space="preserve">м. </w:t>
            </w:r>
            <w:proofErr w:type="spellStart"/>
            <w:r w:rsidRPr="009C590E">
              <w:rPr>
                <w:rFonts w:ascii="Times New Roman" w:hAnsi="Times New Roman" w:cs="Times New Roman"/>
                <w:sz w:val="28"/>
                <w:szCs w:val="28"/>
              </w:rPr>
              <w:t>Кривий</w:t>
            </w:r>
            <w:proofErr w:type="spellEnd"/>
            <w:r w:rsidRPr="009C590E">
              <w:rPr>
                <w:rFonts w:ascii="Times New Roman" w:hAnsi="Times New Roman" w:cs="Times New Roman"/>
                <w:sz w:val="28"/>
                <w:szCs w:val="28"/>
              </w:rPr>
              <w:t xml:space="preserve"> </w:t>
            </w:r>
            <w:proofErr w:type="spellStart"/>
            <w:proofErr w:type="gramStart"/>
            <w:r w:rsidRPr="009C590E">
              <w:rPr>
                <w:rFonts w:ascii="Times New Roman" w:hAnsi="Times New Roman" w:cs="Times New Roman"/>
                <w:sz w:val="28"/>
                <w:szCs w:val="28"/>
              </w:rPr>
              <w:t>Р</w:t>
            </w:r>
            <w:proofErr w:type="gramEnd"/>
            <w:r w:rsidRPr="009C590E">
              <w:rPr>
                <w:rFonts w:ascii="Times New Roman" w:hAnsi="Times New Roman" w:cs="Times New Roman"/>
                <w:sz w:val="28"/>
                <w:szCs w:val="28"/>
              </w:rPr>
              <w:t>іг</w:t>
            </w:r>
            <w:proofErr w:type="spellEnd"/>
          </w:p>
        </w:tc>
        <w:tc>
          <w:tcPr>
            <w:tcW w:w="3190" w:type="dxa"/>
          </w:tcPr>
          <w:p w:rsidR="009C590E" w:rsidRPr="00D424A2" w:rsidRDefault="009C590E" w:rsidP="009C590E">
            <w:pPr>
              <w:spacing w:after="0" w:line="240" w:lineRule="auto"/>
              <w:jc w:val="center"/>
              <w:rPr>
                <w:rFonts w:ascii="Times New Roman" w:hAnsi="Times New Roman" w:cs="Times New Roman"/>
                <w:sz w:val="28"/>
                <w:szCs w:val="28"/>
                <w:lang w:val="uk-UA"/>
              </w:rPr>
            </w:pPr>
            <w:r w:rsidRPr="009C590E">
              <w:rPr>
                <w:rFonts w:ascii="Times New Roman" w:hAnsi="Times New Roman" w:cs="Times New Roman"/>
                <w:sz w:val="28"/>
                <w:szCs w:val="28"/>
              </w:rPr>
              <w:t>№</w:t>
            </w:r>
            <w:r w:rsidR="00D424A2">
              <w:rPr>
                <w:rFonts w:ascii="Times New Roman" w:hAnsi="Times New Roman" w:cs="Times New Roman"/>
                <w:sz w:val="28"/>
                <w:szCs w:val="28"/>
                <w:lang w:val="uk-UA"/>
              </w:rPr>
              <w:t>538</w:t>
            </w:r>
          </w:p>
        </w:tc>
      </w:tr>
    </w:tbl>
    <w:p w:rsidR="00B33F42" w:rsidRDefault="00B33F42" w:rsidP="00B33F42">
      <w:pPr>
        <w:spacing w:after="0" w:line="240" w:lineRule="auto"/>
        <w:ind w:left="-142" w:right="-1"/>
        <w:jc w:val="both"/>
        <w:rPr>
          <w:rFonts w:ascii="Times New Roman" w:hAnsi="Times New Roman" w:cs="Times New Roman"/>
          <w:b/>
          <w:i/>
          <w:color w:val="000000"/>
          <w:sz w:val="28"/>
          <w:szCs w:val="28"/>
          <w:lang w:val="uk-UA"/>
        </w:rPr>
      </w:pPr>
    </w:p>
    <w:p w:rsidR="00B33F42" w:rsidRPr="00A55D66" w:rsidRDefault="00FA367C" w:rsidP="00B33F42">
      <w:pPr>
        <w:spacing w:after="0" w:line="240" w:lineRule="auto"/>
        <w:ind w:right="-1"/>
        <w:jc w:val="both"/>
        <w:rPr>
          <w:rFonts w:ascii="Times New Roman" w:hAnsi="Times New Roman" w:cs="Times New Roman"/>
          <w:b/>
          <w:i/>
          <w:color w:val="000000"/>
          <w:sz w:val="28"/>
          <w:szCs w:val="28"/>
          <w:lang w:val="uk-UA"/>
        </w:rPr>
      </w:pPr>
      <w:r>
        <w:rPr>
          <w:rFonts w:ascii="Times New Roman" w:hAnsi="Times New Roman" w:cs="Times New Roman"/>
          <w:b/>
          <w:i/>
          <w:color w:val="000000"/>
          <w:sz w:val="28"/>
          <w:szCs w:val="28"/>
          <w:lang w:val="uk-UA"/>
        </w:rPr>
        <w:t>Про продовження строку проживання в  житловому  приміщенні</w:t>
      </w:r>
      <w:r w:rsidR="00B33F42">
        <w:rPr>
          <w:rFonts w:ascii="Times New Roman" w:hAnsi="Times New Roman" w:cs="Times New Roman"/>
          <w:b/>
          <w:i/>
          <w:color w:val="000000"/>
          <w:sz w:val="28"/>
          <w:szCs w:val="28"/>
          <w:lang w:val="uk-UA"/>
        </w:rPr>
        <w:t xml:space="preserve"> з фонду житла   для тимчасового проживання внутрішньо переміщених осіб </w:t>
      </w:r>
    </w:p>
    <w:p w:rsidR="00B33F42" w:rsidRPr="00A55D66" w:rsidRDefault="00B33F42" w:rsidP="00B33F42">
      <w:pPr>
        <w:spacing w:after="0" w:line="240" w:lineRule="auto"/>
        <w:ind w:left="-142" w:right="-1" w:firstLine="709"/>
        <w:jc w:val="both"/>
        <w:rPr>
          <w:rFonts w:ascii="Times New Roman" w:hAnsi="Times New Roman" w:cs="Times New Roman"/>
          <w:b/>
          <w:i/>
          <w:color w:val="000000"/>
          <w:sz w:val="28"/>
          <w:szCs w:val="28"/>
          <w:lang w:val="uk-UA"/>
        </w:rPr>
      </w:pPr>
    </w:p>
    <w:p w:rsidR="00B33F42" w:rsidRPr="00A55D66" w:rsidRDefault="00B33F42" w:rsidP="00DD6239">
      <w:pPr>
        <w:tabs>
          <w:tab w:val="left" w:pos="426"/>
        </w:tabs>
        <w:spacing w:after="0" w:line="240" w:lineRule="auto"/>
        <w:ind w:left="-142" w:right="-1" w:firstLine="709"/>
        <w:jc w:val="both"/>
        <w:rPr>
          <w:rFonts w:ascii="Times New Roman" w:hAnsi="Times New Roman" w:cs="Times New Roman"/>
          <w:color w:val="000000"/>
          <w:sz w:val="28"/>
          <w:szCs w:val="28"/>
          <w:lang w:val="uk-UA"/>
        </w:rPr>
      </w:pPr>
      <w:r w:rsidRPr="00A55D66">
        <w:rPr>
          <w:rFonts w:ascii="Times New Roman" w:hAnsi="Times New Roman" w:cs="Times New Roman"/>
          <w:color w:val="000000"/>
          <w:sz w:val="28"/>
          <w:szCs w:val="28"/>
          <w:lang w:val="uk-UA"/>
        </w:rPr>
        <w:t>Ураховуючи протокол засідання громадської комісії з житлових питань виконкому Покровської</w:t>
      </w:r>
      <w:r>
        <w:rPr>
          <w:rFonts w:ascii="Times New Roman" w:hAnsi="Times New Roman" w:cs="Times New Roman"/>
          <w:color w:val="000000"/>
          <w:sz w:val="28"/>
          <w:szCs w:val="28"/>
          <w:lang w:val="uk-UA"/>
        </w:rPr>
        <w:t xml:space="preserve"> районної в місті ради від 28.08.2023 №12</w:t>
      </w:r>
      <w:r w:rsidRPr="00A55D66">
        <w:rPr>
          <w:rFonts w:ascii="Times New Roman" w:hAnsi="Times New Roman" w:cs="Times New Roman"/>
          <w:color w:val="000000"/>
          <w:sz w:val="28"/>
          <w:szCs w:val="28"/>
          <w:lang w:val="uk-UA"/>
        </w:rPr>
        <w:t xml:space="preserve">, відповідно до рішення Криворізької міської ради від 31.03.2016 №381 «Про обсяг і межі повноважень районних у місті рад та їх виконавчих органів», зі змінами, керуючись Житловим кодексом України, Порядком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 затвердженого Постановою Кабінету Міністрів України від 29.04.2022 №495, </w:t>
      </w:r>
      <w:r w:rsidR="006500C7">
        <w:rPr>
          <w:rFonts w:ascii="Times New Roman" w:hAnsi="Times New Roman" w:cs="Times New Roman"/>
          <w:color w:val="000000"/>
          <w:sz w:val="28"/>
          <w:szCs w:val="28"/>
          <w:lang w:val="uk-UA"/>
        </w:rPr>
        <w:t xml:space="preserve">зі змінами, </w:t>
      </w:r>
      <w:r w:rsidRPr="00A55D66">
        <w:rPr>
          <w:rFonts w:ascii="Times New Roman" w:hAnsi="Times New Roman" w:cs="Times New Roman"/>
          <w:color w:val="000000"/>
          <w:sz w:val="28"/>
          <w:szCs w:val="28"/>
          <w:lang w:val="uk-UA"/>
        </w:rPr>
        <w:t xml:space="preserve">Законом України «Про місцеве самоврядування в Україні», виконком районної в місті ради </w:t>
      </w:r>
      <w:r w:rsidRPr="006500C7">
        <w:rPr>
          <w:rFonts w:ascii="Times New Roman" w:hAnsi="Times New Roman" w:cs="Times New Roman"/>
          <w:b/>
          <w:i/>
          <w:color w:val="000000"/>
          <w:sz w:val="28"/>
          <w:szCs w:val="28"/>
          <w:lang w:val="uk-UA"/>
        </w:rPr>
        <w:t>вирішив:</w:t>
      </w:r>
    </w:p>
    <w:p w:rsidR="00B33F42" w:rsidRPr="00A55D66" w:rsidRDefault="00B33F42" w:rsidP="00B33F42">
      <w:pPr>
        <w:tabs>
          <w:tab w:val="left" w:pos="426"/>
        </w:tabs>
        <w:spacing w:after="0" w:line="240" w:lineRule="auto"/>
        <w:ind w:left="-142" w:right="-1" w:firstLine="567"/>
        <w:jc w:val="both"/>
        <w:rPr>
          <w:rFonts w:ascii="Times New Roman" w:hAnsi="Times New Roman" w:cs="Times New Roman"/>
          <w:color w:val="000000"/>
          <w:sz w:val="28"/>
          <w:szCs w:val="28"/>
          <w:lang w:val="uk-UA"/>
        </w:rPr>
      </w:pPr>
    </w:p>
    <w:p w:rsidR="00B33F42" w:rsidRDefault="00B33F42" w:rsidP="00B33F42">
      <w:pPr>
        <w:spacing w:after="0" w:line="240" w:lineRule="auto"/>
        <w:ind w:left="-142" w:right="-1" w:firstLine="567"/>
        <w:jc w:val="both"/>
        <w:rPr>
          <w:rFonts w:ascii="Times New Roman" w:hAnsi="Times New Roman" w:cs="Times New Roman"/>
          <w:color w:val="000000"/>
          <w:sz w:val="28"/>
          <w:szCs w:val="28"/>
          <w:lang w:val="uk-UA"/>
        </w:rPr>
      </w:pPr>
      <w:r w:rsidRPr="00A55D66">
        <w:rPr>
          <w:rFonts w:ascii="Times New Roman" w:hAnsi="Times New Roman" w:cs="Times New Roman"/>
          <w:color w:val="000000"/>
          <w:sz w:val="28"/>
          <w:szCs w:val="28"/>
          <w:lang w:val="uk-UA"/>
        </w:rPr>
        <w:t xml:space="preserve">1. </w:t>
      </w:r>
      <w:r>
        <w:rPr>
          <w:rFonts w:ascii="Times New Roman" w:hAnsi="Times New Roman" w:cs="Times New Roman"/>
          <w:color w:val="000000"/>
          <w:sz w:val="28"/>
          <w:szCs w:val="28"/>
          <w:lang w:val="uk-UA"/>
        </w:rPr>
        <w:t xml:space="preserve">Продовжити строк </w:t>
      </w:r>
      <w:r w:rsidR="00FA367C">
        <w:rPr>
          <w:rFonts w:ascii="Times New Roman" w:hAnsi="Times New Roman" w:cs="Times New Roman"/>
          <w:color w:val="000000"/>
          <w:sz w:val="28"/>
          <w:szCs w:val="28"/>
          <w:lang w:val="uk-UA"/>
        </w:rPr>
        <w:t>проживання в житловому приміщенні</w:t>
      </w:r>
      <w:r>
        <w:rPr>
          <w:rFonts w:ascii="Times New Roman" w:hAnsi="Times New Roman" w:cs="Times New Roman"/>
          <w:color w:val="000000"/>
          <w:sz w:val="28"/>
          <w:szCs w:val="28"/>
          <w:lang w:val="uk-UA"/>
        </w:rPr>
        <w:t xml:space="preserve"> з фонду житла для тимчасового проживання внутрішньо переміщених осіб за адресою:</w:t>
      </w:r>
      <w:r w:rsidR="00513AEB">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м. Кривий Ріг, вул. </w:t>
      </w:r>
      <w:r w:rsidR="00DD6239">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r w:rsidR="00DD6239">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будинок №</w:t>
      </w:r>
      <w:r w:rsidR="00DD6239">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квартира №</w:t>
      </w:r>
      <w:r w:rsidR="00DD6239">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lang w:val="uk-UA"/>
        </w:rPr>
        <w:t>Чуйковій</w:t>
      </w:r>
      <w:proofErr w:type="spellEnd"/>
      <w:r>
        <w:rPr>
          <w:rFonts w:ascii="Times New Roman" w:hAnsi="Times New Roman" w:cs="Times New Roman"/>
          <w:color w:val="000000"/>
          <w:sz w:val="28"/>
          <w:szCs w:val="28"/>
          <w:lang w:val="uk-UA"/>
        </w:rPr>
        <w:t xml:space="preserve"> Оксані Олексіївні, склад сім</w:t>
      </w:r>
      <w:r w:rsidRPr="00671394">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ї – 2 особи, зокрема донька  </w:t>
      </w:r>
      <w:r w:rsidR="00CC33EA">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r w:rsidR="00DD6239">
        <w:rPr>
          <w:rFonts w:ascii="Times New Roman" w:hAnsi="Times New Roman" w:cs="Times New Roman"/>
          <w:color w:val="000000"/>
          <w:sz w:val="28"/>
          <w:szCs w:val="28"/>
          <w:lang w:val="uk-UA"/>
        </w:rPr>
        <w:t>*** ***</w:t>
      </w:r>
      <w:r>
        <w:rPr>
          <w:rFonts w:ascii="Times New Roman" w:hAnsi="Times New Roman" w:cs="Times New Roman"/>
          <w:color w:val="000000"/>
          <w:sz w:val="28"/>
          <w:szCs w:val="28"/>
          <w:lang w:val="uk-UA"/>
        </w:rPr>
        <w:t>, терміном на один рік.</w:t>
      </w:r>
    </w:p>
    <w:p w:rsidR="00B33F42" w:rsidRPr="00A55D66" w:rsidRDefault="00B33F42" w:rsidP="00B33F42">
      <w:pPr>
        <w:spacing w:after="0" w:line="240" w:lineRule="auto"/>
        <w:ind w:left="-142" w:right="-1"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 Продовжити термін дії договору найму житлового приміщення з фонду житла для тимчасового про</w:t>
      </w:r>
      <w:r w:rsidR="00513AEB">
        <w:rPr>
          <w:rFonts w:ascii="Times New Roman" w:hAnsi="Times New Roman" w:cs="Times New Roman"/>
          <w:color w:val="000000"/>
          <w:sz w:val="28"/>
          <w:szCs w:val="28"/>
          <w:lang w:val="uk-UA"/>
        </w:rPr>
        <w:t>живання від 11.09.2019 укладеного</w:t>
      </w:r>
      <w:r w:rsidR="00FA367C">
        <w:rPr>
          <w:rFonts w:ascii="Times New Roman" w:hAnsi="Times New Roman" w:cs="Times New Roman"/>
          <w:color w:val="000000"/>
          <w:sz w:val="28"/>
          <w:szCs w:val="28"/>
          <w:lang w:val="uk-UA"/>
        </w:rPr>
        <w:t xml:space="preserve"> з </w:t>
      </w:r>
      <w:proofErr w:type="spellStart"/>
      <w:r w:rsidR="00FA367C">
        <w:rPr>
          <w:rFonts w:ascii="Times New Roman" w:hAnsi="Times New Roman" w:cs="Times New Roman"/>
          <w:color w:val="000000"/>
          <w:sz w:val="28"/>
          <w:szCs w:val="28"/>
          <w:lang w:val="uk-UA"/>
        </w:rPr>
        <w:t>Чуйковою</w:t>
      </w:r>
      <w:proofErr w:type="spellEnd"/>
      <w:r w:rsidR="00FA367C">
        <w:rPr>
          <w:rFonts w:ascii="Times New Roman" w:hAnsi="Times New Roman" w:cs="Times New Roman"/>
          <w:color w:val="000000"/>
          <w:sz w:val="28"/>
          <w:szCs w:val="28"/>
          <w:lang w:val="uk-UA"/>
        </w:rPr>
        <w:t xml:space="preserve"> Оксаною Олексіївною та у</w:t>
      </w:r>
      <w:r>
        <w:rPr>
          <w:rFonts w:ascii="Times New Roman" w:hAnsi="Times New Roman" w:cs="Times New Roman"/>
          <w:color w:val="000000"/>
          <w:sz w:val="28"/>
          <w:szCs w:val="28"/>
          <w:lang w:val="uk-UA"/>
        </w:rPr>
        <w:t xml:space="preserve">класти додаткову угоду до </w:t>
      </w:r>
      <w:r w:rsidR="00B2358E">
        <w:rPr>
          <w:rFonts w:ascii="Times New Roman" w:hAnsi="Times New Roman" w:cs="Times New Roman"/>
          <w:color w:val="000000"/>
          <w:sz w:val="28"/>
          <w:szCs w:val="28"/>
          <w:lang w:val="uk-UA"/>
        </w:rPr>
        <w:t xml:space="preserve">цього </w:t>
      </w:r>
      <w:r>
        <w:rPr>
          <w:rFonts w:ascii="Times New Roman" w:hAnsi="Times New Roman" w:cs="Times New Roman"/>
          <w:color w:val="000000"/>
          <w:sz w:val="28"/>
          <w:szCs w:val="28"/>
          <w:lang w:val="uk-UA"/>
        </w:rPr>
        <w:t>договору</w:t>
      </w:r>
      <w:r w:rsidR="00B2358E">
        <w:rPr>
          <w:rFonts w:ascii="Times New Roman" w:hAnsi="Times New Roman" w:cs="Times New Roman"/>
          <w:color w:val="000000"/>
          <w:sz w:val="28"/>
          <w:szCs w:val="28"/>
          <w:lang w:val="uk-UA"/>
        </w:rPr>
        <w:t xml:space="preserve"> терміном </w:t>
      </w:r>
      <w:r>
        <w:rPr>
          <w:rFonts w:ascii="Times New Roman" w:hAnsi="Times New Roman" w:cs="Times New Roman"/>
          <w:color w:val="000000"/>
          <w:sz w:val="28"/>
          <w:szCs w:val="28"/>
          <w:lang w:val="uk-UA"/>
        </w:rPr>
        <w:t xml:space="preserve"> на один рік.</w:t>
      </w:r>
    </w:p>
    <w:p w:rsidR="00B33F42" w:rsidRPr="00A55D66" w:rsidRDefault="00FA367C" w:rsidP="00B33F42">
      <w:pPr>
        <w:spacing w:after="0" w:line="240" w:lineRule="auto"/>
        <w:ind w:left="-142" w:right="-1" w:firstLine="56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w:t>
      </w:r>
      <w:r w:rsidR="00B33F42" w:rsidRPr="00A55D66">
        <w:rPr>
          <w:rFonts w:ascii="Times New Roman" w:hAnsi="Times New Roman" w:cs="Times New Roman"/>
          <w:color w:val="000000"/>
          <w:sz w:val="28"/>
          <w:szCs w:val="28"/>
          <w:lang w:val="uk-UA"/>
        </w:rPr>
        <w:t>.</w:t>
      </w:r>
      <w:r w:rsidR="00B33F42">
        <w:rPr>
          <w:rFonts w:ascii="Times New Roman" w:hAnsi="Times New Roman" w:cs="Times New Roman"/>
          <w:color w:val="000000"/>
          <w:sz w:val="28"/>
          <w:szCs w:val="28"/>
          <w:lang w:val="uk-UA"/>
        </w:rPr>
        <w:t xml:space="preserve"> </w:t>
      </w:r>
      <w:r w:rsidR="00B33F42" w:rsidRPr="00A55D66">
        <w:rPr>
          <w:rFonts w:ascii="Times New Roman" w:hAnsi="Times New Roman" w:cs="Times New Roman"/>
          <w:color w:val="000000"/>
          <w:sz w:val="28"/>
          <w:szCs w:val="28"/>
          <w:lang w:val="uk-UA"/>
        </w:rPr>
        <w:t>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обов'язків.</w:t>
      </w:r>
    </w:p>
    <w:p w:rsidR="00B33F42" w:rsidRDefault="00B33F42" w:rsidP="00B33F42">
      <w:pPr>
        <w:pStyle w:val="1"/>
        <w:spacing w:line="240" w:lineRule="auto"/>
        <w:ind w:left="-142" w:right="-1"/>
        <w:rPr>
          <w:rFonts w:ascii="Times New Roman" w:hAnsi="Times New Roman" w:cs="Times New Roman"/>
          <w:color w:val="000000"/>
          <w:sz w:val="28"/>
          <w:szCs w:val="28"/>
          <w:lang w:val="uk-UA"/>
        </w:rPr>
      </w:pPr>
    </w:p>
    <w:p w:rsidR="00B33F42" w:rsidRDefault="00B33F42" w:rsidP="00B33F42">
      <w:pPr>
        <w:pStyle w:val="1"/>
        <w:spacing w:line="240" w:lineRule="auto"/>
        <w:ind w:left="-142" w:right="-1"/>
        <w:rPr>
          <w:rFonts w:ascii="Times New Roman" w:hAnsi="Times New Roman" w:cs="Times New Roman"/>
          <w:color w:val="000000"/>
          <w:sz w:val="28"/>
          <w:szCs w:val="28"/>
          <w:lang w:val="uk-UA"/>
        </w:rPr>
      </w:pPr>
    </w:p>
    <w:p w:rsidR="00B33F42" w:rsidRDefault="00B33F42" w:rsidP="00B33F42">
      <w:pPr>
        <w:pStyle w:val="1"/>
        <w:spacing w:line="240" w:lineRule="auto"/>
        <w:ind w:left="-142" w:right="-1"/>
        <w:rPr>
          <w:rFonts w:ascii="Times New Roman" w:hAnsi="Times New Roman" w:cs="Times New Roman"/>
          <w:color w:val="000000"/>
          <w:sz w:val="28"/>
          <w:szCs w:val="28"/>
          <w:lang w:val="uk-UA"/>
        </w:rPr>
      </w:pPr>
    </w:p>
    <w:p w:rsidR="004D4FE3" w:rsidRPr="00B33F42" w:rsidRDefault="00B33F42" w:rsidP="00B33F42">
      <w:pPr>
        <w:pStyle w:val="1"/>
        <w:ind w:right="-1"/>
        <w:rPr>
          <w:lang w:val="uk-UA"/>
        </w:rPr>
      </w:pPr>
      <w:r>
        <w:rPr>
          <w:rFonts w:ascii="Times New Roman" w:hAnsi="Times New Roman" w:cs="Times New Roman"/>
          <w:sz w:val="28"/>
          <w:szCs w:val="28"/>
          <w:lang w:val="uk-UA"/>
        </w:rPr>
        <w:t xml:space="preserve">Голова </w:t>
      </w:r>
      <w:r w:rsidRPr="00A55D66">
        <w:rPr>
          <w:rFonts w:ascii="Times New Roman" w:hAnsi="Times New Roman" w:cs="Times New Roman"/>
          <w:sz w:val="28"/>
          <w:szCs w:val="28"/>
          <w:lang w:val="uk-UA"/>
        </w:rPr>
        <w:t xml:space="preserve">районної в місті ради    </w:t>
      </w:r>
      <w:r>
        <w:rPr>
          <w:rFonts w:ascii="Times New Roman" w:hAnsi="Times New Roman" w:cs="Times New Roman"/>
          <w:sz w:val="28"/>
          <w:szCs w:val="28"/>
          <w:lang w:val="uk-UA"/>
        </w:rPr>
        <w:t xml:space="preserve">                                   </w:t>
      </w:r>
      <w:r w:rsidRPr="00A55D66">
        <w:rPr>
          <w:rFonts w:ascii="Times New Roman" w:hAnsi="Times New Roman" w:cs="Times New Roman"/>
          <w:sz w:val="28"/>
          <w:szCs w:val="28"/>
          <w:lang w:val="uk-UA"/>
        </w:rPr>
        <w:t xml:space="preserve">   Андрій СОКОЛОВСЬКИЙ</w:t>
      </w:r>
    </w:p>
    <w:sectPr w:rsidR="004D4FE3" w:rsidRPr="00B33F42" w:rsidSect="00FF4952">
      <w:pgSz w:w="11906" w:h="16838"/>
      <w:pgMar w:top="567"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1"/>
  <w:proofState w:spelling="clean" w:grammar="clean"/>
  <w:defaultTabStop w:val="708"/>
  <w:characterSpacingControl w:val="doNotCompress"/>
  <w:compat/>
  <w:rsids>
    <w:rsidRoot w:val="00B33F42"/>
    <w:rsid w:val="00105DEF"/>
    <w:rsid w:val="00231853"/>
    <w:rsid w:val="003F13B7"/>
    <w:rsid w:val="004D4FE3"/>
    <w:rsid w:val="00513AEB"/>
    <w:rsid w:val="005B6E17"/>
    <w:rsid w:val="006500C7"/>
    <w:rsid w:val="0068279A"/>
    <w:rsid w:val="006B2E63"/>
    <w:rsid w:val="00737BE4"/>
    <w:rsid w:val="007F5E24"/>
    <w:rsid w:val="00865D98"/>
    <w:rsid w:val="009C590E"/>
    <w:rsid w:val="00AC0D87"/>
    <w:rsid w:val="00B2358E"/>
    <w:rsid w:val="00B26C0C"/>
    <w:rsid w:val="00B33F42"/>
    <w:rsid w:val="00CC33EA"/>
    <w:rsid w:val="00D424A2"/>
    <w:rsid w:val="00DD6239"/>
    <w:rsid w:val="00FA36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F42"/>
    <w:rPr>
      <w:rFonts w:eastAsiaTheme="minorEastAsia"/>
      <w:lang w:eastAsia="ru-RU"/>
    </w:rPr>
  </w:style>
  <w:style w:type="paragraph" w:styleId="2">
    <w:name w:val="heading 2"/>
    <w:basedOn w:val="a"/>
    <w:next w:val="a"/>
    <w:link w:val="20"/>
    <w:qFormat/>
    <w:rsid w:val="00B33F42"/>
    <w:pPr>
      <w:keepNext/>
      <w:spacing w:after="0" w:line="240" w:lineRule="auto"/>
      <w:jc w:val="center"/>
      <w:outlineLvl w:val="1"/>
    </w:pPr>
    <w:rPr>
      <w:rFonts w:ascii="Times New Roman" w:eastAsia="Times New Roman" w:hAnsi="Times New Roman" w:cs="Times New Roman"/>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33F42"/>
    <w:rPr>
      <w:rFonts w:ascii="Times New Roman" w:eastAsia="Times New Roman" w:hAnsi="Times New Roman" w:cs="Times New Roman"/>
      <w:b/>
      <w:sz w:val="36"/>
      <w:szCs w:val="20"/>
      <w:lang w:eastAsia="ru-RU"/>
    </w:rPr>
  </w:style>
  <w:style w:type="paragraph" w:customStyle="1" w:styleId="1">
    <w:name w:val="Текст1"/>
    <w:basedOn w:val="a"/>
    <w:uiPriority w:val="99"/>
    <w:rsid w:val="00B33F42"/>
    <w:pPr>
      <w:suppressAutoHyphens/>
      <w:spacing w:after="0" w:line="100" w:lineRule="atLeast"/>
    </w:pPr>
    <w:rPr>
      <w:rFonts w:ascii="Courier New" w:eastAsia="Times New Roman" w:hAnsi="Courier New" w:cs="Courier New"/>
      <w:sz w:val="20"/>
      <w:szCs w:val="20"/>
      <w:lang w:eastAsia="ar-SA"/>
    </w:rPr>
  </w:style>
  <w:style w:type="paragraph" w:styleId="a3">
    <w:name w:val="Balloon Text"/>
    <w:basedOn w:val="a"/>
    <w:link w:val="a4"/>
    <w:uiPriority w:val="99"/>
    <w:semiHidden/>
    <w:unhideWhenUsed/>
    <w:rsid w:val="00B33F4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33F42"/>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256</Words>
  <Characters>1460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Каб106</dc:creator>
  <cp:lastModifiedBy>1</cp:lastModifiedBy>
  <cp:revision>12</cp:revision>
  <cp:lastPrinted>2023-08-25T18:02:00Z</cp:lastPrinted>
  <dcterms:created xsi:type="dcterms:W3CDTF">2023-08-15T02:15:00Z</dcterms:created>
  <dcterms:modified xsi:type="dcterms:W3CDTF">2024-02-07T14:23:00Z</dcterms:modified>
</cp:coreProperties>
</file>