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CCC" w:rsidRDefault="00EB1CCC" w:rsidP="00EB1CCC">
      <w:pPr>
        <w:tabs>
          <w:tab w:val="left" w:pos="-2410"/>
          <w:tab w:val="left" w:pos="-1985"/>
          <w:tab w:val="left" w:pos="-1843"/>
        </w:tabs>
        <w:spacing w:after="0"/>
        <w:rPr>
          <w:rFonts w:ascii="Times New Roman" w:eastAsia="Calibri" w:hAnsi="Times New Roman" w:cs="Times New Roman"/>
          <w:color w:val="000000"/>
          <w:sz w:val="28"/>
          <w:szCs w:val="28"/>
          <w:lang w:val="uk-UA" w:eastAsia="en-US"/>
        </w:rPr>
      </w:pPr>
      <w:r>
        <w:rPr>
          <w:rFonts w:ascii="Times New Roman" w:hAnsi="Times New Roman" w:cs="Times New Roman"/>
          <w:lang w:val="uk-UA"/>
        </w:rPr>
        <w:t xml:space="preserve">                                                                                   </w:t>
      </w:r>
      <w:r>
        <w:rPr>
          <w:rFonts w:ascii="Times New Roman" w:eastAsia="Calibri" w:hAnsi="Times New Roman" w:cs="Times New Roman"/>
          <w:noProof/>
          <w:sz w:val="28"/>
          <w:szCs w:val="28"/>
        </w:rPr>
        <w:drawing>
          <wp:inline distT="0" distB="0" distL="0" distR="0">
            <wp:extent cx="443865" cy="6267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43865" cy="626745"/>
                    </a:xfrm>
                    <a:prstGeom prst="rect">
                      <a:avLst/>
                    </a:prstGeom>
                    <a:noFill/>
                    <a:ln w="9525">
                      <a:noFill/>
                      <a:miter lim="800000"/>
                      <a:headEnd/>
                      <a:tailEnd/>
                    </a:ln>
                  </pic:spPr>
                </pic:pic>
              </a:graphicData>
            </a:graphic>
          </wp:inline>
        </w:drawing>
      </w:r>
      <w:r>
        <w:rPr>
          <w:rFonts w:ascii="Times New Roman" w:eastAsia="Calibri" w:hAnsi="Times New Roman" w:cs="Times New Roman"/>
          <w:sz w:val="28"/>
          <w:szCs w:val="28"/>
          <w:lang w:val="uk-UA" w:eastAsia="en-US"/>
        </w:rPr>
        <w:t xml:space="preserve">                    </w:t>
      </w:r>
      <w:r w:rsidR="008A6A19">
        <w:rPr>
          <w:rFonts w:ascii="Times New Roman" w:eastAsia="Calibri" w:hAnsi="Times New Roman" w:cs="Times New Roman"/>
          <w:sz w:val="28"/>
          <w:szCs w:val="28"/>
          <w:lang w:val="uk-UA" w:eastAsia="en-US"/>
        </w:rPr>
        <w:t>проект № 1399</w:t>
      </w:r>
      <w:r>
        <w:rPr>
          <w:rFonts w:ascii="Times New Roman" w:eastAsia="Calibri" w:hAnsi="Times New Roman" w:cs="Times New Roman"/>
          <w:sz w:val="28"/>
          <w:szCs w:val="28"/>
          <w:lang w:val="uk-UA" w:eastAsia="en-US"/>
        </w:rPr>
        <w:t xml:space="preserve">        </w:t>
      </w:r>
    </w:p>
    <w:p w:rsidR="00EB1CCC" w:rsidRDefault="00EB1CCC" w:rsidP="00EB1CCC">
      <w:pPr>
        <w:autoSpaceDE w:val="0"/>
        <w:autoSpaceDN w:val="0"/>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УКРАЇНА</w:t>
      </w:r>
    </w:p>
    <w:p w:rsidR="00EB1CCC" w:rsidRDefault="00EB1CCC" w:rsidP="00EB1CCC">
      <w:pPr>
        <w:spacing w:after="0" w:line="240" w:lineRule="auto"/>
        <w:jc w:val="center"/>
        <w:rPr>
          <w:rFonts w:ascii="Times New Roman" w:eastAsia="Calibri" w:hAnsi="Times New Roman" w:cs="Times New Roman"/>
          <w:b/>
          <w:bCs/>
          <w:color w:val="000000"/>
          <w:sz w:val="28"/>
          <w:szCs w:val="28"/>
          <w:lang w:val="uk-UA" w:eastAsia="en-US"/>
        </w:rPr>
      </w:pPr>
      <w:r>
        <w:rPr>
          <w:rFonts w:ascii="Times New Roman" w:eastAsia="Calibri" w:hAnsi="Times New Roman" w:cs="Times New Roman"/>
          <w:b/>
          <w:bCs/>
          <w:color w:val="000000"/>
          <w:sz w:val="28"/>
          <w:szCs w:val="28"/>
          <w:lang w:val="uk-UA" w:eastAsia="en-US"/>
        </w:rPr>
        <w:t>ГНІВАНСЬКА МІСЬКА РАДА</w:t>
      </w:r>
    </w:p>
    <w:p w:rsidR="00EB1CCC" w:rsidRDefault="00EB1CCC" w:rsidP="00EB1CCC">
      <w:pPr>
        <w:spacing w:after="0" w:line="240" w:lineRule="auto"/>
        <w:jc w:val="center"/>
        <w:rPr>
          <w:rFonts w:ascii="Times New Roman" w:eastAsia="Calibri" w:hAnsi="Times New Roman" w:cs="Times New Roman"/>
          <w:b/>
          <w:bCs/>
          <w:color w:val="000000"/>
          <w:sz w:val="28"/>
          <w:szCs w:val="28"/>
          <w:lang w:val="uk-UA" w:eastAsia="en-US"/>
        </w:rPr>
      </w:pPr>
      <w:r>
        <w:rPr>
          <w:rFonts w:ascii="Times New Roman" w:eastAsia="Calibri" w:hAnsi="Times New Roman" w:cs="Times New Roman"/>
          <w:b/>
          <w:bCs/>
          <w:color w:val="000000"/>
          <w:sz w:val="28"/>
          <w:szCs w:val="28"/>
          <w:lang w:val="uk-UA" w:eastAsia="en-US"/>
        </w:rPr>
        <w:t>ВІННИЦЬКОГО РАЙОНУ ВІННИЦЬКОЇ ОБЛАСТІ</w:t>
      </w:r>
    </w:p>
    <w:p w:rsidR="00EB1CCC" w:rsidRDefault="00EB1CCC" w:rsidP="00EB1CCC">
      <w:pPr>
        <w:spacing w:after="0" w:line="240" w:lineRule="auto"/>
        <w:jc w:val="center"/>
        <w:rPr>
          <w:rFonts w:ascii="Times New Roman" w:eastAsia="Calibri" w:hAnsi="Times New Roman" w:cs="Times New Roman"/>
          <w:b/>
          <w:color w:val="0D0D0D"/>
          <w:sz w:val="28"/>
          <w:szCs w:val="28"/>
          <w:lang w:val="uk-UA" w:eastAsia="en-US"/>
        </w:rPr>
      </w:pPr>
      <w:r>
        <w:rPr>
          <w:rFonts w:ascii="Times New Roman" w:eastAsia="Calibri" w:hAnsi="Times New Roman" w:cs="Times New Roman"/>
          <w:b/>
          <w:color w:val="0D0D0D"/>
          <w:sz w:val="28"/>
          <w:szCs w:val="28"/>
          <w:lang w:val="uk-UA" w:eastAsia="en-US"/>
        </w:rPr>
        <w:t xml:space="preserve">ПРОЄКТ РІШЕННЯ № </w:t>
      </w:r>
    </w:p>
    <w:p w:rsidR="00EB1CCC" w:rsidRDefault="008A6A19" w:rsidP="00EB1CCC">
      <w:pPr>
        <w:rPr>
          <w:rFonts w:ascii="Times New Roman" w:eastAsia="Calibri" w:hAnsi="Times New Roman" w:cs="Times New Roman"/>
          <w:sz w:val="28"/>
          <w:szCs w:val="28"/>
          <w:lang w:val="uk-UA" w:eastAsia="en-US"/>
        </w:rPr>
      </w:pPr>
      <w:r>
        <w:pict>
          <v:line id="Прямая соединительная линия 2" o:spid="_x0000_s1026" style="position:absolute;z-index:251658240;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B1CCC" w:rsidRDefault="008A6A19" w:rsidP="00EB1CCC">
      <w:pPr>
        <w:spacing w:after="0"/>
        <w:ind w:right="-574"/>
        <w:rPr>
          <w:rFonts w:ascii="Times New Roman" w:hAnsi="Times New Roman" w:cs="Times New Roman"/>
          <w:sz w:val="28"/>
          <w:szCs w:val="28"/>
          <w:u w:val="single"/>
          <w:lang w:val="uk-UA"/>
        </w:rPr>
      </w:pPr>
      <w:r>
        <w:rPr>
          <w:rFonts w:ascii="Times New Roman" w:hAnsi="Times New Roman" w:cs="Times New Roman"/>
          <w:sz w:val="28"/>
          <w:szCs w:val="28"/>
          <w:u w:val="single"/>
          <w:lang w:val="uk-UA"/>
        </w:rPr>
        <w:t>15 жовтня</w:t>
      </w:r>
      <w:r w:rsidR="00EB1CCC">
        <w:rPr>
          <w:rFonts w:ascii="Times New Roman" w:hAnsi="Times New Roman" w:cs="Times New Roman"/>
          <w:sz w:val="28"/>
          <w:szCs w:val="28"/>
          <w:u w:val="single"/>
          <w:lang w:val="uk-UA"/>
        </w:rPr>
        <w:t xml:space="preserve"> 2024 року</w:t>
      </w:r>
      <w:r w:rsidR="00EB1CCC">
        <w:rPr>
          <w:rFonts w:ascii="Times New Roman" w:hAnsi="Times New Roman" w:cs="Times New Roman"/>
          <w:sz w:val="28"/>
          <w:szCs w:val="28"/>
          <w:lang w:val="uk-UA"/>
        </w:rPr>
        <w:tab/>
      </w:r>
      <w:r w:rsidR="00EB1CCC">
        <w:rPr>
          <w:rFonts w:ascii="Times New Roman" w:hAnsi="Times New Roman" w:cs="Times New Roman"/>
          <w:sz w:val="28"/>
          <w:szCs w:val="28"/>
          <w:lang w:val="uk-UA"/>
        </w:rPr>
        <w:tab/>
      </w:r>
      <w:r w:rsidR="00EB1CCC">
        <w:rPr>
          <w:rFonts w:ascii="Times New Roman" w:hAnsi="Times New Roman" w:cs="Times New Roman"/>
          <w:sz w:val="28"/>
          <w:szCs w:val="28"/>
          <w:lang w:val="uk-UA"/>
        </w:rPr>
        <w:tab/>
        <w:t xml:space="preserve">                                   </w:t>
      </w:r>
      <w:r w:rsidR="00B35BF8">
        <w:rPr>
          <w:rFonts w:ascii="Times New Roman" w:hAnsi="Times New Roman" w:cs="Times New Roman"/>
          <w:sz w:val="28"/>
          <w:szCs w:val="28"/>
          <w:u w:val="single"/>
          <w:lang w:val="uk-UA"/>
        </w:rPr>
        <w:t>38</w:t>
      </w:r>
      <w:r w:rsidR="00EB1CCC">
        <w:rPr>
          <w:rFonts w:ascii="Times New Roman" w:hAnsi="Times New Roman" w:cs="Times New Roman"/>
          <w:sz w:val="28"/>
          <w:szCs w:val="28"/>
          <w:u w:val="single"/>
          <w:lang w:val="uk-UA"/>
        </w:rPr>
        <w:t xml:space="preserve"> сесія  8  скликання</w:t>
      </w:r>
    </w:p>
    <w:p w:rsidR="00EB1CCC" w:rsidRDefault="00EB1CCC" w:rsidP="00EB1CCC">
      <w:pPr>
        <w:ind w:right="-574"/>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м.Гнівань</w:t>
      </w:r>
      <w:proofErr w:type="spellEnd"/>
    </w:p>
    <w:p w:rsidR="00444749" w:rsidRDefault="00EB1CCC" w:rsidP="00EB1CCC">
      <w:pPr>
        <w:spacing w:after="0" w:line="240" w:lineRule="auto"/>
        <w:rPr>
          <w:rFonts w:ascii="Times New Roman" w:hAnsi="Times New Roman" w:cs="Times New Roman"/>
          <w:sz w:val="28"/>
          <w:szCs w:val="28"/>
          <w:lang w:val="uk-UA"/>
        </w:rPr>
      </w:pPr>
      <w:bookmarkStart w:id="0" w:name="_GoBack"/>
      <w:r>
        <w:rPr>
          <w:rFonts w:ascii="Times New Roman" w:hAnsi="Times New Roman" w:cs="Times New Roman"/>
          <w:sz w:val="28"/>
          <w:szCs w:val="28"/>
          <w:lang w:val="uk-UA"/>
        </w:rPr>
        <w:t xml:space="preserve">Про   </w:t>
      </w:r>
      <w:r w:rsidR="00910C9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затвердження    </w:t>
      </w:r>
      <w:r w:rsidR="00910C9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проекту  </w:t>
      </w:r>
      <w:r w:rsidR="00910C9F">
        <w:rPr>
          <w:rFonts w:ascii="Times New Roman" w:hAnsi="Times New Roman" w:cs="Times New Roman"/>
          <w:sz w:val="28"/>
          <w:szCs w:val="28"/>
          <w:lang w:val="uk-UA"/>
        </w:rPr>
        <w:t xml:space="preserve"> із </w:t>
      </w:r>
      <w:r>
        <w:rPr>
          <w:rFonts w:ascii="Times New Roman" w:hAnsi="Times New Roman" w:cs="Times New Roman"/>
          <w:sz w:val="28"/>
          <w:szCs w:val="28"/>
          <w:lang w:val="uk-UA"/>
        </w:rPr>
        <w:t xml:space="preserve"> </w:t>
      </w:r>
      <w:r w:rsidR="00910C9F">
        <w:rPr>
          <w:rFonts w:ascii="Times New Roman" w:hAnsi="Times New Roman" w:cs="Times New Roman"/>
          <w:sz w:val="28"/>
          <w:szCs w:val="28"/>
          <w:lang w:val="uk-UA"/>
        </w:rPr>
        <w:t xml:space="preserve"> </w:t>
      </w:r>
      <w:r>
        <w:rPr>
          <w:rFonts w:ascii="Times New Roman" w:hAnsi="Times New Roman" w:cs="Times New Roman"/>
          <w:sz w:val="28"/>
          <w:szCs w:val="28"/>
          <w:lang w:val="uk-UA"/>
        </w:rPr>
        <w:t>землеустрою</w:t>
      </w:r>
      <w:r w:rsidR="00910C9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щодо </w:t>
      </w:r>
    </w:p>
    <w:p w:rsidR="00EB1CCC" w:rsidRDefault="00444749" w:rsidP="00EB1CC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w:t>
      </w:r>
      <w:r w:rsidR="00EB1CCC">
        <w:rPr>
          <w:rFonts w:ascii="Times New Roman" w:hAnsi="Times New Roman" w:cs="Times New Roman"/>
          <w:sz w:val="28"/>
          <w:szCs w:val="28"/>
          <w:lang w:val="uk-UA"/>
        </w:rPr>
        <w:t>ідведення</w:t>
      </w:r>
      <w:r w:rsidR="00910C9F">
        <w:rPr>
          <w:rFonts w:ascii="Times New Roman" w:hAnsi="Times New Roman" w:cs="Times New Roman"/>
          <w:sz w:val="28"/>
          <w:szCs w:val="28"/>
          <w:lang w:val="uk-UA"/>
        </w:rPr>
        <w:t xml:space="preserve"> </w:t>
      </w:r>
      <w:r w:rsidR="00EB1CCC">
        <w:rPr>
          <w:rFonts w:ascii="Times New Roman" w:hAnsi="Times New Roman" w:cs="Times New Roman"/>
          <w:sz w:val="28"/>
          <w:szCs w:val="28"/>
          <w:lang w:val="uk-UA"/>
        </w:rPr>
        <w:t xml:space="preserve"> земельної </w:t>
      </w:r>
      <w:r w:rsidR="00910C9F">
        <w:rPr>
          <w:rFonts w:ascii="Times New Roman" w:hAnsi="Times New Roman" w:cs="Times New Roman"/>
          <w:sz w:val="28"/>
          <w:szCs w:val="28"/>
          <w:lang w:val="uk-UA"/>
        </w:rPr>
        <w:t xml:space="preserve"> </w:t>
      </w:r>
      <w:r w:rsidR="00EB1CCC">
        <w:rPr>
          <w:rFonts w:ascii="Times New Roman" w:hAnsi="Times New Roman" w:cs="Times New Roman"/>
          <w:sz w:val="28"/>
          <w:szCs w:val="28"/>
          <w:lang w:val="uk-UA"/>
        </w:rPr>
        <w:t xml:space="preserve"> ділянки</w:t>
      </w:r>
      <w:r w:rsidR="00910C9F">
        <w:rPr>
          <w:rFonts w:ascii="Times New Roman" w:hAnsi="Times New Roman" w:cs="Times New Roman"/>
          <w:sz w:val="28"/>
          <w:szCs w:val="28"/>
          <w:lang w:val="uk-UA"/>
        </w:rPr>
        <w:t xml:space="preserve"> </w:t>
      </w:r>
      <w:r w:rsidR="00EB1CCC">
        <w:rPr>
          <w:rFonts w:ascii="Times New Roman" w:hAnsi="Times New Roman" w:cs="Times New Roman"/>
          <w:sz w:val="28"/>
          <w:szCs w:val="28"/>
          <w:lang w:val="uk-UA"/>
        </w:rPr>
        <w:t xml:space="preserve"> площею </w:t>
      </w:r>
      <w:r w:rsidR="00910C9F">
        <w:rPr>
          <w:rFonts w:ascii="Times New Roman" w:hAnsi="Times New Roman" w:cs="Times New Roman"/>
          <w:sz w:val="28"/>
          <w:szCs w:val="28"/>
          <w:lang w:val="uk-UA"/>
        </w:rPr>
        <w:t xml:space="preserve"> </w:t>
      </w:r>
      <w:r w:rsidR="00EB1CCC">
        <w:rPr>
          <w:rFonts w:ascii="Times New Roman" w:hAnsi="Times New Roman" w:cs="Times New Roman"/>
          <w:sz w:val="28"/>
          <w:szCs w:val="28"/>
          <w:lang w:val="uk-UA"/>
        </w:rPr>
        <w:t>1,3140 га,</w:t>
      </w:r>
      <w:r w:rsidR="00910C9F">
        <w:rPr>
          <w:rFonts w:ascii="Times New Roman" w:hAnsi="Times New Roman" w:cs="Times New Roman"/>
          <w:sz w:val="28"/>
          <w:szCs w:val="28"/>
          <w:lang w:val="uk-UA"/>
        </w:rPr>
        <w:t xml:space="preserve"> </w:t>
      </w:r>
      <w:r w:rsidR="00EB1CCC">
        <w:rPr>
          <w:rFonts w:ascii="Times New Roman" w:hAnsi="Times New Roman" w:cs="Times New Roman"/>
          <w:sz w:val="28"/>
          <w:szCs w:val="28"/>
          <w:lang w:val="uk-UA"/>
        </w:rPr>
        <w:t xml:space="preserve">яка </w:t>
      </w:r>
    </w:p>
    <w:p w:rsidR="00EB1CCC" w:rsidRDefault="00EB1CCC" w:rsidP="00EB1CC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розташована за межами населеного пункту </w:t>
      </w:r>
      <w:proofErr w:type="spellStart"/>
      <w:r>
        <w:rPr>
          <w:rFonts w:ascii="Times New Roman" w:hAnsi="Times New Roman" w:cs="Times New Roman"/>
          <w:sz w:val="28"/>
          <w:szCs w:val="28"/>
          <w:lang w:val="uk-UA"/>
        </w:rPr>
        <w:t>с.Могилівка</w:t>
      </w:r>
      <w:proofErr w:type="spellEnd"/>
      <w:r>
        <w:rPr>
          <w:rFonts w:ascii="Times New Roman" w:hAnsi="Times New Roman" w:cs="Times New Roman"/>
          <w:sz w:val="28"/>
          <w:szCs w:val="28"/>
          <w:lang w:val="uk-UA"/>
        </w:rPr>
        <w:t xml:space="preserve">,  </w:t>
      </w:r>
    </w:p>
    <w:p w:rsidR="00EB1CCC" w:rsidRDefault="00444749" w:rsidP="00EB1CC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та </w:t>
      </w:r>
      <w:r w:rsidR="00EB1CCC">
        <w:rPr>
          <w:rFonts w:ascii="Times New Roman" w:hAnsi="Times New Roman" w:cs="Times New Roman"/>
          <w:sz w:val="28"/>
          <w:szCs w:val="28"/>
          <w:lang w:val="uk-UA"/>
        </w:rPr>
        <w:t xml:space="preserve">перечу </w:t>
      </w:r>
      <w:r>
        <w:rPr>
          <w:rFonts w:ascii="Times New Roman" w:hAnsi="Times New Roman" w:cs="Times New Roman"/>
          <w:sz w:val="28"/>
          <w:szCs w:val="28"/>
          <w:lang w:val="uk-UA"/>
        </w:rPr>
        <w:t xml:space="preserve">її в оренду гр. </w:t>
      </w:r>
      <w:proofErr w:type="spellStart"/>
      <w:r>
        <w:rPr>
          <w:rFonts w:ascii="Times New Roman" w:hAnsi="Times New Roman" w:cs="Times New Roman"/>
          <w:sz w:val="28"/>
          <w:szCs w:val="28"/>
          <w:lang w:val="uk-UA"/>
        </w:rPr>
        <w:t>Прідолобі</w:t>
      </w:r>
      <w:proofErr w:type="spellEnd"/>
      <w:r>
        <w:rPr>
          <w:rFonts w:ascii="Times New Roman" w:hAnsi="Times New Roman" w:cs="Times New Roman"/>
          <w:sz w:val="28"/>
          <w:szCs w:val="28"/>
          <w:lang w:val="uk-UA"/>
        </w:rPr>
        <w:t xml:space="preserve"> В.М.</w:t>
      </w:r>
      <w:r w:rsidR="00EB1CCC">
        <w:rPr>
          <w:rFonts w:ascii="Times New Roman" w:hAnsi="Times New Roman" w:cs="Times New Roman"/>
          <w:sz w:val="28"/>
          <w:szCs w:val="28"/>
          <w:lang w:val="uk-UA"/>
        </w:rPr>
        <w:t xml:space="preserve"> для  сінокосіння   </w:t>
      </w:r>
    </w:p>
    <w:p w:rsidR="00EB1CCC" w:rsidRDefault="00910C9F" w:rsidP="00EB1CC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і </w:t>
      </w:r>
      <w:r w:rsidR="00EB1CCC">
        <w:rPr>
          <w:rFonts w:ascii="Times New Roman" w:hAnsi="Times New Roman" w:cs="Times New Roman"/>
          <w:sz w:val="28"/>
          <w:szCs w:val="28"/>
          <w:lang w:val="uk-UA"/>
        </w:rPr>
        <w:t xml:space="preserve">випасання худоби, </w:t>
      </w:r>
      <w:r w:rsidR="00444749">
        <w:rPr>
          <w:rFonts w:ascii="Times New Roman" w:hAnsi="Times New Roman" w:cs="Times New Roman"/>
          <w:sz w:val="28"/>
          <w:szCs w:val="28"/>
          <w:lang w:val="uk-UA"/>
        </w:rPr>
        <w:t xml:space="preserve">та </w:t>
      </w:r>
      <w:r w:rsidR="00EB1CCC">
        <w:rPr>
          <w:rFonts w:ascii="Times New Roman" w:hAnsi="Times New Roman" w:cs="Times New Roman"/>
          <w:sz w:val="28"/>
          <w:szCs w:val="28"/>
          <w:lang w:val="uk-UA"/>
        </w:rPr>
        <w:t>укладання договору оренди</w:t>
      </w:r>
    </w:p>
    <w:bookmarkEnd w:id="0"/>
    <w:p w:rsidR="00EB1CCC" w:rsidRDefault="00EB1CCC" w:rsidP="00EB1CC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B1CCC" w:rsidRDefault="00EB1CCC" w:rsidP="00EB1CC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Відповідно ст.33, ст.26 Закону України "Про місцеве самоврядування в Україні" розглянувши заяв</w:t>
      </w:r>
      <w:r w:rsidR="00910C9F">
        <w:rPr>
          <w:rFonts w:ascii="Times New Roman" w:hAnsi="Times New Roman" w:cs="Times New Roman"/>
          <w:sz w:val="28"/>
          <w:szCs w:val="28"/>
          <w:lang w:val="uk-UA"/>
        </w:rPr>
        <w:t xml:space="preserve">у гр. </w:t>
      </w:r>
      <w:proofErr w:type="spellStart"/>
      <w:r w:rsidR="00910C9F">
        <w:rPr>
          <w:rFonts w:ascii="Times New Roman" w:hAnsi="Times New Roman" w:cs="Times New Roman"/>
          <w:sz w:val="28"/>
          <w:szCs w:val="28"/>
          <w:lang w:val="uk-UA"/>
        </w:rPr>
        <w:t>Прідолоби</w:t>
      </w:r>
      <w:proofErr w:type="spellEnd"/>
      <w:r w:rsidR="00910C9F">
        <w:rPr>
          <w:rFonts w:ascii="Times New Roman" w:hAnsi="Times New Roman" w:cs="Times New Roman"/>
          <w:sz w:val="28"/>
          <w:szCs w:val="28"/>
          <w:lang w:val="uk-UA"/>
        </w:rPr>
        <w:t xml:space="preserve"> Володимира Михайловича</w:t>
      </w:r>
      <w:r>
        <w:rPr>
          <w:rFonts w:ascii="Times New Roman" w:hAnsi="Times New Roman" w:cs="Times New Roman"/>
          <w:sz w:val="28"/>
          <w:szCs w:val="28"/>
          <w:lang w:val="uk-UA"/>
        </w:rPr>
        <w:t xml:space="preserve"> з проханням затвердити проект із землеустрою щодо відведення з</w:t>
      </w:r>
      <w:r w:rsidR="00910C9F">
        <w:rPr>
          <w:rFonts w:ascii="Times New Roman" w:hAnsi="Times New Roman" w:cs="Times New Roman"/>
          <w:sz w:val="28"/>
          <w:szCs w:val="28"/>
          <w:lang w:val="uk-UA"/>
        </w:rPr>
        <w:t xml:space="preserve">емельної ділянки,  площею </w:t>
      </w:r>
      <w:r>
        <w:rPr>
          <w:rFonts w:ascii="Times New Roman" w:hAnsi="Times New Roman" w:cs="Times New Roman"/>
          <w:sz w:val="28"/>
          <w:szCs w:val="28"/>
          <w:lang w:val="uk-UA"/>
        </w:rPr>
        <w:t xml:space="preserve"> </w:t>
      </w:r>
      <w:r w:rsidR="00910C9F">
        <w:rPr>
          <w:rFonts w:ascii="Times New Roman" w:hAnsi="Times New Roman" w:cs="Times New Roman"/>
          <w:sz w:val="28"/>
          <w:szCs w:val="28"/>
          <w:lang w:val="uk-UA"/>
        </w:rPr>
        <w:t>1,3140 га, кадастровий номер 0521080600:05:001:0412</w:t>
      </w:r>
      <w:r>
        <w:rPr>
          <w:rFonts w:ascii="Times New Roman" w:hAnsi="Times New Roman" w:cs="Times New Roman"/>
          <w:sz w:val="28"/>
          <w:szCs w:val="28"/>
          <w:lang w:val="uk-UA"/>
        </w:rPr>
        <w:t xml:space="preserve">, що розташована на території Гніванської </w:t>
      </w:r>
      <w:r w:rsidR="00F56615">
        <w:rPr>
          <w:rFonts w:ascii="Times New Roman" w:hAnsi="Times New Roman" w:cs="Times New Roman"/>
          <w:sz w:val="28"/>
          <w:szCs w:val="28"/>
          <w:lang w:val="uk-UA"/>
        </w:rPr>
        <w:t xml:space="preserve">міської територіальної громади за межами населеного пункту  села </w:t>
      </w:r>
      <w:proofErr w:type="spellStart"/>
      <w:r w:rsidR="00F56615">
        <w:rPr>
          <w:rFonts w:ascii="Times New Roman" w:hAnsi="Times New Roman" w:cs="Times New Roman"/>
          <w:sz w:val="28"/>
          <w:szCs w:val="28"/>
          <w:lang w:val="uk-UA"/>
        </w:rPr>
        <w:t>Могилівка</w:t>
      </w:r>
      <w:proofErr w:type="spellEnd"/>
      <w:r w:rsidR="00444749">
        <w:rPr>
          <w:rFonts w:ascii="Times New Roman" w:hAnsi="Times New Roman" w:cs="Times New Roman"/>
          <w:sz w:val="28"/>
          <w:szCs w:val="28"/>
          <w:lang w:val="uk-UA"/>
        </w:rPr>
        <w:t>,</w:t>
      </w:r>
      <w:r>
        <w:rPr>
          <w:rFonts w:ascii="Times New Roman" w:hAnsi="Times New Roman" w:cs="Times New Roman"/>
          <w:sz w:val="28"/>
          <w:szCs w:val="28"/>
          <w:lang w:val="uk-UA"/>
        </w:rPr>
        <w:t xml:space="preserve"> в оренду  для  сінокосіння і випасання худо</w:t>
      </w:r>
      <w:r w:rsidR="00F56615">
        <w:rPr>
          <w:rFonts w:ascii="Times New Roman" w:hAnsi="Times New Roman" w:cs="Times New Roman"/>
          <w:sz w:val="28"/>
          <w:szCs w:val="28"/>
          <w:lang w:val="uk-UA"/>
        </w:rPr>
        <w:t xml:space="preserve">би, та передати її в </w:t>
      </w:r>
      <w:r>
        <w:rPr>
          <w:rFonts w:ascii="Times New Roman" w:hAnsi="Times New Roman" w:cs="Times New Roman"/>
          <w:sz w:val="28"/>
          <w:szCs w:val="28"/>
          <w:lang w:val="uk-UA"/>
        </w:rPr>
        <w:t>користування на умовах оренди, керуючись   ст. 12,122,58,59,93,95,96,116,123,124, п.2 ст.134 Земельного Кодексу України, Законом України «Про оренду землі»,  Законом України «Про державну реєстрацію речових прав на нерухоме майно та їх обтяжень»,  міська рада ВИРІШИЛА:</w:t>
      </w:r>
    </w:p>
    <w:p w:rsidR="00EB1CCC" w:rsidRDefault="00EB1CCC" w:rsidP="00EB1CC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Затвердити проект  із землеустрою щодо відведення зе</w:t>
      </w:r>
      <w:r w:rsidR="00F56615">
        <w:rPr>
          <w:rFonts w:ascii="Times New Roman" w:hAnsi="Times New Roman" w:cs="Times New Roman"/>
          <w:sz w:val="28"/>
          <w:szCs w:val="28"/>
          <w:lang w:val="uk-UA"/>
        </w:rPr>
        <w:t xml:space="preserve">мельної ділянки,  площею 1,3140 </w:t>
      </w:r>
      <w:r>
        <w:rPr>
          <w:rFonts w:ascii="Times New Roman" w:hAnsi="Times New Roman" w:cs="Times New Roman"/>
          <w:sz w:val="28"/>
          <w:szCs w:val="28"/>
          <w:lang w:val="uk-UA"/>
        </w:rPr>
        <w:t>га,  к</w:t>
      </w:r>
      <w:r w:rsidR="00F56615">
        <w:rPr>
          <w:rFonts w:ascii="Times New Roman" w:hAnsi="Times New Roman" w:cs="Times New Roman"/>
          <w:sz w:val="28"/>
          <w:szCs w:val="28"/>
          <w:lang w:val="uk-UA"/>
        </w:rPr>
        <w:t>адастровий номер 0521080600:05:001:0412</w:t>
      </w:r>
      <w:r>
        <w:rPr>
          <w:rFonts w:ascii="Times New Roman" w:hAnsi="Times New Roman" w:cs="Times New Roman"/>
          <w:sz w:val="28"/>
          <w:szCs w:val="28"/>
          <w:lang w:val="uk-UA"/>
        </w:rPr>
        <w:t xml:space="preserve">,  що  розташована на території Гніванської міської територіальної громади, Вінницької </w:t>
      </w:r>
      <w:r w:rsidR="00F56615">
        <w:rPr>
          <w:rFonts w:ascii="Times New Roman" w:hAnsi="Times New Roman" w:cs="Times New Roman"/>
          <w:sz w:val="28"/>
          <w:szCs w:val="28"/>
          <w:lang w:val="uk-UA"/>
        </w:rPr>
        <w:t xml:space="preserve">області,  Вінницького  району, за межами населеного пункту  села </w:t>
      </w:r>
      <w:proofErr w:type="spellStart"/>
      <w:r w:rsidR="00F56615">
        <w:rPr>
          <w:rFonts w:ascii="Times New Roman" w:hAnsi="Times New Roman" w:cs="Times New Roman"/>
          <w:sz w:val="28"/>
          <w:szCs w:val="28"/>
          <w:lang w:val="uk-UA"/>
        </w:rPr>
        <w:t>Могилівка</w:t>
      </w:r>
      <w:proofErr w:type="spellEnd"/>
      <w:r>
        <w:rPr>
          <w:rFonts w:ascii="Times New Roman" w:hAnsi="Times New Roman" w:cs="Times New Roman"/>
          <w:sz w:val="28"/>
          <w:szCs w:val="28"/>
          <w:lang w:val="uk-UA"/>
        </w:rPr>
        <w:t xml:space="preserve"> в оренду</w:t>
      </w:r>
      <w:r w:rsidR="00F56615">
        <w:rPr>
          <w:rFonts w:ascii="Times New Roman" w:hAnsi="Times New Roman" w:cs="Times New Roman"/>
          <w:sz w:val="28"/>
          <w:szCs w:val="28"/>
          <w:lang w:val="uk-UA"/>
        </w:rPr>
        <w:t xml:space="preserve"> гр. </w:t>
      </w:r>
      <w:proofErr w:type="spellStart"/>
      <w:r w:rsidR="00F56615">
        <w:rPr>
          <w:rFonts w:ascii="Times New Roman" w:hAnsi="Times New Roman" w:cs="Times New Roman"/>
          <w:sz w:val="28"/>
          <w:szCs w:val="28"/>
          <w:lang w:val="uk-UA"/>
        </w:rPr>
        <w:t>Прідолобі</w:t>
      </w:r>
      <w:proofErr w:type="spellEnd"/>
      <w:r w:rsidR="00F56615">
        <w:rPr>
          <w:rFonts w:ascii="Times New Roman" w:hAnsi="Times New Roman" w:cs="Times New Roman"/>
          <w:sz w:val="28"/>
          <w:szCs w:val="28"/>
          <w:lang w:val="uk-UA"/>
        </w:rPr>
        <w:t xml:space="preserve"> Володимиру </w:t>
      </w:r>
      <w:proofErr w:type="spellStart"/>
      <w:r w:rsidR="00F56615">
        <w:rPr>
          <w:rFonts w:ascii="Times New Roman" w:hAnsi="Times New Roman" w:cs="Times New Roman"/>
          <w:sz w:val="28"/>
          <w:szCs w:val="28"/>
          <w:lang w:val="uk-UA"/>
        </w:rPr>
        <w:t>Михайловаичу</w:t>
      </w:r>
      <w:proofErr w:type="spellEnd"/>
      <w:r>
        <w:rPr>
          <w:rFonts w:ascii="Times New Roman" w:hAnsi="Times New Roman" w:cs="Times New Roman"/>
          <w:sz w:val="28"/>
          <w:szCs w:val="28"/>
          <w:lang w:val="uk-UA"/>
        </w:rPr>
        <w:t>,  із  земель  комунальної  власності,   розроблений  ТОВ  «Земельна правова компанія».</w:t>
      </w:r>
    </w:p>
    <w:p w:rsidR="00EB1CCC" w:rsidRDefault="00EB1CCC" w:rsidP="00EB1CC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Юридичному </w:t>
      </w:r>
      <w:r w:rsidR="00444749">
        <w:rPr>
          <w:rFonts w:ascii="Times New Roman" w:hAnsi="Times New Roman" w:cs="Times New Roman"/>
          <w:sz w:val="28"/>
          <w:szCs w:val="28"/>
          <w:lang w:val="uk-UA"/>
        </w:rPr>
        <w:t xml:space="preserve">відділу виконавчого </w:t>
      </w:r>
      <w:r>
        <w:rPr>
          <w:rFonts w:ascii="Times New Roman" w:hAnsi="Times New Roman" w:cs="Times New Roman"/>
          <w:sz w:val="28"/>
          <w:szCs w:val="28"/>
          <w:lang w:val="uk-UA"/>
        </w:rPr>
        <w:t>апарату Гніванської міської ради забезпечити реєстрацію  права комунальної власності</w:t>
      </w:r>
      <w:r w:rsidR="00444749">
        <w:rPr>
          <w:rFonts w:ascii="Times New Roman" w:hAnsi="Times New Roman" w:cs="Times New Roman"/>
          <w:sz w:val="28"/>
          <w:szCs w:val="28"/>
          <w:lang w:val="uk-UA"/>
        </w:rPr>
        <w:t>,</w:t>
      </w:r>
      <w:r>
        <w:rPr>
          <w:rFonts w:ascii="Times New Roman" w:hAnsi="Times New Roman" w:cs="Times New Roman"/>
          <w:sz w:val="28"/>
          <w:szCs w:val="28"/>
          <w:lang w:val="uk-UA"/>
        </w:rPr>
        <w:t xml:space="preserve"> в Державному реєстрі речових прав об'єктів нерухомого майна та їх обтяжень</w:t>
      </w:r>
      <w:r w:rsidR="00444749">
        <w:rPr>
          <w:rFonts w:ascii="Times New Roman" w:hAnsi="Times New Roman" w:cs="Times New Roman"/>
          <w:sz w:val="28"/>
          <w:szCs w:val="28"/>
          <w:lang w:val="uk-UA"/>
        </w:rPr>
        <w:t>,</w:t>
      </w:r>
      <w:r>
        <w:rPr>
          <w:rFonts w:ascii="Times New Roman" w:hAnsi="Times New Roman" w:cs="Times New Roman"/>
          <w:sz w:val="28"/>
          <w:szCs w:val="28"/>
          <w:lang w:val="uk-UA"/>
        </w:rPr>
        <w:t xml:space="preserve"> за Гніванською міською територіальною громадою.</w:t>
      </w:r>
    </w:p>
    <w:p w:rsidR="00393FAE" w:rsidRDefault="00EB1CCC" w:rsidP="00EB1CC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Передат</w:t>
      </w:r>
      <w:r w:rsidR="00F56615">
        <w:rPr>
          <w:rFonts w:ascii="Times New Roman" w:hAnsi="Times New Roman" w:cs="Times New Roman"/>
          <w:sz w:val="28"/>
          <w:szCs w:val="28"/>
          <w:lang w:val="uk-UA"/>
        </w:rPr>
        <w:t>и г</w:t>
      </w:r>
      <w:r w:rsidR="00393FAE">
        <w:rPr>
          <w:rFonts w:ascii="Times New Roman" w:hAnsi="Times New Roman" w:cs="Times New Roman"/>
          <w:sz w:val="28"/>
          <w:szCs w:val="28"/>
          <w:lang w:val="uk-UA"/>
        </w:rPr>
        <w:t xml:space="preserve">р. </w:t>
      </w:r>
      <w:proofErr w:type="spellStart"/>
      <w:r w:rsidR="00393FAE">
        <w:rPr>
          <w:rFonts w:ascii="Times New Roman" w:hAnsi="Times New Roman" w:cs="Times New Roman"/>
          <w:sz w:val="28"/>
          <w:szCs w:val="28"/>
          <w:lang w:val="uk-UA"/>
        </w:rPr>
        <w:t>Прідолобі</w:t>
      </w:r>
      <w:proofErr w:type="spellEnd"/>
      <w:r w:rsidR="00393FAE">
        <w:rPr>
          <w:rFonts w:ascii="Times New Roman" w:hAnsi="Times New Roman" w:cs="Times New Roman"/>
          <w:sz w:val="28"/>
          <w:szCs w:val="28"/>
          <w:lang w:val="uk-UA"/>
        </w:rPr>
        <w:t xml:space="preserve"> Володимиру М</w:t>
      </w:r>
      <w:r w:rsidR="00F56615">
        <w:rPr>
          <w:rFonts w:ascii="Times New Roman" w:hAnsi="Times New Roman" w:cs="Times New Roman"/>
          <w:sz w:val="28"/>
          <w:szCs w:val="28"/>
          <w:lang w:val="uk-UA"/>
        </w:rPr>
        <w:t>ихайловичу</w:t>
      </w:r>
      <w:r>
        <w:rPr>
          <w:rFonts w:ascii="Times New Roman" w:hAnsi="Times New Roman" w:cs="Times New Roman"/>
          <w:sz w:val="28"/>
          <w:szCs w:val="28"/>
          <w:lang w:val="uk-UA"/>
        </w:rPr>
        <w:t>,  зем</w:t>
      </w:r>
      <w:r w:rsidR="00F56615">
        <w:rPr>
          <w:rFonts w:ascii="Times New Roman" w:hAnsi="Times New Roman" w:cs="Times New Roman"/>
          <w:sz w:val="28"/>
          <w:szCs w:val="28"/>
          <w:lang w:val="uk-UA"/>
        </w:rPr>
        <w:t>ельну ділянк</w:t>
      </w:r>
      <w:r w:rsidR="00393FAE">
        <w:rPr>
          <w:rFonts w:ascii="Times New Roman" w:hAnsi="Times New Roman" w:cs="Times New Roman"/>
          <w:sz w:val="28"/>
          <w:szCs w:val="28"/>
          <w:lang w:val="uk-UA"/>
        </w:rPr>
        <w:t>у площею</w:t>
      </w:r>
      <w:r w:rsidR="00F56615">
        <w:rPr>
          <w:rFonts w:ascii="Times New Roman" w:hAnsi="Times New Roman" w:cs="Times New Roman"/>
          <w:sz w:val="28"/>
          <w:szCs w:val="28"/>
          <w:lang w:val="uk-UA"/>
        </w:rPr>
        <w:t xml:space="preserve"> 1,3140 га, кадастровий номер 0521080600:05:001:0412</w:t>
      </w:r>
      <w:r w:rsidR="00393F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44749">
        <w:rPr>
          <w:rFonts w:ascii="Times New Roman" w:hAnsi="Times New Roman" w:cs="Times New Roman"/>
          <w:sz w:val="28"/>
          <w:szCs w:val="28"/>
          <w:lang w:val="uk-UA"/>
        </w:rPr>
        <w:t>яка</w:t>
      </w:r>
      <w:r w:rsidR="00F56615">
        <w:rPr>
          <w:rFonts w:ascii="Times New Roman" w:hAnsi="Times New Roman" w:cs="Times New Roman"/>
          <w:sz w:val="28"/>
          <w:szCs w:val="28"/>
          <w:lang w:val="uk-UA"/>
        </w:rPr>
        <w:t xml:space="preserve">  розташована на території Гніванської міської територіальної громади, Вінницької області,  Вінницького  району, за межами населеного пункту  села </w:t>
      </w:r>
      <w:proofErr w:type="spellStart"/>
      <w:r w:rsidR="00F56615">
        <w:rPr>
          <w:rFonts w:ascii="Times New Roman" w:hAnsi="Times New Roman" w:cs="Times New Roman"/>
          <w:sz w:val="28"/>
          <w:szCs w:val="28"/>
          <w:lang w:val="uk-UA"/>
        </w:rPr>
        <w:t>Могилівка</w:t>
      </w:r>
      <w:proofErr w:type="spellEnd"/>
      <w:r w:rsidR="00F56615">
        <w:rPr>
          <w:rFonts w:ascii="Times New Roman" w:hAnsi="Times New Roman" w:cs="Times New Roman"/>
          <w:sz w:val="28"/>
          <w:szCs w:val="28"/>
          <w:lang w:val="uk-UA"/>
        </w:rPr>
        <w:t xml:space="preserve">, </w:t>
      </w:r>
      <w:r w:rsidR="00393FAE">
        <w:rPr>
          <w:rFonts w:ascii="Times New Roman" w:hAnsi="Times New Roman" w:cs="Times New Roman"/>
          <w:sz w:val="28"/>
          <w:szCs w:val="28"/>
          <w:lang w:val="uk-UA"/>
        </w:rPr>
        <w:t xml:space="preserve">із земель комунальної власності, категорії землі водного </w:t>
      </w:r>
      <w:r w:rsidR="00393FAE">
        <w:rPr>
          <w:rFonts w:ascii="Times New Roman" w:hAnsi="Times New Roman" w:cs="Times New Roman"/>
          <w:sz w:val="28"/>
          <w:szCs w:val="28"/>
          <w:lang w:val="uk-UA"/>
        </w:rPr>
        <w:lastRenderedPageBreak/>
        <w:t xml:space="preserve">фонду,  </w:t>
      </w:r>
      <w:r w:rsidR="00F56615">
        <w:rPr>
          <w:rFonts w:ascii="Times New Roman" w:hAnsi="Times New Roman" w:cs="Times New Roman"/>
          <w:sz w:val="28"/>
          <w:szCs w:val="28"/>
          <w:lang w:val="uk-UA"/>
        </w:rPr>
        <w:t xml:space="preserve">в  оренду </w:t>
      </w:r>
      <w:r>
        <w:rPr>
          <w:rFonts w:ascii="Times New Roman" w:hAnsi="Times New Roman" w:cs="Times New Roman"/>
          <w:sz w:val="28"/>
          <w:szCs w:val="28"/>
          <w:lang w:val="uk-UA"/>
        </w:rPr>
        <w:t xml:space="preserve">строком на  </w:t>
      </w:r>
      <w:r w:rsidR="00F56615">
        <w:rPr>
          <w:rFonts w:ascii="Times New Roman" w:hAnsi="Times New Roman" w:cs="Times New Roman"/>
          <w:sz w:val="28"/>
          <w:szCs w:val="28"/>
          <w:lang w:val="uk-UA"/>
        </w:rPr>
        <w:t xml:space="preserve"> 49</w:t>
      </w:r>
      <w:r>
        <w:rPr>
          <w:rFonts w:ascii="Times New Roman" w:hAnsi="Times New Roman" w:cs="Times New Roman"/>
          <w:sz w:val="28"/>
          <w:szCs w:val="28"/>
          <w:lang w:val="uk-UA"/>
        </w:rPr>
        <w:t xml:space="preserve"> років, </w:t>
      </w:r>
      <w:r w:rsidR="00547AB8">
        <w:rPr>
          <w:rFonts w:ascii="Times New Roman" w:hAnsi="Times New Roman" w:cs="Times New Roman"/>
          <w:sz w:val="28"/>
          <w:szCs w:val="28"/>
          <w:lang w:val="uk-UA"/>
        </w:rPr>
        <w:t xml:space="preserve">для сінокосіння  і  випасання  худоби. </w:t>
      </w:r>
      <w:r>
        <w:rPr>
          <w:rFonts w:ascii="Times New Roman" w:hAnsi="Times New Roman" w:cs="Times New Roman"/>
          <w:sz w:val="28"/>
          <w:szCs w:val="28"/>
          <w:lang w:val="uk-UA"/>
        </w:rPr>
        <w:t>без проведення земельних торгів</w:t>
      </w:r>
      <w:r w:rsidR="00547AB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EB1CCC" w:rsidRDefault="00393FAE" w:rsidP="00EB1CC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47AB8">
        <w:rPr>
          <w:rFonts w:ascii="Times New Roman" w:hAnsi="Times New Roman" w:cs="Times New Roman"/>
          <w:sz w:val="28"/>
          <w:szCs w:val="28"/>
          <w:lang w:val="uk-UA"/>
        </w:rPr>
        <w:t xml:space="preserve">4. Зобов'язати гр. </w:t>
      </w:r>
      <w:proofErr w:type="spellStart"/>
      <w:r w:rsidR="00547AB8">
        <w:rPr>
          <w:rFonts w:ascii="Times New Roman" w:hAnsi="Times New Roman" w:cs="Times New Roman"/>
          <w:sz w:val="28"/>
          <w:szCs w:val="28"/>
          <w:lang w:val="uk-UA"/>
        </w:rPr>
        <w:t>П</w:t>
      </w:r>
      <w:r w:rsidR="00D84BFB">
        <w:rPr>
          <w:rFonts w:ascii="Times New Roman" w:hAnsi="Times New Roman" w:cs="Times New Roman"/>
          <w:sz w:val="28"/>
          <w:szCs w:val="28"/>
          <w:lang w:val="uk-UA"/>
        </w:rPr>
        <w:t>р</w:t>
      </w:r>
      <w:r w:rsidR="00547AB8">
        <w:rPr>
          <w:rFonts w:ascii="Times New Roman" w:hAnsi="Times New Roman" w:cs="Times New Roman"/>
          <w:sz w:val="28"/>
          <w:szCs w:val="28"/>
          <w:lang w:val="uk-UA"/>
        </w:rPr>
        <w:t>ідолобу</w:t>
      </w:r>
      <w:proofErr w:type="spellEnd"/>
      <w:r w:rsidR="00547AB8">
        <w:rPr>
          <w:rFonts w:ascii="Times New Roman" w:hAnsi="Times New Roman" w:cs="Times New Roman"/>
          <w:sz w:val="28"/>
          <w:szCs w:val="28"/>
          <w:lang w:val="uk-UA"/>
        </w:rPr>
        <w:t xml:space="preserve"> В.М.</w:t>
      </w:r>
      <w:r w:rsidR="00EB1CCC">
        <w:rPr>
          <w:rFonts w:ascii="Times New Roman" w:hAnsi="Times New Roman" w:cs="Times New Roman"/>
          <w:sz w:val="28"/>
          <w:szCs w:val="28"/>
          <w:lang w:val="uk-UA"/>
        </w:rPr>
        <w:t xml:space="preserve"> в місячний термін укласти з Гніванською міською радою договір оренди та зареєструвати його в установленому законодавством порядку.</w:t>
      </w:r>
    </w:p>
    <w:p w:rsidR="006E66CE" w:rsidRDefault="00393FAE" w:rsidP="00EB1CC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B1CCC">
        <w:rPr>
          <w:rFonts w:ascii="Times New Roman" w:hAnsi="Times New Roman" w:cs="Times New Roman"/>
          <w:sz w:val="28"/>
          <w:szCs w:val="28"/>
          <w:lang w:val="uk-UA"/>
        </w:rPr>
        <w:t xml:space="preserve"> 5. </w:t>
      </w:r>
      <w:r w:rsidR="006E66CE">
        <w:rPr>
          <w:rFonts w:ascii="Times New Roman" w:hAnsi="Times New Roman" w:cs="Times New Roman"/>
          <w:sz w:val="28"/>
          <w:szCs w:val="28"/>
          <w:lang w:val="uk-UA"/>
        </w:rPr>
        <w:t>Встановити с</w:t>
      </w:r>
      <w:r w:rsidR="00EB1CCC">
        <w:rPr>
          <w:rFonts w:ascii="Times New Roman" w:hAnsi="Times New Roman" w:cs="Times New Roman"/>
          <w:sz w:val="28"/>
          <w:szCs w:val="28"/>
          <w:lang w:val="uk-UA"/>
        </w:rPr>
        <w:t xml:space="preserve">тавку орендної плати, розміром 12 % від нормативно-грошової </w:t>
      </w:r>
      <w:r w:rsidR="006E66CE">
        <w:rPr>
          <w:rFonts w:ascii="Times New Roman" w:hAnsi="Times New Roman" w:cs="Times New Roman"/>
          <w:sz w:val="28"/>
          <w:szCs w:val="28"/>
          <w:lang w:val="uk-UA"/>
        </w:rPr>
        <w:t>оцінки.</w:t>
      </w:r>
    </w:p>
    <w:p w:rsidR="00EB1CCC" w:rsidRDefault="006E66CE" w:rsidP="00D84BF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  Умови, строки та порядок </w:t>
      </w:r>
      <w:r w:rsidR="00EB1CCC">
        <w:rPr>
          <w:rFonts w:ascii="Times New Roman" w:hAnsi="Times New Roman" w:cs="Times New Roman"/>
          <w:sz w:val="28"/>
          <w:szCs w:val="28"/>
          <w:lang w:val="uk-UA"/>
        </w:rPr>
        <w:t xml:space="preserve">сплати </w:t>
      </w:r>
      <w:r>
        <w:rPr>
          <w:rFonts w:ascii="Times New Roman" w:hAnsi="Times New Roman" w:cs="Times New Roman"/>
          <w:sz w:val="28"/>
          <w:szCs w:val="28"/>
          <w:lang w:val="uk-UA"/>
        </w:rPr>
        <w:t>орендної плати</w:t>
      </w:r>
      <w:r w:rsidR="00EB1CCC">
        <w:rPr>
          <w:rFonts w:ascii="Times New Roman" w:hAnsi="Times New Roman" w:cs="Times New Roman"/>
          <w:sz w:val="28"/>
          <w:szCs w:val="28"/>
          <w:lang w:val="uk-UA"/>
        </w:rPr>
        <w:t xml:space="preserve"> встановити  в  договорі оренди земельної ділянки відповідно</w:t>
      </w:r>
      <w:r w:rsidR="00D84BFB">
        <w:rPr>
          <w:rFonts w:ascii="Times New Roman" w:hAnsi="Times New Roman" w:cs="Times New Roman"/>
          <w:sz w:val="28"/>
          <w:szCs w:val="28"/>
          <w:lang w:val="uk-UA"/>
        </w:rPr>
        <w:t>.</w:t>
      </w:r>
      <w:r w:rsidR="00EB1CCC">
        <w:rPr>
          <w:rFonts w:ascii="Times New Roman" w:hAnsi="Times New Roman" w:cs="Times New Roman"/>
          <w:sz w:val="28"/>
          <w:szCs w:val="28"/>
          <w:lang w:val="uk-UA"/>
        </w:rPr>
        <w:t xml:space="preserve">  </w:t>
      </w:r>
    </w:p>
    <w:p w:rsidR="00EB1CCC" w:rsidRDefault="00393FAE" w:rsidP="00EB1CCC">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D84BFB">
        <w:rPr>
          <w:rFonts w:ascii="Times New Roman" w:hAnsi="Times New Roman" w:cs="Times New Roman"/>
          <w:color w:val="000000"/>
          <w:sz w:val="28"/>
          <w:szCs w:val="28"/>
          <w:lang w:val="uk-UA"/>
        </w:rPr>
        <w:t xml:space="preserve">   7</w:t>
      </w:r>
      <w:r w:rsidR="00EB1CCC">
        <w:rPr>
          <w:rFonts w:ascii="Times New Roman" w:hAnsi="Times New Roman" w:cs="Times New Roman"/>
          <w:color w:val="000000"/>
          <w:sz w:val="28"/>
          <w:szCs w:val="28"/>
          <w:lang w:val="uk-UA"/>
        </w:rPr>
        <w:t xml:space="preserve">. Землекористувачу виконувати права та обов`язки, що передбачені  Земельним, Водним та Податковим Кодексами та іншими законодавчими актами  України. </w:t>
      </w:r>
    </w:p>
    <w:p w:rsidR="00EB1CCC" w:rsidRDefault="00D84BFB" w:rsidP="00EB1CCC">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8. Зобов'язати гр. </w:t>
      </w:r>
      <w:proofErr w:type="spellStart"/>
      <w:r>
        <w:rPr>
          <w:rFonts w:ascii="Times New Roman" w:hAnsi="Times New Roman" w:cs="Times New Roman"/>
          <w:color w:val="000000"/>
          <w:sz w:val="28"/>
          <w:szCs w:val="28"/>
          <w:lang w:val="uk-UA"/>
        </w:rPr>
        <w:t>Прідолобі</w:t>
      </w:r>
      <w:proofErr w:type="spellEnd"/>
      <w:r>
        <w:rPr>
          <w:rFonts w:ascii="Times New Roman" w:hAnsi="Times New Roman" w:cs="Times New Roman"/>
          <w:color w:val="000000"/>
          <w:sz w:val="28"/>
          <w:szCs w:val="28"/>
          <w:lang w:val="uk-UA"/>
        </w:rPr>
        <w:t xml:space="preserve"> В.М. </w:t>
      </w:r>
      <w:r w:rsidR="00EB1CCC">
        <w:rPr>
          <w:rFonts w:ascii="Times New Roman" w:hAnsi="Times New Roman" w:cs="Times New Roman"/>
          <w:color w:val="000000"/>
          <w:sz w:val="28"/>
          <w:szCs w:val="28"/>
          <w:lang w:val="uk-UA"/>
        </w:rPr>
        <w:t>утримувати територію навколо земельної ділянки в належному санітарному стані, відповідно до діючих правил благоустрою</w:t>
      </w:r>
      <w:r w:rsidR="00444749">
        <w:rPr>
          <w:rFonts w:ascii="Times New Roman" w:hAnsi="Times New Roman" w:cs="Times New Roman"/>
          <w:color w:val="000000"/>
          <w:sz w:val="28"/>
          <w:szCs w:val="28"/>
          <w:lang w:val="uk-UA"/>
        </w:rPr>
        <w:t>, а саме не допускати захаращення ділянки сміттям, бур'янами та іншими відходами господарсько-побутової діяльності</w:t>
      </w:r>
      <w:r w:rsidR="00EB1CCC">
        <w:rPr>
          <w:rFonts w:ascii="Times New Roman" w:hAnsi="Times New Roman" w:cs="Times New Roman"/>
          <w:color w:val="000000"/>
          <w:sz w:val="28"/>
          <w:szCs w:val="28"/>
          <w:lang w:val="uk-UA"/>
        </w:rPr>
        <w:t>.</w:t>
      </w:r>
    </w:p>
    <w:p w:rsidR="00EB1CCC" w:rsidRDefault="00D84BFB" w:rsidP="00EB1CCC">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9</w:t>
      </w:r>
      <w:r w:rsidR="00EB1CCC">
        <w:rPr>
          <w:rFonts w:ascii="Times New Roman" w:hAnsi="Times New Roman" w:cs="Times New Roman"/>
          <w:color w:val="000000"/>
          <w:sz w:val="28"/>
          <w:szCs w:val="28"/>
          <w:lang w:val="uk-UA"/>
        </w:rPr>
        <w:t>.  Ві</w:t>
      </w:r>
      <w:r w:rsidR="007A49FC">
        <w:rPr>
          <w:rFonts w:ascii="Times New Roman" w:hAnsi="Times New Roman" w:cs="Times New Roman"/>
          <w:color w:val="000000"/>
          <w:sz w:val="28"/>
          <w:szCs w:val="28"/>
          <w:lang w:val="uk-UA"/>
        </w:rPr>
        <w:t xml:space="preserve">дповідальність за виконання </w:t>
      </w:r>
      <w:r w:rsidR="00EB1CCC">
        <w:rPr>
          <w:rFonts w:ascii="Times New Roman" w:hAnsi="Times New Roman" w:cs="Times New Roman"/>
          <w:color w:val="000000"/>
          <w:sz w:val="28"/>
          <w:szCs w:val="28"/>
          <w:lang w:val="uk-UA"/>
        </w:rPr>
        <w:t xml:space="preserve"> даного рішення покласти на відділ з земельних та житлово-комунальних питань (</w:t>
      </w:r>
      <w:proofErr w:type="spellStart"/>
      <w:r w:rsidR="00EB1CCC">
        <w:rPr>
          <w:rFonts w:ascii="Times New Roman" w:hAnsi="Times New Roman" w:cs="Times New Roman"/>
          <w:color w:val="000000"/>
          <w:sz w:val="28"/>
          <w:szCs w:val="28"/>
          <w:lang w:val="uk-UA"/>
        </w:rPr>
        <w:t>Ровінська</w:t>
      </w:r>
      <w:proofErr w:type="spellEnd"/>
      <w:r w:rsidR="00EB1CCC">
        <w:rPr>
          <w:rFonts w:ascii="Times New Roman" w:hAnsi="Times New Roman" w:cs="Times New Roman"/>
          <w:color w:val="000000"/>
          <w:sz w:val="28"/>
          <w:szCs w:val="28"/>
          <w:lang w:val="uk-UA"/>
        </w:rPr>
        <w:t xml:space="preserve"> В.Д.).</w:t>
      </w:r>
    </w:p>
    <w:p w:rsidR="00EB1CCC" w:rsidRDefault="00EB1CCC" w:rsidP="00EB1CCC">
      <w:pPr>
        <w:spacing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    </w:t>
      </w:r>
      <w:r w:rsidR="00D84BFB">
        <w:rPr>
          <w:rFonts w:ascii="Times New Roman" w:hAnsi="Times New Roman" w:cs="Times New Roman"/>
          <w:sz w:val="28"/>
          <w:szCs w:val="28"/>
          <w:lang w:val="uk-UA"/>
        </w:rPr>
        <w:t>10</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Pr>
          <w:rFonts w:ascii="Times New Roman" w:hAnsi="Times New Roman" w:cs="Times New Roman"/>
          <w:sz w:val="28"/>
          <w:szCs w:val="28"/>
          <w:lang w:val="uk-UA"/>
        </w:rPr>
        <w:t>Берещук</w:t>
      </w:r>
      <w:proofErr w:type="spellEnd"/>
      <w:r>
        <w:rPr>
          <w:rFonts w:ascii="Times New Roman" w:hAnsi="Times New Roman" w:cs="Times New Roman"/>
          <w:sz w:val="28"/>
          <w:szCs w:val="28"/>
          <w:lang w:val="uk-UA"/>
        </w:rPr>
        <w:t xml:space="preserve"> М.В.)</w:t>
      </w:r>
      <w:r>
        <w:rPr>
          <w:rFonts w:ascii="Times New Roman" w:hAnsi="Times New Roman" w:cs="Times New Roman"/>
          <w:color w:val="000000"/>
          <w:sz w:val="28"/>
          <w:szCs w:val="28"/>
          <w:lang w:val="uk-UA"/>
        </w:rPr>
        <w:t xml:space="preserve">                                                                                                                                                                                                                                                                                                                                                                                                                                                                                                                                                                                                                                                                                                                                                                                                                                                                                                                                                                                                                                                                                                                  </w:t>
      </w:r>
    </w:p>
    <w:p w:rsidR="00EB1CCC" w:rsidRDefault="00EB1CCC" w:rsidP="00EB1CCC">
      <w:pPr>
        <w:pStyle w:val="a3"/>
        <w:spacing w:before="150" w:beforeAutospacing="0" w:after="150" w:afterAutospacing="0" w:line="300" w:lineRule="atLeast"/>
        <w:jc w:val="both"/>
        <w:rPr>
          <w:color w:val="000000"/>
          <w:sz w:val="28"/>
          <w:szCs w:val="28"/>
          <w:lang w:val="uk-UA"/>
        </w:rPr>
      </w:pPr>
    </w:p>
    <w:p w:rsidR="00EB1CCC" w:rsidRDefault="00EB1CCC" w:rsidP="00EB1CCC">
      <w:pPr>
        <w:pStyle w:val="a3"/>
        <w:spacing w:before="150" w:beforeAutospacing="0" w:after="150" w:afterAutospacing="0" w:line="300" w:lineRule="atLeast"/>
        <w:jc w:val="both"/>
        <w:rPr>
          <w:color w:val="000000"/>
          <w:sz w:val="28"/>
          <w:szCs w:val="28"/>
          <w:lang w:val="uk-UA"/>
        </w:rPr>
      </w:pPr>
    </w:p>
    <w:p w:rsidR="00444749" w:rsidRDefault="00EB1CCC" w:rsidP="00EB1CCC">
      <w:pPr>
        <w:rPr>
          <w:rFonts w:ascii="Times New Roman" w:hAnsi="Times New Roman" w:cs="Times New Roman"/>
          <w:sz w:val="28"/>
          <w:szCs w:val="28"/>
          <w:lang w:val="uk-UA"/>
        </w:rPr>
      </w:pPr>
      <w:r>
        <w:rPr>
          <w:rFonts w:ascii="Times New Roman" w:hAnsi="Times New Roman" w:cs="Times New Roman"/>
          <w:sz w:val="28"/>
          <w:szCs w:val="28"/>
          <w:lang w:val="uk-UA"/>
        </w:rPr>
        <w:t xml:space="preserve">Міський голова                    </w:t>
      </w:r>
      <w:r w:rsidR="00D84BF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Володимир КУЛЕШО</w:t>
      </w:r>
    </w:p>
    <w:p w:rsidR="00EB1CCC" w:rsidRPr="00444749" w:rsidRDefault="00EB1CCC" w:rsidP="00EB1CCC">
      <w:pPr>
        <w:rPr>
          <w:rFonts w:ascii="Times New Roman" w:hAnsi="Times New Roman" w:cs="Times New Roman"/>
          <w:sz w:val="28"/>
          <w:szCs w:val="28"/>
          <w:lang w:val="uk-UA"/>
        </w:rPr>
      </w:pPr>
      <w:r>
        <w:rPr>
          <w:rFonts w:ascii="Times New Roman" w:hAnsi="Times New Roman" w:cs="Times New Roman"/>
          <w:sz w:val="26"/>
          <w:szCs w:val="26"/>
          <w:lang w:val="uk-UA"/>
        </w:rPr>
        <w:t xml:space="preserve">Вик. Валентина </w:t>
      </w:r>
      <w:proofErr w:type="spellStart"/>
      <w:r>
        <w:rPr>
          <w:rFonts w:ascii="Times New Roman" w:hAnsi="Times New Roman" w:cs="Times New Roman"/>
          <w:sz w:val="26"/>
          <w:szCs w:val="26"/>
          <w:lang w:val="uk-UA"/>
        </w:rPr>
        <w:t>Ровінська</w:t>
      </w:r>
      <w:proofErr w:type="spellEnd"/>
    </w:p>
    <w:p w:rsidR="009331F9" w:rsidRDefault="009331F9"/>
    <w:sectPr w:rsidR="009331F9" w:rsidSect="007B0A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EB1CCC"/>
    <w:rsid w:val="00393FAE"/>
    <w:rsid w:val="00444749"/>
    <w:rsid w:val="00547AB8"/>
    <w:rsid w:val="006D70DC"/>
    <w:rsid w:val="006E66CE"/>
    <w:rsid w:val="007A49FC"/>
    <w:rsid w:val="007B0A5A"/>
    <w:rsid w:val="008A6A19"/>
    <w:rsid w:val="00910C9F"/>
    <w:rsid w:val="009331F9"/>
    <w:rsid w:val="00B35BF8"/>
    <w:rsid w:val="00D84BFB"/>
    <w:rsid w:val="00EB1CCC"/>
    <w:rsid w:val="00F5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727E20"/>
  <w15:docId w15:val="{EF49DC69-D1A3-4AF3-A856-331E1636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A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1C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B1C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1C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6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731</Words>
  <Characters>4168</Characters>
  <Application>Microsoft Office Word</Application>
  <DocSecurity>0</DocSecurity>
  <Lines>34</Lines>
  <Paragraphs>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6</cp:revision>
  <cp:lastPrinted>2024-09-20T13:09:00Z</cp:lastPrinted>
  <dcterms:created xsi:type="dcterms:W3CDTF">2024-09-20T07:44:00Z</dcterms:created>
  <dcterms:modified xsi:type="dcterms:W3CDTF">2024-10-04T14:10:00Z</dcterms:modified>
</cp:coreProperties>
</file>