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BEA7B" w14:textId="11F5C7D2" w:rsidR="00981A48" w:rsidRDefault="00981A48" w:rsidP="002D0314">
      <w:pPr>
        <w:tabs>
          <w:tab w:val="left" w:pos="-2410"/>
          <w:tab w:val="left" w:pos="-1985"/>
          <w:tab w:val="left" w:pos="-1843"/>
        </w:tabs>
        <w:suppressAutoHyphens/>
        <w:spacing w:line="100" w:lineRule="atLeast"/>
        <w:rPr>
          <w:color w:val="000000"/>
          <w:sz w:val="22"/>
          <w:szCs w:val="22"/>
          <w:lang w:eastAsia="en-US"/>
        </w:rPr>
      </w:pPr>
      <w:r w:rsidRPr="00B76CE0">
        <w:rPr>
          <w:noProof/>
          <w:sz w:val="22"/>
          <w:szCs w:val="22"/>
          <w:lang w:val="ru-RU"/>
        </w:rPr>
        <w:drawing>
          <wp:anchor distT="0" distB="0" distL="114300" distR="114300" simplePos="0" relativeHeight="251661312" behindDoc="1" locked="0" layoutInCell="1" allowOverlap="1" wp14:anchorId="77B07235" wp14:editId="592D29DC">
            <wp:simplePos x="0" y="0"/>
            <wp:positionH relativeFrom="column">
              <wp:posOffset>2752725</wp:posOffset>
            </wp:positionH>
            <wp:positionV relativeFrom="paragraph">
              <wp:posOffset>0</wp:posOffset>
            </wp:positionV>
            <wp:extent cx="438150" cy="635000"/>
            <wp:effectExtent l="0" t="0" r="0" b="0"/>
            <wp:wrapTight wrapText="bothSides">
              <wp:wrapPolygon edited="0">
                <wp:start x="0" y="0"/>
                <wp:lineTo x="0" y="20736"/>
                <wp:lineTo x="20661" y="20736"/>
                <wp:lineTo x="2066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C0F6E90" w14:textId="2B12F961" w:rsidR="00981A48" w:rsidRDefault="00981A48" w:rsidP="002D0314">
      <w:pPr>
        <w:tabs>
          <w:tab w:val="left" w:pos="-2410"/>
          <w:tab w:val="left" w:pos="-1985"/>
          <w:tab w:val="left" w:pos="-1843"/>
        </w:tabs>
        <w:suppressAutoHyphens/>
        <w:spacing w:line="100" w:lineRule="atLeast"/>
        <w:rPr>
          <w:color w:val="000000"/>
          <w:sz w:val="22"/>
          <w:szCs w:val="22"/>
          <w:lang w:eastAsia="en-US"/>
        </w:rPr>
      </w:pPr>
    </w:p>
    <w:p w14:paraId="27116A26" w14:textId="77777777" w:rsidR="00981A48" w:rsidRDefault="00981A48" w:rsidP="002D0314">
      <w:pPr>
        <w:tabs>
          <w:tab w:val="left" w:pos="-2410"/>
          <w:tab w:val="left" w:pos="-1985"/>
          <w:tab w:val="left" w:pos="-1843"/>
        </w:tabs>
        <w:suppressAutoHyphens/>
        <w:spacing w:line="100" w:lineRule="atLeast"/>
        <w:rPr>
          <w:color w:val="000000"/>
          <w:sz w:val="22"/>
          <w:szCs w:val="22"/>
          <w:lang w:eastAsia="en-US"/>
        </w:rPr>
      </w:pPr>
    </w:p>
    <w:p w14:paraId="6221F391" w14:textId="2349D277" w:rsidR="00981A48" w:rsidRPr="00B76CE0" w:rsidRDefault="00981A48" w:rsidP="002D0314">
      <w:pPr>
        <w:tabs>
          <w:tab w:val="left" w:pos="-2410"/>
          <w:tab w:val="left" w:pos="-1985"/>
          <w:tab w:val="left" w:pos="-1843"/>
        </w:tabs>
        <w:suppressAutoHyphens/>
        <w:spacing w:line="100" w:lineRule="atLeast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 xml:space="preserve"> </w:t>
      </w:r>
      <w:r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ab/>
        <w:t xml:space="preserve"> Проєкт</w:t>
      </w:r>
      <w:r w:rsidR="00394638">
        <w:rPr>
          <w:color w:val="000000"/>
          <w:sz w:val="22"/>
          <w:szCs w:val="22"/>
          <w:lang w:eastAsia="en-US"/>
        </w:rPr>
        <w:t xml:space="preserve"> № 1371</w:t>
      </w:r>
      <w:bookmarkStart w:id="0" w:name="_GoBack"/>
      <w:bookmarkEnd w:id="0"/>
    </w:p>
    <w:p w14:paraId="4B89F19E" w14:textId="77777777" w:rsidR="00981A48" w:rsidRPr="00B76CE0" w:rsidRDefault="00981A48" w:rsidP="002D0314">
      <w:pPr>
        <w:jc w:val="center"/>
        <w:rPr>
          <w:b/>
          <w:bCs/>
          <w:color w:val="000000"/>
          <w:szCs w:val="28"/>
          <w:lang w:eastAsia="en-US"/>
        </w:rPr>
      </w:pPr>
      <w:r w:rsidRPr="00B76CE0">
        <w:rPr>
          <w:b/>
          <w:bCs/>
          <w:color w:val="000000"/>
          <w:szCs w:val="28"/>
          <w:lang w:eastAsia="en-US"/>
        </w:rPr>
        <w:t>ГНІВАНСЬКА МІСЬКА РАДА</w:t>
      </w:r>
    </w:p>
    <w:p w14:paraId="0607227A" w14:textId="77777777" w:rsidR="00981A48" w:rsidRPr="00B76CE0" w:rsidRDefault="00981A48" w:rsidP="002D0314">
      <w:pPr>
        <w:jc w:val="center"/>
        <w:rPr>
          <w:b/>
          <w:bCs/>
          <w:color w:val="000000"/>
          <w:sz w:val="24"/>
          <w:lang w:eastAsia="en-US"/>
        </w:rPr>
      </w:pPr>
      <w:r w:rsidRPr="00B76CE0">
        <w:rPr>
          <w:b/>
          <w:bCs/>
          <w:color w:val="000000"/>
          <w:sz w:val="24"/>
          <w:lang w:eastAsia="en-US"/>
        </w:rPr>
        <w:t>ВІННИЦЬКОГО РАЙОНУ ВІННИЦЬКОЇ ОБЛАСТІ</w:t>
      </w:r>
    </w:p>
    <w:p w14:paraId="5AC26142" w14:textId="77777777" w:rsidR="00981A48" w:rsidRPr="00B76CE0" w:rsidRDefault="00981A48" w:rsidP="002D0314">
      <w:pPr>
        <w:jc w:val="center"/>
        <w:rPr>
          <w:b/>
          <w:color w:val="0D0D0D"/>
          <w:sz w:val="32"/>
          <w:szCs w:val="32"/>
          <w:lang w:eastAsia="en-US"/>
        </w:rPr>
      </w:pPr>
      <w:r w:rsidRPr="00B76CE0">
        <w:rPr>
          <w:b/>
          <w:color w:val="0D0D0D"/>
          <w:sz w:val="32"/>
          <w:szCs w:val="32"/>
          <w:lang w:eastAsia="en-US"/>
        </w:rPr>
        <w:t xml:space="preserve">РІШЕННЯ № </w:t>
      </w:r>
    </w:p>
    <w:p w14:paraId="6E1A10FE" w14:textId="77777777" w:rsidR="00981A48" w:rsidRPr="00B76CE0" w:rsidRDefault="00981A48" w:rsidP="002D0314">
      <w:pPr>
        <w:rPr>
          <w:szCs w:val="22"/>
          <w:lang w:eastAsia="en-US"/>
        </w:rPr>
      </w:pPr>
      <w:r w:rsidRPr="00B76CE0">
        <w:rPr>
          <w:noProof/>
          <w:sz w:val="24"/>
          <w:lang w:val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2EC037C2" wp14:editId="1F27E585">
                <wp:simplePos x="0" y="0"/>
                <wp:positionH relativeFrom="column">
                  <wp:posOffset>37465</wp:posOffset>
                </wp:positionH>
                <wp:positionV relativeFrom="paragraph">
                  <wp:posOffset>108584</wp:posOffset>
                </wp:positionV>
                <wp:extent cx="6121400" cy="0"/>
                <wp:effectExtent l="0" t="19050" r="5080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94AAE19" id="Прямая соединительная линия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2.95pt,8.55pt" to="484.9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" strokeweight="4.5pt">
                <v:stroke linestyle="thickThin"/>
              </v:line>
            </w:pict>
          </mc:Fallback>
        </mc:AlternateContent>
      </w:r>
    </w:p>
    <w:p w14:paraId="7D9617FD" w14:textId="6BE88B35" w:rsidR="00981A48" w:rsidRDefault="00394638" w:rsidP="00981A48">
      <w:pPr>
        <w:ind w:right="-1"/>
        <w:jc w:val="both"/>
        <w:rPr>
          <w:szCs w:val="26"/>
          <w:u w:val="single"/>
        </w:rPr>
      </w:pPr>
      <w:r>
        <w:rPr>
          <w:szCs w:val="26"/>
          <w:u w:val="single"/>
        </w:rPr>
        <w:t>15 жовтня</w:t>
      </w:r>
      <w:r w:rsidR="00981A48" w:rsidRPr="00B76CE0">
        <w:rPr>
          <w:szCs w:val="26"/>
          <w:u w:val="single"/>
        </w:rPr>
        <w:t xml:space="preserve"> 202</w:t>
      </w:r>
      <w:r w:rsidR="00981A48">
        <w:rPr>
          <w:szCs w:val="26"/>
          <w:u w:val="single"/>
        </w:rPr>
        <w:t>4</w:t>
      </w:r>
      <w:r w:rsidR="00981A48" w:rsidRPr="00B76CE0">
        <w:rPr>
          <w:szCs w:val="26"/>
          <w:u w:val="single"/>
        </w:rPr>
        <w:t xml:space="preserve"> року</w:t>
      </w:r>
      <w:r w:rsidR="00981A48" w:rsidRPr="00B76CE0">
        <w:rPr>
          <w:szCs w:val="26"/>
        </w:rPr>
        <w:tab/>
      </w:r>
      <w:r w:rsidR="00981A48" w:rsidRPr="00B76CE0">
        <w:rPr>
          <w:szCs w:val="26"/>
        </w:rPr>
        <w:tab/>
      </w:r>
      <w:r w:rsidR="00981A48" w:rsidRPr="00B76CE0">
        <w:rPr>
          <w:szCs w:val="26"/>
        </w:rPr>
        <w:tab/>
      </w:r>
      <w:r w:rsidR="00981A48" w:rsidRPr="00B76CE0">
        <w:rPr>
          <w:szCs w:val="26"/>
        </w:rPr>
        <w:tab/>
        <w:t xml:space="preserve">                       </w:t>
      </w:r>
      <w:r>
        <w:rPr>
          <w:szCs w:val="26"/>
        </w:rPr>
        <w:t xml:space="preserve">38 </w:t>
      </w:r>
      <w:r w:rsidR="00981A48" w:rsidRPr="00B76CE0">
        <w:rPr>
          <w:szCs w:val="26"/>
          <w:u w:val="single"/>
        </w:rPr>
        <w:t xml:space="preserve">сесія 8 скликання               </w:t>
      </w:r>
    </w:p>
    <w:p w14:paraId="790ACF50" w14:textId="119E364E" w:rsidR="00981A48" w:rsidRPr="00B76CE0" w:rsidRDefault="00981A48" w:rsidP="00981A48">
      <w:pPr>
        <w:ind w:right="-1"/>
        <w:jc w:val="both"/>
        <w:rPr>
          <w:szCs w:val="26"/>
        </w:rPr>
      </w:pPr>
      <w:r w:rsidRPr="00B76CE0">
        <w:rPr>
          <w:szCs w:val="26"/>
        </w:rPr>
        <w:t>м.</w:t>
      </w:r>
      <w:r>
        <w:rPr>
          <w:szCs w:val="26"/>
        </w:rPr>
        <w:t xml:space="preserve"> </w:t>
      </w:r>
      <w:r w:rsidRPr="00B76CE0">
        <w:rPr>
          <w:szCs w:val="26"/>
        </w:rPr>
        <w:t>Гнівань</w:t>
      </w:r>
    </w:p>
    <w:tbl>
      <w:tblPr>
        <w:tblW w:w="5148" w:type="dxa"/>
        <w:tblLook w:val="00A0" w:firstRow="1" w:lastRow="0" w:firstColumn="1" w:lastColumn="0" w:noHBand="0" w:noVBand="0"/>
      </w:tblPr>
      <w:tblGrid>
        <w:gridCol w:w="5148"/>
      </w:tblGrid>
      <w:tr w:rsidR="0057292E" w:rsidRPr="00E049A8" w14:paraId="4FCA0219" w14:textId="77777777" w:rsidTr="00786688">
        <w:trPr>
          <w:trHeight w:val="203"/>
        </w:trPr>
        <w:tc>
          <w:tcPr>
            <w:tcW w:w="5148" w:type="dxa"/>
            <w:hideMark/>
          </w:tcPr>
          <w:p w14:paraId="70503339" w14:textId="77777777" w:rsidR="0057292E" w:rsidRPr="00E049A8" w:rsidRDefault="0057292E" w:rsidP="00786688">
            <w:pPr>
              <w:jc w:val="both"/>
              <w:rPr>
                <w:sz w:val="28"/>
                <w:szCs w:val="22"/>
                <w:u w:val="single"/>
              </w:rPr>
            </w:pPr>
            <w:r w:rsidRPr="00E049A8">
              <w:rPr>
                <w:b/>
                <w:bCs/>
                <w:sz w:val="28"/>
                <w:szCs w:val="22"/>
                <w:lang w:eastAsia="uk-UA"/>
              </w:rPr>
              <w:t xml:space="preserve"> </w:t>
            </w:r>
          </w:p>
        </w:tc>
      </w:tr>
    </w:tbl>
    <w:p w14:paraId="162CDD97" w14:textId="6E6028FB" w:rsidR="0057292E" w:rsidRPr="00394638" w:rsidRDefault="0057292E" w:rsidP="0057292E">
      <w:pPr>
        <w:rPr>
          <w:rFonts w:eastAsia="Arial Unicode MS"/>
          <w:bCs/>
          <w:sz w:val="28"/>
          <w:szCs w:val="28"/>
        </w:rPr>
      </w:pPr>
      <w:r w:rsidRPr="00394638">
        <w:rPr>
          <w:rFonts w:eastAsia="Arial Unicode MS"/>
          <w:bCs/>
          <w:sz w:val="28"/>
          <w:szCs w:val="28"/>
        </w:rPr>
        <w:t>Про відкриття груп подовженого дня</w:t>
      </w:r>
    </w:p>
    <w:p w14:paraId="30835AE3" w14:textId="7A8631E4" w:rsidR="0057292E" w:rsidRPr="00394638" w:rsidRDefault="0057292E" w:rsidP="0057292E">
      <w:pPr>
        <w:rPr>
          <w:rFonts w:eastAsia="Arial Unicode MS"/>
          <w:bCs/>
          <w:sz w:val="28"/>
          <w:szCs w:val="28"/>
        </w:rPr>
      </w:pPr>
      <w:r w:rsidRPr="00394638">
        <w:rPr>
          <w:rFonts w:eastAsia="Arial Unicode MS"/>
          <w:bCs/>
          <w:sz w:val="28"/>
          <w:szCs w:val="28"/>
        </w:rPr>
        <w:t xml:space="preserve">в закладах загальної середньої освіти </w:t>
      </w:r>
    </w:p>
    <w:p w14:paraId="3A42825E" w14:textId="77777777" w:rsidR="0057292E" w:rsidRPr="00394638" w:rsidRDefault="0057292E" w:rsidP="0057292E">
      <w:pPr>
        <w:rPr>
          <w:rFonts w:eastAsia="Arial Unicode MS"/>
          <w:bCs/>
          <w:sz w:val="28"/>
          <w:szCs w:val="28"/>
        </w:rPr>
      </w:pPr>
      <w:r w:rsidRPr="00394638">
        <w:rPr>
          <w:rFonts w:eastAsia="Arial Unicode MS"/>
          <w:bCs/>
          <w:sz w:val="28"/>
          <w:szCs w:val="28"/>
        </w:rPr>
        <w:t>Гніванської міської ради</w:t>
      </w:r>
    </w:p>
    <w:p w14:paraId="50E27F31" w14:textId="1C3669B2" w:rsidR="0057292E" w:rsidRDefault="0057292E"/>
    <w:p w14:paraId="48CE1D5C" w14:textId="0E8A6562" w:rsidR="00B1325E" w:rsidRDefault="0057292E" w:rsidP="00B1325E">
      <w:pPr>
        <w:ind w:firstLine="709"/>
        <w:jc w:val="both"/>
        <w:rPr>
          <w:sz w:val="28"/>
          <w:szCs w:val="28"/>
          <w:bdr w:val="none" w:sz="0" w:space="0" w:color="auto" w:frame="1"/>
        </w:rPr>
      </w:pPr>
      <w:r w:rsidRPr="00F02033">
        <w:rPr>
          <w:sz w:val="28"/>
          <w:szCs w:val="28"/>
        </w:rPr>
        <w:t>В</w:t>
      </w:r>
      <w:r w:rsidRPr="005B2C19">
        <w:rPr>
          <w:sz w:val="28"/>
          <w:szCs w:val="28"/>
        </w:rPr>
        <w:t>ідповідно</w:t>
      </w:r>
      <w:r>
        <w:rPr>
          <w:sz w:val="28"/>
          <w:szCs w:val="28"/>
        </w:rPr>
        <w:t xml:space="preserve"> до статті 25 Закону України «</w:t>
      </w:r>
      <w:r w:rsidRPr="005B2C19">
        <w:rPr>
          <w:sz w:val="28"/>
          <w:szCs w:val="28"/>
        </w:rPr>
        <w:t>Про м</w:t>
      </w:r>
      <w:r>
        <w:rPr>
          <w:sz w:val="28"/>
          <w:szCs w:val="28"/>
        </w:rPr>
        <w:t>ісцеве самоврядування в Україні»,</w:t>
      </w:r>
      <w:r w:rsidRPr="005B2C19">
        <w:rPr>
          <w:sz w:val="28"/>
          <w:szCs w:val="28"/>
        </w:rPr>
        <w:t xml:space="preserve"> </w:t>
      </w:r>
      <w:r>
        <w:rPr>
          <w:sz w:val="28"/>
          <w:szCs w:val="28"/>
        </w:rPr>
        <w:t>пункту 9 статті 12 Закону України «Про повну загальну середню освіту», наказу Міністерства освіти і науки України від 2</w:t>
      </w:r>
      <w:r w:rsidR="00F00068">
        <w:rPr>
          <w:sz w:val="28"/>
          <w:szCs w:val="28"/>
        </w:rPr>
        <w:t>5</w:t>
      </w:r>
      <w:r>
        <w:rPr>
          <w:sz w:val="28"/>
          <w:szCs w:val="28"/>
        </w:rPr>
        <w:t xml:space="preserve"> червня 2018 року № 677</w:t>
      </w:r>
      <w:r w:rsidRPr="00CF2F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«Про затвердження Порядку створення груп подовженого дня у державних і комунальних закладах загальної середньої освіти», </w:t>
      </w:r>
      <w:bookmarkStart w:id="1" w:name="n18"/>
      <w:bookmarkEnd w:id="1"/>
      <w:r>
        <w:rPr>
          <w:sz w:val="28"/>
          <w:szCs w:val="28"/>
        </w:rPr>
        <w:t xml:space="preserve">з метою </w:t>
      </w:r>
      <w:r w:rsidRPr="00185042">
        <w:rPr>
          <w:color w:val="000000"/>
          <w:sz w:val="28"/>
          <w:szCs w:val="28"/>
        </w:rPr>
        <w:t>організації навчальної, виховної та пізнавальної діяльності учнів;</w:t>
      </w:r>
      <w:bookmarkStart w:id="2" w:name="n19"/>
      <w:bookmarkEnd w:id="2"/>
      <w:r w:rsidRPr="00185042">
        <w:rPr>
          <w:color w:val="000000"/>
          <w:sz w:val="28"/>
          <w:szCs w:val="28"/>
        </w:rPr>
        <w:t xml:space="preserve"> організації  їх дозвілля;</w:t>
      </w:r>
      <w:bookmarkStart w:id="3" w:name="n20"/>
      <w:bookmarkEnd w:id="3"/>
      <w:r w:rsidRPr="00185042">
        <w:rPr>
          <w:color w:val="000000"/>
          <w:sz w:val="28"/>
          <w:szCs w:val="28"/>
        </w:rPr>
        <w:t xml:space="preserve"> надання кваліфікованої допомоги учням у підготовці до уроків і виконанні домашніх завдань;</w:t>
      </w:r>
      <w:bookmarkStart w:id="4" w:name="n21"/>
      <w:bookmarkEnd w:id="4"/>
      <w:r w:rsidRPr="00185042">
        <w:rPr>
          <w:color w:val="000000"/>
          <w:sz w:val="28"/>
          <w:szCs w:val="28"/>
        </w:rPr>
        <w:t xml:space="preserve"> формування в них ключових компетентностей, необхідних для успішної життєдіяльності та самореалізації особистості; </w:t>
      </w:r>
      <w:bookmarkStart w:id="5" w:name="n22"/>
      <w:bookmarkEnd w:id="5"/>
      <w:r w:rsidRPr="00F00068">
        <w:rPr>
          <w:sz w:val="28"/>
          <w:szCs w:val="28"/>
        </w:rPr>
        <w:t xml:space="preserve">враховуючи </w:t>
      </w:r>
      <w:r w:rsidR="00F00068" w:rsidRPr="00F00068">
        <w:rPr>
          <w:sz w:val="28"/>
          <w:szCs w:val="28"/>
          <w:shd w:val="clear" w:color="auto" w:fill="FFFFFF"/>
        </w:rPr>
        <w:t>заяви</w:t>
      </w:r>
      <w:r w:rsidRPr="00F00068">
        <w:rPr>
          <w:sz w:val="28"/>
          <w:szCs w:val="28"/>
        </w:rPr>
        <w:t xml:space="preserve"> </w:t>
      </w:r>
      <w:r w:rsidRPr="000F2942">
        <w:rPr>
          <w:color w:val="000000"/>
          <w:sz w:val="28"/>
          <w:szCs w:val="28"/>
        </w:rPr>
        <w:t>батьків</w:t>
      </w:r>
      <w:r w:rsidRPr="00B1325E">
        <w:rPr>
          <w:sz w:val="28"/>
          <w:szCs w:val="28"/>
          <w:shd w:val="clear" w:color="auto" w:fill="FFFFFF"/>
        </w:rPr>
        <w:t xml:space="preserve">, інших законних представників </w:t>
      </w:r>
      <w:r w:rsidR="00F00068">
        <w:rPr>
          <w:sz w:val="28"/>
          <w:szCs w:val="28"/>
          <w:shd w:val="clear" w:color="auto" w:fill="FFFFFF"/>
        </w:rPr>
        <w:t>здобувачів освіти</w:t>
      </w:r>
      <w:r w:rsidRPr="00B1325E">
        <w:rPr>
          <w:sz w:val="28"/>
          <w:szCs w:val="28"/>
          <w:shd w:val="clear" w:color="auto" w:fill="FFFFFF"/>
        </w:rPr>
        <w:t>,</w:t>
      </w:r>
      <w:r w:rsidRPr="00B1325E">
        <w:rPr>
          <w:shd w:val="clear" w:color="auto" w:fill="FFFFFF"/>
        </w:rPr>
        <w:t xml:space="preserve"> </w:t>
      </w:r>
      <w:r w:rsidR="00B1325E" w:rsidRPr="00B742B5">
        <w:rPr>
          <w:sz w:val="28"/>
          <w:szCs w:val="28"/>
          <w:bdr w:val="none" w:sz="0" w:space="0" w:color="auto" w:frame="1"/>
        </w:rPr>
        <w:t xml:space="preserve">Гніванська міська рада </w:t>
      </w:r>
    </w:p>
    <w:p w14:paraId="7520AA90" w14:textId="77777777" w:rsidR="00B1325E" w:rsidRDefault="00B1325E" w:rsidP="00B1325E">
      <w:pPr>
        <w:jc w:val="both"/>
        <w:rPr>
          <w:sz w:val="28"/>
          <w:szCs w:val="28"/>
          <w:bdr w:val="none" w:sz="0" w:space="0" w:color="auto" w:frame="1"/>
        </w:rPr>
      </w:pPr>
    </w:p>
    <w:p w14:paraId="4EC99693" w14:textId="605D44AE" w:rsidR="00B1325E" w:rsidRPr="00B1325E" w:rsidRDefault="00B1325E" w:rsidP="00B1325E">
      <w:pPr>
        <w:jc w:val="both"/>
        <w:rPr>
          <w:b/>
          <w:bCs/>
          <w:sz w:val="28"/>
          <w:szCs w:val="28"/>
          <w:bdr w:val="none" w:sz="0" w:space="0" w:color="auto" w:frame="1"/>
        </w:rPr>
      </w:pPr>
      <w:r w:rsidRPr="00B1325E">
        <w:rPr>
          <w:b/>
          <w:bCs/>
          <w:sz w:val="28"/>
          <w:szCs w:val="28"/>
          <w:bdr w:val="none" w:sz="0" w:space="0" w:color="auto" w:frame="1"/>
        </w:rPr>
        <w:t>ВИРІШИЛА:</w:t>
      </w:r>
    </w:p>
    <w:p w14:paraId="6540F367" w14:textId="77777777" w:rsidR="0057292E" w:rsidRPr="0099653E" w:rsidRDefault="0057292E" w:rsidP="00B1325E">
      <w:pPr>
        <w:suppressAutoHyphens/>
        <w:jc w:val="both"/>
        <w:rPr>
          <w:sz w:val="28"/>
          <w:szCs w:val="28"/>
          <w:lang w:eastAsia="zh-CN"/>
        </w:rPr>
      </w:pPr>
    </w:p>
    <w:p w14:paraId="07C6ADC8" w14:textId="6A4FE13A" w:rsidR="0057292E" w:rsidRPr="0099653E" w:rsidRDefault="0057292E" w:rsidP="005729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99653E">
        <w:rPr>
          <w:rFonts w:ascii="Times New Roman" w:hAnsi="Times New Roman" w:cs="Times New Roman"/>
          <w:sz w:val="28"/>
          <w:szCs w:val="28"/>
          <w:lang w:val="uk-UA" w:eastAsia="zh-CN"/>
        </w:rPr>
        <w:t>1.</w:t>
      </w:r>
      <w:r w:rsidR="00B1325E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99653E">
        <w:rPr>
          <w:rFonts w:ascii="Times New Roman" w:hAnsi="Times New Roman" w:cs="Times New Roman"/>
          <w:sz w:val="28"/>
          <w:szCs w:val="28"/>
          <w:lang w:val="uk-UA" w:eastAsia="zh-CN"/>
        </w:rPr>
        <w:t>Дозволити відкрити</w:t>
      </w:r>
      <w:r w:rsidR="00320DA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з 1 вересня 202</w:t>
      </w:r>
      <w:r w:rsidR="00DD3F7F" w:rsidRPr="00DD3F7F">
        <w:rPr>
          <w:rFonts w:ascii="Times New Roman" w:hAnsi="Times New Roman" w:cs="Times New Roman"/>
          <w:sz w:val="28"/>
          <w:szCs w:val="28"/>
          <w:lang w:eastAsia="zh-CN"/>
        </w:rPr>
        <w:t>4</w:t>
      </w:r>
      <w:r w:rsidR="00320DA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року</w:t>
      </w:r>
      <w:r w:rsidRPr="0099653E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групи подовженого дня </w:t>
      </w:r>
      <w:r w:rsidRPr="0099653E">
        <w:rPr>
          <w:rFonts w:ascii="Times New Roman" w:hAnsi="Times New Roman" w:cs="Times New Roman"/>
          <w:sz w:val="28"/>
          <w:szCs w:val="28"/>
          <w:lang w:val="uk-UA" w:eastAsia="zh-CN"/>
        </w:rPr>
        <w:t>у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наступних закладах загальної середньої освіти</w:t>
      </w:r>
      <w:r w:rsidR="00F00068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Гніванської міської ради</w:t>
      </w:r>
      <w:r w:rsidRPr="0099653E">
        <w:rPr>
          <w:rFonts w:ascii="Times New Roman" w:hAnsi="Times New Roman" w:cs="Times New Roman"/>
          <w:sz w:val="28"/>
          <w:szCs w:val="28"/>
          <w:lang w:eastAsia="zh-CN"/>
        </w:rPr>
        <w:t>:</w:t>
      </w:r>
    </w:p>
    <w:p w14:paraId="6C0592B1" w14:textId="2F9233D1" w:rsidR="0057292E" w:rsidRPr="0065497D" w:rsidRDefault="0057292E" w:rsidP="0057292E">
      <w:pPr>
        <w:pStyle w:val="a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99653E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- </w:t>
      </w:r>
      <w:r w:rsidR="008F7398" w:rsidRPr="0082442B">
        <w:rPr>
          <w:rFonts w:ascii="Times New Roman" w:hAnsi="Times New Roman" w:cs="Times New Roman"/>
          <w:color w:val="auto"/>
          <w:sz w:val="28"/>
          <w:szCs w:val="28"/>
          <w:lang w:val="uk-UA" w:eastAsia="zh-CN"/>
        </w:rPr>
        <w:t>л</w:t>
      </w:r>
      <w:r w:rsidR="00B1325E" w:rsidRPr="0082442B">
        <w:rPr>
          <w:rFonts w:ascii="Times New Roman" w:hAnsi="Times New Roman" w:cs="Times New Roman"/>
          <w:color w:val="auto"/>
          <w:sz w:val="28"/>
          <w:szCs w:val="28"/>
          <w:lang w:val="uk-UA" w:eastAsia="zh-CN"/>
        </w:rPr>
        <w:t>іцей №1 Гніванської міської ради</w:t>
      </w:r>
      <w:r w:rsidRPr="0082442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- </w:t>
      </w:r>
      <w:r w:rsidR="0082442B" w:rsidRPr="0082442B">
        <w:rPr>
          <w:rFonts w:ascii="Times New Roman" w:hAnsi="Times New Roman" w:cs="Times New Roman"/>
          <w:color w:val="auto"/>
          <w:sz w:val="28"/>
          <w:szCs w:val="28"/>
          <w:lang w:val="uk-UA"/>
        </w:rPr>
        <w:t>5</w:t>
      </w:r>
      <w:r w:rsidRPr="0082442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груп подовженого дня</w:t>
      </w:r>
      <w:r w:rsidR="001E5C68" w:rsidRPr="0082442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з кількістю 150 зд</w:t>
      </w:r>
      <w:r w:rsidR="00981A48">
        <w:rPr>
          <w:rFonts w:ascii="Times New Roman" w:hAnsi="Times New Roman" w:cs="Times New Roman"/>
          <w:color w:val="auto"/>
          <w:sz w:val="28"/>
          <w:szCs w:val="28"/>
          <w:lang w:val="uk-UA"/>
        </w:rPr>
        <w:t>о</w:t>
      </w:r>
      <w:r w:rsidR="001E5C68" w:rsidRPr="0082442B">
        <w:rPr>
          <w:rFonts w:ascii="Times New Roman" w:hAnsi="Times New Roman" w:cs="Times New Roman"/>
          <w:color w:val="auto"/>
          <w:sz w:val="28"/>
          <w:szCs w:val="28"/>
          <w:lang w:val="uk-UA"/>
        </w:rPr>
        <w:t>бувачів освіти</w:t>
      </w:r>
      <w:r w:rsidRPr="0082442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для учнів 1</w:t>
      </w:r>
      <w:r w:rsidR="00B1325E" w:rsidRPr="0082442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82442B">
        <w:rPr>
          <w:rFonts w:ascii="Times New Roman" w:hAnsi="Times New Roman" w:cs="Times New Roman"/>
          <w:color w:val="auto"/>
          <w:sz w:val="28"/>
          <w:szCs w:val="28"/>
          <w:lang w:val="uk-UA"/>
        </w:rPr>
        <w:t>-</w:t>
      </w:r>
      <w:r w:rsidR="00B1325E" w:rsidRPr="0082442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4</w:t>
      </w:r>
      <w:r w:rsidRPr="0082442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класів</w:t>
      </w:r>
      <w:r w:rsidR="00F00068" w:rsidRPr="0082442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(</w:t>
      </w:r>
      <w:r w:rsidR="0082442B">
        <w:rPr>
          <w:rFonts w:ascii="Times New Roman" w:hAnsi="Times New Roman" w:cs="Times New Roman"/>
          <w:color w:val="auto"/>
          <w:sz w:val="28"/>
          <w:szCs w:val="28"/>
          <w:lang w:val="uk-UA"/>
        </w:rPr>
        <w:t>3,9</w:t>
      </w:r>
      <w:r w:rsidR="00F00068" w:rsidRPr="0082442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ставк</w:t>
      </w:r>
      <w:r w:rsidR="0082442B">
        <w:rPr>
          <w:rFonts w:ascii="Times New Roman" w:hAnsi="Times New Roman" w:cs="Times New Roman"/>
          <w:color w:val="auto"/>
          <w:sz w:val="28"/>
          <w:szCs w:val="28"/>
          <w:lang w:val="uk-UA"/>
        </w:rPr>
        <w:t>и</w:t>
      </w:r>
      <w:r w:rsidR="00F00068" w:rsidRPr="0082442B">
        <w:rPr>
          <w:rFonts w:ascii="Times New Roman" w:hAnsi="Times New Roman" w:cs="Times New Roman"/>
          <w:color w:val="auto"/>
          <w:sz w:val="28"/>
          <w:szCs w:val="28"/>
          <w:lang w:val="uk-UA"/>
        </w:rPr>
        <w:t>)</w:t>
      </w:r>
      <w:r w:rsidRPr="0065497D">
        <w:rPr>
          <w:rFonts w:ascii="Times New Roman" w:hAnsi="Times New Roman" w:cs="Times New Roman"/>
          <w:color w:val="auto"/>
          <w:sz w:val="28"/>
          <w:szCs w:val="28"/>
          <w:lang w:val="uk-UA"/>
        </w:rPr>
        <w:t>;</w:t>
      </w:r>
    </w:p>
    <w:p w14:paraId="2CD9839E" w14:textId="119EA57F" w:rsidR="0057292E" w:rsidRPr="0065497D" w:rsidRDefault="0057292E" w:rsidP="0057292E">
      <w:pPr>
        <w:pStyle w:val="a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99653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F7398" w:rsidRPr="001E5C68">
        <w:rPr>
          <w:rFonts w:ascii="Times New Roman" w:hAnsi="Times New Roman" w:cs="Times New Roman"/>
          <w:color w:val="auto"/>
          <w:sz w:val="28"/>
          <w:szCs w:val="28"/>
          <w:lang w:val="uk-UA"/>
        </w:rPr>
        <w:t>л</w:t>
      </w:r>
      <w:r w:rsidR="00B1325E" w:rsidRPr="001E5C6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іцей №2 Гніванської міської ради </w:t>
      </w:r>
      <w:r w:rsidRPr="001E5C6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– </w:t>
      </w:r>
      <w:r w:rsidR="0065497D">
        <w:rPr>
          <w:rFonts w:ascii="Times New Roman" w:hAnsi="Times New Roman" w:cs="Times New Roman"/>
          <w:color w:val="auto"/>
          <w:sz w:val="28"/>
          <w:szCs w:val="28"/>
          <w:lang w:val="uk-UA"/>
        </w:rPr>
        <w:t>2</w:t>
      </w:r>
      <w:r w:rsidRPr="001E5C6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груп</w:t>
      </w:r>
      <w:r w:rsidR="00B1325E" w:rsidRPr="001E5C68">
        <w:rPr>
          <w:rFonts w:ascii="Times New Roman" w:hAnsi="Times New Roman" w:cs="Times New Roman"/>
          <w:color w:val="auto"/>
          <w:sz w:val="28"/>
          <w:szCs w:val="28"/>
          <w:lang w:val="uk-UA"/>
        </w:rPr>
        <w:t>и</w:t>
      </w:r>
      <w:r w:rsidRPr="001E5C6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подовженого дня </w:t>
      </w:r>
      <w:r w:rsidR="001E5C6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з кількістю </w:t>
      </w:r>
      <w:r w:rsidR="0065497D">
        <w:rPr>
          <w:rFonts w:ascii="Times New Roman" w:hAnsi="Times New Roman" w:cs="Times New Roman"/>
          <w:color w:val="auto"/>
          <w:sz w:val="28"/>
          <w:szCs w:val="28"/>
          <w:lang w:val="uk-UA"/>
        </w:rPr>
        <w:t>6</w:t>
      </w:r>
      <w:r w:rsidR="001E5C6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0 здобувачів освіти </w:t>
      </w:r>
      <w:r w:rsidRPr="001E5C68">
        <w:rPr>
          <w:rFonts w:ascii="Times New Roman" w:hAnsi="Times New Roman" w:cs="Times New Roman"/>
          <w:color w:val="auto"/>
          <w:sz w:val="28"/>
          <w:szCs w:val="28"/>
          <w:lang w:val="uk-UA"/>
        </w:rPr>
        <w:t>для учнів 1</w:t>
      </w:r>
      <w:r w:rsidR="0065497D">
        <w:rPr>
          <w:rFonts w:ascii="Times New Roman" w:hAnsi="Times New Roman" w:cs="Times New Roman"/>
          <w:color w:val="auto"/>
          <w:sz w:val="28"/>
          <w:szCs w:val="28"/>
          <w:lang w:val="uk-UA"/>
        </w:rPr>
        <w:t>-4</w:t>
      </w:r>
      <w:r w:rsidRPr="001E5C6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класів</w:t>
      </w:r>
      <w:r w:rsidR="00320DA2" w:rsidRPr="001E5C6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(1 ставк</w:t>
      </w:r>
      <w:r w:rsidR="0065497D">
        <w:rPr>
          <w:rFonts w:ascii="Times New Roman" w:hAnsi="Times New Roman" w:cs="Times New Roman"/>
          <w:color w:val="auto"/>
          <w:sz w:val="28"/>
          <w:szCs w:val="28"/>
          <w:lang w:val="uk-UA"/>
        </w:rPr>
        <w:t>а</w:t>
      </w:r>
      <w:r w:rsidR="00320DA2" w:rsidRPr="001E5C68">
        <w:rPr>
          <w:rFonts w:ascii="Times New Roman" w:hAnsi="Times New Roman" w:cs="Times New Roman"/>
          <w:color w:val="auto"/>
          <w:sz w:val="28"/>
          <w:szCs w:val="28"/>
          <w:lang w:val="uk-UA"/>
        </w:rPr>
        <w:t>)</w:t>
      </w:r>
      <w:r w:rsidR="0065497D">
        <w:rPr>
          <w:rFonts w:ascii="Times New Roman" w:hAnsi="Times New Roman" w:cs="Times New Roman"/>
          <w:color w:val="auto"/>
          <w:sz w:val="28"/>
          <w:szCs w:val="28"/>
          <w:lang w:val="uk-UA"/>
        </w:rPr>
        <w:t>, Могилівська філія ліцею №2 – 1 група подовженого дня з кількістю 18 здобувачів освіти для 1-2 класу (0,5 ставки)</w:t>
      </w:r>
      <w:r w:rsidRPr="0065497D">
        <w:rPr>
          <w:rFonts w:ascii="Times New Roman" w:hAnsi="Times New Roman" w:cs="Times New Roman"/>
          <w:color w:val="auto"/>
          <w:sz w:val="28"/>
          <w:szCs w:val="28"/>
          <w:lang w:val="uk-UA"/>
        </w:rPr>
        <w:t>;</w:t>
      </w:r>
    </w:p>
    <w:p w14:paraId="2F9B0CDB" w14:textId="793E28C4" w:rsidR="0057292E" w:rsidRDefault="0057292E" w:rsidP="005729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1325E" w:rsidRPr="00601A75">
        <w:rPr>
          <w:rFonts w:ascii="Times New Roman" w:hAnsi="Times New Roman" w:cs="Times New Roman"/>
          <w:color w:val="auto"/>
          <w:sz w:val="28"/>
          <w:szCs w:val="28"/>
          <w:lang w:val="uk-UA"/>
        </w:rPr>
        <w:t>Селищенськ</w:t>
      </w:r>
      <w:r w:rsidR="00320DA2">
        <w:rPr>
          <w:rFonts w:ascii="Times New Roman" w:hAnsi="Times New Roman" w:cs="Times New Roman"/>
          <w:color w:val="auto"/>
          <w:sz w:val="28"/>
          <w:szCs w:val="28"/>
          <w:lang w:val="uk-UA"/>
        </w:rPr>
        <w:t>а</w:t>
      </w:r>
      <w:r w:rsidR="00B1325E" w:rsidRPr="00601A7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320DA2">
        <w:rPr>
          <w:rFonts w:ascii="Times New Roman" w:hAnsi="Times New Roman" w:cs="Times New Roman"/>
          <w:color w:val="auto"/>
          <w:sz w:val="28"/>
          <w:szCs w:val="28"/>
          <w:lang w:val="uk-UA"/>
        </w:rPr>
        <w:t>гімназія</w:t>
      </w:r>
      <w:r w:rsidR="00B1325E" w:rsidRPr="00601A7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Гніванської міської ради</w:t>
      </w:r>
      <w:r w:rsidRPr="00601A7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D3F7F" w:rsidRPr="00981A48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груп</w:t>
      </w:r>
      <w:r w:rsidR="007A053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9653E">
        <w:rPr>
          <w:rFonts w:ascii="Times New Roman" w:hAnsi="Times New Roman" w:cs="Times New Roman"/>
          <w:sz w:val="28"/>
          <w:szCs w:val="28"/>
          <w:lang w:val="uk-UA"/>
        </w:rPr>
        <w:t xml:space="preserve"> подовженого дня </w:t>
      </w:r>
      <w:r w:rsidR="00BC3147">
        <w:rPr>
          <w:rFonts w:ascii="Times New Roman" w:hAnsi="Times New Roman" w:cs="Times New Roman"/>
          <w:sz w:val="28"/>
          <w:szCs w:val="28"/>
          <w:lang w:val="uk-UA"/>
        </w:rPr>
        <w:t xml:space="preserve">з кількістю </w:t>
      </w:r>
      <w:r w:rsidR="00981A48">
        <w:rPr>
          <w:rFonts w:ascii="Times New Roman" w:hAnsi="Times New Roman" w:cs="Times New Roman"/>
          <w:sz w:val="28"/>
          <w:szCs w:val="28"/>
          <w:lang w:val="uk-UA"/>
        </w:rPr>
        <w:t>60</w:t>
      </w:r>
      <w:r w:rsidR="00BC3147" w:rsidRPr="0065497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BC3147" w:rsidRPr="00981A48">
        <w:rPr>
          <w:rFonts w:ascii="Times New Roman" w:hAnsi="Times New Roman" w:cs="Times New Roman"/>
          <w:color w:val="auto"/>
          <w:sz w:val="28"/>
          <w:szCs w:val="28"/>
          <w:lang w:val="uk-UA"/>
        </w:rPr>
        <w:t>здобувач</w:t>
      </w:r>
      <w:r w:rsidR="000C1638">
        <w:rPr>
          <w:rFonts w:ascii="Times New Roman" w:hAnsi="Times New Roman" w:cs="Times New Roman"/>
          <w:color w:val="auto"/>
          <w:sz w:val="28"/>
          <w:szCs w:val="28"/>
          <w:lang w:val="uk-UA"/>
        </w:rPr>
        <w:t>ів</w:t>
      </w:r>
      <w:r w:rsidR="00BC3147" w:rsidRPr="00981A4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BC3147">
        <w:rPr>
          <w:rFonts w:ascii="Times New Roman" w:hAnsi="Times New Roman" w:cs="Times New Roman"/>
          <w:sz w:val="28"/>
          <w:szCs w:val="28"/>
          <w:lang w:val="uk-UA"/>
        </w:rPr>
        <w:t xml:space="preserve">освіти </w:t>
      </w:r>
      <w:r w:rsidRPr="0099653E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>учнів 1-</w:t>
      </w:r>
      <w:r w:rsidR="007A0534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Pr="0099653E">
        <w:rPr>
          <w:rFonts w:ascii="Times New Roman" w:hAnsi="Times New Roman" w:cs="Times New Roman"/>
          <w:sz w:val="28"/>
          <w:szCs w:val="28"/>
          <w:lang w:val="uk-UA"/>
        </w:rPr>
        <w:t xml:space="preserve"> класів</w:t>
      </w:r>
      <w:r w:rsidR="00DD3F7F">
        <w:rPr>
          <w:rFonts w:ascii="Times New Roman" w:hAnsi="Times New Roman" w:cs="Times New Roman"/>
          <w:sz w:val="28"/>
          <w:szCs w:val="28"/>
          <w:lang w:val="uk-UA"/>
        </w:rPr>
        <w:t xml:space="preserve"> (1 ставка)</w:t>
      </w:r>
      <w:r w:rsidR="00EA6F8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1F6A75C" w14:textId="11149D0A" w:rsidR="00EA6F82" w:rsidRPr="00EA6F82" w:rsidRDefault="00EA6F82" w:rsidP="005729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Ворошилівськ</w:t>
      </w:r>
      <w:r w:rsidR="008F7398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гімназі</w:t>
      </w:r>
      <w:r w:rsidR="008F7398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Гніванської міської ради – 1 група </w:t>
      </w:r>
      <w:r w:rsidR="00DD3F7F" w:rsidRPr="0099653E">
        <w:rPr>
          <w:rFonts w:ascii="Times New Roman" w:hAnsi="Times New Roman" w:cs="Times New Roman"/>
          <w:sz w:val="28"/>
          <w:szCs w:val="28"/>
          <w:lang w:val="uk-UA"/>
        </w:rPr>
        <w:t xml:space="preserve">подовженого дня </w:t>
      </w:r>
      <w:r w:rsidR="00BC3147">
        <w:rPr>
          <w:rFonts w:ascii="Times New Roman" w:hAnsi="Times New Roman" w:cs="Times New Roman"/>
          <w:sz w:val="28"/>
          <w:szCs w:val="28"/>
          <w:lang w:val="uk-UA"/>
        </w:rPr>
        <w:t xml:space="preserve">з кількістю 30 здобувачів освіти </w:t>
      </w:r>
      <w:r>
        <w:rPr>
          <w:rFonts w:ascii="Times New Roman" w:hAnsi="Times New Roman" w:cs="Times New Roman"/>
          <w:sz w:val="28"/>
          <w:szCs w:val="28"/>
          <w:lang w:val="uk-UA"/>
        </w:rPr>
        <w:t>для учнів 1-4 класів</w:t>
      </w:r>
      <w:r w:rsidR="00DD3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0DA2">
        <w:rPr>
          <w:rFonts w:ascii="Times New Roman" w:hAnsi="Times New Roman" w:cs="Times New Roman"/>
          <w:sz w:val="28"/>
          <w:szCs w:val="28"/>
          <w:lang w:val="uk-UA"/>
        </w:rPr>
        <w:t>(0,5 ставки)</w:t>
      </w:r>
      <w:r w:rsidR="004E736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A48F9D5" w14:textId="0A9BC177" w:rsidR="0057292E" w:rsidRPr="0099653E" w:rsidRDefault="0057292E" w:rsidP="0057292E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99653E">
        <w:rPr>
          <w:sz w:val="28"/>
          <w:szCs w:val="28"/>
        </w:rPr>
        <w:lastRenderedPageBreak/>
        <w:t xml:space="preserve">2.  </w:t>
      </w:r>
      <w:r w:rsidRPr="0099653E">
        <w:rPr>
          <w:rFonts w:eastAsia="Calibri"/>
          <w:sz w:val="28"/>
          <w:szCs w:val="28"/>
        </w:rPr>
        <w:t xml:space="preserve">Начальнику </w:t>
      </w:r>
      <w:r w:rsidR="007A0534">
        <w:rPr>
          <w:rFonts w:eastAsia="Calibri"/>
          <w:sz w:val="28"/>
          <w:szCs w:val="28"/>
        </w:rPr>
        <w:t>в</w:t>
      </w:r>
      <w:r w:rsidRPr="0099653E">
        <w:rPr>
          <w:rFonts w:eastAsia="Calibri"/>
          <w:sz w:val="28"/>
          <w:szCs w:val="28"/>
        </w:rPr>
        <w:t xml:space="preserve">ідділу освіти </w:t>
      </w:r>
      <w:r w:rsidR="00EA6F82">
        <w:rPr>
          <w:rFonts w:eastAsia="Calibri"/>
          <w:sz w:val="28"/>
          <w:szCs w:val="28"/>
        </w:rPr>
        <w:t xml:space="preserve">Гніванської міської ради </w:t>
      </w:r>
      <w:r w:rsidRPr="0099653E">
        <w:rPr>
          <w:rFonts w:eastAsia="Calibri"/>
          <w:sz w:val="28"/>
          <w:szCs w:val="28"/>
        </w:rPr>
        <w:t>(</w:t>
      </w:r>
      <w:r w:rsidR="00EA6F82">
        <w:rPr>
          <w:rFonts w:eastAsia="Calibri"/>
          <w:sz w:val="28"/>
          <w:szCs w:val="28"/>
        </w:rPr>
        <w:t>Капул</w:t>
      </w:r>
      <w:r w:rsidR="004E7368">
        <w:rPr>
          <w:rFonts w:eastAsia="Calibri"/>
          <w:sz w:val="28"/>
          <w:szCs w:val="28"/>
        </w:rPr>
        <w:t>і</w:t>
      </w:r>
      <w:r w:rsidR="00EA6F82">
        <w:rPr>
          <w:rFonts w:eastAsia="Calibri"/>
          <w:sz w:val="28"/>
          <w:szCs w:val="28"/>
        </w:rPr>
        <w:t xml:space="preserve"> Л.Ю.</w:t>
      </w:r>
      <w:r w:rsidRPr="0099653E">
        <w:rPr>
          <w:rFonts w:eastAsia="Calibri"/>
          <w:sz w:val="28"/>
          <w:szCs w:val="28"/>
        </w:rPr>
        <w:t xml:space="preserve">) </w:t>
      </w:r>
      <w:r w:rsidRPr="0099653E">
        <w:rPr>
          <w:rFonts w:eastAsia="Calibri"/>
          <w:sz w:val="28"/>
          <w:szCs w:val="28"/>
          <w:lang w:eastAsia="en-US"/>
        </w:rPr>
        <w:t>забезпечити організацію та функціонування груп подовженого дня в закладах загальної середньої освіти.</w:t>
      </w:r>
    </w:p>
    <w:p w14:paraId="2F3A6D11" w14:textId="45BE0CF6" w:rsidR="004E7368" w:rsidRPr="00B742B5" w:rsidRDefault="0057292E" w:rsidP="004E7368">
      <w:pPr>
        <w:ind w:firstLine="709"/>
        <w:jc w:val="both"/>
        <w:rPr>
          <w:sz w:val="28"/>
          <w:szCs w:val="28"/>
        </w:rPr>
      </w:pPr>
      <w:r w:rsidRPr="0099653E">
        <w:rPr>
          <w:sz w:val="28"/>
          <w:szCs w:val="28"/>
          <w:lang w:eastAsia="zh-CN"/>
        </w:rPr>
        <w:t>3.</w:t>
      </w:r>
      <w:r w:rsidR="004E7368" w:rsidRPr="004E7368">
        <w:rPr>
          <w:sz w:val="28"/>
          <w:szCs w:val="28"/>
        </w:rPr>
        <w:t xml:space="preserve"> </w:t>
      </w:r>
      <w:r w:rsidR="004E7368" w:rsidRPr="004D433A">
        <w:rPr>
          <w:sz w:val="28"/>
          <w:szCs w:val="28"/>
        </w:rPr>
        <w:t xml:space="preserve">Контроль за виконанням даного рішення покласти на постійну комісію </w:t>
      </w:r>
      <w:r w:rsidR="004E7368" w:rsidRPr="004D433A">
        <w:rPr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з діяльності у сфері освіти, культури, охорони здоров’я, фізкультури і спорту (Пантя А.П.</w:t>
      </w:r>
      <w:r w:rsidR="004E7368" w:rsidRPr="004D433A">
        <w:rPr>
          <w:sz w:val="28"/>
          <w:szCs w:val="28"/>
        </w:rPr>
        <w:t xml:space="preserve">). </w:t>
      </w:r>
    </w:p>
    <w:p w14:paraId="6F76FF3D" w14:textId="77777777" w:rsidR="004E7368" w:rsidRDefault="004E7368" w:rsidP="004E7368">
      <w:pPr>
        <w:pStyle w:val="a4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eastAsia="Arial Unicode MS"/>
          <w:sz w:val="28"/>
          <w:szCs w:val="28"/>
          <w:lang w:val="uk-UA"/>
        </w:rPr>
      </w:pPr>
    </w:p>
    <w:p w14:paraId="432AADBD" w14:textId="77777777" w:rsidR="004E7368" w:rsidRDefault="004E7368" w:rsidP="004E7368">
      <w:pPr>
        <w:pStyle w:val="a5"/>
        <w:ind w:left="0"/>
        <w:rPr>
          <w:sz w:val="28"/>
          <w:szCs w:val="26"/>
        </w:rPr>
      </w:pPr>
    </w:p>
    <w:p w14:paraId="5757F8C3" w14:textId="77777777" w:rsidR="004E7368" w:rsidRPr="00571248" w:rsidRDefault="004E7368" w:rsidP="004E7368">
      <w:pPr>
        <w:pStyle w:val="a5"/>
        <w:ind w:left="0"/>
        <w:rPr>
          <w:sz w:val="28"/>
          <w:szCs w:val="26"/>
        </w:rPr>
      </w:pPr>
      <w:r w:rsidRPr="004A73B1">
        <w:rPr>
          <w:sz w:val="28"/>
          <w:szCs w:val="26"/>
        </w:rPr>
        <w:t xml:space="preserve">Міський голова                                                                 </w:t>
      </w:r>
      <w:r>
        <w:rPr>
          <w:sz w:val="28"/>
          <w:szCs w:val="26"/>
        </w:rPr>
        <w:tab/>
      </w:r>
      <w:r w:rsidRPr="004A73B1">
        <w:rPr>
          <w:sz w:val="28"/>
          <w:szCs w:val="26"/>
        </w:rPr>
        <w:t xml:space="preserve">     В</w:t>
      </w:r>
      <w:r>
        <w:rPr>
          <w:sz w:val="28"/>
          <w:szCs w:val="26"/>
        </w:rPr>
        <w:t>олодимир КУЛЕШОВ</w:t>
      </w:r>
    </w:p>
    <w:p w14:paraId="3EF2CBC0" w14:textId="64EF2728" w:rsidR="0057292E" w:rsidRPr="0099653E" w:rsidRDefault="0057292E" w:rsidP="004E7368">
      <w:pPr>
        <w:suppressAutoHyphens/>
        <w:ind w:firstLine="709"/>
        <w:jc w:val="both"/>
        <w:rPr>
          <w:sz w:val="28"/>
          <w:szCs w:val="28"/>
          <w:lang w:eastAsia="zh-CN"/>
        </w:rPr>
      </w:pPr>
    </w:p>
    <w:p w14:paraId="6E81A4E8" w14:textId="564197F3" w:rsidR="0057292E" w:rsidRDefault="0057292E">
      <w:pPr>
        <w:rPr>
          <w:sz w:val="28"/>
          <w:szCs w:val="28"/>
        </w:rPr>
      </w:pPr>
    </w:p>
    <w:sectPr w:rsidR="0057292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Mono;Courier New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888"/>
    <w:rsid w:val="000C1638"/>
    <w:rsid w:val="001E5C68"/>
    <w:rsid w:val="002C1345"/>
    <w:rsid w:val="002E6AC0"/>
    <w:rsid w:val="00320DA2"/>
    <w:rsid w:val="00394638"/>
    <w:rsid w:val="00487375"/>
    <w:rsid w:val="004B3788"/>
    <w:rsid w:val="004E7368"/>
    <w:rsid w:val="0057292E"/>
    <w:rsid w:val="005D3682"/>
    <w:rsid w:val="00601A75"/>
    <w:rsid w:val="0065497D"/>
    <w:rsid w:val="007A0534"/>
    <w:rsid w:val="0082442B"/>
    <w:rsid w:val="00850D7D"/>
    <w:rsid w:val="008E6888"/>
    <w:rsid w:val="008F7398"/>
    <w:rsid w:val="00981A48"/>
    <w:rsid w:val="00B1325E"/>
    <w:rsid w:val="00BC3147"/>
    <w:rsid w:val="00CE26B8"/>
    <w:rsid w:val="00D245F8"/>
    <w:rsid w:val="00DD3F7F"/>
    <w:rsid w:val="00EA6F82"/>
    <w:rsid w:val="00F0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E3092"/>
  <w15:chartTrackingRefBased/>
  <w15:docId w15:val="{FFEE0565-48F7-4282-A6CE-DAAF3ED9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92E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7292E"/>
    <w:pPr>
      <w:keepNext/>
      <w:jc w:val="center"/>
      <w:outlineLvl w:val="1"/>
    </w:pPr>
    <w:rPr>
      <w:rFonts w:eastAsia="Arial Unicode MS"/>
      <w:b/>
      <w:bCs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57292E"/>
    <w:pPr>
      <w:keepNext/>
      <w:jc w:val="center"/>
      <w:outlineLvl w:val="3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7292E"/>
    <w:rPr>
      <w:rFonts w:ascii="Times New Roman" w:eastAsia="Arial Unicode MS" w:hAnsi="Times New Roman" w:cs="Times New Roman"/>
      <w:b/>
      <w:bCs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57292E"/>
    <w:rPr>
      <w:rFonts w:ascii="Times New Roman" w:eastAsia="Arial Unicode MS" w:hAnsi="Times New Roman" w:cs="Times New Roman"/>
      <w:b/>
      <w:bCs/>
      <w:sz w:val="26"/>
      <w:szCs w:val="24"/>
      <w:lang w:val="uk-UA" w:eastAsia="ru-RU"/>
    </w:rPr>
  </w:style>
  <w:style w:type="paragraph" w:customStyle="1" w:styleId="a3">
    <w:name w:val="Текст у вказаному форматі"/>
    <w:basedOn w:val="a"/>
    <w:qFormat/>
    <w:rsid w:val="0057292E"/>
    <w:rPr>
      <w:rFonts w:ascii="Liberation Mono;Courier New" w:eastAsia="Courier New" w:hAnsi="Liberation Mono;Courier New" w:cs="Liberation Mono;Courier New"/>
      <w:color w:val="00000A"/>
      <w:sz w:val="20"/>
      <w:szCs w:val="20"/>
      <w:lang w:val="ru-RU"/>
    </w:rPr>
  </w:style>
  <w:style w:type="paragraph" w:customStyle="1" w:styleId="rvps2">
    <w:name w:val="rvps2"/>
    <w:basedOn w:val="a"/>
    <w:rsid w:val="0057292E"/>
    <w:pPr>
      <w:spacing w:before="100" w:beforeAutospacing="1" w:after="100" w:afterAutospacing="1"/>
    </w:pPr>
    <w:rPr>
      <w:sz w:val="24"/>
      <w:lang w:eastAsia="uk-UA"/>
    </w:rPr>
  </w:style>
  <w:style w:type="paragraph" w:styleId="a4">
    <w:name w:val="No Spacing"/>
    <w:basedOn w:val="a"/>
    <w:uiPriority w:val="1"/>
    <w:qFormat/>
    <w:rsid w:val="004E7368"/>
    <w:pPr>
      <w:spacing w:before="100" w:beforeAutospacing="1" w:after="100" w:afterAutospacing="1"/>
    </w:pPr>
    <w:rPr>
      <w:sz w:val="24"/>
      <w:lang w:val="ru-RU"/>
    </w:rPr>
  </w:style>
  <w:style w:type="paragraph" w:styleId="a5">
    <w:name w:val="List Paragraph"/>
    <w:basedOn w:val="a"/>
    <w:uiPriority w:val="34"/>
    <w:qFormat/>
    <w:rsid w:val="004E7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Админ</cp:lastModifiedBy>
  <cp:revision>15</cp:revision>
  <cp:lastPrinted>2024-10-02T11:50:00Z</cp:lastPrinted>
  <dcterms:created xsi:type="dcterms:W3CDTF">2023-02-24T07:57:00Z</dcterms:created>
  <dcterms:modified xsi:type="dcterms:W3CDTF">2024-10-04T07:23:00Z</dcterms:modified>
</cp:coreProperties>
</file>