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D2E" w:rsidRPr="002D7D2E" w:rsidRDefault="007B2961" w:rsidP="002D7D2E">
      <w:pPr>
        <w:tabs>
          <w:tab w:val="left" w:pos="-2410"/>
          <w:tab w:val="left" w:pos="-1985"/>
          <w:tab w:val="left" w:pos="-1843"/>
        </w:tabs>
        <w:spacing w:after="1"/>
        <w:ind w:left="216" w:hanging="10"/>
        <w:jc w:val="center"/>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 xml:space="preserve">                                                    </w:t>
      </w:r>
      <w:r w:rsidR="002D7D2E" w:rsidRPr="002D7D2E">
        <w:rPr>
          <w:rFonts w:ascii="Times New Roman" w:eastAsia="Times New Roman" w:hAnsi="Times New Roman" w:cs="Times New Roman"/>
          <w:noProof/>
          <w:lang w:eastAsia="ru-RU"/>
        </w:rPr>
        <w:drawing>
          <wp:inline distT="0" distB="0" distL="0" distR="0" wp14:anchorId="71B9A7D4" wp14:editId="6E59949C">
            <wp:extent cx="431800" cy="641350"/>
            <wp:effectExtent l="0" t="0" r="6350" b="635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41350"/>
                    </a:xfrm>
                    <a:prstGeom prst="rect">
                      <a:avLst/>
                    </a:prstGeom>
                    <a:noFill/>
                    <a:ln>
                      <a:noFill/>
                    </a:ln>
                  </pic:spPr>
                </pic:pic>
              </a:graphicData>
            </a:graphic>
          </wp:inline>
        </w:drawing>
      </w:r>
      <w:r>
        <w:rPr>
          <w:rFonts w:ascii="Times New Roman" w:eastAsia="Times New Roman" w:hAnsi="Times New Roman" w:cs="Times New Roman"/>
          <w:color w:val="000000"/>
          <w:lang w:val="uk-UA"/>
        </w:rPr>
        <w:t xml:space="preserve">                               проект № 1216</w:t>
      </w:r>
    </w:p>
    <w:p w:rsidR="002D7D2E" w:rsidRPr="002D7D2E" w:rsidRDefault="002D7D2E" w:rsidP="002D7D2E">
      <w:pPr>
        <w:autoSpaceDE w:val="0"/>
        <w:autoSpaceDN w:val="0"/>
        <w:spacing w:after="0" w:line="240" w:lineRule="auto"/>
        <w:jc w:val="center"/>
        <w:rPr>
          <w:rFonts w:ascii="Times New Roman" w:eastAsia="Times New Roman" w:hAnsi="Times New Roman" w:cs="Times New Roman"/>
          <w:b/>
          <w:bCs/>
          <w:color w:val="000000"/>
          <w:sz w:val="24"/>
          <w:szCs w:val="24"/>
          <w:lang w:val="uk-UA" w:eastAsia="ru-RU"/>
        </w:rPr>
      </w:pPr>
      <w:r w:rsidRPr="002D7D2E">
        <w:rPr>
          <w:rFonts w:ascii="Times New Roman" w:eastAsia="Times New Roman" w:hAnsi="Times New Roman" w:cs="Times New Roman"/>
          <w:b/>
          <w:bCs/>
          <w:color w:val="000000"/>
          <w:sz w:val="24"/>
          <w:szCs w:val="24"/>
          <w:lang w:val="uk-UA" w:eastAsia="ru-RU"/>
        </w:rPr>
        <w:t>УКРАЇНА</w:t>
      </w:r>
    </w:p>
    <w:p w:rsidR="002D7D2E" w:rsidRPr="002D7D2E" w:rsidRDefault="002D7D2E" w:rsidP="002D7D2E">
      <w:pPr>
        <w:spacing w:after="0" w:line="240" w:lineRule="auto"/>
        <w:jc w:val="center"/>
        <w:rPr>
          <w:rFonts w:ascii="Times New Roman" w:eastAsia="Times New Roman" w:hAnsi="Times New Roman" w:cs="Times New Roman"/>
          <w:b/>
          <w:bCs/>
          <w:color w:val="000000"/>
          <w:sz w:val="28"/>
          <w:szCs w:val="28"/>
          <w:lang w:val="uk-UA"/>
        </w:rPr>
      </w:pPr>
      <w:r w:rsidRPr="002D7D2E">
        <w:rPr>
          <w:rFonts w:ascii="Times New Roman" w:eastAsia="Times New Roman" w:hAnsi="Times New Roman" w:cs="Times New Roman"/>
          <w:b/>
          <w:bCs/>
          <w:color w:val="000000"/>
          <w:sz w:val="28"/>
          <w:szCs w:val="28"/>
          <w:lang w:val="uk-UA"/>
        </w:rPr>
        <w:t>ГНІВАНСЬКА МІСЬКА РАДА</w:t>
      </w:r>
    </w:p>
    <w:p w:rsidR="002D7D2E" w:rsidRPr="002D7D2E" w:rsidRDefault="002D7D2E" w:rsidP="002D7D2E">
      <w:pPr>
        <w:spacing w:after="0" w:line="240" w:lineRule="auto"/>
        <w:jc w:val="center"/>
        <w:rPr>
          <w:rFonts w:ascii="Times New Roman" w:eastAsia="Times New Roman" w:hAnsi="Times New Roman" w:cs="Times New Roman"/>
          <w:b/>
          <w:bCs/>
          <w:color w:val="000000"/>
          <w:sz w:val="24"/>
          <w:szCs w:val="24"/>
          <w:lang w:val="uk-UA"/>
        </w:rPr>
      </w:pPr>
      <w:r w:rsidRPr="002D7D2E">
        <w:rPr>
          <w:rFonts w:ascii="Times New Roman" w:eastAsia="Times New Roman" w:hAnsi="Times New Roman" w:cs="Times New Roman"/>
          <w:b/>
          <w:bCs/>
          <w:color w:val="000000"/>
          <w:sz w:val="24"/>
          <w:szCs w:val="24"/>
          <w:lang w:val="uk-UA"/>
        </w:rPr>
        <w:t>ВІННИЦЬКОГО РАЙОНУ ВІННИЦЬКОЇ ОБЛАСТІ</w:t>
      </w:r>
    </w:p>
    <w:p w:rsidR="002D7D2E" w:rsidRPr="002D7D2E" w:rsidRDefault="00161FD4" w:rsidP="002D7D2E">
      <w:pPr>
        <w:spacing w:after="0" w:line="240" w:lineRule="auto"/>
        <w:jc w:val="center"/>
        <w:rPr>
          <w:rFonts w:ascii="Times New Roman" w:eastAsia="Times New Roman" w:hAnsi="Times New Roman" w:cs="Times New Roman"/>
          <w:b/>
          <w:color w:val="0D0D0D"/>
          <w:sz w:val="32"/>
          <w:szCs w:val="32"/>
          <w:lang w:val="uk-UA"/>
        </w:rPr>
      </w:pPr>
      <w:r>
        <w:rPr>
          <w:rFonts w:ascii="Times New Roman" w:eastAsia="Times New Roman" w:hAnsi="Times New Roman" w:cs="Times New Roman"/>
          <w:b/>
          <w:color w:val="0D0D0D"/>
          <w:sz w:val="32"/>
          <w:szCs w:val="32"/>
          <w:lang w:val="uk-UA"/>
        </w:rPr>
        <w:t xml:space="preserve">ПРОЄКТ </w:t>
      </w:r>
      <w:r w:rsidR="002D7D2E" w:rsidRPr="002D7D2E">
        <w:rPr>
          <w:rFonts w:ascii="Times New Roman" w:eastAsia="Times New Roman" w:hAnsi="Times New Roman" w:cs="Times New Roman"/>
          <w:b/>
          <w:color w:val="0D0D0D"/>
          <w:sz w:val="32"/>
          <w:szCs w:val="32"/>
          <w:lang w:val="uk-UA"/>
        </w:rPr>
        <w:t xml:space="preserve">РІШЕННЯ № </w:t>
      </w:r>
    </w:p>
    <w:p w:rsidR="002D7D2E" w:rsidRPr="002D7D2E" w:rsidRDefault="002D7D2E" w:rsidP="002D7D2E">
      <w:pPr>
        <w:spacing w:after="0" w:line="228" w:lineRule="auto"/>
        <w:rPr>
          <w:rFonts w:ascii="Times New Roman" w:eastAsia="Times New Roman" w:hAnsi="Times New Roman" w:cs="Times New Roman"/>
          <w:sz w:val="28"/>
          <w:lang w:val="uk-UA"/>
        </w:rPr>
      </w:pPr>
      <w:r w:rsidRPr="002D7D2E">
        <w:rPr>
          <w:rFonts w:ascii="Calibri" w:eastAsia="Calibri" w:hAnsi="Calibri" w:cs="Times New Roman"/>
          <w:noProof/>
          <w:lang w:eastAsia="ru-RU"/>
        </w:rPr>
        <mc:AlternateContent>
          <mc:Choice Requires="wps">
            <w:drawing>
              <wp:anchor distT="4294967292" distB="4294967292" distL="114300" distR="114300" simplePos="0" relativeHeight="251659264" behindDoc="0" locked="0" layoutInCell="1" allowOverlap="1" wp14:anchorId="27FEB6DB" wp14:editId="2B06A465">
                <wp:simplePos x="0" y="0"/>
                <wp:positionH relativeFrom="column">
                  <wp:posOffset>5715</wp:posOffset>
                </wp:positionH>
                <wp:positionV relativeFrom="paragraph">
                  <wp:posOffset>78105</wp:posOffset>
                </wp:positionV>
                <wp:extent cx="6115050" cy="0"/>
                <wp:effectExtent l="0" t="19050" r="38100" b="38100"/>
                <wp:wrapNone/>
                <wp:docPr id="2"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BF569" id="Прямая соединительная линия 3"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6.15pt" to="481.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" strokeweight="4.5pt">
                <v:stroke linestyle="thickThin"/>
              </v:line>
            </w:pict>
          </mc:Fallback>
        </mc:AlternateContent>
      </w:r>
    </w:p>
    <w:p w:rsidR="00E17633" w:rsidRDefault="007B2961" w:rsidP="002D7D2E">
      <w:pPr>
        <w:spacing w:after="0" w:line="228" w:lineRule="auto"/>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u w:val="single"/>
          <w:lang w:val="uk-UA" w:eastAsia="ru-RU"/>
        </w:rPr>
        <w:t>24 квітня 2024</w:t>
      </w:r>
      <w:r w:rsidR="002D7D2E" w:rsidRPr="002D7D2E">
        <w:rPr>
          <w:rFonts w:ascii="Times New Roman" w:eastAsia="Times New Roman" w:hAnsi="Times New Roman" w:cs="Times New Roman"/>
          <w:sz w:val="26"/>
          <w:szCs w:val="26"/>
          <w:u w:val="single"/>
          <w:lang w:val="uk-UA" w:eastAsia="ru-RU"/>
        </w:rPr>
        <w:t xml:space="preserve"> року</w:t>
      </w:r>
      <w:r w:rsidR="002D7D2E" w:rsidRPr="002D7D2E">
        <w:rPr>
          <w:rFonts w:ascii="Times New Roman" w:eastAsia="Times New Roman" w:hAnsi="Times New Roman" w:cs="Times New Roman"/>
          <w:sz w:val="26"/>
          <w:szCs w:val="26"/>
          <w:lang w:val="uk-UA" w:eastAsia="ru-RU"/>
        </w:rPr>
        <w:tab/>
      </w:r>
      <w:r w:rsidR="002D7D2E" w:rsidRPr="002D7D2E">
        <w:rPr>
          <w:rFonts w:ascii="Times New Roman" w:eastAsia="Times New Roman" w:hAnsi="Times New Roman" w:cs="Times New Roman"/>
          <w:sz w:val="26"/>
          <w:szCs w:val="26"/>
          <w:lang w:val="uk-UA" w:eastAsia="ru-RU"/>
        </w:rPr>
        <w:tab/>
      </w:r>
      <w:r w:rsidR="002D7D2E" w:rsidRPr="002D7D2E">
        <w:rPr>
          <w:rFonts w:ascii="Times New Roman" w:eastAsia="Times New Roman" w:hAnsi="Times New Roman" w:cs="Times New Roman"/>
          <w:sz w:val="26"/>
          <w:szCs w:val="26"/>
          <w:lang w:val="uk-UA" w:eastAsia="ru-RU"/>
        </w:rPr>
        <w:tab/>
        <w:t xml:space="preserve">     </w:t>
      </w:r>
      <w:r w:rsidR="00044942">
        <w:rPr>
          <w:rFonts w:ascii="Times New Roman" w:eastAsia="Times New Roman" w:hAnsi="Times New Roman" w:cs="Times New Roman"/>
          <w:sz w:val="26"/>
          <w:szCs w:val="26"/>
          <w:lang w:val="uk-UA" w:eastAsia="ru-RU"/>
        </w:rPr>
        <w:t xml:space="preserve">                           </w:t>
      </w:r>
      <w:r w:rsidR="002D7D2E" w:rsidRPr="002D7D2E">
        <w:rPr>
          <w:rFonts w:ascii="Times New Roman" w:eastAsia="Times New Roman" w:hAnsi="Times New Roman" w:cs="Times New Roman"/>
          <w:sz w:val="26"/>
          <w:szCs w:val="26"/>
          <w:lang w:val="uk-UA" w:eastAsia="ru-RU"/>
        </w:rPr>
        <w:t xml:space="preserve">               </w:t>
      </w:r>
      <w:r>
        <w:rPr>
          <w:rFonts w:ascii="Times New Roman" w:eastAsia="Times New Roman" w:hAnsi="Times New Roman" w:cs="Times New Roman"/>
          <w:sz w:val="26"/>
          <w:szCs w:val="26"/>
          <w:lang w:val="uk-UA" w:eastAsia="ru-RU"/>
        </w:rPr>
        <w:t xml:space="preserve"> 34 сесія 8 скликання</w:t>
      </w:r>
    </w:p>
    <w:p w:rsidR="002D7D2E" w:rsidRPr="002D7D2E" w:rsidRDefault="002D7D2E" w:rsidP="002D7D2E">
      <w:pPr>
        <w:spacing w:after="0" w:line="228" w:lineRule="auto"/>
        <w:jc w:val="both"/>
        <w:rPr>
          <w:rFonts w:ascii="Times New Roman" w:eastAsia="Times New Roman" w:hAnsi="Times New Roman" w:cs="Times New Roman"/>
          <w:sz w:val="26"/>
          <w:szCs w:val="26"/>
          <w:lang w:val="uk-UA" w:eastAsia="ru-RU"/>
        </w:rPr>
      </w:pPr>
      <w:proofErr w:type="spellStart"/>
      <w:r w:rsidRPr="002D7D2E">
        <w:rPr>
          <w:rFonts w:ascii="Times New Roman" w:eastAsia="Times New Roman" w:hAnsi="Times New Roman" w:cs="Times New Roman"/>
          <w:sz w:val="26"/>
          <w:szCs w:val="26"/>
          <w:lang w:val="uk-UA" w:eastAsia="ru-RU"/>
        </w:rPr>
        <w:t>м.Гнівань</w:t>
      </w:r>
      <w:proofErr w:type="spellEnd"/>
    </w:p>
    <w:p w:rsidR="00B52B55" w:rsidRPr="00B52B55" w:rsidRDefault="00B52B55" w:rsidP="000445B9">
      <w:pPr>
        <w:spacing w:after="0" w:line="240" w:lineRule="auto"/>
        <w:rPr>
          <w:rFonts w:ascii="Times New Roman" w:hAnsi="Times New Roman" w:cs="Times New Roman"/>
          <w:sz w:val="26"/>
          <w:szCs w:val="26"/>
          <w:lang w:val="uk-UA"/>
        </w:rPr>
      </w:pPr>
    </w:p>
    <w:p w:rsidR="00A145D0" w:rsidRDefault="00A145D0" w:rsidP="00A145D0">
      <w:pPr>
        <w:spacing w:after="0" w:line="240" w:lineRule="auto"/>
        <w:rPr>
          <w:rFonts w:ascii="Times New Roman" w:hAnsi="Times New Roman" w:cs="Times New Roman"/>
          <w:bCs/>
          <w:sz w:val="26"/>
          <w:szCs w:val="26"/>
          <w:lang w:val="uk-UA"/>
        </w:rPr>
      </w:pPr>
      <w:r>
        <w:rPr>
          <w:rFonts w:ascii="Times New Roman" w:hAnsi="Times New Roman" w:cs="Times New Roman"/>
          <w:bCs/>
          <w:sz w:val="26"/>
          <w:szCs w:val="26"/>
          <w:lang w:val="uk-UA"/>
        </w:rPr>
        <w:t>Про</w:t>
      </w:r>
      <w:r w:rsidR="00E20E78">
        <w:rPr>
          <w:rFonts w:ascii="Times New Roman" w:hAnsi="Times New Roman" w:cs="Times New Roman"/>
          <w:bCs/>
          <w:sz w:val="26"/>
          <w:szCs w:val="26"/>
          <w:lang w:val="uk-UA"/>
        </w:rPr>
        <w:t xml:space="preserve"> </w:t>
      </w:r>
      <w:r w:rsidR="0066030E">
        <w:rPr>
          <w:rFonts w:ascii="Times New Roman" w:hAnsi="Times New Roman" w:cs="Times New Roman"/>
          <w:bCs/>
          <w:sz w:val="26"/>
          <w:szCs w:val="26"/>
          <w:lang w:val="uk-UA"/>
        </w:rPr>
        <w:t>надання дозволу на використання</w:t>
      </w:r>
    </w:p>
    <w:p w:rsidR="0066030E" w:rsidRPr="00161FD4" w:rsidRDefault="0066030E" w:rsidP="00A145D0">
      <w:pPr>
        <w:spacing w:after="0" w:line="240" w:lineRule="auto"/>
        <w:rPr>
          <w:rFonts w:ascii="Times New Roman" w:hAnsi="Times New Roman" w:cs="Times New Roman"/>
          <w:bCs/>
          <w:sz w:val="26"/>
          <w:szCs w:val="26"/>
          <w:lang w:val="uk-UA"/>
        </w:rPr>
      </w:pPr>
      <w:bookmarkStart w:id="0" w:name="_GoBack"/>
      <w:r>
        <w:rPr>
          <w:rFonts w:ascii="Times New Roman" w:hAnsi="Times New Roman" w:cs="Times New Roman"/>
          <w:bCs/>
          <w:sz w:val="26"/>
          <w:szCs w:val="26"/>
          <w:lang w:val="uk-UA"/>
        </w:rPr>
        <w:t>та передачу пального закладами освіти</w:t>
      </w:r>
    </w:p>
    <w:bookmarkEnd w:id="0"/>
    <w:p w:rsidR="00B52B55" w:rsidRPr="004661D7" w:rsidRDefault="00B52B55" w:rsidP="00B52B55">
      <w:pPr>
        <w:spacing w:after="0"/>
        <w:jc w:val="both"/>
        <w:rPr>
          <w:rFonts w:ascii="Times New Roman" w:hAnsi="Times New Roman" w:cs="Times New Roman"/>
          <w:sz w:val="26"/>
          <w:szCs w:val="26"/>
          <w:lang w:val="uk-UA"/>
        </w:rPr>
      </w:pPr>
    </w:p>
    <w:p w:rsidR="00E92E38" w:rsidRDefault="00161FD4" w:rsidP="00EF77A9">
      <w:pPr>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Керуючись ст.26,ст.60 Закону України «Про місцеве самоврядування в Україні», </w:t>
      </w:r>
      <w:r w:rsidR="00E20E78">
        <w:rPr>
          <w:rFonts w:ascii="Times New Roman" w:hAnsi="Times New Roman" w:cs="Times New Roman"/>
          <w:sz w:val="26"/>
          <w:szCs w:val="26"/>
          <w:lang w:val="uk-UA"/>
        </w:rPr>
        <w:t xml:space="preserve"> з метою ефективного використання запасів пального, </w:t>
      </w:r>
      <w:r>
        <w:rPr>
          <w:rFonts w:ascii="Times New Roman" w:hAnsi="Times New Roman" w:cs="Times New Roman"/>
          <w:sz w:val="26"/>
          <w:szCs w:val="26"/>
          <w:lang w:val="uk-UA"/>
        </w:rPr>
        <w:t>міська рада ВИРІШИЛА:</w:t>
      </w:r>
    </w:p>
    <w:p w:rsidR="00161FD4" w:rsidRDefault="00161FD4" w:rsidP="00EF77A9">
      <w:pPr>
        <w:spacing w:after="0"/>
        <w:jc w:val="both"/>
        <w:rPr>
          <w:rFonts w:ascii="Times New Roman" w:hAnsi="Times New Roman" w:cs="Times New Roman"/>
          <w:sz w:val="26"/>
          <w:szCs w:val="26"/>
          <w:lang w:val="uk-UA"/>
        </w:rPr>
      </w:pPr>
    </w:p>
    <w:p w:rsidR="00A145D0" w:rsidRDefault="00A145D0" w:rsidP="00E20E78">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1.Надати дозвіл на використання </w:t>
      </w:r>
      <w:r w:rsidR="00D83BDF">
        <w:rPr>
          <w:rFonts w:ascii="Times New Roman" w:hAnsi="Times New Roman" w:cs="Times New Roman"/>
          <w:sz w:val="26"/>
          <w:szCs w:val="26"/>
          <w:lang w:val="uk-UA"/>
        </w:rPr>
        <w:t>бензину у кількості 11</w:t>
      </w:r>
      <w:r w:rsidR="00435C9F">
        <w:rPr>
          <w:rFonts w:ascii="Times New Roman" w:hAnsi="Times New Roman" w:cs="Times New Roman"/>
          <w:sz w:val="26"/>
          <w:szCs w:val="26"/>
          <w:lang w:val="uk-UA"/>
        </w:rPr>
        <w:t xml:space="preserve">5 літрів, </w:t>
      </w:r>
      <w:r w:rsidR="00435C9F" w:rsidRPr="00435C9F">
        <w:rPr>
          <w:rFonts w:ascii="Times New Roman" w:hAnsi="Times New Roman" w:cs="Times New Roman"/>
          <w:sz w:val="26"/>
          <w:szCs w:val="26"/>
          <w:lang w:val="uk-UA"/>
        </w:rPr>
        <w:t>який було придбано для забезпечення роботи генератора по КЕКВ 2275 «Оплата інших енергоносіїв та інших комунальних послуг» по КПКВК 0611010 «Надання дошкільної освіти» для косіння трави на території закладів</w:t>
      </w:r>
      <w:r w:rsidR="00C75D4C">
        <w:rPr>
          <w:rFonts w:ascii="Times New Roman" w:hAnsi="Times New Roman" w:cs="Times New Roman"/>
          <w:sz w:val="26"/>
          <w:szCs w:val="26"/>
          <w:lang w:val="uk-UA"/>
        </w:rPr>
        <w:t xml:space="preserve"> дошкільної освіти</w:t>
      </w:r>
      <w:r w:rsidR="00435C9F" w:rsidRPr="00435C9F">
        <w:rPr>
          <w:rFonts w:ascii="Times New Roman" w:hAnsi="Times New Roman" w:cs="Times New Roman"/>
          <w:sz w:val="26"/>
          <w:szCs w:val="26"/>
          <w:lang w:val="uk-UA"/>
        </w:rPr>
        <w:t xml:space="preserve"> освіти </w:t>
      </w:r>
      <w:r w:rsidR="00435C9F">
        <w:rPr>
          <w:rFonts w:ascii="Times New Roman" w:hAnsi="Times New Roman" w:cs="Times New Roman"/>
          <w:sz w:val="26"/>
          <w:szCs w:val="26"/>
          <w:lang w:val="uk-UA"/>
        </w:rPr>
        <w:t>.</w:t>
      </w:r>
    </w:p>
    <w:p w:rsidR="00C75D4C" w:rsidRPr="00C75D4C" w:rsidRDefault="00C75D4C" w:rsidP="00C75D4C">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2.</w:t>
      </w:r>
      <w:r w:rsidR="0088367D">
        <w:rPr>
          <w:rFonts w:ascii="Times New Roman" w:hAnsi="Times New Roman" w:cs="Times New Roman"/>
          <w:sz w:val="26"/>
          <w:szCs w:val="26"/>
          <w:lang w:val="uk-UA"/>
        </w:rPr>
        <w:t>Надати дозвіл на використання</w:t>
      </w:r>
      <w:r w:rsidRPr="00C75D4C">
        <w:rPr>
          <w:lang w:val="uk-UA"/>
        </w:rPr>
        <w:t xml:space="preserve"> </w:t>
      </w:r>
      <w:r w:rsidR="0088367D">
        <w:rPr>
          <w:rFonts w:ascii="Times New Roman" w:hAnsi="Times New Roman" w:cs="Times New Roman"/>
          <w:sz w:val="26"/>
          <w:szCs w:val="26"/>
          <w:lang w:val="uk-UA"/>
        </w:rPr>
        <w:t>бензин</w:t>
      </w:r>
      <w:r w:rsidRPr="00C75D4C">
        <w:rPr>
          <w:rFonts w:ascii="Times New Roman" w:hAnsi="Times New Roman" w:cs="Times New Roman"/>
          <w:sz w:val="26"/>
          <w:szCs w:val="26"/>
          <w:lang w:val="uk-UA"/>
        </w:rPr>
        <w:t>у</w:t>
      </w:r>
      <w:r w:rsidR="0088367D">
        <w:rPr>
          <w:rFonts w:ascii="Times New Roman" w:hAnsi="Times New Roman" w:cs="Times New Roman"/>
          <w:sz w:val="26"/>
          <w:szCs w:val="26"/>
          <w:lang w:val="uk-UA"/>
        </w:rPr>
        <w:t xml:space="preserve"> у </w:t>
      </w:r>
      <w:r w:rsidRPr="00C75D4C">
        <w:rPr>
          <w:rFonts w:ascii="Times New Roman" w:hAnsi="Times New Roman" w:cs="Times New Roman"/>
          <w:sz w:val="26"/>
          <w:szCs w:val="26"/>
          <w:lang w:val="uk-UA"/>
        </w:rPr>
        <w:t xml:space="preserve"> кількості 285 літрів, який було придбано для забезпечення роботи генератора по КЕКВ 2275 «Оплата інших енергоносіїв та інших комунальних послуг» по КПКВК 0611021 «Надання загальної середньої освіти закладами загальної середньої освіти» використовувати для косіння трави на території закладів </w:t>
      </w:r>
      <w:r w:rsidR="0088367D">
        <w:rPr>
          <w:rFonts w:ascii="Times New Roman" w:hAnsi="Times New Roman" w:cs="Times New Roman"/>
          <w:sz w:val="26"/>
          <w:szCs w:val="26"/>
          <w:lang w:val="uk-UA"/>
        </w:rPr>
        <w:t xml:space="preserve">загальної середньої </w:t>
      </w:r>
      <w:r w:rsidRPr="00C75D4C">
        <w:rPr>
          <w:rFonts w:ascii="Times New Roman" w:hAnsi="Times New Roman" w:cs="Times New Roman"/>
          <w:sz w:val="26"/>
          <w:szCs w:val="26"/>
          <w:lang w:val="uk-UA"/>
        </w:rPr>
        <w:t>освіти;</w:t>
      </w:r>
    </w:p>
    <w:p w:rsidR="00C75D4C" w:rsidRDefault="0088367D" w:rsidP="00C75D4C">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3.</w:t>
      </w:r>
      <w:r w:rsidRPr="0088367D">
        <w:rPr>
          <w:rFonts w:ascii="Times New Roman" w:hAnsi="Times New Roman" w:cs="Times New Roman"/>
          <w:sz w:val="26"/>
          <w:szCs w:val="26"/>
          <w:lang w:val="uk-UA"/>
        </w:rPr>
        <w:t xml:space="preserve"> </w:t>
      </w:r>
      <w:r>
        <w:rPr>
          <w:rFonts w:ascii="Times New Roman" w:hAnsi="Times New Roman" w:cs="Times New Roman"/>
          <w:sz w:val="26"/>
          <w:szCs w:val="26"/>
          <w:lang w:val="uk-UA"/>
        </w:rPr>
        <w:t>Надати дозвіл на використання</w:t>
      </w:r>
      <w:r w:rsidRPr="00C75D4C">
        <w:rPr>
          <w:lang w:val="uk-UA"/>
        </w:rPr>
        <w:t xml:space="preserve"> </w:t>
      </w:r>
      <w:r>
        <w:rPr>
          <w:rFonts w:ascii="Times New Roman" w:hAnsi="Times New Roman" w:cs="Times New Roman"/>
          <w:sz w:val="26"/>
          <w:szCs w:val="26"/>
          <w:lang w:val="uk-UA"/>
        </w:rPr>
        <w:t>бензин</w:t>
      </w:r>
      <w:r w:rsidRPr="00C75D4C">
        <w:rPr>
          <w:rFonts w:ascii="Times New Roman" w:hAnsi="Times New Roman" w:cs="Times New Roman"/>
          <w:sz w:val="26"/>
          <w:szCs w:val="26"/>
          <w:lang w:val="uk-UA"/>
        </w:rPr>
        <w:t>у</w:t>
      </w:r>
      <w:r w:rsidR="00C75D4C" w:rsidRPr="00C75D4C">
        <w:rPr>
          <w:rFonts w:ascii="Times New Roman" w:hAnsi="Times New Roman" w:cs="Times New Roman"/>
          <w:sz w:val="26"/>
          <w:szCs w:val="26"/>
          <w:lang w:val="uk-UA"/>
        </w:rPr>
        <w:t xml:space="preserve"> у кількості 100 літрів, який було придбано для забезпечення роботи генератора по КЕКВ 2275 «Оплата інших енергоносіїв та інших комунальних послуг» по КПКВК 0611021 «Надання загальної середньої освіти закладами загальної середньої освіти» використовувати для </w:t>
      </w:r>
      <w:proofErr w:type="spellStart"/>
      <w:r w:rsidR="00C75D4C" w:rsidRPr="00C75D4C">
        <w:rPr>
          <w:rFonts w:ascii="Times New Roman" w:hAnsi="Times New Roman" w:cs="Times New Roman"/>
          <w:sz w:val="26"/>
          <w:szCs w:val="26"/>
          <w:lang w:val="uk-UA"/>
        </w:rPr>
        <w:t>порізки</w:t>
      </w:r>
      <w:proofErr w:type="spellEnd"/>
      <w:r w:rsidR="00C75D4C" w:rsidRPr="00C75D4C">
        <w:rPr>
          <w:rFonts w:ascii="Times New Roman" w:hAnsi="Times New Roman" w:cs="Times New Roman"/>
          <w:sz w:val="26"/>
          <w:szCs w:val="26"/>
          <w:lang w:val="uk-UA"/>
        </w:rPr>
        <w:t xml:space="preserve"> дров на терит</w:t>
      </w:r>
      <w:r w:rsidR="006F32F5">
        <w:rPr>
          <w:rFonts w:ascii="Times New Roman" w:hAnsi="Times New Roman" w:cs="Times New Roman"/>
          <w:sz w:val="26"/>
          <w:szCs w:val="26"/>
          <w:lang w:val="uk-UA"/>
        </w:rPr>
        <w:t>орії закладу</w:t>
      </w:r>
      <w:r w:rsidR="00F027A4">
        <w:rPr>
          <w:rFonts w:ascii="Times New Roman" w:hAnsi="Times New Roman" w:cs="Times New Roman"/>
          <w:sz w:val="26"/>
          <w:szCs w:val="26"/>
          <w:lang w:val="uk-UA"/>
        </w:rPr>
        <w:t xml:space="preserve"> загальної середньої</w:t>
      </w:r>
      <w:r w:rsidR="006F32F5">
        <w:rPr>
          <w:rFonts w:ascii="Times New Roman" w:hAnsi="Times New Roman" w:cs="Times New Roman"/>
          <w:sz w:val="26"/>
          <w:szCs w:val="26"/>
          <w:lang w:val="uk-UA"/>
        </w:rPr>
        <w:t xml:space="preserve"> освіти</w:t>
      </w:r>
      <w:r w:rsidR="00C75D4C" w:rsidRPr="00C75D4C">
        <w:rPr>
          <w:rFonts w:ascii="Times New Roman" w:hAnsi="Times New Roman" w:cs="Times New Roman"/>
          <w:sz w:val="26"/>
          <w:szCs w:val="26"/>
          <w:lang w:val="uk-UA"/>
        </w:rPr>
        <w:t>.</w:t>
      </w:r>
    </w:p>
    <w:p w:rsidR="000445B9" w:rsidRDefault="00EB682B" w:rsidP="00C75D4C">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4. Надати дозвіл на передачу з балансу Комунальної установи «</w:t>
      </w:r>
      <w:proofErr w:type="spellStart"/>
      <w:r>
        <w:rPr>
          <w:rFonts w:ascii="Times New Roman" w:hAnsi="Times New Roman" w:cs="Times New Roman"/>
          <w:sz w:val="26"/>
          <w:szCs w:val="26"/>
          <w:lang w:val="uk-UA"/>
        </w:rPr>
        <w:t>Гніванського</w:t>
      </w:r>
      <w:proofErr w:type="spellEnd"/>
      <w:r>
        <w:rPr>
          <w:rFonts w:ascii="Times New Roman" w:hAnsi="Times New Roman" w:cs="Times New Roman"/>
          <w:sz w:val="26"/>
          <w:szCs w:val="26"/>
          <w:lang w:val="uk-UA"/>
        </w:rPr>
        <w:t xml:space="preserve"> центру з обслуговування закладів освіти» бензину у кількості 663,67 літрів, які були придбані для забезпечення роботи генератора по КЕКВ 2275 по КПКВК 0611021 «</w:t>
      </w:r>
      <w:r w:rsidRPr="00C75D4C">
        <w:rPr>
          <w:rFonts w:ascii="Times New Roman" w:hAnsi="Times New Roman" w:cs="Times New Roman"/>
          <w:sz w:val="26"/>
          <w:szCs w:val="26"/>
          <w:lang w:val="uk-UA"/>
        </w:rPr>
        <w:t>Надання загальної середньої освіти закладами загальної середньої освіти</w:t>
      </w:r>
      <w:r>
        <w:rPr>
          <w:rFonts w:ascii="Times New Roman" w:hAnsi="Times New Roman" w:cs="Times New Roman"/>
          <w:sz w:val="26"/>
          <w:szCs w:val="26"/>
          <w:lang w:val="uk-UA"/>
        </w:rPr>
        <w:t>» та КПКВК 0611010</w:t>
      </w:r>
      <w:r w:rsidR="004C07D6">
        <w:rPr>
          <w:rFonts w:ascii="Times New Roman" w:hAnsi="Times New Roman" w:cs="Times New Roman"/>
          <w:sz w:val="26"/>
          <w:szCs w:val="26"/>
          <w:lang w:val="uk-UA"/>
        </w:rPr>
        <w:t xml:space="preserve"> «Надання дошкільної освіти»</w:t>
      </w:r>
      <w:r>
        <w:rPr>
          <w:rFonts w:ascii="Times New Roman" w:hAnsi="Times New Roman" w:cs="Times New Roman"/>
          <w:sz w:val="26"/>
          <w:szCs w:val="26"/>
          <w:lang w:val="uk-UA"/>
        </w:rPr>
        <w:t xml:space="preserve"> на баланс Комунального підприємства  «</w:t>
      </w:r>
      <w:proofErr w:type="spellStart"/>
      <w:r>
        <w:rPr>
          <w:rFonts w:ascii="Times New Roman" w:hAnsi="Times New Roman" w:cs="Times New Roman"/>
          <w:sz w:val="26"/>
          <w:szCs w:val="26"/>
          <w:lang w:val="uk-UA"/>
        </w:rPr>
        <w:t>Гніваньводопостач</w:t>
      </w:r>
      <w:proofErr w:type="spellEnd"/>
      <w:r>
        <w:rPr>
          <w:rFonts w:ascii="Times New Roman" w:hAnsi="Times New Roman" w:cs="Times New Roman"/>
          <w:sz w:val="26"/>
          <w:szCs w:val="26"/>
          <w:lang w:val="uk-UA"/>
        </w:rPr>
        <w:t xml:space="preserve">» </w:t>
      </w:r>
      <w:r w:rsidR="0066030E">
        <w:rPr>
          <w:rFonts w:ascii="Times New Roman" w:hAnsi="Times New Roman" w:cs="Times New Roman"/>
          <w:sz w:val="26"/>
          <w:szCs w:val="26"/>
          <w:lang w:val="uk-UA"/>
        </w:rPr>
        <w:t>для виконання робіт з благоустрою території громади.</w:t>
      </w:r>
    </w:p>
    <w:p w:rsidR="00EB682B" w:rsidRDefault="00FE3734" w:rsidP="00C75D4C">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5.Затвердити склад комісії з приймання-передачі</w:t>
      </w:r>
      <w:r w:rsidR="00361C67">
        <w:rPr>
          <w:rFonts w:ascii="Times New Roman" w:hAnsi="Times New Roman" w:cs="Times New Roman"/>
          <w:sz w:val="26"/>
          <w:szCs w:val="26"/>
          <w:lang w:val="uk-UA"/>
        </w:rPr>
        <w:t xml:space="preserve"> пального</w:t>
      </w:r>
      <w:r w:rsidR="0066030E">
        <w:rPr>
          <w:rFonts w:ascii="Times New Roman" w:hAnsi="Times New Roman" w:cs="Times New Roman"/>
          <w:sz w:val="26"/>
          <w:szCs w:val="26"/>
          <w:lang w:val="uk-UA"/>
        </w:rPr>
        <w:t>, вказаних у пункті 4</w:t>
      </w:r>
      <w:r>
        <w:rPr>
          <w:rFonts w:ascii="Times New Roman" w:hAnsi="Times New Roman" w:cs="Times New Roman"/>
          <w:sz w:val="26"/>
          <w:szCs w:val="26"/>
          <w:lang w:val="uk-UA"/>
        </w:rPr>
        <w:t xml:space="preserve"> даного рішення згідно Додатку.</w:t>
      </w:r>
    </w:p>
    <w:p w:rsidR="00FE3734" w:rsidRPr="00C75D4C" w:rsidRDefault="00FE3734" w:rsidP="00C75D4C">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6.</w:t>
      </w:r>
      <w:r w:rsidRPr="00FE3734">
        <w:rPr>
          <w:rFonts w:ascii="Times New Roman" w:hAnsi="Times New Roman" w:cs="Times New Roman"/>
          <w:sz w:val="26"/>
          <w:szCs w:val="26"/>
          <w:lang w:val="uk-UA"/>
        </w:rPr>
        <w:t xml:space="preserve"> </w:t>
      </w:r>
      <w:r>
        <w:rPr>
          <w:rFonts w:ascii="Times New Roman" w:hAnsi="Times New Roman" w:cs="Times New Roman"/>
          <w:sz w:val="26"/>
          <w:szCs w:val="26"/>
          <w:lang w:val="uk-UA"/>
        </w:rPr>
        <w:t>Акт</w:t>
      </w:r>
      <w:r w:rsidR="0066030E">
        <w:rPr>
          <w:rFonts w:ascii="Times New Roman" w:hAnsi="Times New Roman" w:cs="Times New Roman"/>
          <w:sz w:val="26"/>
          <w:szCs w:val="26"/>
          <w:lang w:val="uk-UA"/>
        </w:rPr>
        <w:t>и</w:t>
      </w:r>
      <w:r>
        <w:rPr>
          <w:rFonts w:ascii="Times New Roman" w:hAnsi="Times New Roman" w:cs="Times New Roman"/>
          <w:sz w:val="26"/>
          <w:szCs w:val="26"/>
          <w:lang w:val="uk-UA"/>
        </w:rPr>
        <w:t xml:space="preserve"> приймання-передачі </w:t>
      </w:r>
      <w:r w:rsidR="0066030E">
        <w:rPr>
          <w:rFonts w:ascii="Times New Roman" w:hAnsi="Times New Roman" w:cs="Times New Roman"/>
          <w:sz w:val="26"/>
          <w:szCs w:val="26"/>
          <w:lang w:val="uk-UA"/>
        </w:rPr>
        <w:t>пального, що перебувають на балансі КУ «</w:t>
      </w:r>
      <w:proofErr w:type="spellStart"/>
      <w:r w:rsidR="0066030E">
        <w:rPr>
          <w:rFonts w:ascii="Times New Roman" w:hAnsi="Times New Roman" w:cs="Times New Roman"/>
          <w:sz w:val="26"/>
          <w:szCs w:val="26"/>
          <w:lang w:val="uk-UA"/>
        </w:rPr>
        <w:t>Гніванський</w:t>
      </w:r>
      <w:proofErr w:type="spellEnd"/>
      <w:r w:rsidR="0066030E">
        <w:rPr>
          <w:rFonts w:ascii="Times New Roman" w:hAnsi="Times New Roman" w:cs="Times New Roman"/>
          <w:sz w:val="26"/>
          <w:szCs w:val="26"/>
          <w:lang w:val="uk-UA"/>
        </w:rPr>
        <w:t xml:space="preserve"> ЦОЗО» на баланс КП «</w:t>
      </w:r>
      <w:proofErr w:type="spellStart"/>
      <w:r w:rsidR="0066030E">
        <w:rPr>
          <w:rFonts w:ascii="Times New Roman" w:hAnsi="Times New Roman" w:cs="Times New Roman"/>
          <w:sz w:val="26"/>
          <w:szCs w:val="26"/>
          <w:lang w:val="uk-UA"/>
        </w:rPr>
        <w:t>Гніваньводопостач</w:t>
      </w:r>
      <w:proofErr w:type="spellEnd"/>
      <w:r w:rsidR="0066030E">
        <w:rPr>
          <w:rFonts w:ascii="Times New Roman" w:hAnsi="Times New Roman" w:cs="Times New Roman"/>
          <w:sz w:val="26"/>
          <w:szCs w:val="26"/>
          <w:lang w:val="uk-UA"/>
        </w:rPr>
        <w:t xml:space="preserve">» </w:t>
      </w:r>
      <w:r w:rsidR="00A21C0F">
        <w:rPr>
          <w:rFonts w:ascii="Times New Roman" w:hAnsi="Times New Roman" w:cs="Times New Roman"/>
          <w:sz w:val="26"/>
          <w:szCs w:val="26"/>
          <w:lang w:val="uk-UA"/>
        </w:rPr>
        <w:t xml:space="preserve">затвердити на </w:t>
      </w:r>
      <w:r>
        <w:rPr>
          <w:rFonts w:ascii="Times New Roman" w:hAnsi="Times New Roman" w:cs="Times New Roman"/>
          <w:sz w:val="26"/>
          <w:szCs w:val="26"/>
          <w:lang w:val="uk-UA"/>
        </w:rPr>
        <w:t xml:space="preserve"> засіданні виконавчого комітету міської ради.</w:t>
      </w:r>
    </w:p>
    <w:p w:rsidR="00161FD4" w:rsidRDefault="00FE3734" w:rsidP="00161FD4">
      <w:pPr>
        <w:spacing w:after="0" w:line="240" w:lineRule="auto"/>
        <w:jc w:val="both"/>
        <w:rPr>
          <w:rFonts w:ascii="Times New Roman" w:hAnsi="Times New Roman" w:cs="Times New Roman"/>
          <w:bCs/>
          <w:sz w:val="26"/>
          <w:szCs w:val="26"/>
          <w:lang w:val="uk-UA"/>
        </w:rPr>
      </w:pPr>
      <w:r>
        <w:rPr>
          <w:rFonts w:ascii="Times New Roman" w:hAnsi="Times New Roman" w:cs="Times New Roman"/>
          <w:sz w:val="26"/>
          <w:szCs w:val="26"/>
          <w:lang w:val="uk-UA"/>
        </w:rPr>
        <w:t xml:space="preserve">     7</w:t>
      </w:r>
      <w:r w:rsidR="0088367D">
        <w:rPr>
          <w:rFonts w:ascii="Times New Roman" w:hAnsi="Times New Roman" w:cs="Times New Roman"/>
          <w:sz w:val="26"/>
          <w:szCs w:val="26"/>
          <w:lang w:val="uk-UA"/>
        </w:rPr>
        <w:t>.</w:t>
      </w:r>
      <w:r w:rsidR="00161FD4">
        <w:rPr>
          <w:rFonts w:ascii="Times New Roman" w:hAnsi="Times New Roman" w:cs="Times New Roman"/>
          <w:bCs/>
          <w:sz w:val="26"/>
          <w:szCs w:val="26"/>
          <w:lang w:val="uk-UA"/>
        </w:rPr>
        <w:t xml:space="preserve">Контроль за виконанням цього рішення покласти на постійну комісію </w:t>
      </w:r>
      <w:r w:rsidR="00E20E78">
        <w:rPr>
          <w:rFonts w:ascii="Times New Roman" w:hAnsi="Times New Roman" w:cs="Times New Roman"/>
          <w:bCs/>
          <w:sz w:val="26"/>
          <w:szCs w:val="26"/>
          <w:lang w:val="uk-UA"/>
        </w:rPr>
        <w:t>міської ради з питань фінансів, бюджету, планування соціально-економічного розвитку, інвестицій та міжнародного співробітництва.</w:t>
      </w:r>
    </w:p>
    <w:p w:rsidR="00EF77A9" w:rsidRDefault="00EF77A9" w:rsidP="00EF77A9">
      <w:pPr>
        <w:spacing w:after="0"/>
        <w:jc w:val="both"/>
        <w:rPr>
          <w:rFonts w:ascii="Times New Roman" w:hAnsi="Times New Roman" w:cs="Times New Roman"/>
          <w:bCs/>
          <w:sz w:val="26"/>
          <w:szCs w:val="26"/>
          <w:lang w:val="uk-UA"/>
        </w:rPr>
      </w:pPr>
    </w:p>
    <w:p w:rsidR="00C449BD" w:rsidRPr="00EF77A9" w:rsidRDefault="00E92E38" w:rsidP="00EF77A9">
      <w:pPr>
        <w:spacing w:after="0"/>
        <w:jc w:val="both"/>
        <w:rPr>
          <w:rFonts w:ascii="Times New Roman" w:hAnsi="Times New Roman" w:cs="Times New Roman"/>
          <w:sz w:val="26"/>
          <w:szCs w:val="26"/>
          <w:lang w:val="uk-UA"/>
        </w:rPr>
      </w:pPr>
      <w:r w:rsidRPr="00EF77A9">
        <w:rPr>
          <w:rFonts w:ascii="Times New Roman" w:hAnsi="Times New Roman" w:cs="Times New Roman"/>
          <w:bCs/>
          <w:sz w:val="26"/>
          <w:szCs w:val="26"/>
          <w:lang w:val="uk-UA"/>
        </w:rPr>
        <w:t xml:space="preserve">Міський </w:t>
      </w:r>
      <w:r w:rsidR="00EF77A9" w:rsidRPr="00EF77A9">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голова</w:t>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Pr="00EF77A9">
        <w:rPr>
          <w:rFonts w:ascii="Times New Roman" w:hAnsi="Times New Roman" w:cs="Times New Roman"/>
          <w:bCs/>
          <w:sz w:val="26"/>
          <w:szCs w:val="26"/>
          <w:lang w:val="uk-UA"/>
        </w:rPr>
        <w:tab/>
      </w:r>
      <w:r w:rsidR="00176B25">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 xml:space="preserve">              </w:t>
      </w:r>
      <w:r w:rsidR="00044942">
        <w:rPr>
          <w:rFonts w:ascii="Times New Roman" w:hAnsi="Times New Roman" w:cs="Times New Roman"/>
          <w:bCs/>
          <w:sz w:val="26"/>
          <w:szCs w:val="26"/>
          <w:lang w:val="uk-UA"/>
        </w:rPr>
        <w:t xml:space="preserve"> </w:t>
      </w:r>
      <w:r w:rsidRPr="00EF77A9">
        <w:rPr>
          <w:rFonts w:ascii="Times New Roman" w:hAnsi="Times New Roman" w:cs="Times New Roman"/>
          <w:bCs/>
          <w:sz w:val="26"/>
          <w:szCs w:val="26"/>
          <w:lang w:val="uk-UA"/>
        </w:rPr>
        <w:t xml:space="preserve">  </w:t>
      </w:r>
      <w:r w:rsidR="00531767" w:rsidRPr="00EF77A9">
        <w:rPr>
          <w:rFonts w:ascii="Times New Roman" w:hAnsi="Times New Roman" w:cs="Times New Roman"/>
          <w:bCs/>
          <w:sz w:val="26"/>
          <w:szCs w:val="26"/>
          <w:lang w:val="uk-UA"/>
        </w:rPr>
        <w:t xml:space="preserve">            </w:t>
      </w:r>
      <w:r w:rsidR="00044942">
        <w:rPr>
          <w:rFonts w:ascii="Times New Roman" w:hAnsi="Times New Roman" w:cs="Times New Roman"/>
          <w:bCs/>
          <w:sz w:val="26"/>
          <w:szCs w:val="26"/>
          <w:lang w:val="uk-UA"/>
        </w:rPr>
        <w:t>Володимир КУЛЕШОВ</w:t>
      </w:r>
    </w:p>
    <w:p w:rsidR="00C55060" w:rsidRDefault="00C55060" w:rsidP="00C55060">
      <w:pPr>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 xml:space="preserve">                                                                                                           Додаток</w:t>
      </w:r>
    </w:p>
    <w:p w:rsidR="00C55060" w:rsidRDefault="00C55060" w:rsidP="00C55060">
      <w:pPr>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до рішення ___сесії Гніванської міської ради</w:t>
      </w:r>
    </w:p>
    <w:p w:rsidR="00C55060" w:rsidRDefault="00C55060" w:rsidP="00C55060">
      <w:pPr>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8 скликання від _________________№______</w:t>
      </w:r>
    </w:p>
    <w:p w:rsidR="00C55060" w:rsidRDefault="00C55060" w:rsidP="00C55060">
      <w:pPr>
        <w:spacing w:after="0"/>
        <w:jc w:val="both"/>
        <w:rPr>
          <w:rFonts w:ascii="Times New Roman" w:hAnsi="Times New Roman" w:cs="Times New Roman"/>
          <w:sz w:val="26"/>
          <w:szCs w:val="26"/>
          <w:lang w:val="uk-UA"/>
        </w:rPr>
      </w:pPr>
    </w:p>
    <w:p w:rsidR="00C55060" w:rsidRDefault="00C55060" w:rsidP="00C55060">
      <w:pPr>
        <w:spacing w:after="0"/>
        <w:jc w:val="both"/>
        <w:rPr>
          <w:rFonts w:ascii="Times New Roman" w:hAnsi="Times New Roman" w:cs="Times New Roman"/>
          <w:sz w:val="26"/>
          <w:szCs w:val="26"/>
          <w:lang w:val="uk-UA"/>
        </w:rPr>
      </w:pPr>
    </w:p>
    <w:p w:rsidR="00C55060" w:rsidRDefault="00C55060" w:rsidP="00C55060">
      <w:pPr>
        <w:spacing w:after="0"/>
        <w:jc w:val="both"/>
        <w:rPr>
          <w:rFonts w:ascii="Times New Roman" w:hAnsi="Times New Roman" w:cs="Times New Roman"/>
          <w:sz w:val="26"/>
          <w:szCs w:val="26"/>
          <w:lang w:val="uk-UA"/>
        </w:rPr>
      </w:pPr>
    </w:p>
    <w:p w:rsidR="00C55060" w:rsidRDefault="00C55060" w:rsidP="00C55060">
      <w:pPr>
        <w:spacing w:after="0"/>
        <w:jc w:val="both"/>
        <w:rPr>
          <w:rFonts w:ascii="Times New Roman" w:hAnsi="Times New Roman" w:cs="Times New Roman"/>
          <w:sz w:val="26"/>
          <w:szCs w:val="26"/>
          <w:lang w:val="uk-UA"/>
        </w:rPr>
      </w:pPr>
    </w:p>
    <w:p w:rsidR="00C55060" w:rsidRDefault="00C55060" w:rsidP="00C55060">
      <w:pPr>
        <w:spacing w:after="0"/>
        <w:jc w:val="both"/>
        <w:rPr>
          <w:rFonts w:ascii="Times New Roman" w:hAnsi="Times New Roman" w:cs="Times New Roman"/>
          <w:sz w:val="26"/>
          <w:szCs w:val="26"/>
          <w:lang w:val="uk-UA"/>
        </w:rPr>
      </w:pPr>
    </w:p>
    <w:p w:rsidR="00C55060" w:rsidRDefault="00C55060" w:rsidP="00C55060">
      <w:pPr>
        <w:spacing w:after="0"/>
        <w:jc w:val="both"/>
        <w:rPr>
          <w:rFonts w:ascii="Times New Roman" w:hAnsi="Times New Roman" w:cs="Times New Roman"/>
          <w:sz w:val="26"/>
          <w:szCs w:val="26"/>
          <w:lang w:val="uk-UA"/>
        </w:rPr>
      </w:pPr>
    </w:p>
    <w:p w:rsidR="00C55060" w:rsidRDefault="00C55060" w:rsidP="00C55060">
      <w:pPr>
        <w:spacing w:after="0"/>
        <w:jc w:val="center"/>
        <w:rPr>
          <w:rFonts w:ascii="Times New Roman" w:hAnsi="Times New Roman" w:cs="Times New Roman"/>
          <w:sz w:val="26"/>
          <w:szCs w:val="26"/>
          <w:lang w:val="uk-UA"/>
        </w:rPr>
      </w:pPr>
    </w:p>
    <w:p w:rsidR="00C55060" w:rsidRDefault="00C55060" w:rsidP="00C55060">
      <w:pPr>
        <w:spacing w:after="0"/>
        <w:jc w:val="center"/>
        <w:rPr>
          <w:rFonts w:ascii="Times New Roman" w:hAnsi="Times New Roman" w:cs="Times New Roman"/>
          <w:sz w:val="26"/>
          <w:szCs w:val="26"/>
          <w:lang w:val="uk-UA"/>
        </w:rPr>
      </w:pPr>
      <w:r>
        <w:rPr>
          <w:rFonts w:ascii="Times New Roman" w:hAnsi="Times New Roman" w:cs="Times New Roman"/>
          <w:sz w:val="26"/>
          <w:szCs w:val="26"/>
          <w:lang w:val="uk-UA"/>
        </w:rPr>
        <w:t>Склад</w:t>
      </w:r>
    </w:p>
    <w:p w:rsidR="00C55060" w:rsidRDefault="00C55060" w:rsidP="00C55060">
      <w:pPr>
        <w:spacing w:after="0"/>
        <w:jc w:val="center"/>
        <w:rPr>
          <w:rFonts w:ascii="Times New Roman" w:hAnsi="Times New Roman" w:cs="Times New Roman"/>
          <w:sz w:val="26"/>
          <w:szCs w:val="26"/>
          <w:lang w:val="uk-UA"/>
        </w:rPr>
      </w:pPr>
      <w:r>
        <w:rPr>
          <w:rFonts w:ascii="Times New Roman" w:hAnsi="Times New Roman" w:cs="Times New Roman"/>
          <w:sz w:val="26"/>
          <w:szCs w:val="26"/>
          <w:lang w:val="uk-UA"/>
        </w:rPr>
        <w:t>комісії з приймання-передачі пального з балансу КУ «</w:t>
      </w:r>
      <w:proofErr w:type="spellStart"/>
      <w:r>
        <w:rPr>
          <w:rFonts w:ascii="Times New Roman" w:hAnsi="Times New Roman" w:cs="Times New Roman"/>
          <w:sz w:val="26"/>
          <w:szCs w:val="26"/>
          <w:lang w:val="uk-UA"/>
        </w:rPr>
        <w:t>Гніванський</w:t>
      </w:r>
      <w:proofErr w:type="spellEnd"/>
      <w:r>
        <w:rPr>
          <w:rFonts w:ascii="Times New Roman" w:hAnsi="Times New Roman" w:cs="Times New Roman"/>
          <w:sz w:val="26"/>
          <w:szCs w:val="26"/>
          <w:lang w:val="uk-UA"/>
        </w:rPr>
        <w:t xml:space="preserve"> ЦОЗО» на баланс КП «</w:t>
      </w:r>
      <w:proofErr w:type="spellStart"/>
      <w:r>
        <w:rPr>
          <w:rFonts w:ascii="Times New Roman" w:hAnsi="Times New Roman" w:cs="Times New Roman"/>
          <w:sz w:val="26"/>
          <w:szCs w:val="26"/>
          <w:lang w:val="uk-UA"/>
        </w:rPr>
        <w:t>Гніваньводопостач</w:t>
      </w:r>
      <w:proofErr w:type="spellEnd"/>
      <w:r>
        <w:rPr>
          <w:rFonts w:ascii="Times New Roman" w:hAnsi="Times New Roman" w:cs="Times New Roman"/>
          <w:sz w:val="26"/>
          <w:szCs w:val="26"/>
          <w:lang w:val="uk-UA"/>
        </w:rPr>
        <w:t>»</w:t>
      </w:r>
    </w:p>
    <w:p w:rsidR="00C55060" w:rsidRDefault="00C55060" w:rsidP="00C55060">
      <w:pPr>
        <w:spacing w:after="0"/>
        <w:jc w:val="center"/>
        <w:rPr>
          <w:rFonts w:ascii="Times New Roman" w:hAnsi="Times New Roman" w:cs="Times New Roman"/>
          <w:sz w:val="26"/>
          <w:szCs w:val="26"/>
          <w:lang w:val="uk-UA"/>
        </w:rPr>
      </w:pPr>
    </w:p>
    <w:p w:rsidR="00C55060" w:rsidRDefault="00C55060" w:rsidP="00C55060">
      <w:pPr>
        <w:spacing w:after="0"/>
        <w:jc w:val="both"/>
        <w:rPr>
          <w:rFonts w:ascii="Times New Roman" w:hAnsi="Times New Roman" w:cs="Times New Roman"/>
          <w:sz w:val="26"/>
          <w:szCs w:val="26"/>
          <w:lang w:val="uk-UA"/>
        </w:rPr>
      </w:pPr>
      <w:proofErr w:type="spellStart"/>
      <w:r>
        <w:rPr>
          <w:rFonts w:ascii="Times New Roman" w:hAnsi="Times New Roman" w:cs="Times New Roman"/>
          <w:sz w:val="26"/>
          <w:szCs w:val="26"/>
          <w:lang w:val="uk-UA"/>
        </w:rPr>
        <w:t>Капула</w:t>
      </w:r>
      <w:proofErr w:type="spellEnd"/>
      <w:r>
        <w:rPr>
          <w:rFonts w:ascii="Times New Roman" w:hAnsi="Times New Roman" w:cs="Times New Roman"/>
          <w:sz w:val="26"/>
          <w:szCs w:val="26"/>
          <w:lang w:val="uk-UA"/>
        </w:rPr>
        <w:t xml:space="preserve"> Лілія Юріївна     –                  начальник відділу освіти Гніванської міської ради, </w:t>
      </w:r>
    </w:p>
    <w:p w:rsidR="00C55060" w:rsidRDefault="00C55060" w:rsidP="00C55060">
      <w:pPr>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голова комісії</w:t>
      </w:r>
    </w:p>
    <w:p w:rsidR="00C55060" w:rsidRDefault="00C55060" w:rsidP="00C55060">
      <w:pPr>
        <w:spacing w:after="0"/>
        <w:jc w:val="both"/>
        <w:rPr>
          <w:rFonts w:ascii="Times New Roman" w:hAnsi="Times New Roman" w:cs="Times New Roman"/>
          <w:sz w:val="26"/>
          <w:szCs w:val="26"/>
          <w:lang w:val="uk-UA"/>
        </w:rPr>
      </w:pPr>
    </w:p>
    <w:p w:rsidR="00C55060" w:rsidRDefault="00C55060" w:rsidP="00C55060">
      <w:pPr>
        <w:spacing w:after="0"/>
        <w:jc w:val="both"/>
        <w:rPr>
          <w:rFonts w:ascii="Times New Roman" w:hAnsi="Times New Roman" w:cs="Times New Roman"/>
          <w:sz w:val="26"/>
          <w:szCs w:val="26"/>
          <w:lang w:val="uk-UA"/>
        </w:rPr>
      </w:pPr>
      <w:proofErr w:type="spellStart"/>
      <w:r>
        <w:rPr>
          <w:rFonts w:ascii="Times New Roman" w:hAnsi="Times New Roman" w:cs="Times New Roman"/>
          <w:sz w:val="26"/>
          <w:szCs w:val="26"/>
          <w:lang w:val="uk-UA"/>
        </w:rPr>
        <w:t>Михальчинина</w:t>
      </w:r>
      <w:proofErr w:type="spellEnd"/>
      <w:r>
        <w:rPr>
          <w:rFonts w:ascii="Times New Roman" w:hAnsi="Times New Roman" w:cs="Times New Roman"/>
          <w:sz w:val="26"/>
          <w:szCs w:val="26"/>
          <w:lang w:val="uk-UA"/>
        </w:rPr>
        <w:t xml:space="preserve"> Ірина Андріївна  –   директор КУ «</w:t>
      </w:r>
      <w:proofErr w:type="spellStart"/>
      <w:r>
        <w:rPr>
          <w:rFonts w:ascii="Times New Roman" w:hAnsi="Times New Roman" w:cs="Times New Roman"/>
          <w:sz w:val="26"/>
          <w:szCs w:val="26"/>
          <w:lang w:val="uk-UA"/>
        </w:rPr>
        <w:t>Гніванський</w:t>
      </w:r>
      <w:proofErr w:type="spellEnd"/>
      <w:r>
        <w:rPr>
          <w:rFonts w:ascii="Times New Roman" w:hAnsi="Times New Roman" w:cs="Times New Roman"/>
          <w:sz w:val="26"/>
          <w:szCs w:val="26"/>
          <w:lang w:val="uk-UA"/>
        </w:rPr>
        <w:t xml:space="preserve"> ЦОЗО»</w:t>
      </w:r>
    </w:p>
    <w:p w:rsidR="00C55060" w:rsidRDefault="00C55060" w:rsidP="00C55060">
      <w:pPr>
        <w:spacing w:after="0"/>
        <w:jc w:val="both"/>
        <w:rPr>
          <w:rFonts w:ascii="Times New Roman" w:hAnsi="Times New Roman" w:cs="Times New Roman"/>
          <w:sz w:val="26"/>
          <w:szCs w:val="26"/>
          <w:lang w:val="uk-UA"/>
        </w:rPr>
      </w:pPr>
    </w:p>
    <w:p w:rsidR="00C55060" w:rsidRDefault="00C55060" w:rsidP="00C55060">
      <w:pPr>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t>Кузьміна Наталія Олександрівна –   в.о. головного бухгалтера КУ «</w:t>
      </w:r>
      <w:proofErr w:type="spellStart"/>
      <w:r>
        <w:rPr>
          <w:rFonts w:ascii="Times New Roman" w:hAnsi="Times New Roman" w:cs="Times New Roman"/>
          <w:sz w:val="26"/>
          <w:szCs w:val="26"/>
          <w:lang w:val="uk-UA"/>
        </w:rPr>
        <w:t>Гніванський</w:t>
      </w:r>
      <w:proofErr w:type="spellEnd"/>
      <w:r>
        <w:rPr>
          <w:rFonts w:ascii="Times New Roman" w:hAnsi="Times New Roman" w:cs="Times New Roman"/>
          <w:sz w:val="26"/>
          <w:szCs w:val="26"/>
          <w:lang w:val="uk-UA"/>
        </w:rPr>
        <w:t xml:space="preserve"> ЦОЗО»</w:t>
      </w:r>
    </w:p>
    <w:p w:rsidR="00C55060" w:rsidRDefault="00C55060" w:rsidP="00C55060">
      <w:pPr>
        <w:spacing w:after="0"/>
        <w:jc w:val="both"/>
        <w:rPr>
          <w:rFonts w:ascii="Times New Roman" w:hAnsi="Times New Roman" w:cs="Times New Roman"/>
          <w:sz w:val="26"/>
          <w:szCs w:val="26"/>
          <w:lang w:val="uk-UA"/>
        </w:rPr>
      </w:pPr>
    </w:p>
    <w:p w:rsidR="00C55060" w:rsidRDefault="00DA726E" w:rsidP="00C55060">
      <w:pPr>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t>Швець Олег Федорович</w:t>
      </w:r>
      <w:r w:rsidR="00C55060">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00C55060">
        <w:rPr>
          <w:rFonts w:ascii="Times New Roman" w:hAnsi="Times New Roman" w:cs="Times New Roman"/>
          <w:sz w:val="26"/>
          <w:szCs w:val="26"/>
          <w:lang w:val="uk-UA"/>
        </w:rPr>
        <w:t xml:space="preserve">   -   директор КП «</w:t>
      </w:r>
      <w:proofErr w:type="spellStart"/>
      <w:r w:rsidR="00C55060">
        <w:rPr>
          <w:rFonts w:ascii="Times New Roman" w:hAnsi="Times New Roman" w:cs="Times New Roman"/>
          <w:sz w:val="26"/>
          <w:szCs w:val="26"/>
          <w:lang w:val="uk-UA"/>
        </w:rPr>
        <w:t>Гніваньводопостач</w:t>
      </w:r>
      <w:proofErr w:type="spellEnd"/>
      <w:r w:rsidR="00C55060">
        <w:rPr>
          <w:rFonts w:ascii="Times New Roman" w:hAnsi="Times New Roman" w:cs="Times New Roman"/>
          <w:sz w:val="26"/>
          <w:szCs w:val="26"/>
          <w:lang w:val="uk-UA"/>
        </w:rPr>
        <w:t>»</w:t>
      </w:r>
    </w:p>
    <w:p w:rsidR="00C55060" w:rsidRDefault="00C55060" w:rsidP="00C55060">
      <w:pPr>
        <w:spacing w:after="0"/>
        <w:jc w:val="both"/>
        <w:rPr>
          <w:rFonts w:ascii="Times New Roman" w:hAnsi="Times New Roman" w:cs="Times New Roman"/>
          <w:sz w:val="26"/>
          <w:szCs w:val="26"/>
          <w:lang w:val="uk-UA"/>
        </w:rPr>
      </w:pPr>
    </w:p>
    <w:p w:rsidR="00C55060" w:rsidRDefault="00C55060" w:rsidP="00C55060">
      <w:pPr>
        <w:spacing w:after="0"/>
        <w:jc w:val="both"/>
        <w:rPr>
          <w:rFonts w:ascii="Times New Roman" w:hAnsi="Times New Roman" w:cs="Times New Roman"/>
          <w:sz w:val="26"/>
          <w:szCs w:val="26"/>
          <w:lang w:val="uk-UA"/>
        </w:rPr>
      </w:pPr>
      <w:r>
        <w:rPr>
          <w:rFonts w:ascii="Times New Roman" w:hAnsi="Times New Roman" w:cs="Times New Roman"/>
          <w:sz w:val="26"/>
          <w:szCs w:val="26"/>
          <w:lang w:val="uk-UA"/>
        </w:rPr>
        <w:t>Грабовська Олена Володимирівна – головний бухгалтер КП «</w:t>
      </w:r>
      <w:proofErr w:type="spellStart"/>
      <w:r>
        <w:rPr>
          <w:rFonts w:ascii="Times New Roman" w:hAnsi="Times New Roman" w:cs="Times New Roman"/>
          <w:sz w:val="26"/>
          <w:szCs w:val="26"/>
          <w:lang w:val="uk-UA"/>
        </w:rPr>
        <w:t>Гніваньводопостач</w:t>
      </w:r>
      <w:proofErr w:type="spellEnd"/>
      <w:r>
        <w:rPr>
          <w:rFonts w:ascii="Times New Roman" w:hAnsi="Times New Roman" w:cs="Times New Roman"/>
          <w:sz w:val="26"/>
          <w:szCs w:val="26"/>
          <w:lang w:val="uk-UA"/>
        </w:rPr>
        <w:t>»</w:t>
      </w:r>
    </w:p>
    <w:p w:rsidR="00C55060" w:rsidRDefault="00C55060" w:rsidP="00C55060">
      <w:pPr>
        <w:spacing w:after="0"/>
        <w:jc w:val="both"/>
        <w:rPr>
          <w:rFonts w:ascii="Times New Roman" w:hAnsi="Times New Roman" w:cs="Times New Roman"/>
          <w:sz w:val="26"/>
          <w:szCs w:val="26"/>
          <w:lang w:val="uk-UA"/>
        </w:rPr>
      </w:pPr>
    </w:p>
    <w:p w:rsidR="005F0DF5" w:rsidRPr="00C55060" w:rsidRDefault="005F0DF5" w:rsidP="00EF77A9">
      <w:pPr>
        <w:spacing w:after="0"/>
        <w:jc w:val="both"/>
        <w:rPr>
          <w:rFonts w:ascii="Times New Roman" w:hAnsi="Times New Roman" w:cs="Times New Roman"/>
          <w:sz w:val="26"/>
          <w:szCs w:val="26"/>
          <w:lang w:val="uk-UA"/>
        </w:rPr>
      </w:pPr>
    </w:p>
    <w:p w:rsidR="00B74693" w:rsidRDefault="00B74693" w:rsidP="00EF77A9">
      <w:pPr>
        <w:spacing w:after="0"/>
        <w:jc w:val="both"/>
        <w:rPr>
          <w:rFonts w:ascii="Times New Roman" w:hAnsi="Times New Roman" w:cs="Times New Roman"/>
          <w:sz w:val="26"/>
          <w:szCs w:val="26"/>
        </w:rPr>
      </w:pPr>
    </w:p>
    <w:p w:rsidR="00B74693" w:rsidRDefault="00B74693" w:rsidP="00EF77A9">
      <w:pPr>
        <w:spacing w:after="0"/>
        <w:jc w:val="both"/>
        <w:rPr>
          <w:rFonts w:ascii="Times New Roman" w:hAnsi="Times New Roman" w:cs="Times New Roman"/>
          <w:sz w:val="26"/>
          <w:szCs w:val="26"/>
        </w:rPr>
      </w:pPr>
    </w:p>
    <w:p w:rsidR="00B74693" w:rsidRDefault="00B74693" w:rsidP="00EF77A9">
      <w:pPr>
        <w:spacing w:after="0"/>
        <w:jc w:val="both"/>
        <w:rPr>
          <w:rFonts w:ascii="Times New Roman" w:hAnsi="Times New Roman" w:cs="Times New Roman"/>
          <w:sz w:val="26"/>
          <w:szCs w:val="26"/>
        </w:rPr>
      </w:pPr>
    </w:p>
    <w:p w:rsidR="00B74693" w:rsidRDefault="00B74693" w:rsidP="00EF77A9">
      <w:pPr>
        <w:spacing w:after="0"/>
        <w:jc w:val="both"/>
        <w:rPr>
          <w:rFonts w:ascii="Times New Roman" w:hAnsi="Times New Roman" w:cs="Times New Roman"/>
          <w:sz w:val="26"/>
          <w:szCs w:val="26"/>
        </w:rPr>
      </w:pPr>
    </w:p>
    <w:sectPr w:rsidR="00B74693" w:rsidSect="00176B2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0FC5"/>
    <w:multiLevelType w:val="multilevel"/>
    <w:tmpl w:val="7020F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0734AC"/>
    <w:multiLevelType w:val="multilevel"/>
    <w:tmpl w:val="C2F004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944464"/>
    <w:multiLevelType w:val="hybridMultilevel"/>
    <w:tmpl w:val="F2927DD2"/>
    <w:lvl w:ilvl="0" w:tplc="A1B8A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9922AD"/>
    <w:multiLevelType w:val="multilevel"/>
    <w:tmpl w:val="023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C62B9"/>
    <w:multiLevelType w:val="hybridMultilevel"/>
    <w:tmpl w:val="52FCF9CE"/>
    <w:lvl w:ilvl="0" w:tplc="A1B8AD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AF967A2"/>
    <w:multiLevelType w:val="multilevel"/>
    <w:tmpl w:val="D9E00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733DCD"/>
    <w:multiLevelType w:val="hybridMultilevel"/>
    <w:tmpl w:val="6A3027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3C123E1"/>
    <w:multiLevelType w:val="hybridMultilevel"/>
    <w:tmpl w:val="49CA4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A853220"/>
    <w:multiLevelType w:val="multilevel"/>
    <w:tmpl w:val="7B666F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1"/>
  </w:num>
  <w:num w:numId="5">
    <w:abstractNumId w:val="8"/>
  </w:num>
  <w:num w:numId="6">
    <w:abstractNumId w:val="6"/>
  </w:num>
  <w:num w:numId="7">
    <w:abstractNumId w:val="7"/>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9BD"/>
    <w:rsid w:val="00020E65"/>
    <w:rsid w:val="000445B9"/>
    <w:rsid w:val="00044942"/>
    <w:rsid w:val="0004789D"/>
    <w:rsid w:val="00077201"/>
    <w:rsid w:val="000A04B1"/>
    <w:rsid w:val="000D260D"/>
    <w:rsid w:val="00152CD1"/>
    <w:rsid w:val="00161FD4"/>
    <w:rsid w:val="00176B25"/>
    <w:rsid w:val="00232DEF"/>
    <w:rsid w:val="00267E6F"/>
    <w:rsid w:val="002D395B"/>
    <w:rsid w:val="002D7D2E"/>
    <w:rsid w:val="003220BE"/>
    <w:rsid w:val="00361C67"/>
    <w:rsid w:val="00381428"/>
    <w:rsid w:val="0039622C"/>
    <w:rsid w:val="003A7496"/>
    <w:rsid w:val="00433BF8"/>
    <w:rsid w:val="00435C9F"/>
    <w:rsid w:val="004661D7"/>
    <w:rsid w:val="004C07D6"/>
    <w:rsid w:val="004D3FA9"/>
    <w:rsid w:val="00511F4C"/>
    <w:rsid w:val="00531767"/>
    <w:rsid w:val="00545F58"/>
    <w:rsid w:val="005F0DF5"/>
    <w:rsid w:val="005F5750"/>
    <w:rsid w:val="006075CB"/>
    <w:rsid w:val="006201A5"/>
    <w:rsid w:val="006559F4"/>
    <w:rsid w:val="0066030E"/>
    <w:rsid w:val="006614CD"/>
    <w:rsid w:val="00670608"/>
    <w:rsid w:val="006A4B8C"/>
    <w:rsid w:val="006E7616"/>
    <w:rsid w:val="006F32F5"/>
    <w:rsid w:val="00714B6C"/>
    <w:rsid w:val="007971BD"/>
    <w:rsid w:val="007B2961"/>
    <w:rsid w:val="00802255"/>
    <w:rsid w:val="00821995"/>
    <w:rsid w:val="0085127F"/>
    <w:rsid w:val="0088367D"/>
    <w:rsid w:val="008D7F5C"/>
    <w:rsid w:val="00910842"/>
    <w:rsid w:val="00945B28"/>
    <w:rsid w:val="00992575"/>
    <w:rsid w:val="009B7FD3"/>
    <w:rsid w:val="009E7A49"/>
    <w:rsid w:val="009F158F"/>
    <w:rsid w:val="00A145D0"/>
    <w:rsid w:val="00A21C0F"/>
    <w:rsid w:val="00A22F6B"/>
    <w:rsid w:val="00A42976"/>
    <w:rsid w:val="00A81995"/>
    <w:rsid w:val="00AB3D8D"/>
    <w:rsid w:val="00AF5C1F"/>
    <w:rsid w:val="00B175B5"/>
    <w:rsid w:val="00B52B55"/>
    <w:rsid w:val="00B74693"/>
    <w:rsid w:val="00BA15E3"/>
    <w:rsid w:val="00BA79BC"/>
    <w:rsid w:val="00BC0518"/>
    <w:rsid w:val="00BD2960"/>
    <w:rsid w:val="00C01148"/>
    <w:rsid w:val="00C37C2B"/>
    <w:rsid w:val="00C449BD"/>
    <w:rsid w:val="00C55060"/>
    <w:rsid w:val="00C71B9E"/>
    <w:rsid w:val="00C75D4C"/>
    <w:rsid w:val="00C8423E"/>
    <w:rsid w:val="00D83BDF"/>
    <w:rsid w:val="00DA726E"/>
    <w:rsid w:val="00E17633"/>
    <w:rsid w:val="00E20E78"/>
    <w:rsid w:val="00E92E38"/>
    <w:rsid w:val="00EB0F73"/>
    <w:rsid w:val="00EB682B"/>
    <w:rsid w:val="00ED185F"/>
    <w:rsid w:val="00EF42E1"/>
    <w:rsid w:val="00EF77A9"/>
    <w:rsid w:val="00F027A4"/>
    <w:rsid w:val="00F81270"/>
    <w:rsid w:val="00F96272"/>
    <w:rsid w:val="00FB2320"/>
    <w:rsid w:val="00FE1EE9"/>
    <w:rsid w:val="00FE3734"/>
    <w:rsid w:val="00FE7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AD844"/>
  <w15:chartTrackingRefBased/>
  <w15:docId w15:val="{838A275A-0A69-4354-853C-FF1C0992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31767"/>
    <w:pPr>
      <w:keepNext/>
      <w:spacing w:after="0" w:line="240" w:lineRule="auto"/>
      <w:outlineLvl w:val="0"/>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7A49"/>
    <w:pPr>
      <w:ind w:left="720"/>
      <w:contextualSpacing/>
    </w:pPr>
  </w:style>
  <w:style w:type="paragraph" w:styleId="a4">
    <w:name w:val="Balloon Text"/>
    <w:basedOn w:val="a"/>
    <w:link w:val="a5"/>
    <w:uiPriority w:val="99"/>
    <w:semiHidden/>
    <w:unhideWhenUsed/>
    <w:rsid w:val="00E92E3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92E38"/>
    <w:rPr>
      <w:rFonts w:ascii="Segoe UI" w:hAnsi="Segoe UI" w:cs="Segoe UI"/>
      <w:sz w:val="18"/>
      <w:szCs w:val="18"/>
    </w:rPr>
  </w:style>
  <w:style w:type="character" w:customStyle="1" w:styleId="10">
    <w:name w:val="Заголовок 1 Знак"/>
    <w:basedOn w:val="a0"/>
    <w:link w:val="1"/>
    <w:rsid w:val="00531767"/>
    <w:rPr>
      <w:rFonts w:ascii="Times New Roman" w:eastAsia="Times New Roman" w:hAnsi="Times New Roman" w:cs="Times New Roman"/>
      <w:sz w:val="28"/>
      <w:szCs w:val="20"/>
      <w:lang w:val="uk-UA" w:eastAsia="ru-RU"/>
    </w:rPr>
  </w:style>
  <w:style w:type="character" w:styleId="a6">
    <w:name w:val="Strong"/>
    <w:basedOn w:val="a0"/>
    <w:uiPriority w:val="22"/>
    <w:qFormat/>
    <w:rsid w:val="00531767"/>
    <w:rPr>
      <w:b/>
      <w:bCs/>
    </w:rPr>
  </w:style>
  <w:style w:type="character" w:styleId="a7">
    <w:name w:val="Hyperlink"/>
    <w:basedOn w:val="a0"/>
    <w:uiPriority w:val="99"/>
    <w:semiHidden/>
    <w:unhideWhenUsed/>
    <w:rsid w:val="00A819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733768">
      <w:bodyDiv w:val="1"/>
      <w:marLeft w:val="0"/>
      <w:marRight w:val="0"/>
      <w:marTop w:val="0"/>
      <w:marBottom w:val="0"/>
      <w:divBdr>
        <w:top w:val="none" w:sz="0" w:space="0" w:color="auto"/>
        <w:left w:val="none" w:sz="0" w:space="0" w:color="auto"/>
        <w:bottom w:val="none" w:sz="0" w:space="0" w:color="auto"/>
        <w:right w:val="none" w:sz="0" w:space="0" w:color="auto"/>
      </w:divBdr>
    </w:div>
    <w:div w:id="974528881">
      <w:bodyDiv w:val="1"/>
      <w:marLeft w:val="0"/>
      <w:marRight w:val="0"/>
      <w:marTop w:val="0"/>
      <w:marBottom w:val="0"/>
      <w:divBdr>
        <w:top w:val="none" w:sz="0" w:space="0" w:color="auto"/>
        <w:left w:val="none" w:sz="0" w:space="0" w:color="auto"/>
        <w:bottom w:val="none" w:sz="0" w:space="0" w:color="auto"/>
        <w:right w:val="none" w:sz="0" w:space="0" w:color="auto"/>
      </w:divBdr>
    </w:div>
    <w:div w:id="1229925166">
      <w:bodyDiv w:val="1"/>
      <w:marLeft w:val="0"/>
      <w:marRight w:val="0"/>
      <w:marTop w:val="0"/>
      <w:marBottom w:val="0"/>
      <w:divBdr>
        <w:top w:val="none" w:sz="0" w:space="0" w:color="auto"/>
        <w:left w:val="none" w:sz="0" w:space="0" w:color="auto"/>
        <w:bottom w:val="none" w:sz="0" w:space="0" w:color="auto"/>
        <w:right w:val="none" w:sz="0" w:space="0" w:color="auto"/>
      </w:divBdr>
    </w:div>
    <w:div w:id="156587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583</TotalTime>
  <Pages>2</Pages>
  <Words>526</Words>
  <Characters>3001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Админ</cp:lastModifiedBy>
  <cp:revision>64</cp:revision>
  <cp:lastPrinted>2024-04-17T05:35:00Z</cp:lastPrinted>
  <dcterms:created xsi:type="dcterms:W3CDTF">2022-11-29T12:20:00Z</dcterms:created>
  <dcterms:modified xsi:type="dcterms:W3CDTF">2024-04-17T08:10:00Z</dcterms:modified>
</cp:coreProperties>
</file>