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19" w:rsidRPr="00980F2E" w:rsidRDefault="00344119" w:rsidP="00344119">
      <w:pPr>
        <w:spacing w:after="0"/>
        <w:ind w:right="-574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                                                           </w:t>
      </w:r>
      <w:r w:rsidRPr="00980F2E">
        <w:rPr>
          <w:rFonts w:ascii="Times New Roman" w:eastAsia="Times New Roman" w:hAnsi="Times New Roman" w:cs="Times New Roman"/>
          <w:sz w:val="24"/>
          <w:szCs w:val="20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6pt" o:ole="" fillcolor="window">
            <v:imagedata r:id="rId4" o:title=""/>
          </v:shape>
          <o:OLEObject Type="Embed" ProgID="PBrush" ShapeID="_x0000_i1025" DrawAspect="Content" ObjectID="_1754221282" r:id="rId5"/>
        </w:object>
      </w:r>
      <w:r w:rsidR="00980F2E">
        <w:rPr>
          <w:rFonts w:ascii="Times New Roman" w:hAnsi="Times New Roman" w:cs="Times New Roman"/>
          <w:sz w:val="24"/>
          <w:szCs w:val="20"/>
          <w:lang w:val="uk-UA"/>
        </w:rPr>
        <w:tab/>
      </w:r>
      <w:r w:rsidR="00980F2E">
        <w:rPr>
          <w:rFonts w:ascii="Times New Roman" w:hAnsi="Times New Roman" w:cs="Times New Roman"/>
          <w:sz w:val="24"/>
          <w:szCs w:val="20"/>
          <w:lang w:val="uk-UA"/>
        </w:rPr>
        <w:tab/>
      </w:r>
      <w:r w:rsidR="0087405F" w:rsidRPr="00980F2E">
        <w:rPr>
          <w:rFonts w:ascii="Times New Roman" w:hAnsi="Times New Roman" w:cs="Times New Roman"/>
          <w:sz w:val="24"/>
          <w:szCs w:val="20"/>
          <w:lang w:val="uk-UA"/>
        </w:rPr>
        <w:t>проект № 1006</w:t>
      </w:r>
    </w:p>
    <w:p w:rsidR="00344119" w:rsidRPr="00980F2E" w:rsidRDefault="00344119" w:rsidP="00980F2E">
      <w:pPr>
        <w:pStyle w:val="2"/>
        <w:spacing w:before="0" w:after="0"/>
        <w:rPr>
          <w:rFonts w:ascii="Times New Roman" w:hAnsi="Times New Roman"/>
          <w:sz w:val="24"/>
          <w:szCs w:val="20"/>
        </w:rPr>
      </w:pPr>
      <w:r w:rsidRPr="00980F2E">
        <w:rPr>
          <w:rFonts w:ascii="Times New Roman" w:hAnsi="Times New Roman"/>
          <w:sz w:val="24"/>
          <w:szCs w:val="20"/>
          <w:lang w:val="uk-UA"/>
        </w:rPr>
        <w:t xml:space="preserve">                        </w:t>
      </w:r>
      <w:r w:rsidR="00A25DBE" w:rsidRPr="00980F2E">
        <w:rPr>
          <w:rFonts w:ascii="Times New Roman" w:hAnsi="Times New Roman"/>
          <w:sz w:val="24"/>
          <w:szCs w:val="20"/>
          <w:lang w:val="uk-UA"/>
        </w:rPr>
        <w:t xml:space="preserve">                      </w:t>
      </w:r>
      <w:r w:rsidRPr="00980F2E">
        <w:rPr>
          <w:rFonts w:ascii="Times New Roman" w:hAnsi="Times New Roman"/>
          <w:sz w:val="24"/>
          <w:szCs w:val="20"/>
          <w:lang w:val="uk-UA"/>
        </w:rPr>
        <w:t xml:space="preserve">      </w:t>
      </w:r>
      <w:proofErr w:type="gramStart"/>
      <w:r w:rsidRPr="00980F2E">
        <w:rPr>
          <w:rFonts w:ascii="Times New Roman" w:hAnsi="Times New Roman"/>
          <w:sz w:val="24"/>
          <w:szCs w:val="20"/>
        </w:rPr>
        <w:t>У  К</w:t>
      </w:r>
      <w:proofErr w:type="gramEnd"/>
      <w:r w:rsidRPr="00980F2E">
        <w:rPr>
          <w:rFonts w:ascii="Times New Roman" w:hAnsi="Times New Roman"/>
          <w:sz w:val="24"/>
          <w:szCs w:val="20"/>
        </w:rPr>
        <w:t xml:space="preserve">  Р  А  Ї  Н  А</w:t>
      </w:r>
    </w:p>
    <w:p w:rsidR="00344119" w:rsidRPr="00980F2E" w:rsidRDefault="00344119" w:rsidP="0034411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b/>
          <w:bCs/>
          <w:sz w:val="24"/>
          <w:szCs w:val="20"/>
        </w:rPr>
        <w:t>ГНІВАНСЬКА    МІСЬКА     РАДА</w:t>
      </w:r>
    </w:p>
    <w:p w:rsidR="00344119" w:rsidRPr="00980F2E" w:rsidRDefault="00344119" w:rsidP="00344119">
      <w:pPr>
        <w:pStyle w:val="3"/>
        <w:rPr>
          <w:lang w:val="uk-UA"/>
        </w:rPr>
      </w:pPr>
      <w:r w:rsidRPr="00980F2E">
        <w:t xml:space="preserve">ТИВРІВСЬКОГО    </w:t>
      </w:r>
      <w:proofErr w:type="gramStart"/>
      <w:r w:rsidRPr="00980F2E">
        <w:t>РАЙОНУ  ВІННИЦЬКОЇ</w:t>
      </w:r>
      <w:proofErr w:type="gramEnd"/>
      <w:r w:rsidRPr="00980F2E">
        <w:t xml:space="preserve">    ОБЛАСТІ</w:t>
      </w:r>
    </w:p>
    <w:p w:rsidR="00344119" w:rsidRPr="00980F2E" w:rsidRDefault="00344119" w:rsidP="0087405F">
      <w:pPr>
        <w:pStyle w:val="1"/>
        <w:jc w:val="left"/>
        <w:rPr>
          <w:rFonts w:eastAsia="Arial Unicode MS"/>
          <w:b w:val="0"/>
          <w:sz w:val="24"/>
          <w:lang w:val="ru-RU"/>
        </w:rPr>
      </w:pPr>
      <w:r w:rsidRPr="00980F2E">
        <w:rPr>
          <w:sz w:val="24"/>
          <w:lang w:val="ru-RU"/>
        </w:rPr>
        <w:t xml:space="preserve">                                            П Р О Е К </w:t>
      </w:r>
      <w:proofErr w:type="gramStart"/>
      <w:r w:rsidRPr="00980F2E">
        <w:rPr>
          <w:sz w:val="24"/>
          <w:lang w:val="ru-RU"/>
        </w:rPr>
        <w:t>Т  Р</w:t>
      </w:r>
      <w:proofErr w:type="gramEnd"/>
      <w:r w:rsidRPr="00980F2E">
        <w:rPr>
          <w:sz w:val="24"/>
          <w:lang w:val="ru-RU"/>
        </w:rPr>
        <w:t xml:space="preserve"> І Ш Е Н </w:t>
      </w:r>
      <w:proofErr w:type="spellStart"/>
      <w:r w:rsidRPr="00980F2E">
        <w:rPr>
          <w:sz w:val="24"/>
          <w:lang w:val="ru-RU"/>
        </w:rPr>
        <w:t>Н</w:t>
      </w:r>
      <w:proofErr w:type="spellEnd"/>
      <w:r w:rsidRPr="00980F2E">
        <w:rPr>
          <w:sz w:val="24"/>
          <w:lang w:val="ru-RU"/>
        </w:rPr>
        <w:t xml:space="preserve"> Я  №    </w:t>
      </w:r>
    </w:p>
    <w:p w:rsidR="00344119" w:rsidRPr="00980F2E" w:rsidRDefault="0087405F" w:rsidP="00344119">
      <w:pPr>
        <w:pStyle w:val="1"/>
        <w:jc w:val="left"/>
        <w:rPr>
          <w:sz w:val="24"/>
          <w:u w:val="single"/>
          <w:lang w:val="ru-RU"/>
        </w:rPr>
      </w:pPr>
      <w:r w:rsidRPr="00980F2E">
        <w:rPr>
          <w:sz w:val="24"/>
          <w:u w:val="single"/>
          <w:lang w:val="ru-RU"/>
        </w:rPr>
        <w:t xml:space="preserve">25 </w:t>
      </w:r>
      <w:proofErr w:type="spellStart"/>
      <w:r w:rsidRPr="00980F2E">
        <w:rPr>
          <w:sz w:val="24"/>
          <w:u w:val="single"/>
          <w:lang w:val="ru-RU"/>
        </w:rPr>
        <w:t>серпня</w:t>
      </w:r>
      <w:proofErr w:type="spellEnd"/>
      <w:r w:rsidR="00344119" w:rsidRPr="00980F2E">
        <w:rPr>
          <w:sz w:val="24"/>
          <w:u w:val="single"/>
          <w:lang w:val="ru-RU"/>
        </w:rPr>
        <w:t xml:space="preserve"> 2023 року</w:t>
      </w:r>
      <w:r w:rsidR="00344119" w:rsidRPr="00980F2E">
        <w:rPr>
          <w:sz w:val="24"/>
          <w:lang w:val="ru-RU"/>
        </w:rPr>
        <w:tab/>
        <w:t xml:space="preserve">        </w:t>
      </w:r>
      <w:r w:rsidR="00980F2E">
        <w:rPr>
          <w:sz w:val="24"/>
          <w:lang w:val="ru-RU"/>
        </w:rPr>
        <w:t xml:space="preserve">   </w:t>
      </w:r>
      <w:r w:rsidR="00344119" w:rsidRPr="00980F2E">
        <w:rPr>
          <w:sz w:val="24"/>
          <w:lang w:val="ru-RU"/>
        </w:rPr>
        <w:t xml:space="preserve">                      </w:t>
      </w:r>
      <w:proofErr w:type="gramStart"/>
      <w:r w:rsidR="00344119" w:rsidRPr="00980F2E">
        <w:rPr>
          <w:sz w:val="24"/>
          <w:u w:val="single"/>
          <w:lang w:val="ru-RU"/>
        </w:rPr>
        <w:t>2</w:t>
      </w:r>
      <w:r w:rsidRPr="00980F2E">
        <w:rPr>
          <w:sz w:val="24"/>
          <w:u w:val="single"/>
          <w:lang w:val="ru-RU"/>
        </w:rPr>
        <w:t>8</w:t>
      </w:r>
      <w:r w:rsidR="00344119" w:rsidRPr="00980F2E">
        <w:rPr>
          <w:sz w:val="24"/>
          <w:u w:val="single"/>
          <w:lang w:val="ru-RU"/>
        </w:rPr>
        <w:t xml:space="preserve">  </w:t>
      </w:r>
      <w:proofErr w:type="spellStart"/>
      <w:r w:rsidR="00344119" w:rsidRPr="00980F2E">
        <w:rPr>
          <w:sz w:val="24"/>
          <w:u w:val="single"/>
          <w:lang w:val="ru-RU"/>
        </w:rPr>
        <w:t>сесія</w:t>
      </w:r>
      <w:proofErr w:type="spellEnd"/>
      <w:proofErr w:type="gramEnd"/>
      <w:r w:rsidR="00344119" w:rsidRPr="00980F2E">
        <w:rPr>
          <w:sz w:val="24"/>
          <w:u w:val="single"/>
          <w:lang w:val="ru-RU"/>
        </w:rPr>
        <w:t xml:space="preserve">  8  </w:t>
      </w:r>
      <w:proofErr w:type="spellStart"/>
      <w:r w:rsidR="00344119" w:rsidRPr="00980F2E">
        <w:rPr>
          <w:sz w:val="24"/>
          <w:u w:val="single"/>
          <w:lang w:val="ru-RU"/>
        </w:rPr>
        <w:t>скликання</w:t>
      </w:r>
      <w:proofErr w:type="spellEnd"/>
    </w:p>
    <w:p w:rsidR="00344119" w:rsidRPr="00980F2E" w:rsidRDefault="00344119" w:rsidP="00344119">
      <w:pPr>
        <w:spacing w:after="0"/>
        <w:rPr>
          <w:rFonts w:ascii="Times New Roman" w:hAnsi="Times New Roman" w:cs="Times New Roman"/>
          <w:color w:val="000000"/>
          <w:sz w:val="24"/>
          <w:szCs w:val="20"/>
          <w:lang w:val="uk-UA"/>
        </w:rPr>
      </w:pPr>
    </w:p>
    <w:p w:rsidR="00344119" w:rsidRPr="00980F2E" w:rsidRDefault="00344119" w:rsidP="00980F2E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>Про надання дозволу ПАТ «НЕК «Укренерго»</w:t>
      </w:r>
    </w:p>
    <w:p w:rsidR="00344119" w:rsidRPr="00980F2E" w:rsidRDefault="00344119" w:rsidP="00980F2E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>на   виготовлення   проекту   із   землеустрою</w:t>
      </w:r>
    </w:p>
    <w:p w:rsidR="00344119" w:rsidRPr="00980F2E" w:rsidRDefault="00344119" w:rsidP="00980F2E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>щодо   відведення     земельних   ділянок ,  які</w:t>
      </w:r>
    </w:p>
    <w:p w:rsidR="00344119" w:rsidRPr="00980F2E" w:rsidRDefault="00344119" w:rsidP="00980F2E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розташовані   на  території  Гніванської  </w:t>
      </w:r>
      <w:r w:rsidR="00535ACF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МТГ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,</w:t>
      </w:r>
    </w:p>
    <w:p w:rsidR="00344119" w:rsidRPr="00980F2E" w:rsidRDefault="00344119" w:rsidP="00980F2E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>за межами населених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пунктів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>,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для розміщення </w:t>
      </w:r>
    </w:p>
    <w:p w:rsidR="00344119" w:rsidRPr="00980F2E" w:rsidRDefault="00344119" w:rsidP="00980F2E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>опор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повітряної лінії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електропередач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>і</w:t>
      </w: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   Відповідно  ст.26, 33  Закону України "Про місцеве самоврядування в Україні" розглянувши лист 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>ПАТ «НЕК Укренерго»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>, які повідомляють про те, що підприємством реалізується об'єкт «Нове будівництво ПЛ 330 кВ Дністровська ГАЕС – ПС 750 кВ «Вінницька», Вінницька та Чернівецька області». Лінія електропередач запланована прой</w:t>
      </w:r>
      <w:r w:rsidR="00A25DBE" w:rsidRPr="00980F2E">
        <w:rPr>
          <w:rFonts w:ascii="Times New Roman" w:hAnsi="Times New Roman" w:cs="Times New Roman"/>
          <w:sz w:val="24"/>
          <w:szCs w:val="20"/>
          <w:lang w:val="uk-UA"/>
        </w:rPr>
        <w:t>ти по території Гніванської міської територіальної громади. Проектом передбачається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розміщення опор електропередач по землях комунальної власності, тому   </w:t>
      </w:r>
      <w:r w:rsidR="00A25DBE" w:rsidRPr="00980F2E">
        <w:rPr>
          <w:rFonts w:ascii="Times New Roman" w:hAnsi="Times New Roman" w:cs="Times New Roman"/>
          <w:sz w:val="24"/>
          <w:szCs w:val="20"/>
          <w:lang w:val="uk-UA"/>
        </w:rPr>
        <w:t>підприємство  просить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надати дозвіл на вигот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овлення проекту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із землеустрою щодо 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відведення 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земельних 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>ділян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>ок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в постійне користування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які розташовані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>на території Гніванської міської територіальної громади, за межами населених пунктів,    керуючись  ст.12,19,79'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>,83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>,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92,116,122</w:t>
      </w:r>
      <w:r w:rsidR="00BE6391" w:rsidRPr="00980F2E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>134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Земельного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Кодексу України, ст.19,20,25,50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З</w:t>
      </w:r>
      <w:r w:rsidR="0087405F" w:rsidRPr="00980F2E">
        <w:rPr>
          <w:rFonts w:ascii="Times New Roman" w:hAnsi="Times New Roman" w:cs="Times New Roman"/>
          <w:sz w:val="24"/>
          <w:szCs w:val="20"/>
          <w:lang w:val="uk-UA"/>
        </w:rPr>
        <w:t>акону України „Про землеустрій»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, міська рада ВИРІШИЛА:</w:t>
      </w: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C80251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   1. Надати дозвіл 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ПАТ «НЕК Укренерго»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на виготовлення 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>проекту із землеустрою щодо відведення земельних ділянок</w:t>
      </w:r>
      <w:r w:rsidR="00C80251" w:rsidRPr="00980F2E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зі зміною їх цільового призначення із земель сільськогосподарського призначення у землі промисловості, транспорту, електронних комунікацій, </w:t>
      </w:r>
      <w:r w:rsidR="00330817" w:rsidRPr="00980F2E">
        <w:rPr>
          <w:sz w:val="24"/>
          <w:szCs w:val="20"/>
          <w:lang w:val="uk-UA"/>
        </w:rPr>
        <w:t xml:space="preserve"> </w:t>
      </w:r>
      <w:r w:rsidR="00330817" w:rsidRPr="00980F2E">
        <w:rPr>
          <w:rFonts w:ascii="Times New Roman" w:eastAsia="Times New Roman" w:hAnsi="Times New Roman" w:cs="Times New Roman"/>
          <w:sz w:val="24"/>
          <w:szCs w:val="20"/>
          <w:lang w:val="uk-UA"/>
        </w:rPr>
        <w:t>енергетики, оборони та іншого призначення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, цільового призначення </w:t>
      </w:r>
      <w:r w:rsidR="00C80251" w:rsidRPr="00980F2E">
        <w:rPr>
          <w:rFonts w:ascii="Times New Roman" w:hAnsi="Times New Roman" w:cs="Times New Roman"/>
          <w:sz w:val="24"/>
          <w:szCs w:val="20"/>
          <w:lang w:val="uk-UA"/>
        </w:rPr>
        <w:t>(КВЦПЗ 14.02) для</w:t>
      </w:r>
      <w:r w:rsidR="00C80251" w:rsidRPr="00980F2E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розміщення, будівництва, експлуатації та </w:t>
      </w:r>
      <w:r w:rsidR="00C80251" w:rsidRPr="00980F2E">
        <w:rPr>
          <w:rFonts w:ascii="Times New Roman" w:eastAsia="Times New Roman" w:hAnsi="Times New Roman" w:cs="Times New Roman"/>
          <w:sz w:val="24"/>
          <w:szCs w:val="20"/>
          <w:lang w:val="uk-UA"/>
        </w:rPr>
        <w:lastRenderedPageBreak/>
        <w:t xml:space="preserve">обслуговування будівель і споруд об’єктів передачі електричної енергії (розміщення опор запланованої до будівництва повітряної лінії ПЛ 330 </w:t>
      </w:r>
      <w:bookmarkStart w:id="0" w:name="_GoBack"/>
      <w:bookmarkEnd w:id="0"/>
      <w:r w:rsidR="00C80251" w:rsidRPr="00980F2E">
        <w:rPr>
          <w:rFonts w:ascii="Times New Roman" w:eastAsia="Times New Roman" w:hAnsi="Times New Roman" w:cs="Times New Roman"/>
          <w:sz w:val="24"/>
          <w:szCs w:val="20"/>
          <w:lang w:val="uk-UA"/>
        </w:rPr>
        <w:t>кВ Дністровська ГАЕС-ПС 750 кВ «Вінницька» Вінницька та Чернівецька області»),</w:t>
      </w:r>
      <w:r w:rsidR="00C8025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в постійне користування </w:t>
      </w:r>
      <w:r w:rsidR="00330817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із земель комунальної власності</w:t>
      </w:r>
      <w:r w:rsidR="00C80251" w:rsidRPr="00980F2E">
        <w:rPr>
          <w:rFonts w:ascii="Times New Roman" w:hAnsi="Times New Roman" w:cs="Times New Roman"/>
          <w:sz w:val="24"/>
          <w:szCs w:val="20"/>
          <w:lang w:val="uk-UA"/>
        </w:rPr>
        <w:t>, які розташовані на території Гніванської міської територіальної громади, за межами населених пунктів:</w:t>
      </w:r>
    </w:p>
    <w:p w:rsidR="009B4B6D" w:rsidRPr="00980F2E" w:rsidRDefault="00A25DBE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</w:t>
      </w:r>
      <w:r w:rsidR="00C8025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- площею 0,0044 га</w:t>
      </w:r>
      <w:r w:rsidR="009B4B6D" w:rsidRPr="00980F2E">
        <w:rPr>
          <w:rFonts w:ascii="Times New Roman" w:hAnsi="Times New Roman" w:cs="Times New Roman"/>
          <w:sz w:val="24"/>
          <w:szCs w:val="20"/>
          <w:lang w:val="uk-UA"/>
        </w:rPr>
        <w:t>,опора № 361;</w:t>
      </w:r>
    </w:p>
    <w:p w:rsidR="009B4B6D" w:rsidRPr="00980F2E" w:rsidRDefault="009B4B6D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0,0044 га, опора № 376:</w:t>
      </w:r>
    </w:p>
    <w:p w:rsidR="009B4B6D" w:rsidRPr="00980F2E" w:rsidRDefault="009B4B6D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0,0118 га, опора № 380;</w:t>
      </w:r>
    </w:p>
    <w:p w:rsidR="00C80251" w:rsidRPr="00980F2E" w:rsidRDefault="009B4B6D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0,0044 </w:t>
      </w:r>
      <w:r w:rsidR="00C80251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га, опора № 390;</w:t>
      </w:r>
    </w:p>
    <w:p w:rsidR="009B4B6D" w:rsidRPr="00980F2E" w:rsidRDefault="009B4B6D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0,0044 га, опора № 396;</w:t>
      </w:r>
    </w:p>
    <w:p w:rsidR="009B4B6D" w:rsidRPr="00980F2E" w:rsidRDefault="009B4B6D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0,0365 га, опора № 397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>;</w:t>
      </w:r>
    </w:p>
    <w:p w:rsidR="004249A4" w:rsidRPr="00980F2E" w:rsidRDefault="004249A4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0,0044 га, опора № 409;</w:t>
      </w:r>
    </w:p>
    <w:p w:rsidR="00344119" w:rsidRPr="00980F2E" w:rsidRDefault="004249A4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- площею 0,0050 га, опора № 424:</w:t>
      </w:r>
    </w:p>
    <w:p w:rsidR="004249A4" w:rsidRPr="00980F2E" w:rsidRDefault="004249A4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   2. Адміністрації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ПАТ «НЕК «Укренерго»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>, за власні кошти, замовити,  виготовити та погодити у встановленому законодавств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>ом порядку проект із землеустрою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в організації, яка має відповідний дозвіл на виконання землевпорядних робіт, та представити на розгляд чергової сесії міської ради.</w:t>
      </w:r>
    </w:p>
    <w:p w:rsidR="00344119" w:rsidRPr="00980F2E" w:rsidRDefault="00344119" w:rsidP="00980F2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  </w:t>
      </w: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color w:val="000000"/>
          <w:sz w:val="24"/>
          <w:szCs w:val="20"/>
          <w:lang w:val="uk-UA"/>
        </w:rPr>
        <w:t xml:space="preserve">        3.</w:t>
      </w:r>
      <w:r w:rsidR="0087405F" w:rsidRPr="00980F2E">
        <w:rPr>
          <w:rFonts w:ascii="Times New Roman" w:hAnsi="Times New Roman" w:cs="Times New Roman"/>
          <w:color w:val="000000"/>
          <w:sz w:val="24"/>
          <w:szCs w:val="20"/>
          <w:lang w:val="uk-UA"/>
        </w:rPr>
        <w:t xml:space="preserve"> </w:t>
      </w:r>
      <w:r w:rsidRPr="00980F2E">
        <w:rPr>
          <w:rFonts w:ascii="Times New Roman" w:hAnsi="Times New Roman" w:cs="Times New Roman"/>
          <w:color w:val="000000"/>
          <w:sz w:val="24"/>
          <w:szCs w:val="20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(</w:t>
      </w:r>
      <w:proofErr w:type="spellStart"/>
      <w:r w:rsidRPr="00980F2E">
        <w:rPr>
          <w:rFonts w:ascii="Times New Roman" w:hAnsi="Times New Roman" w:cs="Times New Roman"/>
          <w:color w:val="000000"/>
          <w:sz w:val="24"/>
          <w:szCs w:val="20"/>
          <w:lang w:val="uk-UA"/>
        </w:rPr>
        <w:t>Берещук</w:t>
      </w:r>
      <w:proofErr w:type="spellEnd"/>
      <w:r w:rsidRPr="00980F2E">
        <w:rPr>
          <w:rFonts w:ascii="Times New Roman" w:hAnsi="Times New Roman" w:cs="Times New Roman"/>
          <w:color w:val="000000"/>
          <w:sz w:val="24"/>
          <w:szCs w:val="20"/>
          <w:lang w:val="uk-UA"/>
        </w:rPr>
        <w:t xml:space="preserve"> М.В.).</w:t>
      </w:r>
    </w:p>
    <w:p w:rsidR="00344119" w:rsidRPr="00980F2E" w:rsidRDefault="00344119" w:rsidP="00980F2E">
      <w:pPr>
        <w:pStyle w:val="a3"/>
        <w:ind w:left="780" w:firstLine="0"/>
        <w:rPr>
          <w:color w:val="000000"/>
          <w:sz w:val="24"/>
          <w:szCs w:val="20"/>
        </w:rPr>
      </w:pP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344119" w:rsidRPr="00980F2E" w:rsidRDefault="00344119" w:rsidP="0098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Міський голова   </w:t>
      </w:r>
      <w:r w:rsidR="00980F2E">
        <w:rPr>
          <w:rFonts w:ascii="Times New Roman" w:hAnsi="Times New Roman" w:cs="Times New Roman"/>
          <w:sz w:val="24"/>
          <w:szCs w:val="20"/>
          <w:lang w:val="uk-UA"/>
        </w:rPr>
        <w:t xml:space="preserve">                             </w:t>
      </w:r>
      <w:r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</w:t>
      </w:r>
      <w:r w:rsidR="004249A4" w:rsidRPr="00980F2E">
        <w:rPr>
          <w:rFonts w:ascii="Times New Roman" w:hAnsi="Times New Roman" w:cs="Times New Roman"/>
          <w:sz w:val="24"/>
          <w:szCs w:val="20"/>
          <w:lang w:val="uk-UA"/>
        </w:rPr>
        <w:t xml:space="preserve">                  Володимир КУЛЕШОВ</w:t>
      </w:r>
    </w:p>
    <w:p w:rsidR="00980F2E" w:rsidRDefault="00980F2E" w:rsidP="00980F2E">
      <w:pPr>
        <w:spacing w:after="0" w:line="240" w:lineRule="auto"/>
        <w:rPr>
          <w:rFonts w:ascii="Times New Roman" w:hAnsi="Times New Roman" w:cs="Times New Roman"/>
          <w:color w:val="000000"/>
          <w:lang w:val="uk-UA"/>
        </w:rPr>
        <w:sectPr w:rsidR="00980F2E" w:rsidSect="00980F2E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344119" w:rsidRPr="00344119" w:rsidRDefault="00344119" w:rsidP="00980F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4119">
        <w:rPr>
          <w:rFonts w:ascii="Times New Roman" w:hAnsi="Times New Roman" w:cs="Times New Roman"/>
          <w:color w:val="000000"/>
          <w:lang w:val="uk-UA"/>
        </w:rPr>
        <w:lastRenderedPageBreak/>
        <w:t xml:space="preserve">                                                                     </w:t>
      </w:r>
    </w:p>
    <w:p w:rsidR="00344119" w:rsidRPr="00344119" w:rsidRDefault="00344119" w:rsidP="00344119">
      <w:pPr>
        <w:spacing w:after="0"/>
        <w:rPr>
          <w:rFonts w:ascii="Times New Roman" w:hAnsi="Times New Roman" w:cs="Times New Roman"/>
          <w:color w:val="000000"/>
          <w:lang w:val="uk-UA"/>
        </w:rPr>
      </w:pPr>
    </w:p>
    <w:p w:rsidR="00EB4796" w:rsidRPr="00344119" w:rsidRDefault="00EB4796" w:rsidP="00344119">
      <w:pPr>
        <w:spacing w:after="0"/>
        <w:rPr>
          <w:rFonts w:ascii="Times New Roman" w:hAnsi="Times New Roman" w:cs="Times New Roman"/>
        </w:rPr>
      </w:pPr>
    </w:p>
    <w:sectPr w:rsidR="00EB4796" w:rsidRPr="00344119" w:rsidSect="0098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119"/>
    <w:rsid w:val="00330817"/>
    <w:rsid w:val="00344119"/>
    <w:rsid w:val="004249A4"/>
    <w:rsid w:val="00535ACF"/>
    <w:rsid w:val="0087405F"/>
    <w:rsid w:val="00980F2E"/>
    <w:rsid w:val="009B4B6D"/>
    <w:rsid w:val="00A25DBE"/>
    <w:rsid w:val="00BE6391"/>
    <w:rsid w:val="00C80251"/>
    <w:rsid w:val="00EB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DC76"/>
  <w15:docId w15:val="{C872D996-C872-4051-9E5C-6CB32DE6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411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411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4411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119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441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44119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ody Text Indent"/>
    <w:basedOn w:val="a"/>
    <w:link w:val="a4"/>
    <w:semiHidden/>
    <w:unhideWhenUsed/>
    <w:rsid w:val="0034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4411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5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2023-08-22T07:31:00Z</cp:lastPrinted>
  <dcterms:created xsi:type="dcterms:W3CDTF">2023-08-22T05:02:00Z</dcterms:created>
  <dcterms:modified xsi:type="dcterms:W3CDTF">2023-08-22T11:55:00Z</dcterms:modified>
</cp:coreProperties>
</file>