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46C" w:rsidRPr="007F6703" w:rsidRDefault="007F6703" w:rsidP="00C9146E">
      <w:pPr>
        <w:tabs>
          <w:tab w:val="left" w:pos="-2410"/>
          <w:tab w:val="left" w:pos="-1985"/>
          <w:tab w:val="left" w:pos="-1843"/>
        </w:tabs>
        <w:spacing w:after="0" w:line="240" w:lineRule="auto"/>
        <w:ind w:left="0" w:firstLine="0"/>
        <w:jc w:val="center"/>
        <w:rPr>
          <w:rFonts w:eastAsia="Calibri"/>
          <w:sz w:val="20"/>
          <w:szCs w:val="20"/>
          <w:lang w:val="uk-UA" w:eastAsia="en-US"/>
        </w:rPr>
      </w:pPr>
      <w:r>
        <w:rPr>
          <w:rFonts w:eastAsia="Calibri"/>
          <w:color w:val="auto"/>
          <w:sz w:val="20"/>
          <w:szCs w:val="20"/>
          <w:lang w:val="uk-UA" w:eastAsia="en-US"/>
        </w:rPr>
        <w:t xml:space="preserve">                                                  </w:t>
      </w:r>
      <w:r w:rsidRPr="007F6703">
        <w:rPr>
          <w:rFonts w:eastAsia="Calibri"/>
          <w:color w:val="auto"/>
          <w:sz w:val="20"/>
          <w:szCs w:val="20"/>
          <w:lang w:val="uk-UA" w:eastAsia="en-US"/>
        </w:rPr>
        <w:object w:dxaOrig="690" w:dyaOrig="10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8.5pt;height:20pt" o:ole="" fillcolor="window">
            <v:imagedata r:id="rId8" o:title=""/>
          </v:shape>
          <o:OLEObject Type="Embed" ProgID="PBrush" ShapeID="_x0000_i1025" DrawAspect="Content" ObjectID="_1745933720" r:id="rId9"/>
        </w:object>
      </w:r>
      <w:r>
        <w:rPr>
          <w:rFonts w:eastAsia="Calibri"/>
          <w:color w:val="auto"/>
          <w:sz w:val="20"/>
          <w:szCs w:val="20"/>
          <w:lang w:val="uk-UA" w:eastAsia="en-US"/>
        </w:rPr>
        <w:t xml:space="preserve">                          проект № 8</w:t>
      </w:r>
      <w:r w:rsidR="00E04F00">
        <w:rPr>
          <w:rFonts w:eastAsia="Calibri"/>
          <w:color w:val="auto"/>
          <w:sz w:val="20"/>
          <w:szCs w:val="20"/>
          <w:lang w:val="uk-UA" w:eastAsia="en-US"/>
        </w:rPr>
        <w:t>94</w:t>
      </w:r>
    </w:p>
    <w:p w:rsidR="0099746C" w:rsidRPr="007F6703" w:rsidRDefault="0099746C" w:rsidP="0099746C">
      <w:pPr>
        <w:autoSpaceDE w:val="0"/>
        <w:autoSpaceDN w:val="0"/>
        <w:spacing w:after="0" w:line="240" w:lineRule="auto"/>
        <w:ind w:left="0" w:firstLine="0"/>
        <w:jc w:val="center"/>
        <w:rPr>
          <w:b/>
          <w:bCs/>
          <w:sz w:val="20"/>
          <w:szCs w:val="20"/>
          <w:lang w:val="uk-UA"/>
        </w:rPr>
      </w:pPr>
      <w:r w:rsidRPr="007F6703">
        <w:rPr>
          <w:b/>
          <w:bCs/>
          <w:sz w:val="20"/>
          <w:szCs w:val="20"/>
          <w:lang w:val="uk-UA"/>
        </w:rPr>
        <w:t>УКРАЇНА</w:t>
      </w:r>
    </w:p>
    <w:p w:rsidR="0099746C" w:rsidRPr="007F6703" w:rsidRDefault="0099746C" w:rsidP="0099746C">
      <w:pPr>
        <w:spacing w:after="0" w:line="240" w:lineRule="auto"/>
        <w:ind w:left="0" w:firstLine="0"/>
        <w:jc w:val="center"/>
        <w:rPr>
          <w:rFonts w:eastAsia="Calibri"/>
          <w:b/>
          <w:bCs/>
          <w:sz w:val="20"/>
          <w:szCs w:val="20"/>
          <w:lang w:val="uk-UA" w:eastAsia="en-US"/>
        </w:rPr>
      </w:pPr>
      <w:r w:rsidRPr="007F6703">
        <w:rPr>
          <w:rFonts w:eastAsia="Calibri"/>
          <w:b/>
          <w:bCs/>
          <w:sz w:val="20"/>
          <w:szCs w:val="20"/>
          <w:lang w:val="uk-UA" w:eastAsia="en-US"/>
        </w:rPr>
        <w:t>ГНІВАНСЬКА МІСЬКА РАДА</w:t>
      </w:r>
    </w:p>
    <w:p w:rsidR="0099746C" w:rsidRPr="007F6703" w:rsidRDefault="0099746C" w:rsidP="0099746C">
      <w:pPr>
        <w:spacing w:after="0" w:line="240" w:lineRule="auto"/>
        <w:ind w:left="0" w:firstLine="0"/>
        <w:jc w:val="center"/>
        <w:rPr>
          <w:rFonts w:eastAsia="Calibri"/>
          <w:b/>
          <w:bCs/>
          <w:sz w:val="20"/>
          <w:szCs w:val="20"/>
          <w:lang w:val="uk-UA" w:eastAsia="en-US"/>
        </w:rPr>
      </w:pPr>
      <w:r w:rsidRPr="007F6703">
        <w:rPr>
          <w:rFonts w:eastAsia="Calibri"/>
          <w:b/>
          <w:bCs/>
          <w:sz w:val="20"/>
          <w:szCs w:val="20"/>
          <w:lang w:val="uk-UA" w:eastAsia="en-US"/>
        </w:rPr>
        <w:t>ВІННИЦЬКОГО РАЙОНУ ВІННИЦЬКОЇ ОБЛАСТІ</w:t>
      </w:r>
    </w:p>
    <w:p w:rsidR="0099746C" w:rsidRPr="007F6703" w:rsidRDefault="0099746C" w:rsidP="007F6703">
      <w:pPr>
        <w:spacing w:after="0" w:line="240" w:lineRule="auto"/>
        <w:ind w:left="0" w:firstLine="0"/>
        <w:jc w:val="center"/>
        <w:rPr>
          <w:rFonts w:eastAsia="Calibri"/>
          <w:b/>
          <w:color w:val="0D0D0D"/>
          <w:sz w:val="20"/>
          <w:szCs w:val="20"/>
          <w:lang w:val="uk-UA" w:eastAsia="en-US"/>
        </w:rPr>
      </w:pPr>
      <w:r w:rsidRPr="007F6703">
        <w:rPr>
          <w:rFonts w:eastAsia="Calibri"/>
          <w:b/>
          <w:color w:val="0D0D0D"/>
          <w:sz w:val="20"/>
          <w:szCs w:val="20"/>
          <w:lang w:val="uk-UA" w:eastAsia="en-US"/>
        </w:rPr>
        <w:t xml:space="preserve">РІШЕННЯ № </w:t>
      </w:r>
    </w:p>
    <w:p w:rsidR="0099746C" w:rsidRPr="007F6703" w:rsidRDefault="00C9146E" w:rsidP="0099746C">
      <w:pPr>
        <w:spacing w:after="0" w:line="240" w:lineRule="auto"/>
        <w:ind w:left="0" w:firstLine="0"/>
        <w:rPr>
          <w:color w:val="auto"/>
          <w:sz w:val="20"/>
          <w:szCs w:val="20"/>
          <w:u w:val="single"/>
          <w:lang w:val="uk-UA"/>
        </w:rPr>
      </w:pPr>
      <w:r w:rsidRPr="007F6703">
        <w:rPr>
          <w:color w:val="auto"/>
          <w:sz w:val="20"/>
          <w:szCs w:val="20"/>
          <w:u w:val="single"/>
          <w:lang w:val="uk-UA"/>
        </w:rPr>
        <w:t>07 квітня</w:t>
      </w:r>
      <w:r w:rsidR="0099746C" w:rsidRPr="007F6703">
        <w:rPr>
          <w:color w:val="auto"/>
          <w:sz w:val="20"/>
          <w:szCs w:val="20"/>
          <w:u w:val="single"/>
          <w:lang w:val="uk-UA"/>
        </w:rPr>
        <w:t xml:space="preserve"> 2023 року</w:t>
      </w:r>
      <w:r w:rsidR="007F6703">
        <w:rPr>
          <w:color w:val="auto"/>
          <w:sz w:val="20"/>
          <w:szCs w:val="20"/>
          <w:lang w:val="uk-UA"/>
        </w:rPr>
        <w:tab/>
      </w:r>
      <w:r w:rsidR="007F6703">
        <w:rPr>
          <w:color w:val="auto"/>
          <w:sz w:val="20"/>
          <w:szCs w:val="20"/>
          <w:lang w:val="uk-UA"/>
        </w:rPr>
        <w:tab/>
      </w:r>
      <w:r w:rsidR="007F6703">
        <w:rPr>
          <w:color w:val="auto"/>
          <w:sz w:val="20"/>
          <w:szCs w:val="20"/>
          <w:lang w:val="uk-UA"/>
        </w:rPr>
        <w:tab/>
      </w:r>
      <w:r w:rsidR="007F6703">
        <w:rPr>
          <w:color w:val="auto"/>
          <w:sz w:val="20"/>
          <w:szCs w:val="20"/>
          <w:lang w:val="uk-UA"/>
        </w:rPr>
        <w:tab/>
      </w:r>
      <w:r w:rsidR="0099746C" w:rsidRPr="007F6703">
        <w:rPr>
          <w:color w:val="auto"/>
          <w:sz w:val="20"/>
          <w:szCs w:val="20"/>
          <w:lang w:val="uk-UA"/>
        </w:rPr>
        <w:tab/>
      </w:r>
      <w:r w:rsidRPr="007F6703">
        <w:rPr>
          <w:color w:val="auto"/>
          <w:sz w:val="20"/>
          <w:szCs w:val="20"/>
          <w:u w:val="single"/>
          <w:lang w:val="uk-UA"/>
        </w:rPr>
        <w:t xml:space="preserve">23 </w:t>
      </w:r>
      <w:r w:rsidR="0099746C" w:rsidRPr="007F6703">
        <w:rPr>
          <w:color w:val="auto"/>
          <w:sz w:val="20"/>
          <w:szCs w:val="20"/>
          <w:u w:val="single"/>
          <w:lang w:val="uk-UA"/>
        </w:rPr>
        <w:t>сесія  8 скликання</w:t>
      </w:r>
    </w:p>
    <w:p w:rsidR="0099746C" w:rsidRPr="007F6703" w:rsidRDefault="0099746C" w:rsidP="0099746C">
      <w:pPr>
        <w:spacing w:after="0" w:line="240" w:lineRule="auto"/>
        <w:ind w:left="0" w:firstLine="0"/>
        <w:rPr>
          <w:color w:val="auto"/>
          <w:sz w:val="20"/>
          <w:szCs w:val="20"/>
          <w:lang w:val="uk-UA"/>
        </w:rPr>
      </w:pPr>
      <w:r w:rsidRPr="007F6703">
        <w:rPr>
          <w:color w:val="auto"/>
          <w:sz w:val="20"/>
          <w:szCs w:val="20"/>
          <w:lang w:val="uk-UA"/>
        </w:rPr>
        <w:t>м.Гнівань</w:t>
      </w:r>
    </w:p>
    <w:p w:rsidR="00AC4362" w:rsidRPr="007F6703" w:rsidRDefault="00AC4362" w:rsidP="00E972A7">
      <w:pPr>
        <w:tabs>
          <w:tab w:val="left" w:pos="-2410"/>
          <w:tab w:val="left" w:pos="-1985"/>
          <w:tab w:val="left" w:pos="-1843"/>
        </w:tabs>
        <w:spacing w:after="0" w:line="240" w:lineRule="auto"/>
        <w:ind w:left="0" w:firstLine="0"/>
        <w:rPr>
          <w:sz w:val="20"/>
          <w:szCs w:val="20"/>
          <w:lang w:val="uk-UA"/>
        </w:rPr>
      </w:pPr>
    </w:p>
    <w:p w:rsidR="00AC4362" w:rsidRPr="007F6703" w:rsidRDefault="001A2A6B" w:rsidP="00AC4362">
      <w:pPr>
        <w:spacing w:after="5" w:line="240" w:lineRule="auto"/>
        <w:ind w:left="0" w:right="3968" w:firstLine="0"/>
        <w:rPr>
          <w:sz w:val="20"/>
          <w:szCs w:val="20"/>
          <w:lang w:val="uk-UA"/>
        </w:rPr>
      </w:pPr>
      <w:r w:rsidRPr="007F6703">
        <w:rPr>
          <w:sz w:val="20"/>
          <w:szCs w:val="20"/>
          <w:lang w:val="uk-UA"/>
        </w:rPr>
        <w:t xml:space="preserve">Про внесення змін </w:t>
      </w:r>
      <w:r w:rsidR="00AC4362" w:rsidRPr="007F6703">
        <w:rPr>
          <w:sz w:val="20"/>
          <w:szCs w:val="20"/>
          <w:lang w:val="uk-UA"/>
        </w:rPr>
        <w:t>до Програми запобігання виникненню надзвичайних ситуацій  природного, техногенного і соціального характеру та ліквідації їх наслідків  на території Гніванської міської  територіальної громади на 2022-2024 роки</w:t>
      </w:r>
    </w:p>
    <w:p w:rsidR="00AC4362" w:rsidRPr="007F6703" w:rsidRDefault="00AC4362" w:rsidP="00AC4362">
      <w:pPr>
        <w:spacing w:after="5" w:line="240" w:lineRule="auto"/>
        <w:ind w:left="0" w:right="4109" w:firstLine="0"/>
        <w:rPr>
          <w:sz w:val="20"/>
          <w:szCs w:val="20"/>
          <w:lang w:val="uk-UA"/>
        </w:rPr>
      </w:pPr>
    </w:p>
    <w:p w:rsidR="00744F19" w:rsidRPr="007F6703" w:rsidRDefault="00744F19" w:rsidP="00744F19">
      <w:pPr>
        <w:spacing w:after="25" w:line="240" w:lineRule="auto"/>
        <w:ind w:left="10" w:right="-3" w:firstLine="699"/>
        <w:rPr>
          <w:color w:val="auto"/>
          <w:sz w:val="20"/>
          <w:szCs w:val="20"/>
          <w:lang w:val="uk-UA"/>
        </w:rPr>
      </w:pPr>
      <w:r w:rsidRPr="007F6703">
        <w:rPr>
          <w:color w:val="auto"/>
          <w:sz w:val="20"/>
          <w:szCs w:val="20"/>
          <w:lang w:val="uk-UA"/>
        </w:rPr>
        <w:t>Керуючись</w:t>
      </w:r>
      <w:r w:rsidR="000372BC" w:rsidRPr="007F6703">
        <w:rPr>
          <w:color w:val="auto"/>
          <w:sz w:val="20"/>
          <w:szCs w:val="20"/>
          <w:lang w:val="uk-UA"/>
        </w:rPr>
        <w:t xml:space="preserve"> </w:t>
      </w:r>
      <w:r w:rsidRPr="007F6703">
        <w:rPr>
          <w:color w:val="auto"/>
          <w:sz w:val="20"/>
          <w:szCs w:val="20"/>
          <w:lang w:val="uk-UA"/>
        </w:rPr>
        <w:t>п. 22 ст. 26, п.п.7 п.1 частини «а», п.п.2 п.2 частини «б» ст.38 Закону України</w:t>
      </w:r>
      <w:r w:rsidR="00F07B56" w:rsidRPr="007F6703">
        <w:rPr>
          <w:color w:val="auto"/>
          <w:sz w:val="20"/>
          <w:szCs w:val="20"/>
          <w:lang w:val="uk-UA"/>
        </w:rPr>
        <w:t xml:space="preserve"> </w:t>
      </w:r>
      <w:r w:rsidRPr="007F6703">
        <w:rPr>
          <w:color w:val="auto"/>
          <w:sz w:val="20"/>
          <w:szCs w:val="20"/>
          <w:lang w:val="uk-UA"/>
        </w:rPr>
        <w:t>«Про місцеве</w:t>
      </w:r>
      <w:r w:rsidR="00F07B56" w:rsidRPr="007F6703">
        <w:rPr>
          <w:color w:val="auto"/>
          <w:sz w:val="20"/>
          <w:szCs w:val="20"/>
          <w:lang w:val="uk-UA"/>
        </w:rPr>
        <w:t xml:space="preserve"> </w:t>
      </w:r>
      <w:r w:rsidRPr="007F6703">
        <w:rPr>
          <w:color w:val="auto"/>
          <w:sz w:val="20"/>
          <w:szCs w:val="20"/>
          <w:lang w:val="uk-UA"/>
        </w:rPr>
        <w:t>самоврядування в Україні», статтею 19 Кодексу цивільного захисту України,</w:t>
      </w:r>
      <w:r w:rsidR="00F07B56" w:rsidRPr="007F6703">
        <w:rPr>
          <w:color w:val="auto"/>
          <w:sz w:val="20"/>
          <w:szCs w:val="20"/>
          <w:lang w:val="uk-UA"/>
        </w:rPr>
        <w:t xml:space="preserve"> </w:t>
      </w:r>
      <w:r w:rsidRPr="007F6703">
        <w:rPr>
          <w:color w:val="auto"/>
          <w:sz w:val="20"/>
          <w:szCs w:val="20"/>
          <w:lang w:val="uk-UA"/>
        </w:rPr>
        <w:t>Постановою КМУ від 11.03.2022 року № 252 «</w:t>
      </w:r>
      <w:r w:rsidRPr="007F6703">
        <w:rPr>
          <w:bCs/>
          <w:color w:val="auto"/>
          <w:sz w:val="20"/>
          <w:szCs w:val="20"/>
          <w:shd w:val="clear" w:color="auto" w:fill="FFFFFF"/>
          <w:lang w:val="uk-UA"/>
        </w:rPr>
        <w:t>Деякі питання формування та виконання місцевих бюджетів у період воєнного стану</w:t>
      </w:r>
      <w:r w:rsidRPr="007F6703">
        <w:rPr>
          <w:color w:val="auto"/>
          <w:sz w:val="20"/>
          <w:szCs w:val="20"/>
          <w:lang w:val="uk-UA"/>
        </w:rPr>
        <w:t xml:space="preserve">», </w:t>
      </w:r>
      <w:r w:rsidR="00AF719B" w:rsidRPr="007F6703">
        <w:rPr>
          <w:color w:val="auto"/>
          <w:sz w:val="20"/>
          <w:szCs w:val="20"/>
          <w:lang w:val="uk-UA"/>
        </w:rPr>
        <w:t>міська рада</w:t>
      </w:r>
      <w:r w:rsidR="000372BC" w:rsidRPr="007F6703">
        <w:rPr>
          <w:color w:val="auto"/>
          <w:sz w:val="20"/>
          <w:szCs w:val="20"/>
          <w:lang w:val="uk-UA"/>
        </w:rPr>
        <w:t xml:space="preserve"> </w:t>
      </w:r>
      <w:r w:rsidRPr="007F6703">
        <w:rPr>
          <w:color w:val="auto"/>
          <w:sz w:val="20"/>
          <w:szCs w:val="20"/>
          <w:lang w:val="uk-UA"/>
        </w:rPr>
        <w:t>ВИРІШИ</w:t>
      </w:r>
      <w:r w:rsidR="00AF719B" w:rsidRPr="007F6703">
        <w:rPr>
          <w:color w:val="auto"/>
          <w:sz w:val="20"/>
          <w:szCs w:val="20"/>
          <w:lang w:val="uk-UA"/>
        </w:rPr>
        <w:t>ЛА</w:t>
      </w:r>
      <w:r w:rsidRPr="007F6703">
        <w:rPr>
          <w:b/>
          <w:color w:val="auto"/>
          <w:sz w:val="20"/>
          <w:szCs w:val="20"/>
          <w:lang w:val="uk-UA"/>
        </w:rPr>
        <w:t xml:space="preserve">: </w:t>
      </w:r>
    </w:p>
    <w:p w:rsidR="00AC4362" w:rsidRPr="007F6703" w:rsidRDefault="00AC4362" w:rsidP="00AC4362">
      <w:pPr>
        <w:spacing w:after="19" w:line="240" w:lineRule="auto"/>
        <w:ind w:left="273" w:firstLine="0"/>
        <w:jc w:val="center"/>
        <w:rPr>
          <w:sz w:val="20"/>
          <w:szCs w:val="20"/>
          <w:lang w:val="uk-UA"/>
        </w:rPr>
      </w:pPr>
    </w:p>
    <w:p w:rsidR="00AC4362" w:rsidRPr="007F6703" w:rsidRDefault="00AC4362" w:rsidP="004B05B0">
      <w:pPr>
        <w:numPr>
          <w:ilvl w:val="0"/>
          <w:numId w:val="4"/>
        </w:numPr>
        <w:spacing w:line="240" w:lineRule="auto"/>
        <w:ind w:left="0" w:firstLine="567"/>
        <w:rPr>
          <w:sz w:val="20"/>
          <w:szCs w:val="20"/>
          <w:lang w:val="uk-UA"/>
        </w:rPr>
      </w:pPr>
      <w:r w:rsidRPr="007F6703">
        <w:rPr>
          <w:sz w:val="20"/>
          <w:szCs w:val="20"/>
          <w:lang w:val="uk-UA"/>
        </w:rPr>
        <w:t>Внести зміни до Програми запобігання виникненню надзвичайних ситуацій природного, техногенного і соціального характеру та ліквідації їх наслідків на території Гніванської міської територіальної громади на 2022-2024 роки:</w:t>
      </w:r>
    </w:p>
    <w:p w:rsidR="00E97700" w:rsidRPr="007F6703" w:rsidRDefault="00E97700" w:rsidP="004B05B0">
      <w:pPr>
        <w:pStyle w:val="a3"/>
        <w:numPr>
          <w:ilvl w:val="1"/>
          <w:numId w:val="5"/>
        </w:numPr>
        <w:spacing w:after="0" w:line="240" w:lineRule="auto"/>
        <w:ind w:left="0" w:firstLine="567"/>
        <w:rPr>
          <w:sz w:val="20"/>
          <w:szCs w:val="20"/>
          <w:lang w:val="uk-UA"/>
        </w:rPr>
      </w:pPr>
      <w:r w:rsidRPr="007F6703">
        <w:rPr>
          <w:sz w:val="20"/>
          <w:szCs w:val="20"/>
          <w:lang w:val="uk-UA"/>
        </w:rPr>
        <w:t>Викласти рядок 8 Паспорта Програми в наступній редакції:</w:t>
      </w:r>
    </w:p>
    <w:tbl>
      <w:tblPr>
        <w:tblW w:w="74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3118"/>
        <w:gridCol w:w="1418"/>
        <w:gridCol w:w="1134"/>
        <w:gridCol w:w="1417"/>
      </w:tblGrid>
      <w:tr w:rsidR="00E97700" w:rsidRPr="007F6703" w:rsidTr="007F6703">
        <w:trPr>
          <w:trHeight w:val="23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7F6703" w:rsidRDefault="00E97700" w:rsidP="004B05B0">
            <w:pPr>
              <w:spacing w:after="0" w:line="240" w:lineRule="auto"/>
              <w:ind w:left="0" w:firstLine="567"/>
              <w:jc w:val="center"/>
              <w:rPr>
                <w:sz w:val="20"/>
                <w:szCs w:val="20"/>
                <w:highlight w:val="yellow"/>
                <w:lang w:val="uk-UA" w:eastAsia="en-US"/>
              </w:rPr>
            </w:pPr>
            <w:r w:rsidRPr="007F6703">
              <w:rPr>
                <w:sz w:val="20"/>
                <w:szCs w:val="20"/>
                <w:lang w:val="uk-UA" w:eastAsia="en-US"/>
              </w:rPr>
              <w:t>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700" w:rsidRPr="007F6703" w:rsidRDefault="00E97700" w:rsidP="004B05B0">
            <w:pPr>
              <w:spacing w:after="0" w:line="240" w:lineRule="auto"/>
              <w:ind w:left="0" w:firstLine="0"/>
              <w:rPr>
                <w:sz w:val="20"/>
                <w:szCs w:val="20"/>
                <w:lang w:val="uk-UA" w:eastAsia="en-US"/>
              </w:rPr>
            </w:pPr>
            <w:r w:rsidRPr="007F6703">
              <w:rPr>
                <w:sz w:val="20"/>
                <w:szCs w:val="20"/>
              </w:rPr>
              <w:t>Загальний</w:t>
            </w:r>
            <w:r w:rsidR="00E73F30" w:rsidRPr="007F6703">
              <w:rPr>
                <w:sz w:val="20"/>
                <w:szCs w:val="20"/>
                <w:lang w:val="uk-UA"/>
              </w:rPr>
              <w:t xml:space="preserve"> </w:t>
            </w:r>
            <w:r w:rsidRPr="007F6703">
              <w:rPr>
                <w:sz w:val="20"/>
                <w:szCs w:val="20"/>
              </w:rPr>
              <w:t>обсяг</w:t>
            </w:r>
            <w:r w:rsidR="00E73F30" w:rsidRPr="007F6703">
              <w:rPr>
                <w:sz w:val="20"/>
                <w:szCs w:val="20"/>
                <w:lang w:val="uk-UA"/>
              </w:rPr>
              <w:t xml:space="preserve"> </w:t>
            </w:r>
            <w:r w:rsidRPr="007F6703">
              <w:rPr>
                <w:sz w:val="20"/>
                <w:szCs w:val="20"/>
              </w:rPr>
              <w:t>фінансових</w:t>
            </w:r>
            <w:r w:rsidR="00E73F30" w:rsidRPr="007F6703">
              <w:rPr>
                <w:sz w:val="20"/>
                <w:szCs w:val="20"/>
                <w:lang w:val="uk-UA"/>
              </w:rPr>
              <w:t xml:space="preserve"> </w:t>
            </w:r>
            <w:r w:rsidRPr="007F6703">
              <w:rPr>
                <w:sz w:val="20"/>
                <w:szCs w:val="20"/>
              </w:rPr>
              <w:t>ресурсів, необхідних для реалізації</w:t>
            </w:r>
            <w:r w:rsidR="004D3F7D" w:rsidRPr="007F6703">
              <w:rPr>
                <w:sz w:val="20"/>
                <w:szCs w:val="20"/>
                <w:lang w:val="uk-UA"/>
              </w:rPr>
              <w:t xml:space="preserve"> </w:t>
            </w:r>
            <w:r w:rsidRPr="007F6703">
              <w:rPr>
                <w:sz w:val="20"/>
                <w:szCs w:val="20"/>
              </w:rPr>
              <w:t>Програми, усього (тис. грн.)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7F6703" w:rsidRDefault="00E97700" w:rsidP="004B05B0">
            <w:pPr>
              <w:spacing w:after="0" w:line="240" w:lineRule="auto"/>
              <w:ind w:left="0" w:firstLine="0"/>
              <w:rPr>
                <w:sz w:val="20"/>
                <w:szCs w:val="20"/>
                <w:lang w:val="uk-UA" w:eastAsia="en-US"/>
              </w:rPr>
            </w:pPr>
            <w:r w:rsidRPr="007F6703">
              <w:rPr>
                <w:sz w:val="20"/>
                <w:szCs w:val="20"/>
                <w:lang w:val="uk-UA"/>
              </w:rPr>
              <w:t>Загальний обсяг видатків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7F6703" w:rsidRDefault="00E97700" w:rsidP="004B05B0">
            <w:pPr>
              <w:spacing w:after="0" w:line="240" w:lineRule="auto"/>
              <w:ind w:left="0" w:firstLine="0"/>
              <w:rPr>
                <w:sz w:val="20"/>
                <w:szCs w:val="20"/>
                <w:highlight w:val="yellow"/>
                <w:lang w:eastAsia="en-US"/>
              </w:rPr>
            </w:pPr>
            <w:r w:rsidRPr="007F6703">
              <w:rPr>
                <w:sz w:val="20"/>
                <w:szCs w:val="20"/>
              </w:rPr>
              <w:t>Кошт</w:t>
            </w:r>
            <w:r w:rsidRPr="007F6703">
              <w:rPr>
                <w:sz w:val="20"/>
                <w:szCs w:val="20"/>
                <w:lang w:val="uk-UA"/>
              </w:rPr>
              <w:t xml:space="preserve">и місцевого </w:t>
            </w:r>
            <w:r w:rsidRPr="007F6703">
              <w:rPr>
                <w:sz w:val="20"/>
                <w:szCs w:val="20"/>
              </w:rPr>
              <w:t>бюджет</w:t>
            </w:r>
            <w:r w:rsidRPr="007F6703">
              <w:rPr>
                <w:sz w:val="20"/>
                <w:szCs w:val="20"/>
                <w:lang w:val="uk-UA"/>
              </w:rPr>
              <w:t>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7F6703" w:rsidRDefault="00E97700" w:rsidP="004B05B0">
            <w:pPr>
              <w:spacing w:after="0" w:line="240" w:lineRule="auto"/>
              <w:ind w:left="0" w:firstLine="0"/>
              <w:rPr>
                <w:sz w:val="20"/>
                <w:szCs w:val="20"/>
                <w:highlight w:val="yellow"/>
                <w:lang w:val="uk-UA" w:eastAsia="en-US"/>
              </w:rPr>
            </w:pPr>
            <w:r w:rsidRPr="007F6703">
              <w:rPr>
                <w:sz w:val="20"/>
                <w:szCs w:val="20"/>
                <w:lang w:val="uk-UA" w:eastAsia="en-US"/>
              </w:rPr>
              <w:t>Інші джерела фінансування</w:t>
            </w:r>
          </w:p>
        </w:tc>
      </w:tr>
      <w:tr w:rsidR="00E97700" w:rsidRPr="00E04F00" w:rsidTr="007F6703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700" w:rsidRPr="00E04F00" w:rsidRDefault="00E97700" w:rsidP="004B05B0">
            <w:pPr>
              <w:spacing w:after="0" w:line="240" w:lineRule="auto"/>
              <w:ind w:left="0" w:firstLine="567"/>
              <w:rPr>
                <w:color w:val="auto"/>
                <w:sz w:val="20"/>
                <w:szCs w:val="20"/>
                <w:highlight w:val="yellow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00" w:rsidRPr="00E04F00" w:rsidRDefault="00E97700" w:rsidP="004B05B0">
            <w:pPr>
              <w:spacing w:after="0" w:line="240" w:lineRule="auto"/>
              <w:ind w:left="0" w:firstLine="567"/>
              <w:rPr>
                <w:color w:val="auto"/>
                <w:sz w:val="20"/>
                <w:szCs w:val="20"/>
                <w:lang w:val="uk-UA"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E04F00" w:rsidRDefault="00E04F00" w:rsidP="000D2D0D">
            <w:pPr>
              <w:spacing w:after="0" w:line="240" w:lineRule="auto"/>
              <w:ind w:left="0" w:firstLine="567"/>
              <w:rPr>
                <w:color w:val="auto"/>
                <w:sz w:val="20"/>
                <w:szCs w:val="20"/>
                <w:lang w:val="uk-UA" w:eastAsia="en-US"/>
              </w:rPr>
            </w:pPr>
            <w:r w:rsidRPr="00E04F00">
              <w:rPr>
                <w:b/>
                <w:bCs/>
                <w:color w:val="auto"/>
                <w:sz w:val="20"/>
                <w:szCs w:val="20"/>
                <w:lang w:val="uk-UA"/>
              </w:rPr>
              <w:t>8 071,6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E04F00" w:rsidRDefault="00E04F00" w:rsidP="000D2D0D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176" w:hanging="686"/>
              <w:rPr>
                <w:color w:val="auto"/>
                <w:sz w:val="20"/>
                <w:szCs w:val="20"/>
                <w:lang w:val="uk-UA" w:eastAsia="en-US"/>
              </w:rPr>
            </w:pPr>
            <w:r w:rsidRPr="00E04F00">
              <w:rPr>
                <w:b/>
                <w:bCs/>
                <w:color w:val="auto"/>
                <w:sz w:val="20"/>
                <w:szCs w:val="20"/>
                <w:lang w:val="uk-UA"/>
              </w:rPr>
              <w:t>8 071,6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00" w:rsidRPr="00E04F00" w:rsidRDefault="00E97700" w:rsidP="004B05B0">
            <w:pPr>
              <w:spacing w:after="0" w:line="240" w:lineRule="auto"/>
              <w:ind w:left="0" w:firstLine="567"/>
              <w:jc w:val="center"/>
              <w:rPr>
                <w:color w:val="auto"/>
                <w:sz w:val="20"/>
                <w:szCs w:val="20"/>
                <w:lang w:val="uk-UA" w:eastAsia="en-US"/>
              </w:rPr>
            </w:pPr>
            <w:r w:rsidRPr="00E04F00">
              <w:rPr>
                <w:color w:val="auto"/>
                <w:sz w:val="20"/>
                <w:szCs w:val="20"/>
                <w:lang w:val="uk-UA" w:eastAsia="en-US"/>
              </w:rPr>
              <w:t>0</w:t>
            </w:r>
          </w:p>
        </w:tc>
      </w:tr>
    </w:tbl>
    <w:p w:rsidR="00E97700" w:rsidRPr="00E04F00" w:rsidRDefault="00E97700" w:rsidP="004B05B0">
      <w:pPr>
        <w:spacing w:line="240" w:lineRule="auto"/>
        <w:ind w:left="0" w:firstLine="567"/>
        <w:rPr>
          <w:color w:val="auto"/>
          <w:sz w:val="20"/>
          <w:szCs w:val="20"/>
          <w:lang w:val="uk-UA"/>
        </w:rPr>
      </w:pPr>
    </w:p>
    <w:p w:rsidR="00FB0D3C" w:rsidRDefault="00FB0D3C" w:rsidP="001A7AC2">
      <w:pPr>
        <w:pStyle w:val="a3"/>
        <w:numPr>
          <w:ilvl w:val="1"/>
          <w:numId w:val="5"/>
        </w:numPr>
        <w:spacing w:after="0" w:line="240" w:lineRule="auto"/>
        <w:ind w:left="0" w:firstLine="284"/>
        <w:rPr>
          <w:color w:val="auto"/>
          <w:sz w:val="20"/>
          <w:szCs w:val="20"/>
          <w:lang w:val="uk-UA"/>
        </w:rPr>
      </w:pPr>
      <w:r w:rsidRPr="00E04F00">
        <w:rPr>
          <w:color w:val="auto"/>
          <w:sz w:val="20"/>
          <w:szCs w:val="20"/>
          <w:lang w:val="uk-UA"/>
        </w:rPr>
        <w:t xml:space="preserve">Внести наступні зміни до </w:t>
      </w:r>
      <w:r w:rsidR="00DC7258" w:rsidRPr="00E04F00">
        <w:rPr>
          <w:color w:val="auto"/>
          <w:sz w:val="20"/>
          <w:szCs w:val="20"/>
          <w:lang w:val="uk-UA"/>
        </w:rPr>
        <w:t xml:space="preserve"> розділ</w:t>
      </w:r>
      <w:r w:rsidRPr="00E04F00">
        <w:rPr>
          <w:color w:val="auto"/>
          <w:sz w:val="20"/>
          <w:szCs w:val="20"/>
          <w:lang w:val="uk-UA"/>
        </w:rPr>
        <w:t>у</w:t>
      </w:r>
      <w:r w:rsidR="00DC7258" w:rsidRPr="00E04F00">
        <w:rPr>
          <w:color w:val="auto"/>
          <w:sz w:val="20"/>
          <w:szCs w:val="20"/>
          <w:lang w:val="uk-UA"/>
        </w:rPr>
        <w:t xml:space="preserve"> 5 «Заходи програми»</w:t>
      </w:r>
      <w:r w:rsidRPr="00E04F00">
        <w:rPr>
          <w:color w:val="auto"/>
          <w:sz w:val="20"/>
          <w:szCs w:val="20"/>
          <w:lang w:val="uk-UA"/>
        </w:rPr>
        <w:t>:</w:t>
      </w:r>
    </w:p>
    <w:p w:rsidR="00502749" w:rsidRPr="00E04F00" w:rsidRDefault="00502749" w:rsidP="00502749">
      <w:pPr>
        <w:pStyle w:val="a3"/>
        <w:numPr>
          <w:ilvl w:val="0"/>
          <w:numId w:val="6"/>
        </w:numPr>
        <w:spacing w:after="0" w:line="240" w:lineRule="auto"/>
        <w:ind w:left="709" w:hanging="425"/>
        <w:rPr>
          <w:color w:val="auto"/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В рядку 3 Програми «</w:t>
      </w:r>
      <w:r w:rsidRPr="00F7751C">
        <w:rPr>
          <w:sz w:val="20"/>
          <w:szCs w:val="20"/>
        </w:rPr>
        <w:t>Придбання засобів оповіщення населення (гучномовці)</w:t>
      </w:r>
      <w:r>
        <w:rPr>
          <w:sz w:val="20"/>
          <w:szCs w:val="20"/>
          <w:lang w:val="uk-UA"/>
        </w:rPr>
        <w:t>» суму 3 тис грн перенести з 2022 року на 2023 рік</w:t>
      </w:r>
    </w:p>
    <w:p w:rsidR="00111750" w:rsidRPr="007F6703" w:rsidRDefault="00BF1110" w:rsidP="00111750">
      <w:pPr>
        <w:pStyle w:val="a3"/>
        <w:numPr>
          <w:ilvl w:val="0"/>
          <w:numId w:val="6"/>
        </w:numPr>
        <w:spacing w:after="0" w:line="240" w:lineRule="auto"/>
        <w:ind w:left="0" w:firstLine="284"/>
        <w:rPr>
          <w:sz w:val="20"/>
          <w:szCs w:val="20"/>
          <w:lang w:val="uk-UA"/>
        </w:rPr>
      </w:pPr>
      <w:r w:rsidRPr="00E04F00">
        <w:rPr>
          <w:color w:val="auto"/>
          <w:sz w:val="20"/>
          <w:szCs w:val="20"/>
          <w:lang w:val="uk-UA"/>
        </w:rPr>
        <w:t>Доповнити рядком</w:t>
      </w:r>
      <w:r w:rsidR="001A7AC2" w:rsidRPr="00E04F00">
        <w:rPr>
          <w:color w:val="auto"/>
          <w:sz w:val="20"/>
          <w:szCs w:val="20"/>
          <w:lang w:val="uk-UA"/>
        </w:rPr>
        <w:t xml:space="preserve"> </w:t>
      </w:r>
      <w:r w:rsidR="00E04F00" w:rsidRPr="00E04F00">
        <w:rPr>
          <w:color w:val="auto"/>
          <w:sz w:val="20"/>
          <w:szCs w:val="20"/>
          <w:lang w:val="uk-UA"/>
        </w:rPr>
        <w:t>15</w:t>
      </w:r>
      <w:r w:rsidR="001A7AC2" w:rsidRPr="00E04F00">
        <w:rPr>
          <w:color w:val="auto"/>
          <w:sz w:val="20"/>
          <w:szCs w:val="20"/>
          <w:lang w:val="uk-UA"/>
        </w:rPr>
        <w:t xml:space="preserve"> </w:t>
      </w:r>
      <w:r w:rsidR="00E04F00" w:rsidRPr="00E04F00">
        <w:rPr>
          <w:color w:val="auto"/>
          <w:sz w:val="20"/>
          <w:szCs w:val="20"/>
          <w:lang w:val="uk-UA"/>
        </w:rPr>
        <w:t>«Придбання засобів індивідуального захисту»</w:t>
      </w:r>
      <w:r w:rsidR="00E04F00" w:rsidRPr="007F6703">
        <w:rPr>
          <w:sz w:val="20"/>
          <w:szCs w:val="20"/>
          <w:lang w:val="uk-UA"/>
        </w:rPr>
        <w:t xml:space="preserve"> </w:t>
      </w:r>
      <w:r w:rsidRPr="007F6703">
        <w:rPr>
          <w:sz w:val="20"/>
          <w:szCs w:val="20"/>
          <w:lang w:val="uk-UA"/>
        </w:rPr>
        <w:t>«місцев</w:t>
      </w:r>
      <w:r w:rsidR="000D2D0D" w:rsidRPr="007F6703">
        <w:rPr>
          <w:sz w:val="20"/>
          <w:szCs w:val="20"/>
          <w:lang w:val="uk-UA"/>
        </w:rPr>
        <w:t>ий бюджет</w:t>
      </w:r>
      <w:r w:rsidRPr="007F6703">
        <w:rPr>
          <w:sz w:val="20"/>
          <w:szCs w:val="20"/>
          <w:lang w:val="uk-UA"/>
        </w:rPr>
        <w:t>» – «на 2023 рік» -</w:t>
      </w:r>
      <w:r w:rsidR="000D2D0D" w:rsidRPr="007F6703">
        <w:rPr>
          <w:sz w:val="20"/>
          <w:szCs w:val="20"/>
          <w:lang w:val="uk-UA"/>
        </w:rPr>
        <w:t xml:space="preserve"> </w:t>
      </w:r>
      <w:r w:rsidRPr="007F6703">
        <w:rPr>
          <w:sz w:val="20"/>
          <w:szCs w:val="20"/>
          <w:lang w:val="uk-UA"/>
        </w:rPr>
        <w:t xml:space="preserve">сумою </w:t>
      </w:r>
      <w:r w:rsidR="00E04F00">
        <w:rPr>
          <w:sz w:val="20"/>
          <w:szCs w:val="20"/>
          <w:lang w:val="uk-UA"/>
        </w:rPr>
        <w:t>15</w:t>
      </w:r>
      <w:r w:rsidR="00F07B56" w:rsidRPr="007F6703">
        <w:rPr>
          <w:sz w:val="20"/>
          <w:szCs w:val="20"/>
          <w:lang w:val="uk-UA"/>
        </w:rPr>
        <w:t xml:space="preserve"> тис.грн</w:t>
      </w:r>
      <w:r w:rsidR="00111750" w:rsidRPr="007F6703">
        <w:rPr>
          <w:sz w:val="20"/>
          <w:szCs w:val="20"/>
          <w:lang w:val="uk-UA"/>
        </w:rPr>
        <w:t>.</w:t>
      </w:r>
    </w:p>
    <w:p w:rsidR="00F07B56" w:rsidRPr="007F6703" w:rsidRDefault="00F07B56" w:rsidP="00F07B56">
      <w:pPr>
        <w:pStyle w:val="a3"/>
        <w:numPr>
          <w:ilvl w:val="0"/>
          <w:numId w:val="5"/>
        </w:numPr>
        <w:spacing w:after="0" w:line="240" w:lineRule="auto"/>
        <w:ind w:left="0" w:firstLine="0"/>
        <w:rPr>
          <w:color w:val="auto"/>
          <w:sz w:val="20"/>
          <w:szCs w:val="20"/>
          <w:lang w:val="uk-UA"/>
        </w:rPr>
      </w:pPr>
      <w:r w:rsidRPr="007F6703">
        <w:rPr>
          <w:color w:val="auto"/>
          <w:sz w:val="20"/>
          <w:szCs w:val="20"/>
          <w:lang w:val="uk-UA"/>
        </w:rPr>
        <w:t xml:space="preserve">Контроль за виконанням цього рішення покласти </w:t>
      </w:r>
      <w:r w:rsidRPr="007F6703">
        <w:rPr>
          <w:sz w:val="20"/>
          <w:szCs w:val="20"/>
          <w:lang w:val="uk-UA"/>
        </w:rPr>
        <w:t xml:space="preserve">на постійну комісію міської ради </w:t>
      </w:r>
      <w:r w:rsidRPr="007F6703">
        <w:rPr>
          <w:color w:val="auto"/>
          <w:sz w:val="20"/>
          <w:szCs w:val="20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 (Дрозд А.С.).</w:t>
      </w:r>
    </w:p>
    <w:p w:rsidR="00E73F30" w:rsidRPr="007F6703" w:rsidRDefault="00E73F30" w:rsidP="00E73F30">
      <w:pPr>
        <w:pStyle w:val="a3"/>
        <w:spacing w:after="0" w:line="240" w:lineRule="auto"/>
        <w:ind w:left="0" w:firstLine="0"/>
        <w:rPr>
          <w:color w:val="auto"/>
          <w:sz w:val="20"/>
          <w:szCs w:val="20"/>
          <w:lang w:val="uk-UA"/>
        </w:rPr>
      </w:pPr>
    </w:p>
    <w:p w:rsidR="007F6703" w:rsidRDefault="00AC4362" w:rsidP="00DC7258">
      <w:pPr>
        <w:spacing w:after="5" w:line="240" w:lineRule="auto"/>
        <w:ind w:left="0" w:firstLine="0"/>
        <w:jc w:val="left"/>
        <w:rPr>
          <w:sz w:val="20"/>
          <w:szCs w:val="20"/>
          <w:lang w:val="uk-UA"/>
        </w:rPr>
      </w:pPr>
      <w:r w:rsidRPr="007F6703">
        <w:rPr>
          <w:sz w:val="20"/>
          <w:szCs w:val="20"/>
        </w:rPr>
        <w:t xml:space="preserve">Міський голова                      </w:t>
      </w:r>
      <w:r w:rsidR="004D3F7D" w:rsidRPr="007F6703">
        <w:rPr>
          <w:sz w:val="20"/>
          <w:szCs w:val="20"/>
          <w:lang w:val="uk-UA"/>
        </w:rPr>
        <w:t xml:space="preserve">                           </w:t>
      </w:r>
      <w:r w:rsidRPr="007F6703">
        <w:rPr>
          <w:sz w:val="20"/>
          <w:szCs w:val="20"/>
        </w:rPr>
        <w:t xml:space="preserve">     </w:t>
      </w:r>
      <w:r w:rsidRPr="007F6703">
        <w:rPr>
          <w:sz w:val="20"/>
          <w:szCs w:val="20"/>
          <w:lang w:val="uk-UA"/>
        </w:rPr>
        <w:t xml:space="preserve">              Володимир КУЛЕШОВ</w:t>
      </w:r>
    </w:p>
    <w:p w:rsidR="00E04F00" w:rsidRDefault="00E04F00" w:rsidP="00DC7258">
      <w:pPr>
        <w:spacing w:after="5" w:line="240" w:lineRule="auto"/>
        <w:ind w:left="0" w:firstLine="0"/>
        <w:jc w:val="left"/>
        <w:rPr>
          <w:sz w:val="20"/>
          <w:szCs w:val="20"/>
          <w:lang w:val="uk-UA"/>
        </w:rPr>
      </w:pPr>
    </w:p>
    <w:p w:rsidR="00E04F00" w:rsidRDefault="00E04F00" w:rsidP="00DC7258">
      <w:pPr>
        <w:spacing w:after="5" w:line="240" w:lineRule="auto"/>
        <w:ind w:left="0" w:firstLine="0"/>
        <w:jc w:val="left"/>
        <w:rPr>
          <w:sz w:val="20"/>
          <w:szCs w:val="20"/>
          <w:lang w:val="uk-UA"/>
        </w:rPr>
      </w:pPr>
    </w:p>
    <w:p w:rsidR="00E04F00" w:rsidRDefault="00E04F00" w:rsidP="00DC7258">
      <w:pPr>
        <w:spacing w:after="5" w:line="240" w:lineRule="auto"/>
        <w:ind w:left="0" w:firstLine="0"/>
        <w:jc w:val="left"/>
        <w:rPr>
          <w:sz w:val="20"/>
          <w:szCs w:val="20"/>
          <w:lang w:val="uk-UA"/>
        </w:rPr>
      </w:pPr>
    </w:p>
    <w:p w:rsidR="00E04F00" w:rsidRPr="00E04F00" w:rsidRDefault="00E04F00" w:rsidP="00E04F00">
      <w:p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auto"/>
          <w:sz w:val="20"/>
          <w:szCs w:val="26"/>
          <w:lang w:val="uk-UA"/>
        </w:rPr>
      </w:pPr>
      <w:r w:rsidRPr="00E04F00">
        <w:rPr>
          <w:bCs/>
          <w:color w:val="auto"/>
          <w:sz w:val="20"/>
          <w:szCs w:val="26"/>
          <w:lang w:val="uk-UA"/>
        </w:rPr>
        <w:t xml:space="preserve">                                                                 </w:t>
      </w:r>
      <w:r>
        <w:rPr>
          <w:bCs/>
          <w:color w:val="auto"/>
          <w:sz w:val="20"/>
          <w:szCs w:val="26"/>
          <w:lang w:val="uk-UA"/>
        </w:rPr>
        <w:t xml:space="preserve">                       </w:t>
      </w:r>
      <w:r w:rsidRPr="00E04F00">
        <w:rPr>
          <w:bCs/>
          <w:color w:val="auto"/>
          <w:sz w:val="20"/>
          <w:szCs w:val="26"/>
          <w:lang w:val="uk-UA"/>
        </w:rPr>
        <w:t xml:space="preserve">           Додаток </w:t>
      </w:r>
    </w:p>
    <w:p w:rsidR="00E04F00" w:rsidRPr="00E04F00" w:rsidRDefault="00E04F00" w:rsidP="00E04F00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auto"/>
          <w:sz w:val="20"/>
          <w:szCs w:val="26"/>
          <w:lang w:val="uk-UA"/>
        </w:rPr>
      </w:pPr>
      <w:r w:rsidRPr="00E04F00">
        <w:rPr>
          <w:bCs/>
          <w:color w:val="auto"/>
          <w:sz w:val="20"/>
          <w:szCs w:val="26"/>
          <w:lang w:val="uk-UA"/>
        </w:rPr>
        <w:t xml:space="preserve">До проекту рішення Гніванської міської ради </w:t>
      </w:r>
    </w:p>
    <w:p w:rsidR="00E04F00" w:rsidRPr="00E04F00" w:rsidRDefault="00E04F00" w:rsidP="00E04F00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auto"/>
          <w:sz w:val="20"/>
          <w:szCs w:val="26"/>
          <w:lang w:val="uk-UA"/>
        </w:rPr>
      </w:pPr>
      <w:r w:rsidRPr="00E04F00">
        <w:rPr>
          <w:bCs/>
          <w:color w:val="auto"/>
          <w:sz w:val="20"/>
          <w:szCs w:val="26"/>
          <w:lang w:val="uk-UA"/>
        </w:rPr>
        <w:t xml:space="preserve">  8 скликання від 07.04.2023 року № 894</w:t>
      </w:r>
    </w:p>
    <w:p w:rsidR="00E04F00" w:rsidRPr="00E04F00" w:rsidRDefault="00E04F00" w:rsidP="00E04F00">
      <w:pPr>
        <w:autoSpaceDE w:val="0"/>
        <w:autoSpaceDN w:val="0"/>
        <w:adjustRightInd w:val="0"/>
        <w:spacing w:after="0" w:line="240" w:lineRule="auto"/>
        <w:rPr>
          <w:color w:val="auto"/>
          <w:sz w:val="26"/>
          <w:szCs w:val="26"/>
          <w:lang w:val="uk-UA"/>
        </w:rPr>
      </w:pPr>
      <w:r w:rsidRPr="00E04F00">
        <w:rPr>
          <w:bCs/>
          <w:color w:val="auto"/>
          <w:sz w:val="26"/>
          <w:szCs w:val="26"/>
          <w:lang w:val="uk-UA"/>
        </w:rPr>
        <w:t xml:space="preserve"> </w:t>
      </w:r>
    </w:p>
    <w:p w:rsidR="00E04F00" w:rsidRPr="00E04F00" w:rsidRDefault="00E04F00" w:rsidP="00E04F00">
      <w:pPr>
        <w:autoSpaceDE w:val="0"/>
        <w:autoSpaceDN w:val="0"/>
        <w:adjustRightInd w:val="0"/>
        <w:spacing w:after="0" w:line="240" w:lineRule="auto"/>
        <w:ind w:left="8505"/>
        <w:rPr>
          <w:bCs/>
          <w:color w:val="auto"/>
          <w:sz w:val="26"/>
          <w:szCs w:val="26"/>
          <w:lang w:val="uk-UA"/>
        </w:rPr>
      </w:pPr>
    </w:p>
    <w:p w:rsidR="00E04F00" w:rsidRPr="00E04F00" w:rsidRDefault="00E04F00" w:rsidP="00E04F00">
      <w:pPr>
        <w:spacing w:after="0" w:line="240" w:lineRule="auto"/>
        <w:ind w:left="181"/>
        <w:jc w:val="center"/>
        <w:rPr>
          <w:b/>
          <w:color w:val="auto"/>
          <w:sz w:val="20"/>
          <w:szCs w:val="20"/>
          <w:lang w:val="uk-UA"/>
        </w:rPr>
      </w:pPr>
      <w:r w:rsidRPr="00E04F00">
        <w:rPr>
          <w:b/>
          <w:color w:val="auto"/>
          <w:sz w:val="20"/>
          <w:szCs w:val="20"/>
          <w:lang w:val="uk-UA"/>
        </w:rPr>
        <w:t>5. Заходи Програми</w:t>
      </w:r>
    </w:p>
    <w:p w:rsidR="00E04F00" w:rsidRDefault="00E04F00" w:rsidP="00DC7258">
      <w:pPr>
        <w:spacing w:after="5" w:line="240" w:lineRule="auto"/>
        <w:ind w:left="0" w:firstLine="0"/>
        <w:jc w:val="left"/>
        <w:rPr>
          <w:sz w:val="20"/>
          <w:szCs w:val="20"/>
          <w:lang w:val="uk-UA"/>
        </w:rPr>
      </w:pPr>
    </w:p>
    <w:p w:rsidR="00E04F00" w:rsidRDefault="00E04F00" w:rsidP="00DC7258">
      <w:pPr>
        <w:spacing w:after="5" w:line="240" w:lineRule="auto"/>
        <w:ind w:left="0" w:firstLine="0"/>
        <w:jc w:val="left"/>
        <w:rPr>
          <w:sz w:val="20"/>
          <w:szCs w:val="20"/>
          <w:lang w:val="uk-UA"/>
        </w:rPr>
      </w:pPr>
    </w:p>
    <w:tbl>
      <w:tblPr>
        <w:tblpPr w:leftFromText="180" w:rightFromText="180" w:vertAnchor="text" w:horzAnchor="margin" w:tblpXSpec="right" w:tblpY="14"/>
        <w:tblW w:w="73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"/>
        <w:gridCol w:w="1275"/>
        <w:gridCol w:w="851"/>
        <w:gridCol w:w="850"/>
        <w:gridCol w:w="851"/>
        <w:gridCol w:w="796"/>
        <w:gridCol w:w="708"/>
        <w:gridCol w:w="709"/>
        <w:gridCol w:w="851"/>
      </w:tblGrid>
      <w:tr w:rsidR="00BB6371" w:rsidRPr="00E04F00" w:rsidTr="00BB6371">
        <w:trPr>
          <w:tblHeader/>
        </w:trPr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BB6371" w:rsidRPr="00E04F00" w:rsidRDefault="00BB6371" w:rsidP="00BB6371">
            <w:pPr>
              <w:suppressLineNumbers/>
              <w:snapToGrid w:val="0"/>
              <w:ind w:left="0" w:firstLine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№</w:t>
            </w:r>
          </w:p>
          <w:p w:rsidR="00BB6371" w:rsidRPr="00E04F00" w:rsidRDefault="00BB6371" w:rsidP="00BB6371">
            <w:pPr>
              <w:suppressLineNumbers/>
              <w:ind w:left="0" w:firstLine="0"/>
              <w:jc w:val="left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27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extDirection w:val="btLr"/>
            <w:vAlign w:val="center"/>
          </w:tcPr>
          <w:p w:rsidR="00BB6371" w:rsidRPr="00E04F00" w:rsidRDefault="00BB6371" w:rsidP="00BB6371">
            <w:pPr>
              <w:suppressLineNumbers/>
              <w:snapToGrid w:val="0"/>
              <w:ind w:right="113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850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extDirection w:val="btLr"/>
            <w:vAlign w:val="center"/>
          </w:tcPr>
          <w:p w:rsidR="00BB6371" w:rsidRPr="00E04F00" w:rsidRDefault="00BB6371" w:rsidP="00BB6371">
            <w:pPr>
              <w:suppressLineNumbers/>
              <w:snapToGrid w:val="0"/>
              <w:ind w:right="113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BB6371" w:rsidRPr="00E04F00" w:rsidRDefault="00BB6371" w:rsidP="00BB6371">
            <w:pPr>
              <w:suppressLineNumbers/>
              <w:snapToGrid w:val="0"/>
              <w:ind w:left="0" w:firstLine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30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B6371" w:rsidRPr="00E04F00" w:rsidRDefault="00BB6371" w:rsidP="00BB6371">
            <w:pPr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Орієнтовний обсяг фінансування, тис.грн.</w:t>
            </w:r>
          </w:p>
        </w:tc>
      </w:tr>
      <w:tr w:rsidR="00BB6371" w:rsidRPr="00E04F00" w:rsidTr="00BB6371">
        <w:trPr>
          <w:tblHeader/>
        </w:trPr>
        <w:tc>
          <w:tcPr>
            <w:tcW w:w="481" w:type="dxa"/>
            <w:vMerge/>
            <w:tcBorders>
              <w:left w:val="single" w:sz="2" w:space="0" w:color="000000"/>
              <w:right w:val="nil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right w:val="nil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nil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right w:val="nil"/>
            </w:tcBorders>
            <w:textDirection w:val="btLr"/>
          </w:tcPr>
          <w:p w:rsidR="00BB6371" w:rsidRPr="00E04F00" w:rsidRDefault="00BB6371" w:rsidP="00BB6371">
            <w:pPr>
              <w:suppressLineNumbers/>
              <w:snapToGrid w:val="0"/>
              <w:ind w:right="113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right w:val="nil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7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textDirection w:val="btLr"/>
          </w:tcPr>
          <w:p w:rsidR="00BB6371" w:rsidRPr="00E04F00" w:rsidRDefault="00BB6371" w:rsidP="00BB6371">
            <w:pPr>
              <w:suppressLineNumbers/>
              <w:snapToGrid w:val="0"/>
              <w:ind w:left="0" w:right="113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2268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у т.ч</w:t>
            </w:r>
            <w:r w:rsidRPr="00E04F00">
              <w:rPr>
                <w:color w:val="auto"/>
                <w:sz w:val="20"/>
                <w:szCs w:val="20"/>
              </w:rPr>
              <w:t>. по роках:</w:t>
            </w:r>
          </w:p>
        </w:tc>
      </w:tr>
      <w:tr w:rsidR="00BB6371" w:rsidRPr="00E04F00" w:rsidTr="00BB6371">
        <w:trPr>
          <w:trHeight w:val="789"/>
          <w:tblHeader/>
        </w:trPr>
        <w:tc>
          <w:tcPr>
            <w:tcW w:w="48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:rsidR="00BB6371" w:rsidRPr="00E04F00" w:rsidRDefault="00BB6371" w:rsidP="00BB6371">
            <w:pPr>
              <w:suppressLineNumbers/>
              <w:snapToGrid w:val="0"/>
              <w:ind w:right="113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796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B6371" w:rsidRPr="00E04F00" w:rsidRDefault="00BB6371" w:rsidP="00BB6371">
            <w:pPr>
              <w:suppressLineNumbers/>
              <w:snapToGrid w:val="0"/>
              <w:ind w:hanging="213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</w:rPr>
              <w:t>202</w:t>
            </w:r>
            <w:r w:rsidRPr="00E04F00">
              <w:rPr>
                <w:color w:val="auto"/>
                <w:sz w:val="20"/>
                <w:szCs w:val="20"/>
                <w:lang w:val="uk-UA"/>
              </w:rPr>
              <w:t>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B6371" w:rsidRPr="00E04F00" w:rsidRDefault="00BB6371" w:rsidP="00BB6371">
            <w:pPr>
              <w:suppressLineNumbers/>
              <w:snapToGrid w:val="0"/>
              <w:ind w:left="-38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</w:rPr>
              <w:t>202</w:t>
            </w:r>
            <w:r w:rsidRPr="00E04F00">
              <w:rPr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B6371" w:rsidRPr="00E04F00" w:rsidRDefault="00BB6371" w:rsidP="00BB6371">
            <w:pPr>
              <w:suppressLineNumbers/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2024</w:t>
            </w:r>
          </w:p>
        </w:tc>
      </w:tr>
      <w:tr w:rsidR="00502749" w:rsidRPr="00E04F00" w:rsidTr="00BB6371">
        <w:trPr>
          <w:cantSplit/>
          <w:trHeight w:val="1134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2749" w:rsidRPr="00E04F00" w:rsidRDefault="00502749" w:rsidP="00502749">
            <w:pPr>
              <w:snapToGrid w:val="0"/>
              <w:ind w:left="-89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2749" w:rsidRPr="00E04F00" w:rsidRDefault="00502749" w:rsidP="00502749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Придбання засобів оповіщення населення (гучномовці)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2749" w:rsidRPr="00E04F00" w:rsidRDefault="00502749" w:rsidP="00502749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:rsidR="00502749" w:rsidRPr="00E04F00" w:rsidRDefault="00502749" w:rsidP="00502749">
            <w:pPr>
              <w:snapToGrid w:val="0"/>
              <w:ind w:right="113"/>
              <w:rPr>
                <w:color w:val="auto"/>
                <w:sz w:val="20"/>
                <w:szCs w:val="20"/>
                <w:lang w:val="uk-UA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2749" w:rsidRPr="00F7751C" w:rsidRDefault="00502749" w:rsidP="00502749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02749" w:rsidRPr="00F7751C" w:rsidRDefault="00502749" w:rsidP="00502749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02749" w:rsidRPr="00502749" w:rsidRDefault="00502749" w:rsidP="00502749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502749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02749" w:rsidRPr="00502749" w:rsidRDefault="00502749" w:rsidP="00502749">
            <w:pPr>
              <w:snapToGrid w:val="0"/>
              <w:ind w:left="-38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502749">
              <w:rPr>
                <w:color w:val="auto"/>
                <w:sz w:val="20"/>
                <w:szCs w:val="20"/>
                <w:lang w:val="uk-UA"/>
              </w:rPr>
              <w:t>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02749" w:rsidRPr="00F7751C" w:rsidRDefault="00502749" w:rsidP="00502749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BB6371" w:rsidRPr="00E04F00" w:rsidTr="00BB6371">
        <w:trPr>
          <w:cantSplit/>
          <w:trHeight w:val="1134"/>
        </w:trPr>
        <w:tc>
          <w:tcPr>
            <w:tcW w:w="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6371" w:rsidRPr="00E04F00" w:rsidRDefault="00BB6371" w:rsidP="00502749">
            <w:pPr>
              <w:snapToGrid w:val="0"/>
              <w:ind w:left="-89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1</w:t>
            </w:r>
            <w:r w:rsidR="00502749">
              <w:rPr>
                <w:color w:val="auto"/>
                <w:sz w:val="20"/>
                <w:szCs w:val="20"/>
                <w:lang w:val="uk-UA"/>
              </w:rPr>
              <w:t>5</w:t>
            </w:r>
            <w:r w:rsidRPr="00E04F00">
              <w:rPr>
                <w:color w:val="auto"/>
                <w:sz w:val="20"/>
                <w:szCs w:val="20"/>
                <w:lang w:val="uk-UA"/>
              </w:rPr>
              <w:t xml:space="preserve">. 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6371" w:rsidRPr="00E04F00" w:rsidRDefault="00BB6371" w:rsidP="00BB6371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Придбання засобів індивідуального захисту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6371" w:rsidRPr="00E04F00" w:rsidRDefault="00BB6371" w:rsidP="00BB6371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2023 рік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extDirection w:val="btLr"/>
          </w:tcPr>
          <w:p w:rsidR="00BB6371" w:rsidRPr="00E04F00" w:rsidRDefault="00BB6371" w:rsidP="00BB6371">
            <w:pPr>
              <w:snapToGrid w:val="0"/>
              <w:ind w:right="113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B6371" w:rsidRPr="00E04F00" w:rsidRDefault="00BB6371" w:rsidP="00BB6371">
            <w:pPr>
              <w:snapToGrid w:val="0"/>
              <w:ind w:left="0" w:right="-53" w:hanging="58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B6371" w:rsidRPr="00E04F00" w:rsidRDefault="00BB6371" w:rsidP="00BB6371">
            <w:pPr>
              <w:snapToGrid w:val="0"/>
              <w:ind w:left="-51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E04F00">
              <w:rPr>
                <w:b/>
                <w:bCs/>
                <w:color w:val="auto"/>
                <w:sz w:val="20"/>
                <w:szCs w:val="20"/>
                <w:lang w:val="uk-UA"/>
              </w:rPr>
              <w:t>15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B6371" w:rsidRPr="00E04F00" w:rsidRDefault="00BB6371" w:rsidP="00BB6371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B6371" w:rsidRPr="00E04F00" w:rsidRDefault="00BB6371" w:rsidP="00BB6371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E04F00">
              <w:rPr>
                <w:color w:val="auto"/>
                <w:sz w:val="20"/>
                <w:szCs w:val="20"/>
                <w:lang w:val="uk-UA"/>
              </w:rPr>
              <w:t>15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BB6371" w:rsidRPr="00E04F00" w:rsidRDefault="00502749" w:rsidP="00BB6371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0</w:t>
            </w:r>
          </w:p>
        </w:tc>
      </w:tr>
      <w:tr w:rsidR="00502749" w:rsidRPr="00E04F00" w:rsidTr="00BB6371">
        <w:tc>
          <w:tcPr>
            <w:tcW w:w="43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502749" w:rsidRPr="00E04F00" w:rsidRDefault="00502749" w:rsidP="00502749">
            <w:pPr>
              <w:snapToGrid w:val="0"/>
              <w:jc w:val="center"/>
              <w:rPr>
                <w:b/>
                <w:color w:val="auto"/>
                <w:sz w:val="20"/>
                <w:szCs w:val="20"/>
                <w:lang w:val="uk-UA"/>
              </w:rPr>
            </w:pPr>
            <w:bookmarkStart w:id="0" w:name="_GoBack" w:colFirst="3" w:colLast="4"/>
            <w:r w:rsidRPr="00E04F00">
              <w:rPr>
                <w:b/>
                <w:color w:val="auto"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02749" w:rsidRPr="00E04F00" w:rsidRDefault="00502749" w:rsidP="00502749">
            <w:pPr>
              <w:snapToGrid w:val="0"/>
              <w:ind w:left="0" w:firstLine="0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E04F00">
              <w:rPr>
                <w:b/>
                <w:bCs/>
                <w:color w:val="auto"/>
                <w:sz w:val="20"/>
                <w:szCs w:val="20"/>
                <w:lang w:val="uk-UA"/>
              </w:rPr>
              <w:t>8 071,6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02749" w:rsidRPr="00F7751C" w:rsidRDefault="00502749" w:rsidP="00502749">
            <w:pPr>
              <w:snapToGrid w:val="0"/>
              <w:ind w:hanging="216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</w:t>
            </w:r>
            <w:r>
              <w:rPr>
                <w:b/>
                <w:sz w:val="20"/>
                <w:szCs w:val="20"/>
                <w:lang w:val="uk-UA"/>
              </w:rPr>
              <w:t>514,1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02749" w:rsidRPr="00502749" w:rsidRDefault="00502749" w:rsidP="00502749">
            <w:pPr>
              <w:snapToGrid w:val="0"/>
              <w:ind w:hanging="216"/>
              <w:jc w:val="center"/>
              <w:rPr>
                <w:b/>
                <w:color w:val="auto"/>
                <w:sz w:val="20"/>
                <w:szCs w:val="20"/>
                <w:lang w:val="uk-UA"/>
              </w:rPr>
            </w:pPr>
            <w:r w:rsidRPr="00502749">
              <w:rPr>
                <w:b/>
                <w:color w:val="auto"/>
                <w:sz w:val="20"/>
                <w:szCs w:val="20"/>
                <w:lang w:val="uk-UA"/>
              </w:rPr>
              <w:t>3395,5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02749" w:rsidRPr="00502749" w:rsidRDefault="00502749" w:rsidP="00502749">
            <w:pPr>
              <w:snapToGrid w:val="0"/>
              <w:jc w:val="center"/>
              <w:rPr>
                <w:b/>
                <w:color w:val="auto"/>
                <w:sz w:val="20"/>
                <w:szCs w:val="20"/>
                <w:lang w:val="uk-UA"/>
              </w:rPr>
            </w:pPr>
            <w:r w:rsidRPr="00502749">
              <w:rPr>
                <w:b/>
                <w:color w:val="auto"/>
                <w:sz w:val="20"/>
                <w:szCs w:val="20"/>
                <w:lang w:val="uk-UA"/>
              </w:rPr>
              <w:t>1162</w:t>
            </w:r>
          </w:p>
        </w:tc>
      </w:tr>
      <w:bookmarkEnd w:id="0"/>
    </w:tbl>
    <w:p w:rsidR="00BB6371" w:rsidRDefault="00BB6371" w:rsidP="00E04F00">
      <w:pPr>
        <w:tabs>
          <w:tab w:val="left" w:pos="-2410"/>
          <w:tab w:val="left" w:pos="-1985"/>
          <w:tab w:val="left" w:pos="-1843"/>
        </w:tabs>
        <w:ind w:left="0" w:firstLine="0"/>
        <w:rPr>
          <w:sz w:val="20"/>
          <w:szCs w:val="20"/>
          <w:lang w:val="uk-UA"/>
        </w:rPr>
      </w:pPr>
    </w:p>
    <w:p w:rsidR="00E04F00" w:rsidRPr="00E04F00" w:rsidRDefault="00E04F00" w:rsidP="00E04F00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0"/>
          <w:szCs w:val="20"/>
          <w:lang w:val="uk-UA" w:eastAsia="en-US"/>
        </w:rPr>
      </w:pPr>
      <w:r w:rsidRPr="00E04F00">
        <w:rPr>
          <w:rFonts w:eastAsia="Calibri"/>
          <w:color w:val="auto"/>
          <w:sz w:val="20"/>
          <w:szCs w:val="20"/>
          <w:lang w:val="uk-UA" w:eastAsia="en-US"/>
        </w:rPr>
        <w:t xml:space="preserve">Секретар ради                                             </w:t>
      </w:r>
      <w:r>
        <w:rPr>
          <w:rFonts w:eastAsia="Calibri"/>
          <w:color w:val="auto"/>
          <w:sz w:val="20"/>
          <w:szCs w:val="20"/>
          <w:lang w:val="uk-UA" w:eastAsia="en-US"/>
        </w:rPr>
        <w:t xml:space="preserve">                      </w:t>
      </w:r>
      <w:r w:rsidRPr="00E04F00">
        <w:rPr>
          <w:rFonts w:eastAsia="Calibri"/>
          <w:color w:val="auto"/>
          <w:sz w:val="20"/>
          <w:szCs w:val="20"/>
          <w:lang w:val="uk-UA" w:eastAsia="en-US"/>
        </w:rPr>
        <w:t xml:space="preserve">                Андрій ВИСІДАЛКО</w:t>
      </w:r>
    </w:p>
    <w:p w:rsidR="00E04F00" w:rsidRPr="007F6703" w:rsidRDefault="00E04F00" w:rsidP="00DC7258">
      <w:pPr>
        <w:spacing w:after="5" w:line="240" w:lineRule="auto"/>
        <w:ind w:left="0" w:firstLine="0"/>
        <w:jc w:val="left"/>
        <w:rPr>
          <w:sz w:val="20"/>
          <w:szCs w:val="20"/>
          <w:lang w:val="uk-UA"/>
        </w:rPr>
        <w:sectPr w:rsidR="00E04F00" w:rsidRPr="007F6703" w:rsidSect="007F6703">
          <w:pgSz w:w="16838" w:h="11906" w:orient="landscape"/>
          <w:pgMar w:top="720" w:right="720" w:bottom="720" w:left="720" w:header="720" w:footer="720" w:gutter="0"/>
          <w:cols w:num="2" w:space="720"/>
          <w:docGrid w:linePitch="381"/>
        </w:sectPr>
      </w:pPr>
    </w:p>
    <w:p w:rsidR="006F3036" w:rsidRPr="00E04F00" w:rsidRDefault="006F3036" w:rsidP="00DC7258">
      <w:pPr>
        <w:autoSpaceDE w:val="0"/>
        <w:autoSpaceDN w:val="0"/>
        <w:adjustRightInd w:val="0"/>
        <w:spacing w:after="0" w:line="240" w:lineRule="auto"/>
        <w:jc w:val="right"/>
        <w:rPr>
          <w:bCs/>
          <w:color w:val="auto"/>
          <w:sz w:val="20"/>
          <w:szCs w:val="20"/>
          <w:lang w:val="uk-UA"/>
        </w:rPr>
      </w:pPr>
    </w:p>
    <w:p w:rsidR="00E04F00" w:rsidRDefault="00E04F00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bCs/>
          <w:color w:val="auto"/>
          <w:sz w:val="20"/>
          <w:szCs w:val="20"/>
          <w:lang w:val="uk-UA"/>
        </w:rPr>
      </w:pPr>
    </w:p>
    <w:p w:rsidR="006F3036" w:rsidRPr="00E04F00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0"/>
          <w:szCs w:val="20"/>
          <w:lang w:val="uk-UA" w:eastAsia="en-US"/>
        </w:rPr>
      </w:pPr>
    </w:p>
    <w:p w:rsidR="00260405" w:rsidRDefault="00260405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  <w:sectPr w:rsidR="00260405" w:rsidSect="00E04F00">
          <w:pgSz w:w="16838" w:h="11906" w:orient="landscape"/>
          <w:pgMar w:top="720" w:right="720" w:bottom="720" w:left="720" w:header="720" w:footer="720" w:gutter="0"/>
          <w:cols w:num="2" w:space="720"/>
          <w:docGrid w:linePitch="381"/>
        </w:sect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766A88" w:rsidRDefault="00766A88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6F3036" w:rsidRDefault="006F3036" w:rsidP="006F3036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4127A1" w:rsidRPr="00AF4182" w:rsidRDefault="004127A1" w:rsidP="004127A1">
      <w:pPr>
        <w:autoSpaceDE w:val="0"/>
        <w:autoSpaceDN w:val="0"/>
        <w:adjustRightInd w:val="0"/>
        <w:spacing w:after="0" w:line="240" w:lineRule="auto"/>
        <w:jc w:val="right"/>
        <w:rPr>
          <w:bCs/>
          <w:sz w:val="26"/>
          <w:szCs w:val="26"/>
          <w:lang w:val="uk-UA"/>
        </w:rPr>
      </w:pPr>
      <w:r w:rsidRPr="00AF4182">
        <w:rPr>
          <w:bCs/>
          <w:sz w:val="26"/>
          <w:szCs w:val="26"/>
          <w:lang w:val="uk-UA"/>
        </w:rPr>
        <w:t>Додаток 1</w:t>
      </w:r>
    </w:p>
    <w:p w:rsidR="004127A1" w:rsidRDefault="004127A1" w:rsidP="004127A1">
      <w:pPr>
        <w:autoSpaceDE w:val="0"/>
        <w:autoSpaceDN w:val="0"/>
        <w:adjustRightInd w:val="0"/>
        <w:spacing w:after="0" w:line="240" w:lineRule="auto"/>
        <w:rPr>
          <w:sz w:val="26"/>
          <w:szCs w:val="26"/>
          <w:lang w:val="uk-UA"/>
        </w:rPr>
      </w:pPr>
    </w:p>
    <w:p w:rsidR="004127A1" w:rsidRPr="00AF4182" w:rsidRDefault="004127A1" w:rsidP="004127A1">
      <w:pPr>
        <w:autoSpaceDE w:val="0"/>
        <w:autoSpaceDN w:val="0"/>
        <w:adjustRightInd w:val="0"/>
        <w:spacing w:after="0" w:line="240" w:lineRule="auto"/>
        <w:ind w:left="8505"/>
        <w:rPr>
          <w:bCs/>
          <w:sz w:val="26"/>
          <w:szCs w:val="26"/>
          <w:lang w:val="uk-UA"/>
        </w:rPr>
      </w:pPr>
    </w:p>
    <w:p w:rsidR="004127A1" w:rsidRPr="001457AD" w:rsidRDefault="004127A1" w:rsidP="004127A1">
      <w:pPr>
        <w:spacing w:after="0" w:line="240" w:lineRule="auto"/>
        <w:ind w:left="181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5.</w:t>
      </w:r>
      <w:r w:rsidR="00260405">
        <w:rPr>
          <w:b/>
          <w:sz w:val="26"/>
          <w:szCs w:val="26"/>
          <w:lang w:val="uk-UA"/>
        </w:rPr>
        <w:t>З</w:t>
      </w:r>
      <w:r>
        <w:rPr>
          <w:b/>
          <w:sz w:val="26"/>
          <w:szCs w:val="26"/>
          <w:lang w:val="uk-UA"/>
        </w:rPr>
        <w:t xml:space="preserve"> Заходи Програми</w:t>
      </w:r>
      <w:r w:rsidR="00260405">
        <w:rPr>
          <w:b/>
          <w:sz w:val="26"/>
          <w:szCs w:val="26"/>
          <w:lang w:val="uk-UA"/>
        </w:rPr>
        <w:t xml:space="preserve"> (повна таблиця)</w:t>
      </w:r>
    </w:p>
    <w:tbl>
      <w:tblPr>
        <w:tblpPr w:leftFromText="180" w:rightFromText="180" w:vertAnchor="text" w:horzAnchor="margin" w:tblpXSpec="center" w:tblpY="1289"/>
        <w:tblW w:w="1513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6"/>
        <w:gridCol w:w="3548"/>
        <w:gridCol w:w="1304"/>
        <w:gridCol w:w="2388"/>
        <w:gridCol w:w="1636"/>
        <w:gridCol w:w="1582"/>
        <w:gridCol w:w="1348"/>
        <w:gridCol w:w="1269"/>
        <w:gridCol w:w="17"/>
        <w:gridCol w:w="1566"/>
      </w:tblGrid>
      <w:tr w:rsidR="004127A1" w:rsidRPr="004C59D4" w:rsidTr="006A3E4B">
        <w:trPr>
          <w:tblHeader/>
        </w:trPr>
        <w:tc>
          <w:tcPr>
            <w:tcW w:w="47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№</w:t>
            </w:r>
          </w:p>
          <w:p w:rsidR="004127A1" w:rsidRPr="004C59D4" w:rsidRDefault="004127A1" w:rsidP="006A3E4B">
            <w:pPr>
              <w:suppressLineNumbers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з/п</w:t>
            </w:r>
          </w:p>
        </w:tc>
        <w:tc>
          <w:tcPr>
            <w:tcW w:w="354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130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Термін виконання</w:t>
            </w:r>
          </w:p>
        </w:tc>
        <w:tc>
          <w:tcPr>
            <w:tcW w:w="2388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Виконавці</w:t>
            </w:r>
          </w:p>
        </w:tc>
        <w:tc>
          <w:tcPr>
            <w:tcW w:w="1636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vAlign w:val="center"/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Джерела фінансування</w:t>
            </w:r>
          </w:p>
        </w:tc>
        <w:tc>
          <w:tcPr>
            <w:tcW w:w="578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127A1" w:rsidRPr="004C59D4" w:rsidRDefault="004127A1" w:rsidP="006A3E4B">
            <w:pPr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Орієнтовний обсяг фінансування, тис.грн.</w:t>
            </w:r>
          </w:p>
        </w:tc>
      </w:tr>
      <w:tr w:rsidR="004127A1" w:rsidRPr="00FF77C1" w:rsidTr="006A3E4B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548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04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388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636" w:type="dxa"/>
            <w:vMerge/>
            <w:tcBorders>
              <w:left w:val="single" w:sz="2" w:space="0" w:color="000000"/>
              <w:right w:val="nil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</w:tcPr>
          <w:p w:rsidR="004127A1" w:rsidRPr="004C59D4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4C59D4">
              <w:rPr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4200" w:type="dxa"/>
            <w:gridSpan w:val="4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4C59D4">
              <w:rPr>
                <w:sz w:val="20"/>
                <w:szCs w:val="20"/>
                <w:lang w:val="uk-UA"/>
              </w:rPr>
              <w:t>у т.ч</w:t>
            </w:r>
            <w:r w:rsidRPr="00F7751C">
              <w:rPr>
                <w:sz w:val="20"/>
                <w:szCs w:val="20"/>
              </w:rPr>
              <w:t>. по роках:</w:t>
            </w:r>
          </w:p>
        </w:tc>
      </w:tr>
      <w:tr w:rsidR="004127A1" w:rsidRPr="00FF77C1" w:rsidTr="006A3E4B">
        <w:trPr>
          <w:tblHeader/>
        </w:trPr>
        <w:tc>
          <w:tcPr>
            <w:tcW w:w="47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54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88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2024</w:t>
            </w:r>
          </w:p>
        </w:tc>
      </w:tr>
      <w:tr w:rsidR="004127A1" w:rsidRPr="00FF77C1" w:rsidTr="006A3E4B">
        <w:trPr>
          <w:tblHeader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1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3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4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5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7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ind w:left="-38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8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uppressLineNumbers/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9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1.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Придбання первинних засобів пожежогасіння 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Проведення технічного обслуговування вогнегасників 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3.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Придбання засобів оповіщення населення (гучномовці)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502749" w:rsidRDefault="00502749" w:rsidP="006A3E4B">
            <w:pPr>
              <w:snapToGrid w:val="0"/>
              <w:jc w:val="center"/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502749" w:rsidRDefault="00502749" w:rsidP="006A3E4B">
            <w:pPr>
              <w:snapToGrid w:val="0"/>
              <w:ind w:left="-38"/>
              <w:jc w:val="center"/>
              <w:rPr>
                <w:color w:val="FF0000"/>
                <w:sz w:val="20"/>
                <w:szCs w:val="20"/>
                <w:lang w:val="uk-UA"/>
              </w:rPr>
            </w:pPr>
            <w:r>
              <w:rPr>
                <w:color w:val="FF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-</w:t>
            </w:r>
          </w:p>
        </w:tc>
      </w:tr>
      <w:tr w:rsidR="004127A1" w:rsidRPr="00FF77C1" w:rsidTr="006A3E4B">
        <w:trPr>
          <w:trHeight w:val="1208"/>
        </w:trPr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Створення резервного матеріального фонду на ліквідацію наслідків надзвичайних ситуацій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 w:rsidRPr="00F7751C">
              <w:rPr>
                <w:sz w:val="20"/>
                <w:szCs w:val="20"/>
                <w:lang w:val="uk-UA"/>
              </w:rPr>
              <w:t>(придбання джерел резервного живлення, лавок</w:t>
            </w:r>
            <w:r>
              <w:rPr>
                <w:sz w:val="20"/>
                <w:szCs w:val="20"/>
                <w:lang w:val="uk-UA"/>
              </w:rPr>
              <w:t>, паливно-мастильних матеріалів, тощо</w:t>
            </w:r>
            <w:r w:rsidRPr="00F7751C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 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Виконавчий комітет,</w:t>
            </w:r>
          </w:p>
          <w:p w:rsidR="004127A1" w:rsidRPr="00F7751C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суб`єкти господарювання усіх форм власності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бюджет/ позабюджетні кошти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2 935,8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2 685,8</w:t>
            </w:r>
          </w:p>
        </w:tc>
        <w:tc>
          <w:tcPr>
            <w:tcW w:w="128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ind w:left="-38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56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pacing w:after="160" w:line="259" w:lineRule="auto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5.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</w:rPr>
              <w:t xml:space="preserve">Виконання робіт по утриманню в належному експлуатаційному стані наявних </w:t>
            </w:r>
            <w:r w:rsidRPr="003A213C">
              <w:rPr>
                <w:color w:val="auto"/>
                <w:sz w:val="20"/>
                <w:szCs w:val="20"/>
                <w:lang w:val="uk-UA"/>
              </w:rPr>
              <w:t>захисних споруд, виготовлення технічної документації.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3A213C">
              <w:rPr>
                <w:color w:val="auto"/>
                <w:sz w:val="20"/>
                <w:szCs w:val="20"/>
              </w:rPr>
              <w:t>202</w:t>
            </w:r>
            <w:r w:rsidRPr="003A213C">
              <w:rPr>
                <w:color w:val="auto"/>
                <w:sz w:val="20"/>
                <w:szCs w:val="20"/>
                <w:lang w:val="uk-UA"/>
              </w:rPr>
              <w:t>2</w:t>
            </w:r>
            <w:r w:rsidRPr="003A213C">
              <w:rPr>
                <w:color w:val="auto"/>
                <w:sz w:val="20"/>
                <w:szCs w:val="20"/>
              </w:rPr>
              <w:t>-202</w:t>
            </w:r>
            <w:r w:rsidRPr="003A213C">
              <w:rPr>
                <w:color w:val="auto"/>
                <w:sz w:val="20"/>
                <w:szCs w:val="20"/>
                <w:lang w:val="uk-UA"/>
              </w:rPr>
              <w:t>4</w:t>
            </w:r>
            <w:r w:rsidRPr="003A213C">
              <w:rPr>
                <w:color w:val="auto"/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rPr>
                <w:color w:val="auto"/>
                <w:sz w:val="20"/>
                <w:szCs w:val="20"/>
              </w:rPr>
            </w:pPr>
            <w:r w:rsidRPr="003A213C">
              <w:rPr>
                <w:color w:val="auto"/>
                <w:sz w:val="20"/>
                <w:szCs w:val="20"/>
              </w:rPr>
              <w:t>Виконавчий комітет,суб`єкти господарювання усіх форм власності (орендарі водних об`єктів)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</w:rPr>
            </w:pPr>
            <w:r w:rsidRPr="003A213C">
              <w:rPr>
                <w:color w:val="auto"/>
                <w:sz w:val="20"/>
                <w:szCs w:val="20"/>
              </w:rPr>
              <w:t>Позабюджетні кошти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>250</w:t>
            </w:r>
          </w:p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>+100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50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100</w:t>
            </w:r>
          </w:p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+100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100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6.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</w:rPr>
              <w:t>Виготовлення та поширення наочної агітації для інформування населення з питань цивільного захисту</w:t>
            </w:r>
            <w:r w:rsidRPr="00F7751C">
              <w:rPr>
                <w:sz w:val="20"/>
                <w:szCs w:val="20"/>
                <w:lang w:val="uk-UA"/>
              </w:rPr>
              <w:t>, виготовлення іншої друкованої продукції з питань цивільного захисту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202</w:t>
            </w:r>
            <w:r w:rsidRPr="00F7751C">
              <w:rPr>
                <w:sz w:val="20"/>
                <w:szCs w:val="20"/>
                <w:lang w:val="uk-UA"/>
              </w:rPr>
              <w:t>2</w:t>
            </w:r>
            <w:r w:rsidRPr="00F7751C">
              <w:rPr>
                <w:sz w:val="20"/>
                <w:szCs w:val="20"/>
              </w:rPr>
              <w:t>-202</w:t>
            </w:r>
            <w:r w:rsidRPr="00F7751C">
              <w:rPr>
                <w:sz w:val="20"/>
                <w:szCs w:val="20"/>
                <w:lang w:val="uk-UA"/>
              </w:rPr>
              <w:t>4</w:t>
            </w:r>
            <w:r w:rsidRPr="00F7751C">
              <w:rPr>
                <w:sz w:val="20"/>
                <w:szCs w:val="20"/>
              </w:rPr>
              <w:t xml:space="preserve">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 xml:space="preserve">Виконавчий комітет 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7.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 xml:space="preserve">Створення резервного фонду 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1200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8.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contextualSpacing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Створення системи оповіщення населення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2022-2024 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</w:rPr>
            </w:pPr>
            <w:r w:rsidRPr="00F7751C">
              <w:rPr>
                <w:sz w:val="20"/>
                <w:szCs w:val="20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F7751C">
              <w:rPr>
                <w:b/>
                <w:bCs/>
                <w:sz w:val="20"/>
                <w:szCs w:val="20"/>
                <w:lang w:val="uk-UA"/>
              </w:rPr>
              <w:t>1200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F7751C">
              <w:rPr>
                <w:sz w:val="20"/>
                <w:szCs w:val="20"/>
                <w:lang w:val="uk-UA"/>
              </w:rPr>
              <w:t>500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F7751C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contextualSpacing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Придбання транспортного засобу (двовісний причіп) для перевезення генераторів у випадку виникнення надзвичайної ситуації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2022-2024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>131,5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- 61,5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70</w:t>
            </w:r>
          </w:p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+61,5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FF77C1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5C15DF" w:rsidRDefault="004127A1" w:rsidP="006A3E4B">
            <w:pPr>
              <w:contextualSpacing/>
              <w:rPr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Субвенція обласному бюджету на п</w:t>
            </w:r>
            <w:r w:rsidRPr="005C15DF">
              <w:rPr>
                <w:color w:val="auto"/>
                <w:sz w:val="20"/>
                <w:szCs w:val="20"/>
                <w:lang w:val="uk-UA"/>
              </w:rPr>
              <w:t>ридбання засобів для ведення спостереження радіаційної, хімічної розвідки, індивідуального дозиметричного контролю та засобів індивідуального захисту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2022-2023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166,3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166,3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6"/>
                <w:lang w:val="uk-UA"/>
              </w:rPr>
              <w:t xml:space="preserve">Поточний ремонт приміщень споруд  цивільного захисту, в т.ч. пунктів </w:t>
            </w:r>
            <w:r w:rsidRPr="003A213C">
              <w:rPr>
                <w:color w:val="auto"/>
                <w:sz w:val="20"/>
                <w:szCs w:val="26"/>
                <w:lang w:val="uk-UA"/>
              </w:rPr>
              <w:lastRenderedPageBreak/>
              <w:t xml:space="preserve">обігріву 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lastRenderedPageBreak/>
              <w:t xml:space="preserve">2022-2024 роки 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 xml:space="preserve">200 </w:t>
            </w:r>
          </w:p>
          <w:p w:rsidR="004127A1" w:rsidRPr="003A213C" w:rsidRDefault="004127A1" w:rsidP="006A3E4B">
            <w:pPr>
              <w:snapToGrid w:val="0"/>
              <w:jc w:val="center"/>
              <w:rPr>
                <w:b/>
                <w:bCs/>
                <w:color w:val="auto"/>
                <w:sz w:val="20"/>
                <w:szCs w:val="20"/>
                <w:lang w:val="uk-UA"/>
              </w:rPr>
            </w:pPr>
            <w:r w:rsidRPr="003A213C">
              <w:rPr>
                <w:b/>
                <w:bCs/>
                <w:color w:val="auto"/>
                <w:sz w:val="20"/>
                <w:szCs w:val="20"/>
                <w:lang w:val="uk-UA"/>
              </w:rPr>
              <w:t>+ 1552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200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3A213C" w:rsidRDefault="004127A1" w:rsidP="006A3E4B">
            <w:pPr>
              <w:snapToGrid w:val="0"/>
              <w:jc w:val="center"/>
              <w:rPr>
                <w:color w:val="auto"/>
                <w:sz w:val="20"/>
                <w:szCs w:val="20"/>
                <w:lang w:val="uk-UA"/>
              </w:rPr>
            </w:pPr>
            <w:r w:rsidRPr="003A213C">
              <w:rPr>
                <w:color w:val="auto"/>
                <w:sz w:val="20"/>
                <w:szCs w:val="20"/>
                <w:lang w:val="uk-UA"/>
              </w:rPr>
              <w:t>+1552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12.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pacing w:after="0" w:line="240" w:lineRule="auto"/>
              <w:ind w:left="87" w:firstLine="0"/>
              <w:rPr>
                <w:color w:val="auto"/>
                <w:sz w:val="20"/>
                <w:szCs w:val="26"/>
                <w:lang w:val="uk-UA"/>
              </w:rPr>
            </w:pPr>
            <w:r>
              <w:rPr>
                <w:color w:val="auto"/>
                <w:sz w:val="20"/>
                <w:szCs w:val="26"/>
                <w:lang w:val="uk-UA"/>
              </w:rPr>
              <w:t>Технічне обслуговування дизельних генераторів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2023-2024 року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D3F7D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D3F7D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51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D6BE7" w:rsidRDefault="004127A1" w:rsidP="006A3E4B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 w:rsidRPr="003D6BE7">
              <w:rPr>
                <w:color w:val="auto"/>
                <w:sz w:val="20"/>
                <w:szCs w:val="20"/>
                <w:lang w:val="uk-UA"/>
              </w:rPr>
              <w:t xml:space="preserve">Заходи із рятування та запобігання 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загибелі </w:t>
            </w:r>
            <w:r w:rsidRPr="003D6BE7">
              <w:rPr>
                <w:color w:val="auto"/>
                <w:sz w:val="20"/>
                <w:szCs w:val="20"/>
                <w:lang w:val="uk-UA"/>
              </w:rPr>
              <w:t>людей на водних об’єктах</w:t>
            </w:r>
            <w:r>
              <w:rPr>
                <w:color w:val="auto"/>
                <w:sz w:val="20"/>
                <w:szCs w:val="20"/>
                <w:lang w:val="uk-UA"/>
              </w:rPr>
              <w:t xml:space="preserve"> (проведення рятувально-пошукових робіт на водоймах, встановлення попереджувальних знаків «Купатися заборонено»)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D3F7D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D3F7D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</w:tr>
      <w:tr w:rsidR="004127A1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ind w:left="-89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14. 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3D6BE7" w:rsidRDefault="004127A1" w:rsidP="006A3E4B">
            <w:pPr>
              <w:spacing w:after="0" w:line="240" w:lineRule="auto"/>
              <w:ind w:left="87" w:firstLine="0"/>
              <w:rPr>
                <w:color w:val="auto"/>
                <w:sz w:val="20"/>
                <w:szCs w:val="20"/>
                <w:lang w:val="uk-UA"/>
              </w:rPr>
            </w:pPr>
            <w:r>
              <w:rPr>
                <w:color w:val="auto"/>
                <w:sz w:val="20"/>
                <w:szCs w:val="20"/>
                <w:lang w:val="uk-UA"/>
              </w:rPr>
              <w:t>Заходи із запобігання надзвичайним ситуаціям (ліквідація провалля, що утворилося на території житлового масиву по вул. Юності)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2023 рік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+200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+200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Default="004127A1" w:rsidP="006A3E4B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E04F00" w:rsidRPr="004D3F7D" w:rsidTr="006A3E4B">
        <w:tc>
          <w:tcPr>
            <w:tcW w:w="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4F00" w:rsidRPr="00E04F00" w:rsidRDefault="00E04F00" w:rsidP="006A3E4B">
            <w:pPr>
              <w:snapToGrid w:val="0"/>
              <w:ind w:left="-89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color w:val="FF0000"/>
                <w:sz w:val="20"/>
                <w:szCs w:val="20"/>
                <w:lang w:val="uk-UA"/>
              </w:rPr>
              <w:t>15.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4F00" w:rsidRPr="00E04F00" w:rsidRDefault="00E04F00" w:rsidP="006A3E4B">
            <w:pPr>
              <w:spacing w:after="0" w:line="240" w:lineRule="auto"/>
              <w:ind w:left="87" w:firstLine="0"/>
              <w:rPr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color w:val="FF0000"/>
                <w:sz w:val="20"/>
                <w:szCs w:val="20"/>
                <w:lang w:val="uk-UA"/>
              </w:rPr>
              <w:t>Придбання засобів індивідуального захи</w:t>
            </w:r>
            <w:r>
              <w:rPr>
                <w:color w:val="FF0000"/>
                <w:sz w:val="20"/>
                <w:szCs w:val="20"/>
                <w:lang w:val="uk-UA"/>
              </w:rPr>
              <w:t>с</w:t>
            </w:r>
            <w:r w:rsidRPr="00E04F00">
              <w:rPr>
                <w:color w:val="FF0000"/>
                <w:sz w:val="20"/>
                <w:szCs w:val="20"/>
                <w:lang w:val="uk-UA"/>
              </w:rPr>
              <w:t>ту</w:t>
            </w:r>
          </w:p>
        </w:tc>
        <w:tc>
          <w:tcPr>
            <w:tcW w:w="13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4F00" w:rsidRPr="00E04F00" w:rsidRDefault="00E04F00" w:rsidP="00E04F00">
            <w:pPr>
              <w:snapToGrid w:val="0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color w:val="FF0000"/>
                <w:sz w:val="20"/>
                <w:szCs w:val="20"/>
                <w:lang w:val="uk-UA"/>
              </w:rPr>
              <w:t>20</w:t>
            </w:r>
            <w:r>
              <w:rPr>
                <w:color w:val="FF0000"/>
                <w:sz w:val="20"/>
                <w:szCs w:val="20"/>
                <w:lang w:val="uk-UA"/>
              </w:rPr>
              <w:t>2</w:t>
            </w:r>
            <w:r w:rsidRPr="00E04F00">
              <w:rPr>
                <w:color w:val="FF0000"/>
                <w:sz w:val="20"/>
                <w:szCs w:val="20"/>
                <w:lang w:val="uk-UA"/>
              </w:rPr>
              <w:t>3-2024 роки</w:t>
            </w:r>
          </w:p>
        </w:tc>
        <w:tc>
          <w:tcPr>
            <w:tcW w:w="2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4F00" w:rsidRPr="00E04F00" w:rsidRDefault="00E04F00" w:rsidP="006A3E4B">
            <w:pPr>
              <w:snapToGrid w:val="0"/>
              <w:rPr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color w:val="FF0000"/>
                <w:sz w:val="20"/>
                <w:szCs w:val="20"/>
                <w:lang w:val="uk-UA"/>
              </w:rPr>
              <w:t>Виконавчий комітет</w:t>
            </w:r>
          </w:p>
        </w:tc>
        <w:tc>
          <w:tcPr>
            <w:tcW w:w="1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E04F00" w:rsidRPr="00E04F00" w:rsidRDefault="00E04F00" w:rsidP="006A3E4B">
            <w:pPr>
              <w:snapToGrid w:val="0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color w:val="FF0000"/>
                <w:sz w:val="20"/>
                <w:szCs w:val="20"/>
                <w:lang w:val="uk-UA"/>
              </w:rPr>
              <w:t>Місцевий бюджет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E04F00" w:rsidRPr="00E04F00" w:rsidRDefault="00E04F00" w:rsidP="006A3E4B">
            <w:pPr>
              <w:snapToGrid w:val="0"/>
              <w:jc w:val="center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04F00" w:rsidRPr="00E04F00" w:rsidRDefault="00E04F00" w:rsidP="006A3E4B">
            <w:pPr>
              <w:snapToGrid w:val="0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color w:val="FF0000"/>
                <w:sz w:val="20"/>
                <w:szCs w:val="20"/>
                <w:lang w:val="uk-UA"/>
              </w:rPr>
              <w:t>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04F00" w:rsidRPr="00E04F00" w:rsidRDefault="00E04F00" w:rsidP="00E04F00">
            <w:pPr>
              <w:snapToGrid w:val="0"/>
              <w:jc w:val="center"/>
              <w:rPr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color w:val="FF0000"/>
                <w:sz w:val="20"/>
                <w:szCs w:val="20"/>
                <w:lang w:val="uk-UA"/>
              </w:rPr>
              <w:t>15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E04F00" w:rsidRPr="00E04F00" w:rsidRDefault="00E04F00" w:rsidP="006A3E4B">
            <w:pPr>
              <w:snapToGrid w:val="0"/>
              <w:jc w:val="center"/>
              <w:rPr>
                <w:color w:val="FF0000"/>
                <w:sz w:val="20"/>
                <w:szCs w:val="20"/>
                <w:lang w:val="uk-UA"/>
              </w:rPr>
            </w:pPr>
          </w:p>
        </w:tc>
      </w:tr>
      <w:tr w:rsidR="004127A1" w:rsidRPr="004D3F7D" w:rsidTr="006A3E4B">
        <w:tc>
          <w:tcPr>
            <w:tcW w:w="93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27A1" w:rsidRPr="00404A49" w:rsidRDefault="004127A1" w:rsidP="006A3E4B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404A49">
              <w:rPr>
                <w:b/>
                <w:sz w:val="20"/>
                <w:szCs w:val="20"/>
                <w:lang w:val="uk-UA"/>
              </w:rPr>
              <w:t>ВСЬОГО:</w:t>
            </w:r>
          </w:p>
        </w:tc>
        <w:tc>
          <w:tcPr>
            <w:tcW w:w="15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127A1" w:rsidRPr="00E04F00" w:rsidRDefault="004127A1" w:rsidP="00E04F00">
            <w:pPr>
              <w:snapToGrid w:val="0"/>
              <w:jc w:val="center"/>
              <w:rPr>
                <w:b/>
                <w:bCs/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b/>
                <w:bCs/>
                <w:color w:val="FF0000"/>
                <w:sz w:val="20"/>
                <w:szCs w:val="20"/>
                <w:lang w:val="uk-UA"/>
              </w:rPr>
              <w:t>8 0</w:t>
            </w:r>
            <w:r w:rsidR="00E04F00" w:rsidRPr="00E04F00">
              <w:rPr>
                <w:b/>
                <w:bCs/>
                <w:color w:val="FF0000"/>
                <w:sz w:val="20"/>
                <w:szCs w:val="20"/>
                <w:lang w:val="uk-UA"/>
              </w:rPr>
              <w:t>71</w:t>
            </w:r>
            <w:r w:rsidRPr="00E04F00">
              <w:rPr>
                <w:b/>
                <w:bCs/>
                <w:color w:val="FF0000"/>
                <w:sz w:val="20"/>
                <w:szCs w:val="20"/>
                <w:lang w:val="uk-UA"/>
              </w:rPr>
              <w:t>,6</w:t>
            </w:r>
          </w:p>
        </w:tc>
        <w:tc>
          <w:tcPr>
            <w:tcW w:w="134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502749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3  51</w:t>
            </w:r>
            <w:r w:rsidR="00502749">
              <w:rPr>
                <w:b/>
                <w:sz w:val="20"/>
                <w:szCs w:val="20"/>
                <w:lang w:val="uk-UA"/>
              </w:rPr>
              <w:t>4</w:t>
            </w:r>
            <w:r>
              <w:rPr>
                <w:b/>
                <w:sz w:val="20"/>
                <w:szCs w:val="20"/>
                <w:lang w:val="uk-UA"/>
              </w:rPr>
              <w:t>,1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E04F00" w:rsidRDefault="004127A1" w:rsidP="00502749">
            <w:pPr>
              <w:snapToGrid w:val="0"/>
              <w:jc w:val="center"/>
              <w:rPr>
                <w:b/>
                <w:color w:val="FF0000"/>
                <w:sz w:val="20"/>
                <w:szCs w:val="20"/>
                <w:lang w:val="uk-UA"/>
              </w:rPr>
            </w:pPr>
            <w:r w:rsidRPr="00E04F00">
              <w:rPr>
                <w:b/>
                <w:color w:val="FF0000"/>
                <w:sz w:val="20"/>
                <w:szCs w:val="20"/>
                <w:lang w:val="uk-UA"/>
              </w:rPr>
              <w:t>33</w:t>
            </w:r>
            <w:r w:rsidR="00E04F00" w:rsidRPr="00E04F00">
              <w:rPr>
                <w:b/>
                <w:color w:val="FF0000"/>
                <w:sz w:val="20"/>
                <w:szCs w:val="20"/>
                <w:lang w:val="uk-UA"/>
              </w:rPr>
              <w:t>9</w:t>
            </w:r>
            <w:r w:rsidR="00502749">
              <w:rPr>
                <w:b/>
                <w:color w:val="FF0000"/>
                <w:sz w:val="20"/>
                <w:szCs w:val="20"/>
                <w:lang w:val="uk-UA"/>
              </w:rPr>
              <w:t>5</w:t>
            </w:r>
            <w:r w:rsidRPr="00E04F00">
              <w:rPr>
                <w:b/>
                <w:color w:val="FF0000"/>
                <w:sz w:val="20"/>
                <w:szCs w:val="20"/>
                <w:lang w:val="uk-UA"/>
              </w:rPr>
              <w:t>,5</w:t>
            </w:r>
          </w:p>
        </w:tc>
        <w:tc>
          <w:tcPr>
            <w:tcW w:w="1583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127A1" w:rsidRPr="00F7751C" w:rsidRDefault="004127A1" w:rsidP="006A3E4B">
            <w:pPr>
              <w:snapToGrid w:val="0"/>
              <w:jc w:val="center"/>
              <w:rPr>
                <w:b/>
                <w:sz w:val="20"/>
                <w:szCs w:val="20"/>
                <w:lang w:val="uk-UA"/>
              </w:rPr>
            </w:pPr>
            <w:r w:rsidRPr="00F7751C">
              <w:rPr>
                <w:b/>
                <w:sz w:val="20"/>
                <w:szCs w:val="20"/>
                <w:lang w:val="uk-UA"/>
              </w:rPr>
              <w:t>1162</w:t>
            </w:r>
          </w:p>
        </w:tc>
      </w:tr>
    </w:tbl>
    <w:p w:rsidR="004127A1" w:rsidRDefault="004127A1" w:rsidP="004127A1">
      <w:pPr>
        <w:rPr>
          <w:rFonts w:eastAsia="Calibri"/>
          <w:color w:val="auto"/>
          <w:sz w:val="22"/>
          <w:lang w:val="uk-UA" w:eastAsia="en-US"/>
        </w:rPr>
      </w:pPr>
    </w:p>
    <w:p w:rsidR="004127A1" w:rsidRDefault="004127A1" w:rsidP="004127A1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  <w:r>
        <w:rPr>
          <w:rFonts w:eastAsia="Calibri"/>
          <w:color w:val="auto"/>
          <w:sz w:val="26"/>
          <w:szCs w:val="26"/>
          <w:lang w:val="uk-UA" w:eastAsia="en-US"/>
        </w:rPr>
        <w:t xml:space="preserve">                            </w:t>
      </w:r>
      <w:r w:rsidRPr="004C59D4">
        <w:rPr>
          <w:rFonts w:eastAsia="Calibri"/>
          <w:color w:val="auto"/>
          <w:sz w:val="26"/>
          <w:szCs w:val="26"/>
          <w:lang w:val="uk-UA" w:eastAsia="en-US"/>
        </w:rPr>
        <w:t>Секретар ради                                                                                             Андрій ВИСІДАЛКО</w:t>
      </w:r>
    </w:p>
    <w:p w:rsidR="004127A1" w:rsidRDefault="004127A1" w:rsidP="004127A1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p w:rsidR="004127A1" w:rsidRDefault="004127A1" w:rsidP="004C59D4">
      <w:pPr>
        <w:tabs>
          <w:tab w:val="left" w:pos="-2410"/>
          <w:tab w:val="left" w:pos="-1985"/>
          <w:tab w:val="left" w:pos="-1843"/>
        </w:tabs>
        <w:ind w:left="0" w:firstLine="0"/>
        <w:rPr>
          <w:rFonts w:eastAsia="Calibri"/>
          <w:color w:val="auto"/>
          <w:sz w:val="26"/>
          <w:szCs w:val="26"/>
          <w:lang w:val="uk-UA" w:eastAsia="en-US"/>
        </w:rPr>
      </w:pPr>
    </w:p>
    <w:sectPr w:rsidR="004127A1" w:rsidSect="007F6703">
      <w:pgSz w:w="16838" w:h="11906" w:orient="landscape"/>
      <w:pgMar w:top="1701" w:right="1134" w:bottom="567" w:left="1134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595" w:rsidRDefault="00204595" w:rsidP="00375E1D">
      <w:pPr>
        <w:spacing w:after="0" w:line="240" w:lineRule="auto"/>
      </w:pPr>
      <w:r>
        <w:separator/>
      </w:r>
    </w:p>
  </w:endnote>
  <w:endnote w:type="continuationSeparator" w:id="0">
    <w:p w:rsidR="00204595" w:rsidRDefault="00204595" w:rsidP="00375E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595" w:rsidRDefault="00204595" w:rsidP="00375E1D">
      <w:pPr>
        <w:spacing w:after="0" w:line="240" w:lineRule="auto"/>
      </w:pPr>
      <w:r>
        <w:separator/>
      </w:r>
    </w:p>
  </w:footnote>
  <w:footnote w:type="continuationSeparator" w:id="0">
    <w:p w:rsidR="00204595" w:rsidRDefault="00204595" w:rsidP="00375E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45E08"/>
    <w:multiLevelType w:val="hybridMultilevel"/>
    <w:tmpl w:val="12F46602"/>
    <w:lvl w:ilvl="0" w:tplc="64B4BC9A">
      <w:start w:val="1"/>
      <w:numFmt w:val="decimal"/>
      <w:lvlText w:val="%1."/>
      <w:lvlJc w:val="left"/>
      <w:pPr>
        <w:ind w:left="5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86" w:hanging="360"/>
      </w:pPr>
    </w:lvl>
    <w:lvl w:ilvl="2" w:tplc="0422001B" w:tentative="1">
      <w:start w:val="1"/>
      <w:numFmt w:val="lowerRoman"/>
      <w:lvlText w:val="%3."/>
      <w:lvlJc w:val="right"/>
      <w:pPr>
        <w:ind w:left="2006" w:hanging="180"/>
      </w:pPr>
    </w:lvl>
    <w:lvl w:ilvl="3" w:tplc="0422000F" w:tentative="1">
      <w:start w:val="1"/>
      <w:numFmt w:val="decimal"/>
      <w:lvlText w:val="%4."/>
      <w:lvlJc w:val="left"/>
      <w:pPr>
        <w:ind w:left="2726" w:hanging="360"/>
      </w:pPr>
    </w:lvl>
    <w:lvl w:ilvl="4" w:tplc="04220019" w:tentative="1">
      <w:start w:val="1"/>
      <w:numFmt w:val="lowerLetter"/>
      <w:lvlText w:val="%5."/>
      <w:lvlJc w:val="left"/>
      <w:pPr>
        <w:ind w:left="3446" w:hanging="360"/>
      </w:pPr>
    </w:lvl>
    <w:lvl w:ilvl="5" w:tplc="0422001B" w:tentative="1">
      <w:start w:val="1"/>
      <w:numFmt w:val="lowerRoman"/>
      <w:lvlText w:val="%6."/>
      <w:lvlJc w:val="right"/>
      <w:pPr>
        <w:ind w:left="4166" w:hanging="180"/>
      </w:pPr>
    </w:lvl>
    <w:lvl w:ilvl="6" w:tplc="0422000F" w:tentative="1">
      <w:start w:val="1"/>
      <w:numFmt w:val="decimal"/>
      <w:lvlText w:val="%7."/>
      <w:lvlJc w:val="left"/>
      <w:pPr>
        <w:ind w:left="4886" w:hanging="360"/>
      </w:pPr>
    </w:lvl>
    <w:lvl w:ilvl="7" w:tplc="04220019" w:tentative="1">
      <w:start w:val="1"/>
      <w:numFmt w:val="lowerLetter"/>
      <w:lvlText w:val="%8."/>
      <w:lvlJc w:val="left"/>
      <w:pPr>
        <w:ind w:left="5606" w:hanging="360"/>
      </w:pPr>
    </w:lvl>
    <w:lvl w:ilvl="8" w:tplc="0422001B" w:tentative="1">
      <w:start w:val="1"/>
      <w:numFmt w:val="lowerRoman"/>
      <w:lvlText w:val="%9."/>
      <w:lvlJc w:val="right"/>
      <w:pPr>
        <w:ind w:left="6326" w:hanging="180"/>
      </w:pPr>
    </w:lvl>
  </w:abstractNum>
  <w:abstractNum w:abstractNumId="1" w15:restartNumberingAfterBreak="0">
    <w:nsid w:val="356E6CCF"/>
    <w:multiLevelType w:val="hybridMultilevel"/>
    <w:tmpl w:val="B10EFBB0"/>
    <w:lvl w:ilvl="0" w:tplc="EDE29D3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09606A1"/>
    <w:multiLevelType w:val="hybridMultilevel"/>
    <w:tmpl w:val="C1F20BBA"/>
    <w:lvl w:ilvl="0" w:tplc="C504A462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9B2D8F"/>
    <w:multiLevelType w:val="hybridMultilevel"/>
    <w:tmpl w:val="F8CC73AA"/>
    <w:lvl w:ilvl="0" w:tplc="0419000F">
      <w:start w:val="1"/>
      <w:numFmt w:val="decimal"/>
      <w:lvlText w:val="%1."/>
      <w:lvlJc w:val="left"/>
      <w:pPr>
        <w:ind w:left="201"/>
      </w:pPr>
      <w:rPr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8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95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7E6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440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AE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4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8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2CD3F20"/>
    <w:multiLevelType w:val="hybridMultilevel"/>
    <w:tmpl w:val="9A8EB47E"/>
    <w:lvl w:ilvl="0" w:tplc="E77C3A96">
      <w:start w:val="1"/>
      <w:numFmt w:val="decimal"/>
      <w:lvlText w:val="%1."/>
      <w:lvlJc w:val="left"/>
      <w:pPr>
        <w:ind w:left="201"/>
      </w:pPr>
      <w:rPr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6428F4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1AE95D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F7E66C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44070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2ECB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DAEBC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B284F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EC8D15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D8F00EC"/>
    <w:multiLevelType w:val="multilevel"/>
    <w:tmpl w:val="56183F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122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6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8" w:hanging="1800"/>
      </w:pPr>
      <w:rPr>
        <w:rFonts w:hint="default"/>
      </w:rPr>
    </w:lvl>
  </w:abstractNum>
  <w:abstractNum w:abstractNumId="6" w15:restartNumberingAfterBreak="0">
    <w:nsid w:val="7EF43318"/>
    <w:multiLevelType w:val="hybridMultilevel"/>
    <w:tmpl w:val="E1949B2C"/>
    <w:lvl w:ilvl="0" w:tplc="6A6C2230">
      <w:start w:val="1"/>
      <w:numFmt w:val="bullet"/>
      <w:lvlText w:val="-"/>
      <w:lvlJc w:val="left"/>
      <w:pPr>
        <w:ind w:left="1482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ind w:left="22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87ADF"/>
    <w:rsid w:val="000372BC"/>
    <w:rsid w:val="00065DD1"/>
    <w:rsid w:val="000A6A16"/>
    <w:rsid w:val="000B3559"/>
    <w:rsid w:val="000C7FA8"/>
    <w:rsid w:val="000D2D0D"/>
    <w:rsid w:val="00101B7A"/>
    <w:rsid w:val="00111750"/>
    <w:rsid w:val="0011399B"/>
    <w:rsid w:val="0011426C"/>
    <w:rsid w:val="001617E6"/>
    <w:rsid w:val="00167851"/>
    <w:rsid w:val="001779BB"/>
    <w:rsid w:val="00184B73"/>
    <w:rsid w:val="001A2A6B"/>
    <w:rsid w:val="001A7AC2"/>
    <w:rsid w:val="001D3FD5"/>
    <w:rsid w:val="001D61EC"/>
    <w:rsid w:val="00204595"/>
    <w:rsid w:val="002238AC"/>
    <w:rsid w:val="00231049"/>
    <w:rsid w:val="002400CA"/>
    <w:rsid w:val="00260405"/>
    <w:rsid w:val="002712FD"/>
    <w:rsid w:val="00273BD7"/>
    <w:rsid w:val="002809B8"/>
    <w:rsid w:val="002819D3"/>
    <w:rsid w:val="00291228"/>
    <w:rsid w:val="002C2C0B"/>
    <w:rsid w:val="002C2EFC"/>
    <w:rsid w:val="002E2571"/>
    <w:rsid w:val="002E389F"/>
    <w:rsid w:val="00314CD4"/>
    <w:rsid w:val="00333F44"/>
    <w:rsid w:val="003472E7"/>
    <w:rsid w:val="00354908"/>
    <w:rsid w:val="0036313B"/>
    <w:rsid w:val="00375E1D"/>
    <w:rsid w:val="003779EB"/>
    <w:rsid w:val="003874EA"/>
    <w:rsid w:val="003919E3"/>
    <w:rsid w:val="003A0D1D"/>
    <w:rsid w:val="003A213C"/>
    <w:rsid w:val="003A2563"/>
    <w:rsid w:val="003C3505"/>
    <w:rsid w:val="003D6BE7"/>
    <w:rsid w:val="003E5DFD"/>
    <w:rsid w:val="003F0C13"/>
    <w:rsid w:val="00404A49"/>
    <w:rsid w:val="004127A1"/>
    <w:rsid w:val="0043216A"/>
    <w:rsid w:val="004322AB"/>
    <w:rsid w:val="0044796B"/>
    <w:rsid w:val="004860BC"/>
    <w:rsid w:val="004A19E3"/>
    <w:rsid w:val="004B05B0"/>
    <w:rsid w:val="004C59D4"/>
    <w:rsid w:val="004D3F7D"/>
    <w:rsid w:val="004E121C"/>
    <w:rsid w:val="004E1440"/>
    <w:rsid w:val="004E3454"/>
    <w:rsid w:val="00502749"/>
    <w:rsid w:val="00511C4A"/>
    <w:rsid w:val="00523B92"/>
    <w:rsid w:val="00555538"/>
    <w:rsid w:val="00562002"/>
    <w:rsid w:val="0056399A"/>
    <w:rsid w:val="00582CE0"/>
    <w:rsid w:val="00582D11"/>
    <w:rsid w:val="005861B9"/>
    <w:rsid w:val="005873A9"/>
    <w:rsid w:val="0059747C"/>
    <w:rsid w:val="00597D67"/>
    <w:rsid w:val="005A0324"/>
    <w:rsid w:val="005A082B"/>
    <w:rsid w:val="005B6F9C"/>
    <w:rsid w:val="005C15DF"/>
    <w:rsid w:val="005D3330"/>
    <w:rsid w:val="005D68F0"/>
    <w:rsid w:val="00607DC6"/>
    <w:rsid w:val="00635CF0"/>
    <w:rsid w:val="00637FF4"/>
    <w:rsid w:val="00640BC9"/>
    <w:rsid w:val="00641B1E"/>
    <w:rsid w:val="006766A3"/>
    <w:rsid w:val="006B6B5E"/>
    <w:rsid w:val="006C5998"/>
    <w:rsid w:val="006C695C"/>
    <w:rsid w:val="006F3036"/>
    <w:rsid w:val="00744F19"/>
    <w:rsid w:val="00750D29"/>
    <w:rsid w:val="00766A88"/>
    <w:rsid w:val="007719A9"/>
    <w:rsid w:val="00793E1E"/>
    <w:rsid w:val="007A6878"/>
    <w:rsid w:val="007B64F5"/>
    <w:rsid w:val="007D2EEC"/>
    <w:rsid w:val="007F1B77"/>
    <w:rsid w:val="007F6703"/>
    <w:rsid w:val="007F6DE2"/>
    <w:rsid w:val="0080595A"/>
    <w:rsid w:val="0080743E"/>
    <w:rsid w:val="00807D31"/>
    <w:rsid w:val="00815EB9"/>
    <w:rsid w:val="008528D2"/>
    <w:rsid w:val="0085787E"/>
    <w:rsid w:val="00891200"/>
    <w:rsid w:val="008A27D8"/>
    <w:rsid w:val="008D6402"/>
    <w:rsid w:val="008E491C"/>
    <w:rsid w:val="008F58C0"/>
    <w:rsid w:val="00944661"/>
    <w:rsid w:val="0095229E"/>
    <w:rsid w:val="009630F8"/>
    <w:rsid w:val="00970B2C"/>
    <w:rsid w:val="00983EB0"/>
    <w:rsid w:val="00992D78"/>
    <w:rsid w:val="0099746C"/>
    <w:rsid w:val="0099794A"/>
    <w:rsid w:val="009F6B63"/>
    <w:rsid w:val="00A30E9F"/>
    <w:rsid w:val="00A461F8"/>
    <w:rsid w:val="00A70E3A"/>
    <w:rsid w:val="00A75F30"/>
    <w:rsid w:val="00A811A9"/>
    <w:rsid w:val="00A9423B"/>
    <w:rsid w:val="00A96EFF"/>
    <w:rsid w:val="00AC4362"/>
    <w:rsid w:val="00AF3A97"/>
    <w:rsid w:val="00AF719B"/>
    <w:rsid w:val="00B0763F"/>
    <w:rsid w:val="00B50A97"/>
    <w:rsid w:val="00B61389"/>
    <w:rsid w:val="00B82ACA"/>
    <w:rsid w:val="00B857AC"/>
    <w:rsid w:val="00B93325"/>
    <w:rsid w:val="00BB28E2"/>
    <w:rsid w:val="00BB6371"/>
    <w:rsid w:val="00BE549D"/>
    <w:rsid w:val="00BF1110"/>
    <w:rsid w:val="00C3735F"/>
    <w:rsid w:val="00C9146E"/>
    <w:rsid w:val="00CA4A51"/>
    <w:rsid w:val="00CA63EF"/>
    <w:rsid w:val="00CB1BE8"/>
    <w:rsid w:val="00CD43BB"/>
    <w:rsid w:val="00D07D84"/>
    <w:rsid w:val="00D07E86"/>
    <w:rsid w:val="00D1207A"/>
    <w:rsid w:val="00D2208E"/>
    <w:rsid w:val="00D70076"/>
    <w:rsid w:val="00D7665C"/>
    <w:rsid w:val="00D85F30"/>
    <w:rsid w:val="00D87ADF"/>
    <w:rsid w:val="00D95386"/>
    <w:rsid w:val="00DA161A"/>
    <w:rsid w:val="00DB05A1"/>
    <w:rsid w:val="00DC7258"/>
    <w:rsid w:val="00DD5F06"/>
    <w:rsid w:val="00DE7BA7"/>
    <w:rsid w:val="00E04F00"/>
    <w:rsid w:val="00E1154B"/>
    <w:rsid w:val="00E67CDD"/>
    <w:rsid w:val="00E73F30"/>
    <w:rsid w:val="00E75D00"/>
    <w:rsid w:val="00E85304"/>
    <w:rsid w:val="00E972A7"/>
    <w:rsid w:val="00E97700"/>
    <w:rsid w:val="00ED3E50"/>
    <w:rsid w:val="00EF4EBA"/>
    <w:rsid w:val="00F079D3"/>
    <w:rsid w:val="00F07B56"/>
    <w:rsid w:val="00F134B4"/>
    <w:rsid w:val="00F30429"/>
    <w:rsid w:val="00F30ADA"/>
    <w:rsid w:val="00F4355F"/>
    <w:rsid w:val="00F56941"/>
    <w:rsid w:val="00F57026"/>
    <w:rsid w:val="00F755FA"/>
    <w:rsid w:val="00F81DF3"/>
    <w:rsid w:val="00FB0D3C"/>
    <w:rsid w:val="00FD5677"/>
    <w:rsid w:val="00FE143D"/>
    <w:rsid w:val="00FF77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22EEB"/>
  <w15:docId w15:val="{72EA892F-EFAA-45C7-9C59-0C6B4E939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17E6"/>
    <w:pPr>
      <w:spacing w:after="1" w:line="262" w:lineRule="auto"/>
      <w:ind w:left="21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1617E6"/>
    <w:pPr>
      <w:keepNext/>
      <w:keepLines/>
      <w:spacing w:after="0"/>
      <w:ind w:left="100"/>
      <w:jc w:val="center"/>
      <w:outlineLvl w:val="0"/>
    </w:pPr>
    <w:rPr>
      <w:rFonts w:ascii="Times New Roman" w:eastAsia="Times New Roman" w:hAnsi="Times New Roman" w:cs="Times New Roman"/>
      <w:b/>
      <w:color w:val="000000"/>
      <w:sz w:val="52"/>
    </w:rPr>
  </w:style>
  <w:style w:type="paragraph" w:styleId="2">
    <w:name w:val="heading 2"/>
    <w:next w:val="a"/>
    <w:link w:val="20"/>
    <w:uiPriority w:val="9"/>
    <w:unhideWhenUsed/>
    <w:qFormat/>
    <w:rsid w:val="001617E6"/>
    <w:pPr>
      <w:keepNext/>
      <w:keepLines/>
      <w:spacing w:after="0"/>
      <w:ind w:left="216" w:right="422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7E6"/>
    <w:rPr>
      <w:rFonts w:ascii="Times New Roman" w:eastAsia="Times New Roman" w:hAnsi="Times New Roman" w:cs="Times New Roman"/>
      <w:b/>
      <w:color w:val="000000"/>
      <w:sz w:val="52"/>
    </w:rPr>
  </w:style>
  <w:style w:type="character" w:customStyle="1" w:styleId="20">
    <w:name w:val="Заголовок 2 Знак"/>
    <w:link w:val="2"/>
    <w:rsid w:val="001617E6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1617E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719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120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1207A"/>
    <w:rPr>
      <w:rFonts w:ascii="Segoe UI" w:eastAsia="Times New Roman" w:hAnsi="Segoe UI" w:cs="Segoe UI"/>
      <w:color w:val="000000"/>
      <w:sz w:val="18"/>
      <w:szCs w:val="18"/>
    </w:rPr>
  </w:style>
  <w:style w:type="table" w:customStyle="1" w:styleId="TableGrid1">
    <w:name w:val="TableGrid1"/>
    <w:rsid w:val="003919E3"/>
    <w:pPr>
      <w:spacing w:after="0" w:line="240" w:lineRule="auto"/>
    </w:pPr>
    <w:rPr>
      <w:rFonts w:ascii="Calibri" w:eastAsia="Times New Roman" w:hAnsi="Calibri" w:cs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3">
    <w:name w:val="Body Text 3"/>
    <w:basedOn w:val="a"/>
    <w:link w:val="30"/>
    <w:rsid w:val="001D61EC"/>
    <w:pPr>
      <w:spacing w:after="0" w:line="240" w:lineRule="auto"/>
      <w:ind w:left="0" w:firstLine="0"/>
      <w:jc w:val="center"/>
    </w:pPr>
    <w:rPr>
      <w:b/>
      <w:color w:val="auto"/>
      <w:szCs w:val="20"/>
      <w:lang w:val="uk-UA" w:eastAsia="uk-UA"/>
    </w:rPr>
  </w:style>
  <w:style w:type="character" w:customStyle="1" w:styleId="30">
    <w:name w:val="Основной текст 3 Знак"/>
    <w:basedOn w:val="a0"/>
    <w:link w:val="3"/>
    <w:rsid w:val="001D61EC"/>
    <w:rPr>
      <w:rFonts w:ascii="Times New Roman" w:eastAsia="Times New Roman" w:hAnsi="Times New Roman" w:cs="Times New Roman"/>
      <w:b/>
      <w:sz w:val="28"/>
      <w:szCs w:val="20"/>
      <w:lang w:val="uk-UA" w:eastAsia="uk-UA"/>
    </w:rPr>
  </w:style>
  <w:style w:type="paragraph" w:customStyle="1" w:styleId="Standard">
    <w:name w:val="Standard"/>
    <w:rsid w:val="006766A3"/>
    <w:pPr>
      <w:suppressAutoHyphens/>
      <w:autoSpaceDN w:val="0"/>
      <w:spacing w:after="0" w:line="240" w:lineRule="auto"/>
      <w:textAlignment w:val="baseline"/>
    </w:pPr>
    <w:rPr>
      <w:rFonts w:ascii="Liberation Serif" w:eastAsia="Arial Unicode MS" w:hAnsi="Liberation Serif" w:cs="Mangal"/>
      <w:kern w:val="3"/>
      <w:sz w:val="24"/>
      <w:szCs w:val="24"/>
      <w:lang w:eastAsia="zh-CN" w:bidi="hi-IN"/>
    </w:rPr>
  </w:style>
  <w:style w:type="character" w:customStyle="1" w:styleId="rvts0">
    <w:name w:val="rvts0"/>
    <w:basedOn w:val="a0"/>
    <w:rsid w:val="00D95386"/>
  </w:style>
  <w:style w:type="paragraph" w:customStyle="1" w:styleId="rvps2">
    <w:name w:val="rvps2"/>
    <w:basedOn w:val="a"/>
    <w:rsid w:val="00D95386"/>
    <w:pPr>
      <w:suppressAutoHyphens/>
      <w:spacing w:before="280" w:after="280" w:line="240" w:lineRule="auto"/>
      <w:ind w:left="0" w:firstLine="0"/>
      <w:jc w:val="left"/>
    </w:pPr>
    <w:rPr>
      <w:color w:val="auto"/>
      <w:sz w:val="24"/>
      <w:szCs w:val="24"/>
      <w:lang w:eastAsia="zh-CN"/>
    </w:rPr>
  </w:style>
  <w:style w:type="paragraph" w:styleId="a6">
    <w:name w:val="header"/>
    <w:basedOn w:val="a"/>
    <w:link w:val="a7"/>
    <w:uiPriority w:val="99"/>
    <w:unhideWhenUsed/>
    <w:rsid w:val="0037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5E1D"/>
    <w:rPr>
      <w:rFonts w:ascii="Times New Roman" w:eastAsia="Times New Roman" w:hAnsi="Times New Roman" w:cs="Times New Roman"/>
      <w:color w:val="000000"/>
      <w:sz w:val="28"/>
    </w:rPr>
  </w:style>
  <w:style w:type="paragraph" w:styleId="a8">
    <w:name w:val="footer"/>
    <w:basedOn w:val="a"/>
    <w:link w:val="a9"/>
    <w:uiPriority w:val="99"/>
    <w:unhideWhenUsed/>
    <w:rsid w:val="00375E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5E1D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caption"/>
    <w:basedOn w:val="a"/>
    <w:next w:val="a"/>
    <w:qFormat/>
    <w:rsid w:val="007D2EEC"/>
    <w:pPr>
      <w:autoSpaceDE w:val="0"/>
      <w:autoSpaceDN w:val="0"/>
      <w:spacing w:after="0" w:line="240" w:lineRule="auto"/>
      <w:ind w:left="0" w:firstLine="0"/>
      <w:jc w:val="center"/>
    </w:pPr>
    <w:rPr>
      <w:b/>
      <w:bCs/>
      <w:color w:val="000080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3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E48B39-052D-42B7-8D52-6515BFEE4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846</Words>
  <Characters>4826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Багрій Оксана Борисівна</dc:creator>
  <cp:keywords/>
  <cp:lastModifiedBy>Админ</cp:lastModifiedBy>
  <cp:revision>35</cp:revision>
  <cp:lastPrinted>2023-04-27T13:47:00Z</cp:lastPrinted>
  <dcterms:created xsi:type="dcterms:W3CDTF">2022-12-13T12:29:00Z</dcterms:created>
  <dcterms:modified xsi:type="dcterms:W3CDTF">2023-05-18T13:49:00Z</dcterms:modified>
</cp:coreProperties>
</file>