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261C" w:rsidRPr="0010261C" w:rsidRDefault="0010261C" w:rsidP="0010261C">
      <w:pPr>
        <w:tabs>
          <w:tab w:val="left" w:pos="-2410"/>
          <w:tab w:val="left" w:pos="-1985"/>
          <w:tab w:val="left" w:pos="-1843"/>
        </w:tabs>
        <w:spacing w:after="0" w:line="240" w:lineRule="auto"/>
        <w:rPr>
          <w:rFonts w:ascii="Times New Roman" w:eastAsia="Times New Roman" w:hAnsi="Times New Roman" w:cs="Times New Roman"/>
          <w:color w:val="000000"/>
          <w:sz w:val="26"/>
          <w:szCs w:val="24"/>
          <w:lang w:val="uk-UA" w:eastAsia="ru-RU"/>
        </w:rPr>
      </w:pPr>
      <w:r w:rsidRPr="0010261C">
        <w:rPr>
          <w:rFonts w:ascii="Times New Roman" w:eastAsia="Times New Roman" w:hAnsi="Times New Roman" w:cs="Times New Roman"/>
          <w:sz w:val="28"/>
          <w:lang w:val="uk-UA" w:eastAsia="ru-RU"/>
        </w:rPr>
        <w:t xml:space="preserve">                                        </w:t>
      </w:r>
      <w:r w:rsidRPr="0010261C">
        <w:rPr>
          <w:rFonts w:ascii="Times New Roman" w:eastAsia="Times New Roman" w:hAnsi="Times New Roman" w:cs="Times New Roman"/>
          <w:sz w:val="26"/>
          <w:szCs w:val="24"/>
          <w:lang w:val="uk-UA" w:eastAsia="ru-RU"/>
        </w:rPr>
        <w:t xml:space="preserve">                            </w:t>
      </w:r>
      <w:r w:rsidRPr="0010261C">
        <w:rPr>
          <w:rFonts w:ascii="Times New Roman" w:eastAsia="Times New Roman" w:hAnsi="Times New Roman" w:cs="Times New Roman"/>
          <w:sz w:val="26"/>
          <w:szCs w:val="24"/>
          <w:lang w:val="uk-UA" w:eastAsia="ru-RU"/>
        </w:rPr>
        <w:object w:dxaOrig="6674" w:dyaOrig="92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5pt;height:50pt" o:ole="" fillcolor="window">
            <v:imagedata r:id="rId5" o:title=""/>
          </v:shape>
          <o:OLEObject Type="Embed" ProgID="PBrush" ShapeID="_x0000_i1025" DrawAspect="Content" ObjectID="_1740817946" r:id="rId6"/>
        </w:object>
      </w:r>
      <w:r w:rsidRPr="0010261C">
        <w:rPr>
          <w:rFonts w:ascii="Times New Roman" w:eastAsia="Times New Roman" w:hAnsi="Times New Roman" w:cs="Times New Roman"/>
          <w:sz w:val="26"/>
          <w:szCs w:val="24"/>
          <w:lang w:val="uk-UA" w:eastAsia="ru-RU"/>
        </w:rPr>
        <w:t xml:space="preserve">                    </w:t>
      </w:r>
      <w:r w:rsidR="00577575">
        <w:rPr>
          <w:rFonts w:ascii="Times New Roman" w:eastAsia="Times New Roman" w:hAnsi="Times New Roman" w:cs="Times New Roman"/>
          <w:sz w:val="26"/>
          <w:szCs w:val="24"/>
          <w:lang w:val="uk-UA" w:eastAsia="ru-RU"/>
        </w:rPr>
        <w:t xml:space="preserve">                  ПРОЕКТ №</w:t>
      </w:r>
      <w:r w:rsidR="000C707A">
        <w:rPr>
          <w:rFonts w:ascii="Times New Roman" w:eastAsia="Times New Roman" w:hAnsi="Times New Roman" w:cs="Times New Roman"/>
          <w:sz w:val="26"/>
          <w:szCs w:val="24"/>
          <w:lang w:val="uk-UA" w:eastAsia="ru-RU"/>
        </w:rPr>
        <w:t xml:space="preserve"> 822</w:t>
      </w:r>
    </w:p>
    <w:p w:rsidR="0010261C" w:rsidRPr="0010261C" w:rsidRDefault="0010261C" w:rsidP="0010261C">
      <w:pPr>
        <w:autoSpaceDE w:val="0"/>
        <w:autoSpaceDN w:val="0"/>
        <w:spacing w:after="0" w:line="240" w:lineRule="auto"/>
        <w:jc w:val="center"/>
        <w:rPr>
          <w:rFonts w:ascii="Times New Roman" w:eastAsia="Times New Roman" w:hAnsi="Times New Roman" w:cs="Times New Roman"/>
          <w:b/>
          <w:bCs/>
          <w:color w:val="000000"/>
          <w:sz w:val="24"/>
          <w:szCs w:val="24"/>
          <w:lang w:val="uk-UA" w:eastAsia="ru-RU"/>
        </w:rPr>
      </w:pPr>
      <w:r w:rsidRPr="0010261C">
        <w:rPr>
          <w:rFonts w:ascii="Times New Roman" w:eastAsia="Times New Roman" w:hAnsi="Times New Roman" w:cs="Times New Roman"/>
          <w:b/>
          <w:bCs/>
          <w:color w:val="000000"/>
          <w:sz w:val="24"/>
          <w:szCs w:val="24"/>
          <w:lang w:val="uk-UA" w:eastAsia="ru-RU"/>
        </w:rPr>
        <w:t>УКРАЇНА</w:t>
      </w:r>
    </w:p>
    <w:p w:rsidR="0010261C" w:rsidRPr="0010261C" w:rsidRDefault="0010261C" w:rsidP="0010261C">
      <w:pPr>
        <w:spacing w:after="0" w:line="240" w:lineRule="auto"/>
        <w:jc w:val="center"/>
        <w:rPr>
          <w:rFonts w:ascii="Times New Roman" w:eastAsia="Times New Roman" w:hAnsi="Times New Roman" w:cs="Times New Roman"/>
          <w:b/>
          <w:bCs/>
          <w:color w:val="000000"/>
          <w:sz w:val="28"/>
          <w:szCs w:val="28"/>
          <w:lang w:val="uk-UA" w:eastAsia="ru-RU"/>
        </w:rPr>
      </w:pPr>
      <w:r w:rsidRPr="0010261C">
        <w:rPr>
          <w:rFonts w:ascii="Times New Roman" w:eastAsia="Times New Roman" w:hAnsi="Times New Roman" w:cs="Times New Roman"/>
          <w:b/>
          <w:bCs/>
          <w:color w:val="000000"/>
          <w:sz w:val="28"/>
          <w:szCs w:val="28"/>
          <w:lang w:val="uk-UA" w:eastAsia="ru-RU"/>
        </w:rPr>
        <w:t>ГНІВАНСЬКА МІСЬКА РАДА</w:t>
      </w:r>
    </w:p>
    <w:p w:rsidR="0010261C" w:rsidRPr="0010261C" w:rsidRDefault="0010261C" w:rsidP="0010261C">
      <w:pPr>
        <w:spacing w:after="0" w:line="240" w:lineRule="auto"/>
        <w:jc w:val="center"/>
        <w:rPr>
          <w:rFonts w:ascii="Times New Roman" w:eastAsia="Times New Roman" w:hAnsi="Times New Roman" w:cs="Times New Roman"/>
          <w:b/>
          <w:bCs/>
          <w:color w:val="000000"/>
          <w:sz w:val="24"/>
          <w:szCs w:val="24"/>
          <w:lang w:val="uk-UA" w:eastAsia="ru-RU"/>
        </w:rPr>
      </w:pPr>
      <w:r w:rsidRPr="0010261C">
        <w:rPr>
          <w:rFonts w:ascii="Times New Roman" w:eastAsia="Times New Roman" w:hAnsi="Times New Roman" w:cs="Times New Roman"/>
          <w:b/>
          <w:bCs/>
          <w:color w:val="000000"/>
          <w:sz w:val="24"/>
          <w:szCs w:val="24"/>
          <w:lang w:val="uk-UA" w:eastAsia="ru-RU"/>
        </w:rPr>
        <w:t>ВІННИЦЬКОГО РАЙОНУ ВІННИЦЬКОЇ ОБЛАСТІ</w:t>
      </w:r>
    </w:p>
    <w:p w:rsidR="0010261C" w:rsidRPr="0010261C" w:rsidRDefault="0010261C" w:rsidP="0010261C">
      <w:pPr>
        <w:spacing w:after="0" w:line="240" w:lineRule="auto"/>
        <w:jc w:val="center"/>
        <w:rPr>
          <w:rFonts w:ascii="Times New Roman" w:eastAsia="Times New Roman" w:hAnsi="Times New Roman" w:cs="Times New Roman"/>
          <w:b/>
          <w:color w:val="0D0D0D"/>
          <w:sz w:val="32"/>
          <w:szCs w:val="32"/>
          <w:lang w:val="uk-UA" w:eastAsia="ru-RU"/>
        </w:rPr>
      </w:pPr>
      <w:r w:rsidRPr="0010261C">
        <w:rPr>
          <w:rFonts w:ascii="Times New Roman" w:eastAsia="Times New Roman" w:hAnsi="Times New Roman" w:cs="Times New Roman"/>
          <w:b/>
          <w:color w:val="0D0D0D"/>
          <w:sz w:val="32"/>
          <w:szCs w:val="32"/>
          <w:lang w:val="uk-UA" w:eastAsia="ru-RU"/>
        </w:rPr>
        <w:t>РІШЕННЯ № ___</w:t>
      </w:r>
    </w:p>
    <w:p w:rsidR="0010261C" w:rsidRPr="0010261C" w:rsidRDefault="0010261C" w:rsidP="0010261C">
      <w:pPr>
        <w:spacing w:after="0" w:line="240" w:lineRule="auto"/>
        <w:rPr>
          <w:rFonts w:ascii="Times New Roman" w:eastAsia="Times New Roman" w:hAnsi="Times New Roman" w:cs="Times New Roman"/>
          <w:sz w:val="28"/>
          <w:szCs w:val="24"/>
          <w:lang w:val="uk-UA" w:eastAsia="ru-RU"/>
        </w:rPr>
      </w:pPr>
      <w:r w:rsidRPr="0010261C">
        <w:rPr>
          <w:rFonts w:ascii="Times New Roman" w:eastAsia="Times New Roman" w:hAnsi="Times New Roman" w:cs="Times New Roman"/>
          <w:noProof/>
          <w:sz w:val="26"/>
          <w:szCs w:val="24"/>
          <w:lang w:eastAsia="ru-RU"/>
        </w:rPr>
        <mc:AlternateContent>
          <mc:Choice Requires="wps">
            <w:drawing>
              <wp:anchor distT="4294967295" distB="4294967295" distL="114300" distR="114300" simplePos="0" relativeHeight="251659264" behindDoc="0" locked="0" layoutInCell="1" allowOverlap="1" wp14:anchorId="3FDE9D23" wp14:editId="5A3F1B8F">
                <wp:simplePos x="0" y="0"/>
                <wp:positionH relativeFrom="column">
                  <wp:posOffset>51435</wp:posOffset>
                </wp:positionH>
                <wp:positionV relativeFrom="paragraph">
                  <wp:posOffset>109854</wp:posOffset>
                </wp:positionV>
                <wp:extent cx="5943600" cy="0"/>
                <wp:effectExtent l="0" t="19050" r="38100" b="3810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E1DA04" id="Прямая соединительная линия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5pt,8.65pt" to="472.0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" strokeweight="4.5pt">
                <v:stroke linestyle="thickThin"/>
              </v:line>
            </w:pict>
          </mc:Fallback>
        </mc:AlternateContent>
      </w:r>
    </w:p>
    <w:p w:rsidR="0010261C" w:rsidRPr="0010261C" w:rsidRDefault="005A759D" w:rsidP="0010261C">
      <w:pPr>
        <w:tabs>
          <w:tab w:val="left" w:pos="-2410"/>
          <w:tab w:val="left" w:pos="-1985"/>
          <w:tab w:val="left" w:pos="-1843"/>
        </w:tabs>
        <w:spacing w:after="0" w:line="240" w:lineRule="auto"/>
        <w:jc w:val="center"/>
        <w:rPr>
          <w:rFonts w:ascii="Times New Roman" w:eastAsia="Times New Roman" w:hAnsi="Times New Roman" w:cs="Times New Roman"/>
          <w:sz w:val="26"/>
          <w:szCs w:val="26"/>
          <w:u w:val="single"/>
          <w:lang w:val="uk-UA" w:eastAsia="ru-RU"/>
        </w:rPr>
      </w:pPr>
      <w:r>
        <w:rPr>
          <w:rFonts w:ascii="Times New Roman" w:eastAsia="Times New Roman" w:hAnsi="Times New Roman" w:cs="Times New Roman"/>
          <w:sz w:val="26"/>
          <w:szCs w:val="26"/>
          <w:u w:val="single"/>
          <w:lang w:val="uk-UA" w:eastAsia="ru-RU"/>
        </w:rPr>
        <w:t xml:space="preserve">        </w:t>
      </w:r>
      <w:r w:rsidR="00DD4715">
        <w:rPr>
          <w:rFonts w:ascii="Times New Roman" w:eastAsia="Times New Roman" w:hAnsi="Times New Roman" w:cs="Times New Roman"/>
          <w:sz w:val="26"/>
          <w:szCs w:val="26"/>
          <w:u w:val="single"/>
          <w:lang w:val="uk-UA" w:eastAsia="ru-RU"/>
        </w:rPr>
        <w:t xml:space="preserve">   2023</w:t>
      </w:r>
      <w:r w:rsidR="0010261C" w:rsidRPr="0010261C">
        <w:rPr>
          <w:rFonts w:ascii="Times New Roman" w:eastAsia="Times New Roman" w:hAnsi="Times New Roman" w:cs="Times New Roman"/>
          <w:sz w:val="26"/>
          <w:szCs w:val="26"/>
          <w:u w:val="single"/>
          <w:lang w:val="uk-UA" w:eastAsia="ru-RU"/>
        </w:rPr>
        <w:t xml:space="preserve"> року</w:t>
      </w:r>
      <w:r w:rsidR="0010261C" w:rsidRPr="0010261C">
        <w:rPr>
          <w:rFonts w:ascii="Times New Roman" w:eastAsia="Times New Roman" w:hAnsi="Times New Roman" w:cs="Times New Roman"/>
          <w:sz w:val="26"/>
          <w:szCs w:val="26"/>
          <w:u w:val="single"/>
          <w:lang w:val="uk-UA" w:eastAsia="ru-RU"/>
        </w:rPr>
        <w:tab/>
      </w:r>
      <w:r w:rsidR="0010261C" w:rsidRPr="0010261C">
        <w:rPr>
          <w:rFonts w:ascii="Times New Roman" w:eastAsia="Times New Roman" w:hAnsi="Times New Roman" w:cs="Times New Roman"/>
          <w:sz w:val="26"/>
          <w:szCs w:val="26"/>
          <w:lang w:val="uk-UA" w:eastAsia="ru-RU"/>
        </w:rPr>
        <w:tab/>
      </w:r>
      <w:r w:rsidR="0010261C" w:rsidRPr="0010261C">
        <w:rPr>
          <w:rFonts w:ascii="Times New Roman" w:eastAsia="Times New Roman" w:hAnsi="Times New Roman" w:cs="Times New Roman"/>
          <w:sz w:val="26"/>
          <w:szCs w:val="26"/>
          <w:lang w:val="uk-UA" w:eastAsia="ru-RU"/>
        </w:rPr>
        <w:tab/>
      </w:r>
      <w:r w:rsidR="0010261C" w:rsidRPr="0010261C">
        <w:rPr>
          <w:rFonts w:ascii="Times New Roman" w:eastAsia="Times New Roman" w:hAnsi="Times New Roman" w:cs="Times New Roman"/>
          <w:sz w:val="26"/>
          <w:szCs w:val="26"/>
          <w:lang w:val="uk-UA" w:eastAsia="ru-RU"/>
        </w:rPr>
        <w:tab/>
      </w:r>
      <w:r w:rsidR="0010261C" w:rsidRPr="0010261C">
        <w:rPr>
          <w:rFonts w:ascii="Times New Roman" w:eastAsia="Times New Roman" w:hAnsi="Times New Roman" w:cs="Times New Roman"/>
          <w:sz w:val="26"/>
          <w:szCs w:val="26"/>
          <w:lang w:val="uk-UA" w:eastAsia="ru-RU"/>
        </w:rPr>
        <w:tab/>
      </w:r>
      <w:r w:rsidR="0010261C" w:rsidRPr="0010261C">
        <w:rPr>
          <w:rFonts w:ascii="Times New Roman" w:eastAsia="Times New Roman" w:hAnsi="Times New Roman" w:cs="Times New Roman"/>
          <w:sz w:val="26"/>
          <w:szCs w:val="26"/>
          <w:lang w:val="uk-UA" w:eastAsia="ru-RU"/>
        </w:rPr>
        <w:tab/>
      </w:r>
      <w:r w:rsidR="00DD4715">
        <w:rPr>
          <w:rFonts w:ascii="Times New Roman" w:eastAsia="Times New Roman" w:hAnsi="Times New Roman" w:cs="Times New Roman"/>
          <w:sz w:val="26"/>
          <w:szCs w:val="26"/>
          <w:u w:val="single"/>
          <w:lang w:val="uk-UA" w:eastAsia="ru-RU"/>
        </w:rPr>
        <w:t xml:space="preserve">  сесія   </w:t>
      </w:r>
      <w:r w:rsidR="0010261C" w:rsidRPr="0010261C">
        <w:rPr>
          <w:rFonts w:ascii="Times New Roman" w:eastAsia="Times New Roman" w:hAnsi="Times New Roman" w:cs="Times New Roman"/>
          <w:sz w:val="26"/>
          <w:szCs w:val="26"/>
          <w:u w:val="single"/>
          <w:lang w:val="uk-UA" w:eastAsia="ru-RU"/>
        </w:rPr>
        <w:t xml:space="preserve"> скликання</w:t>
      </w:r>
    </w:p>
    <w:tbl>
      <w:tblPr>
        <w:tblW w:w="5148" w:type="dxa"/>
        <w:tblLook w:val="00A0" w:firstRow="1" w:lastRow="0" w:firstColumn="1" w:lastColumn="0" w:noHBand="0" w:noVBand="0"/>
      </w:tblPr>
      <w:tblGrid>
        <w:gridCol w:w="5148"/>
      </w:tblGrid>
      <w:tr w:rsidR="0010261C" w:rsidRPr="0010261C" w:rsidTr="00D769CF">
        <w:trPr>
          <w:trHeight w:val="203"/>
        </w:trPr>
        <w:tc>
          <w:tcPr>
            <w:tcW w:w="5148" w:type="dxa"/>
            <w:hideMark/>
          </w:tcPr>
          <w:p w:rsidR="0010261C" w:rsidRPr="0010261C" w:rsidRDefault="0010261C" w:rsidP="0010261C">
            <w:pPr>
              <w:spacing w:after="0" w:line="240" w:lineRule="auto"/>
              <w:jc w:val="both"/>
              <w:rPr>
                <w:rFonts w:ascii="Times New Roman" w:eastAsia="Times New Roman" w:hAnsi="Times New Roman" w:cs="Times New Roman"/>
                <w:sz w:val="28"/>
                <w:u w:val="single"/>
                <w:lang w:val="uk-UA" w:eastAsia="ru-RU"/>
              </w:rPr>
            </w:pPr>
            <w:r w:rsidRPr="0010261C">
              <w:rPr>
                <w:rFonts w:ascii="Times New Roman" w:eastAsia="Times New Roman" w:hAnsi="Times New Roman" w:cs="Times New Roman"/>
                <w:b/>
                <w:bCs/>
                <w:sz w:val="28"/>
                <w:lang w:val="uk-UA" w:eastAsia="uk-UA"/>
              </w:rPr>
              <w:t xml:space="preserve"> </w:t>
            </w:r>
          </w:p>
        </w:tc>
      </w:tr>
    </w:tbl>
    <w:p w:rsidR="005A759D" w:rsidRPr="000B13F7" w:rsidRDefault="0010261C" w:rsidP="005A759D">
      <w:pPr>
        <w:spacing w:after="0" w:line="240" w:lineRule="auto"/>
        <w:jc w:val="both"/>
        <w:rPr>
          <w:rFonts w:ascii="Times New Roman" w:eastAsia="Times New Roman" w:hAnsi="Times New Roman" w:cs="Times New Roman"/>
          <w:sz w:val="28"/>
          <w:szCs w:val="26"/>
          <w:lang w:val="uk-UA" w:eastAsia="ru-RU"/>
        </w:rPr>
      </w:pPr>
      <w:bookmarkStart w:id="0" w:name="_GoBack"/>
      <w:r w:rsidRPr="000B13F7">
        <w:rPr>
          <w:rFonts w:ascii="Times New Roman" w:eastAsia="Times New Roman" w:hAnsi="Times New Roman" w:cs="Times New Roman"/>
          <w:sz w:val="28"/>
          <w:szCs w:val="26"/>
          <w:lang w:val="uk-UA" w:eastAsia="ru-RU"/>
        </w:rPr>
        <w:t xml:space="preserve">Про </w:t>
      </w:r>
      <w:r w:rsidR="005A759D" w:rsidRPr="000B13F7">
        <w:rPr>
          <w:rFonts w:ascii="Times New Roman" w:eastAsia="Times New Roman" w:hAnsi="Times New Roman" w:cs="Times New Roman"/>
          <w:sz w:val="28"/>
          <w:szCs w:val="26"/>
          <w:lang w:val="uk-UA" w:eastAsia="ru-RU"/>
        </w:rPr>
        <w:t xml:space="preserve">внесення змін до Комплексної </w:t>
      </w:r>
    </w:p>
    <w:p w:rsidR="005A759D" w:rsidRPr="000B13F7" w:rsidRDefault="005A759D" w:rsidP="005A759D">
      <w:pPr>
        <w:spacing w:after="0" w:line="240" w:lineRule="auto"/>
        <w:jc w:val="both"/>
        <w:rPr>
          <w:rFonts w:ascii="Times New Roman" w:eastAsia="Times New Roman" w:hAnsi="Times New Roman" w:cs="Times New Roman"/>
          <w:sz w:val="28"/>
          <w:szCs w:val="26"/>
          <w:lang w:val="uk-UA" w:eastAsia="ru-RU"/>
        </w:rPr>
      </w:pPr>
      <w:r w:rsidRPr="000B13F7">
        <w:rPr>
          <w:rFonts w:ascii="Times New Roman" w:eastAsia="Times New Roman" w:hAnsi="Times New Roman" w:cs="Times New Roman"/>
          <w:sz w:val="28"/>
          <w:szCs w:val="26"/>
          <w:lang w:val="uk-UA" w:eastAsia="ru-RU"/>
        </w:rPr>
        <w:t>програми розвитку освіти Гніванської міської</w:t>
      </w:r>
    </w:p>
    <w:p w:rsidR="00DD4715" w:rsidRPr="000B13F7" w:rsidRDefault="005A759D" w:rsidP="005A759D">
      <w:pPr>
        <w:spacing w:after="0" w:line="240" w:lineRule="auto"/>
        <w:jc w:val="both"/>
        <w:rPr>
          <w:rFonts w:ascii="Times New Roman" w:eastAsia="Times New Roman" w:hAnsi="Times New Roman" w:cs="Times New Roman"/>
          <w:sz w:val="28"/>
          <w:szCs w:val="26"/>
          <w:lang w:val="uk-UA" w:eastAsia="ru-RU"/>
        </w:rPr>
      </w:pPr>
      <w:r w:rsidRPr="000B13F7">
        <w:rPr>
          <w:rFonts w:ascii="Times New Roman" w:eastAsia="Times New Roman" w:hAnsi="Times New Roman" w:cs="Times New Roman"/>
          <w:sz w:val="28"/>
          <w:szCs w:val="26"/>
          <w:lang w:val="uk-UA" w:eastAsia="ru-RU"/>
        </w:rPr>
        <w:t xml:space="preserve"> територіальної громади на 2022-2024 роки</w:t>
      </w:r>
    </w:p>
    <w:bookmarkEnd w:id="0"/>
    <w:p w:rsidR="005A759D" w:rsidRPr="000B13F7" w:rsidRDefault="005A759D" w:rsidP="005A759D">
      <w:pPr>
        <w:spacing w:after="0" w:line="240" w:lineRule="auto"/>
        <w:jc w:val="both"/>
        <w:rPr>
          <w:rFonts w:ascii="Times New Roman" w:eastAsia="Times New Roman" w:hAnsi="Times New Roman" w:cs="Times New Roman"/>
          <w:sz w:val="28"/>
          <w:szCs w:val="26"/>
          <w:lang w:val="uk-UA" w:eastAsia="ru-RU"/>
        </w:rPr>
      </w:pPr>
    </w:p>
    <w:p w:rsidR="00DD4715" w:rsidRDefault="0010261C" w:rsidP="0010261C">
      <w:pPr>
        <w:spacing w:after="0" w:line="240" w:lineRule="auto"/>
        <w:jc w:val="both"/>
        <w:rPr>
          <w:rFonts w:ascii="Times New Roman" w:eastAsia="Times New Roman" w:hAnsi="Times New Roman" w:cs="Times New Roman"/>
          <w:sz w:val="28"/>
          <w:szCs w:val="28"/>
          <w:lang w:val="uk-UA" w:eastAsia="ru-RU"/>
        </w:rPr>
      </w:pPr>
      <w:r w:rsidRPr="0010261C">
        <w:rPr>
          <w:rFonts w:ascii="Times New Roman" w:eastAsia="Times New Roman" w:hAnsi="Times New Roman" w:cs="Times New Roman"/>
          <w:sz w:val="28"/>
          <w:szCs w:val="28"/>
          <w:lang w:val="uk-UA" w:eastAsia="ru-RU"/>
        </w:rPr>
        <w:t xml:space="preserve"> </w:t>
      </w:r>
      <w:r w:rsidR="005A759D">
        <w:rPr>
          <w:rFonts w:ascii="Times New Roman" w:eastAsia="Times New Roman" w:hAnsi="Times New Roman" w:cs="Times New Roman"/>
          <w:sz w:val="28"/>
          <w:szCs w:val="28"/>
          <w:lang w:val="uk-UA" w:eastAsia="ru-RU"/>
        </w:rPr>
        <w:t xml:space="preserve">    Відповідно </w:t>
      </w:r>
      <w:proofErr w:type="spellStart"/>
      <w:r w:rsidR="00193D24" w:rsidRPr="00193D24">
        <w:rPr>
          <w:rFonts w:ascii="Times New Roman" w:eastAsia="Times New Roman" w:hAnsi="Times New Roman" w:cs="Times New Roman"/>
          <w:sz w:val="28"/>
          <w:szCs w:val="28"/>
          <w:lang w:val="uk-UA" w:eastAsia="ru-RU"/>
        </w:rPr>
        <w:t>статтей</w:t>
      </w:r>
      <w:proofErr w:type="spellEnd"/>
      <w:r w:rsidR="00193D24" w:rsidRPr="00193D24">
        <w:rPr>
          <w:rFonts w:ascii="Times New Roman" w:eastAsia="Times New Roman" w:hAnsi="Times New Roman" w:cs="Times New Roman"/>
          <w:sz w:val="28"/>
          <w:szCs w:val="28"/>
          <w:lang w:val="uk-UA" w:eastAsia="ru-RU"/>
        </w:rPr>
        <w:t xml:space="preserve"> 26,32 Закону України «Про місцеве самоврядування в Україні», </w:t>
      </w:r>
      <w:r w:rsidR="005A759D">
        <w:rPr>
          <w:rFonts w:ascii="Times New Roman" w:eastAsia="Times New Roman" w:hAnsi="Times New Roman" w:cs="Times New Roman"/>
          <w:sz w:val="28"/>
          <w:szCs w:val="28"/>
          <w:lang w:val="uk-UA" w:eastAsia="ru-RU"/>
        </w:rPr>
        <w:t>Законів</w:t>
      </w:r>
      <w:r w:rsidR="00DD4715">
        <w:rPr>
          <w:rFonts w:ascii="Times New Roman" w:eastAsia="Times New Roman" w:hAnsi="Times New Roman" w:cs="Times New Roman"/>
          <w:sz w:val="28"/>
          <w:szCs w:val="28"/>
          <w:lang w:val="uk-UA" w:eastAsia="ru-RU"/>
        </w:rPr>
        <w:t xml:space="preserve"> України «Про </w:t>
      </w:r>
      <w:r w:rsidR="005A759D">
        <w:rPr>
          <w:rFonts w:ascii="Times New Roman" w:eastAsia="Times New Roman" w:hAnsi="Times New Roman" w:cs="Times New Roman"/>
          <w:sz w:val="28"/>
          <w:szCs w:val="28"/>
          <w:lang w:val="uk-UA" w:eastAsia="ru-RU"/>
        </w:rPr>
        <w:t xml:space="preserve"> освіту»,</w:t>
      </w:r>
      <w:r w:rsidR="003C6AD3">
        <w:rPr>
          <w:rFonts w:ascii="Times New Roman" w:eastAsia="Times New Roman" w:hAnsi="Times New Roman" w:cs="Times New Roman"/>
          <w:sz w:val="28"/>
          <w:szCs w:val="28"/>
          <w:lang w:val="uk-UA" w:eastAsia="ru-RU"/>
        </w:rPr>
        <w:t xml:space="preserve"> «Про повну загальну середню освіту», «Про дошкільну освіту», </w:t>
      </w:r>
      <w:r w:rsidR="000867A6">
        <w:rPr>
          <w:rFonts w:ascii="Times New Roman" w:eastAsia="Times New Roman" w:hAnsi="Times New Roman" w:cs="Times New Roman"/>
          <w:sz w:val="28"/>
          <w:szCs w:val="28"/>
          <w:lang w:val="uk-UA" w:eastAsia="ru-RU"/>
        </w:rPr>
        <w:t xml:space="preserve">з метою </w:t>
      </w:r>
      <w:r w:rsidR="00193D24">
        <w:rPr>
          <w:rFonts w:ascii="Times New Roman" w:eastAsia="Times New Roman" w:hAnsi="Times New Roman" w:cs="Times New Roman"/>
          <w:sz w:val="28"/>
          <w:szCs w:val="28"/>
          <w:lang w:val="uk-UA" w:eastAsia="ru-RU"/>
        </w:rPr>
        <w:t xml:space="preserve">забезпечення соціального захисту учасників освітнього процесу, створення належних умов для здобуття учнями повної загальної середньої освіти, </w:t>
      </w:r>
      <w:r w:rsidR="005A759D">
        <w:rPr>
          <w:rFonts w:ascii="Times New Roman" w:eastAsia="Times New Roman" w:hAnsi="Times New Roman" w:cs="Times New Roman"/>
          <w:sz w:val="28"/>
          <w:szCs w:val="28"/>
          <w:lang w:val="uk-UA" w:eastAsia="ru-RU"/>
        </w:rPr>
        <w:t xml:space="preserve">організації безпечного, регулярного і безкоштовного </w:t>
      </w:r>
      <w:r w:rsidR="00193D24">
        <w:rPr>
          <w:rFonts w:ascii="Times New Roman" w:eastAsia="Times New Roman" w:hAnsi="Times New Roman" w:cs="Times New Roman"/>
          <w:sz w:val="28"/>
          <w:szCs w:val="28"/>
          <w:lang w:val="uk-UA" w:eastAsia="ru-RU"/>
        </w:rPr>
        <w:t>пере</w:t>
      </w:r>
      <w:r w:rsidR="009C5879">
        <w:rPr>
          <w:rFonts w:ascii="Times New Roman" w:eastAsia="Times New Roman" w:hAnsi="Times New Roman" w:cs="Times New Roman"/>
          <w:sz w:val="28"/>
          <w:szCs w:val="28"/>
          <w:lang w:val="uk-UA" w:eastAsia="ru-RU"/>
        </w:rPr>
        <w:t>везення учасників освітнього процесу до закладів освіти та у зворотному напрямку</w:t>
      </w:r>
      <w:r w:rsidR="00193D24">
        <w:rPr>
          <w:rFonts w:ascii="Times New Roman" w:eastAsia="Times New Roman" w:hAnsi="Times New Roman" w:cs="Times New Roman"/>
          <w:sz w:val="28"/>
          <w:szCs w:val="28"/>
          <w:lang w:val="uk-UA" w:eastAsia="ru-RU"/>
        </w:rPr>
        <w:t xml:space="preserve"> міська рада ВИРІШИЛА:</w:t>
      </w:r>
    </w:p>
    <w:p w:rsidR="009C5879" w:rsidRDefault="009C5879" w:rsidP="0010261C">
      <w:pPr>
        <w:spacing w:after="0" w:line="240" w:lineRule="auto"/>
        <w:jc w:val="both"/>
        <w:rPr>
          <w:rFonts w:ascii="Times New Roman" w:eastAsia="Times New Roman" w:hAnsi="Times New Roman" w:cs="Times New Roman"/>
          <w:sz w:val="28"/>
          <w:szCs w:val="26"/>
          <w:lang w:val="uk-UA" w:eastAsia="ru-RU"/>
        </w:rPr>
      </w:pPr>
    </w:p>
    <w:p w:rsidR="005D03CF" w:rsidRDefault="000B13F7" w:rsidP="000B13F7">
      <w:pPr>
        <w:spacing w:after="0" w:line="240" w:lineRule="auto"/>
        <w:jc w:val="both"/>
        <w:rPr>
          <w:rFonts w:ascii="Times New Roman" w:eastAsia="Times New Roman" w:hAnsi="Times New Roman" w:cs="Times New Roman"/>
          <w:sz w:val="28"/>
          <w:szCs w:val="26"/>
          <w:lang w:val="uk-UA" w:eastAsia="ru-RU"/>
        </w:rPr>
      </w:pPr>
      <w:r>
        <w:rPr>
          <w:rFonts w:ascii="Times New Roman" w:eastAsia="Times New Roman" w:hAnsi="Times New Roman" w:cs="Times New Roman"/>
          <w:sz w:val="28"/>
          <w:szCs w:val="26"/>
          <w:lang w:val="uk-UA" w:eastAsia="ru-RU"/>
        </w:rPr>
        <w:t>1.</w:t>
      </w:r>
      <w:r w:rsidR="00F00A5D" w:rsidRPr="000B13F7">
        <w:rPr>
          <w:rFonts w:ascii="Times New Roman" w:eastAsia="Times New Roman" w:hAnsi="Times New Roman" w:cs="Times New Roman"/>
          <w:sz w:val="28"/>
          <w:szCs w:val="26"/>
          <w:lang w:val="uk-UA" w:eastAsia="ru-RU"/>
        </w:rPr>
        <w:t>Внести зміни та доповнення до Комплексної програми розвитку освіти Гніванської міської територіальної громади на 2022-2024 роки:</w:t>
      </w:r>
    </w:p>
    <w:p w:rsidR="000B13F7" w:rsidRPr="000B13F7" w:rsidRDefault="000B13F7" w:rsidP="000B13F7">
      <w:pPr>
        <w:spacing w:after="0" w:line="240" w:lineRule="auto"/>
        <w:jc w:val="both"/>
        <w:rPr>
          <w:rFonts w:ascii="Times New Roman" w:eastAsia="Times New Roman" w:hAnsi="Times New Roman" w:cs="Times New Roman"/>
          <w:sz w:val="28"/>
          <w:szCs w:val="26"/>
          <w:lang w:val="uk-UA" w:eastAsia="ru-RU"/>
        </w:rPr>
      </w:pPr>
    </w:p>
    <w:p w:rsidR="00F00A5D" w:rsidRPr="000B13F7" w:rsidRDefault="00086FF9" w:rsidP="000B13F7">
      <w:pPr>
        <w:pStyle w:val="a3"/>
        <w:numPr>
          <w:ilvl w:val="1"/>
          <w:numId w:val="11"/>
        </w:numPr>
        <w:spacing w:after="0" w:line="240" w:lineRule="auto"/>
        <w:jc w:val="both"/>
        <w:rPr>
          <w:rFonts w:ascii="Times New Roman" w:eastAsia="Times New Roman" w:hAnsi="Times New Roman" w:cs="Times New Roman"/>
          <w:sz w:val="28"/>
          <w:szCs w:val="26"/>
          <w:lang w:val="uk-UA" w:eastAsia="ru-RU"/>
        </w:rPr>
      </w:pPr>
      <w:r w:rsidRPr="000B13F7">
        <w:rPr>
          <w:rFonts w:ascii="Times New Roman" w:eastAsia="Times New Roman" w:hAnsi="Times New Roman" w:cs="Times New Roman"/>
          <w:sz w:val="28"/>
          <w:szCs w:val="26"/>
          <w:lang w:val="uk-UA" w:eastAsia="ru-RU"/>
        </w:rPr>
        <w:t>Розділ «Шкільний автобус»  викласти в такій редакції:</w:t>
      </w:r>
    </w:p>
    <w:p w:rsidR="00F00A5D" w:rsidRPr="00F00A5D" w:rsidRDefault="00F00A5D" w:rsidP="000B13F7">
      <w:pPr>
        <w:spacing w:line="254" w:lineRule="auto"/>
        <w:ind w:left="2124" w:firstLine="708"/>
        <w:contextualSpacing/>
        <w:jc w:val="both"/>
        <w:rPr>
          <w:rFonts w:ascii="Times New Roman" w:eastAsia="Calibri" w:hAnsi="Times New Roman" w:cs="Times New Roman"/>
          <w:sz w:val="28"/>
          <w:szCs w:val="28"/>
          <w:lang w:val="uk-UA"/>
        </w:rPr>
      </w:pPr>
      <w:r w:rsidRPr="00F00A5D">
        <w:rPr>
          <w:rFonts w:ascii="Times New Roman" w:eastAsia="Calibri" w:hAnsi="Times New Roman" w:cs="Times New Roman"/>
          <w:bCs/>
          <w:i/>
          <w:iCs/>
          <w:sz w:val="28"/>
          <w:szCs w:val="28"/>
          <w:lang w:val="uk-UA"/>
        </w:rPr>
        <w:t>«</w:t>
      </w:r>
      <w:r w:rsidRPr="00F00A5D">
        <w:rPr>
          <w:rFonts w:ascii="Times New Roman" w:eastAsia="Calibri" w:hAnsi="Times New Roman" w:cs="Times New Roman"/>
          <w:bCs/>
          <w:sz w:val="28"/>
          <w:szCs w:val="28"/>
          <w:lang w:val="uk-UA"/>
        </w:rPr>
        <w:t>Шкільний автобус»</w:t>
      </w:r>
    </w:p>
    <w:p w:rsidR="00F00A5D" w:rsidRPr="00F00A5D" w:rsidRDefault="00F00A5D" w:rsidP="000B13F7">
      <w:pPr>
        <w:spacing w:line="254" w:lineRule="auto"/>
        <w:contextualSpacing/>
        <w:jc w:val="both"/>
        <w:rPr>
          <w:rFonts w:ascii="Times New Roman" w:eastAsia="Calibri" w:hAnsi="Times New Roman" w:cs="Times New Roman"/>
          <w:bCs/>
          <w:i/>
          <w:iCs/>
          <w:sz w:val="28"/>
          <w:szCs w:val="28"/>
          <w:lang w:val="uk-UA"/>
        </w:rPr>
      </w:pPr>
      <w:r w:rsidRPr="00F00A5D">
        <w:rPr>
          <w:rFonts w:ascii="Times New Roman" w:eastAsia="Calibri" w:hAnsi="Times New Roman" w:cs="Times New Roman"/>
          <w:bCs/>
          <w:i/>
          <w:iCs/>
          <w:sz w:val="28"/>
          <w:szCs w:val="28"/>
          <w:lang w:val="uk-UA"/>
        </w:rPr>
        <w:t>Загальна частина</w:t>
      </w:r>
    </w:p>
    <w:p w:rsidR="00F00A5D" w:rsidRPr="00F00A5D" w:rsidRDefault="00F00A5D" w:rsidP="000B13F7">
      <w:pPr>
        <w:spacing w:line="254" w:lineRule="auto"/>
        <w:ind w:firstLine="708"/>
        <w:jc w:val="both"/>
        <w:rPr>
          <w:rFonts w:ascii="Times New Roman" w:eastAsia="Calibri" w:hAnsi="Times New Roman" w:cs="Times New Roman"/>
          <w:sz w:val="28"/>
          <w:szCs w:val="28"/>
          <w:lang w:val="uk-UA"/>
        </w:rPr>
      </w:pPr>
      <w:r w:rsidRPr="00F00A5D">
        <w:rPr>
          <w:rFonts w:ascii="Times New Roman" w:eastAsia="Calibri" w:hAnsi="Times New Roman" w:cs="Times New Roman"/>
          <w:sz w:val="28"/>
          <w:szCs w:val="28"/>
          <w:lang w:val="uk-UA"/>
        </w:rPr>
        <w:t>Організація регулярного безоплатного перевезення здобувачів освіти до місць навчання і додому є складовою частиною забезпечення реалізації прав громадян на здобуття дошкільної та загальної середньої освіти.</w:t>
      </w:r>
    </w:p>
    <w:p w:rsidR="00F00A5D" w:rsidRPr="00F00A5D" w:rsidRDefault="00F00A5D" w:rsidP="00F00A5D">
      <w:pPr>
        <w:spacing w:line="240" w:lineRule="auto"/>
        <w:ind w:firstLine="708"/>
        <w:jc w:val="both"/>
        <w:rPr>
          <w:rFonts w:ascii="Times New Roman" w:eastAsia="Calibri" w:hAnsi="Times New Roman" w:cs="Times New Roman"/>
          <w:sz w:val="28"/>
          <w:szCs w:val="28"/>
          <w:lang w:val="uk-UA"/>
        </w:rPr>
      </w:pPr>
      <w:r w:rsidRPr="00F00A5D">
        <w:rPr>
          <w:rFonts w:ascii="Times New Roman" w:eastAsia="Calibri" w:hAnsi="Times New Roman" w:cs="Times New Roman"/>
          <w:sz w:val="28"/>
          <w:szCs w:val="28"/>
          <w:lang w:val="uk-UA"/>
        </w:rPr>
        <w:t xml:space="preserve">Статтею 14 Закону України «Про освіту», Постановою КМУ від 16.01.2003  №31 «Про затвердження Державної цільової соціальної програми «Шкільний автобус», статтею 20 Закону України «Про повну загальну середню освіту» та статтею 32 Закону України  «Про місцеве самоврядування» передбачено забезпечення у </w:t>
      </w:r>
      <w:proofErr w:type="spellStart"/>
      <w:r w:rsidRPr="00F00A5D">
        <w:rPr>
          <w:rFonts w:ascii="Times New Roman" w:eastAsia="Calibri" w:hAnsi="Times New Roman" w:cs="Times New Roman"/>
          <w:sz w:val="28"/>
          <w:szCs w:val="28"/>
          <w:lang w:val="uk-UA"/>
        </w:rPr>
        <w:t>Гніванській</w:t>
      </w:r>
      <w:proofErr w:type="spellEnd"/>
      <w:r w:rsidRPr="00F00A5D">
        <w:rPr>
          <w:rFonts w:ascii="Times New Roman" w:eastAsia="Calibri" w:hAnsi="Times New Roman" w:cs="Times New Roman"/>
          <w:sz w:val="28"/>
          <w:szCs w:val="28"/>
          <w:lang w:val="uk-UA"/>
        </w:rPr>
        <w:t xml:space="preserve"> міській раді регулярного безоплатного підвезення до місць навчання і додому учасників освітнього процесу. </w:t>
      </w:r>
    </w:p>
    <w:p w:rsidR="00F00A5D" w:rsidRPr="00F00A5D" w:rsidRDefault="00F00A5D" w:rsidP="00F00A5D">
      <w:pPr>
        <w:spacing w:line="240" w:lineRule="auto"/>
        <w:jc w:val="both"/>
        <w:rPr>
          <w:rFonts w:ascii="Times New Roman" w:eastAsia="Calibri" w:hAnsi="Times New Roman" w:cs="Times New Roman"/>
          <w:sz w:val="28"/>
          <w:szCs w:val="28"/>
          <w:lang w:val="uk-UA"/>
        </w:rPr>
      </w:pPr>
      <w:r w:rsidRPr="00F00A5D">
        <w:rPr>
          <w:rFonts w:ascii="Times New Roman" w:eastAsia="Calibri" w:hAnsi="Times New Roman" w:cs="Times New Roman"/>
          <w:sz w:val="28"/>
          <w:szCs w:val="28"/>
          <w:lang w:val="uk-UA"/>
        </w:rPr>
        <w:tab/>
        <w:t xml:space="preserve">На території Гніванської міської ради функціонують заклади загальної середньої освіти  (ліцей №1 </w:t>
      </w:r>
      <w:proofErr w:type="spellStart"/>
      <w:r w:rsidRPr="00F00A5D">
        <w:rPr>
          <w:rFonts w:ascii="Times New Roman" w:eastAsia="Calibri" w:hAnsi="Times New Roman" w:cs="Times New Roman"/>
          <w:sz w:val="28"/>
          <w:szCs w:val="28"/>
          <w:lang w:val="uk-UA"/>
        </w:rPr>
        <w:t>ім.А.С.Макаренка</w:t>
      </w:r>
      <w:proofErr w:type="spellEnd"/>
      <w:r w:rsidRPr="00F00A5D">
        <w:rPr>
          <w:rFonts w:ascii="Times New Roman" w:eastAsia="Calibri" w:hAnsi="Times New Roman" w:cs="Times New Roman"/>
          <w:sz w:val="28"/>
          <w:szCs w:val="28"/>
          <w:lang w:val="uk-UA"/>
        </w:rPr>
        <w:t xml:space="preserve">, ліцей №2, </w:t>
      </w:r>
      <w:proofErr w:type="spellStart"/>
      <w:r w:rsidRPr="00F00A5D">
        <w:rPr>
          <w:rFonts w:ascii="Times New Roman" w:eastAsia="Calibri" w:hAnsi="Times New Roman" w:cs="Times New Roman"/>
          <w:sz w:val="28"/>
          <w:szCs w:val="28"/>
          <w:lang w:val="uk-UA"/>
        </w:rPr>
        <w:t>Селищенський</w:t>
      </w:r>
      <w:proofErr w:type="spellEnd"/>
      <w:r w:rsidRPr="00F00A5D">
        <w:rPr>
          <w:rFonts w:ascii="Times New Roman" w:eastAsia="Calibri" w:hAnsi="Times New Roman" w:cs="Times New Roman"/>
          <w:sz w:val="28"/>
          <w:szCs w:val="28"/>
          <w:lang w:val="uk-UA"/>
        </w:rPr>
        <w:t xml:space="preserve"> ліцей, </w:t>
      </w:r>
      <w:proofErr w:type="spellStart"/>
      <w:r w:rsidRPr="00F00A5D">
        <w:rPr>
          <w:rFonts w:ascii="Times New Roman" w:eastAsia="Calibri" w:hAnsi="Times New Roman" w:cs="Times New Roman"/>
          <w:sz w:val="28"/>
          <w:szCs w:val="28"/>
          <w:lang w:val="uk-UA"/>
        </w:rPr>
        <w:t>Ворошилівська</w:t>
      </w:r>
      <w:proofErr w:type="spellEnd"/>
      <w:r w:rsidRPr="00F00A5D">
        <w:rPr>
          <w:rFonts w:ascii="Times New Roman" w:eastAsia="Calibri" w:hAnsi="Times New Roman" w:cs="Times New Roman"/>
          <w:sz w:val="28"/>
          <w:szCs w:val="28"/>
          <w:lang w:val="uk-UA"/>
        </w:rPr>
        <w:t xml:space="preserve"> гімназія, </w:t>
      </w:r>
      <w:proofErr w:type="spellStart"/>
      <w:r w:rsidRPr="00F00A5D">
        <w:rPr>
          <w:rFonts w:ascii="Times New Roman" w:eastAsia="Calibri" w:hAnsi="Times New Roman" w:cs="Times New Roman"/>
          <w:sz w:val="28"/>
          <w:szCs w:val="28"/>
          <w:lang w:val="uk-UA"/>
        </w:rPr>
        <w:t>Могилівька</w:t>
      </w:r>
      <w:proofErr w:type="spellEnd"/>
      <w:r w:rsidRPr="00F00A5D">
        <w:rPr>
          <w:rFonts w:ascii="Times New Roman" w:eastAsia="Calibri" w:hAnsi="Times New Roman" w:cs="Times New Roman"/>
          <w:sz w:val="28"/>
          <w:szCs w:val="28"/>
          <w:lang w:val="uk-UA"/>
        </w:rPr>
        <w:t xml:space="preserve"> філія ліцею №2), до яких необхідно здійснювати підвіз учнів та педагогічних працівників.</w:t>
      </w:r>
    </w:p>
    <w:p w:rsidR="00F00A5D" w:rsidRPr="00F00A5D" w:rsidRDefault="00F00A5D" w:rsidP="00F00A5D">
      <w:pPr>
        <w:spacing w:line="240" w:lineRule="auto"/>
        <w:jc w:val="both"/>
        <w:rPr>
          <w:rFonts w:ascii="Times New Roman" w:eastAsia="Calibri" w:hAnsi="Times New Roman" w:cs="Times New Roman"/>
          <w:sz w:val="28"/>
          <w:szCs w:val="28"/>
          <w:lang w:val="uk-UA"/>
        </w:rPr>
      </w:pPr>
      <w:r w:rsidRPr="00F00A5D">
        <w:rPr>
          <w:rFonts w:ascii="Times New Roman" w:eastAsia="Calibri" w:hAnsi="Times New Roman" w:cs="Times New Roman"/>
          <w:sz w:val="28"/>
          <w:szCs w:val="28"/>
          <w:lang w:val="uk-UA"/>
        </w:rPr>
        <w:lastRenderedPageBreak/>
        <w:tab/>
        <w:t>Виконання Програми дасть змогу створити умови для повного забезпечення у територіальній громаді регулярного безоплатного перевезення до місць навчання і додому учнів та педагогічних працівників.</w:t>
      </w:r>
    </w:p>
    <w:p w:rsidR="00F00A5D" w:rsidRPr="00F00A5D" w:rsidRDefault="00F00A5D" w:rsidP="00F00A5D">
      <w:pPr>
        <w:spacing w:line="240" w:lineRule="auto"/>
        <w:jc w:val="both"/>
        <w:rPr>
          <w:rFonts w:ascii="Times New Roman" w:eastAsia="Calibri" w:hAnsi="Times New Roman" w:cs="Times New Roman"/>
          <w:sz w:val="28"/>
          <w:szCs w:val="28"/>
          <w:lang w:val="uk-UA"/>
        </w:rPr>
      </w:pPr>
      <w:r w:rsidRPr="00F00A5D">
        <w:rPr>
          <w:rFonts w:ascii="Times New Roman" w:eastAsia="Calibri" w:hAnsi="Times New Roman" w:cs="Times New Roman"/>
          <w:sz w:val="28"/>
          <w:szCs w:val="28"/>
          <w:lang w:val="uk-UA"/>
        </w:rPr>
        <w:tab/>
        <w:t>Організацію перевезення учасників освітнього процесу планується здійснювати за рахунок коштів  місцевого бюджету.</w:t>
      </w:r>
    </w:p>
    <w:p w:rsidR="00F00A5D" w:rsidRPr="00F00A5D" w:rsidRDefault="00F00A5D" w:rsidP="00F00A5D">
      <w:pPr>
        <w:spacing w:line="254" w:lineRule="auto"/>
        <w:jc w:val="both"/>
        <w:rPr>
          <w:rFonts w:ascii="Times New Roman" w:eastAsia="Calibri" w:hAnsi="Times New Roman" w:cs="Times New Roman"/>
          <w:i/>
          <w:sz w:val="28"/>
          <w:szCs w:val="28"/>
          <w:lang w:val="uk-UA"/>
        </w:rPr>
      </w:pPr>
      <w:r w:rsidRPr="00F00A5D">
        <w:rPr>
          <w:rFonts w:ascii="Times New Roman" w:eastAsia="Calibri" w:hAnsi="Times New Roman" w:cs="Times New Roman"/>
          <w:bCs/>
          <w:i/>
          <w:iCs/>
          <w:sz w:val="28"/>
          <w:szCs w:val="28"/>
          <w:lang w:val="uk-UA"/>
        </w:rPr>
        <w:t>Завдання:</w:t>
      </w:r>
    </w:p>
    <w:p w:rsidR="00F00A5D" w:rsidRPr="00F00A5D" w:rsidRDefault="00F00A5D" w:rsidP="00F00A5D">
      <w:pPr>
        <w:numPr>
          <w:ilvl w:val="0"/>
          <w:numId w:val="4"/>
        </w:numPr>
        <w:spacing w:line="254" w:lineRule="auto"/>
        <w:jc w:val="both"/>
        <w:rPr>
          <w:rFonts w:ascii="Times New Roman" w:eastAsia="Calibri" w:hAnsi="Times New Roman" w:cs="Times New Roman"/>
          <w:sz w:val="28"/>
          <w:szCs w:val="28"/>
          <w:lang w:val="uk-UA"/>
        </w:rPr>
      </w:pPr>
      <w:r w:rsidRPr="00F00A5D">
        <w:rPr>
          <w:rFonts w:ascii="Times New Roman" w:eastAsia="Calibri" w:hAnsi="Times New Roman" w:cs="Times New Roman"/>
          <w:sz w:val="28"/>
          <w:szCs w:val="28"/>
          <w:lang w:val="uk-UA"/>
        </w:rPr>
        <w:t>забезпечення прав громадян на доступність здобуття загальної середньої освіти шляхом організації безперебійного, безпечного, безоплатного перевезення здобувачів освіти закладів дошкільної, загальної середньої освіти та педагогічних працівників, які мешкають за межами пішохідної доступності до навчальних закладів і додому;</w:t>
      </w:r>
    </w:p>
    <w:p w:rsidR="00F00A5D" w:rsidRPr="00F00A5D" w:rsidRDefault="00F00A5D" w:rsidP="00F00A5D">
      <w:pPr>
        <w:numPr>
          <w:ilvl w:val="0"/>
          <w:numId w:val="5"/>
        </w:numPr>
        <w:spacing w:line="254" w:lineRule="auto"/>
        <w:jc w:val="both"/>
        <w:rPr>
          <w:rFonts w:ascii="Times New Roman" w:eastAsia="Calibri" w:hAnsi="Times New Roman" w:cs="Times New Roman"/>
          <w:sz w:val="28"/>
          <w:szCs w:val="28"/>
          <w:lang w:val="uk-UA"/>
        </w:rPr>
      </w:pPr>
      <w:r w:rsidRPr="00F00A5D">
        <w:rPr>
          <w:rFonts w:ascii="Times New Roman" w:eastAsia="Calibri" w:hAnsi="Times New Roman" w:cs="Times New Roman"/>
          <w:sz w:val="28"/>
          <w:szCs w:val="28"/>
          <w:lang w:val="uk-UA"/>
        </w:rPr>
        <w:t>забезпечення підвезення здобувачів освіти та педагогічних працівників на олімпіади, турніри, конкурси, гуртки, спортивні змагання, захист науково – дослідницьких робіт, конкурси фахової майстерності, до пунктів тестування, за маршрутами туристичних екскурсій;</w:t>
      </w:r>
    </w:p>
    <w:p w:rsidR="00F00A5D" w:rsidRPr="00F00A5D" w:rsidRDefault="00F00A5D" w:rsidP="00F00A5D">
      <w:pPr>
        <w:numPr>
          <w:ilvl w:val="0"/>
          <w:numId w:val="5"/>
        </w:numPr>
        <w:spacing w:line="254" w:lineRule="auto"/>
        <w:jc w:val="both"/>
        <w:rPr>
          <w:rFonts w:ascii="Times New Roman" w:eastAsia="Calibri" w:hAnsi="Times New Roman" w:cs="Times New Roman"/>
          <w:sz w:val="28"/>
          <w:szCs w:val="28"/>
          <w:lang w:val="uk-UA"/>
        </w:rPr>
      </w:pPr>
      <w:r w:rsidRPr="00F00A5D">
        <w:rPr>
          <w:rFonts w:ascii="Times New Roman" w:eastAsia="Calibri" w:hAnsi="Times New Roman" w:cs="Times New Roman"/>
          <w:sz w:val="28"/>
          <w:szCs w:val="28"/>
          <w:lang w:val="uk-UA"/>
        </w:rPr>
        <w:t>придбання шкільних автобусів для забезпечення регулярного перевезення.</w:t>
      </w:r>
    </w:p>
    <w:p w:rsidR="00F00A5D" w:rsidRPr="00F00A5D" w:rsidRDefault="00F00A5D" w:rsidP="00F00A5D">
      <w:pPr>
        <w:numPr>
          <w:ilvl w:val="0"/>
          <w:numId w:val="5"/>
        </w:numPr>
        <w:spacing w:line="254" w:lineRule="auto"/>
        <w:jc w:val="both"/>
        <w:rPr>
          <w:rFonts w:ascii="Times New Roman" w:eastAsia="Calibri" w:hAnsi="Times New Roman" w:cs="Times New Roman"/>
          <w:sz w:val="28"/>
          <w:szCs w:val="28"/>
          <w:lang w:val="uk-UA"/>
        </w:rPr>
      </w:pPr>
      <w:r w:rsidRPr="00F00A5D">
        <w:rPr>
          <w:rFonts w:ascii="Times New Roman" w:eastAsia="Calibri" w:hAnsi="Times New Roman" w:cs="Times New Roman"/>
          <w:sz w:val="28"/>
          <w:szCs w:val="28"/>
          <w:lang w:val="uk-UA"/>
        </w:rPr>
        <w:t>вирішення питань матеріально-технічного, кадрового забезпечення транспортних перевезень автобусами;</w:t>
      </w:r>
    </w:p>
    <w:p w:rsidR="00F00A5D" w:rsidRPr="00F00A5D" w:rsidRDefault="00F00A5D" w:rsidP="00F00A5D">
      <w:pPr>
        <w:numPr>
          <w:ilvl w:val="0"/>
          <w:numId w:val="5"/>
        </w:numPr>
        <w:spacing w:line="254" w:lineRule="auto"/>
        <w:rPr>
          <w:rFonts w:ascii="Times New Roman" w:eastAsia="Calibri" w:hAnsi="Times New Roman" w:cs="Times New Roman"/>
          <w:sz w:val="28"/>
          <w:szCs w:val="28"/>
          <w:lang w:val="uk-UA"/>
        </w:rPr>
      </w:pPr>
      <w:r w:rsidRPr="00F00A5D">
        <w:rPr>
          <w:rFonts w:ascii="Times New Roman" w:eastAsia="Calibri" w:hAnsi="Times New Roman" w:cs="Times New Roman"/>
          <w:sz w:val="28"/>
          <w:szCs w:val="28"/>
          <w:lang w:val="uk-UA"/>
        </w:rPr>
        <w:t>забезпечення місць постійного зберігання автобусів;</w:t>
      </w:r>
    </w:p>
    <w:p w:rsidR="00F00A5D" w:rsidRPr="00F00A5D" w:rsidRDefault="00F00A5D" w:rsidP="00F00A5D">
      <w:pPr>
        <w:numPr>
          <w:ilvl w:val="0"/>
          <w:numId w:val="5"/>
        </w:numPr>
        <w:spacing w:line="254" w:lineRule="auto"/>
        <w:rPr>
          <w:rFonts w:ascii="Times New Roman" w:eastAsia="Calibri" w:hAnsi="Times New Roman" w:cs="Times New Roman"/>
          <w:sz w:val="28"/>
          <w:szCs w:val="28"/>
          <w:lang w:val="uk-UA"/>
        </w:rPr>
      </w:pPr>
      <w:r w:rsidRPr="00F00A5D">
        <w:rPr>
          <w:rFonts w:ascii="Times New Roman" w:eastAsia="Calibri" w:hAnsi="Times New Roman" w:cs="Times New Roman"/>
          <w:sz w:val="28"/>
          <w:szCs w:val="28"/>
          <w:lang w:val="uk-UA"/>
        </w:rPr>
        <w:t>врегулювання питань організації випуску на лінію та безпечної експлуатації транспортних засобів;</w:t>
      </w:r>
    </w:p>
    <w:p w:rsidR="00F00A5D" w:rsidRPr="00F00A5D" w:rsidRDefault="00F00A5D" w:rsidP="00F00A5D">
      <w:pPr>
        <w:numPr>
          <w:ilvl w:val="0"/>
          <w:numId w:val="5"/>
        </w:numPr>
        <w:spacing w:line="254" w:lineRule="auto"/>
        <w:rPr>
          <w:rFonts w:ascii="Times New Roman" w:eastAsia="Calibri" w:hAnsi="Times New Roman" w:cs="Times New Roman"/>
          <w:sz w:val="28"/>
          <w:szCs w:val="28"/>
          <w:lang w:val="uk-UA"/>
        </w:rPr>
      </w:pPr>
      <w:r w:rsidRPr="00F00A5D">
        <w:rPr>
          <w:rFonts w:ascii="Times New Roman" w:eastAsia="Calibri" w:hAnsi="Times New Roman" w:cs="Times New Roman"/>
          <w:sz w:val="28"/>
          <w:szCs w:val="28"/>
          <w:lang w:val="uk-UA"/>
        </w:rPr>
        <w:t>розроблення та затвердження спеціалізованих транспортних маршрутів відповідно до діючого порядку;</w:t>
      </w:r>
    </w:p>
    <w:p w:rsidR="00F00A5D" w:rsidRPr="00F00A5D" w:rsidRDefault="00F00A5D" w:rsidP="00F00A5D">
      <w:pPr>
        <w:numPr>
          <w:ilvl w:val="0"/>
          <w:numId w:val="5"/>
        </w:numPr>
        <w:spacing w:line="254" w:lineRule="auto"/>
        <w:rPr>
          <w:rFonts w:ascii="Times New Roman" w:eastAsia="Calibri" w:hAnsi="Times New Roman" w:cs="Times New Roman"/>
          <w:sz w:val="28"/>
          <w:szCs w:val="28"/>
          <w:lang w:val="uk-UA"/>
        </w:rPr>
      </w:pPr>
      <w:r w:rsidRPr="00F00A5D">
        <w:rPr>
          <w:rFonts w:ascii="Times New Roman" w:eastAsia="Calibri" w:hAnsi="Times New Roman" w:cs="Times New Roman"/>
          <w:sz w:val="28"/>
          <w:szCs w:val="28"/>
          <w:lang w:val="uk-UA"/>
        </w:rPr>
        <w:t>організація режиму роботи  закладів освіти  з врахуванням графіка підвезення дітей.</w:t>
      </w:r>
    </w:p>
    <w:p w:rsidR="00F00A5D" w:rsidRPr="00F00A5D" w:rsidRDefault="00F00A5D" w:rsidP="000B13F7">
      <w:pPr>
        <w:spacing w:line="254" w:lineRule="auto"/>
        <w:rPr>
          <w:rFonts w:ascii="Times New Roman" w:eastAsia="Calibri" w:hAnsi="Times New Roman" w:cs="Times New Roman"/>
          <w:i/>
          <w:sz w:val="28"/>
          <w:szCs w:val="28"/>
          <w:lang w:val="uk-UA"/>
        </w:rPr>
      </w:pPr>
      <w:r w:rsidRPr="00F00A5D">
        <w:rPr>
          <w:rFonts w:ascii="Times New Roman" w:eastAsia="Calibri" w:hAnsi="Times New Roman" w:cs="Times New Roman"/>
          <w:i/>
          <w:sz w:val="28"/>
          <w:szCs w:val="28"/>
          <w:lang w:val="uk-UA"/>
        </w:rPr>
        <w:t>Організація перевезення учасників освітнього процесу та визначення проблеми, на розв’язання якої спрямована Програма:</w:t>
      </w:r>
    </w:p>
    <w:p w:rsidR="00F00A5D" w:rsidRPr="00F00A5D" w:rsidRDefault="00F00A5D" w:rsidP="00F00A5D">
      <w:pPr>
        <w:spacing w:line="254" w:lineRule="auto"/>
        <w:rPr>
          <w:rFonts w:ascii="Times New Roman" w:eastAsia="Calibri" w:hAnsi="Times New Roman" w:cs="Times New Roman"/>
          <w:sz w:val="28"/>
          <w:szCs w:val="28"/>
          <w:lang w:val="uk-UA"/>
        </w:rPr>
      </w:pPr>
      <w:r w:rsidRPr="00F00A5D">
        <w:rPr>
          <w:rFonts w:ascii="Times New Roman" w:eastAsia="Calibri" w:hAnsi="Times New Roman" w:cs="Times New Roman"/>
          <w:sz w:val="28"/>
          <w:szCs w:val="28"/>
          <w:lang w:val="uk-UA"/>
        </w:rPr>
        <w:t>Організацію перевезення учнів, дітей і педагогічних працівників закладів освіти планується здійснювати шляхом:</w:t>
      </w:r>
    </w:p>
    <w:p w:rsidR="00F00A5D" w:rsidRPr="00F00A5D" w:rsidRDefault="00F00A5D" w:rsidP="000B13F7">
      <w:pPr>
        <w:numPr>
          <w:ilvl w:val="0"/>
          <w:numId w:val="6"/>
        </w:numPr>
        <w:spacing w:line="254" w:lineRule="auto"/>
        <w:contextualSpacing/>
        <w:jc w:val="both"/>
        <w:rPr>
          <w:rFonts w:ascii="Times New Roman" w:eastAsia="Calibri" w:hAnsi="Times New Roman" w:cs="Times New Roman"/>
          <w:sz w:val="28"/>
          <w:szCs w:val="28"/>
          <w:lang w:val="uk-UA"/>
        </w:rPr>
      </w:pPr>
      <w:r w:rsidRPr="00F00A5D">
        <w:rPr>
          <w:rFonts w:ascii="Times New Roman" w:eastAsia="Calibri" w:hAnsi="Times New Roman" w:cs="Times New Roman"/>
          <w:sz w:val="28"/>
          <w:szCs w:val="28"/>
          <w:lang w:val="uk-UA"/>
        </w:rPr>
        <w:t>укладання договорів з автотранспортними підприємствами, установами, організаціями всіх форм власності та перевізниками – фізичними особами при наявності відповідної ліцензії на здійснення організованого підвезення;</w:t>
      </w:r>
    </w:p>
    <w:p w:rsidR="00F00A5D" w:rsidRPr="00F00A5D" w:rsidRDefault="00F00A5D" w:rsidP="000B13F7">
      <w:pPr>
        <w:spacing w:line="254" w:lineRule="auto"/>
        <w:ind w:left="360"/>
        <w:jc w:val="both"/>
        <w:rPr>
          <w:rFonts w:ascii="Times New Roman" w:eastAsia="Calibri" w:hAnsi="Times New Roman" w:cs="Times New Roman"/>
          <w:sz w:val="28"/>
          <w:szCs w:val="28"/>
          <w:lang w:val="uk-UA"/>
        </w:rPr>
      </w:pPr>
      <w:r w:rsidRPr="00F00A5D">
        <w:rPr>
          <w:rFonts w:ascii="Times New Roman" w:eastAsia="Calibri" w:hAnsi="Times New Roman" w:cs="Times New Roman"/>
          <w:sz w:val="28"/>
          <w:szCs w:val="28"/>
          <w:lang w:val="uk-UA"/>
        </w:rPr>
        <w:t>Підвезення здійснюється шкільними автобусами, закріпленими за закладами загальної середньої освіти.</w:t>
      </w:r>
    </w:p>
    <w:p w:rsidR="00F00A5D" w:rsidRPr="00F00A5D" w:rsidRDefault="00F00A5D" w:rsidP="000B13F7">
      <w:pPr>
        <w:spacing w:line="254" w:lineRule="auto"/>
        <w:ind w:left="360"/>
        <w:jc w:val="both"/>
        <w:rPr>
          <w:rFonts w:ascii="Times New Roman" w:eastAsia="Calibri" w:hAnsi="Times New Roman" w:cs="Times New Roman"/>
          <w:sz w:val="28"/>
          <w:szCs w:val="28"/>
          <w:lang w:val="uk-UA"/>
        </w:rPr>
      </w:pPr>
      <w:r w:rsidRPr="00F00A5D">
        <w:rPr>
          <w:rFonts w:ascii="Times New Roman" w:eastAsia="Calibri" w:hAnsi="Times New Roman" w:cs="Times New Roman"/>
          <w:sz w:val="28"/>
          <w:szCs w:val="28"/>
          <w:lang w:val="uk-UA"/>
        </w:rPr>
        <w:lastRenderedPageBreak/>
        <w:t xml:space="preserve">Основною проблемою, на вирішення якої спрямована дана Програма, є підвезення учнів з </w:t>
      </w:r>
      <w:proofErr w:type="spellStart"/>
      <w:r w:rsidRPr="00F00A5D">
        <w:rPr>
          <w:rFonts w:ascii="Times New Roman" w:eastAsia="Calibri" w:hAnsi="Times New Roman" w:cs="Times New Roman"/>
          <w:sz w:val="28"/>
          <w:szCs w:val="28"/>
          <w:lang w:val="uk-UA"/>
        </w:rPr>
        <w:t>м.Гнівань</w:t>
      </w:r>
      <w:proofErr w:type="spellEnd"/>
      <w:r w:rsidRPr="00F00A5D">
        <w:rPr>
          <w:rFonts w:ascii="Times New Roman" w:eastAsia="Calibri" w:hAnsi="Times New Roman" w:cs="Times New Roman"/>
          <w:sz w:val="28"/>
          <w:szCs w:val="28"/>
          <w:lang w:val="uk-UA"/>
        </w:rPr>
        <w:t xml:space="preserve"> (</w:t>
      </w:r>
      <w:proofErr w:type="spellStart"/>
      <w:r w:rsidRPr="00F00A5D">
        <w:rPr>
          <w:rFonts w:ascii="Times New Roman" w:eastAsia="Calibri" w:hAnsi="Times New Roman" w:cs="Times New Roman"/>
          <w:sz w:val="28"/>
          <w:szCs w:val="28"/>
          <w:lang w:val="uk-UA"/>
        </w:rPr>
        <w:t>вул.Амосова</w:t>
      </w:r>
      <w:proofErr w:type="spellEnd"/>
      <w:r w:rsidRPr="00F00A5D">
        <w:rPr>
          <w:rFonts w:ascii="Times New Roman" w:eastAsia="Calibri" w:hAnsi="Times New Roman" w:cs="Times New Roman"/>
          <w:sz w:val="28"/>
          <w:szCs w:val="28"/>
          <w:lang w:val="uk-UA"/>
        </w:rPr>
        <w:t xml:space="preserve">,, </w:t>
      </w:r>
      <w:proofErr w:type="spellStart"/>
      <w:r w:rsidRPr="00F00A5D">
        <w:rPr>
          <w:rFonts w:ascii="Times New Roman" w:eastAsia="Calibri" w:hAnsi="Times New Roman" w:cs="Times New Roman"/>
          <w:sz w:val="28"/>
          <w:szCs w:val="28"/>
          <w:lang w:val="uk-UA"/>
        </w:rPr>
        <w:t>Ярошинського</w:t>
      </w:r>
      <w:proofErr w:type="spellEnd"/>
      <w:r w:rsidRPr="00F00A5D">
        <w:rPr>
          <w:rFonts w:ascii="Times New Roman" w:eastAsia="Calibri" w:hAnsi="Times New Roman" w:cs="Times New Roman"/>
          <w:sz w:val="28"/>
          <w:szCs w:val="28"/>
          <w:lang w:val="uk-UA"/>
        </w:rPr>
        <w:t xml:space="preserve">, Промислова), які знаходяться  у віддалених районах та  дорога до закладів освіти є небезпечною, до  ліцею №2 Гніванської міської ради та ліцею №1 </w:t>
      </w:r>
      <w:proofErr w:type="spellStart"/>
      <w:r w:rsidRPr="00F00A5D">
        <w:rPr>
          <w:rFonts w:ascii="Times New Roman" w:eastAsia="Calibri" w:hAnsi="Times New Roman" w:cs="Times New Roman"/>
          <w:sz w:val="28"/>
          <w:szCs w:val="28"/>
          <w:lang w:val="uk-UA"/>
        </w:rPr>
        <w:t>ім.А.С.Макаренка</w:t>
      </w:r>
      <w:proofErr w:type="spellEnd"/>
      <w:r w:rsidRPr="00F00A5D">
        <w:rPr>
          <w:rFonts w:ascii="Times New Roman" w:eastAsia="Calibri" w:hAnsi="Times New Roman" w:cs="Times New Roman"/>
          <w:sz w:val="28"/>
          <w:szCs w:val="28"/>
          <w:lang w:val="uk-UA"/>
        </w:rPr>
        <w:t>.</w:t>
      </w:r>
    </w:p>
    <w:p w:rsidR="00F00A5D" w:rsidRPr="00F00A5D" w:rsidRDefault="00F00A5D" w:rsidP="000B13F7">
      <w:pPr>
        <w:spacing w:line="254" w:lineRule="auto"/>
        <w:ind w:left="360"/>
        <w:jc w:val="both"/>
        <w:rPr>
          <w:rFonts w:ascii="Times New Roman" w:eastAsia="Calibri" w:hAnsi="Times New Roman" w:cs="Times New Roman"/>
          <w:sz w:val="28"/>
          <w:szCs w:val="28"/>
          <w:lang w:val="uk-UA"/>
        </w:rPr>
      </w:pPr>
      <w:r w:rsidRPr="00F00A5D">
        <w:rPr>
          <w:rFonts w:ascii="Times New Roman" w:eastAsia="Calibri" w:hAnsi="Times New Roman" w:cs="Times New Roman"/>
          <w:sz w:val="28"/>
          <w:szCs w:val="28"/>
          <w:lang w:val="uk-UA"/>
        </w:rPr>
        <w:t>Підвезення учасників освітнього процесу здійснювати відповідно до затверджених маршрутів.</w:t>
      </w:r>
    </w:p>
    <w:p w:rsidR="00F00A5D" w:rsidRPr="00F00A5D" w:rsidRDefault="00F00A5D" w:rsidP="000B13F7">
      <w:pPr>
        <w:spacing w:line="254" w:lineRule="auto"/>
        <w:jc w:val="both"/>
        <w:rPr>
          <w:rFonts w:ascii="Times New Roman" w:eastAsia="Calibri" w:hAnsi="Times New Roman" w:cs="Times New Roman"/>
          <w:sz w:val="28"/>
          <w:szCs w:val="28"/>
          <w:lang w:val="uk-UA"/>
        </w:rPr>
      </w:pPr>
      <w:r w:rsidRPr="00F00A5D">
        <w:rPr>
          <w:rFonts w:ascii="Times New Roman" w:eastAsia="Calibri" w:hAnsi="Times New Roman" w:cs="Times New Roman"/>
          <w:bCs/>
          <w:i/>
          <w:iCs/>
          <w:sz w:val="28"/>
          <w:szCs w:val="28"/>
          <w:lang w:val="uk-UA"/>
        </w:rPr>
        <w:t>Очікувані результати:</w:t>
      </w:r>
    </w:p>
    <w:p w:rsidR="00F00A5D" w:rsidRPr="00F00A5D" w:rsidRDefault="00F00A5D" w:rsidP="000B13F7">
      <w:pPr>
        <w:numPr>
          <w:ilvl w:val="0"/>
          <w:numId w:val="7"/>
        </w:numPr>
        <w:spacing w:line="254" w:lineRule="auto"/>
        <w:jc w:val="both"/>
        <w:rPr>
          <w:rFonts w:ascii="Times New Roman" w:eastAsia="Calibri" w:hAnsi="Times New Roman" w:cs="Times New Roman"/>
          <w:sz w:val="28"/>
          <w:szCs w:val="28"/>
          <w:lang w:val="uk-UA"/>
        </w:rPr>
      </w:pPr>
      <w:r w:rsidRPr="00F00A5D">
        <w:rPr>
          <w:rFonts w:ascii="Times New Roman" w:eastAsia="Calibri" w:hAnsi="Times New Roman" w:cs="Times New Roman"/>
          <w:sz w:val="28"/>
          <w:szCs w:val="28"/>
          <w:lang w:val="uk-UA"/>
        </w:rPr>
        <w:t>забезпечення соціального захисту учасників освітнього процесу;</w:t>
      </w:r>
    </w:p>
    <w:p w:rsidR="00F00A5D" w:rsidRPr="00F00A5D" w:rsidRDefault="00F00A5D" w:rsidP="000B13F7">
      <w:pPr>
        <w:numPr>
          <w:ilvl w:val="0"/>
          <w:numId w:val="7"/>
        </w:numPr>
        <w:spacing w:line="254" w:lineRule="auto"/>
        <w:jc w:val="both"/>
        <w:rPr>
          <w:rFonts w:ascii="Times New Roman" w:eastAsia="Calibri" w:hAnsi="Times New Roman" w:cs="Times New Roman"/>
          <w:sz w:val="28"/>
          <w:szCs w:val="28"/>
          <w:lang w:val="uk-UA"/>
        </w:rPr>
      </w:pPr>
      <w:r w:rsidRPr="00F00A5D">
        <w:rPr>
          <w:rFonts w:ascii="Times New Roman" w:eastAsia="Calibri" w:hAnsi="Times New Roman" w:cs="Times New Roman"/>
          <w:sz w:val="28"/>
          <w:szCs w:val="28"/>
          <w:lang w:val="uk-UA"/>
        </w:rPr>
        <w:t>досягнення позитивних зрушень у забезпеченні життєдіяльності  населення;</w:t>
      </w:r>
    </w:p>
    <w:p w:rsidR="00F00A5D" w:rsidRPr="00F00A5D" w:rsidRDefault="00F00A5D" w:rsidP="000B13F7">
      <w:pPr>
        <w:numPr>
          <w:ilvl w:val="0"/>
          <w:numId w:val="7"/>
        </w:numPr>
        <w:spacing w:line="254" w:lineRule="auto"/>
        <w:jc w:val="both"/>
        <w:rPr>
          <w:rFonts w:ascii="Times New Roman" w:eastAsia="Calibri" w:hAnsi="Times New Roman" w:cs="Times New Roman"/>
          <w:sz w:val="28"/>
          <w:szCs w:val="28"/>
          <w:lang w:val="uk-UA"/>
        </w:rPr>
      </w:pPr>
      <w:r w:rsidRPr="00F00A5D">
        <w:rPr>
          <w:rFonts w:ascii="Times New Roman" w:eastAsia="Calibri" w:hAnsi="Times New Roman" w:cs="Times New Roman"/>
          <w:sz w:val="28"/>
          <w:szCs w:val="28"/>
          <w:lang w:val="uk-UA"/>
        </w:rPr>
        <w:t>наявність необхідної кількості шкільних автобусів;</w:t>
      </w:r>
    </w:p>
    <w:p w:rsidR="00F00A5D" w:rsidRPr="00F00A5D" w:rsidRDefault="00F00A5D" w:rsidP="000B13F7">
      <w:pPr>
        <w:numPr>
          <w:ilvl w:val="0"/>
          <w:numId w:val="7"/>
        </w:numPr>
        <w:spacing w:line="254" w:lineRule="auto"/>
        <w:jc w:val="both"/>
        <w:rPr>
          <w:rFonts w:ascii="Times New Roman" w:eastAsia="Calibri" w:hAnsi="Times New Roman" w:cs="Times New Roman"/>
          <w:sz w:val="28"/>
          <w:szCs w:val="28"/>
          <w:lang w:val="uk-UA"/>
        </w:rPr>
      </w:pPr>
      <w:r w:rsidRPr="00F00A5D">
        <w:rPr>
          <w:rFonts w:ascii="Times New Roman" w:eastAsia="Calibri" w:hAnsi="Times New Roman" w:cs="Times New Roman"/>
          <w:sz w:val="28"/>
          <w:szCs w:val="28"/>
          <w:lang w:val="uk-UA"/>
        </w:rPr>
        <w:t>створення оптимальної мережі закладів загальної середньої освіти;</w:t>
      </w:r>
    </w:p>
    <w:p w:rsidR="00F00A5D" w:rsidRPr="00F00A5D" w:rsidRDefault="00F00A5D" w:rsidP="000B13F7">
      <w:pPr>
        <w:numPr>
          <w:ilvl w:val="0"/>
          <w:numId w:val="7"/>
        </w:numPr>
        <w:spacing w:line="254" w:lineRule="auto"/>
        <w:jc w:val="both"/>
        <w:rPr>
          <w:rFonts w:ascii="Times New Roman" w:eastAsia="Calibri" w:hAnsi="Times New Roman" w:cs="Times New Roman"/>
          <w:sz w:val="28"/>
          <w:szCs w:val="28"/>
          <w:lang w:val="uk-UA"/>
        </w:rPr>
      </w:pPr>
      <w:r w:rsidRPr="00F00A5D">
        <w:rPr>
          <w:rFonts w:ascii="Times New Roman" w:eastAsia="Calibri" w:hAnsi="Times New Roman" w:cs="Times New Roman"/>
          <w:sz w:val="28"/>
          <w:szCs w:val="28"/>
          <w:lang w:val="uk-UA"/>
        </w:rPr>
        <w:t>створення належних умов для здобуття повної загальної середньої освіти.</w:t>
      </w:r>
    </w:p>
    <w:p w:rsidR="00F00A5D" w:rsidRPr="00F00A5D" w:rsidRDefault="00F00A5D" w:rsidP="000B13F7">
      <w:pPr>
        <w:spacing w:line="256" w:lineRule="auto"/>
        <w:jc w:val="both"/>
        <w:rPr>
          <w:rFonts w:ascii="Times New Roman" w:eastAsia="Calibri" w:hAnsi="Times New Roman" w:cs="Times New Roman"/>
          <w:i/>
          <w:sz w:val="28"/>
          <w:szCs w:val="28"/>
          <w:lang w:val="uk-UA"/>
        </w:rPr>
      </w:pPr>
      <w:r w:rsidRPr="00F00A5D">
        <w:rPr>
          <w:rFonts w:ascii="Times New Roman" w:eastAsia="Calibri" w:hAnsi="Times New Roman" w:cs="Times New Roman"/>
          <w:i/>
          <w:sz w:val="28"/>
          <w:szCs w:val="28"/>
          <w:lang w:val="uk-UA"/>
        </w:rPr>
        <w:t>Фінансування:</w:t>
      </w:r>
    </w:p>
    <w:p w:rsidR="00F00A5D" w:rsidRPr="00F00A5D" w:rsidRDefault="00F00A5D" w:rsidP="000B13F7">
      <w:pPr>
        <w:spacing w:line="256" w:lineRule="auto"/>
        <w:jc w:val="both"/>
        <w:rPr>
          <w:rFonts w:ascii="Times New Roman" w:eastAsia="Calibri" w:hAnsi="Times New Roman" w:cs="Times New Roman"/>
          <w:sz w:val="28"/>
          <w:szCs w:val="28"/>
          <w:lang w:val="uk-UA"/>
        </w:rPr>
      </w:pPr>
      <w:r w:rsidRPr="00F00A5D">
        <w:rPr>
          <w:rFonts w:ascii="Times New Roman" w:eastAsia="Calibri" w:hAnsi="Times New Roman" w:cs="Times New Roman"/>
          <w:sz w:val="28"/>
          <w:szCs w:val="28"/>
          <w:lang w:val="uk-UA"/>
        </w:rPr>
        <w:t>Фінансування Програми здійснюється за рахунок коштів місцевого міського бюджету та з інших джерел, що не заборонені законодавством.</w:t>
      </w:r>
    </w:p>
    <w:p w:rsidR="00F00A5D" w:rsidRDefault="00F00A5D" w:rsidP="000B13F7">
      <w:pPr>
        <w:spacing w:line="256" w:lineRule="auto"/>
        <w:jc w:val="both"/>
        <w:rPr>
          <w:rFonts w:ascii="Times New Roman" w:eastAsia="Calibri" w:hAnsi="Times New Roman" w:cs="Times New Roman"/>
          <w:sz w:val="28"/>
          <w:szCs w:val="28"/>
          <w:lang w:val="uk-UA"/>
        </w:rPr>
      </w:pPr>
      <w:r w:rsidRPr="00F00A5D">
        <w:rPr>
          <w:rFonts w:ascii="Times New Roman" w:eastAsia="Calibri" w:hAnsi="Times New Roman" w:cs="Times New Roman"/>
          <w:sz w:val="28"/>
          <w:szCs w:val="28"/>
          <w:lang w:val="uk-UA"/>
        </w:rPr>
        <w:t xml:space="preserve">Обсяг фінансування Програми </w:t>
      </w:r>
      <w:proofErr w:type="spellStart"/>
      <w:r w:rsidRPr="00F00A5D">
        <w:rPr>
          <w:rFonts w:ascii="Times New Roman" w:eastAsia="Calibri" w:hAnsi="Times New Roman" w:cs="Times New Roman"/>
          <w:sz w:val="28"/>
          <w:szCs w:val="28"/>
          <w:lang w:val="uk-UA"/>
        </w:rPr>
        <w:t>уточнюється</w:t>
      </w:r>
      <w:proofErr w:type="spellEnd"/>
      <w:r w:rsidRPr="00F00A5D">
        <w:rPr>
          <w:rFonts w:ascii="Times New Roman" w:eastAsia="Calibri" w:hAnsi="Times New Roman" w:cs="Times New Roman"/>
          <w:sz w:val="28"/>
          <w:szCs w:val="28"/>
          <w:lang w:val="uk-UA"/>
        </w:rPr>
        <w:t xml:space="preserve"> щороку під час складання проекту міського бюджету на відповідний рік у межах видатків.</w:t>
      </w:r>
    </w:p>
    <w:p w:rsidR="000B13F7" w:rsidRPr="00F00A5D" w:rsidRDefault="000B13F7" w:rsidP="000B13F7">
      <w:pPr>
        <w:spacing w:line="256" w:lineRule="auto"/>
        <w:jc w:val="both"/>
        <w:rPr>
          <w:rFonts w:ascii="Times New Roman" w:eastAsia="Calibri" w:hAnsi="Times New Roman" w:cs="Times New Roman"/>
          <w:sz w:val="28"/>
          <w:szCs w:val="28"/>
          <w:lang w:val="uk-UA"/>
        </w:rPr>
      </w:pPr>
    </w:p>
    <w:p w:rsidR="00671159" w:rsidRDefault="000B13F7" w:rsidP="000B13F7">
      <w:pPr>
        <w:pStyle w:val="a3"/>
        <w:numPr>
          <w:ilvl w:val="0"/>
          <w:numId w:val="11"/>
        </w:numPr>
        <w:jc w:val="both"/>
        <w:rPr>
          <w:rFonts w:ascii="Times New Roman" w:hAnsi="Times New Roman" w:cs="Times New Roman"/>
          <w:sz w:val="28"/>
          <w:szCs w:val="28"/>
          <w:lang w:val="uk-UA"/>
        </w:rPr>
      </w:pPr>
      <w:r w:rsidRPr="000B13F7">
        <w:rPr>
          <w:rFonts w:ascii="Times New Roman" w:hAnsi="Times New Roman" w:cs="Times New Roman"/>
          <w:sz w:val="28"/>
          <w:szCs w:val="28"/>
          <w:lang w:val="uk-UA"/>
        </w:rPr>
        <w:t xml:space="preserve">Контроль за </w:t>
      </w:r>
      <w:r>
        <w:rPr>
          <w:rFonts w:ascii="Times New Roman" w:hAnsi="Times New Roman" w:cs="Times New Roman"/>
          <w:sz w:val="28"/>
          <w:szCs w:val="28"/>
          <w:lang w:val="uk-UA"/>
        </w:rPr>
        <w:t xml:space="preserve">виконанням цього рішення покласти на постійну комісію міської ради з діяльності у сфері освіти , культури, охорони </w:t>
      </w:r>
      <w:proofErr w:type="spellStart"/>
      <w:r>
        <w:rPr>
          <w:rFonts w:ascii="Times New Roman" w:hAnsi="Times New Roman" w:cs="Times New Roman"/>
          <w:sz w:val="28"/>
          <w:szCs w:val="28"/>
          <w:lang w:val="uk-UA"/>
        </w:rPr>
        <w:t>здоровя</w:t>
      </w:r>
      <w:proofErr w:type="spellEnd"/>
      <w:r>
        <w:rPr>
          <w:rFonts w:ascii="Times New Roman" w:hAnsi="Times New Roman" w:cs="Times New Roman"/>
          <w:sz w:val="28"/>
          <w:szCs w:val="28"/>
          <w:lang w:val="uk-UA"/>
        </w:rPr>
        <w:t>, фізкультури і спорту (</w:t>
      </w:r>
      <w:proofErr w:type="spellStart"/>
      <w:r>
        <w:rPr>
          <w:rFonts w:ascii="Times New Roman" w:hAnsi="Times New Roman" w:cs="Times New Roman"/>
          <w:sz w:val="28"/>
          <w:szCs w:val="28"/>
          <w:lang w:val="uk-UA"/>
        </w:rPr>
        <w:t>Пантя</w:t>
      </w:r>
      <w:proofErr w:type="spellEnd"/>
      <w:r>
        <w:rPr>
          <w:rFonts w:ascii="Times New Roman" w:hAnsi="Times New Roman" w:cs="Times New Roman"/>
          <w:sz w:val="28"/>
          <w:szCs w:val="28"/>
          <w:lang w:val="uk-UA"/>
        </w:rPr>
        <w:t xml:space="preserve"> А.П.)</w:t>
      </w:r>
    </w:p>
    <w:p w:rsidR="000B13F7" w:rsidRDefault="000B13F7" w:rsidP="000B13F7">
      <w:pPr>
        <w:jc w:val="both"/>
        <w:rPr>
          <w:rFonts w:ascii="Times New Roman" w:hAnsi="Times New Roman" w:cs="Times New Roman"/>
          <w:sz w:val="28"/>
          <w:szCs w:val="28"/>
          <w:lang w:val="uk-UA"/>
        </w:rPr>
      </w:pPr>
    </w:p>
    <w:p w:rsidR="000B13F7" w:rsidRPr="000B13F7" w:rsidRDefault="000B13F7" w:rsidP="000B13F7">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Міський голова </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Володимир КУЛЕШОВ</w:t>
      </w:r>
    </w:p>
    <w:p w:rsidR="00F00A5D" w:rsidRPr="000B13F7" w:rsidRDefault="00F00A5D" w:rsidP="000B13F7">
      <w:pPr>
        <w:jc w:val="both"/>
        <w:rPr>
          <w:sz w:val="28"/>
          <w:szCs w:val="28"/>
        </w:rPr>
      </w:pPr>
    </w:p>
    <w:sectPr w:rsidR="00F00A5D" w:rsidRPr="000B13F7" w:rsidSect="00542812">
      <w:pgSz w:w="12240" w:h="15840"/>
      <w:pgMar w:top="851" w:right="850"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14913"/>
    <w:multiLevelType w:val="hybridMultilevel"/>
    <w:tmpl w:val="935EF7DE"/>
    <w:lvl w:ilvl="0" w:tplc="60D06816">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 w15:restartNumberingAfterBreak="0">
    <w:nsid w:val="07060E90"/>
    <w:multiLevelType w:val="multilevel"/>
    <w:tmpl w:val="B022B9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1006A1"/>
    <w:multiLevelType w:val="hybridMultilevel"/>
    <w:tmpl w:val="5A04D800"/>
    <w:lvl w:ilvl="0" w:tplc="B55C27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337A1555"/>
    <w:multiLevelType w:val="multilevel"/>
    <w:tmpl w:val="8240455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5E0F8A"/>
    <w:multiLevelType w:val="hybridMultilevel"/>
    <w:tmpl w:val="6804C0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F47569F"/>
    <w:multiLevelType w:val="multilevel"/>
    <w:tmpl w:val="D2FC83B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4E543EDA"/>
    <w:multiLevelType w:val="multilevel"/>
    <w:tmpl w:val="C94C12E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928"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542C4C"/>
    <w:multiLevelType w:val="hybridMultilevel"/>
    <w:tmpl w:val="92AAE8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CD529D8"/>
    <w:multiLevelType w:val="hybridMultilevel"/>
    <w:tmpl w:val="04E65D3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5E3E3B55"/>
    <w:multiLevelType w:val="hybridMultilevel"/>
    <w:tmpl w:val="D25CC0A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71552002"/>
    <w:multiLevelType w:val="multilevel"/>
    <w:tmpl w:val="F91C4BEE"/>
    <w:lvl w:ilvl="0">
      <w:start w:val="1"/>
      <w:numFmt w:val="decimal"/>
      <w:lvlText w:val="%1."/>
      <w:lvlJc w:val="left"/>
      <w:pPr>
        <w:ind w:left="108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num w:numId="1">
    <w:abstractNumId w:val="0"/>
  </w:num>
  <w:num w:numId="2">
    <w:abstractNumId w:val="2"/>
  </w:num>
  <w:num w:numId="3">
    <w:abstractNumId w:val="6"/>
    <w:lvlOverride w:ilvl="0"/>
    <w:lvlOverride w:ilvl="1">
      <w:startOverride w:val="1"/>
    </w:lvlOverride>
    <w:lvlOverride w:ilvl="2"/>
    <w:lvlOverride w:ilvl="3"/>
    <w:lvlOverride w:ilvl="4"/>
    <w:lvlOverride w:ilvl="5"/>
    <w:lvlOverride w:ilvl="6"/>
    <w:lvlOverride w:ilvl="7"/>
    <w:lvlOverride w:ilvl="8"/>
  </w:num>
  <w:num w:numId="4">
    <w:abstractNumId w:val="1"/>
  </w:num>
  <w:num w:numId="5">
    <w:abstractNumId w:val="3"/>
    <w:lvlOverride w:ilvl="0"/>
    <w:lvlOverride w:ilvl="1">
      <w:startOverride w:val="1"/>
    </w:lvlOverride>
    <w:lvlOverride w:ilvl="2"/>
    <w:lvlOverride w:ilvl="3"/>
    <w:lvlOverride w:ilvl="4"/>
    <w:lvlOverride w:ilvl="5"/>
    <w:lvlOverride w:ilvl="6"/>
    <w:lvlOverride w:ilvl="7"/>
    <w:lvlOverride w:ilvl="8"/>
  </w:num>
  <w:num w:numId="6">
    <w:abstractNumId w:val="9"/>
  </w:num>
  <w:num w:numId="7">
    <w:abstractNumId w:val="8"/>
  </w:num>
  <w:num w:numId="8">
    <w:abstractNumId w:val="4"/>
  </w:num>
  <w:num w:numId="9">
    <w:abstractNumId w:val="7"/>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61C"/>
    <w:rsid w:val="000867A6"/>
    <w:rsid w:val="00086FF9"/>
    <w:rsid w:val="000B13F7"/>
    <w:rsid w:val="000C707A"/>
    <w:rsid w:val="0010261C"/>
    <w:rsid w:val="00193D24"/>
    <w:rsid w:val="00211817"/>
    <w:rsid w:val="00361B4F"/>
    <w:rsid w:val="003C6AD3"/>
    <w:rsid w:val="00577575"/>
    <w:rsid w:val="005A759D"/>
    <w:rsid w:val="005D03CF"/>
    <w:rsid w:val="00671159"/>
    <w:rsid w:val="008F552A"/>
    <w:rsid w:val="009C5879"/>
    <w:rsid w:val="009D60D2"/>
    <w:rsid w:val="00AB0CE7"/>
    <w:rsid w:val="00C10B80"/>
    <w:rsid w:val="00DD4715"/>
    <w:rsid w:val="00F00A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2262B"/>
  <w15:chartTrackingRefBased/>
  <w15:docId w15:val="{9611D7A0-6497-4DC7-A74E-D8AE6A027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5879"/>
    <w:pPr>
      <w:ind w:left="720"/>
      <w:contextualSpacing/>
    </w:pPr>
  </w:style>
  <w:style w:type="table" w:styleId="a4">
    <w:name w:val="Table Grid"/>
    <w:basedOn w:val="a1"/>
    <w:uiPriority w:val="39"/>
    <w:rsid w:val="005D03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5416151">
      <w:bodyDiv w:val="1"/>
      <w:marLeft w:val="0"/>
      <w:marRight w:val="0"/>
      <w:marTop w:val="0"/>
      <w:marBottom w:val="0"/>
      <w:divBdr>
        <w:top w:val="none" w:sz="0" w:space="0" w:color="auto"/>
        <w:left w:val="none" w:sz="0" w:space="0" w:color="auto"/>
        <w:bottom w:val="none" w:sz="0" w:space="0" w:color="auto"/>
        <w:right w:val="none" w:sz="0" w:space="0" w:color="auto"/>
      </w:divBdr>
    </w:div>
    <w:div w:id="1367676172">
      <w:bodyDiv w:val="1"/>
      <w:marLeft w:val="0"/>
      <w:marRight w:val="0"/>
      <w:marTop w:val="0"/>
      <w:marBottom w:val="0"/>
      <w:divBdr>
        <w:top w:val="none" w:sz="0" w:space="0" w:color="auto"/>
        <w:left w:val="none" w:sz="0" w:space="0" w:color="auto"/>
        <w:bottom w:val="none" w:sz="0" w:space="0" w:color="auto"/>
        <w:right w:val="none" w:sz="0" w:space="0" w:color="auto"/>
      </w:divBdr>
    </w:div>
    <w:div w:id="1902060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3</Pages>
  <Words>770</Words>
  <Characters>4391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Админ</cp:lastModifiedBy>
  <cp:revision>5</cp:revision>
  <dcterms:created xsi:type="dcterms:W3CDTF">2023-02-22T13:37:00Z</dcterms:created>
  <dcterms:modified xsi:type="dcterms:W3CDTF">2023-03-20T09:46:00Z</dcterms:modified>
</cp:coreProperties>
</file>