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4E3F7" w14:textId="77777777" w:rsidR="00AA29A2" w:rsidRPr="00725137" w:rsidRDefault="0032037A" w:rsidP="00AA29A2">
      <w:pPr>
        <w:pStyle w:val="a7"/>
        <w:widowControl/>
        <w:jc w:val="center"/>
        <w:rPr>
          <w:b/>
        </w:rPr>
      </w:pPr>
      <w:r>
        <w:rPr>
          <w:b/>
          <w:noProof/>
          <w:sz w:val="20"/>
          <w:lang w:val="en-US" w:eastAsia="en-US"/>
        </w:rPr>
        <w:drawing>
          <wp:inline distT="0" distB="0" distL="0" distR="0" wp14:anchorId="28884449" wp14:editId="0EB05EE4">
            <wp:extent cx="438150" cy="5810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A3447" w14:textId="77777777" w:rsidR="00AA29A2" w:rsidRPr="00725137" w:rsidRDefault="00AA29A2" w:rsidP="00AA29A2">
      <w:pPr>
        <w:pStyle w:val="a7"/>
        <w:widowControl/>
        <w:jc w:val="center"/>
        <w:rPr>
          <w:b/>
          <w:sz w:val="8"/>
          <w:szCs w:val="8"/>
        </w:rPr>
      </w:pPr>
    </w:p>
    <w:p w14:paraId="1FF44E74" w14:textId="77777777" w:rsidR="00AA29A2" w:rsidRPr="004A328E" w:rsidRDefault="00AA29A2" w:rsidP="00AA29A2">
      <w:pPr>
        <w:pStyle w:val="a7"/>
        <w:widowControl/>
        <w:jc w:val="center"/>
        <w:rPr>
          <w:caps/>
          <w:sz w:val="36"/>
          <w:szCs w:val="36"/>
          <w:lang w:val="uk-UA"/>
        </w:rPr>
      </w:pPr>
      <w:r w:rsidRPr="004A328E">
        <w:rPr>
          <w:caps/>
          <w:sz w:val="36"/>
          <w:szCs w:val="36"/>
          <w:lang w:val="uk-UA"/>
        </w:rPr>
        <w:t>ОФІС ГЕНЕРАЛЬНОГО ПРОКУРОРА</w:t>
      </w:r>
    </w:p>
    <w:p w14:paraId="7A728DA1" w14:textId="77777777" w:rsidR="00AA29A2" w:rsidRPr="00725137" w:rsidRDefault="00AA29A2" w:rsidP="00AA29A2">
      <w:pPr>
        <w:pStyle w:val="a4"/>
      </w:pPr>
    </w:p>
    <w:p w14:paraId="17B0635C" w14:textId="77777777" w:rsidR="00AA29A2" w:rsidRDefault="00AA29A2" w:rsidP="00AA29A2">
      <w:pPr>
        <w:pStyle w:val="a4"/>
      </w:pPr>
      <w:r w:rsidRPr="00725137">
        <w:t>Н А К А З</w:t>
      </w:r>
    </w:p>
    <w:p w14:paraId="64E07C4A" w14:textId="77777777" w:rsidR="00F66672" w:rsidRDefault="00F66672" w:rsidP="00AA29A2">
      <w:pPr>
        <w:pStyle w:val="a4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F66672" w14:paraId="3052B0CD" w14:textId="77777777" w:rsidTr="00F66672">
        <w:tc>
          <w:tcPr>
            <w:tcW w:w="3209" w:type="dxa"/>
          </w:tcPr>
          <w:p w14:paraId="130D01BF" w14:textId="77777777" w:rsidR="00F66672" w:rsidRDefault="00F66672" w:rsidP="00F66672">
            <w:pPr>
              <w:pStyle w:val="a4"/>
              <w:jc w:val="left"/>
            </w:pPr>
            <w:r>
              <w:t>19</w:t>
            </w:r>
            <w:r w:rsidRPr="00F66672">
              <w:t xml:space="preserve"> серпня 2022 року</w:t>
            </w:r>
          </w:p>
        </w:tc>
        <w:tc>
          <w:tcPr>
            <w:tcW w:w="3210" w:type="dxa"/>
          </w:tcPr>
          <w:p w14:paraId="7508AE36" w14:textId="77777777" w:rsidR="00F66672" w:rsidRDefault="00F66672" w:rsidP="00AA29A2">
            <w:pPr>
              <w:pStyle w:val="a4"/>
            </w:pPr>
            <w:r w:rsidRPr="00725137">
              <w:t>Київ</w:t>
            </w:r>
          </w:p>
        </w:tc>
        <w:tc>
          <w:tcPr>
            <w:tcW w:w="3210" w:type="dxa"/>
          </w:tcPr>
          <w:p w14:paraId="691045CD" w14:textId="77777777" w:rsidR="00F66672" w:rsidRDefault="00F66672" w:rsidP="00F66672">
            <w:pPr>
              <w:pStyle w:val="a4"/>
              <w:jc w:val="right"/>
            </w:pPr>
            <w:r w:rsidRPr="00F66672">
              <w:t>№ 161</w:t>
            </w:r>
          </w:p>
        </w:tc>
      </w:tr>
    </w:tbl>
    <w:p w14:paraId="6F556E74" w14:textId="77777777" w:rsidR="00F66672" w:rsidRPr="00F66672" w:rsidRDefault="00F66672" w:rsidP="00AA29A2">
      <w:pPr>
        <w:rPr>
          <w:b/>
        </w:rPr>
      </w:pPr>
    </w:p>
    <w:p w14:paraId="3B7B4B02" w14:textId="77777777" w:rsidR="005010E2" w:rsidRDefault="009044D9" w:rsidP="005010E2">
      <w:pPr>
        <w:pStyle w:val="a9"/>
        <w:tabs>
          <w:tab w:val="left" w:pos="9639"/>
        </w:tabs>
        <w:ind w:left="0"/>
        <w:jc w:val="left"/>
        <w:rPr>
          <w:b/>
        </w:rPr>
      </w:pPr>
      <w:r w:rsidRPr="004660A4">
        <w:rPr>
          <w:b/>
        </w:rPr>
        <w:t xml:space="preserve">Про </w:t>
      </w:r>
      <w:r>
        <w:rPr>
          <w:b/>
        </w:rPr>
        <w:t>створення К</w:t>
      </w:r>
      <w:r w:rsidRPr="004660A4">
        <w:rPr>
          <w:b/>
        </w:rPr>
        <w:t xml:space="preserve">омісії з </w:t>
      </w:r>
      <w:r>
        <w:rPr>
          <w:b/>
        </w:rPr>
        <w:t xml:space="preserve">розгляду звернень </w:t>
      </w:r>
    </w:p>
    <w:p w14:paraId="03F950BD" w14:textId="77777777" w:rsidR="005010E2" w:rsidRDefault="009044D9" w:rsidP="005010E2">
      <w:pPr>
        <w:pStyle w:val="a9"/>
        <w:ind w:left="0"/>
        <w:jc w:val="left"/>
        <w:rPr>
          <w:b/>
        </w:rPr>
      </w:pPr>
      <w:r>
        <w:rPr>
          <w:b/>
        </w:rPr>
        <w:t xml:space="preserve">щодо неналежного </w:t>
      </w:r>
      <w:r w:rsidR="00AB46EB">
        <w:rPr>
          <w:b/>
        </w:rPr>
        <w:t xml:space="preserve"> в</w:t>
      </w:r>
      <w:r>
        <w:rPr>
          <w:b/>
        </w:rPr>
        <w:t xml:space="preserve">иконання прокурором, </w:t>
      </w:r>
    </w:p>
    <w:p w14:paraId="0E9B214E" w14:textId="77777777" w:rsidR="005010E2" w:rsidRDefault="009044D9" w:rsidP="005010E2">
      <w:pPr>
        <w:pStyle w:val="a9"/>
        <w:ind w:left="0"/>
        <w:jc w:val="left"/>
        <w:rPr>
          <w:b/>
        </w:rPr>
      </w:pPr>
      <w:r>
        <w:rPr>
          <w:b/>
        </w:rPr>
        <w:t xml:space="preserve">який обіймає адміністративну посаду, </w:t>
      </w:r>
    </w:p>
    <w:p w14:paraId="70595B1D" w14:textId="77777777" w:rsidR="005010E2" w:rsidRDefault="009044D9" w:rsidP="005010E2">
      <w:pPr>
        <w:pStyle w:val="a9"/>
        <w:ind w:left="0"/>
        <w:jc w:val="left"/>
        <w:rPr>
          <w:b/>
        </w:rPr>
      </w:pPr>
      <w:r>
        <w:rPr>
          <w:b/>
        </w:rPr>
        <w:t>посадових обов</w:t>
      </w:r>
      <w:r w:rsidRPr="00DC01A8">
        <w:rPr>
          <w:b/>
        </w:rPr>
        <w:t>’</w:t>
      </w:r>
      <w:r>
        <w:rPr>
          <w:b/>
        </w:rPr>
        <w:t xml:space="preserve">язків, встановлених </w:t>
      </w:r>
    </w:p>
    <w:p w14:paraId="2F096711" w14:textId="14728CEA" w:rsidR="009044D9" w:rsidRDefault="009044D9" w:rsidP="005010E2">
      <w:pPr>
        <w:pStyle w:val="a9"/>
        <w:ind w:left="0"/>
        <w:jc w:val="left"/>
        <w:rPr>
          <w:b/>
        </w:rPr>
      </w:pPr>
      <w:r>
        <w:rPr>
          <w:b/>
        </w:rPr>
        <w:t xml:space="preserve">для відповідної адміністративної </w:t>
      </w:r>
      <w:r w:rsidR="005010E2">
        <w:rPr>
          <w:b/>
        </w:rPr>
        <w:t xml:space="preserve"> посади</w:t>
      </w:r>
    </w:p>
    <w:p w14:paraId="09949D7D" w14:textId="77777777" w:rsidR="00DC01A8" w:rsidRPr="00DC01A8" w:rsidRDefault="00DC01A8" w:rsidP="005010E2">
      <w:pPr>
        <w:pStyle w:val="a9"/>
        <w:ind w:left="0"/>
        <w:jc w:val="left"/>
        <w:rPr>
          <w:b/>
          <w:sz w:val="16"/>
          <w:szCs w:val="16"/>
        </w:rPr>
      </w:pPr>
    </w:p>
    <w:p w14:paraId="52E96E2D" w14:textId="0ED0769B" w:rsidR="00DC01A8" w:rsidRDefault="00E35A78" w:rsidP="005010E2">
      <w:pPr>
        <w:pStyle w:val="a9"/>
        <w:ind w:left="0"/>
        <w:jc w:val="left"/>
        <w:rPr>
          <w:bCs/>
          <w:i/>
          <w:iCs/>
        </w:rPr>
      </w:pPr>
      <w:r>
        <w:rPr>
          <w:bCs/>
          <w:i/>
          <w:iCs/>
        </w:rPr>
        <w:t>(Зі змінами, внесеними наказами</w:t>
      </w:r>
      <w:r w:rsidR="00DC01A8" w:rsidRPr="00DC01A8">
        <w:rPr>
          <w:bCs/>
          <w:i/>
          <w:iCs/>
        </w:rPr>
        <w:t xml:space="preserve"> Генерального </w:t>
      </w:r>
    </w:p>
    <w:p w14:paraId="74CF2901" w14:textId="77777777" w:rsidR="00E92966" w:rsidRDefault="00E35A78" w:rsidP="005010E2">
      <w:pPr>
        <w:pStyle w:val="a9"/>
        <w:ind w:left="0"/>
        <w:jc w:val="left"/>
        <w:rPr>
          <w:bCs/>
          <w:i/>
          <w:iCs/>
        </w:rPr>
      </w:pPr>
      <w:r>
        <w:rPr>
          <w:bCs/>
          <w:i/>
          <w:iCs/>
        </w:rPr>
        <w:t>прокурора від 17.11.</w:t>
      </w:r>
      <w:r w:rsidR="00E92966">
        <w:rPr>
          <w:bCs/>
          <w:i/>
          <w:iCs/>
        </w:rPr>
        <w:t xml:space="preserve">2022 № 250, від 09.02.2023 № 40, </w:t>
      </w:r>
    </w:p>
    <w:p w14:paraId="2B915A51" w14:textId="68ED5B29" w:rsidR="00DC01A8" w:rsidRPr="00DC01A8" w:rsidRDefault="00E92966" w:rsidP="005010E2">
      <w:pPr>
        <w:pStyle w:val="a9"/>
        <w:ind w:left="0"/>
        <w:jc w:val="left"/>
        <w:rPr>
          <w:bCs/>
          <w:i/>
          <w:iCs/>
        </w:rPr>
      </w:pPr>
      <w:r>
        <w:rPr>
          <w:bCs/>
          <w:i/>
          <w:iCs/>
        </w:rPr>
        <w:t>від 13.04.2023 № 109)</w:t>
      </w:r>
    </w:p>
    <w:p w14:paraId="16C3B0A6" w14:textId="77777777" w:rsidR="009044D9" w:rsidRPr="008A610C" w:rsidRDefault="009044D9" w:rsidP="009044D9">
      <w:pPr>
        <w:rPr>
          <w:b/>
          <w:sz w:val="16"/>
          <w:szCs w:val="16"/>
        </w:rPr>
      </w:pPr>
    </w:p>
    <w:p w14:paraId="6C5C8FFE" w14:textId="77777777" w:rsidR="009044D9" w:rsidRDefault="009044D9" w:rsidP="009044D9">
      <w:pPr>
        <w:shd w:val="clear" w:color="auto" w:fill="FFFFFF"/>
        <w:spacing w:before="120"/>
        <w:rPr>
          <w:szCs w:val="28"/>
        </w:rPr>
      </w:pPr>
      <w:r>
        <w:rPr>
          <w:b/>
          <w:szCs w:val="28"/>
        </w:rPr>
        <w:tab/>
      </w:r>
      <w:r w:rsidRPr="00C87718">
        <w:rPr>
          <w:szCs w:val="28"/>
        </w:rPr>
        <w:t xml:space="preserve">Відповідно до </w:t>
      </w:r>
      <w:r>
        <w:rPr>
          <w:szCs w:val="28"/>
        </w:rPr>
        <w:t xml:space="preserve">пунктів 1, 2 Порядку </w:t>
      </w:r>
      <w:r w:rsidRPr="002926E0">
        <w:rPr>
          <w:szCs w:val="28"/>
        </w:rPr>
        <w:t>розгляду звернень щодо неналежного виконання прокурором, який обіймає адміністративну посаду, посадових обов’язків, встановлених для відповідної адміністративної посади</w:t>
      </w:r>
      <w:r>
        <w:rPr>
          <w:szCs w:val="28"/>
        </w:rPr>
        <w:t xml:space="preserve">, затвердженого наказом Генерального прокурора від 01 липня 2022 № 113, </w:t>
      </w:r>
      <w:r w:rsidRPr="00C87718">
        <w:rPr>
          <w:szCs w:val="28"/>
        </w:rPr>
        <w:t>керуючись статтею 9 Закону України «Про прокуратуру»,</w:t>
      </w:r>
    </w:p>
    <w:p w14:paraId="360CEC40" w14:textId="77777777" w:rsidR="009044D9" w:rsidRPr="008A610C" w:rsidRDefault="009044D9" w:rsidP="009044D9">
      <w:pPr>
        <w:spacing w:before="120"/>
        <w:rPr>
          <w:sz w:val="16"/>
          <w:szCs w:val="16"/>
        </w:rPr>
      </w:pPr>
    </w:p>
    <w:p w14:paraId="28D01929" w14:textId="77777777" w:rsidR="009044D9" w:rsidRDefault="009044D9" w:rsidP="009044D9">
      <w:pPr>
        <w:spacing w:before="120"/>
        <w:rPr>
          <w:b/>
          <w:szCs w:val="28"/>
        </w:rPr>
      </w:pPr>
      <w:r w:rsidRPr="008A610C">
        <w:rPr>
          <w:b/>
          <w:szCs w:val="28"/>
        </w:rPr>
        <w:t>Н А К А З У Ю :</w:t>
      </w:r>
    </w:p>
    <w:p w14:paraId="5261FF6D" w14:textId="77777777" w:rsidR="009044D9" w:rsidRPr="008A610C" w:rsidRDefault="009044D9" w:rsidP="009044D9">
      <w:pPr>
        <w:spacing w:before="120"/>
        <w:rPr>
          <w:b/>
          <w:sz w:val="16"/>
          <w:szCs w:val="16"/>
        </w:rPr>
      </w:pPr>
    </w:p>
    <w:p w14:paraId="1490E805" w14:textId="536A0B82" w:rsidR="009044D9" w:rsidRDefault="009044D9" w:rsidP="009044D9">
      <w:pPr>
        <w:tabs>
          <w:tab w:val="left" w:pos="709"/>
          <w:tab w:val="left" w:pos="1276"/>
        </w:tabs>
        <w:spacing w:before="120"/>
        <w:rPr>
          <w:szCs w:val="28"/>
        </w:rPr>
      </w:pPr>
      <w:r>
        <w:rPr>
          <w:b/>
          <w:szCs w:val="28"/>
        </w:rPr>
        <w:tab/>
        <w:t>1.</w:t>
      </w:r>
      <w:r w:rsidRPr="00BD7C0B">
        <w:rPr>
          <w:b/>
          <w:szCs w:val="28"/>
        </w:rPr>
        <w:t xml:space="preserve"> </w:t>
      </w:r>
      <w:r w:rsidRPr="00C87718">
        <w:rPr>
          <w:szCs w:val="28"/>
        </w:rPr>
        <w:t xml:space="preserve">Створити </w:t>
      </w:r>
      <w:r>
        <w:rPr>
          <w:szCs w:val="28"/>
        </w:rPr>
        <w:t xml:space="preserve">Комісію </w:t>
      </w:r>
      <w:r w:rsidRPr="00BD7C0B">
        <w:rPr>
          <w:szCs w:val="28"/>
        </w:rPr>
        <w:t>з розгляду звернень щодо неналежного виконання прокурором, який обіймає адміністративну посаду, посадових обов’язків, встановлених для відповідної адміністративної посади</w:t>
      </w:r>
      <w:r w:rsidR="00107A6D">
        <w:rPr>
          <w:szCs w:val="28"/>
        </w:rPr>
        <w:t>,</w:t>
      </w:r>
      <w:r>
        <w:rPr>
          <w:szCs w:val="28"/>
        </w:rPr>
        <w:t xml:space="preserve"> </w:t>
      </w:r>
      <w:r w:rsidRPr="00C87718">
        <w:rPr>
          <w:szCs w:val="28"/>
        </w:rPr>
        <w:t>у такому складі:</w:t>
      </w:r>
    </w:p>
    <w:p w14:paraId="264864C7" w14:textId="77777777" w:rsidR="00E92966" w:rsidRPr="00E92966" w:rsidRDefault="00E92966" w:rsidP="009044D9">
      <w:pPr>
        <w:tabs>
          <w:tab w:val="left" w:pos="709"/>
          <w:tab w:val="left" w:pos="1276"/>
        </w:tabs>
        <w:spacing w:before="120"/>
        <w:rPr>
          <w:sz w:val="16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652"/>
        <w:gridCol w:w="368"/>
        <w:gridCol w:w="5903"/>
      </w:tblGrid>
      <w:tr w:rsidR="00E92966" w:rsidRPr="00546E2F" w14:paraId="416A6B1D" w14:textId="77777777" w:rsidTr="006420EC">
        <w:tc>
          <w:tcPr>
            <w:tcW w:w="3652" w:type="dxa"/>
            <w:shd w:val="clear" w:color="auto" w:fill="auto"/>
          </w:tcPr>
          <w:p w14:paraId="4BE346F6" w14:textId="3FF5F69C" w:rsidR="00E92966" w:rsidRPr="003116AD" w:rsidRDefault="00E92966" w:rsidP="006420EC">
            <w:pPr>
              <w:rPr>
                <w:b/>
                <w:szCs w:val="28"/>
              </w:rPr>
            </w:pPr>
            <w:r w:rsidRPr="003116AD">
              <w:rPr>
                <w:b/>
                <w:szCs w:val="28"/>
              </w:rPr>
              <w:t>МУСТЕЦА</w:t>
            </w:r>
          </w:p>
          <w:p w14:paraId="6926304B" w14:textId="77777777" w:rsidR="00E92966" w:rsidRPr="003116AD" w:rsidRDefault="00E92966" w:rsidP="006420EC">
            <w:pPr>
              <w:rPr>
                <w:b/>
                <w:szCs w:val="28"/>
              </w:rPr>
            </w:pPr>
            <w:r w:rsidRPr="003116AD">
              <w:rPr>
                <w:b/>
                <w:szCs w:val="28"/>
              </w:rPr>
              <w:t>Ігор Васильович</w:t>
            </w:r>
          </w:p>
        </w:tc>
        <w:tc>
          <w:tcPr>
            <w:tcW w:w="368" w:type="dxa"/>
            <w:shd w:val="clear" w:color="auto" w:fill="auto"/>
          </w:tcPr>
          <w:p w14:paraId="7917A0C8" w14:textId="77777777" w:rsidR="00E92966" w:rsidRPr="003116AD" w:rsidRDefault="00E92966" w:rsidP="006420EC">
            <w:pPr>
              <w:rPr>
                <w:szCs w:val="28"/>
              </w:rPr>
            </w:pPr>
            <w:r w:rsidRPr="003116AD">
              <w:rPr>
                <w:szCs w:val="28"/>
              </w:rPr>
              <w:t>–</w:t>
            </w:r>
          </w:p>
        </w:tc>
        <w:tc>
          <w:tcPr>
            <w:tcW w:w="5903" w:type="dxa"/>
            <w:shd w:val="clear" w:color="auto" w:fill="auto"/>
          </w:tcPr>
          <w:p w14:paraId="1A801C4F" w14:textId="77777777" w:rsidR="00E92966" w:rsidRDefault="00E92966" w:rsidP="006420EC">
            <w:pPr>
              <w:tabs>
                <w:tab w:val="left" w:pos="709"/>
                <w:tab w:val="left" w:pos="1276"/>
              </w:tabs>
              <w:rPr>
                <w:szCs w:val="28"/>
              </w:rPr>
            </w:pPr>
            <w:r w:rsidRPr="003116AD">
              <w:rPr>
                <w:szCs w:val="28"/>
              </w:rPr>
              <w:t xml:space="preserve">заступник Генерального прокурора </w:t>
            </w:r>
          </w:p>
          <w:p w14:paraId="3FCABBB8" w14:textId="77777777" w:rsidR="00E92966" w:rsidRPr="003116AD" w:rsidRDefault="00E92966" w:rsidP="006420EC">
            <w:pPr>
              <w:tabs>
                <w:tab w:val="left" w:pos="709"/>
                <w:tab w:val="left" w:pos="1276"/>
              </w:tabs>
              <w:rPr>
                <w:b/>
                <w:szCs w:val="28"/>
              </w:rPr>
            </w:pPr>
            <w:r w:rsidRPr="003116AD">
              <w:rPr>
                <w:b/>
                <w:szCs w:val="28"/>
              </w:rPr>
              <w:t>(голова комісії)</w:t>
            </w:r>
          </w:p>
          <w:p w14:paraId="5F906473" w14:textId="77777777" w:rsidR="00E92966" w:rsidRPr="00546E2F" w:rsidRDefault="00E92966" w:rsidP="006420EC">
            <w:pPr>
              <w:rPr>
                <w:sz w:val="14"/>
                <w:szCs w:val="14"/>
              </w:rPr>
            </w:pPr>
          </w:p>
        </w:tc>
      </w:tr>
      <w:tr w:rsidR="00E92966" w:rsidRPr="00546E2F" w14:paraId="76C285B7" w14:textId="77777777" w:rsidTr="006420EC">
        <w:tc>
          <w:tcPr>
            <w:tcW w:w="3652" w:type="dxa"/>
            <w:shd w:val="clear" w:color="auto" w:fill="auto"/>
          </w:tcPr>
          <w:p w14:paraId="2A9C217C" w14:textId="77777777" w:rsidR="00E92966" w:rsidRPr="003116AD" w:rsidRDefault="00E92966" w:rsidP="006420EC">
            <w:pPr>
              <w:rPr>
                <w:b/>
                <w:szCs w:val="28"/>
              </w:rPr>
            </w:pPr>
            <w:r w:rsidRPr="003116AD">
              <w:rPr>
                <w:b/>
                <w:szCs w:val="28"/>
              </w:rPr>
              <w:t xml:space="preserve">ЗАЙЦЕВА </w:t>
            </w:r>
          </w:p>
          <w:p w14:paraId="42BD65BE" w14:textId="77777777" w:rsidR="00E92966" w:rsidRPr="003116AD" w:rsidRDefault="00E92966" w:rsidP="006420EC">
            <w:pPr>
              <w:rPr>
                <w:b/>
                <w:szCs w:val="28"/>
              </w:rPr>
            </w:pPr>
            <w:r w:rsidRPr="003116AD">
              <w:rPr>
                <w:b/>
                <w:szCs w:val="28"/>
              </w:rPr>
              <w:t>Наталія Вікторівна</w:t>
            </w:r>
          </w:p>
        </w:tc>
        <w:tc>
          <w:tcPr>
            <w:tcW w:w="368" w:type="dxa"/>
            <w:shd w:val="clear" w:color="auto" w:fill="auto"/>
          </w:tcPr>
          <w:p w14:paraId="76F4FFBD" w14:textId="77777777" w:rsidR="00E92966" w:rsidRPr="003116AD" w:rsidRDefault="00E92966" w:rsidP="006420EC">
            <w:pPr>
              <w:rPr>
                <w:szCs w:val="28"/>
              </w:rPr>
            </w:pPr>
            <w:r w:rsidRPr="003116AD">
              <w:rPr>
                <w:szCs w:val="28"/>
              </w:rPr>
              <w:t>–</w:t>
            </w:r>
          </w:p>
        </w:tc>
        <w:tc>
          <w:tcPr>
            <w:tcW w:w="5903" w:type="dxa"/>
            <w:shd w:val="clear" w:color="auto" w:fill="auto"/>
          </w:tcPr>
          <w:p w14:paraId="3003EE12" w14:textId="77777777" w:rsidR="00E92966" w:rsidRPr="003116AD" w:rsidRDefault="00E92966" w:rsidP="006420EC">
            <w:pPr>
              <w:rPr>
                <w:b/>
                <w:szCs w:val="28"/>
              </w:rPr>
            </w:pPr>
            <w:r w:rsidRPr="003116AD">
              <w:rPr>
                <w:szCs w:val="28"/>
              </w:rPr>
              <w:t>начальник управління роботи з кадрами Департаменту кадрової роботи та державної служби Офісу Генерального прокурора</w:t>
            </w:r>
            <w:r w:rsidRPr="003116AD">
              <w:rPr>
                <w:b/>
                <w:szCs w:val="28"/>
              </w:rPr>
              <w:t xml:space="preserve"> </w:t>
            </w:r>
          </w:p>
          <w:p w14:paraId="21D0FE7C" w14:textId="77777777" w:rsidR="00E92966" w:rsidRPr="003116AD" w:rsidRDefault="00E92966" w:rsidP="006420EC">
            <w:pPr>
              <w:rPr>
                <w:b/>
                <w:szCs w:val="28"/>
              </w:rPr>
            </w:pPr>
            <w:r w:rsidRPr="003116AD">
              <w:rPr>
                <w:b/>
                <w:szCs w:val="28"/>
              </w:rPr>
              <w:t>(секретар комісії)</w:t>
            </w:r>
          </w:p>
          <w:p w14:paraId="69BF9BA2" w14:textId="77777777" w:rsidR="00E92966" w:rsidRPr="00546E2F" w:rsidRDefault="00E92966" w:rsidP="006420EC">
            <w:pPr>
              <w:rPr>
                <w:sz w:val="14"/>
                <w:szCs w:val="14"/>
              </w:rPr>
            </w:pPr>
          </w:p>
        </w:tc>
      </w:tr>
      <w:tr w:rsidR="00E92966" w:rsidRPr="00546E2F" w14:paraId="2C596DF1" w14:textId="77777777" w:rsidTr="006420EC">
        <w:tc>
          <w:tcPr>
            <w:tcW w:w="3652" w:type="dxa"/>
            <w:shd w:val="clear" w:color="auto" w:fill="auto"/>
          </w:tcPr>
          <w:p w14:paraId="1F90C4F4" w14:textId="77777777" w:rsidR="00E92966" w:rsidRPr="003116AD" w:rsidRDefault="00E92966" w:rsidP="006420EC">
            <w:pPr>
              <w:rPr>
                <w:b/>
                <w:szCs w:val="28"/>
              </w:rPr>
            </w:pPr>
            <w:r w:rsidRPr="003116AD">
              <w:rPr>
                <w:b/>
                <w:szCs w:val="28"/>
              </w:rPr>
              <w:t xml:space="preserve">АНТОНЕЦЬ </w:t>
            </w:r>
          </w:p>
          <w:p w14:paraId="0FE087B4" w14:textId="77777777" w:rsidR="00E92966" w:rsidRPr="003116AD" w:rsidRDefault="00E92966" w:rsidP="006420EC">
            <w:pPr>
              <w:rPr>
                <w:b/>
                <w:szCs w:val="28"/>
              </w:rPr>
            </w:pPr>
            <w:r w:rsidRPr="003116AD">
              <w:rPr>
                <w:b/>
                <w:szCs w:val="28"/>
              </w:rPr>
              <w:t>Ольга Вадимівна</w:t>
            </w:r>
          </w:p>
        </w:tc>
        <w:tc>
          <w:tcPr>
            <w:tcW w:w="368" w:type="dxa"/>
            <w:shd w:val="clear" w:color="auto" w:fill="auto"/>
          </w:tcPr>
          <w:p w14:paraId="33C2CDAC" w14:textId="77777777" w:rsidR="00E92966" w:rsidRPr="003116AD" w:rsidRDefault="00E92966" w:rsidP="006420EC">
            <w:pPr>
              <w:rPr>
                <w:szCs w:val="28"/>
              </w:rPr>
            </w:pPr>
            <w:r w:rsidRPr="003116AD">
              <w:rPr>
                <w:szCs w:val="28"/>
              </w:rPr>
              <w:t>–</w:t>
            </w:r>
          </w:p>
        </w:tc>
        <w:tc>
          <w:tcPr>
            <w:tcW w:w="5903" w:type="dxa"/>
            <w:shd w:val="clear" w:color="auto" w:fill="auto"/>
          </w:tcPr>
          <w:p w14:paraId="53590BB0" w14:textId="77777777" w:rsidR="00E92966" w:rsidRDefault="00E92966" w:rsidP="006420EC">
            <w:pPr>
              <w:tabs>
                <w:tab w:val="left" w:pos="709"/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Pr="003116AD">
              <w:rPr>
                <w:szCs w:val="28"/>
              </w:rPr>
              <w:t xml:space="preserve"> управління підтримання публічного обвинувачення в суді Офісу Генерального прокурора </w:t>
            </w:r>
          </w:p>
          <w:p w14:paraId="1A222E5D" w14:textId="77777777" w:rsidR="00E92966" w:rsidRPr="00546E2F" w:rsidRDefault="00E92966" w:rsidP="006420EC">
            <w:pPr>
              <w:tabs>
                <w:tab w:val="left" w:pos="709"/>
                <w:tab w:val="left" w:pos="1276"/>
              </w:tabs>
              <w:rPr>
                <w:sz w:val="14"/>
                <w:szCs w:val="14"/>
              </w:rPr>
            </w:pPr>
          </w:p>
        </w:tc>
      </w:tr>
      <w:tr w:rsidR="00E92966" w:rsidRPr="00BE59ED" w14:paraId="34B437F9" w14:textId="77777777" w:rsidTr="006420EC">
        <w:tc>
          <w:tcPr>
            <w:tcW w:w="3652" w:type="dxa"/>
            <w:shd w:val="clear" w:color="auto" w:fill="auto"/>
          </w:tcPr>
          <w:p w14:paraId="7DDB8D50" w14:textId="77777777" w:rsidR="00E92966" w:rsidRPr="003116AD" w:rsidRDefault="00E92966" w:rsidP="006420EC">
            <w:pPr>
              <w:rPr>
                <w:b/>
                <w:szCs w:val="28"/>
              </w:rPr>
            </w:pPr>
            <w:r w:rsidRPr="003116AD">
              <w:rPr>
                <w:b/>
                <w:szCs w:val="28"/>
              </w:rPr>
              <w:t>БЛАГОВІСНА</w:t>
            </w:r>
          </w:p>
          <w:p w14:paraId="6AC9434D" w14:textId="77777777" w:rsidR="00E92966" w:rsidRPr="003116AD" w:rsidRDefault="00E92966" w:rsidP="006420EC">
            <w:pPr>
              <w:rPr>
                <w:b/>
                <w:szCs w:val="28"/>
              </w:rPr>
            </w:pPr>
            <w:r w:rsidRPr="003116AD">
              <w:rPr>
                <w:b/>
                <w:szCs w:val="28"/>
              </w:rPr>
              <w:t>Анна Станіславівна</w:t>
            </w:r>
          </w:p>
        </w:tc>
        <w:tc>
          <w:tcPr>
            <w:tcW w:w="368" w:type="dxa"/>
            <w:shd w:val="clear" w:color="auto" w:fill="auto"/>
          </w:tcPr>
          <w:p w14:paraId="4627C9F2" w14:textId="77777777" w:rsidR="00E92966" w:rsidRPr="003116AD" w:rsidRDefault="00E92966" w:rsidP="006420EC">
            <w:pPr>
              <w:rPr>
                <w:szCs w:val="28"/>
              </w:rPr>
            </w:pPr>
            <w:r w:rsidRPr="003116AD">
              <w:rPr>
                <w:szCs w:val="28"/>
              </w:rPr>
              <w:t>–</w:t>
            </w:r>
          </w:p>
        </w:tc>
        <w:tc>
          <w:tcPr>
            <w:tcW w:w="5903" w:type="dxa"/>
            <w:shd w:val="clear" w:color="auto" w:fill="auto"/>
          </w:tcPr>
          <w:p w14:paraId="10997462" w14:textId="77777777" w:rsidR="00E92966" w:rsidRDefault="00E92966" w:rsidP="006420EC">
            <w:pPr>
              <w:rPr>
                <w:szCs w:val="28"/>
              </w:rPr>
            </w:pPr>
            <w:r w:rsidRPr="003116AD">
              <w:rPr>
                <w:szCs w:val="28"/>
              </w:rPr>
              <w:t>начальник управління реформ Департаменту кримінальної політики та захисту інвестицій Офісу Генерального прокурора</w:t>
            </w:r>
          </w:p>
          <w:p w14:paraId="7F7B352F" w14:textId="35837E85" w:rsidR="00E92966" w:rsidRPr="00BE59ED" w:rsidRDefault="00E92966" w:rsidP="006420EC">
            <w:pPr>
              <w:rPr>
                <w:szCs w:val="28"/>
              </w:rPr>
            </w:pPr>
          </w:p>
        </w:tc>
      </w:tr>
      <w:tr w:rsidR="00E92966" w:rsidRPr="003116AD" w14:paraId="216BEA78" w14:textId="77777777" w:rsidTr="006420EC">
        <w:tc>
          <w:tcPr>
            <w:tcW w:w="3652" w:type="dxa"/>
            <w:shd w:val="clear" w:color="auto" w:fill="auto"/>
          </w:tcPr>
          <w:p w14:paraId="00D41484" w14:textId="77777777" w:rsidR="00E92966" w:rsidRPr="003116AD" w:rsidRDefault="00E92966" w:rsidP="006420EC">
            <w:pPr>
              <w:rPr>
                <w:b/>
                <w:szCs w:val="28"/>
              </w:rPr>
            </w:pPr>
            <w:r w:rsidRPr="003116AD">
              <w:rPr>
                <w:b/>
                <w:szCs w:val="28"/>
              </w:rPr>
              <w:lastRenderedPageBreak/>
              <w:t xml:space="preserve">КОВАЛЬОВ </w:t>
            </w:r>
          </w:p>
          <w:p w14:paraId="6323C340" w14:textId="77777777" w:rsidR="00E92966" w:rsidRPr="003116AD" w:rsidRDefault="00E92966" w:rsidP="006420EC">
            <w:pPr>
              <w:rPr>
                <w:b/>
                <w:szCs w:val="28"/>
              </w:rPr>
            </w:pPr>
            <w:r w:rsidRPr="003116AD">
              <w:rPr>
                <w:b/>
                <w:szCs w:val="28"/>
              </w:rPr>
              <w:t>Євген Вікторович</w:t>
            </w:r>
          </w:p>
        </w:tc>
        <w:tc>
          <w:tcPr>
            <w:tcW w:w="368" w:type="dxa"/>
            <w:shd w:val="clear" w:color="auto" w:fill="auto"/>
          </w:tcPr>
          <w:p w14:paraId="6E064A09" w14:textId="77777777" w:rsidR="00E92966" w:rsidRPr="003116AD" w:rsidRDefault="00E92966" w:rsidP="006420EC">
            <w:pPr>
              <w:rPr>
                <w:szCs w:val="28"/>
              </w:rPr>
            </w:pPr>
            <w:r w:rsidRPr="003116AD">
              <w:rPr>
                <w:szCs w:val="28"/>
              </w:rPr>
              <w:t>–</w:t>
            </w:r>
          </w:p>
        </w:tc>
        <w:tc>
          <w:tcPr>
            <w:tcW w:w="5903" w:type="dxa"/>
            <w:shd w:val="clear" w:color="auto" w:fill="auto"/>
          </w:tcPr>
          <w:p w14:paraId="02533422" w14:textId="77777777" w:rsidR="00E92966" w:rsidRPr="003116AD" w:rsidRDefault="00E92966" w:rsidP="006420EC">
            <w:pPr>
              <w:rPr>
                <w:szCs w:val="28"/>
              </w:rPr>
            </w:pPr>
            <w:r w:rsidRPr="003116AD">
              <w:rPr>
                <w:szCs w:val="28"/>
              </w:rPr>
              <w:t>начальник управління процесуального керівництва досудовим розслідуванням та підтримання публічного обвинувачення Генеральної інспекції Офісу Генерального прокурора</w:t>
            </w:r>
          </w:p>
          <w:p w14:paraId="4D03AF61" w14:textId="77777777" w:rsidR="00E92966" w:rsidRPr="003116AD" w:rsidRDefault="00E92966" w:rsidP="006420EC">
            <w:pPr>
              <w:rPr>
                <w:sz w:val="16"/>
                <w:szCs w:val="16"/>
              </w:rPr>
            </w:pPr>
          </w:p>
        </w:tc>
      </w:tr>
      <w:tr w:rsidR="00E92966" w:rsidRPr="003116AD" w14:paraId="3CC434AF" w14:textId="77777777" w:rsidTr="006420EC">
        <w:tc>
          <w:tcPr>
            <w:tcW w:w="3652" w:type="dxa"/>
            <w:shd w:val="clear" w:color="auto" w:fill="auto"/>
          </w:tcPr>
          <w:p w14:paraId="440EB9FC" w14:textId="77777777" w:rsidR="00E92966" w:rsidRPr="003116AD" w:rsidRDefault="00E92966" w:rsidP="006420EC">
            <w:pPr>
              <w:rPr>
                <w:b/>
                <w:szCs w:val="28"/>
              </w:rPr>
            </w:pPr>
            <w:r w:rsidRPr="003116AD">
              <w:rPr>
                <w:b/>
                <w:szCs w:val="28"/>
              </w:rPr>
              <w:t>МЕРІМЕРІН</w:t>
            </w:r>
          </w:p>
          <w:p w14:paraId="0401E1D3" w14:textId="77777777" w:rsidR="00E92966" w:rsidRPr="003116AD" w:rsidRDefault="00E92966" w:rsidP="006420EC">
            <w:pPr>
              <w:rPr>
                <w:b/>
                <w:szCs w:val="28"/>
              </w:rPr>
            </w:pPr>
            <w:r w:rsidRPr="003116AD">
              <w:rPr>
                <w:b/>
                <w:szCs w:val="28"/>
              </w:rPr>
              <w:t>Костянтин Геннадійович</w:t>
            </w:r>
          </w:p>
        </w:tc>
        <w:tc>
          <w:tcPr>
            <w:tcW w:w="368" w:type="dxa"/>
            <w:shd w:val="clear" w:color="auto" w:fill="auto"/>
          </w:tcPr>
          <w:p w14:paraId="574116FF" w14:textId="77777777" w:rsidR="00E92966" w:rsidRPr="003116AD" w:rsidRDefault="00E92966" w:rsidP="006420EC">
            <w:pPr>
              <w:rPr>
                <w:szCs w:val="28"/>
              </w:rPr>
            </w:pPr>
            <w:r w:rsidRPr="003116AD">
              <w:rPr>
                <w:szCs w:val="28"/>
              </w:rPr>
              <w:t>–</w:t>
            </w:r>
          </w:p>
        </w:tc>
        <w:tc>
          <w:tcPr>
            <w:tcW w:w="5903" w:type="dxa"/>
            <w:shd w:val="clear" w:color="auto" w:fill="auto"/>
          </w:tcPr>
          <w:p w14:paraId="771C0914" w14:textId="77777777" w:rsidR="00E92966" w:rsidRPr="003116AD" w:rsidRDefault="00E92966" w:rsidP="006420EC">
            <w:pPr>
              <w:rPr>
                <w:szCs w:val="28"/>
              </w:rPr>
            </w:pPr>
            <w:r w:rsidRPr="003116AD">
              <w:rPr>
                <w:szCs w:val="28"/>
              </w:rPr>
              <w:t>заступник начальника управління організації процесуального керівництва досудовим розслідуванням та підтримання публічного обвинувачення в обласних прокуратурах Департаменту нагляду за додержанням законів Національною поліцією України та органами, які ведуть боротьбу з організованою злочинністю, Офісу Генерального прокурора</w:t>
            </w:r>
          </w:p>
          <w:p w14:paraId="0995394F" w14:textId="77777777" w:rsidR="00E92966" w:rsidRPr="003116AD" w:rsidRDefault="00E92966" w:rsidP="006420EC">
            <w:pPr>
              <w:rPr>
                <w:sz w:val="16"/>
                <w:szCs w:val="16"/>
              </w:rPr>
            </w:pPr>
          </w:p>
        </w:tc>
      </w:tr>
      <w:tr w:rsidR="00E92966" w:rsidRPr="003116AD" w14:paraId="6D59AE03" w14:textId="77777777" w:rsidTr="006420EC">
        <w:tc>
          <w:tcPr>
            <w:tcW w:w="3652" w:type="dxa"/>
            <w:shd w:val="clear" w:color="auto" w:fill="auto"/>
          </w:tcPr>
          <w:p w14:paraId="4E260520" w14:textId="77777777" w:rsidR="00E92966" w:rsidRPr="003116AD" w:rsidRDefault="00E92966" w:rsidP="006420EC">
            <w:pPr>
              <w:rPr>
                <w:b/>
                <w:szCs w:val="28"/>
              </w:rPr>
            </w:pPr>
            <w:r w:rsidRPr="003116AD">
              <w:rPr>
                <w:b/>
                <w:szCs w:val="28"/>
              </w:rPr>
              <w:t xml:space="preserve">СИТНИКОВ </w:t>
            </w:r>
          </w:p>
          <w:p w14:paraId="239F7784" w14:textId="77777777" w:rsidR="00E92966" w:rsidRPr="003116AD" w:rsidRDefault="00E92966" w:rsidP="006420EC">
            <w:pPr>
              <w:rPr>
                <w:b/>
                <w:szCs w:val="28"/>
              </w:rPr>
            </w:pPr>
            <w:r w:rsidRPr="003116AD">
              <w:rPr>
                <w:b/>
                <w:szCs w:val="28"/>
              </w:rPr>
              <w:t>Олександр Анатолійович</w:t>
            </w:r>
          </w:p>
        </w:tc>
        <w:tc>
          <w:tcPr>
            <w:tcW w:w="368" w:type="dxa"/>
            <w:shd w:val="clear" w:color="auto" w:fill="auto"/>
          </w:tcPr>
          <w:p w14:paraId="37B8C318" w14:textId="77777777" w:rsidR="00E92966" w:rsidRPr="003116AD" w:rsidRDefault="00E92966" w:rsidP="006420EC">
            <w:pPr>
              <w:rPr>
                <w:szCs w:val="28"/>
              </w:rPr>
            </w:pPr>
            <w:r w:rsidRPr="003116AD">
              <w:rPr>
                <w:szCs w:val="28"/>
              </w:rPr>
              <w:t>–</w:t>
            </w:r>
          </w:p>
        </w:tc>
        <w:tc>
          <w:tcPr>
            <w:tcW w:w="5903" w:type="dxa"/>
            <w:shd w:val="clear" w:color="auto" w:fill="auto"/>
          </w:tcPr>
          <w:p w14:paraId="462135C7" w14:textId="77777777" w:rsidR="00E92966" w:rsidRPr="003116AD" w:rsidRDefault="00E92966" w:rsidP="006420EC">
            <w:pPr>
              <w:tabs>
                <w:tab w:val="left" w:pos="709"/>
                <w:tab w:val="left" w:pos="1276"/>
              </w:tabs>
              <w:rPr>
                <w:color w:val="000000"/>
                <w:szCs w:val="28"/>
              </w:rPr>
            </w:pPr>
            <w:r w:rsidRPr="003116AD">
              <w:rPr>
                <w:color w:val="000000"/>
                <w:szCs w:val="28"/>
              </w:rPr>
              <w:t>начальник другого відділу другого управління процесуального керівництва досудовим розслідуванням та підтримання публічного обвинувачення Департаменту нагляду за додержанням законів органами Державного бюро розслідувань Офісу Генерального прокурора</w:t>
            </w:r>
          </w:p>
          <w:p w14:paraId="0318E6C4" w14:textId="77777777" w:rsidR="00E92966" w:rsidRPr="003116AD" w:rsidRDefault="00E92966" w:rsidP="006420EC">
            <w:pPr>
              <w:rPr>
                <w:color w:val="000000"/>
                <w:sz w:val="16"/>
                <w:szCs w:val="16"/>
              </w:rPr>
            </w:pPr>
          </w:p>
        </w:tc>
      </w:tr>
      <w:tr w:rsidR="00E92966" w:rsidRPr="00F66AF4" w14:paraId="5C77D261" w14:textId="77777777" w:rsidTr="006420EC">
        <w:tc>
          <w:tcPr>
            <w:tcW w:w="3652" w:type="dxa"/>
            <w:shd w:val="clear" w:color="auto" w:fill="auto"/>
          </w:tcPr>
          <w:p w14:paraId="2475ADDE" w14:textId="77777777" w:rsidR="00E92966" w:rsidRDefault="00E92966" w:rsidP="006420E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СУКАЧ</w:t>
            </w:r>
          </w:p>
          <w:p w14:paraId="519BE31B" w14:textId="77777777" w:rsidR="00E92966" w:rsidRPr="003116AD" w:rsidRDefault="00E92966" w:rsidP="006420E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Володимир Вікторович</w:t>
            </w:r>
          </w:p>
        </w:tc>
        <w:tc>
          <w:tcPr>
            <w:tcW w:w="368" w:type="dxa"/>
            <w:shd w:val="clear" w:color="auto" w:fill="auto"/>
          </w:tcPr>
          <w:p w14:paraId="64646B42" w14:textId="77777777" w:rsidR="00E92966" w:rsidRPr="003116AD" w:rsidRDefault="00E92966" w:rsidP="006420EC">
            <w:pPr>
              <w:rPr>
                <w:szCs w:val="28"/>
              </w:rPr>
            </w:pPr>
            <w:r w:rsidRPr="003116AD">
              <w:rPr>
                <w:szCs w:val="28"/>
              </w:rPr>
              <w:t>–</w:t>
            </w:r>
          </w:p>
        </w:tc>
        <w:tc>
          <w:tcPr>
            <w:tcW w:w="5903" w:type="dxa"/>
            <w:shd w:val="clear" w:color="auto" w:fill="auto"/>
          </w:tcPr>
          <w:p w14:paraId="7B73A4C1" w14:textId="77777777" w:rsidR="00E92966" w:rsidRDefault="00E92966" w:rsidP="006420EC">
            <w:pPr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начальник третього управління Спеціалізованої прокуратури у сфері оборони</w:t>
            </w:r>
            <w:r w:rsidRPr="003116AD">
              <w:rPr>
                <w:color w:val="000000"/>
                <w:szCs w:val="28"/>
              </w:rPr>
              <w:t xml:space="preserve"> Офісу Генерального прокурора</w:t>
            </w:r>
          </w:p>
          <w:p w14:paraId="1E8481E4" w14:textId="77777777" w:rsidR="00E92966" w:rsidRPr="00F66AF4" w:rsidRDefault="00E92966" w:rsidP="006420EC">
            <w:pPr>
              <w:rPr>
                <w:color w:val="000000"/>
                <w:sz w:val="16"/>
                <w:szCs w:val="16"/>
              </w:rPr>
            </w:pPr>
          </w:p>
        </w:tc>
      </w:tr>
      <w:tr w:rsidR="00E92966" w:rsidRPr="003116AD" w14:paraId="0B7D32A4" w14:textId="77777777" w:rsidTr="006420EC">
        <w:tc>
          <w:tcPr>
            <w:tcW w:w="3652" w:type="dxa"/>
            <w:shd w:val="clear" w:color="auto" w:fill="auto"/>
          </w:tcPr>
          <w:p w14:paraId="7BCEC92C" w14:textId="77777777" w:rsidR="00E92966" w:rsidRPr="003116AD" w:rsidRDefault="00E92966" w:rsidP="006420EC">
            <w:pPr>
              <w:rPr>
                <w:b/>
                <w:szCs w:val="28"/>
              </w:rPr>
            </w:pPr>
            <w:r w:rsidRPr="003116AD">
              <w:rPr>
                <w:b/>
                <w:szCs w:val="28"/>
              </w:rPr>
              <w:t xml:space="preserve">ХИТРИК </w:t>
            </w:r>
          </w:p>
          <w:p w14:paraId="47089971" w14:textId="77777777" w:rsidR="00E92966" w:rsidRPr="003116AD" w:rsidRDefault="00E92966" w:rsidP="006420EC">
            <w:pPr>
              <w:rPr>
                <w:b/>
                <w:szCs w:val="28"/>
              </w:rPr>
            </w:pPr>
            <w:r w:rsidRPr="003116AD">
              <w:rPr>
                <w:b/>
                <w:szCs w:val="28"/>
              </w:rPr>
              <w:t>Богдан Володимирович</w:t>
            </w:r>
          </w:p>
        </w:tc>
        <w:tc>
          <w:tcPr>
            <w:tcW w:w="368" w:type="dxa"/>
            <w:shd w:val="clear" w:color="auto" w:fill="auto"/>
          </w:tcPr>
          <w:p w14:paraId="2FF352A7" w14:textId="77777777" w:rsidR="00E92966" w:rsidRPr="003116AD" w:rsidRDefault="00E92966" w:rsidP="006420EC">
            <w:pPr>
              <w:rPr>
                <w:szCs w:val="28"/>
              </w:rPr>
            </w:pPr>
            <w:r w:rsidRPr="003116AD">
              <w:rPr>
                <w:szCs w:val="28"/>
              </w:rPr>
              <w:t>–</w:t>
            </w:r>
          </w:p>
        </w:tc>
        <w:tc>
          <w:tcPr>
            <w:tcW w:w="5903" w:type="dxa"/>
            <w:shd w:val="clear" w:color="auto" w:fill="auto"/>
          </w:tcPr>
          <w:p w14:paraId="24B698E7" w14:textId="77777777" w:rsidR="00E92966" w:rsidRPr="003116AD" w:rsidRDefault="00E92966" w:rsidP="006420EC">
            <w:pPr>
              <w:rPr>
                <w:color w:val="000000"/>
                <w:szCs w:val="28"/>
              </w:rPr>
            </w:pPr>
            <w:r w:rsidRPr="003116AD">
              <w:rPr>
                <w:color w:val="000000"/>
                <w:szCs w:val="28"/>
              </w:rPr>
              <w:t>начальник відділу представництва інтересів держави у бюджетній сфері другого управління Департаменту представництва інтересів держави в суді Офісу Генерального прокурора</w:t>
            </w:r>
          </w:p>
          <w:p w14:paraId="0C148D4B" w14:textId="77777777" w:rsidR="00E92966" w:rsidRPr="003116AD" w:rsidRDefault="00E92966" w:rsidP="006420EC">
            <w:pPr>
              <w:rPr>
                <w:sz w:val="16"/>
                <w:szCs w:val="16"/>
              </w:rPr>
            </w:pPr>
          </w:p>
        </w:tc>
      </w:tr>
      <w:tr w:rsidR="00E92966" w:rsidRPr="003116AD" w14:paraId="4CBA7D6F" w14:textId="77777777" w:rsidTr="006420EC">
        <w:tc>
          <w:tcPr>
            <w:tcW w:w="3652" w:type="dxa"/>
            <w:shd w:val="clear" w:color="auto" w:fill="auto"/>
          </w:tcPr>
          <w:p w14:paraId="5D0C807D" w14:textId="77777777" w:rsidR="00E92966" w:rsidRPr="003116AD" w:rsidRDefault="00E92966" w:rsidP="006420EC">
            <w:pPr>
              <w:rPr>
                <w:b/>
                <w:szCs w:val="28"/>
              </w:rPr>
            </w:pPr>
            <w:r w:rsidRPr="003116AD">
              <w:rPr>
                <w:b/>
                <w:caps/>
                <w:szCs w:val="28"/>
              </w:rPr>
              <w:t>ЧорнИЙ</w:t>
            </w:r>
            <w:r w:rsidRPr="003116AD">
              <w:rPr>
                <w:b/>
                <w:szCs w:val="28"/>
              </w:rPr>
              <w:t xml:space="preserve"> </w:t>
            </w:r>
          </w:p>
          <w:p w14:paraId="43AA1D1E" w14:textId="77777777" w:rsidR="00E92966" w:rsidRPr="003116AD" w:rsidRDefault="00E92966" w:rsidP="006420EC">
            <w:pPr>
              <w:rPr>
                <w:b/>
                <w:szCs w:val="28"/>
              </w:rPr>
            </w:pPr>
            <w:r w:rsidRPr="003116AD">
              <w:rPr>
                <w:b/>
                <w:szCs w:val="28"/>
              </w:rPr>
              <w:t>Володимир Петрович</w:t>
            </w:r>
          </w:p>
        </w:tc>
        <w:tc>
          <w:tcPr>
            <w:tcW w:w="368" w:type="dxa"/>
            <w:shd w:val="clear" w:color="auto" w:fill="auto"/>
          </w:tcPr>
          <w:p w14:paraId="702BDC57" w14:textId="77777777" w:rsidR="00E92966" w:rsidRPr="003116AD" w:rsidRDefault="00E92966" w:rsidP="006420EC">
            <w:pPr>
              <w:rPr>
                <w:szCs w:val="28"/>
              </w:rPr>
            </w:pPr>
            <w:r w:rsidRPr="003116AD">
              <w:rPr>
                <w:szCs w:val="28"/>
              </w:rPr>
              <w:t>–</w:t>
            </w:r>
          </w:p>
        </w:tc>
        <w:tc>
          <w:tcPr>
            <w:tcW w:w="5903" w:type="dxa"/>
            <w:shd w:val="clear" w:color="auto" w:fill="auto"/>
          </w:tcPr>
          <w:p w14:paraId="5DB0EAA4" w14:textId="1846D0D2" w:rsidR="00E92966" w:rsidRPr="003116AD" w:rsidRDefault="00E92966" w:rsidP="006420EC">
            <w:pPr>
              <w:rPr>
                <w:szCs w:val="28"/>
              </w:rPr>
            </w:pPr>
            <w:r w:rsidRPr="003116AD">
              <w:rPr>
                <w:szCs w:val="28"/>
              </w:rPr>
              <w:t>начальник відділу організаційного забезпечення координаційної діяльності управління організаційно-контрольної діяльності Департаменту організаційно-контрольної діяльності, правового та аналітичного забезпечення Офісу Генерального прокурора</w:t>
            </w:r>
            <w:bookmarkStart w:id="0" w:name="_GoBack"/>
            <w:bookmarkEnd w:id="0"/>
          </w:p>
          <w:p w14:paraId="67268B4A" w14:textId="77777777" w:rsidR="00E92966" w:rsidRPr="003116AD" w:rsidRDefault="00E92966" w:rsidP="006420EC">
            <w:pPr>
              <w:rPr>
                <w:sz w:val="16"/>
                <w:szCs w:val="16"/>
              </w:rPr>
            </w:pPr>
          </w:p>
        </w:tc>
      </w:tr>
    </w:tbl>
    <w:p w14:paraId="1621BF1E" w14:textId="67B60D42" w:rsidR="005010E2" w:rsidRPr="00E92966" w:rsidRDefault="005010E2" w:rsidP="009044D9">
      <w:pPr>
        <w:tabs>
          <w:tab w:val="left" w:pos="709"/>
          <w:tab w:val="left" w:pos="1276"/>
        </w:tabs>
        <w:spacing w:before="120"/>
        <w:rPr>
          <w:sz w:val="4"/>
          <w:szCs w:val="28"/>
        </w:rPr>
      </w:pPr>
    </w:p>
    <w:p w14:paraId="0DE9BD02" w14:textId="1FE844E2" w:rsidR="00DC01A8" w:rsidRDefault="00DC01A8" w:rsidP="00DC01A8">
      <w:pPr>
        <w:pStyle w:val="a9"/>
        <w:tabs>
          <w:tab w:val="left" w:pos="1134"/>
        </w:tabs>
        <w:spacing w:before="60"/>
        <w:ind w:left="0" w:firstLine="709"/>
        <w:rPr>
          <w:i/>
          <w:iCs/>
          <w:color w:val="000000"/>
          <w:spacing w:val="-6"/>
          <w:sz w:val="24"/>
          <w:szCs w:val="24"/>
        </w:rPr>
      </w:pPr>
      <w:r w:rsidRPr="00DC01A8">
        <w:rPr>
          <w:i/>
          <w:iCs/>
          <w:color w:val="000000"/>
          <w:spacing w:val="-6"/>
          <w:sz w:val="24"/>
          <w:szCs w:val="24"/>
        </w:rPr>
        <w:t>(</w:t>
      </w:r>
      <w:r w:rsidR="00E92966">
        <w:rPr>
          <w:i/>
          <w:iCs/>
          <w:color w:val="000000"/>
          <w:spacing w:val="-6"/>
          <w:sz w:val="24"/>
          <w:szCs w:val="24"/>
        </w:rPr>
        <w:t>Склад комісії викладено у такій редакції відповідно до наказу</w:t>
      </w:r>
      <w:r w:rsidRPr="00DC01A8">
        <w:rPr>
          <w:i/>
          <w:iCs/>
          <w:color w:val="000000"/>
          <w:spacing w:val="-6"/>
          <w:sz w:val="24"/>
          <w:szCs w:val="24"/>
        </w:rPr>
        <w:t xml:space="preserve"> Генерального</w:t>
      </w:r>
      <w:r w:rsidR="00E35A78">
        <w:rPr>
          <w:i/>
          <w:iCs/>
          <w:color w:val="000000"/>
          <w:spacing w:val="-6"/>
          <w:sz w:val="24"/>
          <w:szCs w:val="24"/>
        </w:rPr>
        <w:t xml:space="preserve"> прокурора </w:t>
      </w:r>
      <w:r w:rsidR="00E92966">
        <w:rPr>
          <w:i/>
          <w:iCs/>
          <w:color w:val="000000"/>
          <w:spacing w:val="-6"/>
          <w:sz w:val="24"/>
          <w:szCs w:val="24"/>
        </w:rPr>
        <w:t xml:space="preserve"> від 13.04.2023 № 109)</w:t>
      </w:r>
    </w:p>
    <w:p w14:paraId="2CA756F6" w14:textId="77777777" w:rsidR="00E92966" w:rsidRPr="00E92966" w:rsidRDefault="00E92966" w:rsidP="00DC01A8">
      <w:pPr>
        <w:pStyle w:val="a9"/>
        <w:tabs>
          <w:tab w:val="left" w:pos="1134"/>
        </w:tabs>
        <w:spacing w:before="60"/>
        <w:ind w:left="0" w:firstLine="709"/>
        <w:rPr>
          <w:i/>
          <w:iCs/>
          <w:color w:val="000000"/>
          <w:spacing w:val="-6"/>
          <w:sz w:val="10"/>
          <w:szCs w:val="24"/>
        </w:rPr>
      </w:pPr>
    </w:p>
    <w:p w14:paraId="06706EA2" w14:textId="42B0A654" w:rsidR="009044D9" w:rsidRPr="009044D9" w:rsidRDefault="009044D9" w:rsidP="009044D9">
      <w:pPr>
        <w:pStyle w:val="a9"/>
        <w:numPr>
          <w:ilvl w:val="0"/>
          <w:numId w:val="1"/>
        </w:numPr>
        <w:tabs>
          <w:tab w:val="clear" w:pos="1080"/>
          <w:tab w:val="left" w:pos="1134"/>
        </w:tabs>
        <w:spacing w:before="60"/>
        <w:ind w:left="0" w:firstLine="709"/>
        <w:rPr>
          <w:color w:val="000000"/>
        </w:rPr>
      </w:pPr>
      <w:r w:rsidRPr="009044D9">
        <w:rPr>
          <w:bCs/>
          <w:color w:val="000000"/>
        </w:rPr>
        <w:t>Керівникам самостійних структурних підрозділів Офісу Генерального прокурора, керівникам обласних, окружних та прирівняних до них прокуратур сприяти Комісі</w:t>
      </w:r>
      <w:r w:rsidR="00AB46EB">
        <w:rPr>
          <w:bCs/>
          <w:color w:val="000000"/>
        </w:rPr>
        <w:t>ї</w:t>
      </w:r>
      <w:r w:rsidRPr="009044D9">
        <w:rPr>
          <w:bCs/>
          <w:color w:val="000000"/>
        </w:rPr>
        <w:t xml:space="preserve"> у виконанні покладених на неї обов’язків.</w:t>
      </w:r>
    </w:p>
    <w:p w14:paraId="13DBF250" w14:textId="19218618" w:rsidR="00107A6D" w:rsidRDefault="00107A6D" w:rsidP="009044D9">
      <w:pPr>
        <w:rPr>
          <w:szCs w:val="28"/>
        </w:rPr>
      </w:pPr>
    </w:p>
    <w:p w14:paraId="77EBB4E9" w14:textId="77777777" w:rsidR="00AA29A2" w:rsidRPr="00F40EB9" w:rsidRDefault="00AA29A2" w:rsidP="00AA29A2">
      <w:pPr>
        <w:rPr>
          <w:b/>
          <w:szCs w:val="28"/>
        </w:rPr>
      </w:pPr>
      <w:r>
        <w:rPr>
          <w:b/>
          <w:szCs w:val="28"/>
        </w:rPr>
        <w:t>Генеральний прокурор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Андрій КОСТІН </w:t>
      </w:r>
    </w:p>
    <w:sectPr w:rsidR="00AA29A2" w:rsidRPr="00F40EB9" w:rsidSect="00E434FD">
      <w:headerReference w:type="even" r:id="rId8"/>
      <w:headerReference w:type="default" r:id="rId9"/>
      <w:pgSz w:w="11907" w:h="16840" w:code="9"/>
      <w:pgMar w:top="719" w:right="567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903F9" w14:textId="77777777" w:rsidR="00291766" w:rsidRDefault="00291766">
      <w:r>
        <w:separator/>
      </w:r>
    </w:p>
  </w:endnote>
  <w:endnote w:type="continuationSeparator" w:id="0">
    <w:p w14:paraId="1F9ABE75" w14:textId="77777777" w:rsidR="00291766" w:rsidRDefault="0029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73A55" w14:textId="77777777" w:rsidR="00291766" w:rsidRDefault="00291766">
      <w:r>
        <w:separator/>
      </w:r>
    </w:p>
  </w:footnote>
  <w:footnote w:type="continuationSeparator" w:id="0">
    <w:p w14:paraId="7DBB845D" w14:textId="77777777" w:rsidR="00291766" w:rsidRDefault="00291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B2FEC" w14:textId="77777777" w:rsidR="00E434FD" w:rsidRDefault="00E434FD" w:rsidP="00E434F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55A6BFD" w14:textId="77777777" w:rsidR="00E434FD" w:rsidRDefault="00E434F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FC66" w14:textId="269040DD" w:rsidR="00E434FD" w:rsidRDefault="00E434FD" w:rsidP="00E434F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2966">
      <w:rPr>
        <w:rStyle w:val="a8"/>
        <w:noProof/>
      </w:rPr>
      <w:t>2</w:t>
    </w:r>
    <w:r>
      <w:rPr>
        <w:rStyle w:val="a8"/>
      </w:rPr>
      <w:fldChar w:fldCharType="end"/>
    </w:r>
  </w:p>
  <w:p w14:paraId="6396ACCB" w14:textId="77777777" w:rsidR="00E434FD" w:rsidRDefault="00E434FD">
    <w:pPr>
      <w:pStyle w:val="a6"/>
    </w:pPr>
  </w:p>
  <w:p w14:paraId="266FDC7C" w14:textId="77777777" w:rsidR="00E434FD" w:rsidRPr="008B1779" w:rsidRDefault="00E434FD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7716C"/>
    <w:multiLevelType w:val="multilevel"/>
    <w:tmpl w:val="198C57F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A2"/>
    <w:rsid w:val="00007D92"/>
    <w:rsid w:val="00107A6D"/>
    <w:rsid w:val="001D4B22"/>
    <w:rsid w:val="0027697D"/>
    <w:rsid w:val="00291766"/>
    <w:rsid w:val="003116AD"/>
    <w:rsid w:val="0032037A"/>
    <w:rsid w:val="00343680"/>
    <w:rsid w:val="00446E1D"/>
    <w:rsid w:val="00456B2C"/>
    <w:rsid w:val="005010E2"/>
    <w:rsid w:val="005D0C69"/>
    <w:rsid w:val="00625624"/>
    <w:rsid w:val="006513D4"/>
    <w:rsid w:val="00680631"/>
    <w:rsid w:val="006F54AD"/>
    <w:rsid w:val="00730E8E"/>
    <w:rsid w:val="007B6D8D"/>
    <w:rsid w:val="007C3A02"/>
    <w:rsid w:val="00811384"/>
    <w:rsid w:val="00867F20"/>
    <w:rsid w:val="009044D9"/>
    <w:rsid w:val="00906D03"/>
    <w:rsid w:val="00933053"/>
    <w:rsid w:val="00956246"/>
    <w:rsid w:val="0098495D"/>
    <w:rsid w:val="009F29E2"/>
    <w:rsid w:val="00A17523"/>
    <w:rsid w:val="00AA29A2"/>
    <w:rsid w:val="00AB46EB"/>
    <w:rsid w:val="00B7525A"/>
    <w:rsid w:val="00CE46D1"/>
    <w:rsid w:val="00D268D0"/>
    <w:rsid w:val="00D84150"/>
    <w:rsid w:val="00DA7AD9"/>
    <w:rsid w:val="00DC01A8"/>
    <w:rsid w:val="00E21063"/>
    <w:rsid w:val="00E35A78"/>
    <w:rsid w:val="00E434FD"/>
    <w:rsid w:val="00E569DD"/>
    <w:rsid w:val="00E82EA4"/>
    <w:rsid w:val="00E92966"/>
    <w:rsid w:val="00F66672"/>
    <w:rsid w:val="00F7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B9A1"/>
  <w15:docId w15:val="{F8325BF4-8FF6-4A30-AB06-EFDF5284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A2"/>
    <w:pPr>
      <w:jc w:val="both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rsid w:val="00AA29A2"/>
    <w:rPr>
      <w:rFonts w:ascii="Times New Roman" w:hAnsi="Times New Roman"/>
      <w:b/>
      <w:sz w:val="28"/>
      <w:lang w:val="uk-UA"/>
    </w:rPr>
  </w:style>
  <w:style w:type="paragraph" w:styleId="a4">
    <w:name w:val="Title"/>
    <w:basedOn w:val="a"/>
    <w:link w:val="a3"/>
    <w:qFormat/>
    <w:rsid w:val="00AA29A2"/>
    <w:pPr>
      <w:jc w:val="center"/>
    </w:pPr>
    <w:rPr>
      <w:b/>
      <w:szCs w:val="20"/>
    </w:rPr>
  </w:style>
  <w:style w:type="character" w:customStyle="1" w:styleId="1">
    <w:name w:val="Название Знак1"/>
    <w:uiPriority w:val="10"/>
    <w:rsid w:val="00AA29A2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character" w:customStyle="1" w:styleId="a5">
    <w:name w:val="Верхний колонтитул Знак"/>
    <w:link w:val="a6"/>
    <w:rsid w:val="00AA29A2"/>
    <w:rPr>
      <w:rFonts w:ascii="Times New Roman" w:hAnsi="Times New Roman"/>
      <w:sz w:val="28"/>
      <w:szCs w:val="24"/>
      <w:lang w:val="uk-UA"/>
    </w:rPr>
  </w:style>
  <w:style w:type="paragraph" w:styleId="a6">
    <w:name w:val="header"/>
    <w:basedOn w:val="a"/>
    <w:link w:val="a5"/>
    <w:rsid w:val="00AA29A2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uiPriority w:val="99"/>
    <w:semiHidden/>
    <w:rsid w:val="00AA29A2"/>
    <w:rPr>
      <w:rFonts w:ascii="Times New Roman" w:hAnsi="Times New Roman"/>
      <w:sz w:val="28"/>
      <w:szCs w:val="24"/>
      <w:lang w:val="uk-UA"/>
    </w:rPr>
  </w:style>
  <w:style w:type="paragraph" w:customStyle="1" w:styleId="a7">
    <w:name w:val="Обычный.нормальный"/>
    <w:rsid w:val="00AA29A2"/>
    <w:pPr>
      <w:widowControl w:val="0"/>
      <w:jc w:val="both"/>
    </w:pPr>
    <w:rPr>
      <w:rFonts w:ascii="Times New Roman" w:hAnsi="Times New Roman"/>
      <w:sz w:val="28"/>
      <w:lang w:val="hr-HR"/>
    </w:rPr>
  </w:style>
  <w:style w:type="character" w:styleId="a8">
    <w:name w:val="page number"/>
    <w:rsid w:val="00AA29A2"/>
    <w:rPr>
      <w:rFonts w:cs="Times New Roman"/>
    </w:rPr>
  </w:style>
  <w:style w:type="paragraph" w:styleId="a9">
    <w:name w:val="Body Text Indent"/>
    <w:basedOn w:val="a"/>
    <w:link w:val="aa"/>
    <w:rsid w:val="009044D9"/>
    <w:pPr>
      <w:ind w:left="720"/>
    </w:pPr>
    <w:rPr>
      <w:rFonts w:eastAsia="Times New Roman"/>
      <w:szCs w:val="28"/>
    </w:rPr>
  </w:style>
  <w:style w:type="character" w:customStyle="1" w:styleId="aa">
    <w:name w:val="Основной текст с отступом Знак"/>
    <w:link w:val="a9"/>
    <w:rsid w:val="009044D9"/>
    <w:rPr>
      <w:rFonts w:ascii="Times New Roman" w:eastAsia="Times New Roman" w:hAnsi="Times New Roman"/>
      <w:sz w:val="28"/>
      <w:szCs w:val="28"/>
      <w:lang w:val="uk-UA"/>
    </w:rPr>
  </w:style>
  <w:style w:type="table" w:styleId="ab">
    <w:name w:val="Table Grid"/>
    <w:basedOn w:val="a1"/>
    <w:uiPriority w:val="59"/>
    <w:rsid w:val="009044D9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9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2022-08-09T14:43:00Z</cp:lastPrinted>
  <dcterms:created xsi:type="dcterms:W3CDTF">2023-04-14T06:34:00Z</dcterms:created>
  <dcterms:modified xsi:type="dcterms:W3CDTF">2023-04-14T06:36:00Z</dcterms:modified>
</cp:coreProperties>
</file>