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C8" w:rsidRPr="00B467AF" w:rsidRDefault="006E7FC8" w:rsidP="00761240">
      <w:pPr>
        <w:spacing w:after="0" w:line="240" w:lineRule="auto"/>
        <w:jc w:val="center"/>
        <w:rPr>
          <w:rFonts w:ascii="Times New Roman" w:hAnsi="Times New Roman"/>
          <w:b/>
          <w:sz w:val="28"/>
          <w:szCs w:val="28"/>
        </w:rPr>
      </w:pPr>
      <w:r w:rsidRPr="00B467AF">
        <w:rPr>
          <w:rFonts w:ascii="Times New Roman" w:hAnsi="Times New Roman"/>
          <w:b/>
          <w:sz w:val="28"/>
          <w:szCs w:val="28"/>
        </w:rPr>
        <w:t>ЗВІТ</w:t>
      </w:r>
    </w:p>
    <w:p w:rsidR="006E7FC8" w:rsidRPr="00B467AF" w:rsidRDefault="006E7FC8" w:rsidP="00761240">
      <w:pPr>
        <w:spacing w:after="0" w:line="240" w:lineRule="auto"/>
        <w:jc w:val="center"/>
        <w:rPr>
          <w:rFonts w:ascii="Times New Roman" w:hAnsi="Times New Roman"/>
          <w:b/>
          <w:sz w:val="28"/>
          <w:szCs w:val="28"/>
        </w:rPr>
      </w:pPr>
      <w:r>
        <w:rPr>
          <w:rFonts w:ascii="Times New Roman" w:hAnsi="Times New Roman"/>
          <w:b/>
          <w:sz w:val="28"/>
          <w:szCs w:val="28"/>
        </w:rPr>
        <w:t xml:space="preserve">по управлінню культури, молоді, національностей і релігій </w:t>
      </w:r>
      <w:r w:rsidRPr="00B467AF">
        <w:rPr>
          <w:rFonts w:ascii="Times New Roman" w:hAnsi="Times New Roman"/>
          <w:b/>
          <w:sz w:val="28"/>
          <w:szCs w:val="28"/>
        </w:rPr>
        <w:t xml:space="preserve">виконкому Новомосковської міської ради </w:t>
      </w:r>
    </w:p>
    <w:p w:rsidR="006E7FC8" w:rsidRPr="00B467AF" w:rsidRDefault="006E7FC8" w:rsidP="00761240">
      <w:pPr>
        <w:spacing w:after="0" w:line="240" w:lineRule="auto"/>
        <w:jc w:val="center"/>
        <w:rPr>
          <w:rFonts w:ascii="Times New Roman" w:hAnsi="Times New Roman"/>
          <w:b/>
          <w:sz w:val="28"/>
          <w:szCs w:val="28"/>
        </w:rPr>
      </w:pPr>
      <w:r w:rsidRPr="00B467AF">
        <w:rPr>
          <w:rFonts w:ascii="Times New Roman" w:hAnsi="Times New Roman"/>
          <w:b/>
          <w:sz w:val="28"/>
          <w:szCs w:val="28"/>
        </w:rPr>
        <w:t xml:space="preserve">за І </w:t>
      </w:r>
      <w:r>
        <w:rPr>
          <w:rFonts w:ascii="Times New Roman" w:hAnsi="Times New Roman"/>
          <w:b/>
          <w:sz w:val="28"/>
          <w:szCs w:val="28"/>
        </w:rPr>
        <w:t>квартал</w:t>
      </w:r>
      <w:r w:rsidRPr="00B467AF">
        <w:rPr>
          <w:rFonts w:ascii="Times New Roman" w:hAnsi="Times New Roman"/>
          <w:b/>
          <w:sz w:val="28"/>
          <w:szCs w:val="28"/>
        </w:rPr>
        <w:t xml:space="preserve"> 20</w:t>
      </w:r>
      <w:r>
        <w:rPr>
          <w:rFonts w:ascii="Times New Roman" w:hAnsi="Times New Roman"/>
          <w:b/>
          <w:sz w:val="28"/>
          <w:szCs w:val="28"/>
          <w:lang w:val="ru-RU"/>
        </w:rPr>
        <w:t>20</w:t>
      </w:r>
      <w:r w:rsidRPr="00B467AF">
        <w:rPr>
          <w:rFonts w:ascii="Times New Roman" w:hAnsi="Times New Roman"/>
          <w:b/>
          <w:sz w:val="28"/>
          <w:szCs w:val="28"/>
        </w:rPr>
        <w:t xml:space="preserve"> року</w:t>
      </w:r>
    </w:p>
    <w:p w:rsidR="006E7FC8" w:rsidRPr="005E190E" w:rsidRDefault="006E7FC8" w:rsidP="00761240">
      <w:pPr>
        <w:spacing w:after="0" w:line="240" w:lineRule="auto"/>
        <w:jc w:val="both"/>
        <w:rPr>
          <w:rFonts w:ascii="Times New Roman" w:hAnsi="Times New Roman"/>
          <w:sz w:val="28"/>
          <w:szCs w:val="28"/>
        </w:rPr>
      </w:pPr>
      <w:r w:rsidRPr="008C3C88">
        <w:rPr>
          <w:rFonts w:ascii="Times New Roman" w:hAnsi="Times New Roman"/>
          <w:sz w:val="28"/>
          <w:szCs w:val="28"/>
        </w:rPr>
        <w:t xml:space="preserve">       </w:t>
      </w:r>
      <w:r w:rsidRPr="005E190E">
        <w:rPr>
          <w:rFonts w:ascii="Times New Roman" w:hAnsi="Times New Roman"/>
          <w:sz w:val="28"/>
          <w:szCs w:val="28"/>
        </w:rPr>
        <w:t xml:space="preserve">Заклади культури </w:t>
      </w:r>
      <w:proofErr w:type="spellStart"/>
      <w:r w:rsidRPr="005E190E">
        <w:rPr>
          <w:rFonts w:ascii="Times New Roman" w:hAnsi="Times New Roman"/>
          <w:sz w:val="28"/>
          <w:szCs w:val="28"/>
        </w:rPr>
        <w:t>м.Новомосковська</w:t>
      </w:r>
      <w:proofErr w:type="spellEnd"/>
      <w:r w:rsidRPr="005E190E">
        <w:rPr>
          <w:rFonts w:ascii="Times New Roman" w:hAnsi="Times New Roman"/>
          <w:sz w:val="28"/>
          <w:szCs w:val="28"/>
        </w:rPr>
        <w:t xml:space="preserve"> працювали відповідно до законів України «Про культуру», «Про бібліотеки і бібліотечну справу», «Про позашкільну освіту», «Про музеї та музейну справу», «Про охорону культурної спадщини».</w:t>
      </w:r>
    </w:p>
    <w:p w:rsidR="006E7FC8" w:rsidRPr="005E190E" w:rsidRDefault="006E7FC8" w:rsidP="00761240">
      <w:pPr>
        <w:spacing w:after="0" w:line="240" w:lineRule="auto"/>
        <w:jc w:val="both"/>
        <w:rPr>
          <w:rFonts w:ascii="Times New Roman" w:hAnsi="Times New Roman"/>
          <w:sz w:val="28"/>
          <w:szCs w:val="28"/>
        </w:rPr>
      </w:pPr>
      <w:r w:rsidRPr="005E190E">
        <w:rPr>
          <w:rFonts w:ascii="Times New Roman" w:hAnsi="Times New Roman"/>
          <w:sz w:val="28"/>
          <w:szCs w:val="28"/>
        </w:rPr>
        <w:t xml:space="preserve">    Основними напрямками діяльності закладів управління культури, молоді, національностей і релігій в І </w:t>
      </w:r>
      <w:r>
        <w:rPr>
          <w:rFonts w:ascii="Times New Roman" w:hAnsi="Times New Roman"/>
          <w:sz w:val="28"/>
          <w:szCs w:val="28"/>
          <w:lang w:val="ru-RU"/>
        </w:rPr>
        <w:t>квартал</w:t>
      </w:r>
      <w:r>
        <w:rPr>
          <w:rFonts w:ascii="Times New Roman" w:hAnsi="Times New Roman"/>
          <w:sz w:val="28"/>
          <w:szCs w:val="28"/>
        </w:rPr>
        <w:t>і 2020</w:t>
      </w:r>
      <w:r w:rsidRPr="005E190E">
        <w:rPr>
          <w:rFonts w:ascii="Times New Roman" w:hAnsi="Times New Roman"/>
          <w:sz w:val="28"/>
          <w:szCs w:val="28"/>
        </w:rPr>
        <w:t xml:space="preserve"> року було виконання завдань Програми соціально-економічного та культурного розвитку </w:t>
      </w:r>
      <w:proofErr w:type="spellStart"/>
      <w:r w:rsidRPr="005E190E">
        <w:rPr>
          <w:rFonts w:ascii="Times New Roman" w:hAnsi="Times New Roman"/>
          <w:sz w:val="28"/>
          <w:szCs w:val="28"/>
        </w:rPr>
        <w:t>м.Новомосковська</w:t>
      </w:r>
      <w:proofErr w:type="spellEnd"/>
      <w:r w:rsidRPr="005E190E">
        <w:rPr>
          <w:rFonts w:ascii="Times New Roman" w:hAnsi="Times New Roman"/>
          <w:sz w:val="28"/>
          <w:szCs w:val="28"/>
        </w:rPr>
        <w:t xml:space="preserve"> на 20</w:t>
      </w:r>
      <w:r>
        <w:rPr>
          <w:rFonts w:ascii="Times New Roman" w:hAnsi="Times New Roman"/>
          <w:sz w:val="28"/>
          <w:szCs w:val="28"/>
        </w:rPr>
        <w:t>20</w:t>
      </w:r>
      <w:r w:rsidRPr="005E190E">
        <w:rPr>
          <w:rFonts w:ascii="Times New Roman" w:hAnsi="Times New Roman"/>
          <w:sz w:val="28"/>
          <w:szCs w:val="28"/>
        </w:rPr>
        <w:t xml:space="preserve"> рік, Програми охорони, збереження та використання об’єктів культурної спадщини </w:t>
      </w:r>
      <w:proofErr w:type="spellStart"/>
      <w:r w:rsidRPr="005E190E">
        <w:rPr>
          <w:rFonts w:ascii="Times New Roman" w:hAnsi="Times New Roman"/>
          <w:sz w:val="28"/>
          <w:szCs w:val="28"/>
        </w:rPr>
        <w:t>м.Новомосковська</w:t>
      </w:r>
      <w:proofErr w:type="spellEnd"/>
      <w:r w:rsidRPr="005E190E">
        <w:rPr>
          <w:rFonts w:ascii="Times New Roman" w:hAnsi="Times New Roman"/>
          <w:sz w:val="28"/>
          <w:szCs w:val="28"/>
        </w:rPr>
        <w:t xml:space="preserve"> на 2016-2020 роки, Програми «Молодь Новомосковська на 2012-202</w:t>
      </w:r>
      <w:r>
        <w:rPr>
          <w:rFonts w:ascii="Times New Roman" w:hAnsi="Times New Roman"/>
          <w:sz w:val="28"/>
          <w:szCs w:val="28"/>
        </w:rPr>
        <w:t>1</w:t>
      </w:r>
      <w:r w:rsidRPr="005E190E">
        <w:rPr>
          <w:rFonts w:ascii="Times New Roman" w:hAnsi="Times New Roman"/>
          <w:sz w:val="28"/>
          <w:szCs w:val="28"/>
        </w:rPr>
        <w:t xml:space="preserve"> роки», Закону України «Про захист суспільної моралі», Стратегії національно-патріотичного виховання молоді.</w:t>
      </w:r>
    </w:p>
    <w:p w:rsidR="006E7FC8" w:rsidRPr="005E190E" w:rsidRDefault="006E7FC8" w:rsidP="00860418">
      <w:pPr>
        <w:spacing w:after="0" w:line="240" w:lineRule="auto"/>
        <w:jc w:val="both"/>
        <w:rPr>
          <w:rFonts w:ascii="Times New Roman" w:hAnsi="Times New Roman"/>
          <w:b/>
        </w:rPr>
      </w:pPr>
      <w:r w:rsidRPr="005E190E">
        <w:rPr>
          <w:rFonts w:ascii="Times New Roman" w:hAnsi="Times New Roman"/>
          <w:sz w:val="28"/>
          <w:szCs w:val="28"/>
        </w:rPr>
        <w:t xml:space="preserve">     </w:t>
      </w:r>
      <w:r w:rsidRPr="005E190E">
        <w:rPr>
          <w:rFonts w:ascii="Times New Roman" w:hAnsi="Times New Roman"/>
          <w:b/>
          <w:sz w:val="28"/>
          <w:szCs w:val="28"/>
        </w:rPr>
        <w:t>Клубними з</w:t>
      </w:r>
      <w:r>
        <w:rPr>
          <w:rFonts w:ascii="Times New Roman" w:hAnsi="Times New Roman"/>
          <w:b/>
          <w:sz w:val="28"/>
          <w:szCs w:val="28"/>
        </w:rPr>
        <w:t>акладами міста в І кварталі 2020</w:t>
      </w:r>
      <w:r w:rsidRPr="005E190E">
        <w:rPr>
          <w:rFonts w:ascii="Times New Roman" w:hAnsi="Times New Roman"/>
          <w:b/>
          <w:sz w:val="28"/>
          <w:szCs w:val="28"/>
        </w:rPr>
        <w:t xml:space="preserve"> року</w:t>
      </w:r>
      <w:r w:rsidRPr="005E190E">
        <w:rPr>
          <w:rFonts w:ascii="Times New Roman" w:hAnsi="Times New Roman"/>
          <w:sz w:val="28"/>
          <w:szCs w:val="28"/>
        </w:rPr>
        <w:t xml:space="preserve"> було проведено </w:t>
      </w:r>
      <w:r>
        <w:rPr>
          <w:rFonts w:ascii="Times New Roman" w:hAnsi="Times New Roman"/>
          <w:sz w:val="28"/>
          <w:szCs w:val="28"/>
        </w:rPr>
        <w:t>105</w:t>
      </w:r>
      <w:r w:rsidRPr="005E190E">
        <w:rPr>
          <w:rFonts w:ascii="Times New Roman" w:hAnsi="Times New Roman"/>
          <w:sz w:val="28"/>
          <w:szCs w:val="28"/>
        </w:rPr>
        <w:t xml:space="preserve"> культурно-масових заходів, які відвідало </w:t>
      </w:r>
      <w:r w:rsidR="008D6296" w:rsidRPr="008D6296">
        <w:rPr>
          <w:rFonts w:ascii="Times New Roman" w:hAnsi="Times New Roman"/>
          <w:sz w:val="28"/>
          <w:szCs w:val="28"/>
          <w:lang w:val="ru-RU"/>
        </w:rPr>
        <w:t>29120</w:t>
      </w:r>
      <w:r w:rsidRPr="005E190E">
        <w:rPr>
          <w:rFonts w:ascii="Times New Roman" w:hAnsi="Times New Roman"/>
          <w:b/>
        </w:rPr>
        <w:t xml:space="preserve"> </w:t>
      </w:r>
      <w:proofErr w:type="spellStart"/>
      <w:r>
        <w:rPr>
          <w:rFonts w:ascii="Times New Roman" w:hAnsi="Times New Roman"/>
          <w:sz w:val="28"/>
          <w:szCs w:val="28"/>
        </w:rPr>
        <w:t>новомосковців</w:t>
      </w:r>
      <w:proofErr w:type="spellEnd"/>
      <w:r w:rsidRPr="005E190E">
        <w:rPr>
          <w:rFonts w:ascii="Times New Roman" w:hAnsi="Times New Roman"/>
          <w:sz w:val="28"/>
          <w:szCs w:val="28"/>
        </w:rPr>
        <w:t xml:space="preserve">, в тому числі </w:t>
      </w:r>
      <w:r>
        <w:rPr>
          <w:rFonts w:ascii="Times New Roman" w:hAnsi="Times New Roman"/>
          <w:sz w:val="28"/>
          <w:szCs w:val="28"/>
        </w:rPr>
        <w:t>5461</w:t>
      </w:r>
      <w:r w:rsidRPr="005E190E">
        <w:rPr>
          <w:rFonts w:ascii="Times New Roman" w:hAnsi="Times New Roman"/>
          <w:b/>
        </w:rPr>
        <w:t xml:space="preserve"> </w:t>
      </w:r>
      <w:r w:rsidRPr="005E190E">
        <w:rPr>
          <w:rFonts w:ascii="Times New Roman" w:hAnsi="Times New Roman"/>
          <w:sz w:val="28"/>
          <w:szCs w:val="28"/>
        </w:rPr>
        <w:t>д</w:t>
      </w:r>
      <w:r>
        <w:rPr>
          <w:rFonts w:ascii="Times New Roman" w:hAnsi="Times New Roman"/>
          <w:sz w:val="28"/>
          <w:szCs w:val="28"/>
        </w:rPr>
        <w:t>итина відвідала 33 дитячих заходи</w:t>
      </w:r>
      <w:r w:rsidRPr="005E190E">
        <w:rPr>
          <w:rFonts w:ascii="Times New Roman" w:hAnsi="Times New Roman"/>
          <w:sz w:val="28"/>
          <w:szCs w:val="28"/>
        </w:rPr>
        <w:t>.</w:t>
      </w:r>
    </w:p>
    <w:p w:rsidR="006E7FC8" w:rsidRPr="005E190E" w:rsidRDefault="006E7FC8" w:rsidP="00761240">
      <w:pPr>
        <w:spacing w:after="0" w:line="240" w:lineRule="auto"/>
        <w:jc w:val="both"/>
        <w:rPr>
          <w:rFonts w:ascii="Times New Roman" w:hAnsi="Times New Roman"/>
          <w:sz w:val="28"/>
          <w:szCs w:val="28"/>
        </w:rPr>
      </w:pPr>
      <w:r w:rsidRPr="005E190E">
        <w:rPr>
          <w:rFonts w:ascii="Times New Roman" w:hAnsi="Times New Roman"/>
          <w:sz w:val="28"/>
          <w:szCs w:val="28"/>
        </w:rPr>
        <w:t xml:space="preserve">     Особливо яскравими, що запам’ятались, стали: </w:t>
      </w:r>
    </w:p>
    <w:p w:rsidR="006E7FC8" w:rsidRPr="00C9175B" w:rsidRDefault="006E7FC8" w:rsidP="00570BFA">
      <w:pPr>
        <w:spacing w:after="0" w:line="240" w:lineRule="auto"/>
        <w:ind w:firstLine="540"/>
        <w:jc w:val="both"/>
        <w:rPr>
          <w:rFonts w:ascii="Times New Roman" w:hAnsi="Times New Roman"/>
          <w:sz w:val="28"/>
          <w:szCs w:val="28"/>
        </w:rPr>
      </w:pPr>
      <w:r>
        <w:rPr>
          <w:rFonts w:ascii="Times New Roman" w:hAnsi="Times New Roman"/>
          <w:b/>
          <w:sz w:val="28"/>
          <w:szCs w:val="28"/>
          <w:u w:val="single"/>
          <w:lang w:eastAsia="ru-RU"/>
        </w:rPr>
        <w:t>19</w:t>
      </w:r>
      <w:r w:rsidRPr="005E190E">
        <w:rPr>
          <w:rFonts w:ascii="Times New Roman" w:hAnsi="Times New Roman"/>
          <w:b/>
          <w:sz w:val="28"/>
          <w:szCs w:val="28"/>
          <w:u w:val="single"/>
          <w:lang w:eastAsia="ru-RU"/>
        </w:rPr>
        <w:t xml:space="preserve"> </w:t>
      </w:r>
      <w:r>
        <w:rPr>
          <w:rFonts w:ascii="Times New Roman" w:hAnsi="Times New Roman"/>
          <w:b/>
          <w:sz w:val="28"/>
          <w:szCs w:val="28"/>
          <w:u w:val="single"/>
          <w:lang w:eastAsia="ru-RU"/>
        </w:rPr>
        <w:t>січня</w:t>
      </w:r>
      <w:r w:rsidRPr="005E190E">
        <w:rPr>
          <w:rFonts w:ascii="Times New Roman" w:hAnsi="Times New Roman"/>
          <w:b/>
          <w:sz w:val="28"/>
          <w:szCs w:val="28"/>
          <w:u w:val="single"/>
          <w:lang w:eastAsia="ru-RU"/>
        </w:rPr>
        <w:t xml:space="preserve"> </w:t>
      </w:r>
      <w:r>
        <w:rPr>
          <w:rFonts w:ascii="Times New Roman" w:hAnsi="Times New Roman"/>
          <w:sz w:val="28"/>
          <w:szCs w:val="28"/>
        </w:rPr>
        <w:t>було проведено цикл заходів до</w:t>
      </w:r>
      <w:bookmarkStart w:id="0" w:name="_GoBack"/>
      <w:bookmarkEnd w:id="0"/>
      <w:r>
        <w:rPr>
          <w:rFonts w:ascii="Times New Roman" w:hAnsi="Times New Roman"/>
          <w:sz w:val="28"/>
          <w:szCs w:val="28"/>
        </w:rPr>
        <w:t xml:space="preserve">  свята</w:t>
      </w:r>
      <w:r w:rsidRPr="00F11BB7">
        <w:rPr>
          <w:rFonts w:ascii="Times New Roman" w:hAnsi="Times New Roman"/>
          <w:sz w:val="28"/>
          <w:szCs w:val="28"/>
        </w:rPr>
        <w:t xml:space="preserve"> Водохреща «Христос охрестився – мир світу дарує!» на одному з центральних пляжів  та  на мікрорайонах міста</w:t>
      </w:r>
      <w:r>
        <w:rPr>
          <w:rFonts w:ascii="Times New Roman" w:hAnsi="Times New Roman"/>
          <w:sz w:val="28"/>
          <w:szCs w:val="28"/>
        </w:rPr>
        <w:t xml:space="preserve">. </w:t>
      </w:r>
      <w:r w:rsidRPr="00C9175B">
        <w:rPr>
          <w:rFonts w:ascii="Times New Roman" w:hAnsi="Times New Roman"/>
          <w:sz w:val="28"/>
          <w:szCs w:val="28"/>
        </w:rPr>
        <w:t>Це третє і завершальне велике свято різдвяно-новорічного циклу, яке православні та греко-католицькі християни відзначають 19 січня, З ним  пов’язують хрещення на Йордані Христа. Коли Ісус Христос досяг 30-річного віку, він прийняв хрещення в річці Йордан. Вийшов на берег, а з небес почувся голос Бога-Отця, який назвав Ісуса своїм Сином. І на нього зійшов Святий Дух в образі голуба. Звідси ще одна назва — Богоявлення. Православні та греко-католики вважають, що саме це свято засвідчує таїнство Святої Трійці. Адже в цей день, за християнським вченням, з'явився Бог у трьох іпостасях: Бог Отець — в голосі, Син Божий — у плоті, Дух Святий — у вигляді голуба.</w:t>
      </w:r>
    </w:p>
    <w:p w:rsidR="006E7FC8" w:rsidRDefault="006E7FC8" w:rsidP="00570BFA">
      <w:pPr>
        <w:spacing w:after="0" w:line="240" w:lineRule="auto"/>
        <w:ind w:firstLine="540"/>
        <w:jc w:val="both"/>
        <w:rPr>
          <w:rFonts w:ascii="Times New Roman" w:hAnsi="Times New Roman"/>
          <w:sz w:val="28"/>
          <w:szCs w:val="28"/>
        </w:rPr>
      </w:pPr>
      <w:r w:rsidRPr="00C9175B">
        <w:rPr>
          <w:rFonts w:ascii="Times New Roman" w:hAnsi="Times New Roman"/>
          <w:sz w:val="28"/>
          <w:szCs w:val="28"/>
        </w:rPr>
        <w:t xml:space="preserve">Усі християни нашого міста з великою повагою  ставляться до цього свята. Над </w:t>
      </w:r>
      <w:proofErr w:type="spellStart"/>
      <w:r w:rsidRPr="00C9175B">
        <w:rPr>
          <w:rFonts w:ascii="Times New Roman" w:hAnsi="Times New Roman"/>
          <w:sz w:val="28"/>
          <w:szCs w:val="28"/>
        </w:rPr>
        <w:t>хрестно</w:t>
      </w:r>
      <w:proofErr w:type="spellEnd"/>
      <w:r w:rsidRPr="00C9175B">
        <w:rPr>
          <w:rFonts w:ascii="Times New Roman" w:hAnsi="Times New Roman"/>
          <w:sz w:val="28"/>
          <w:szCs w:val="28"/>
        </w:rPr>
        <w:t xml:space="preserve"> вирубаною ополонкою відбувся </w:t>
      </w:r>
      <w:proofErr w:type="spellStart"/>
      <w:r w:rsidRPr="00C9175B">
        <w:rPr>
          <w:rFonts w:ascii="Times New Roman" w:hAnsi="Times New Roman"/>
          <w:sz w:val="28"/>
          <w:szCs w:val="28"/>
        </w:rPr>
        <w:t>молебінь</w:t>
      </w:r>
      <w:proofErr w:type="spellEnd"/>
      <w:r w:rsidRPr="00C9175B">
        <w:rPr>
          <w:rFonts w:ascii="Times New Roman" w:hAnsi="Times New Roman"/>
          <w:sz w:val="28"/>
          <w:szCs w:val="28"/>
        </w:rPr>
        <w:t xml:space="preserve"> та освячення води. </w:t>
      </w:r>
    </w:p>
    <w:p w:rsidR="006E7FC8" w:rsidRPr="005E190E" w:rsidRDefault="006E7FC8" w:rsidP="00570BFA">
      <w:pPr>
        <w:spacing w:after="0" w:line="240" w:lineRule="auto"/>
        <w:ind w:firstLine="540"/>
        <w:jc w:val="both"/>
        <w:rPr>
          <w:rFonts w:ascii="Times New Roman" w:hAnsi="Times New Roman"/>
          <w:sz w:val="28"/>
          <w:szCs w:val="28"/>
        </w:rPr>
      </w:pPr>
      <w:r>
        <w:rPr>
          <w:rFonts w:ascii="Times New Roman" w:hAnsi="Times New Roman"/>
          <w:sz w:val="28"/>
          <w:szCs w:val="28"/>
        </w:rPr>
        <w:t xml:space="preserve"> Колективи управління культури підготували різноманітні концертні програми та розважальні конкурси.  </w:t>
      </w:r>
    </w:p>
    <w:p w:rsidR="006E7FC8" w:rsidRPr="00F11BB7" w:rsidRDefault="006E7FC8" w:rsidP="00860291">
      <w:pPr>
        <w:pStyle w:val="a3"/>
        <w:spacing w:after="0" w:line="240" w:lineRule="auto"/>
        <w:ind w:left="360"/>
        <w:jc w:val="both"/>
        <w:rPr>
          <w:rFonts w:ascii="Times New Roman" w:hAnsi="Times New Roman"/>
          <w:sz w:val="28"/>
          <w:szCs w:val="28"/>
        </w:rPr>
      </w:pPr>
      <w:r w:rsidRPr="00570BFA">
        <w:rPr>
          <w:rFonts w:ascii="Times New Roman" w:hAnsi="Times New Roman"/>
          <w:b/>
          <w:color w:val="000000"/>
          <w:sz w:val="28"/>
          <w:szCs w:val="28"/>
          <w:u w:val="single"/>
          <w:lang w:eastAsia="uk-UA"/>
        </w:rPr>
        <w:t>29 лютого</w:t>
      </w:r>
      <w:r w:rsidRPr="005E190E">
        <w:rPr>
          <w:rFonts w:ascii="Times New Roman" w:hAnsi="Times New Roman"/>
          <w:sz w:val="28"/>
          <w:szCs w:val="28"/>
          <w:lang w:eastAsia="ru-RU"/>
        </w:rPr>
        <w:t xml:space="preserve"> </w:t>
      </w:r>
      <w:r>
        <w:rPr>
          <w:rFonts w:ascii="Times New Roman" w:hAnsi="Times New Roman"/>
          <w:sz w:val="28"/>
          <w:szCs w:val="28"/>
        </w:rPr>
        <w:t>в</w:t>
      </w:r>
      <w:r w:rsidRPr="009659CD">
        <w:rPr>
          <w:rFonts w:ascii="Times New Roman" w:hAnsi="Times New Roman"/>
          <w:sz w:val="28"/>
          <w:szCs w:val="28"/>
        </w:rPr>
        <w:t xml:space="preserve">дало </w:t>
      </w:r>
      <w:r>
        <w:rPr>
          <w:rFonts w:ascii="Times New Roman" w:hAnsi="Times New Roman"/>
          <w:sz w:val="28"/>
          <w:szCs w:val="28"/>
        </w:rPr>
        <w:t>відбулося</w:t>
      </w:r>
      <w:r w:rsidRPr="009659CD">
        <w:rPr>
          <w:rFonts w:ascii="Times New Roman" w:hAnsi="Times New Roman"/>
          <w:sz w:val="28"/>
          <w:szCs w:val="28"/>
        </w:rPr>
        <w:t xml:space="preserve"> свято Масляної «</w:t>
      </w:r>
      <w:r>
        <w:rPr>
          <w:rFonts w:ascii="Times New Roman" w:hAnsi="Times New Roman"/>
          <w:sz w:val="28"/>
          <w:szCs w:val="28"/>
        </w:rPr>
        <w:t>Щедра Масляна</w:t>
      </w:r>
      <w:r w:rsidRPr="009659CD">
        <w:rPr>
          <w:rFonts w:ascii="Times New Roman" w:hAnsi="Times New Roman"/>
          <w:sz w:val="28"/>
          <w:szCs w:val="28"/>
        </w:rPr>
        <w:t xml:space="preserve">». </w:t>
      </w:r>
      <w:r>
        <w:rPr>
          <w:rFonts w:ascii="Times New Roman" w:hAnsi="Times New Roman"/>
          <w:sz w:val="28"/>
          <w:szCs w:val="28"/>
        </w:rPr>
        <w:t xml:space="preserve">Свято пройшло у творчому тандемі з професійними артистами та колективами з </w:t>
      </w:r>
      <w:proofErr w:type="spellStart"/>
      <w:r>
        <w:rPr>
          <w:rFonts w:ascii="Times New Roman" w:hAnsi="Times New Roman"/>
          <w:sz w:val="28"/>
          <w:szCs w:val="28"/>
        </w:rPr>
        <w:t>м.Дніпро</w:t>
      </w:r>
      <w:proofErr w:type="spellEnd"/>
      <w:r>
        <w:rPr>
          <w:rFonts w:ascii="Times New Roman" w:hAnsi="Times New Roman"/>
          <w:sz w:val="28"/>
          <w:szCs w:val="28"/>
        </w:rPr>
        <w:t xml:space="preserve">. За підтримки міського голови Віктора </w:t>
      </w:r>
      <w:proofErr w:type="spellStart"/>
      <w:r>
        <w:rPr>
          <w:rFonts w:ascii="Times New Roman" w:hAnsi="Times New Roman"/>
          <w:sz w:val="28"/>
          <w:szCs w:val="28"/>
        </w:rPr>
        <w:t>Літвіщенко</w:t>
      </w:r>
      <w:proofErr w:type="spellEnd"/>
      <w:r>
        <w:rPr>
          <w:rFonts w:ascii="Times New Roman" w:hAnsi="Times New Roman"/>
          <w:sz w:val="28"/>
          <w:szCs w:val="28"/>
        </w:rPr>
        <w:t xml:space="preserve"> та народного депутат України </w:t>
      </w:r>
      <w:proofErr w:type="spellStart"/>
      <w:r>
        <w:rPr>
          <w:rFonts w:ascii="Times New Roman" w:hAnsi="Times New Roman"/>
          <w:sz w:val="28"/>
          <w:szCs w:val="28"/>
        </w:rPr>
        <w:t>Владіслава</w:t>
      </w:r>
      <w:proofErr w:type="spellEnd"/>
      <w:r>
        <w:rPr>
          <w:rFonts w:ascii="Times New Roman" w:hAnsi="Times New Roman"/>
          <w:sz w:val="28"/>
          <w:szCs w:val="28"/>
        </w:rPr>
        <w:t xml:space="preserve"> </w:t>
      </w:r>
      <w:proofErr w:type="spellStart"/>
      <w:r>
        <w:rPr>
          <w:rFonts w:ascii="Times New Roman" w:hAnsi="Times New Roman"/>
          <w:sz w:val="28"/>
          <w:szCs w:val="28"/>
        </w:rPr>
        <w:t>Бородіна.</w:t>
      </w:r>
      <w:r w:rsidRPr="009659CD">
        <w:rPr>
          <w:rFonts w:ascii="Times New Roman" w:hAnsi="Times New Roman"/>
          <w:sz w:val="28"/>
          <w:szCs w:val="28"/>
        </w:rPr>
        <w:t>В</w:t>
      </w:r>
      <w:proofErr w:type="spellEnd"/>
      <w:r w:rsidRPr="009659CD">
        <w:rPr>
          <w:rFonts w:ascii="Times New Roman" w:hAnsi="Times New Roman"/>
          <w:sz w:val="28"/>
          <w:szCs w:val="28"/>
        </w:rPr>
        <w:t xml:space="preserve"> програмі свята виступали з захоплюючими,  чарівними, веселими концер</w:t>
      </w:r>
      <w:r>
        <w:rPr>
          <w:rFonts w:ascii="Times New Roman" w:hAnsi="Times New Roman"/>
          <w:sz w:val="28"/>
          <w:szCs w:val="28"/>
        </w:rPr>
        <w:t>тними номерами творчі колективи: «</w:t>
      </w:r>
      <w:r w:rsidRPr="009659CD">
        <w:rPr>
          <w:rFonts w:ascii="Times New Roman" w:hAnsi="Times New Roman"/>
          <w:sz w:val="28"/>
          <w:szCs w:val="28"/>
        </w:rPr>
        <w:t>народний</w:t>
      </w:r>
      <w:r>
        <w:rPr>
          <w:rFonts w:ascii="Times New Roman" w:hAnsi="Times New Roman"/>
          <w:sz w:val="28"/>
          <w:szCs w:val="28"/>
        </w:rPr>
        <w:t>»</w:t>
      </w:r>
      <w:r w:rsidRPr="009659CD">
        <w:rPr>
          <w:rFonts w:ascii="Times New Roman" w:hAnsi="Times New Roman"/>
          <w:sz w:val="28"/>
          <w:szCs w:val="28"/>
        </w:rPr>
        <w:t xml:space="preserve"> аматорський вокальний гурт</w:t>
      </w:r>
      <w:r>
        <w:rPr>
          <w:rFonts w:ascii="Times New Roman" w:hAnsi="Times New Roman"/>
          <w:sz w:val="28"/>
          <w:szCs w:val="28"/>
        </w:rPr>
        <w:t xml:space="preserve"> </w:t>
      </w:r>
      <w:r w:rsidRPr="009659CD">
        <w:rPr>
          <w:rFonts w:ascii="Times New Roman" w:hAnsi="Times New Roman"/>
          <w:sz w:val="28"/>
          <w:szCs w:val="28"/>
        </w:rPr>
        <w:t xml:space="preserve">«Заспів», </w:t>
      </w:r>
      <w:r>
        <w:rPr>
          <w:rFonts w:ascii="Times New Roman" w:hAnsi="Times New Roman"/>
          <w:sz w:val="28"/>
          <w:szCs w:val="28"/>
        </w:rPr>
        <w:t>вокальний колектив «Родичі»</w:t>
      </w:r>
      <w:r w:rsidRPr="009659CD">
        <w:rPr>
          <w:rFonts w:ascii="Times New Roman" w:hAnsi="Times New Roman"/>
          <w:sz w:val="28"/>
          <w:szCs w:val="28"/>
        </w:rPr>
        <w:t xml:space="preserve">, </w:t>
      </w:r>
      <w:r>
        <w:rPr>
          <w:rFonts w:ascii="Times New Roman" w:hAnsi="Times New Roman"/>
          <w:sz w:val="28"/>
          <w:szCs w:val="28"/>
        </w:rPr>
        <w:t>«</w:t>
      </w:r>
      <w:r w:rsidRPr="009659CD">
        <w:rPr>
          <w:rFonts w:ascii="Times New Roman" w:hAnsi="Times New Roman"/>
          <w:sz w:val="28"/>
          <w:szCs w:val="28"/>
        </w:rPr>
        <w:t>зразкові</w:t>
      </w:r>
      <w:r>
        <w:rPr>
          <w:rFonts w:ascii="Times New Roman" w:hAnsi="Times New Roman"/>
          <w:sz w:val="28"/>
          <w:szCs w:val="28"/>
        </w:rPr>
        <w:t>»</w:t>
      </w:r>
      <w:r w:rsidRPr="009659CD">
        <w:rPr>
          <w:rFonts w:ascii="Times New Roman" w:hAnsi="Times New Roman"/>
          <w:sz w:val="28"/>
          <w:szCs w:val="28"/>
        </w:rPr>
        <w:t xml:space="preserve"> колективи «Граці</w:t>
      </w:r>
      <w:r>
        <w:rPr>
          <w:rFonts w:ascii="Times New Roman" w:hAnsi="Times New Roman"/>
          <w:sz w:val="28"/>
          <w:szCs w:val="28"/>
        </w:rPr>
        <w:t>я» та «Меланж-Арт», а також</w:t>
      </w:r>
      <w:r w:rsidRPr="009659CD">
        <w:rPr>
          <w:rFonts w:ascii="Times New Roman" w:hAnsi="Times New Roman"/>
          <w:sz w:val="28"/>
          <w:szCs w:val="28"/>
        </w:rPr>
        <w:t xml:space="preserve"> </w:t>
      </w:r>
      <w:r>
        <w:rPr>
          <w:rFonts w:ascii="Times New Roman" w:hAnsi="Times New Roman"/>
          <w:sz w:val="28"/>
          <w:szCs w:val="28"/>
        </w:rPr>
        <w:t xml:space="preserve"> «н</w:t>
      </w:r>
      <w:r w:rsidRPr="009659CD">
        <w:rPr>
          <w:rFonts w:ascii="Times New Roman" w:hAnsi="Times New Roman"/>
          <w:sz w:val="28"/>
          <w:szCs w:val="28"/>
        </w:rPr>
        <w:t>ародний</w:t>
      </w:r>
      <w:r>
        <w:rPr>
          <w:rFonts w:ascii="Times New Roman" w:hAnsi="Times New Roman"/>
          <w:sz w:val="28"/>
          <w:szCs w:val="28"/>
        </w:rPr>
        <w:t>»</w:t>
      </w:r>
      <w:r w:rsidRPr="009659CD">
        <w:rPr>
          <w:rFonts w:ascii="Times New Roman" w:hAnsi="Times New Roman"/>
          <w:sz w:val="28"/>
          <w:szCs w:val="28"/>
        </w:rPr>
        <w:t xml:space="preserve"> хор козацької пісні «Самарська слобода».</w:t>
      </w:r>
      <w:r>
        <w:rPr>
          <w:rFonts w:ascii="Times New Roman" w:hAnsi="Times New Roman"/>
          <w:sz w:val="28"/>
          <w:szCs w:val="28"/>
        </w:rPr>
        <w:t xml:space="preserve"> Всі присутні із захопленням взяли участь у козацьких розвагах: «Силова колода», «Оволодіння батогом», «Стрільба з лука».</w:t>
      </w:r>
      <w:r w:rsidRPr="009659CD">
        <w:rPr>
          <w:rFonts w:ascii="Times New Roman" w:hAnsi="Times New Roman"/>
          <w:sz w:val="28"/>
          <w:szCs w:val="28"/>
        </w:rPr>
        <w:t xml:space="preserve"> Закінчилося свято традиційним обрядом – спаленням опудала та великим вогнищем. </w:t>
      </w:r>
      <w:r>
        <w:rPr>
          <w:rFonts w:ascii="Times New Roman" w:hAnsi="Times New Roman"/>
          <w:sz w:val="28"/>
          <w:szCs w:val="28"/>
        </w:rPr>
        <w:t xml:space="preserve">Та 1 березня Свято Масляної мало своє продовження й на інших концертних майданчиках міста з традиційним проведенням: у санаторії «Новомосковський», </w:t>
      </w:r>
      <w:r w:rsidRPr="00F11BB7">
        <w:rPr>
          <w:rFonts w:ascii="Times New Roman" w:hAnsi="Times New Roman"/>
          <w:sz w:val="28"/>
          <w:szCs w:val="28"/>
        </w:rPr>
        <w:t xml:space="preserve">на одному з центральних пляжів  та  на мікрорайонах міста, в яких активну участь взяли </w:t>
      </w:r>
      <w:r>
        <w:rPr>
          <w:rFonts w:ascii="Times New Roman" w:hAnsi="Times New Roman"/>
          <w:sz w:val="28"/>
          <w:szCs w:val="28"/>
        </w:rPr>
        <w:t>художні колективи управління культури</w:t>
      </w:r>
      <w:r w:rsidRPr="00F11BB7">
        <w:rPr>
          <w:rFonts w:ascii="Times New Roman" w:hAnsi="Times New Roman"/>
          <w:sz w:val="28"/>
          <w:szCs w:val="28"/>
        </w:rPr>
        <w:t>.</w:t>
      </w:r>
    </w:p>
    <w:p w:rsidR="006E7FC8" w:rsidRPr="00860291" w:rsidRDefault="006E7FC8" w:rsidP="00D225DA">
      <w:pPr>
        <w:pStyle w:val="a7"/>
        <w:shd w:val="clear" w:color="auto" w:fill="FFFFFF"/>
        <w:spacing w:before="0" w:beforeAutospacing="0" w:after="0" w:afterAutospacing="0"/>
        <w:ind w:firstLine="539"/>
        <w:jc w:val="both"/>
        <w:textAlignment w:val="baseline"/>
        <w:rPr>
          <w:color w:val="000000"/>
          <w:sz w:val="28"/>
          <w:szCs w:val="28"/>
        </w:rPr>
      </w:pPr>
      <w:r w:rsidRPr="00D225DA">
        <w:rPr>
          <w:b/>
          <w:sz w:val="28"/>
          <w:szCs w:val="28"/>
          <w:u w:val="single"/>
        </w:rPr>
        <w:lastRenderedPageBreak/>
        <w:t>9 березня 2020 року</w:t>
      </w:r>
      <w:r w:rsidRPr="00860291">
        <w:rPr>
          <w:sz w:val="28"/>
          <w:szCs w:val="28"/>
        </w:rPr>
        <w:t>, десята  ранку. Урочисті фанфари сповіщають про початок мітингу, присвяченого</w:t>
      </w:r>
      <w:r w:rsidRPr="00860291">
        <w:rPr>
          <w:color w:val="000000"/>
          <w:sz w:val="28"/>
          <w:szCs w:val="28"/>
        </w:rPr>
        <w:t xml:space="preserve">  206 річниці від дня народження Т.Г.Шевченка - Людини, якій судилося стати совістю нації;  Поета, котрий, попри всі випробування, шляхетно ніс Місію </w:t>
      </w:r>
      <w:proofErr w:type="spellStart"/>
      <w:r w:rsidRPr="00860291">
        <w:rPr>
          <w:color w:val="000000"/>
          <w:sz w:val="28"/>
          <w:szCs w:val="28"/>
        </w:rPr>
        <w:t>Будителя</w:t>
      </w:r>
      <w:proofErr w:type="spellEnd"/>
      <w:r w:rsidRPr="00860291">
        <w:rPr>
          <w:color w:val="000000"/>
          <w:sz w:val="28"/>
          <w:szCs w:val="28"/>
        </w:rPr>
        <w:t xml:space="preserve"> народної свідомості. Ми пишаємося тим, що його народила  наша українська земля, але не тільки для нас, а й  для всього світу і на усі віка. </w:t>
      </w:r>
      <w:r w:rsidRPr="00D225DA">
        <w:rPr>
          <w:sz w:val="28"/>
          <w:szCs w:val="28"/>
          <w:shd w:val="clear" w:color="auto" w:fill="F8F9FA"/>
        </w:rPr>
        <w:t>Саме цей сенс, ця ідея закладена в назві та змісті</w:t>
      </w:r>
      <w:r w:rsidRPr="00860291">
        <w:rPr>
          <w:color w:val="222222"/>
          <w:sz w:val="28"/>
          <w:szCs w:val="28"/>
          <w:shd w:val="clear" w:color="auto" w:fill="F8F9FA"/>
        </w:rPr>
        <w:t xml:space="preserve"> </w:t>
      </w:r>
      <w:r w:rsidRPr="00D225DA">
        <w:rPr>
          <w:sz w:val="28"/>
          <w:szCs w:val="28"/>
          <w:shd w:val="clear" w:color="auto" w:fill="F8F9FA"/>
        </w:rPr>
        <w:t>мітингу</w:t>
      </w:r>
      <w:r w:rsidRPr="00860291">
        <w:rPr>
          <w:color w:val="222222"/>
          <w:sz w:val="28"/>
          <w:szCs w:val="28"/>
          <w:shd w:val="clear" w:color="auto" w:fill="F8F9FA"/>
        </w:rPr>
        <w:t xml:space="preserve"> -</w:t>
      </w:r>
      <w:r w:rsidRPr="00860291">
        <w:rPr>
          <w:color w:val="000000"/>
          <w:sz w:val="28"/>
          <w:szCs w:val="28"/>
        </w:rPr>
        <w:t xml:space="preserve"> «Шевченко – наш. Він для усіх століть».</w:t>
      </w:r>
      <w:r w:rsidRPr="00860291">
        <w:rPr>
          <w:sz w:val="28"/>
          <w:szCs w:val="28"/>
          <w:shd w:val="clear" w:color="auto" w:fill="FFFFFF"/>
        </w:rPr>
        <w:t xml:space="preserve">  Його твори </w:t>
      </w:r>
      <w:r w:rsidRPr="00860291">
        <w:rPr>
          <w:rFonts w:ascii="Arial" w:hAnsi="Arial" w:cs="Arial"/>
          <w:color w:val="000000"/>
          <w:sz w:val="20"/>
          <w:szCs w:val="20"/>
          <w:shd w:val="clear" w:color="auto" w:fill="FFFFFF"/>
        </w:rPr>
        <w:t xml:space="preserve"> </w:t>
      </w:r>
      <w:r w:rsidRPr="00860291">
        <w:rPr>
          <w:color w:val="000000"/>
          <w:sz w:val="28"/>
          <w:szCs w:val="28"/>
          <w:shd w:val="clear" w:color="auto" w:fill="FFFFFF"/>
        </w:rPr>
        <w:t xml:space="preserve">декламуються багатьма мовами світу, і це вкотре  підтверджує, що Великий Кобзар – Геній не лише українського, а й світового масштабу. </w:t>
      </w:r>
      <w:r w:rsidRPr="00860291">
        <w:rPr>
          <w:sz w:val="28"/>
          <w:szCs w:val="28"/>
          <w:shd w:val="clear" w:color="auto" w:fill="FFFFFF"/>
          <w:lang w:eastAsia="en-US"/>
        </w:rPr>
        <w:t>237 віршів та поем, 9 повістей  та 2 драматургічні п'єси , 835 творів мистецтва – ось той безцінний спадок, який залишив нам Тарас Григорович Шевченко.</w:t>
      </w:r>
      <w:r>
        <w:rPr>
          <w:sz w:val="28"/>
          <w:szCs w:val="28"/>
          <w:shd w:val="clear" w:color="auto" w:fill="FFFFFF"/>
          <w:lang w:eastAsia="en-US"/>
        </w:rPr>
        <w:t xml:space="preserve"> </w:t>
      </w:r>
      <w:r w:rsidRPr="00860291">
        <w:rPr>
          <w:sz w:val="28"/>
          <w:szCs w:val="28"/>
          <w:shd w:val="clear" w:color="auto" w:fill="FFFFFF"/>
          <w:lang w:eastAsia="en-US"/>
        </w:rPr>
        <w:t>Протягом усього заходу лунало</w:t>
      </w:r>
      <w:r w:rsidRPr="00860291">
        <w:rPr>
          <w:sz w:val="28"/>
          <w:szCs w:val="28"/>
          <w:shd w:val="clear" w:color="auto" w:fill="FFFFFF"/>
        </w:rPr>
        <w:t xml:space="preserve">  пророче Кобзареве слово. Уривки  з поем «Кавказ»</w:t>
      </w:r>
      <w:r w:rsidRPr="00860291">
        <w:rPr>
          <w:sz w:val="28"/>
          <w:szCs w:val="28"/>
        </w:rPr>
        <w:t xml:space="preserve">  та «І мертвим, і живим, і ненародженим»,  літературно-музична композиція «Нащадкам»  - проникливо декламували  учасники гурту «Майстри церемоній » (</w:t>
      </w:r>
      <w:proofErr w:type="spellStart"/>
      <w:r w:rsidRPr="00860291">
        <w:rPr>
          <w:sz w:val="28"/>
          <w:szCs w:val="28"/>
        </w:rPr>
        <w:t>кер</w:t>
      </w:r>
      <w:proofErr w:type="spellEnd"/>
      <w:r w:rsidRPr="00860291">
        <w:rPr>
          <w:sz w:val="28"/>
          <w:szCs w:val="28"/>
        </w:rPr>
        <w:t xml:space="preserve"> Л. </w:t>
      </w:r>
      <w:proofErr w:type="spellStart"/>
      <w:r w:rsidRPr="00860291">
        <w:rPr>
          <w:sz w:val="28"/>
          <w:szCs w:val="28"/>
        </w:rPr>
        <w:t>Нечта</w:t>
      </w:r>
      <w:proofErr w:type="spellEnd"/>
      <w:r w:rsidRPr="00860291">
        <w:rPr>
          <w:sz w:val="28"/>
          <w:szCs w:val="28"/>
        </w:rPr>
        <w:t>). Поетичне слово Кобзаря емоційно підсилилося піснями  «Шлях до Тараса» та «Дивлюсь я на небо»</w:t>
      </w:r>
      <w:r w:rsidRPr="00860291">
        <w:rPr>
          <w:color w:val="000000"/>
          <w:sz w:val="28"/>
          <w:szCs w:val="28"/>
        </w:rPr>
        <w:t xml:space="preserve"> </w:t>
      </w:r>
      <w:r w:rsidRPr="00860291">
        <w:rPr>
          <w:sz w:val="28"/>
          <w:szCs w:val="28"/>
        </w:rPr>
        <w:t>у виконанні Заслуженого артиста України О.Мирошниченка.</w:t>
      </w:r>
    </w:p>
    <w:p w:rsidR="006E7FC8" w:rsidRPr="00860291" w:rsidRDefault="006E7FC8" w:rsidP="00D225DA">
      <w:pPr>
        <w:spacing w:after="0" w:line="240" w:lineRule="auto"/>
        <w:ind w:firstLine="539"/>
        <w:jc w:val="both"/>
        <w:rPr>
          <w:rFonts w:ascii="Times New Roman" w:hAnsi="Times New Roman"/>
          <w:sz w:val="28"/>
          <w:szCs w:val="28"/>
          <w:lang w:eastAsia="ru-RU"/>
        </w:rPr>
      </w:pPr>
      <w:r w:rsidRPr="00860291">
        <w:rPr>
          <w:rFonts w:ascii="Times New Roman" w:hAnsi="Times New Roman"/>
          <w:sz w:val="28"/>
          <w:szCs w:val="28"/>
          <w:lang w:eastAsia="ru-RU"/>
        </w:rPr>
        <w:t>Вшановуючи</w:t>
      </w:r>
      <w:r w:rsidRPr="00860291">
        <w:rPr>
          <w:rFonts w:ascii="Times New Roman" w:hAnsi="Times New Roman"/>
          <w:color w:val="000000"/>
          <w:sz w:val="28"/>
          <w:szCs w:val="28"/>
          <w:lang w:eastAsia="ru-RU"/>
        </w:rPr>
        <w:t xml:space="preserve"> безсмертне ім’я </w:t>
      </w:r>
      <w:r w:rsidRPr="00860291">
        <w:rPr>
          <w:rFonts w:ascii="Times New Roman" w:hAnsi="Times New Roman"/>
          <w:sz w:val="28"/>
          <w:szCs w:val="28"/>
          <w:lang w:eastAsia="ru-RU"/>
        </w:rPr>
        <w:t>Тараса Григоровича Шевченка, присутні поклали квіти до пам’ятника Великому Кобзарю, як символ пам’яті, вдячності та великої поваги.</w:t>
      </w:r>
    </w:p>
    <w:p w:rsidR="006E7FC8" w:rsidRPr="005E190E" w:rsidRDefault="006E7FC8" w:rsidP="00761240">
      <w:pPr>
        <w:spacing w:after="0" w:line="240" w:lineRule="auto"/>
        <w:ind w:left="75"/>
        <w:jc w:val="both"/>
        <w:rPr>
          <w:rFonts w:ascii="Times New Roman" w:hAnsi="Times New Roman"/>
          <w:sz w:val="28"/>
          <w:szCs w:val="28"/>
        </w:rPr>
      </w:pPr>
      <w:r w:rsidRPr="005E190E">
        <w:rPr>
          <w:rFonts w:ascii="Times New Roman" w:hAnsi="Times New Roman"/>
          <w:sz w:val="28"/>
          <w:szCs w:val="28"/>
        </w:rPr>
        <w:t xml:space="preserve">      </w:t>
      </w:r>
      <w:r w:rsidRPr="00D41AF9">
        <w:rPr>
          <w:rFonts w:ascii="Times New Roman" w:hAnsi="Times New Roman"/>
          <w:sz w:val="28"/>
          <w:szCs w:val="28"/>
        </w:rPr>
        <w:t>Професійно, підвищуючи свій рівень майстерност</w:t>
      </w:r>
      <w:r>
        <w:rPr>
          <w:rFonts w:ascii="Times New Roman" w:hAnsi="Times New Roman"/>
          <w:sz w:val="28"/>
          <w:szCs w:val="28"/>
        </w:rPr>
        <w:t xml:space="preserve">і у клубних закладах працюють </w:t>
      </w:r>
      <w:r>
        <w:rPr>
          <w:rFonts w:ascii="Times New Roman" w:hAnsi="Times New Roman"/>
          <w:sz w:val="28"/>
          <w:szCs w:val="28"/>
          <w:lang w:val="ru-RU"/>
        </w:rPr>
        <w:t>30</w:t>
      </w:r>
      <w:r w:rsidRPr="00D41AF9">
        <w:rPr>
          <w:rFonts w:ascii="Times New Roman" w:hAnsi="Times New Roman"/>
          <w:sz w:val="28"/>
          <w:szCs w:val="28"/>
        </w:rPr>
        <w:t xml:space="preserve"> аматорських </w:t>
      </w:r>
      <w:r>
        <w:rPr>
          <w:rFonts w:ascii="Times New Roman" w:hAnsi="Times New Roman"/>
          <w:sz w:val="28"/>
          <w:szCs w:val="28"/>
        </w:rPr>
        <w:t>колективів, в яких займаються 7</w:t>
      </w:r>
      <w:r>
        <w:rPr>
          <w:rFonts w:ascii="Times New Roman" w:hAnsi="Times New Roman"/>
          <w:sz w:val="28"/>
          <w:szCs w:val="28"/>
          <w:lang w:val="ru-RU"/>
        </w:rPr>
        <w:t>7</w:t>
      </w:r>
      <w:r w:rsidRPr="00D41AF9">
        <w:rPr>
          <w:rFonts w:ascii="Times New Roman" w:hAnsi="Times New Roman"/>
          <w:sz w:val="28"/>
          <w:szCs w:val="28"/>
        </w:rPr>
        <w:t xml:space="preserve">3 учасників, 14 колективів мають почесні звання «народний» і </w:t>
      </w:r>
      <w:r>
        <w:rPr>
          <w:rFonts w:ascii="Times New Roman" w:hAnsi="Times New Roman"/>
          <w:sz w:val="28"/>
          <w:szCs w:val="28"/>
        </w:rPr>
        <w:t xml:space="preserve">«зразковий». Протягом І </w:t>
      </w:r>
      <w:r>
        <w:rPr>
          <w:rFonts w:ascii="Times New Roman" w:hAnsi="Times New Roman"/>
          <w:sz w:val="28"/>
          <w:szCs w:val="28"/>
          <w:lang w:val="ru-RU"/>
        </w:rPr>
        <w:t>кварталу</w:t>
      </w:r>
      <w:r>
        <w:rPr>
          <w:rFonts w:ascii="Times New Roman" w:hAnsi="Times New Roman"/>
          <w:sz w:val="28"/>
          <w:szCs w:val="28"/>
        </w:rPr>
        <w:t xml:space="preserve"> 20</w:t>
      </w:r>
      <w:r>
        <w:rPr>
          <w:rFonts w:ascii="Times New Roman" w:hAnsi="Times New Roman"/>
          <w:sz w:val="28"/>
          <w:szCs w:val="28"/>
          <w:lang w:val="ru-RU"/>
        </w:rPr>
        <w:t>20</w:t>
      </w:r>
      <w:r w:rsidRPr="00D41AF9">
        <w:rPr>
          <w:rFonts w:ascii="Times New Roman" w:hAnsi="Times New Roman"/>
          <w:sz w:val="28"/>
          <w:szCs w:val="28"/>
        </w:rPr>
        <w:t xml:space="preserve"> року силам</w:t>
      </w:r>
      <w:r>
        <w:rPr>
          <w:rFonts w:ascii="Times New Roman" w:hAnsi="Times New Roman"/>
          <w:sz w:val="28"/>
          <w:szCs w:val="28"/>
        </w:rPr>
        <w:t xml:space="preserve">и цих колективів було надано </w:t>
      </w:r>
      <w:r>
        <w:rPr>
          <w:rFonts w:ascii="Times New Roman" w:hAnsi="Times New Roman"/>
          <w:sz w:val="28"/>
          <w:szCs w:val="28"/>
          <w:lang w:val="ru-RU"/>
        </w:rPr>
        <w:t>67</w:t>
      </w:r>
      <w:r w:rsidRPr="00D41AF9">
        <w:rPr>
          <w:rFonts w:ascii="Times New Roman" w:hAnsi="Times New Roman"/>
          <w:sz w:val="28"/>
          <w:szCs w:val="28"/>
        </w:rPr>
        <w:t xml:space="preserve"> концертних виступів, глядачами яких стали </w:t>
      </w:r>
      <w:r>
        <w:rPr>
          <w:rFonts w:ascii="Times New Roman" w:hAnsi="Times New Roman"/>
          <w:sz w:val="28"/>
          <w:szCs w:val="28"/>
          <w:lang w:val="ru-RU"/>
        </w:rPr>
        <w:t>10560</w:t>
      </w:r>
      <w:r w:rsidRPr="00D41AF9">
        <w:rPr>
          <w:rFonts w:ascii="Times New Roman" w:hAnsi="Times New Roman"/>
          <w:b/>
        </w:rPr>
        <w:t xml:space="preserve"> </w:t>
      </w:r>
      <w:r>
        <w:rPr>
          <w:rFonts w:ascii="Times New Roman" w:hAnsi="Times New Roman"/>
          <w:sz w:val="28"/>
          <w:szCs w:val="28"/>
        </w:rPr>
        <w:t xml:space="preserve">мешканців </w:t>
      </w:r>
      <w:r w:rsidRPr="00D41AF9">
        <w:rPr>
          <w:rFonts w:ascii="Times New Roman" w:hAnsi="Times New Roman"/>
          <w:sz w:val="28"/>
          <w:szCs w:val="28"/>
        </w:rPr>
        <w:t>та гостей міста.</w:t>
      </w:r>
    </w:p>
    <w:p w:rsidR="006E7FC8" w:rsidRPr="00FD39DE" w:rsidRDefault="006E7FC8" w:rsidP="009315A8">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Справжнім діамантом є Лауреат багатьох театральних фестивалів </w:t>
      </w:r>
      <w:r>
        <w:rPr>
          <w:rFonts w:ascii="Times New Roman" w:hAnsi="Times New Roman"/>
          <w:b/>
          <w:sz w:val="28"/>
          <w:szCs w:val="28"/>
        </w:rPr>
        <w:t>Народний аматорський молодіжний театр «</w:t>
      </w:r>
      <w:proofErr w:type="spellStart"/>
      <w:r>
        <w:rPr>
          <w:rFonts w:ascii="Times New Roman" w:hAnsi="Times New Roman"/>
          <w:b/>
          <w:sz w:val="28"/>
          <w:szCs w:val="28"/>
        </w:rPr>
        <w:t>Муравейник</w:t>
      </w:r>
      <w:proofErr w:type="spellEnd"/>
      <w:r>
        <w:rPr>
          <w:rFonts w:ascii="Times New Roman" w:hAnsi="Times New Roman"/>
          <w:b/>
          <w:sz w:val="28"/>
          <w:szCs w:val="28"/>
        </w:rPr>
        <w:t>», режисер театру О.Ю.</w:t>
      </w:r>
      <w:proofErr w:type="spellStart"/>
      <w:r>
        <w:rPr>
          <w:rFonts w:ascii="Times New Roman" w:hAnsi="Times New Roman"/>
          <w:b/>
          <w:sz w:val="28"/>
          <w:szCs w:val="28"/>
        </w:rPr>
        <w:t>Калітієвська</w:t>
      </w:r>
      <w:proofErr w:type="spellEnd"/>
      <w:r>
        <w:rPr>
          <w:rFonts w:ascii="Times New Roman" w:hAnsi="Times New Roman"/>
          <w:b/>
          <w:sz w:val="28"/>
          <w:szCs w:val="28"/>
        </w:rPr>
        <w:t xml:space="preserve">. </w:t>
      </w:r>
      <w:r w:rsidRPr="00E933C0">
        <w:rPr>
          <w:rFonts w:ascii="Times New Roman" w:hAnsi="Times New Roman"/>
          <w:sz w:val="28"/>
          <w:szCs w:val="28"/>
        </w:rPr>
        <w:t xml:space="preserve">Театральний колектив об’єднує </w:t>
      </w:r>
      <w:r>
        <w:rPr>
          <w:rFonts w:ascii="Times New Roman" w:hAnsi="Times New Roman"/>
          <w:sz w:val="28"/>
          <w:szCs w:val="28"/>
        </w:rPr>
        <w:t xml:space="preserve">  30 талановитих  юнаків і дівчат. За плечима у колективу багато захоплюючих вистав. Сьогодні</w:t>
      </w:r>
      <w:r w:rsidRPr="00E933C0">
        <w:rPr>
          <w:rFonts w:ascii="Times New Roman" w:hAnsi="Times New Roman"/>
          <w:sz w:val="28"/>
          <w:szCs w:val="28"/>
        </w:rPr>
        <w:t xml:space="preserve"> </w:t>
      </w:r>
      <w:r>
        <w:rPr>
          <w:rFonts w:ascii="Times New Roman" w:hAnsi="Times New Roman"/>
          <w:sz w:val="28"/>
          <w:szCs w:val="28"/>
        </w:rPr>
        <w:t>ж</w:t>
      </w:r>
      <w:r>
        <w:rPr>
          <w:rFonts w:ascii="Times New Roman" w:hAnsi="Times New Roman"/>
          <w:sz w:val="28"/>
          <w:szCs w:val="28"/>
          <w:lang w:eastAsia="ru-RU"/>
        </w:rPr>
        <w:t xml:space="preserve"> </w:t>
      </w:r>
      <w:r>
        <w:rPr>
          <w:rFonts w:ascii="Times New Roman" w:hAnsi="Times New Roman"/>
          <w:sz w:val="28"/>
          <w:szCs w:val="28"/>
        </w:rPr>
        <w:t>учасники театру  готуються до прем’єри нової вистави «</w:t>
      </w:r>
      <w:proofErr w:type="spellStart"/>
      <w:r>
        <w:rPr>
          <w:rFonts w:ascii="Times New Roman" w:hAnsi="Times New Roman"/>
          <w:sz w:val="28"/>
          <w:szCs w:val="28"/>
        </w:rPr>
        <w:t>Дульсінея</w:t>
      </w:r>
      <w:proofErr w:type="spellEnd"/>
      <w:r>
        <w:rPr>
          <w:rFonts w:ascii="Times New Roman" w:hAnsi="Times New Roman"/>
          <w:sz w:val="28"/>
          <w:szCs w:val="28"/>
        </w:rPr>
        <w:t xml:space="preserve"> </w:t>
      </w:r>
      <w:proofErr w:type="spellStart"/>
      <w:r>
        <w:rPr>
          <w:rFonts w:ascii="Times New Roman" w:hAnsi="Times New Roman"/>
          <w:sz w:val="28"/>
          <w:szCs w:val="28"/>
        </w:rPr>
        <w:t>Тобоська</w:t>
      </w:r>
      <w:proofErr w:type="spellEnd"/>
      <w:r>
        <w:rPr>
          <w:rFonts w:ascii="Times New Roman" w:hAnsi="Times New Roman"/>
          <w:sz w:val="28"/>
          <w:szCs w:val="28"/>
        </w:rPr>
        <w:t>»</w:t>
      </w:r>
    </w:p>
    <w:p w:rsidR="006E7FC8" w:rsidRDefault="006E7FC8" w:rsidP="009315A8">
      <w:pPr>
        <w:spacing w:after="0" w:line="240" w:lineRule="auto"/>
        <w:ind w:firstLine="540"/>
        <w:jc w:val="both"/>
        <w:rPr>
          <w:rFonts w:ascii="Times New Roman" w:hAnsi="Times New Roman"/>
          <w:sz w:val="28"/>
          <w:szCs w:val="28"/>
          <w:lang w:eastAsia="ru-RU"/>
        </w:rPr>
      </w:pPr>
      <w:r w:rsidRPr="00E933C0">
        <w:rPr>
          <w:rFonts w:ascii="Times New Roman" w:hAnsi="Times New Roman"/>
          <w:sz w:val="28"/>
          <w:szCs w:val="28"/>
          <w:lang w:eastAsia="ru-RU"/>
        </w:rPr>
        <w:t xml:space="preserve">За звітний період </w:t>
      </w:r>
      <w:r>
        <w:rPr>
          <w:rFonts w:ascii="Times New Roman" w:hAnsi="Times New Roman"/>
          <w:sz w:val="28"/>
          <w:szCs w:val="28"/>
          <w:lang w:eastAsia="ru-RU"/>
        </w:rPr>
        <w:t>учасники театру на новорічних канікулах подарували глядачам виставу «Білосніжка і сім гномів».</w:t>
      </w:r>
    </w:p>
    <w:p w:rsidR="006E7FC8" w:rsidRPr="005E190E" w:rsidRDefault="006E7FC8" w:rsidP="00860418">
      <w:pPr>
        <w:spacing w:after="0" w:line="240" w:lineRule="auto"/>
        <w:rPr>
          <w:rFonts w:ascii="Times New Roman" w:hAnsi="Times New Roman"/>
          <w:sz w:val="28"/>
          <w:szCs w:val="28"/>
        </w:rPr>
      </w:pPr>
      <w:r w:rsidRPr="005E190E">
        <w:rPr>
          <w:rFonts w:ascii="Times New Roman" w:hAnsi="Times New Roman"/>
          <w:b/>
          <w:sz w:val="28"/>
          <w:szCs w:val="28"/>
        </w:rPr>
        <w:t>Загальна кількість вистав</w:t>
      </w:r>
      <w:r>
        <w:rPr>
          <w:rFonts w:ascii="Times New Roman" w:hAnsi="Times New Roman"/>
          <w:b/>
          <w:sz w:val="28"/>
          <w:szCs w:val="28"/>
        </w:rPr>
        <w:t xml:space="preserve"> – 4</w:t>
      </w:r>
      <w:r w:rsidRPr="005E190E">
        <w:rPr>
          <w:rFonts w:ascii="Times New Roman" w:hAnsi="Times New Roman"/>
          <w:sz w:val="28"/>
          <w:szCs w:val="28"/>
        </w:rPr>
        <w:t>.</w:t>
      </w:r>
    </w:p>
    <w:p w:rsidR="006E7FC8" w:rsidRPr="005E190E" w:rsidRDefault="006E7FC8" w:rsidP="009315A8">
      <w:pPr>
        <w:spacing w:after="0" w:line="240" w:lineRule="auto"/>
        <w:rPr>
          <w:rFonts w:ascii="Times New Roman" w:hAnsi="Times New Roman"/>
          <w:sz w:val="28"/>
          <w:szCs w:val="28"/>
          <w:lang w:eastAsia="ru-RU"/>
        </w:rPr>
      </w:pPr>
      <w:r w:rsidRPr="005E190E">
        <w:rPr>
          <w:rFonts w:ascii="Times New Roman" w:hAnsi="Times New Roman"/>
          <w:sz w:val="28"/>
          <w:szCs w:val="28"/>
        </w:rPr>
        <w:t xml:space="preserve">    </w:t>
      </w:r>
      <w:r w:rsidRPr="005E190E">
        <w:rPr>
          <w:sz w:val="28"/>
          <w:szCs w:val="28"/>
        </w:rPr>
        <w:t xml:space="preserve">       </w:t>
      </w:r>
      <w:r w:rsidRPr="005E190E">
        <w:rPr>
          <w:rFonts w:ascii="Times New Roman" w:hAnsi="Times New Roman"/>
          <w:sz w:val="28"/>
          <w:szCs w:val="28"/>
        </w:rPr>
        <w:t xml:space="preserve">      Ляльковий театр «Барвінок» </w:t>
      </w:r>
      <w:r>
        <w:rPr>
          <w:rFonts w:ascii="Times New Roman" w:hAnsi="Times New Roman"/>
          <w:sz w:val="28"/>
          <w:szCs w:val="28"/>
          <w:lang w:eastAsia="ru-RU"/>
        </w:rPr>
        <w:t>За звітний період лялькарі  показали 4  вистави , на які завітали діти учасників та ветеранів АТО/ООС , маленькі мешканці нашого міста та їх батьки.</w:t>
      </w:r>
    </w:p>
    <w:p w:rsidR="006E7FC8" w:rsidRDefault="006E7FC8" w:rsidP="00761240">
      <w:pPr>
        <w:spacing w:after="0" w:line="240" w:lineRule="auto"/>
        <w:jc w:val="both"/>
        <w:rPr>
          <w:rFonts w:ascii="Times New Roman" w:hAnsi="Times New Roman"/>
          <w:sz w:val="28"/>
          <w:szCs w:val="28"/>
        </w:rPr>
      </w:pPr>
      <w:r w:rsidRPr="005E190E">
        <w:rPr>
          <w:rFonts w:ascii="Times New Roman" w:hAnsi="Times New Roman"/>
          <w:sz w:val="28"/>
          <w:szCs w:val="28"/>
        </w:rPr>
        <w:t xml:space="preserve">       Взагалі клубні заклади міста за І </w:t>
      </w:r>
      <w:r>
        <w:rPr>
          <w:rFonts w:ascii="Times New Roman" w:hAnsi="Times New Roman"/>
          <w:sz w:val="28"/>
          <w:szCs w:val="28"/>
        </w:rPr>
        <w:t>квартал</w:t>
      </w:r>
      <w:r w:rsidRPr="005E190E">
        <w:rPr>
          <w:rFonts w:ascii="Times New Roman" w:hAnsi="Times New Roman"/>
          <w:sz w:val="28"/>
          <w:szCs w:val="28"/>
        </w:rPr>
        <w:t xml:space="preserve"> 20</w:t>
      </w:r>
      <w:r>
        <w:rPr>
          <w:rFonts w:ascii="Times New Roman" w:hAnsi="Times New Roman"/>
          <w:sz w:val="28"/>
          <w:szCs w:val="28"/>
        </w:rPr>
        <w:t>20</w:t>
      </w:r>
      <w:r w:rsidRPr="005E190E">
        <w:rPr>
          <w:rFonts w:ascii="Times New Roman" w:hAnsi="Times New Roman"/>
          <w:sz w:val="28"/>
          <w:szCs w:val="28"/>
        </w:rPr>
        <w:t xml:space="preserve"> року надали населенню міста платні послуги на </w:t>
      </w:r>
      <w:r w:rsidRPr="00D41AF9">
        <w:rPr>
          <w:rFonts w:ascii="Times New Roman" w:hAnsi="Times New Roman"/>
          <w:sz w:val="28"/>
          <w:szCs w:val="28"/>
        </w:rPr>
        <w:t xml:space="preserve"> </w:t>
      </w:r>
      <w:r w:rsidRPr="00D41AF9">
        <w:rPr>
          <w:rFonts w:ascii="Times New Roman" w:hAnsi="Times New Roman"/>
          <w:b/>
          <w:sz w:val="28"/>
          <w:szCs w:val="28"/>
          <w:lang w:val="ru-RU"/>
        </w:rPr>
        <w:t>9168</w:t>
      </w:r>
      <w:r w:rsidRPr="005E190E">
        <w:rPr>
          <w:rFonts w:ascii="Times New Roman" w:hAnsi="Times New Roman"/>
          <w:b/>
        </w:rPr>
        <w:t xml:space="preserve"> </w:t>
      </w:r>
      <w:r w:rsidRPr="005E190E">
        <w:rPr>
          <w:rFonts w:ascii="Times New Roman" w:hAnsi="Times New Roman"/>
          <w:sz w:val="28"/>
          <w:szCs w:val="28"/>
        </w:rPr>
        <w:t>грн.</w:t>
      </w:r>
      <w:r>
        <w:rPr>
          <w:rFonts w:ascii="Times New Roman" w:hAnsi="Times New Roman"/>
          <w:sz w:val="28"/>
          <w:szCs w:val="28"/>
          <w:lang w:val="ru-RU"/>
        </w:rPr>
        <w:t xml:space="preserve"> 75 коп.</w:t>
      </w:r>
      <w:r w:rsidRPr="00CE7D31">
        <w:rPr>
          <w:rFonts w:ascii="Times New Roman" w:hAnsi="Times New Roman"/>
          <w:sz w:val="28"/>
          <w:szCs w:val="28"/>
        </w:rPr>
        <w:t xml:space="preserve"> </w:t>
      </w:r>
    </w:p>
    <w:p w:rsidR="006E7FC8" w:rsidRPr="00140F6D" w:rsidRDefault="006E7FC8" w:rsidP="00761240">
      <w:pPr>
        <w:spacing w:after="0" w:line="240" w:lineRule="auto"/>
        <w:jc w:val="both"/>
        <w:rPr>
          <w:rFonts w:ascii="Times New Roman" w:hAnsi="Times New Roman"/>
          <w:sz w:val="28"/>
          <w:szCs w:val="28"/>
          <w:lang w:val="ru-RU"/>
        </w:rPr>
      </w:pPr>
    </w:p>
    <w:p w:rsidR="006E7FC8" w:rsidRPr="00B467AF" w:rsidRDefault="006E7FC8" w:rsidP="00761240">
      <w:pPr>
        <w:spacing w:after="0" w:line="240" w:lineRule="auto"/>
        <w:jc w:val="both"/>
        <w:rPr>
          <w:rFonts w:ascii="Times New Roman" w:hAnsi="Times New Roman"/>
          <w:b/>
          <w:sz w:val="28"/>
          <w:szCs w:val="28"/>
        </w:rPr>
      </w:pPr>
      <w:r w:rsidRPr="00B467AF">
        <w:rPr>
          <w:rFonts w:ascii="Times New Roman" w:hAnsi="Times New Roman"/>
          <w:b/>
          <w:sz w:val="28"/>
          <w:szCs w:val="28"/>
        </w:rPr>
        <w:t xml:space="preserve">Показники роботи клубних закладів </w:t>
      </w:r>
      <w:proofErr w:type="spellStart"/>
      <w:r w:rsidRPr="00B467AF">
        <w:rPr>
          <w:rFonts w:ascii="Times New Roman" w:hAnsi="Times New Roman"/>
          <w:b/>
          <w:sz w:val="28"/>
          <w:szCs w:val="28"/>
        </w:rPr>
        <w:t>м.Новомосковська</w:t>
      </w:r>
      <w:proofErr w:type="spellEnd"/>
      <w:r w:rsidRPr="00B467AF">
        <w:rPr>
          <w:rFonts w:ascii="Times New Roman" w:hAnsi="Times New Roman"/>
          <w:b/>
          <w:sz w:val="28"/>
          <w:szCs w:val="28"/>
        </w:rPr>
        <w:t xml:space="preserve"> на І </w:t>
      </w:r>
      <w:r>
        <w:rPr>
          <w:rFonts w:ascii="Times New Roman" w:hAnsi="Times New Roman"/>
          <w:b/>
          <w:sz w:val="28"/>
          <w:szCs w:val="28"/>
        </w:rPr>
        <w:t>квартал</w:t>
      </w:r>
      <w:r w:rsidRPr="00B467AF">
        <w:rPr>
          <w:rFonts w:ascii="Times New Roman" w:hAnsi="Times New Roman"/>
          <w:b/>
          <w:sz w:val="28"/>
          <w:szCs w:val="28"/>
        </w:rPr>
        <w:t xml:space="preserve"> 20</w:t>
      </w:r>
      <w:r>
        <w:rPr>
          <w:rFonts w:ascii="Times New Roman" w:hAnsi="Times New Roman"/>
          <w:b/>
          <w:sz w:val="28"/>
          <w:szCs w:val="28"/>
        </w:rPr>
        <w:t>20</w:t>
      </w:r>
      <w:r w:rsidRPr="00B467AF">
        <w:rPr>
          <w:rFonts w:ascii="Times New Roman" w:hAnsi="Times New Roman"/>
          <w:b/>
          <w:sz w:val="28"/>
          <w:szCs w:val="28"/>
        </w:rPr>
        <w:t xml:space="preserve"> року.</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931"/>
        <w:gridCol w:w="931"/>
        <w:gridCol w:w="1092"/>
        <w:gridCol w:w="1442"/>
        <w:gridCol w:w="832"/>
        <w:gridCol w:w="832"/>
        <w:gridCol w:w="1047"/>
        <w:gridCol w:w="1260"/>
      </w:tblGrid>
      <w:tr w:rsidR="006E7FC8" w:rsidRPr="008B2116" w:rsidTr="00A213B9">
        <w:trPr>
          <w:jc w:val="center"/>
        </w:trPr>
        <w:tc>
          <w:tcPr>
            <w:tcW w:w="2070" w:type="dxa"/>
          </w:tcPr>
          <w:p w:rsidR="006E7FC8" w:rsidRPr="008B2116" w:rsidRDefault="006E7FC8" w:rsidP="000962DB">
            <w:pPr>
              <w:spacing w:after="0" w:line="240" w:lineRule="auto"/>
              <w:jc w:val="both"/>
              <w:rPr>
                <w:rFonts w:ascii="Times New Roman" w:hAnsi="Times New Roman"/>
              </w:rPr>
            </w:pPr>
            <w:r w:rsidRPr="008B2116">
              <w:rPr>
                <w:rFonts w:ascii="Times New Roman" w:hAnsi="Times New Roman"/>
              </w:rPr>
              <w:t>Клубні заклади</w:t>
            </w:r>
          </w:p>
        </w:tc>
        <w:tc>
          <w:tcPr>
            <w:tcW w:w="1862" w:type="dxa"/>
            <w:gridSpan w:val="2"/>
          </w:tcPr>
          <w:p w:rsidR="006E7FC8" w:rsidRPr="008B2116" w:rsidRDefault="006E7FC8" w:rsidP="000962DB">
            <w:pPr>
              <w:spacing w:after="0" w:line="240" w:lineRule="auto"/>
              <w:jc w:val="center"/>
              <w:rPr>
                <w:rFonts w:ascii="Times New Roman" w:hAnsi="Times New Roman"/>
              </w:rPr>
            </w:pPr>
            <w:r w:rsidRPr="008B2116">
              <w:rPr>
                <w:rFonts w:ascii="Times New Roman" w:hAnsi="Times New Roman"/>
              </w:rPr>
              <w:t>Міський Будинок культури</w:t>
            </w:r>
          </w:p>
        </w:tc>
        <w:tc>
          <w:tcPr>
            <w:tcW w:w="2534" w:type="dxa"/>
            <w:gridSpan w:val="2"/>
          </w:tcPr>
          <w:p w:rsidR="006E7FC8" w:rsidRPr="008B2116" w:rsidRDefault="006E7FC8" w:rsidP="000962DB">
            <w:pPr>
              <w:spacing w:after="0" w:line="240" w:lineRule="auto"/>
              <w:jc w:val="center"/>
              <w:rPr>
                <w:rFonts w:ascii="Times New Roman" w:hAnsi="Times New Roman"/>
              </w:rPr>
            </w:pPr>
            <w:r w:rsidRPr="008B2116">
              <w:rPr>
                <w:rFonts w:ascii="Times New Roman" w:hAnsi="Times New Roman"/>
              </w:rPr>
              <w:t>Центр народної творчості</w:t>
            </w:r>
          </w:p>
        </w:tc>
        <w:tc>
          <w:tcPr>
            <w:tcW w:w="1664" w:type="dxa"/>
            <w:gridSpan w:val="2"/>
          </w:tcPr>
          <w:p w:rsidR="006E7FC8" w:rsidRPr="008B2116" w:rsidRDefault="006E7FC8" w:rsidP="000962DB">
            <w:pPr>
              <w:spacing w:after="0" w:line="240" w:lineRule="auto"/>
              <w:jc w:val="both"/>
              <w:rPr>
                <w:rFonts w:ascii="Times New Roman" w:hAnsi="Times New Roman"/>
              </w:rPr>
            </w:pPr>
            <w:r w:rsidRPr="008B2116">
              <w:rPr>
                <w:rFonts w:ascii="Times New Roman" w:hAnsi="Times New Roman"/>
              </w:rPr>
              <w:t>Клуб культури</w:t>
            </w:r>
          </w:p>
        </w:tc>
        <w:tc>
          <w:tcPr>
            <w:tcW w:w="1047" w:type="dxa"/>
            <w:vMerge w:val="restart"/>
          </w:tcPr>
          <w:p w:rsidR="006E7FC8" w:rsidRPr="008B2116" w:rsidRDefault="006E7FC8" w:rsidP="000A11D2">
            <w:pPr>
              <w:spacing w:after="0" w:line="240" w:lineRule="auto"/>
              <w:jc w:val="both"/>
              <w:rPr>
                <w:rFonts w:ascii="Times New Roman" w:hAnsi="Times New Roman"/>
              </w:rPr>
            </w:pPr>
            <w:r w:rsidRPr="008B2116">
              <w:rPr>
                <w:rFonts w:ascii="Times New Roman" w:hAnsi="Times New Roman"/>
              </w:rPr>
              <w:t>201</w:t>
            </w:r>
            <w:r>
              <w:rPr>
                <w:rFonts w:ascii="Times New Roman" w:hAnsi="Times New Roman"/>
              </w:rPr>
              <w:t>9</w:t>
            </w:r>
            <w:r w:rsidRPr="008B2116">
              <w:rPr>
                <w:rFonts w:ascii="Times New Roman" w:hAnsi="Times New Roman"/>
              </w:rPr>
              <w:t>р.</w:t>
            </w:r>
          </w:p>
        </w:tc>
        <w:tc>
          <w:tcPr>
            <w:tcW w:w="1260" w:type="dxa"/>
            <w:vMerge w:val="restart"/>
          </w:tcPr>
          <w:p w:rsidR="006E7FC8" w:rsidRPr="008B2116" w:rsidRDefault="006E7FC8" w:rsidP="000A11D2">
            <w:pPr>
              <w:spacing w:after="0" w:line="240" w:lineRule="auto"/>
              <w:jc w:val="both"/>
              <w:rPr>
                <w:rFonts w:ascii="Times New Roman" w:hAnsi="Times New Roman"/>
                <w:b/>
              </w:rPr>
            </w:pPr>
            <w:r>
              <w:rPr>
                <w:rFonts w:ascii="Times New Roman" w:hAnsi="Times New Roman"/>
                <w:b/>
              </w:rPr>
              <w:t>2020</w:t>
            </w:r>
            <w:r w:rsidRPr="008B2116">
              <w:rPr>
                <w:rFonts w:ascii="Times New Roman" w:hAnsi="Times New Roman"/>
                <w:b/>
              </w:rPr>
              <w:t>р.</w:t>
            </w:r>
          </w:p>
        </w:tc>
      </w:tr>
      <w:tr w:rsidR="006E7FC8" w:rsidRPr="008B2116" w:rsidTr="00A213B9">
        <w:trPr>
          <w:jc w:val="center"/>
        </w:trPr>
        <w:tc>
          <w:tcPr>
            <w:tcW w:w="2070" w:type="dxa"/>
          </w:tcPr>
          <w:p w:rsidR="006E7FC8" w:rsidRPr="008B2116" w:rsidRDefault="006E7FC8" w:rsidP="000962DB">
            <w:pPr>
              <w:spacing w:after="0" w:line="240" w:lineRule="auto"/>
              <w:rPr>
                <w:rFonts w:ascii="Times New Roman" w:hAnsi="Times New Roman"/>
              </w:rPr>
            </w:pPr>
            <w:r w:rsidRPr="008B2116">
              <w:rPr>
                <w:rFonts w:ascii="Times New Roman" w:hAnsi="Times New Roman"/>
              </w:rPr>
              <w:t>Показники</w:t>
            </w:r>
          </w:p>
        </w:tc>
        <w:tc>
          <w:tcPr>
            <w:tcW w:w="931"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201</w:t>
            </w:r>
            <w:r w:rsidRPr="00676F9C">
              <w:rPr>
                <w:rFonts w:ascii="Times New Roman" w:hAnsi="Times New Roman"/>
                <w:lang w:val="en-US"/>
              </w:rPr>
              <w:t>9</w:t>
            </w:r>
          </w:p>
        </w:tc>
        <w:tc>
          <w:tcPr>
            <w:tcW w:w="931" w:type="dxa"/>
          </w:tcPr>
          <w:p w:rsidR="006E7FC8" w:rsidRPr="000A11D2" w:rsidRDefault="006E7FC8" w:rsidP="000A11D2">
            <w:pPr>
              <w:spacing w:after="0" w:line="240" w:lineRule="auto"/>
              <w:jc w:val="both"/>
              <w:rPr>
                <w:rFonts w:ascii="Times New Roman" w:hAnsi="Times New Roman"/>
                <w:b/>
              </w:rPr>
            </w:pPr>
            <w:r w:rsidRPr="00860418">
              <w:rPr>
                <w:rFonts w:ascii="Times New Roman" w:hAnsi="Times New Roman"/>
                <w:b/>
              </w:rPr>
              <w:t>20</w:t>
            </w:r>
            <w:r>
              <w:rPr>
                <w:rFonts w:ascii="Times New Roman" w:hAnsi="Times New Roman"/>
                <w:b/>
              </w:rPr>
              <w:t>20</w:t>
            </w:r>
          </w:p>
        </w:tc>
        <w:tc>
          <w:tcPr>
            <w:tcW w:w="1092"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2019</w:t>
            </w:r>
          </w:p>
        </w:tc>
        <w:tc>
          <w:tcPr>
            <w:tcW w:w="1442" w:type="dxa"/>
          </w:tcPr>
          <w:p w:rsidR="006E7FC8" w:rsidRPr="008B2116" w:rsidRDefault="006E7FC8" w:rsidP="000A11D2">
            <w:pPr>
              <w:spacing w:after="0" w:line="240" w:lineRule="auto"/>
              <w:jc w:val="center"/>
              <w:rPr>
                <w:rFonts w:ascii="Times New Roman" w:hAnsi="Times New Roman"/>
                <w:b/>
              </w:rPr>
            </w:pPr>
            <w:r w:rsidRPr="008B2116">
              <w:rPr>
                <w:rFonts w:ascii="Times New Roman" w:hAnsi="Times New Roman"/>
                <w:b/>
              </w:rPr>
              <w:t>20</w:t>
            </w:r>
            <w:r>
              <w:rPr>
                <w:rFonts w:ascii="Times New Roman" w:hAnsi="Times New Roman"/>
                <w:b/>
              </w:rPr>
              <w:t>20</w:t>
            </w:r>
          </w:p>
        </w:tc>
        <w:tc>
          <w:tcPr>
            <w:tcW w:w="832" w:type="dxa"/>
          </w:tcPr>
          <w:p w:rsidR="006E7FC8" w:rsidRPr="00676F9C" w:rsidRDefault="006E7FC8" w:rsidP="000A11D2">
            <w:pPr>
              <w:spacing w:after="0" w:line="240" w:lineRule="auto"/>
              <w:jc w:val="both"/>
              <w:rPr>
                <w:rFonts w:ascii="Times New Roman" w:hAnsi="Times New Roman"/>
              </w:rPr>
            </w:pPr>
            <w:r w:rsidRPr="00676F9C">
              <w:rPr>
                <w:rFonts w:ascii="Times New Roman" w:hAnsi="Times New Roman"/>
              </w:rPr>
              <w:t>2019</w:t>
            </w:r>
          </w:p>
        </w:tc>
        <w:tc>
          <w:tcPr>
            <w:tcW w:w="832" w:type="dxa"/>
          </w:tcPr>
          <w:p w:rsidR="006E7FC8" w:rsidRPr="008B2116" w:rsidRDefault="006E7FC8" w:rsidP="000A11D2">
            <w:pPr>
              <w:spacing w:after="0" w:line="240" w:lineRule="auto"/>
              <w:jc w:val="both"/>
              <w:rPr>
                <w:rFonts w:ascii="Times New Roman" w:hAnsi="Times New Roman"/>
                <w:b/>
              </w:rPr>
            </w:pPr>
            <w:r w:rsidRPr="008B2116">
              <w:rPr>
                <w:rFonts w:ascii="Times New Roman" w:hAnsi="Times New Roman"/>
                <w:b/>
              </w:rPr>
              <w:t>20</w:t>
            </w:r>
            <w:r>
              <w:rPr>
                <w:rFonts w:ascii="Times New Roman" w:hAnsi="Times New Roman"/>
                <w:b/>
              </w:rPr>
              <w:t>20</w:t>
            </w:r>
          </w:p>
        </w:tc>
        <w:tc>
          <w:tcPr>
            <w:tcW w:w="1047" w:type="dxa"/>
            <w:vMerge/>
          </w:tcPr>
          <w:p w:rsidR="006E7FC8" w:rsidRPr="008B2116" w:rsidRDefault="006E7FC8" w:rsidP="000962DB">
            <w:pPr>
              <w:spacing w:after="0" w:line="240" w:lineRule="auto"/>
              <w:jc w:val="both"/>
              <w:rPr>
                <w:rFonts w:ascii="Times New Roman" w:hAnsi="Times New Roman"/>
              </w:rPr>
            </w:pPr>
          </w:p>
        </w:tc>
        <w:tc>
          <w:tcPr>
            <w:tcW w:w="1260" w:type="dxa"/>
            <w:vMerge/>
          </w:tcPr>
          <w:p w:rsidR="006E7FC8" w:rsidRPr="008B2116" w:rsidRDefault="006E7FC8" w:rsidP="000962DB">
            <w:pPr>
              <w:spacing w:after="0" w:line="240" w:lineRule="auto"/>
              <w:jc w:val="both"/>
              <w:rPr>
                <w:rFonts w:ascii="Times New Roman" w:hAnsi="Times New Roman"/>
              </w:rPr>
            </w:pPr>
          </w:p>
        </w:tc>
      </w:tr>
      <w:tr w:rsidR="006E7FC8" w:rsidRPr="008B2116" w:rsidTr="00A213B9">
        <w:trPr>
          <w:jc w:val="center"/>
        </w:trPr>
        <w:tc>
          <w:tcPr>
            <w:tcW w:w="2070" w:type="dxa"/>
          </w:tcPr>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1.Культурно-масові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заходи</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35</w:t>
            </w:r>
          </w:p>
        </w:tc>
        <w:tc>
          <w:tcPr>
            <w:tcW w:w="931" w:type="dxa"/>
          </w:tcPr>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22</w:t>
            </w:r>
          </w:p>
        </w:tc>
        <w:tc>
          <w:tcPr>
            <w:tcW w:w="1092"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23</w:t>
            </w:r>
          </w:p>
        </w:tc>
        <w:tc>
          <w:tcPr>
            <w:tcW w:w="1442" w:type="dxa"/>
          </w:tcPr>
          <w:p w:rsidR="006E7FC8" w:rsidRPr="00860418" w:rsidRDefault="006E7FC8" w:rsidP="00FB6749">
            <w:pPr>
              <w:spacing w:after="0" w:line="240" w:lineRule="auto"/>
              <w:jc w:val="center"/>
              <w:rPr>
                <w:rFonts w:ascii="Times New Roman" w:hAnsi="Times New Roman"/>
                <w:b/>
              </w:rPr>
            </w:pPr>
            <w:r>
              <w:rPr>
                <w:rFonts w:ascii="Times New Roman" w:hAnsi="Times New Roman"/>
                <w:b/>
              </w:rPr>
              <w:t>26</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74</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57</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132</w:t>
            </w:r>
          </w:p>
        </w:tc>
        <w:tc>
          <w:tcPr>
            <w:tcW w:w="1260" w:type="dxa"/>
          </w:tcPr>
          <w:p w:rsidR="006E7FC8" w:rsidRPr="007E1E82" w:rsidRDefault="006E7FC8" w:rsidP="00860418">
            <w:pPr>
              <w:spacing w:after="0" w:line="240" w:lineRule="auto"/>
              <w:jc w:val="center"/>
              <w:rPr>
                <w:rFonts w:ascii="Times New Roman" w:hAnsi="Times New Roman"/>
                <w:b/>
                <w:lang w:val="ru-RU"/>
              </w:rPr>
            </w:pPr>
            <w:r>
              <w:rPr>
                <w:rFonts w:ascii="Times New Roman" w:hAnsi="Times New Roman"/>
                <w:b/>
                <w:lang w:val="ru-RU"/>
              </w:rPr>
              <w:t>105</w:t>
            </w:r>
          </w:p>
        </w:tc>
      </w:tr>
      <w:tr w:rsidR="006E7FC8" w:rsidRPr="008B2116" w:rsidTr="00A213B9">
        <w:trPr>
          <w:jc w:val="center"/>
        </w:trPr>
        <w:tc>
          <w:tcPr>
            <w:tcW w:w="2070" w:type="dxa"/>
          </w:tcPr>
          <w:p w:rsidR="006E7FC8" w:rsidRPr="008B2116" w:rsidRDefault="006E7FC8" w:rsidP="000962DB">
            <w:pPr>
              <w:spacing w:after="0" w:line="240" w:lineRule="auto"/>
              <w:rPr>
                <w:rFonts w:ascii="Times New Roman" w:hAnsi="Times New Roman"/>
              </w:rPr>
            </w:pPr>
            <w:r w:rsidRPr="008B2116">
              <w:rPr>
                <w:rFonts w:ascii="Times New Roman" w:hAnsi="Times New Roman"/>
              </w:rPr>
              <w:t>2.Відвідувачі</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в тому числі</w:t>
            </w:r>
          </w:p>
          <w:p w:rsidR="006E7FC8" w:rsidRPr="008B2116" w:rsidRDefault="006E7FC8" w:rsidP="000962DB">
            <w:pPr>
              <w:spacing w:after="0" w:line="240" w:lineRule="auto"/>
              <w:rPr>
                <w:rFonts w:ascii="Times New Roman" w:hAnsi="Times New Roman"/>
              </w:rPr>
            </w:pPr>
            <w:r w:rsidRPr="008B2116">
              <w:rPr>
                <w:rFonts w:ascii="Times New Roman" w:hAnsi="Times New Roman"/>
              </w:rPr>
              <w:lastRenderedPageBreak/>
              <w:t xml:space="preserve">    Заходи для дітей</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Дитячі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відвідування</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lastRenderedPageBreak/>
              <w:t>6308</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lastRenderedPageBreak/>
              <w:t>12</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3280</w:t>
            </w:r>
          </w:p>
        </w:tc>
        <w:tc>
          <w:tcPr>
            <w:tcW w:w="931" w:type="dxa"/>
          </w:tcPr>
          <w:p w:rsidR="006E7FC8" w:rsidRPr="00A213B9" w:rsidRDefault="006E7FC8" w:rsidP="00272376">
            <w:pPr>
              <w:spacing w:after="0" w:line="240" w:lineRule="auto"/>
              <w:jc w:val="center"/>
              <w:rPr>
                <w:rFonts w:ascii="Times New Roman" w:hAnsi="Times New Roman"/>
                <w:lang w:val="ru-RU"/>
              </w:rPr>
            </w:pPr>
            <w:r w:rsidRPr="00A213B9">
              <w:rPr>
                <w:rFonts w:ascii="Times New Roman" w:hAnsi="Times New Roman"/>
                <w:b/>
              </w:rPr>
              <w:lastRenderedPageBreak/>
              <w:t>15005</w:t>
            </w:r>
          </w:p>
          <w:p w:rsidR="006E7FC8" w:rsidRPr="00A213B9" w:rsidRDefault="006E7FC8" w:rsidP="00272376">
            <w:pPr>
              <w:spacing w:after="0" w:line="240" w:lineRule="auto"/>
              <w:jc w:val="center"/>
              <w:rPr>
                <w:rFonts w:ascii="Times New Roman" w:hAnsi="Times New Roman"/>
              </w:rPr>
            </w:pPr>
          </w:p>
          <w:p w:rsidR="006E7FC8" w:rsidRPr="00A213B9" w:rsidRDefault="006E7FC8" w:rsidP="00272376">
            <w:pPr>
              <w:spacing w:after="0" w:line="240" w:lineRule="auto"/>
              <w:jc w:val="center"/>
              <w:rPr>
                <w:rFonts w:ascii="Times New Roman" w:hAnsi="Times New Roman"/>
                <w:lang w:val="ru-RU"/>
              </w:rPr>
            </w:pPr>
            <w:r w:rsidRPr="00A213B9">
              <w:rPr>
                <w:rFonts w:ascii="Times New Roman" w:hAnsi="Times New Roman"/>
                <w:b/>
              </w:rPr>
              <w:lastRenderedPageBreak/>
              <w:t>9</w:t>
            </w:r>
          </w:p>
          <w:p w:rsidR="006E7FC8" w:rsidRPr="00A213B9" w:rsidRDefault="006E7FC8" w:rsidP="00272376">
            <w:pPr>
              <w:spacing w:after="0" w:line="240" w:lineRule="auto"/>
              <w:jc w:val="center"/>
              <w:rPr>
                <w:rFonts w:ascii="Times New Roman" w:hAnsi="Times New Roman"/>
              </w:rPr>
            </w:pPr>
          </w:p>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3576</w:t>
            </w:r>
          </w:p>
        </w:tc>
        <w:tc>
          <w:tcPr>
            <w:tcW w:w="1092"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lastRenderedPageBreak/>
              <w:t>7945</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lastRenderedPageBreak/>
              <w:t>3</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740</w:t>
            </w:r>
          </w:p>
        </w:tc>
        <w:tc>
          <w:tcPr>
            <w:tcW w:w="1442" w:type="dxa"/>
            <w:shd w:val="clear" w:color="auto" w:fill="FFFFFF"/>
          </w:tcPr>
          <w:p w:rsidR="006E7FC8" w:rsidRDefault="006E7FC8" w:rsidP="00FB6749">
            <w:pPr>
              <w:spacing w:after="0" w:line="240" w:lineRule="auto"/>
              <w:jc w:val="center"/>
              <w:rPr>
                <w:rFonts w:ascii="Times New Roman" w:hAnsi="Times New Roman"/>
                <w:b/>
                <w:lang w:eastAsia="ru-RU"/>
              </w:rPr>
            </w:pPr>
            <w:r w:rsidRPr="00676F9C">
              <w:rPr>
                <w:rFonts w:ascii="Times New Roman" w:hAnsi="Times New Roman"/>
                <w:b/>
                <w:lang w:eastAsia="ru-RU"/>
              </w:rPr>
              <w:lastRenderedPageBreak/>
              <w:t>7735</w:t>
            </w:r>
          </w:p>
          <w:p w:rsidR="006E7FC8" w:rsidRDefault="006E7FC8" w:rsidP="00FB6749">
            <w:pPr>
              <w:spacing w:after="0" w:line="240" w:lineRule="auto"/>
              <w:jc w:val="center"/>
              <w:rPr>
                <w:rFonts w:ascii="Times New Roman" w:hAnsi="Times New Roman"/>
                <w:b/>
                <w:lang w:eastAsia="ru-RU"/>
              </w:rPr>
            </w:pPr>
          </w:p>
          <w:p w:rsidR="006E7FC8" w:rsidRDefault="006E7FC8" w:rsidP="00FB6749">
            <w:pPr>
              <w:spacing w:after="0" w:line="240" w:lineRule="auto"/>
              <w:jc w:val="center"/>
              <w:rPr>
                <w:rFonts w:ascii="Times New Roman" w:hAnsi="Times New Roman"/>
                <w:b/>
              </w:rPr>
            </w:pPr>
            <w:r>
              <w:rPr>
                <w:rFonts w:ascii="Times New Roman" w:hAnsi="Times New Roman"/>
                <w:b/>
              </w:rPr>
              <w:lastRenderedPageBreak/>
              <w:t>4</w:t>
            </w:r>
          </w:p>
          <w:p w:rsidR="006E7FC8" w:rsidRDefault="006E7FC8" w:rsidP="00FB6749">
            <w:pPr>
              <w:spacing w:after="0" w:line="240" w:lineRule="auto"/>
              <w:jc w:val="center"/>
              <w:rPr>
                <w:rFonts w:ascii="Times New Roman" w:hAnsi="Times New Roman"/>
                <w:b/>
              </w:rPr>
            </w:pPr>
          </w:p>
          <w:p w:rsidR="006E7FC8" w:rsidRPr="00676F9C" w:rsidRDefault="006E7FC8" w:rsidP="00FB6749">
            <w:pPr>
              <w:spacing w:after="0" w:line="240" w:lineRule="auto"/>
              <w:jc w:val="center"/>
              <w:rPr>
                <w:rFonts w:ascii="Times New Roman" w:hAnsi="Times New Roman"/>
                <w:b/>
              </w:rPr>
            </w:pPr>
            <w:r>
              <w:rPr>
                <w:rFonts w:ascii="Times New Roman" w:hAnsi="Times New Roman"/>
                <w:b/>
              </w:rPr>
              <w:t>285</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lastRenderedPageBreak/>
              <w:t>8100</w:t>
            </w:r>
          </w:p>
          <w:p w:rsidR="006E7FC8" w:rsidRPr="00676F9C" w:rsidRDefault="006E7FC8" w:rsidP="00891785">
            <w:pPr>
              <w:spacing w:after="0" w:line="240" w:lineRule="auto"/>
              <w:jc w:val="both"/>
              <w:rPr>
                <w:rFonts w:ascii="Times New Roman" w:hAnsi="Times New Roman"/>
              </w:rPr>
            </w:pPr>
          </w:p>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lastRenderedPageBreak/>
              <w:t>27</w:t>
            </w:r>
          </w:p>
          <w:p w:rsidR="006E7FC8" w:rsidRPr="00676F9C" w:rsidRDefault="006E7FC8" w:rsidP="00891785">
            <w:pPr>
              <w:spacing w:after="0" w:line="240" w:lineRule="auto"/>
              <w:jc w:val="both"/>
              <w:rPr>
                <w:rFonts w:ascii="Times New Roman" w:hAnsi="Times New Roman"/>
              </w:rPr>
            </w:pPr>
          </w:p>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2200</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lastRenderedPageBreak/>
              <w:t>6380</w:t>
            </w:r>
          </w:p>
          <w:p w:rsidR="006E7FC8" w:rsidRPr="00A213B9" w:rsidRDefault="006E7FC8" w:rsidP="00272376">
            <w:pPr>
              <w:spacing w:after="0" w:line="240" w:lineRule="auto"/>
              <w:jc w:val="both"/>
              <w:rPr>
                <w:rFonts w:ascii="Times New Roman" w:hAnsi="Times New Roman"/>
                <w:b/>
              </w:rPr>
            </w:pPr>
          </w:p>
          <w:p w:rsidR="006E7FC8" w:rsidRPr="00A213B9" w:rsidRDefault="006E7FC8" w:rsidP="00272376">
            <w:pPr>
              <w:spacing w:after="0" w:line="240" w:lineRule="auto"/>
              <w:jc w:val="both"/>
              <w:rPr>
                <w:rFonts w:ascii="Times New Roman" w:hAnsi="Times New Roman"/>
                <w:b/>
                <w:lang w:val="ru-RU"/>
              </w:rPr>
            </w:pPr>
            <w:r>
              <w:rPr>
                <w:rFonts w:ascii="Times New Roman" w:hAnsi="Times New Roman"/>
                <w:b/>
              </w:rPr>
              <w:lastRenderedPageBreak/>
              <w:t xml:space="preserve">20 </w:t>
            </w:r>
          </w:p>
          <w:p w:rsidR="006E7FC8" w:rsidRPr="00A213B9" w:rsidRDefault="006E7FC8" w:rsidP="00272376">
            <w:pPr>
              <w:spacing w:after="0" w:line="240" w:lineRule="auto"/>
              <w:jc w:val="both"/>
              <w:rPr>
                <w:rFonts w:ascii="Times New Roman" w:hAnsi="Times New Roman"/>
                <w:b/>
              </w:rPr>
            </w:pPr>
          </w:p>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1600</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lastRenderedPageBreak/>
              <w:t>22353</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lastRenderedPageBreak/>
              <w:t>42</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6220</w:t>
            </w:r>
          </w:p>
        </w:tc>
        <w:tc>
          <w:tcPr>
            <w:tcW w:w="1260" w:type="dxa"/>
          </w:tcPr>
          <w:p w:rsidR="006E7FC8" w:rsidRDefault="006E7FC8" w:rsidP="00860418">
            <w:pPr>
              <w:spacing w:after="0" w:line="240" w:lineRule="auto"/>
              <w:jc w:val="center"/>
              <w:rPr>
                <w:rFonts w:ascii="Times New Roman" w:hAnsi="Times New Roman"/>
                <w:b/>
                <w:lang w:val="ru-RU"/>
              </w:rPr>
            </w:pPr>
            <w:r>
              <w:rPr>
                <w:rFonts w:ascii="Times New Roman" w:hAnsi="Times New Roman"/>
                <w:b/>
                <w:lang w:val="ru-RU"/>
              </w:rPr>
              <w:lastRenderedPageBreak/>
              <w:t>29120</w:t>
            </w:r>
          </w:p>
          <w:p w:rsidR="006E7FC8" w:rsidRDefault="006E7FC8" w:rsidP="00860418">
            <w:pPr>
              <w:spacing w:after="0" w:line="240" w:lineRule="auto"/>
              <w:jc w:val="center"/>
              <w:rPr>
                <w:rFonts w:ascii="Times New Roman" w:hAnsi="Times New Roman"/>
                <w:b/>
                <w:lang w:val="ru-RU"/>
              </w:rPr>
            </w:pPr>
          </w:p>
          <w:p w:rsidR="006E7FC8" w:rsidRDefault="006E7FC8" w:rsidP="00860418">
            <w:pPr>
              <w:spacing w:after="0" w:line="240" w:lineRule="auto"/>
              <w:jc w:val="center"/>
              <w:rPr>
                <w:rFonts w:ascii="Times New Roman" w:hAnsi="Times New Roman"/>
                <w:b/>
                <w:lang w:val="ru-RU"/>
              </w:rPr>
            </w:pPr>
            <w:r>
              <w:rPr>
                <w:rFonts w:ascii="Times New Roman" w:hAnsi="Times New Roman"/>
                <w:b/>
                <w:lang w:val="ru-RU"/>
              </w:rPr>
              <w:lastRenderedPageBreak/>
              <w:t>33</w:t>
            </w:r>
          </w:p>
          <w:p w:rsidR="006E7FC8" w:rsidRDefault="006E7FC8" w:rsidP="00860418">
            <w:pPr>
              <w:spacing w:after="0" w:line="240" w:lineRule="auto"/>
              <w:jc w:val="center"/>
              <w:rPr>
                <w:rFonts w:ascii="Times New Roman" w:hAnsi="Times New Roman"/>
                <w:b/>
                <w:lang w:val="ru-RU"/>
              </w:rPr>
            </w:pPr>
          </w:p>
          <w:p w:rsidR="006E7FC8" w:rsidRPr="007E1E82" w:rsidRDefault="006E7FC8" w:rsidP="00860418">
            <w:pPr>
              <w:spacing w:after="0" w:line="240" w:lineRule="auto"/>
              <w:jc w:val="center"/>
              <w:rPr>
                <w:rFonts w:ascii="Times New Roman" w:hAnsi="Times New Roman"/>
                <w:b/>
                <w:lang w:val="ru-RU"/>
              </w:rPr>
            </w:pPr>
            <w:r>
              <w:rPr>
                <w:rFonts w:ascii="Times New Roman" w:hAnsi="Times New Roman"/>
                <w:b/>
                <w:lang w:val="ru-RU"/>
              </w:rPr>
              <w:t>5461</w:t>
            </w:r>
          </w:p>
        </w:tc>
      </w:tr>
      <w:tr w:rsidR="006E7FC8" w:rsidRPr="008B2116" w:rsidTr="00A213B9">
        <w:trPr>
          <w:jc w:val="center"/>
        </w:trPr>
        <w:tc>
          <w:tcPr>
            <w:tcW w:w="2070" w:type="dxa"/>
          </w:tcPr>
          <w:p w:rsidR="006E7FC8" w:rsidRPr="008B2116" w:rsidRDefault="006E7FC8" w:rsidP="000962DB">
            <w:pPr>
              <w:spacing w:after="0" w:line="240" w:lineRule="auto"/>
              <w:rPr>
                <w:rFonts w:ascii="Times New Roman" w:hAnsi="Times New Roman"/>
              </w:rPr>
            </w:pPr>
            <w:r w:rsidRPr="008B2116">
              <w:rPr>
                <w:rFonts w:ascii="Times New Roman" w:hAnsi="Times New Roman"/>
              </w:rPr>
              <w:lastRenderedPageBreak/>
              <w:t xml:space="preserve">3.Клубні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об’єднання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/колективи </w:t>
            </w:r>
            <w:proofErr w:type="spellStart"/>
            <w:r w:rsidRPr="008B2116">
              <w:rPr>
                <w:rFonts w:ascii="Times New Roman" w:hAnsi="Times New Roman"/>
              </w:rPr>
              <w:t>худ.самодіяльності</w:t>
            </w:r>
            <w:proofErr w:type="spellEnd"/>
            <w:r w:rsidRPr="008B2116">
              <w:rPr>
                <w:rFonts w:ascii="Times New Roman" w:hAnsi="Times New Roman"/>
              </w:rPr>
              <w:t xml:space="preserve">,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любительські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об’єднання/  з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них дітей</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9</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3</w:t>
            </w:r>
          </w:p>
        </w:tc>
        <w:tc>
          <w:tcPr>
            <w:tcW w:w="931" w:type="dxa"/>
          </w:tcPr>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10</w:t>
            </w:r>
          </w:p>
          <w:p w:rsidR="006E7FC8" w:rsidRPr="00A213B9" w:rsidRDefault="006E7FC8" w:rsidP="00272376">
            <w:pPr>
              <w:spacing w:after="0" w:line="240" w:lineRule="auto"/>
              <w:jc w:val="center"/>
              <w:rPr>
                <w:rFonts w:ascii="Times New Roman" w:hAnsi="Times New Roman"/>
                <w:b/>
              </w:rPr>
            </w:pPr>
          </w:p>
          <w:p w:rsidR="006E7FC8" w:rsidRPr="00A213B9" w:rsidRDefault="006E7FC8" w:rsidP="00272376">
            <w:pPr>
              <w:spacing w:after="0" w:line="240" w:lineRule="auto"/>
              <w:jc w:val="center"/>
              <w:rPr>
                <w:rFonts w:ascii="Times New Roman" w:hAnsi="Times New Roman"/>
                <w:b/>
              </w:rPr>
            </w:pPr>
          </w:p>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3</w:t>
            </w:r>
          </w:p>
        </w:tc>
        <w:tc>
          <w:tcPr>
            <w:tcW w:w="1092"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4</w:t>
            </w:r>
          </w:p>
          <w:p w:rsidR="006E7FC8" w:rsidRPr="007E1E82" w:rsidRDefault="006E7FC8" w:rsidP="007E1E82">
            <w:pPr>
              <w:spacing w:after="0"/>
              <w:rPr>
                <w:rFonts w:ascii="Times New Roman" w:hAnsi="Times New Roman"/>
                <w:lang w:val="ru-RU"/>
              </w:rPr>
            </w:pPr>
          </w:p>
          <w:p w:rsidR="006E7FC8" w:rsidRDefault="006E7FC8" w:rsidP="00676F9C">
            <w:pPr>
              <w:spacing w:after="0"/>
              <w:rPr>
                <w:rFonts w:ascii="Times New Roman" w:hAnsi="Times New Roman"/>
              </w:rPr>
            </w:pPr>
          </w:p>
          <w:p w:rsidR="006E7FC8" w:rsidRPr="00676F9C" w:rsidRDefault="006E7FC8" w:rsidP="00891785">
            <w:pPr>
              <w:spacing w:after="0"/>
              <w:jc w:val="center"/>
              <w:rPr>
                <w:rFonts w:ascii="Times New Roman" w:hAnsi="Times New Roman"/>
              </w:rPr>
            </w:pPr>
            <w:r>
              <w:rPr>
                <w:rFonts w:ascii="Times New Roman" w:hAnsi="Times New Roman"/>
              </w:rPr>
              <w:t>2</w:t>
            </w:r>
          </w:p>
        </w:tc>
        <w:tc>
          <w:tcPr>
            <w:tcW w:w="1442" w:type="dxa"/>
          </w:tcPr>
          <w:p w:rsidR="006E7FC8" w:rsidRDefault="006E7FC8" w:rsidP="00FB6749">
            <w:pPr>
              <w:spacing w:after="0"/>
              <w:jc w:val="center"/>
              <w:rPr>
                <w:rFonts w:ascii="Times New Roman" w:hAnsi="Times New Roman"/>
                <w:b/>
              </w:rPr>
            </w:pPr>
            <w:r>
              <w:rPr>
                <w:rFonts w:ascii="Times New Roman" w:hAnsi="Times New Roman"/>
                <w:b/>
              </w:rPr>
              <w:t>4</w:t>
            </w:r>
          </w:p>
          <w:p w:rsidR="006E7FC8" w:rsidRDefault="006E7FC8" w:rsidP="00FB6749">
            <w:pPr>
              <w:spacing w:after="0"/>
              <w:jc w:val="center"/>
              <w:rPr>
                <w:rFonts w:ascii="Times New Roman" w:hAnsi="Times New Roman"/>
                <w:b/>
              </w:rPr>
            </w:pPr>
          </w:p>
          <w:p w:rsidR="006E7FC8" w:rsidRPr="007E1E82" w:rsidRDefault="006E7FC8" w:rsidP="007E1E82">
            <w:pPr>
              <w:spacing w:after="0"/>
              <w:rPr>
                <w:rFonts w:ascii="Times New Roman" w:hAnsi="Times New Roman"/>
                <w:b/>
                <w:lang w:val="ru-RU"/>
              </w:rPr>
            </w:pPr>
          </w:p>
          <w:p w:rsidR="006E7FC8" w:rsidRPr="00676F9C" w:rsidRDefault="006E7FC8" w:rsidP="00676F9C">
            <w:pPr>
              <w:spacing w:after="0" w:line="240" w:lineRule="auto"/>
              <w:jc w:val="center"/>
              <w:rPr>
                <w:rFonts w:ascii="Times New Roman" w:hAnsi="Times New Roman"/>
                <w:b/>
              </w:rPr>
            </w:pPr>
            <w:r w:rsidRPr="00676F9C">
              <w:rPr>
                <w:rFonts w:ascii="Times New Roman" w:hAnsi="Times New Roman"/>
                <w:b/>
              </w:rPr>
              <w:t>2</w:t>
            </w:r>
          </w:p>
        </w:tc>
        <w:tc>
          <w:tcPr>
            <w:tcW w:w="832" w:type="dxa"/>
          </w:tcPr>
          <w:p w:rsidR="006E7FC8" w:rsidRPr="00676F9C" w:rsidRDefault="006E7FC8" w:rsidP="00891785">
            <w:pPr>
              <w:spacing w:after="0" w:line="240" w:lineRule="auto"/>
              <w:rPr>
                <w:rFonts w:ascii="Times New Roman" w:hAnsi="Times New Roman"/>
              </w:rPr>
            </w:pPr>
            <w:r w:rsidRPr="00676F9C">
              <w:rPr>
                <w:rFonts w:ascii="Times New Roman" w:hAnsi="Times New Roman"/>
              </w:rPr>
              <w:t>16</w:t>
            </w:r>
          </w:p>
          <w:p w:rsidR="006E7FC8" w:rsidRPr="00676F9C" w:rsidRDefault="006E7FC8" w:rsidP="00891785">
            <w:pPr>
              <w:spacing w:after="0" w:line="240" w:lineRule="auto"/>
              <w:rPr>
                <w:rFonts w:ascii="Times New Roman" w:hAnsi="Times New Roman"/>
              </w:rPr>
            </w:pPr>
          </w:p>
          <w:p w:rsidR="006E7FC8" w:rsidRPr="00676F9C" w:rsidRDefault="006E7FC8" w:rsidP="00891785">
            <w:pPr>
              <w:spacing w:after="0" w:line="240" w:lineRule="auto"/>
              <w:rPr>
                <w:rFonts w:ascii="Times New Roman" w:hAnsi="Times New Roman"/>
              </w:rPr>
            </w:pPr>
          </w:p>
          <w:p w:rsidR="006E7FC8" w:rsidRPr="00676F9C" w:rsidRDefault="006E7FC8" w:rsidP="00891785">
            <w:pPr>
              <w:spacing w:after="0" w:line="240" w:lineRule="auto"/>
              <w:rPr>
                <w:rFonts w:ascii="Times New Roman" w:hAnsi="Times New Roman"/>
              </w:rPr>
            </w:pPr>
            <w:r w:rsidRPr="00676F9C">
              <w:rPr>
                <w:rFonts w:ascii="Times New Roman" w:hAnsi="Times New Roman"/>
              </w:rPr>
              <w:t>5</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16</w:t>
            </w:r>
          </w:p>
          <w:p w:rsidR="006E7FC8" w:rsidRPr="007E1E82" w:rsidRDefault="006E7FC8" w:rsidP="00272376">
            <w:pPr>
              <w:spacing w:after="0" w:line="240" w:lineRule="auto"/>
              <w:jc w:val="both"/>
              <w:rPr>
                <w:rFonts w:ascii="Times New Roman" w:hAnsi="Times New Roman"/>
                <w:b/>
                <w:lang w:val="ru-RU"/>
              </w:rPr>
            </w:pPr>
          </w:p>
          <w:p w:rsidR="006E7FC8" w:rsidRPr="00A213B9" w:rsidRDefault="006E7FC8" w:rsidP="00272376">
            <w:pPr>
              <w:spacing w:after="0" w:line="240" w:lineRule="auto"/>
              <w:jc w:val="both"/>
              <w:rPr>
                <w:rFonts w:ascii="Times New Roman" w:hAnsi="Times New Roman"/>
                <w:b/>
              </w:rPr>
            </w:pPr>
          </w:p>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5</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29</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10</w:t>
            </w:r>
          </w:p>
        </w:tc>
        <w:tc>
          <w:tcPr>
            <w:tcW w:w="1260" w:type="dxa"/>
          </w:tcPr>
          <w:p w:rsidR="006E7FC8" w:rsidRDefault="006E7FC8" w:rsidP="00860418">
            <w:pPr>
              <w:spacing w:after="0" w:line="240" w:lineRule="auto"/>
              <w:jc w:val="center"/>
              <w:rPr>
                <w:rFonts w:ascii="Times New Roman" w:hAnsi="Times New Roman"/>
                <w:b/>
                <w:lang w:val="ru-RU"/>
              </w:rPr>
            </w:pPr>
            <w:r>
              <w:rPr>
                <w:rFonts w:ascii="Times New Roman" w:hAnsi="Times New Roman"/>
                <w:b/>
                <w:lang w:val="ru-RU"/>
              </w:rPr>
              <w:t>30</w:t>
            </w:r>
          </w:p>
          <w:p w:rsidR="006E7FC8" w:rsidRDefault="006E7FC8" w:rsidP="00860418">
            <w:pPr>
              <w:spacing w:after="0" w:line="240" w:lineRule="auto"/>
              <w:jc w:val="center"/>
              <w:rPr>
                <w:rFonts w:ascii="Times New Roman" w:hAnsi="Times New Roman"/>
                <w:b/>
                <w:lang w:val="ru-RU"/>
              </w:rPr>
            </w:pPr>
          </w:p>
          <w:p w:rsidR="006E7FC8" w:rsidRDefault="006E7FC8" w:rsidP="00860418">
            <w:pPr>
              <w:spacing w:after="0" w:line="240" w:lineRule="auto"/>
              <w:jc w:val="center"/>
              <w:rPr>
                <w:rFonts w:ascii="Times New Roman" w:hAnsi="Times New Roman"/>
                <w:b/>
                <w:lang w:val="ru-RU"/>
              </w:rPr>
            </w:pPr>
          </w:p>
          <w:p w:rsidR="006E7FC8" w:rsidRPr="00D41AF9" w:rsidRDefault="006E7FC8" w:rsidP="00860418">
            <w:pPr>
              <w:spacing w:after="0" w:line="240" w:lineRule="auto"/>
              <w:jc w:val="center"/>
              <w:rPr>
                <w:rFonts w:ascii="Times New Roman" w:hAnsi="Times New Roman"/>
                <w:b/>
                <w:lang w:val="ru-RU"/>
              </w:rPr>
            </w:pPr>
            <w:r>
              <w:rPr>
                <w:rFonts w:ascii="Times New Roman" w:hAnsi="Times New Roman"/>
                <w:b/>
                <w:lang w:val="ru-RU"/>
              </w:rPr>
              <w:t>10</w:t>
            </w:r>
          </w:p>
        </w:tc>
      </w:tr>
      <w:tr w:rsidR="006E7FC8" w:rsidRPr="008B2116" w:rsidTr="00A213B9">
        <w:trPr>
          <w:jc w:val="center"/>
        </w:trPr>
        <w:tc>
          <w:tcPr>
            <w:tcW w:w="2070" w:type="dxa"/>
          </w:tcPr>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4. Мають почесні </w:t>
            </w:r>
          </w:p>
          <w:p w:rsidR="006E7FC8" w:rsidRPr="008B2116" w:rsidRDefault="006E7FC8" w:rsidP="000962DB">
            <w:pPr>
              <w:spacing w:after="0" w:line="240" w:lineRule="auto"/>
              <w:rPr>
                <w:rFonts w:ascii="Times New Roman" w:hAnsi="Times New Roman"/>
              </w:rPr>
            </w:pPr>
            <w:r w:rsidRPr="008B2116">
              <w:rPr>
                <w:rFonts w:ascii="Times New Roman" w:hAnsi="Times New Roman"/>
              </w:rPr>
              <w:t xml:space="preserve">    звання</w:t>
            </w:r>
          </w:p>
        </w:tc>
        <w:tc>
          <w:tcPr>
            <w:tcW w:w="931"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4</w:t>
            </w:r>
          </w:p>
        </w:tc>
        <w:tc>
          <w:tcPr>
            <w:tcW w:w="931" w:type="dxa"/>
          </w:tcPr>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4</w:t>
            </w:r>
          </w:p>
        </w:tc>
        <w:tc>
          <w:tcPr>
            <w:tcW w:w="1092"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2</w:t>
            </w:r>
          </w:p>
        </w:tc>
        <w:tc>
          <w:tcPr>
            <w:tcW w:w="1442" w:type="dxa"/>
          </w:tcPr>
          <w:p w:rsidR="006E7FC8" w:rsidRPr="00860418" w:rsidRDefault="006E7FC8" w:rsidP="00317C76">
            <w:pPr>
              <w:spacing w:after="0" w:line="240" w:lineRule="auto"/>
              <w:jc w:val="center"/>
              <w:rPr>
                <w:rFonts w:ascii="Times New Roman" w:hAnsi="Times New Roman"/>
                <w:b/>
              </w:rPr>
            </w:pPr>
            <w:r>
              <w:rPr>
                <w:rFonts w:ascii="Times New Roman" w:hAnsi="Times New Roman"/>
                <w:b/>
              </w:rPr>
              <w:t>2</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8</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8</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14</w:t>
            </w:r>
          </w:p>
        </w:tc>
        <w:tc>
          <w:tcPr>
            <w:tcW w:w="1260" w:type="dxa"/>
          </w:tcPr>
          <w:p w:rsidR="006E7FC8" w:rsidRPr="00D41AF9" w:rsidRDefault="006E7FC8" w:rsidP="00317C76">
            <w:pPr>
              <w:spacing w:after="0" w:line="240" w:lineRule="auto"/>
              <w:jc w:val="center"/>
              <w:rPr>
                <w:rFonts w:ascii="Times New Roman" w:hAnsi="Times New Roman"/>
                <w:b/>
                <w:lang w:val="ru-RU"/>
              </w:rPr>
            </w:pPr>
            <w:r>
              <w:rPr>
                <w:rFonts w:ascii="Times New Roman" w:hAnsi="Times New Roman"/>
                <w:b/>
                <w:lang w:val="ru-RU"/>
              </w:rPr>
              <w:t>14</w:t>
            </w:r>
          </w:p>
        </w:tc>
      </w:tr>
      <w:tr w:rsidR="006E7FC8" w:rsidRPr="008B2116" w:rsidTr="00A213B9">
        <w:trPr>
          <w:jc w:val="center"/>
        </w:trPr>
        <w:tc>
          <w:tcPr>
            <w:tcW w:w="2070" w:type="dxa"/>
          </w:tcPr>
          <w:p w:rsidR="006E7FC8" w:rsidRPr="008B2116" w:rsidRDefault="006E7FC8" w:rsidP="002D499D">
            <w:pPr>
              <w:spacing w:after="0" w:line="240" w:lineRule="auto"/>
              <w:rPr>
                <w:rFonts w:ascii="Times New Roman" w:hAnsi="Times New Roman"/>
              </w:rPr>
            </w:pPr>
            <w:r w:rsidRPr="008B2116">
              <w:rPr>
                <w:rFonts w:ascii="Times New Roman" w:hAnsi="Times New Roman"/>
              </w:rPr>
              <w:t xml:space="preserve">5. Кількість </w:t>
            </w:r>
          </w:p>
          <w:p w:rsidR="006E7FC8" w:rsidRPr="008B2116" w:rsidRDefault="006E7FC8" w:rsidP="002D499D">
            <w:pPr>
              <w:spacing w:after="0" w:line="240" w:lineRule="auto"/>
              <w:rPr>
                <w:rFonts w:ascii="Times New Roman" w:hAnsi="Times New Roman"/>
              </w:rPr>
            </w:pPr>
            <w:r w:rsidRPr="008B2116">
              <w:rPr>
                <w:rFonts w:ascii="Times New Roman" w:hAnsi="Times New Roman"/>
              </w:rPr>
              <w:t xml:space="preserve">    учасників  в т.ч.</w:t>
            </w:r>
          </w:p>
          <w:p w:rsidR="006E7FC8" w:rsidRPr="008B2116" w:rsidRDefault="006E7FC8" w:rsidP="002D499D">
            <w:pPr>
              <w:spacing w:after="0" w:line="240" w:lineRule="auto"/>
              <w:jc w:val="both"/>
              <w:rPr>
                <w:rFonts w:ascii="Times New Roman" w:hAnsi="Times New Roman"/>
              </w:rPr>
            </w:pPr>
            <w:r w:rsidRPr="008B2116">
              <w:rPr>
                <w:rFonts w:ascii="Times New Roman" w:hAnsi="Times New Roman"/>
              </w:rPr>
              <w:t xml:space="preserve">    дітей</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361</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208</w:t>
            </w:r>
          </w:p>
        </w:tc>
        <w:tc>
          <w:tcPr>
            <w:tcW w:w="931" w:type="dxa"/>
          </w:tcPr>
          <w:p w:rsidR="006E7FC8" w:rsidRPr="00A213B9" w:rsidRDefault="006E7FC8" w:rsidP="00272376">
            <w:pPr>
              <w:spacing w:after="0" w:line="240" w:lineRule="auto"/>
              <w:jc w:val="center"/>
              <w:rPr>
                <w:rFonts w:ascii="Times New Roman" w:hAnsi="Times New Roman"/>
                <w:b/>
                <w:lang w:val="ru-RU"/>
              </w:rPr>
            </w:pPr>
            <w:r>
              <w:rPr>
                <w:rFonts w:ascii="Times New Roman" w:hAnsi="Times New Roman"/>
                <w:b/>
              </w:rPr>
              <w:t>361</w:t>
            </w:r>
          </w:p>
          <w:p w:rsidR="006E7FC8" w:rsidRPr="00A213B9" w:rsidRDefault="006E7FC8" w:rsidP="00272376">
            <w:pPr>
              <w:spacing w:after="0" w:line="240" w:lineRule="auto"/>
              <w:jc w:val="center"/>
              <w:rPr>
                <w:rFonts w:ascii="Times New Roman" w:hAnsi="Times New Roman"/>
                <w:b/>
              </w:rPr>
            </w:pPr>
          </w:p>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208</w:t>
            </w:r>
          </w:p>
        </w:tc>
        <w:tc>
          <w:tcPr>
            <w:tcW w:w="1092" w:type="dxa"/>
          </w:tcPr>
          <w:p w:rsidR="006E7FC8" w:rsidRPr="00676F9C" w:rsidRDefault="006E7FC8" w:rsidP="00891785">
            <w:pPr>
              <w:spacing w:after="0" w:line="240" w:lineRule="auto"/>
              <w:jc w:val="center"/>
              <w:rPr>
                <w:rFonts w:ascii="Times New Roman" w:hAnsi="Times New Roman"/>
                <w:lang w:eastAsia="ru-RU"/>
              </w:rPr>
            </w:pPr>
            <w:r w:rsidRPr="00676F9C">
              <w:rPr>
                <w:rFonts w:ascii="Times New Roman" w:hAnsi="Times New Roman"/>
                <w:lang w:eastAsia="ru-RU"/>
              </w:rPr>
              <w:t>72</w:t>
            </w:r>
          </w:p>
          <w:p w:rsidR="006E7FC8" w:rsidRPr="00676F9C" w:rsidRDefault="006E7FC8" w:rsidP="00891785">
            <w:pPr>
              <w:spacing w:after="0" w:line="240" w:lineRule="auto"/>
              <w:jc w:val="center"/>
              <w:rPr>
                <w:rFonts w:ascii="Times New Roman" w:hAnsi="Times New Roman"/>
                <w:lang w:eastAsia="ru-RU"/>
              </w:rPr>
            </w:pPr>
          </w:p>
          <w:p w:rsidR="006E7FC8" w:rsidRPr="00676F9C" w:rsidRDefault="006E7FC8" w:rsidP="00891785">
            <w:pPr>
              <w:spacing w:after="0" w:line="240" w:lineRule="auto"/>
              <w:jc w:val="center"/>
              <w:rPr>
                <w:rFonts w:ascii="Times New Roman" w:hAnsi="Times New Roman"/>
                <w:lang w:eastAsia="ru-RU"/>
              </w:rPr>
            </w:pPr>
            <w:r w:rsidRPr="00676F9C">
              <w:rPr>
                <w:rFonts w:ascii="Times New Roman" w:hAnsi="Times New Roman"/>
                <w:lang w:eastAsia="ru-RU"/>
              </w:rPr>
              <w:t>44</w:t>
            </w:r>
          </w:p>
        </w:tc>
        <w:tc>
          <w:tcPr>
            <w:tcW w:w="1442" w:type="dxa"/>
          </w:tcPr>
          <w:p w:rsidR="006E7FC8" w:rsidRDefault="006E7FC8" w:rsidP="00FB6749">
            <w:pPr>
              <w:spacing w:after="0" w:line="240" w:lineRule="auto"/>
              <w:jc w:val="center"/>
              <w:rPr>
                <w:rFonts w:ascii="Times New Roman" w:hAnsi="Times New Roman"/>
                <w:b/>
                <w:lang w:eastAsia="ru-RU"/>
              </w:rPr>
            </w:pPr>
            <w:r>
              <w:rPr>
                <w:rFonts w:ascii="Times New Roman" w:hAnsi="Times New Roman"/>
                <w:b/>
                <w:lang w:eastAsia="ru-RU"/>
              </w:rPr>
              <w:t>74</w:t>
            </w:r>
          </w:p>
          <w:p w:rsidR="006E7FC8" w:rsidRDefault="006E7FC8" w:rsidP="00FB6749">
            <w:pPr>
              <w:spacing w:after="0" w:line="240" w:lineRule="auto"/>
              <w:jc w:val="center"/>
              <w:rPr>
                <w:rFonts w:ascii="Times New Roman" w:hAnsi="Times New Roman"/>
                <w:b/>
                <w:lang w:eastAsia="ru-RU"/>
              </w:rPr>
            </w:pPr>
          </w:p>
          <w:p w:rsidR="006E7FC8" w:rsidRPr="00860418" w:rsidRDefault="006E7FC8" w:rsidP="00FB6749">
            <w:pPr>
              <w:spacing w:after="0" w:line="240" w:lineRule="auto"/>
              <w:jc w:val="center"/>
              <w:rPr>
                <w:rFonts w:ascii="Times New Roman" w:hAnsi="Times New Roman"/>
                <w:b/>
                <w:lang w:eastAsia="ru-RU"/>
              </w:rPr>
            </w:pPr>
            <w:r>
              <w:rPr>
                <w:rFonts w:ascii="Times New Roman" w:hAnsi="Times New Roman"/>
                <w:b/>
                <w:lang w:eastAsia="ru-RU"/>
              </w:rPr>
              <w:t>46</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338</w:t>
            </w:r>
          </w:p>
          <w:p w:rsidR="006E7FC8" w:rsidRPr="00676F9C" w:rsidRDefault="006E7FC8" w:rsidP="00891785">
            <w:pPr>
              <w:spacing w:after="0" w:line="240" w:lineRule="auto"/>
              <w:jc w:val="both"/>
              <w:rPr>
                <w:rFonts w:ascii="Times New Roman" w:hAnsi="Times New Roman"/>
              </w:rPr>
            </w:pPr>
          </w:p>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140</w:t>
            </w:r>
          </w:p>
        </w:tc>
        <w:tc>
          <w:tcPr>
            <w:tcW w:w="832" w:type="dxa"/>
          </w:tcPr>
          <w:p w:rsidR="006E7FC8" w:rsidRPr="00A213B9" w:rsidRDefault="006E7FC8" w:rsidP="00272376">
            <w:pPr>
              <w:spacing w:after="0" w:line="240" w:lineRule="auto"/>
              <w:jc w:val="both"/>
              <w:rPr>
                <w:rFonts w:ascii="Times New Roman" w:hAnsi="Times New Roman"/>
                <w:b/>
                <w:lang w:val="ru-RU"/>
              </w:rPr>
            </w:pPr>
            <w:r>
              <w:rPr>
                <w:rFonts w:ascii="Times New Roman" w:hAnsi="Times New Roman"/>
                <w:b/>
              </w:rPr>
              <w:t xml:space="preserve">338 </w:t>
            </w:r>
          </w:p>
          <w:p w:rsidR="006E7FC8" w:rsidRPr="00A213B9" w:rsidRDefault="006E7FC8" w:rsidP="00272376">
            <w:pPr>
              <w:spacing w:after="0" w:line="240" w:lineRule="auto"/>
              <w:jc w:val="both"/>
              <w:rPr>
                <w:rFonts w:ascii="Times New Roman" w:hAnsi="Times New Roman"/>
                <w:b/>
              </w:rPr>
            </w:pPr>
          </w:p>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140</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771</w:t>
            </w:r>
          </w:p>
          <w:p w:rsidR="006E7FC8" w:rsidRPr="00676F9C" w:rsidRDefault="006E7FC8" w:rsidP="00891785">
            <w:pPr>
              <w:spacing w:after="0" w:line="240" w:lineRule="auto"/>
              <w:jc w:val="center"/>
              <w:rPr>
                <w:rFonts w:ascii="Times New Roman" w:hAnsi="Times New Roman"/>
              </w:rPr>
            </w:pPr>
          </w:p>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392</w:t>
            </w:r>
          </w:p>
        </w:tc>
        <w:tc>
          <w:tcPr>
            <w:tcW w:w="1260" w:type="dxa"/>
          </w:tcPr>
          <w:p w:rsidR="006E7FC8" w:rsidRDefault="006E7FC8" w:rsidP="00860418">
            <w:pPr>
              <w:spacing w:after="0" w:line="240" w:lineRule="auto"/>
              <w:jc w:val="center"/>
              <w:rPr>
                <w:rFonts w:ascii="Times New Roman" w:hAnsi="Times New Roman"/>
                <w:b/>
                <w:lang w:val="ru-RU"/>
              </w:rPr>
            </w:pPr>
            <w:r>
              <w:rPr>
                <w:rFonts w:ascii="Times New Roman" w:hAnsi="Times New Roman"/>
                <w:b/>
                <w:lang w:val="ru-RU"/>
              </w:rPr>
              <w:t>773</w:t>
            </w:r>
          </w:p>
          <w:p w:rsidR="006E7FC8" w:rsidRDefault="006E7FC8" w:rsidP="00860418">
            <w:pPr>
              <w:spacing w:after="0" w:line="240" w:lineRule="auto"/>
              <w:jc w:val="center"/>
              <w:rPr>
                <w:rFonts w:ascii="Times New Roman" w:hAnsi="Times New Roman"/>
                <w:b/>
                <w:lang w:val="ru-RU"/>
              </w:rPr>
            </w:pPr>
          </w:p>
          <w:p w:rsidR="006E7FC8" w:rsidRPr="00D41AF9" w:rsidRDefault="006E7FC8" w:rsidP="00860418">
            <w:pPr>
              <w:spacing w:after="0" w:line="240" w:lineRule="auto"/>
              <w:jc w:val="center"/>
              <w:rPr>
                <w:rFonts w:ascii="Times New Roman" w:hAnsi="Times New Roman"/>
                <w:b/>
                <w:lang w:val="ru-RU"/>
              </w:rPr>
            </w:pPr>
            <w:r>
              <w:rPr>
                <w:rFonts w:ascii="Times New Roman" w:hAnsi="Times New Roman"/>
                <w:b/>
                <w:lang w:val="ru-RU"/>
              </w:rPr>
              <w:t>394</w:t>
            </w:r>
          </w:p>
        </w:tc>
      </w:tr>
      <w:tr w:rsidR="006E7FC8" w:rsidRPr="008B2116" w:rsidTr="00A213B9">
        <w:trPr>
          <w:jc w:val="center"/>
        </w:trPr>
        <w:tc>
          <w:tcPr>
            <w:tcW w:w="2070" w:type="dxa"/>
          </w:tcPr>
          <w:p w:rsidR="006E7FC8" w:rsidRPr="008B2116" w:rsidRDefault="006E7FC8" w:rsidP="002D499D">
            <w:pPr>
              <w:spacing w:after="0" w:line="240" w:lineRule="auto"/>
              <w:jc w:val="both"/>
              <w:rPr>
                <w:rFonts w:ascii="Times New Roman" w:hAnsi="Times New Roman"/>
              </w:rPr>
            </w:pPr>
            <w:r w:rsidRPr="008B2116">
              <w:rPr>
                <w:rFonts w:ascii="Times New Roman" w:hAnsi="Times New Roman"/>
              </w:rPr>
              <w:t>6. Концерти</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12</w:t>
            </w:r>
          </w:p>
        </w:tc>
        <w:tc>
          <w:tcPr>
            <w:tcW w:w="931" w:type="dxa"/>
          </w:tcPr>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5</w:t>
            </w:r>
          </w:p>
        </w:tc>
        <w:tc>
          <w:tcPr>
            <w:tcW w:w="1092" w:type="dxa"/>
          </w:tcPr>
          <w:p w:rsidR="006E7FC8" w:rsidRPr="00676F9C" w:rsidRDefault="006E7FC8" w:rsidP="00891785">
            <w:pPr>
              <w:spacing w:after="0" w:line="240" w:lineRule="auto"/>
              <w:jc w:val="center"/>
              <w:rPr>
                <w:rFonts w:ascii="Times New Roman" w:hAnsi="Times New Roman"/>
                <w:lang w:eastAsia="ru-RU"/>
              </w:rPr>
            </w:pPr>
            <w:r w:rsidRPr="00676F9C">
              <w:rPr>
                <w:rFonts w:ascii="Times New Roman" w:hAnsi="Times New Roman"/>
                <w:lang w:eastAsia="ru-RU"/>
              </w:rPr>
              <w:t>14</w:t>
            </w:r>
          </w:p>
        </w:tc>
        <w:tc>
          <w:tcPr>
            <w:tcW w:w="1442" w:type="dxa"/>
          </w:tcPr>
          <w:p w:rsidR="006E7FC8" w:rsidRPr="00860418" w:rsidRDefault="006E7FC8" w:rsidP="00FB6749">
            <w:pPr>
              <w:spacing w:after="0" w:line="240" w:lineRule="auto"/>
              <w:jc w:val="center"/>
              <w:rPr>
                <w:rFonts w:ascii="Times New Roman" w:hAnsi="Times New Roman"/>
                <w:b/>
                <w:lang w:eastAsia="ru-RU"/>
              </w:rPr>
            </w:pPr>
            <w:r>
              <w:rPr>
                <w:rFonts w:ascii="Times New Roman" w:hAnsi="Times New Roman"/>
                <w:b/>
                <w:lang w:eastAsia="ru-RU"/>
              </w:rPr>
              <w:t>14</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53</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48</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79</w:t>
            </w:r>
          </w:p>
        </w:tc>
        <w:tc>
          <w:tcPr>
            <w:tcW w:w="1260" w:type="dxa"/>
          </w:tcPr>
          <w:p w:rsidR="006E7FC8" w:rsidRPr="00D41AF9" w:rsidRDefault="006E7FC8" w:rsidP="00860418">
            <w:pPr>
              <w:spacing w:after="0" w:line="240" w:lineRule="auto"/>
              <w:jc w:val="center"/>
              <w:rPr>
                <w:rFonts w:ascii="Times New Roman" w:hAnsi="Times New Roman"/>
                <w:b/>
                <w:lang w:val="ru-RU"/>
              </w:rPr>
            </w:pPr>
            <w:r>
              <w:rPr>
                <w:rFonts w:ascii="Times New Roman" w:hAnsi="Times New Roman"/>
                <w:b/>
                <w:lang w:val="ru-RU"/>
              </w:rPr>
              <w:t>67</w:t>
            </w:r>
          </w:p>
        </w:tc>
      </w:tr>
      <w:tr w:rsidR="006E7FC8" w:rsidRPr="008B2116" w:rsidTr="00A213B9">
        <w:trPr>
          <w:jc w:val="center"/>
        </w:trPr>
        <w:tc>
          <w:tcPr>
            <w:tcW w:w="2070" w:type="dxa"/>
          </w:tcPr>
          <w:p w:rsidR="006E7FC8" w:rsidRPr="008B2116" w:rsidRDefault="006E7FC8" w:rsidP="000962DB">
            <w:pPr>
              <w:spacing w:after="0" w:line="240" w:lineRule="auto"/>
              <w:jc w:val="both"/>
              <w:rPr>
                <w:rFonts w:ascii="Times New Roman" w:hAnsi="Times New Roman"/>
              </w:rPr>
            </w:pPr>
            <w:r w:rsidRPr="008B2116">
              <w:rPr>
                <w:rFonts w:ascii="Times New Roman" w:hAnsi="Times New Roman"/>
              </w:rPr>
              <w:t>7. Глядачі</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4986</w:t>
            </w:r>
          </w:p>
        </w:tc>
        <w:tc>
          <w:tcPr>
            <w:tcW w:w="931" w:type="dxa"/>
          </w:tcPr>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1290</w:t>
            </w:r>
          </w:p>
        </w:tc>
        <w:tc>
          <w:tcPr>
            <w:tcW w:w="1092"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4805</w:t>
            </w:r>
          </w:p>
        </w:tc>
        <w:tc>
          <w:tcPr>
            <w:tcW w:w="1442" w:type="dxa"/>
            <w:shd w:val="clear" w:color="auto" w:fill="FFFFFF"/>
          </w:tcPr>
          <w:p w:rsidR="006E7FC8" w:rsidRPr="00860418" w:rsidRDefault="006E7FC8" w:rsidP="00FB6749">
            <w:pPr>
              <w:spacing w:after="0" w:line="240" w:lineRule="auto"/>
              <w:jc w:val="center"/>
              <w:rPr>
                <w:rFonts w:ascii="Times New Roman" w:hAnsi="Times New Roman"/>
                <w:b/>
              </w:rPr>
            </w:pPr>
            <w:r>
              <w:rPr>
                <w:rFonts w:ascii="Times New Roman" w:hAnsi="Times New Roman"/>
                <w:b/>
              </w:rPr>
              <w:t>5470</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3600</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3800</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13391</w:t>
            </w:r>
          </w:p>
        </w:tc>
        <w:tc>
          <w:tcPr>
            <w:tcW w:w="1260" w:type="dxa"/>
          </w:tcPr>
          <w:p w:rsidR="006E7FC8" w:rsidRPr="00D41AF9" w:rsidRDefault="006E7FC8" w:rsidP="00860418">
            <w:pPr>
              <w:spacing w:after="0" w:line="240" w:lineRule="auto"/>
              <w:jc w:val="center"/>
              <w:rPr>
                <w:rFonts w:ascii="Times New Roman" w:hAnsi="Times New Roman"/>
                <w:b/>
                <w:lang w:val="ru-RU"/>
              </w:rPr>
            </w:pPr>
            <w:r>
              <w:rPr>
                <w:rFonts w:ascii="Times New Roman" w:hAnsi="Times New Roman"/>
                <w:b/>
                <w:lang w:val="ru-RU"/>
              </w:rPr>
              <w:t>10560</w:t>
            </w:r>
          </w:p>
        </w:tc>
      </w:tr>
      <w:tr w:rsidR="006E7FC8" w:rsidRPr="008B2116" w:rsidTr="00A213B9">
        <w:trPr>
          <w:jc w:val="center"/>
        </w:trPr>
        <w:tc>
          <w:tcPr>
            <w:tcW w:w="2070" w:type="dxa"/>
          </w:tcPr>
          <w:p w:rsidR="006E7FC8" w:rsidRPr="008B2116" w:rsidRDefault="006E7FC8" w:rsidP="000962DB">
            <w:pPr>
              <w:spacing w:after="0" w:line="240" w:lineRule="auto"/>
              <w:rPr>
                <w:rFonts w:ascii="Times New Roman" w:hAnsi="Times New Roman"/>
              </w:rPr>
            </w:pPr>
            <w:r w:rsidRPr="008B2116">
              <w:rPr>
                <w:rFonts w:ascii="Times New Roman" w:hAnsi="Times New Roman"/>
              </w:rPr>
              <w:t>8.Сценарії</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5</w:t>
            </w:r>
          </w:p>
        </w:tc>
        <w:tc>
          <w:tcPr>
            <w:tcW w:w="931" w:type="dxa"/>
          </w:tcPr>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10</w:t>
            </w:r>
          </w:p>
        </w:tc>
        <w:tc>
          <w:tcPr>
            <w:tcW w:w="1092" w:type="dxa"/>
          </w:tcPr>
          <w:p w:rsidR="006E7FC8" w:rsidRPr="00676F9C" w:rsidRDefault="006E7FC8" w:rsidP="00891785">
            <w:pPr>
              <w:tabs>
                <w:tab w:val="left" w:pos="1020"/>
              </w:tabs>
              <w:spacing w:after="0" w:line="240" w:lineRule="auto"/>
              <w:jc w:val="center"/>
              <w:rPr>
                <w:rFonts w:ascii="Times New Roman" w:hAnsi="Times New Roman"/>
                <w:lang w:eastAsia="ru-RU"/>
              </w:rPr>
            </w:pPr>
            <w:r w:rsidRPr="00676F9C">
              <w:rPr>
                <w:rFonts w:ascii="Times New Roman" w:hAnsi="Times New Roman"/>
                <w:lang w:eastAsia="ru-RU"/>
              </w:rPr>
              <w:t>15</w:t>
            </w:r>
          </w:p>
        </w:tc>
        <w:tc>
          <w:tcPr>
            <w:tcW w:w="1442" w:type="dxa"/>
          </w:tcPr>
          <w:p w:rsidR="006E7FC8" w:rsidRPr="00860418" w:rsidRDefault="006E7FC8" w:rsidP="00FB6749">
            <w:pPr>
              <w:tabs>
                <w:tab w:val="left" w:pos="1020"/>
              </w:tabs>
              <w:spacing w:after="0" w:line="240" w:lineRule="auto"/>
              <w:jc w:val="center"/>
              <w:rPr>
                <w:rFonts w:ascii="Times New Roman" w:hAnsi="Times New Roman"/>
                <w:b/>
                <w:lang w:eastAsia="ru-RU"/>
              </w:rPr>
            </w:pPr>
            <w:r>
              <w:rPr>
                <w:rFonts w:ascii="Times New Roman" w:hAnsi="Times New Roman"/>
                <w:b/>
                <w:lang w:eastAsia="ru-RU"/>
              </w:rPr>
              <w:t>16</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6</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7</w:t>
            </w:r>
          </w:p>
        </w:tc>
        <w:tc>
          <w:tcPr>
            <w:tcW w:w="1047" w:type="dxa"/>
          </w:tcPr>
          <w:p w:rsidR="006E7FC8" w:rsidRPr="00D41AF9" w:rsidRDefault="006E7FC8" w:rsidP="00891785">
            <w:pPr>
              <w:spacing w:after="0" w:line="240" w:lineRule="auto"/>
              <w:jc w:val="center"/>
              <w:rPr>
                <w:rFonts w:ascii="Times New Roman" w:hAnsi="Times New Roman"/>
                <w:lang w:val="ru-RU"/>
              </w:rPr>
            </w:pPr>
            <w:r>
              <w:rPr>
                <w:rFonts w:ascii="Times New Roman" w:hAnsi="Times New Roman"/>
                <w:lang w:val="ru-RU"/>
              </w:rPr>
              <w:t>26</w:t>
            </w:r>
          </w:p>
        </w:tc>
        <w:tc>
          <w:tcPr>
            <w:tcW w:w="1260" w:type="dxa"/>
          </w:tcPr>
          <w:p w:rsidR="006E7FC8" w:rsidRPr="00D41AF9" w:rsidRDefault="006E7FC8" w:rsidP="00860418">
            <w:pPr>
              <w:spacing w:after="0" w:line="240" w:lineRule="auto"/>
              <w:jc w:val="center"/>
              <w:rPr>
                <w:rFonts w:ascii="Times New Roman" w:hAnsi="Times New Roman"/>
                <w:b/>
                <w:lang w:val="ru-RU"/>
              </w:rPr>
            </w:pPr>
            <w:r>
              <w:rPr>
                <w:rFonts w:ascii="Times New Roman" w:hAnsi="Times New Roman"/>
                <w:b/>
                <w:lang w:val="ru-RU"/>
              </w:rPr>
              <w:t>33</w:t>
            </w:r>
          </w:p>
        </w:tc>
      </w:tr>
      <w:tr w:rsidR="006E7FC8" w:rsidRPr="008B2116" w:rsidTr="00A213B9">
        <w:trPr>
          <w:trHeight w:val="196"/>
          <w:jc w:val="center"/>
        </w:trPr>
        <w:tc>
          <w:tcPr>
            <w:tcW w:w="2070" w:type="dxa"/>
          </w:tcPr>
          <w:p w:rsidR="006E7FC8" w:rsidRPr="008B2116" w:rsidRDefault="006E7FC8" w:rsidP="000962DB">
            <w:pPr>
              <w:spacing w:after="0" w:line="240" w:lineRule="auto"/>
              <w:jc w:val="both"/>
              <w:rPr>
                <w:rFonts w:ascii="Times New Roman" w:hAnsi="Times New Roman"/>
              </w:rPr>
            </w:pPr>
            <w:r>
              <w:rPr>
                <w:rFonts w:ascii="Times New Roman" w:hAnsi="Times New Roman"/>
              </w:rPr>
              <w:t>9</w:t>
            </w:r>
            <w:r w:rsidRPr="008B2116">
              <w:rPr>
                <w:rFonts w:ascii="Times New Roman" w:hAnsi="Times New Roman"/>
              </w:rPr>
              <w:t>.Платні послуги</w:t>
            </w:r>
          </w:p>
        </w:tc>
        <w:tc>
          <w:tcPr>
            <w:tcW w:w="931"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1740,45</w:t>
            </w:r>
          </w:p>
        </w:tc>
        <w:tc>
          <w:tcPr>
            <w:tcW w:w="931" w:type="dxa"/>
          </w:tcPr>
          <w:p w:rsidR="006E7FC8" w:rsidRPr="00A213B9" w:rsidRDefault="006E7FC8" w:rsidP="00272376">
            <w:pPr>
              <w:spacing w:after="0" w:line="240" w:lineRule="auto"/>
              <w:jc w:val="center"/>
              <w:rPr>
                <w:rFonts w:ascii="Times New Roman" w:hAnsi="Times New Roman"/>
                <w:b/>
              </w:rPr>
            </w:pPr>
            <w:r w:rsidRPr="00A213B9">
              <w:rPr>
                <w:rFonts w:ascii="Times New Roman" w:hAnsi="Times New Roman"/>
                <w:b/>
              </w:rPr>
              <w:t>6268,75</w:t>
            </w:r>
          </w:p>
        </w:tc>
        <w:tc>
          <w:tcPr>
            <w:tcW w:w="1092" w:type="dxa"/>
          </w:tcPr>
          <w:p w:rsidR="006E7FC8" w:rsidRPr="00676F9C" w:rsidRDefault="006E7FC8" w:rsidP="00891785">
            <w:pPr>
              <w:spacing w:after="0" w:line="240" w:lineRule="auto"/>
              <w:jc w:val="center"/>
              <w:rPr>
                <w:rFonts w:ascii="Times New Roman" w:hAnsi="Times New Roman"/>
                <w:lang w:eastAsia="ru-RU"/>
              </w:rPr>
            </w:pPr>
            <w:r w:rsidRPr="00676F9C">
              <w:rPr>
                <w:rFonts w:ascii="Times New Roman" w:hAnsi="Times New Roman"/>
                <w:lang w:eastAsia="ru-RU"/>
              </w:rPr>
              <w:t>-</w:t>
            </w:r>
          </w:p>
        </w:tc>
        <w:tc>
          <w:tcPr>
            <w:tcW w:w="1442" w:type="dxa"/>
          </w:tcPr>
          <w:p w:rsidR="006E7FC8" w:rsidRPr="00860418" w:rsidRDefault="006E7FC8" w:rsidP="00FB6749">
            <w:pPr>
              <w:spacing w:after="0" w:line="240" w:lineRule="auto"/>
              <w:jc w:val="center"/>
              <w:rPr>
                <w:rFonts w:ascii="Times New Roman" w:hAnsi="Times New Roman"/>
                <w:b/>
                <w:lang w:eastAsia="ru-RU"/>
              </w:rPr>
            </w:pPr>
            <w:r>
              <w:rPr>
                <w:rFonts w:ascii="Times New Roman" w:hAnsi="Times New Roman"/>
                <w:b/>
                <w:lang w:eastAsia="ru-RU"/>
              </w:rPr>
              <w:t>1500</w:t>
            </w:r>
          </w:p>
        </w:tc>
        <w:tc>
          <w:tcPr>
            <w:tcW w:w="832" w:type="dxa"/>
          </w:tcPr>
          <w:p w:rsidR="006E7FC8" w:rsidRPr="00676F9C" w:rsidRDefault="006E7FC8" w:rsidP="00891785">
            <w:pPr>
              <w:spacing w:after="0" w:line="240" w:lineRule="auto"/>
              <w:jc w:val="both"/>
              <w:rPr>
                <w:rFonts w:ascii="Times New Roman" w:hAnsi="Times New Roman"/>
              </w:rPr>
            </w:pPr>
            <w:r w:rsidRPr="00676F9C">
              <w:rPr>
                <w:rFonts w:ascii="Times New Roman" w:hAnsi="Times New Roman"/>
              </w:rPr>
              <w:t>7400</w:t>
            </w:r>
          </w:p>
        </w:tc>
        <w:tc>
          <w:tcPr>
            <w:tcW w:w="832" w:type="dxa"/>
          </w:tcPr>
          <w:p w:rsidR="006E7FC8" w:rsidRPr="00A213B9" w:rsidRDefault="006E7FC8" w:rsidP="00272376">
            <w:pPr>
              <w:spacing w:after="0" w:line="240" w:lineRule="auto"/>
              <w:jc w:val="both"/>
              <w:rPr>
                <w:rFonts w:ascii="Times New Roman" w:hAnsi="Times New Roman"/>
                <w:b/>
              </w:rPr>
            </w:pPr>
            <w:r w:rsidRPr="00A213B9">
              <w:rPr>
                <w:rFonts w:ascii="Times New Roman" w:hAnsi="Times New Roman"/>
                <w:b/>
              </w:rPr>
              <w:t>1400</w:t>
            </w:r>
          </w:p>
        </w:tc>
        <w:tc>
          <w:tcPr>
            <w:tcW w:w="1047" w:type="dxa"/>
          </w:tcPr>
          <w:p w:rsidR="006E7FC8" w:rsidRPr="00676F9C" w:rsidRDefault="006E7FC8" w:rsidP="00891785">
            <w:pPr>
              <w:spacing w:after="0" w:line="240" w:lineRule="auto"/>
              <w:jc w:val="center"/>
              <w:rPr>
                <w:rFonts w:ascii="Times New Roman" w:hAnsi="Times New Roman"/>
              </w:rPr>
            </w:pPr>
            <w:r w:rsidRPr="00676F9C">
              <w:rPr>
                <w:rFonts w:ascii="Times New Roman" w:hAnsi="Times New Roman"/>
              </w:rPr>
              <w:t>9140,45</w:t>
            </w:r>
          </w:p>
        </w:tc>
        <w:tc>
          <w:tcPr>
            <w:tcW w:w="1260" w:type="dxa"/>
          </w:tcPr>
          <w:p w:rsidR="006E7FC8" w:rsidRPr="00D41AF9" w:rsidRDefault="006E7FC8" w:rsidP="005E29A5">
            <w:pPr>
              <w:spacing w:after="0" w:line="240" w:lineRule="auto"/>
              <w:jc w:val="center"/>
              <w:rPr>
                <w:rFonts w:ascii="Times New Roman" w:hAnsi="Times New Roman"/>
                <w:b/>
                <w:lang w:val="ru-RU"/>
              </w:rPr>
            </w:pPr>
            <w:r>
              <w:rPr>
                <w:rFonts w:ascii="Times New Roman" w:hAnsi="Times New Roman"/>
                <w:b/>
                <w:lang w:val="ru-RU"/>
              </w:rPr>
              <w:t>9168,75</w:t>
            </w:r>
          </w:p>
        </w:tc>
      </w:tr>
    </w:tbl>
    <w:p w:rsidR="006E7FC8" w:rsidRDefault="006E7FC8" w:rsidP="00761240">
      <w:pPr>
        <w:spacing w:after="0" w:line="240" w:lineRule="auto"/>
        <w:jc w:val="both"/>
        <w:rPr>
          <w:rFonts w:ascii="Times New Roman" w:hAnsi="Times New Roman"/>
          <w:sz w:val="28"/>
          <w:szCs w:val="28"/>
        </w:rPr>
      </w:pPr>
    </w:p>
    <w:p w:rsidR="006E7FC8" w:rsidRDefault="006E7FC8" w:rsidP="00EB7825">
      <w:pPr>
        <w:tabs>
          <w:tab w:val="left" w:pos="360"/>
        </w:tabs>
        <w:spacing w:after="0" w:line="240" w:lineRule="auto"/>
        <w:ind w:firstLine="567"/>
        <w:jc w:val="both"/>
        <w:rPr>
          <w:rFonts w:ascii="Times New Roman" w:hAnsi="Times New Roman"/>
          <w:sz w:val="28"/>
          <w:szCs w:val="28"/>
        </w:rPr>
      </w:pPr>
      <w:r w:rsidRPr="00AB5600">
        <w:rPr>
          <w:rFonts w:ascii="Times New Roman" w:hAnsi="Times New Roman"/>
          <w:b/>
          <w:sz w:val="28"/>
          <w:szCs w:val="28"/>
        </w:rPr>
        <w:t xml:space="preserve">    </w:t>
      </w:r>
      <w:r w:rsidRPr="00223631">
        <w:rPr>
          <w:rFonts w:ascii="Times New Roman" w:hAnsi="Times New Roman"/>
          <w:b/>
          <w:sz w:val="28"/>
          <w:szCs w:val="28"/>
        </w:rPr>
        <w:t xml:space="preserve">Впродовж І </w:t>
      </w:r>
      <w:r>
        <w:rPr>
          <w:rFonts w:ascii="Times New Roman" w:hAnsi="Times New Roman"/>
          <w:b/>
          <w:sz w:val="28"/>
          <w:szCs w:val="28"/>
        </w:rPr>
        <w:t>кварталу</w:t>
      </w:r>
      <w:r w:rsidRPr="00AB5600">
        <w:rPr>
          <w:rFonts w:ascii="Times New Roman" w:hAnsi="Times New Roman"/>
          <w:b/>
          <w:sz w:val="28"/>
          <w:szCs w:val="28"/>
        </w:rPr>
        <w:t xml:space="preserve"> 20</w:t>
      </w:r>
      <w:r>
        <w:rPr>
          <w:rFonts w:ascii="Times New Roman" w:hAnsi="Times New Roman"/>
          <w:b/>
          <w:sz w:val="28"/>
          <w:szCs w:val="28"/>
        </w:rPr>
        <w:t>20</w:t>
      </w:r>
      <w:r w:rsidRPr="00AB5600">
        <w:rPr>
          <w:rFonts w:ascii="Times New Roman" w:hAnsi="Times New Roman"/>
          <w:b/>
          <w:sz w:val="28"/>
          <w:szCs w:val="28"/>
        </w:rPr>
        <w:t xml:space="preserve"> р. в </w:t>
      </w:r>
      <w:r w:rsidRPr="00173B1F">
        <w:rPr>
          <w:rFonts w:ascii="Times New Roman" w:hAnsi="Times New Roman"/>
          <w:b/>
          <w:sz w:val="28"/>
          <w:szCs w:val="28"/>
        </w:rPr>
        <w:t>Новомосковській мистецькій</w:t>
      </w:r>
      <w:r>
        <w:rPr>
          <w:rFonts w:ascii="Times New Roman" w:hAnsi="Times New Roman"/>
          <w:sz w:val="28"/>
          <w:szCs w:val="28"/>
        </w:rPr>
        <w:t xml:space="preserve"> </w:t>
      </w:r>
      <w:r>
        <w:rPr>
          <w:rFonts w:ascii="Times New Roman" w:hAnsi="Times New Roman"/>
          <w:b/>
          <w:sz w:val="28"/>
          <w:szCs w:val="28"/>
        </w:rPr>
        <w:t>школі</w:t>
      </w:r>
      <w:r w:rsidRPr="00B467AF">
        <w:rPr>
          <w:rFonts w:ascii="Times New Roman" w:hAnsi="Times New Roman"/>
          <w:b/>
          <w:sz w:val="28"/>
          <w:szCs w:val="28"/>
        </w:rPr>
        <w:t xml:space="preserve"> </w:t>
      </w:r>
      <w:r w:rsidRPr="00D6734F">
        <w:rPr>
          <w:rFonts w:ascii="Times New Roman" w:hAnsi="Times New Roman"/>
          <w:sz w:val="28"/>
          <w:szCs w:val="28"/>
        </w:rPr>
        <w:t>навчалось 3</w:t>
      </w:r>
      <w:r>
        <w:rPr>
          <w:rFonts w:ascii="Times New Roman" w:hAnsi="Times New Roman"/>
          <w:sz w:val="28"/>
          <w:szCs w:val="28"/>
        </w:rPr>
        <w:t>81 учень</w:t>
      </w:r>
      <w:r w:rsidRPr="00D6734F">
        <w:rPr>
          <w:rFonts w:ascii="Times New Roman" w:hAnsi="Times New Roman"/>
          <w:sz w:val="28"/>
          <w:szCs w:val="28"/>
        </w:rPr>
        <w:t xml:space="preserve"> та </w:t>
      </w:r>
      <w:r>
        <w:rPr>
          <w:rFonts w:ascii="Times New Roman" w:hAnsi="Times New Roman"/>
          <w:sz w:val="28"/>
          <w:szCs w:val="28"/>
        </w:rPr>
        <w:t>33 слухачів</w:t>
      </w:r>
      <w:r w:rsidRPr="00D6734F">
        <w:rPr>
          <w:rFonts w:ascii="Times New Roman" w:hAnsi="Times New Roman"/>
          <w:sz w:val="28"/>
          <w:szCs w:val="28"/>
        </w:rPr>
        <w:t xml:space="preserve"> госпрозрахункових</w:t>
      </w:r>
      <w:r>
        <w:rPr>
          <w:rFonts w:ascii="Times New Roman" w:hAnsi="Times New Roman"/>
          <w:sz w:val="28"/>
          <w:szCs w:val="28"/>
        </w:rPr>
        <w:t xml:space="preserve"> груп. Батьківська плата складала 50-167 грн. для учнів школи і 520-735 грн. для госпрозрахункових груп і  склала за 1 квартал </w:t>
      </w:r>
      <w:r w:rsidRPr="00B40A09">
        <w:rPr>
          <w:rFonts w:ascii="Times New Roman" w:hAnsi="Times New Roman"/>
          <w:sz w:val="28"/>
          <w:szCs w:val="24"/>
          <w:lang w:val="ru-RU"/>
        </w:rPr>
        <w:t>16</w:t>
      </w:r>
      <w:r>
        <w:rPr>
          <w:rFonts w:ascii="Times New Roman" w:hAnsi="Times New Roman"/>
          <w:sz w:val="28"/>
          <w:szCs w:val="24"/>
        </w:rPr>
        <w:t>9</w:t>
      </w:r>
      <w:r>
        <w:rPr>
          <w:rFonts w:ascii="Times New Roman" w:hAnsi="Times New Roman"/>
          <w:sz w:val="28"/>
          <w:szCs w:val="24"/>
          <w:lang w:val="en-US"/>
        </w:rPr>
        <w:t> </w:t>
      </w:r>
      <w:r>
        <w:rPr>
          <w:rFonts w:ascii="Times New Roman" w:hAnsi="Times New Roman"/>
          <w:sz w:val="28"/>
          <w:szCs w:val="24"/>
        </w:rPr>
        <w:t>61</w:t>
      </w:r>
      <w:r w:rsidRPr="00B40A09">
        <w:rPr>
          <w:rFonts w:ascii="Times New Roman" w:hAnsi="Times New Roman"/>
          <w:sz w:val="28"/>
          <w:szCs w:val="24"/>
          <w:lang w:val="ru-RU"/>
        </w:rPr>
        <w:t xml:space="preserve">8 </w:t>
      </w:r>
      <w:proofErr w:type="spellStart"/>
      <w:r w:rsidRPr="009C6993">
        <w:rPr>
          <w:rFonts w:ascii="Times New Roman" w:hAnsi="Times New Roman"/>
          <w:sz w:val="28"/>
          <w:szCs w:val="28"/>
        </w:rPr>
        <w:t>тис.грн</w:t>
      </w:r>
      <w:proofErr w:type="spellEnd"/>
      <w:r>
        <w:rPr>
          <w:rFonts w:ascii="Times New Roman" w:hAnsi="Times New Roman"/>
          <w:sz w:val="28"/>
          <w:szCs w:val="28"/>
        </w:rPr>
        <w:t xml:space="preserve">, з них 111100 </w:t>
      </w:r>
      <w:proofErr w:type="spellStart"/>
      <w:r>
        <w:rPr>
          <w:rFonts w:ascii="Times New Roman" w:hAnsi="Times New Roman"/>
          <w:sz w:val="28"/>
          <w:szCs w:val="28"/>
        </w:rPr>
        <w:t>тис.грн</w:t>
      </w:r>
      <w:proofErr w:type="spellEnd"/>
      <w:r>
        <w:rPr>
          <w:rFonts w:ascii="Times New Roman" w:hAnsi="Times New Roman"/>
          <w:sz w:val="28"/>
          <w:szCs w:val="28"/>
        </w:rPr>
        <w:t xml:space="preserve">. – основна група та 56 544 </w:t>
      </w:r>
      <w:proofErr w:type="spellStart"/>
      <w:r>
        <w:rPr>
          <w:rFonts w:ascii="Times New Roman" w:hAnsi="Times New Roman"/>
          <w:sz w:val="28"/>
          <w:szCs w:val="28"/>
        </w:rPr>
        <w:t>тис.грн</w:t>
      </w:r>
      <w:proofErr w:type="spellEnd"/>
      <w:r>
        <w:rPr>
          <w:rFonts w:ascii="Times New Roman" w:hAnsi="Times New Roman"/>
          <w:sz w:val="28"/>
          <w:szCs w:val="28"/>
        </w:rPr>
        <w:t>. – госпрозрахункові групи</w:t>
      </w:r>
      <w:r w:rsidRPr="002703F3">
        <w:rPr>
          <w:rFonts w:ascii="Times New Roman" w:hAnsi="Times New Roman"/>
          <w:sz w:val="28"/>
          <w:szCs w:val="28"/>
        </w:rPr>
        <w:t>.</w:t>
      </w:r>
    </w:p>
    <w:p w:rsidR="006E7FC8" w:rsidRPr="00B40A09" w:rsidRDefault="006E7FC8" w:rsidP="00B40A09">
      <w:pPr>
        <w:tabs>
          <w:tab w:val="left" w:pos="36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80 учнів пільгових категорій навчалися безкоштовно за рахунок міського бюджету.</w:t>
      </w:r>
      <w:r w:rsidRPr="006760EA">
        <w:rPr>
          <w:rFonts w:ascii="Times New Roman" w:hAnsi="Times New Roman"/>
          <w:sz w:val="28"/>
          <w:szCs w:val="28"/>
        </w:rPr>
        <w:t xml:space="preserve"> </w:t>
      </w:r>
      <w:r w:rsidRPr="004C7355">
        <w:rPr>
          <w:rFonts w:ascii="Times New Roman" w:hAnsi="Times New Roman"/>
          <w:sz w:val="28"/>
          <w:szCs w:val="28"/>
        </w:rPr>
        <w:t>З них  безоплатне навчання дітей-інвалідів – 4 учня;  дітей  осіб, яких визнано учасниками бойових дій – 9 учнів;дітей тимчасово переміщених осіб – 5 учнів; дітей-сиріт та дітей, позбавлених батьківського піклування – 8 учнів, дітей з багатодітних сімей – 54 учня.</w:t>
      </w:r>
    </w:p>
    <w:p w:rsidR="006E7FC8" w:rsidRDefault="006E7FC8" w:rsidP="00B40A09">
      <w:pPr>
        <w:spacing w:after="0"/>
        <w:ind w:firstLine="567"/>
        <w:jc w:val="both"/>
        <w:rPr>
          <w:rFonts w:ascii="Times New Roman" w:hAnsi="Times New Roman"/>
          <w:sz w:val="28"/>
          <w:szCs w:val="28"/>
        </w:rPr>
      </w:pPr>
      <w:r>
        <w:rPr>
          <w:rFonts w:ascii="Times New Roman" w:hAnsi="Times New Roman"/>
          <w:sz w:val="28"/>
          <w:szCs w:val="28"/>
        </w:rPr>
        <w:t xml:space="preserve">За час навчання учнями школи було надано 26 відкритих академічних концертів, проведено 18 культурно-масових </w:t>
      </w:r>
      <w:r w:rsidRPr="002B610C">
        <w:rPr>
          <w:rFonts w:ascii="Times New Roman" w:hAnsi="Times New Roman"/>
          <w:sz w:val="28"/>
          <w:szCs w:val="28"/>
        </w:rPr>
        <w:t>заход</w:t>
      </w:r>
      <w:r>
        <w:rPr>
          <w:rFonts w:ascii="Times New Roman" w:hAnsi="Times New Roman"/>
          <w:sz w:val="28"/>
          <w:szCs w:val="28"/>
        </w:rPr>
        <w:t>и</w:t>
      </w:r>
      <w:r w:rsidRPr="002B610C">
        <w:rPr>
          <w:rFonts w:ascii="Times New Roman" w:hAnsi="Times New Roman"/>
          <w:sz w:val="28"/>
          <w:szCs w:val="28"/>
        </w:rPr>
        <w:t xml:space="preserve">, з них </w:t>
      </w:r>
      <w:r>
        <w:rPr>
          <w:rFonts w:ascii="Times New Roman" w:hAnsi="Times New Roman"/>
          <w:sz w:val="28"/>
          <w:szCs w:val="28"/>
        </w:rPr>
        <w:t>9 конкурсів, 1</w:t>
      </w:r>
      <w:r w:rsidRPr="002B610C">
        <w:rPr>
          <w:rFonts w:ascii="Times New Roman" w:hAnsi="Times New Roman"/>
          <w:sz w:val="28"/>
          <w:szCs w:val="28"/>
        </w:rPr>
        <w:t xml:space="preserve"> виставк</w:t>
      </w:r>
      <w:r>
        <w:rPr>
          <w:rFonts w:ascii="Times New Roman" w:hAnsi="Times New Roman"/>
          <w:sz w:val="28"/>
          <w:szCs w:val="28"/>
        </w:rPr>
        <w:t>а, 3 концерти та 5 суспільно-масових заходів</w:t>
      </w:r>
      <w:r w:rsidRPr="002B610C">
        <w:rPr>
          <w:rFonts w:ascii="Times New Roman" w:hAnsi="Times New Roman"/>
          <w:sz w:val="28"/>
          <w:szCs w:val="28"/>
        </w:rPr>
        <w:t xml:space="preserve">.  </w:t>
      </w:r>
    </w:p>
    <w:p w:rsidR="006E7FC8" w:rsidRPr="00AD6243" w:rsidRDefault="006E7FC8" w:rsidP="00B40A09">
      <w:pPr>
        <w:spacing w:after="0"/>
        <w:ind w:firstLine="567"/>
        <w:jc w:val="both"/>
        <w:rPr>
          <w:rFonts w:ascii="Times New Roman" w:hAnsi="Times New Roman"/>
          <w:color w:val="C00000"/>
          <w:sz w:val="28"/>
          <w:szCs w:val="28"/>
        </w:rPr>
      </w:pPr>
      <w:r>
        <w:rPr>
          <w:rFonts w:ascii="Times New Roman" w:hAnsi="Times New Roman"/>
          <w:sz w:val="28"/>
          <w:szCs w:val="28"/>
        </w:rPr>
        <w:t>103 учні</w:t>
      </w:r>
      <w:r w:rsidRPr="002B610C">
        <w:rPr>
          <w:rFonts w:ascii="Times New Roman" w:hAnsi="Times New Roman"/>
          <w:sz w:val="28"/>
          <w:szCs w:val="28"/>
        </w:rPr>
        <w:t xml:space="preserve"> стали учасниками </w:t>
      </w:r>
      <w:r>
        <w:rPr>
          <w:rFonts w:ascii="Times New Roman" w:hAnsi="Times New Roman"/>
          <w:sz w:val="28"/>
          <w:szCs w:val="28"/>
        </w:rPr>
        <w:t>9</w:t>
      </w:r>
      <w:r w:rsidRPr="002B610C">
        <w:rPr>
          <w:rFonts w:ascii="Times New Roman" w:hAnsi="Times New Roman"/>
          <w:sz w:val="28"/>
          <w:szCs w:val="28"/>
        </w:rPr>
        <w:t xml:space="preserve"> конкурсів та</w:t>
      </w:r>
      <w:r>
        <w:rPr>
          <w:rFonts w:ascii="Times New Roman" w:hAnsi="Times New Roman"/>
          <w:sz w:val="28"/>
          <w:szCs w:val="28"/>
        </w:rPr>
        <w:t xml:space="preserve"> фестивалів, з них   міжнародних – 3 (в двох конкурсах – 14 переможців, по третьому конкурсу результати будуть в травні)</w:t>
      </w:r>
      <w:r w:rsidRPr="0066159D">
        <w:rPr>
          <w:rFonts w:ascii="Times New Roman" w:hAnsi="Times New Roman"/>
          <w:sz w:val="28"/>
          <w:szCs w:val="28"/>
        </w:rPr>
        <w:t xml:space="preserve">, </w:t>
      </w:r>
      <w:r>
        <w:rPr>
          <w:rFonts w:ascii="Times New Roman" w:hAnsi="Times New Roman"/>
          <w:sz w:val="28"/>
          <w:szCs w:val="28"/>
        </w:rPr>
        <w:t xml:space="preserve">всеукраїнських – 3 (17 місць), регіональних – 1 (3 місця),  шкільних – 2 (13 місць) </w:t>
      </w:r>
      <w:r w:rsidRPr="0066159D">
        <w:rPr>
          <w:rFonts w:ascii="Times New Roman" w:hAnsi="Times New Roman"/>
          <w:sz w:val="28"/>
          <w:szCs w:val="28"/>
        </w:rPr>
        <w:t xml:space="preserve">де було отримано </w:t>
      </w:r>
      <w:r>
        <w:rPr>
          <w:rFonts w:ascii="Times New Roman" w:hAnsi="Times New Roman"/>
          <w:sz w:val="28"/>
          <w:szCs w:val="28"/>
        </w:rPr>
        <w:t>47</w:t>
      </w:r>
      <w:r w:rsidRPr="0066159D">
        <w:rPr>
          <w:rFonts w:ascii="Times New Roman" w:hAnsi="Times New Roman"/>
          <w:sz w:val="28"/>
          <w:szCs w:val="28"/>
        </w:rPr>
        <w:t xml:space="preserve"> призових місця.</w:t>
      </w:r>
      <w:r>
        <w:rPr>
          <w:rFonts w:ascii="Times New Roman" w:hAnsi="Times New Roman"/>
          <w:sz w:val="28"/>
          <w:szCs w:val="28"/>
        </w:rPr>
        <w:t xml:space="preserve"> </w:t>
      </w:r>
    </w:p>
    <w:p w:rsidR="006E7FC8" w:rsidRPr="00B467AF" w:rsidRDefault="006E7FC8" w:rsidP="00761240">
      <w:pPr>
        <w:spacing w:after="0" w:line="240" w:lineRule="auto"/>
        <w:jc w:val="center"/>
        <w:rPr>
          <w:rFonts w:ascii="Times New Roman" w:hAnsi="Times New Roman"/>
          <w:b/>
          <w:sz w:val="28"/>
          <w:szCs w:val="28"/>
        </w:rPr>
      </w:pPr>
      <w:r w:rsidRPr="00B467AF">
        <w:rPr>
          <w:rFonts w:ascii="Times New Roman" w:hAnsi="Times New Roman"/>
          <w:b/>
          <w:sz w:val="28"/>
          <w:szCs w:val="28"/>
        </w:rPr>
        <w:t xml:space="preserve">Показники роботи за І </w:t>
      </w:r>
      <w:r>
        <w:rPr>
          <w:rFonts w:ascii="Times New Roman" w:hAnsi="Times New Roman"/>
          <w:b/>
          <w:sz w:val="28"/>
          <w:szCs w:val="28"/>
        </w:rPr>
        <w:t>квартал</w:t>
      </w:r>
      <w:r w:rsidRPr="00B467AF">
        <w:rPr>
          <w:rFonts w:ascii="Times New Roman" w:hAnsi="Times New Roman"/>
          <w:b/>
          <w:sz w:val="28"/>
          <w:szCs w:val="28"/>
        </w:rPr>
        <w:t xml:space="preserve"> 20</w:t>
      </w:r>
      <w:r>
        <w:rPr>
          <w:rFonts w:ascii="Times New Roman" w:hAnsi="Times New Roman"/>
          <w:b/>
          <w:sz w:val="28"/>
          <w:szCs w:val="28"/>
        </w:rPr>
        <w:t>20</w:t>
      </w:r>
      <w:r w:rsidRPr="00B467AF">
        <w:rPr>
          <w:rFonts w:ascii="Times New Roman" w:hAnsi="Times New Roman"/>
          <w:b/>
          <w:sz w:val="28"/>
          <w:szCs w:val="28"/>
        </w:rPr>
        <w:t xml:space="preserve"> року </w:t>
      </w:r>
      <w:r>
        <w:rPr>
          <w:rFonts w:ascii="Times New Roman" w:hAnsi="Times New Roman"/>
          <w:b/>
          <w:sz w:val="28"/>
          <w:szCs w:val="28"/>
        </w:rPr>
        <w:t>НМШ</w:t>
      </w:r>
      <w:r w:rsidRPr="00B467AF">
        <w:rPr>
          <w:rFonts w:ascii="Times New Roman" w:hAnsi="Times New Roman"/>
          <w:b/>
          <w:sz w:val="28"/>
          <w:szCs w:val="28"/>
        </w:rPr>
        <w:t xml:space="preserve"> </w:t>
      </w:r>
      <w:proofErr w:type="spellStart"/>
      <w:r w:rsidRPr="00B467AF">
        <w:rPr>
          <w:rFonts w:ascii="Times New Roman" w:hAnsi="Times New Roman"/>
          <w:b/>
          <w:sz w:val="28"/>
          <w:szCs w:val="28"/>
        </w:rPr>
        <w:t>ім.Бровченка</w:t>
      </w:r>
      <w:proofErr w:type="spellEnd"/>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571"/>
        <w:gridCol w:w="2571"/>
      </w:tblGrid>
      <w:tr w:rsidR="006E7FC8" w:rsidRPr="005D089F" w:rsidTr="00173B1F">
        <w:trPr>
          <w:trHeight w:val="328"/>
        </w:trPr>
        <w:tc>
          <w:tcPr>
            <w:tcW w:w="4785" w:type="dxa"/>
          </w:tcPr>
          <w:p w:rsidR="006E7FC8" w:rsidRPr="00F85CB8" w:rsidRDefault="006E7FC8" w:rsidP="00761240">
            <w:pPr>
              <w:spacing w:after="0" w:line="240" w:lineRule="auto"/>
              <w:jc w:val="center"/>
              <w:rPr>
                <w:rFonts w:ascii="Times New Roman" w:hAnsi="Times New Roman"/>
                <w:sz w:val="28"/>
                <w:szCs w:val="28"/>
              </w:rPr>
            </w:pPr>
            <w:r w:rsidRPr="00F85CB8">
              <w:rPr>
                <w:rFonts w:ascii="Times New Roman" w:hAnsi="Times New Roman"/>
                <w:sz w:val="28"/>
                <w:szCs w:val="28"/>
              </w:rPr>
              <w:t>Показники</w:t>
            </w:r>
          </w:p>
        </w:tc>
        <w:tc>
          <w:tcPr>
            <w:tcW w:w="2571" w:type="dxa"/>
          </w:tcPr>
          <w:p w:rsidR="006E7FC8" w:rsidRPr="001667BE" w:rsidRDefault="006E7FC8" w:rsidP="00891785">
            <w:pPr>
              <w:spacing w:after="0" w:line="240" w:lineRule="auto"/>
              <w:jc w:val="center"/>
              <w:rPr>
                <w:rFonts w:ascii="Times New Roman" w:hAnsi="Times New Roman"/>
                <w:b/>
                <w:sz w:val="28"/>
                <w:szCs w:val="24"/>
              </w:rPr>
            </w:pPr>
            <w:r w:rsidRPr="00784AA2">
              <w:rPr>
                <w:rFonts w:ascii="Times New Roman" w:hAnsi="Times New Roman"/>
                <w:b/>
                <w:sz w:val="28"/>
                <w:szCs w:val="28"/>
              </w:rPr>
              <w:t xml:space="preserve">І </w:t>
            </w:r>
            <w:r>
              <w:rPr>
                <w:rFonts w:ascii="Times New Roman" w:hAnsi="Times New Roman"/>
                <w:b/>
                <w:sz w:val="28"/>
                <w:szCs w:val="28"/>
              </w:rPr>
              <w:t>квартал</w:t>
            </w:r>
            <w:r w:rsidRPr="00784AA2">
              <w:rPr>
                <w:rFonts w:ascii="Times New Roman" w:hAnsi="Times New Roman"/>
                <w:b/>
                <w:sz w:val="28"/>
                <w:szCs w:val="28"/>
              </w:rPr>
              <w:t xml:space="preserve"> </w:t>
            </w:r>
            <w:r w:rsidRPr="001667BE">
              <w:rPr>
                <w:rFonts w:ascii="Times New Roman" w:hAnsi="Times New Roman"/>
                <w:b/>
                <w:sz w:val="28"/>
                <w:szCs w:val="24"/>
              </w:rPr>
              <w:t>2019</w:t>
            </w:r>
          </w:p>
        </w:tc>
        <w:tc>
          <w:tcPr>
            <w:tcW w:w="2571" w:type="dxa"/>
          </w:tcPr>
          <w:p w:rsidR="006E7FC8" w:rsidRPr="00784AA2" w:rsidRDefault="006E7FC8" w:rsidP="00AE78D1">
            <w:pPr>
              <w:spacing w:after="0" w:line="240" w:lineRule="auto"/>
              <w:jc w:val="center"/>
              <w:rPr>
                <w:rFonts w:ascii="Times New Roman" w:hAnsi="Times New Roman"/>
                <w:b/>
                <w:sz w:val="28"/>
                <w:szCs w:val="28"/>
              </w:rPr>
            </w:pPr>
            <w:r w:rsidRPr="00784AA2">
              <w:rPr>
                <w:rFonts w:ascii="Times New Roman" w:hAnsi="Times New Roman"/>
                <w:b/>
                <w:sz w:val="28"/>
                <w:szCs w:val="28"/>
              </w:rPr>
              <w:t xml:space="preserve">І </w:t>
            </w:r>
            <w:r>
              <w:rPr>
                <w:rFonts w:ascii="Times New Roman" w:hAnsi="Times New Roman"/>
                <w:b/>
                <w:sz w:val="28"/>
                <w:szCs w:val="28"/>
              </w:rPr>
              <w:t>квартал</w:t>
            </w:r>
            <w:r w:rsidRPr="00784AA2">
              <w:rPr>
                <w:rFonts w:ascii="Times New Roman" w:hAnsi="Times New Roman"/>
                <w:b/>
                <w:sz w:val="28"/>
                <w:szCs w:val="28"/>
              </w:rPr>
              <w:t xml:space="preserve"> 20</w:t>
            </w:r>
            <w:r>
              <w:rPr>
                <w:rFonts w:ascii="Times New Roman" w:hAnsi="Times New Roman"/>
                <w:b/>
                <w:sz w:val="28"/>
                <w:szCs w:val="28"/>
              </w:rPr>
              <w:t>20</w:t>
            </w:r>
          </w:p>
        </w:tc>
      </w:tr>
      <w:tr w:rsidR="006E7FC8" w:rsidRPr="005D089F" w:rsidTr="00173B1F">
        <w:trPr>
          <w:trHeight w:val="377"/>
        </w:trPr>
        <w:tc>
          <w:tcPr>
            <w:tcW w:w="4785" w:type="dxa"/>
          </w:tcPr>
          <w:p w:rsidR="006E7FC8" w:rsidRPr="00F85CB8" w:rsidRDefault="006E7FC8" w:rsidP="00761240">
            <w:pPr>
              <w:numPr>
                <w:ilvl w:val="0"/>
                <w:numId w:val="5"/>
              </w:numPr>
              <w:spacing w:after="0" w:line="240" w:lineRule="auto"/>
              <w:jc w:val="both"/>
              <w:rPr>
                <w:rFonts w:ascii="Times New Roman" w:hAnsi="Times New Roman"/>
                <w:sz w:val="28"/>
                <w:szCs w:val="28"/>
              </w:rPr>
            </w:pPr>
            <w:r w:rsidRPr="00F85CB8">
              <w:rPr>
                <w:rFonts w:ascii="Times New Roman" w:hAnsi="Times New Roman"/>
                <w:sz w:val="28"/>
                <w:szCs w:val="28"/>
              </w:rPr>
              <w:t>Контингент</w:t>
            </w:r>
          </w:p>
        </w:tc>
        <w:tc>
          <w:tcPr>
            <w:tcW w:w="2571" w:type="dxa"/>
          </w:tcPr>
          <w:p w:rsidR="006E7FC8" w:rsidRPr="001667BE" w:rsidRDefault="006E7FC8" w:rsidP="00891785">
            <w:pPr>
              <w:spacing w:after="0" w:line="240" w:lineRule="auto"/>
              <w:jc w:val="center"/>
              <w:rPr>
                <w:rFonts w:ascii="Times New Roman" w:hAnsi="Times New Roman"/>
                <w:sz w:val="28"/>
                <w:szCs w:val="24"/>
              </w:rPr>
            </w:pPr>
            <w:r w:rsidRPr="001667BE">
              <w:rPr>
                <w:rFonts w:ascii="Times New Roman" w:hAnsi="Times New Roman"/>
                <w:sz w:val="28"/>
                <w:szCs w:val="24"/>
              </w:rPr>
              <w:t>369</w:t>
            </w:r>
          </w:p>
        </w:tc>
        <w:tc>
          <w:tcPr>
            <w:tcW w:w="2571" w:type="dxa"/>
          </w:tcPr>
          <w:p w:rsidR="006E7FC8" w:rsidRPr="001667BE" w:rsidRDefault="006E7FC8" w:rsidP="00891785">
            <w:pPr>
              <w:spacing w:after="0" w:line="240" w:lineRule="auto"/>
              <w:jc w:val="center"/>
              <w:rPr>
                <w:rFonts w:ascii="Times New Roman" w:hAnsi="Times New Roman"/>
                <w:sz w:val="28"/>
                <w:szCs w:val="24"/>
              </w:rPr>
            </w:pPr>
            <w:r w:rsidRPr="001667BE">
              <w:rPr>
                <w:rFonts w:ascii="Times New Roman" w:hAnsi="Times New Roman"/>
                <w:sz w:val="28"/>
                <w:szCs w:val="24"/>
              </w:rPr>
              <w:t>381</w:t>
            </w:r>
          </w:p>
        </w:tc>
      </w:tr>
      <w:tr w:rsidR="006E7FC8" w:rsidRPr="005D089F" w:rsidTr="00173B1F">
        <w:trPr>
          <w:trHeight w:val="443"/>
        </w:trPr>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t>Госпрозрахункова група</w:t>
            </w:r>
          </w:p>
        </w:tc>
        <w:tc>
          <w:tcPr>
            <w:tcW w:w="2571" w:type="dxa"/>
          </w:tcPr>
          <w:p w:rsidR="006E7FC8" w:rsidRPr="001667BE" w:rsidRDefault="006E7FC8" w:rsidP="00891785">
            <w:pPr>
              <w:spacing w:after="0" w:line="240" w:lineRule="auto"/>
              <w:jc w:val="center"/>
              <w:rPr>
                <w:rFonts w:ascii="Times New Roman" w:hAnsi="Times New Roman"/>
                <w:sz w:val="28"/>
                <w:szCs w:val="24"/>
              </w:rPr>
            </w:pPr>
            <w:r w:rsidRPr="001667BE">
              <w:rPr>
                <w:rFonts w:ascii="Times New Roman" w:hAnsi="Times New Roman"/>
                <w:sz w:val="28"/>
                <w:szCs w:val="24"/>
              </w:rPr>
              <w:t>43</w:t>
            </w:r>
          </w:p>
        </w:tc>
        <w:tc>
          <w:tcPr>
            <w:tcW w:w="2571" w:type="dxa"/>
          </w:tcPr>
          <w:p w:rsidR="006E7FC8" w:rsidRPr="001667BE" w:rsidRDefault="006E7FC8" w:rsidP="00891785">
            <w:pPr>
              <w:spacing w:after="0" w:line="240" w:lineRule="auto"/>
              <w:jc w:val="center"/>
              <w:rPr>
                <w:rFonts w:ascii="Times New Roman" w:hAnsi="Times New Roman"/>
                <w:sz w:val="28"/>
                <w:szCs w:val="24"/>
              </w:rPr>
            </w:pPr>
            <w:r w:rsidRPr="001667BE">
              <w:rPr>
                <w:rFonts w:ascii="Times New Roman" w:hAnsi="Times New Roman"/>
                <w:sz w:val="28"/>
                <w:szCs w:val="24"/>
              </w:rPr>
              <w:t>33</w:t>
            </w:r>
          </w:p>
        </w:tc>
      </w:tr>
      <w:tr w:rsidR="006E7FC8" w:rsidRPr="005D089F" w:rsidTr="00173B1F">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t>Концерти</w:t>
            </w:r>
          </w:p>
        </w:tc>
        <w:tc>
          <w:tcPr>
            <w:tcW w:w="2571" w:type="dxa"/>
          </w:tcPr>
          <w:p w:rsidR="006E7FC8" w:rsidRPr="001667BE" w:rsidRDefault="006E7FC8" w:rsidP="00891785">
            <w:pPr>
              <w:spacing w:after="0" w:line="240" w:lineRule="auto"/>
              <w:jc w:val="center"/>
              <w:rPr>
                <w:rFonts w:ascii="Times New Roman" w:hAnsi="Times New Roman"/>
                <w:sz w:val="28"/>
                <w:szCs w:val="24"/>
              </w:rPr>
            </w:pPr>
            <w:r w:rsidRPr="001667BE">
              <w:rPr>
                <w:rFonts w:ascii="Times New Roman" w:hAnsi="Times New Roman"/>
                <w:sz w:val="28"/>
                <w:szCs w:val="24"/>
              </w:rPr>
              <w:t>26</w:t>
            </w:r>
          </w:p>
        </w:tc>
        <w:tc>
          <w:tcPr>
            <w:tcW w:w="2571" w:type="dxa"/>
          </w:tcPr>
          <w:p w:rsidR="006E7FC8" w:rsidRPr="001667BE" w:rsidRDefault="006E7FC8" w:rsidP="00891785">
            <w:pPr>
              <w:spacing w:after="0" w:line="240" w:lineRule="auto"/>
              <w:jc w:val="center"/>
              <w:rPr>
                <w:rFonts w:ascii="Times New Roman" w:hAnsi="Times New Roman"/>
                <w:sz w:val="28"/>
                <w:szCs w:val="24"/>
              </w:rPr>
            </w:pPr>
            <w:r w:rsidRPr="001667BE">
              <w:rPr>
                <w:rFonts w:ascii="Times New Roman" w:hAnsi="Times New Roman"/>
                <w:sz w:val="28"/>
                <w:szCs w:val="24"/>
              </w:rPr>
              <w:t>26</w:t>
            </w:r>
          </w:p>
        </w:tc>
      </w:tr>
      <w:tr w:rsidR="006E7FC8" w:rsidRPr="005D089F" w:rsidTr="00173B1F">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t>Глядачі</w:t>
            </w:r>
          </w:p>
        </w:tc>
        <w:tc>
          <w:tcPr>
            <w:tcW w:w="2571" w:type="dxa"/>
          </w:tcPr>
          <w:p w:rsidR="006E7FC8" w:rsidRPr="001667BE" w:rsidRDefault="006E7FC8" w:rsidP="00891785">
            <w:pPr>
              <w:spacing w:after="0" w:line="240" w:lineRule="auto"/>
              <w:jc w:val="center"/>
              <w:rPr>
                <w:rFonts w:ascii="Times New Roman" w:hAnsi="Times New Roman"/>
                <w:sz w:val="28"/>
                <w:szCs w:val="24"/>
                <w:highlight w:val="red"/>
              </w:rPr>
            </w:pPr>
            <w:r w:rsidRPr="001667BE">
              <w:rPr>
                <w:rFonts w:ascii="Times New Roman" w:hAnsi="Times New Roman"/>
                <w:sz w:val="28"/>
                <w:szCs w:val="24"/>
              </w:rPr>
              <w:t>385</w:t>
            </w:r>
          </w:p>
        </w:tc>
        <w:tc>
          <w:tcPr>
            <w:tcW w:w="2571" w:type="dxa"/>
          </w:tcPr>
          <w:p w:rsidR="006E7FC8" w:rsidRPr="0064467A" w:rsidRDefault="006E7FC8" w:rsidP="00891785">
            <w:pPr>
              <w:spacing w:after="0" w:line="240" w:lineRule="auto"/>
              <w:jc w:val="center"/>
              <w:rPr>
                <w:rFonts w:ascii="Times New Roman" w:hAnsi="Times New Roman"/>
                <w:sz w:val="28"/>
                <w:szCs w:val="24"/>
              </w:rPr>
            </w:pPr>
            <w:r w:rsidRPr="0064467A">
              <w:rPr>
                <w:rFonts w:ascii="Times New Roman" w:hAnsi="Times New Roman"/>
                <w:sz w:val="28"/>
                <w:szCs w:val="24"/>
              </w:rPr>
              <w:t>380</w:t>
            </w:r>
          </w:p>
        </w:tc>
      </w:tr>
      <w:tr w:rsidR="006E7FC8" w:rsidRPr="005D089F" w:rsidTr="00173B1F">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t>Конкурси /кількість/</w:t>
            </w:r>
          </w:p>
        </w:tc>
        <w:tc>
          <w:tcPr>
            <w:tcW w:w="2571" w:type="dxa"/>
          </w:tcPr>
          <w:p w:rsidR="006E7FC8" w:rsidRPr="001667BE" w:rsidRDefault="006E7FC8" w:rsidP="00891785">
            <w:pPr>
              <w:spacing w:after="0" w:line="240" w:lineRule="auto"/>
              <w:ind w:left="75"/>
              <w:jc w:val="center"/>
              <w:rPr>
                <w:rFonts w:ascii="Times New Roman" w:hAnsi="Times New Roman"/>
                <w:sz w:val="28"/>
                <w:szCs w:val="24"/>
              </w:rPr>
            </w:pPr>
            <w:r w:rsidRPr="001667BE">
              <w:rPr>
                <w:rFonts w:ascii="Times New Roman" w:hAnsi="Times New Roman"/>
                <w:sz w:val="28"/>
                <w:szCs w:val="24"/>
              </w:rPr>
              <w:t>18</w:t>
            </w:r>
          </w:p>
        </w:tc>
        <w:tc>
          <w:tcPr>
            <w:tcW w:w="2571" w:type="dxa"/>
          </w:tcPr>
          <w:p w:rsidR="006E7FC8" w:rsidRPr="001667BE" w:rsidRDefault="006E7FC8" w:rsidP="00891785">
            <w:pPr>
              <w:spacing w:after="0" w:line="240" w:lineRule="auto"/>
              <w:ind w:left="75"/>
              <w:jc w:val="center"/>
              <w:rPr>
                <w:rFonts w:ascii="Times New Roman" w:hAnsi="Times New Roman"/>
                <w:sz w:val="28"/>
                <w:szCs w:val="24"/>
              </w:rPr>
            </w:pPr>
            <w:r w:rsidRPr="001667BE">
              <w:rPr>
                <w:rFonts w:ascii="Times New Roman" w:hAnsi="Times New Roman"/>
                <w:sz w:val="28"/>
                <w:szCs w:val="24"/>
              </w:rPr>
              <w:t>9</w:t>
            </w:r>
          </w:p>
        </w:tc>
      </w:tr>
      <w:tr w:rsidR="006E7FC8" w:rsidRPr="005D089F" w:rsidTr="00173B1F">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t>Кількість учнів  - учасників конкурсів</w:t>
            </w:r>
          </w:p>
        </w:tc>
        <w:tc>
          <w:tcPr>
            <w:tcW w:w="2571" w:type="dxa"/>
          </w:tcPr>
          <w:p w:rsidR="006E7FC8" w:rsidRPr="001667BE" w:rsidRDefault="006E7FC8" w:rsidP="00891785">
            <w:pPr>
              <w:spacing w:after="0" w:line="240" w:lineRule="auto"/>
              <w:jc w:val="center"/>
              <w:rPr>
                <w:rFonts w:ascii="Times New Roman" w:hAnsi="Times New Roman"/>
                <w:sz w:val="28"/>
                <w:szCs w:val="24"/>
              </w:rPr>
            </w:pPr>
            <w:r w:rsidRPr="001667BE">
              <w:rPr>
                <w:rFonts w:ascii="Times New Roman" w:hAnsi="Times New Roman"/>
                <w:sz w:val="28"/>
                <w:szCs w:val="24"/>
              </w:rPr>
              <w:t>176</w:t>
            </w:r>
          </w:p>
        </w:tc>
        <w:tc>
          <w:tcPr>
            <w:tcW w:w="2571" w:type="dxa"/>
          </w:tcPr>
          <w:p w:rsidR="006E7FC8" w:rsidRPr="001667BE" w:rsidRDefault="006E7FC8" w:rsidP="00891785">
            <w:pPr>
              <w:spacing w:after="0" w:line="240" w:lineRule="auto"/>
              <w:ind w:left="75"/>
              <w:jc w:val="center"/>
              <w:rPr>
                <w:rFonts w:ascii="Times New Roman" w:hAnsi="Times New Roman"/>
                <w:sz w:val="28"/>
                <w:szCs w:val="24"/>
              </w:rPr>
            </w:pPr>
            <w:r w:rsidRPr="001667BE">
              <w:rPr>
                <w:rFonts w:ascii="Times New Roman" w:hAnsi="Times New Roman"/>
                <w:sz w:val="28"/>
                <w:szCs w:val="24"/>
              </w:rPr>
              <w:t>103</w:t>
            </w:r>
          </w:p>
        </w:tc>
      </w:tr>
      <w:tr w:rsidR="006E7FC8" w:rsidRPr="005D089F" w:rsidTr="00173B1F">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t>Кількість призових місць</w:t>
            </w:r>
          </w:p>
        </w:tc>
        <w:tc>
          <w:tcPr>
            <w:tcW w:w="2571" w:type="dxa"/>
          </w:tcPr>
          <w:p w:rsidR="006E7FC8" w:rsidRPr="001667BE" w:rsidRDefault="006E7FC8" w:rsidP="00891785">
            <w:pPr>
              <w:spacing w:after="0" w:line="240" w:lineRule="auto"/>
              <w:ind w:left="75"/>
              <w:jc w:val="center"/>
              <w:rPr>
                <w:rFonts w:ascii="Times New Roman" w:hAnsi="Times New Roman"/>
                <w:sz w:val="28"/>
                <w:szCs w:val="24"/>
              </w:rPr>
            </w:pPr>
            <w:r w:rsidRPr="001667BE">
              <w:rPr>
                <w:rFonts w:ascii="Times New Roman" w:hAnsi="Times New Roman"/>
                <w:sz w:val="28"/>
                <w:szCs w:val="24"/>
              </w:rPr>
              <w:t>87</w:t>
            </w:r>
          </w:p>
        </w:tc>
        <w:tc>
          <w:tcPr>
            <w:tcW w:w="2571" w:type="dxa"/>
          </w:tcPr>
          <w:p w:rsidR="006E7FC8" w:rsidRPr="001667BE" w:rsidRDefault="006E7FC8" w:rsidP="00891785">
            <w:pPr>
              <w:spacing w:after="0" w:line="240" w:lineRule="auto"/>
              <w:ind w:left="75"/>
              <w:jc w:val="center"/>
              <w:rPr>
                <w:rFonts w:ascii="Times New Roman" w:hAnsi="Times New Roman"/>
                <w:sz w:val="28"/>
                <w:szCs w:val="24"/>
              </w:rPr>
            </w:pPr>
            <w:r w:rsidRPr="001667BE">
              <w:rPr>
                <w:rFonts w:ascii="Times New Roman" w:hAnsi="Times New Roman"/>
                <w:sz w:val="28"/>
                <w:szCs w:val="24"/>
              </w:rPr>
              <w:t>47</w:t>
            </w:r>
          </w:p>
        </w:tc>
      </w:tr>
      <w:tr w:rsidR="006E7FC8" w:rsidRPr="005D089F" w:rsidTr="00173B1F">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t>Методична робота</w:t>
            </w:r>
          </w:p>
        </w:tc>
        <w:tc>
          <w:tcPr>
            <w:tcW w:w="2571" w:type="dxa"/>
          </w:tcPr>
          <w:p w:rsidR="006E7FC8" w:rsidRPr="001667BE" w:rsidRDefault="006E7FC8" w:rsidP="00891785">
            <w:pPr>
              <w:spacing w:after="0" w:line="240" w:lineRule="auto"/>
              <w:ind w:left="75"/>
              <w:jc w:val="center"/>
              <w:rPr>
                <w:rFonts w:ascii="Times New Roman" w:hAnsi="Times New Roman"/>
                <w:sz w:val="28"/>
                <w:szCs w:val="24"/>
              </w:rPr>
            </w:pPr>
            <w:r w:rsidRPr="001667BE">
              <w:rPr>
                <w:rFonts w:ascii="Times New Roman" w:hAnsi="Times New Roman"/>
                <w:sz w:val="28"/>
                <w:szCs w:val="24"/>
              </w:rPr>
              <w:t>8</w:t>
            </w:r>
          </w:p>
        </w:tc>
        <w:tc>
          <w:tcPr>
            <w:tcW w:w="2571" w:type="dxa"/>
          </w:tcPr>
          <w:p w:rsidR="006E7FC8" w:rsidRPr="000C6C41" w:rsidRDefault="006E7FC8" w:rsidP="00891785">
            <w:pPr>
              <w:spacing w:after="0" w:line="240" w:lineRule="auto"/>
              <w:ind w:left="75"/>
              <w:jc w:val="center"/>
              <w:rPr>
                <w:rFonts w:ascii="Times New Roman" w:hAnsi="Times New Roman"/>
                <w:sz w:val="28"/>
                <w:szCs w:val="24"/>
              </w:rPr>
            </w:pPr>
            <w:r w:rsidRPr="000C6C41">
              <w:rPr>
                <w:rFonts w:ascii="Times New Roman" w:hAnsi="Times New Roman"/>
                <w:sz w:val="28"/>
                <w:szCs w:val="24"/>
              </w:rPr>
              <w:t>6</w:t>
            </w:r>
          </w:p>
        </w:tc>
      </w:tr>
      <w:tr w:rsidR="006E7FC8" w:rsidRPr="005D089F" w:rsidTr="00173B1F">
        <w:tc>
          <w:tcPr>
            <w:tcW w:w="4785" w:type="dxa"/>
          </w:tcPr>
          <w:p w:rsidR="006E7FC8" w:rsidRPr="00F85CB8" w:rsidRDefault="006E7FC8" w:rsidP="00761240">
            <w:pPr>
              <w:numPr>
                <w:ilvl w:val="0"/>
                <w:numId w:val="5"/>
              </w:numPr>
              <w:spacing w:after="0" w:line="240" w:lineRule="auto"/>
              <w:rPr>
                <w:rFonts w:ascii="Times New Roman" w:hAnsi="Times New Roman"/>
                <w:sz w:val="28"/>
                <w:szCs w:val="28"/>
              </w:rPr>
            </w:pPr>
            <w:r>
              <w:rPr>
                <w:rFonts w:ascii="Times New Roman" w:hAnsi="Times New Roman"/>
                <w:sz w:val="28"/>
                <w:szCs w:val="28"/>
              </w:rPr>
              <w:lastRenderedPageBreak/>
              <w:t>Платні послуги</w:t>
            </w:r>
          </w:p>
        </w:tc>
        <w:tc>
          <w:tcPr>
            <w:tcW w:w="2571" w:type="dxa"/>
          </w:tcPr>
          <w:p w:rsidR="006E7FC8" w:rsidRPr="001667BE" w:rsidRDefault="006E7FC8" w:rsidP="00891785">
            <w:pPr>
              <w:spacing w:after="0" w:line="240" w:lineRule="auto"/>
              <w:rPr>
                <w:rFonts w:ascii="Times New Roman" w:hAnsi="Times New Roman"/>
                <w:sz w:val="28"/>
                <w:szCs w:val="24"/>
              </w:rPr>
            </w:pPr>
            <w:r w:rsidRPr="001667BE">
              <w:rPr>
                <w:rFonts w:ascii="Times New Roman" w:hAnsi="Times New Roman"/>
                <w:sz w:val="28"/>
                <w:szCs w:val="24"/>
              </w:rPr>
              <w:t xml:space="preserve"> 179 110 </w:t>
            </w:r>
            <w:proofErr w:type="spellStart"/>
            <w:r w:rsidRPr="001667BE">
              <w:rPr>
                <w:rFonts w:ascii="Times New Roman" w:hAnsi="Times New Roman"/>
                <w:sz w:val="28"/>
                <w:szCs w:val="24"/>
              </w:rPr>
              <w:t>тис.грн</w:t>
            </w:r>
            <w:proofErr w:type="spellEnd"/>
            <w:r w:rsidRPr="001667BE">
              <w:rPr>
                <w:rFonts w:ascii="Times New Roman" w:hAnsi="Times New Roman"/>
                <w:sz w:val="28"/>
                <w:szCs w:val="24"/>
              </w:rPr>
              <w:t xml:space="preserve">.  </w:t>
            </w:r>
          </w:p>
        </w:tc>
        <w:tc>
          <w:tcPr>
            <w:tcW w:w="2571" w:type="dxa"/>
          </w:tcPr>
          <w:p w:rsidR="006E7FC8" w:rsidRPr="00F62036" w:rsidRDefault="006E7FC8" w:rsidP="00891785">
            <w:pPr>
              <w:spacing w:after="0" w:line="240" w:lineRule="auto"/>
              <w:rPr>
                <w:rFonts w:ascii="Times New Roman" w:hAnsi="Times New Roman"/>
                <w:b/>
                <w:color w:val="FF0000"/>
                <w:sz w:val="28"/>
                <w:szCs w:val="24"/>
              </w:rPr>
            </w:pPr>
            <w:r>
              <w:rPr>
                <w:rFonts w:ascii="Times New Roman" w:hAnsi="Times New Roman"/>
                <w:sz w:val="28"/>
                <w:szCs w:val="24"/>
                <w:lang w:val="en-US"/>
              </w:rPr>
              <w:t>16</w:t>
            </w:r>
            <w:r>
              <w:rPr>
                <w:rFonts w:ascii="Times New Roman" w:hAnsi="Times New Roman"/>
                <w:sz w:val="28"/>
                <w:szCs w:val="24"/>
              </w:rPr>
              <w:t>9</w:t>
            </w:r>
            <w:r>
              <w:rPr>
                <w:rFonts w:ascii="Times New Roman" w:hAnsi="Times New Roman"/>
                <w:sz w:val="28"/>
                <w:szCs w:val="24"/>
                <w:lang w:val="en-US"/>
              </w:rPr>
              <w:t> </w:t>
            </w:r>
            <w:r>
              <w:rPr>
                <w:rFonts w:ascii="Times New Roman" w:hAnsi="Times New Roman"/>
                <w:sz w:val="28"/>
                <w:szCs w:val="24"/>
              </w:rPr>
              <w:t>61</w:t>
            </w:r>
            <w:r>
              <w:rPr>
                <w:rFonts w:ascii="Times New Roman" w:hAnsi="Times New Roman"/>
                <w:sz w:val="28"/>
                <w:szCs w:val="24"/>
                <w:lang w:val="en-US"/>
              </w:rPr>
              <w:t xml:space="preserve">8 </w:t>
            </w:r>
            <w:proofErr w:type="spellStart"/>
            <w:r>
              <w:rPr>
                <w:rFonts w:ascii="Times New Roman" w:hAnsi="Times New Roman"/>
                <w:sz w:val="28"/>
                <w:szCs w:val="24"/>
              </w:rPr>
              <w:t>тис.грн</w:t>
            </w:r>
            <w:proofErr w:type="spellEnd"/>
            <w:r>
              <w:rPr>
                <w:rFonts w:ascii="Times New Roman" w:hAnsi="Times New Roman"/>
                <w:sz w:val="28"/>
                <w:szCs w:val="24"/>
              </w:rPr>
              <w:t>.</w:t>
            </w:r>
          </w:p>
        </w:tc>
      </w:tr>
    </w:tbl>
    <w:p w:rsidR="006E7FC8" w:rsidRDefault="006E7FC8" w:rsidP="00761240">
      <w:pPr>
        <w:spacing w:after="0" w:line="240" w:lineRule="auto"/>
        <w:jc w:val="both"/>
        <w:rPr>
          <w:rFonts w:ascii="Times New Roman" w:hAnsi="Times New Roman"/>
          <w:sz w:val="28"/>
          <w:szCs w:val="28"/>
        </w:rPr>
      </w:pPr>
    </w:p>
    <w:p w:rsidR="006E7FC8" w:rsidRPr="008A4438" w:rsidRDefault="006E7FC8" w:rsidP="00761240">
      <w:pPr>
        <w:spacing w:after="0" w:line="240" w:lineRule="auto"/>
        <w:jc w:val="both"/>
        <w:rPr>
          <w:rFonts w:ascii="Times New Roman" w:hAnsi="Times New Roman"/>
          <w:sz w:val="28"/>
          <w:szCs w:val="28"/>
        </w:rPr>
      </w:pPr>
      <w:r w:rsidRPr="00B40A09">
        <w:rPr>
          <w:rFonts w:ascii="Times New Roman" w:hAnsi="Times New Roman"/>
          <w:b/>
          <w:sz w:val="28"/>
          <w:szCs w:val="28"/>
        </w:rPr>
        <w:t xml:space="preserve">У І </w:t>
      </w:r>
      <w:r>
        <w:rPr>
          <w:rFonts w:ascii="Times New Roman" w:hAnsi="Times New Roman"/>
          <w:b/>
          <w:sz w:val="28"/>
          <w:szCs w:val="28"/>
        </w:rPr>
        <w:t>кварталі 2020</w:t>
      </w:r>
      <w:r w:rsidRPr="00B40A09">
        <w:rPr>
          <w:rFonts w:ascii="Times New Roman" w:hAnsi="Times New Roman"/>
          <w:b/>
          <w:sz w:val="28"/>
          <w:szCs w:val="28"/>
        </w:rPr>
        <w:t xml:space="preserve"> року у бібліотеках міської централізованої системи</w:t>
      </w:r>
      <w:r w:rsidRPr="00B40A09">
        <w:rPr>
          <w:rFonts w:ascii="Times New Roman" w:hAnsi="Times New Roman"/>
          <w:sz w:val="28"/>
          <w:szCs w:val="28"/>
        </w:rPr>
        <w:t xml:space="preserve"> пройшло </w:t>
      </w:r>
      <w:r>
        <w:rPr>
          <w:rFonts w:ascii="Times New Roman" w:hAnsi="Times New Roman"/>
          <w:sz w:val="28"/>
          <w:szCs w:val="28"/>
        </w:rPr>
        <w:t>110</w:t>
      </w:r>
      <w:r w:rsidRPr="00B40A09">
        <w:rPr>
          <w:rFonts w:ascii="Times New Roman" w:hAnsi="Times New Roman"/>
          <w:sz w:val="28"/>
          <w:szCs w:val="28"/>
        </w:rPr>
        <w:t xml:space="preserve"> культурно-масових заходів, які відвідало </w:t>
      </w:r>
      <w:r>
        <w:rPr>
          <w:rFonts w:ascii="Times New Roman" w:hAnsi="Times New Roman"/>
          <w:b/>
          <w:sz w:val="28"/>
          <w:szCs w:val="28"/>
          <w:lang w:val="ru-RU" w:eastAsia="ru-RU"/>
        </w:rPr>
        <w:t>2</w:t>
      </w:r>
      <w:r w:rsidRPr="00B40A09">
        <w:rPr>
          <w:rFonts w:ascii="Times New Roman" w:hAnsi="Times New Roman"/>
          <w:b/>
          <w:sz w:val="28"/>
          <w:szCs w:val="28"/>
          <w:lang w:val="ru-RU" w:eastAsia="ru-RU"/>
        </w:rPr>
        <w:t xml:space="preserve"> </w:t>
      </w:r>
      <w:r>
        <w:rPr>
          <w:rFonts w:ascii="Times New Roman" w:hAnsi="Times New Roman"/>
          <w:b/>
          <w:sz w:val="28"/>
          <w:szCs w:val="28"/>
          <w:lang w:val="ru-RU" w:eastAsia="ru-RU"/>
        </w:rPr>
        <w:t>46</w:t>
      </w:r>
      <w:r w:rsidRPr="00B40A09">
        <w:rPr>
          <w:rFonts w:ascii="Times New Roman" w:hAnsi="Times New Roman"/>
          <w:b/>
          <w:sz w:val="28"/>
          <w:szCs w:val="28"/>
          <w:lang w:val="ru-RU" w:eastAsia="ru-RU"/>
        </w:rPr>
        <w:t>4</w:t>
      </w:r>
      <w:r>
        <w:rPr>
          <w:rFonts w:ascii="Times New Roman" w:hAnsi="Times New Roman"/>
          <w:sz w:val="28"/>
          <w:szCs w:val="28"/>
        </w:rPr>
        <w:t xml:space="preserve"> </w:t>
      </w:r>
      <w:proofErr w:type="spellStart"/>
      <w:r>
        <w:rPr>
          <w:rFonts w:ascii="Times New Roman" w:hAnsi="Times New Roman"/>
          <w:sz w:val="28"/>
          <w:szCs w:val="28"/>
        </w:rPr>
        <w:t>новомосковці</w:t>
      </w:r>
      <w:proofErr w:type="spellEnd"/>
      <w:r w:rsidRPr="00B40A09">
        <w:rPr>
          <w:rFonts w:ascii="Times New Roman" w:hAnsi="Times New Roman"/>
          <w:sz w:val="28"/>
          <w:szCs w:val="28"/>
        </w:rPr>
        <w:t xml:space="preserve"> у тому числі </w:t>
      </w:r>
      <w:r>
        <w:rPr>
          <w:rFonts w:ascii="Times New Roman" w:hAnsi="Times New Roman"/>
          <w:b/>
          <w:sz w:val="28"/>
          <w:szCs w:val="28"/>
          <w:lang w:val="ru-RU" w:eastAsia="ru-RU"/>
        </w:rPr>
        <w:t>46</w:t>
      </w:r>
      <w:r w:rsidRPr="00B40A09">
        <w:rPr>
          <w:rFonts w:ascii="Times New Roman" w:hAnsi="Times New Roman"/>
          <w:sz w:val="28"/>
          <w:szCs w:val="28"/>
        </w:rPr>
        <w:t xml:space="preserve"> зах</w:t>
      </w:r>
      <w:r>
        <w:rPr>
          <w:rFonts w:ascii="Times New Roman" w:hAnsi="Times New Roman"/>
          <w:sz w:val="28"/>
          <w:szCs w:val="28"/>
        </w:rPr>
        <w:t>одів</w:t>
      </w:r>
      <w:r w:rsidRPr="00B40A09">
        <w:rPr>
          <w:rFonts w:ascii="Times New Roman" w:hAnsi="Times New Roman"/>
          <w:sz w:val="28"/>
          <w:szCs w:val="28"/>
        </w:rPr>
        <w:t xml:space="preserve"> для малечі, в яких прийняло участь </w:t>
      </w:r>
      <w:r>
        <w:rPr>
          <w:rFonts w:ascii="Times New Roman" w:hAnsi="Times New Roman"/>
          <w:b/>
          <w:sz w:val="28"/>
          <w:szCs w:val="28"/>
          <w:lang w:val="ru-RU" w:eastAsia="ru-RU"/>
        </w:rPr>
        <w:t>1 239</w:t>
      </w:r>
      <w:r w:rsidRPr="00B40A09">
        <w:rPr>
          <w:rFonts w:ascii="Times New Roman" w:hAnsi="Times New Roman"/>
          <w:sz w:val="28"/>
          <w:szCs w:val="28"/>
        </w:rPr>
        <w:t xml:space="preserve"> дітей.</w:t>
      </w:r>
    </w:p>
    <w:p w:rsidR="006E7FC8" w:rsidRPr="008A4438" w:rsidRDefault="006E7FC8" w:rsidP="00761240">
      <w:pPr>
        <w:spacing w:after="0" w:line="240" w:lineRule="auto"/>
        <w:jc w:val="both"/>
        <w:rPr>
          <w:rFonts w:ascii="Times New Roman" w:hAnsi="Times New Roman"/>
          <w:sz w:val="28"/>
          <w:szCs w:val="28"/>
          <w:lang w:eastAsia="ru-RU"/>
        </w:rPr>
      </w:pPr>
      <w:r w:rsidRPr="008A4438">
        <w:rPr>
          <w:rFonts w:ascii="Times New Roman" w:hAnsi="Times New Roman"/>
          <w:sz w:val="28"/>
          <w:szCs w:val="28"/>
        </w:rPr>
        <w:t xml:space="preserve">       Книжковий фонд  бібліотек поповнився в І </w:t>
      </w:r>
      <w:r>
        <w:rPr>
          <w:rFonts w:ascii="Times New Roman" w:hAnsi="Times New Roman"/>
          <w:sz w:val="28"/>
          <w:szCs w:val="28"/>
        </w:rPr>
        <w:t>кварталі</w:t>
      </w:r>
      <w:r w:rsidRPr="008A4438">
        <w:rPr>
          <w:rFonts w:ascii="Times New Roman" w:hAnsi="Times New Roman"/>
          <w:sz w:val="28"/>
          <w:szCs w:val="28"/>
        </w:rPr>
        <w:t xml:space="preserve">  </w:t>
      </w:r>
      <w:r>
        <w:rPr>
          <w:rFonts w:ascii="Times New Roman" w:hAnsi="Times New Roman"/>
          <w:b/>
          <w:sz w:val="28"/>
          <w:szCs w:val="28"/>
          <w:lang w:val="ru-RU" w:eastAsia="ru-RU"/>
        </w:rPr>
        <w:t>628</w:t>
      </w:r>
      <w:proofErr w:type="spellStart"/>
      <w:r w:rsidRPr="008A4438">
        <w:rPr>
          <w:rFonts w:ascii="Times New Roman" w:hAnsi="Times New Roman"/>
          <w:sz w:val="28"/>
          <w:szCs w:val="28"/>
        </w:rPr>
        <w:t>-ма</w:t>
      </w:r>
      <w:proofErr w:type="spellEnd"/>
      <w:r w:rsidRPr="008A4438">
        <w:rPr>
          <w:rFonts w:ascii="Times New Roman" w:hAnsi="Times New Roman"/>
          <w:sz w:val="28"/>
          <w:szCs w:val="28"/>
        </w:rPr>
        <w:t xml:space="preserve"> примірниками на суму </w:t>
      </w:r>
      <w:r>
        <w:rPr>
          <w:rFonts w:ascii="Times New Roman" w:hAnsi="Times New Roman"/>
          <w:b/>
          <w:sz w:val="28"/>
          <w:szCs w:val="28"/>
          <w:lang w:val="ru-RU" w:eastAsia="ru-RU"/>
        </w:rPr>
        <w:t xml:space="preserve">60 706 </w:t>
      </w:r>
      <w:r w:rsidRPr="008A4438">
        <w:rPr>
          <w:rFonts w:ascii="Times New Roman" w:hAnsi="Times New Roman"/>
          <w:sz w:val="28"/>
          <w:szCs w:val="28"/>
        </w:rPr>
        <w:t xml:space="preserve">грн. Надано населенню платних послуг на </w:t>
      </w:r>
      <w:r>
        <w:rPr>
          <w:rFonts w:ascii="Times New Roman" w:hAnsi="Times New Roman"/>
          <w:b/>
          <w:sz w:val="28"/>
          <w:szCs w:val="28"/>
          <w:lang w:val="ru-RU" w:eastAsia="ru-RU"/>
        </w:rPr>
        <w:t xml:space="preserve">7 360 </w:t>
      </w:r>
      <w:r w:rsidRPr="008A4438">
        <w:rPr>
          <w:rFonts w:ascii="Times New Roman" w:hAnsi="Times New Roman"/>
          <w:sz w:val="28"/>
          <w:szCs w:val="28"/>
          <w:lang w:eastAsia="ru-RU"/>
        </w:rPr>
        <w:t>грн.</w:t>
      </w:r>
    </w:p>
    <w:p w:rsidR="006E7FC8" w:rsidRDefault="006E7FC8" w:rsidP="008A4438">
      <w:pPr>
        <w:spacing w:after="0" w:line="240" w:lineRule="auto"/>
        <w:jc w:val="both"/>
        <w:rPr>
          <w:rFonts w:ascii="Times New Roman" w:hAnsi="Times New Roman"/>
          <w:sz w:val="28"/>
          <w:szCs w:val="28"/>
        </w:rPr>
      </w:pPr>
      <w:r w:rsidRPr="008A4438">
        <w:rPr>
          <w:rFonts w:ascii="Times New Roman" w:hAnsi="Times New Roman"/>
          <w:sz w:val="28"/>
          <w:szCs w:val="28"/>
        </w:rPr>
        <w:t xml:space="preserve">       В бібліотеках системи працювало 1</w:t>
      </w:r>
      <w:r>
        <w:rPr>
          <w:rFonts w:ascii="Times New Roman" w:hAnsi="Times New Roman"/>
          <w:sz w:val="28"/>
          <w:szCs w:val="28"/>
        </w:rPr>
        <w:t>9</w:t>
      </w:r>
      <w:r w:rsidRPr="008A4438">
        <w:rPr>
          <w:rFonts w:ascii="Times New Roman" w:hAnsi="Times New Roman"/>
          <w:sz w:val="28"/>
          <w:szCs w:val="28"/>
        </w:rPr>
        <w:t xml:space="preserve"> клубів за інтересами. </w:t>
      </w:r>
    </w:p>
    <w:p w:rsidR="006E7FC8" w:rsidRDefault="006E7FC8" w:rsidP="00C406F8">
      <w:pPr>
        <w:spacing w:after="0" w:line="20" w:lineRule="atLeast"/>
        <w:ind w:firstLine="708"/>
        <w:jc w:val="both"/>
        <w:rPr>
          <w:rFonts w:ascii="Times New Roman" w:hAnsi="Times New Roman"/>
          <w:sz w:val="28"/>
          <w:szCs w:val="28"/>
          <w:shd w:val="clear" w:color="auto" w:fill="FFFFFF"/>
        </w:rPr>
      </w:pPr>
      <w:r w:rsidRPr="00C406F8">
        <w:rPr>
          <w:rFonts w:ascii="Times New Roman" w:hAnsi="Times New Roman"/>
          <w:b/>
          <w:sz w:val="28"/>
          <w:szCs w:val="28"/>
          <w:shd w:val="clear" w:color="auto" w:fill="FFFFFF"/>
        </w:rPr>
        <w:t>6 лютого</w:t>
      </w:r>
      <w:r w:rsidRPr="00947EBF">
        <w:rPr>
          <w:rFonts w:ascii="Times New Roman" w:hAnsi="Times New Roman"/>
          <w:sz w:val="28"/>
          <w:szCs w:val="28"/>
          <w:shd w:val="clear" w:color="auto" w:fill="FFFFFF"/>
        </w:rPr>
        <w:t xml:space="preserve"> в юнацькому відділі центральної міської бібліотеки відбулося перше в цьому році засідання </w:t>
      </w:r>
      <w:r w:rsidRPr="00C406F8">
        <w:rPr>
          <w:rFonts w:ascii="Times New Roman" w:hAnsi="Times New Roman"/>
          <w:b/>
          <w:sz w:val="28"/>
          <w:szCs w:val="28"/>
          <w:shd w:val="clear" w:color="auto" w:fill="FFFFFF"/>
        </w:rPr>
        <w:t>юридичної агенції</w:t>
      </w:r>
      <w:r w:rsidRPr="00947EBF">
        <w:rPr>
          <w:rFonts w:ascii="Times New Roman" w:hAnsi="Times New Roman"/>
          <w:sz w:val="28"/>
          <w:szCs w:val="28"/>
          <w:shd w:val="clear" w:color="auto" w:fill="FFFFFF"/>
        </w:rPr>
        <w:t xml:space="preserve"> </w:t>
      </w:r>
      <w:r w:rsidRPr="00C406F8">
        <w:rPr>
          <w:rFonts w:ascii="Times New Roman" w:hAnsi="Times New Roman"/>
          <w:b/>
          <w:sz w:val="28"/>
          <w:szCs w:val="28"/>
          <w:shd w:val="clear" w:color="auto" w:fill="FFFFFF"/>
        </w:rPr>
        <w:t>«Феміда».</w:t>
      </w:r>
      <w:r w:rsidRPr="00947EBF">
        <w:rPr>
          <w:rFonts w:ascii="Times New Roman" w:hAnsi="Times New Roman"/>
          <w:sz w:val="28"/>
          <w:szCs w:val="28"/>
          <w:shd w:val="clear" w:color="auto" w:fill="FFFFFF"/>
        </w:rPr>
        <w:t xml:space="preserve"> Фахівці відділу спільно з куратором агенції, юристом Оленою Вікторівною Волошиною, провели правовий лекторій «Твої права – твоя фортеця» для майбутніх кухарів-кондитерів з групи №7 ПТУ № 48.Організатори заходу ще раз нагадали молоді їх права, обов’язки та відповідальність згідно чинного законодавства України та Декларації прав людини. Особливу увагу пані Олена привернула до теми булінгу. Також підлітки поговорили про види дискримінації. Куратор агенції допомогла студентам дати визначення поняттям «</w:t>
      </w:r>
      <w:proofErr w:type="spellStart"/>
      <w:r w:rsidRPr="00947EBF">
        <w:rPr>
          <w:rFonts w:ascii="Times New Roman" w:hAnsi="Times New Roman"/>
          <w:sz w:val="28"/>
          <w:szCs w:val="28"/>
          <w:shd w:val="clear" w:color="auto" w:fill="FFFFFF"/>
        </w:rPr>
        <w:t>гендер</w:t>
      </w:r>
      <w:proofErr w:type="spellEnd"/>
      <w:r w:rsidRPr="00947EBF">
        <w:rPr>
          <w:rFonts w:ascii="Times New Roman" w:hAnsi="Times New Roman"/>
          <w:sz w:val="28"/>
          <w:szCs w:val="28"/>
          <w:shd w:val="clear" w:color="auto" w:fill="FFFFFF"/>
        </w:rPr>
        <w:t>», «гендерна рівність», «</w:t>
      </w:r>
      <w:proofErr w:type="spellStart"/>
      <w:r w:rsidRPr="00947EBF">
        <w:rPr>
          <w:rFonts w:ascii="Times New Roman" w:hAnsi="Times New Roman"/>
          <w:sz w:val="28"/>
          <w:szCs w:val="28"/>
          <w:shd w:val="clear" w:color="auto" w:fill="FFFFFF"/>
        </w:rPr>
        <w:t>сексизм</w:t>
      </w:r>
      <w:proofErr w:type="spellEnd"/>
      <w:r w:rsidRPr="00947EBF">
        <w:rPr>
          <w:rFonts w:ascii="Times New Roman" w:hAnsi="Times New Roman"/>
          <w:sz w:val="28"/>
          <w:szCs w:val="28"/>
          <w:shd w:val="clear" w:color="auto" w:fill="FFFFFF"/>
        </w:rPr>
        <w:t>», «фемінізм» та «мова ворожнечі». Наприкінці заходу всі присутні мали змогу ознайомитись з літературою на правову тематику.</w:t>
      </w:r>
    </w:p>
    <w:p w:rsidR="006E7FC8" w:rsidRDefault="006E7FC8" w:rsidP="00C406F8">
      <w:pPr>
        <w:spacing w:after="0" w:line="20" w:lineRule="atLeast"/>
        <w:ind w:firstLine="708"/>
        <w:jc w:val="both"/>
        <w:rPr>
          <w:rFonts w:ascii="Times New Roman" w:hAnsi="Times New Roman"/>
          <w:sz w:val="28"/>
          <w:szCs w:val="28"/>
          <w:shd w:val="clear" w:color="auto" w:fill="FFFFFF"/>
        </w:rPr>
      </w:pPr>
    </w:p>
    <w:p w:rsidR="006E7FC8" w:rsidRDefault="006E7FC8" w:rsidP="00C406F8">
      <w:pPr>
        <w:spacing w:after="0" w:line="20" w:lineRule="atLeast"/>
        <w:ind w:firstLine="708"/>
        <w:jc w:val="both"/>
        <w:rPr>
          <w:rFonts w:ascii="Times New Roman" w:hAnsi="Times New Roman"/>
          <w:sz w:val="28"/>
          <w:szCs w:val="28"/>
          <w:shd w:val="clear" w:color="auto" w:fill="FFFFFF"/>
        </w:rPr>
      </w:pPr>
      <w:r w:rsidRPr="00C406F8">
        <w:rPr>
          <w:rFonts w:ascii="Times New Roman" w:hAnsi="Times New Roman"/>
          <w:b/>
          <w:sz w:val="28"/>
          <w:szCs w:val="28"/>
          <w:shd w:val="clear" w:color="auto" w:fill="FFFFFF"/>
        </w:rPr>
        <w:t>9 лютого</w:t>
      </w:r>
      <w:r w:rsidRPr="00947EBF">
        <w:rPr>
          <w:rFonts w:ascii="Times New Roman" w:hAnsi="Times New Roman"/>
          <w:sz w:val="28"/>
          <w:szCs w:val="28"/>
          <w:shd w:val="clear" w:color="auto" w:fill="FFFFFF"/>
        </w:rPr>
        <w:t xml:space="preserve"> на абонементі центральної міської бібліотеки в рамках засідання </w:t>
      </w:r>
      <w:r w:rsidRPr="00C406F8">
        <w:rPr>
          <w:rFonts w:ascii="Times New Roman" w:hAnsi="Times New Roman"/>
          <w:b/>
          <w:sz w:val="28"/>
          <w:szCs w:val="28"/>
          <w:shd w:val="clear" w:color="auto" w:fill="FFFFFF"/>
        </w:rPr>
        <w:t>психологічної студії «Довіра»</w:t>
      </w:r>
      <w:r w:rsidRPr="00947EBF">
        <w:rPr>
          <w:rFonts w:ascii="Times New Roman" w:hAnsi="Times New Roman"/>
          <w:sz w:val="28"/>
          <w:szCs w:val="28"/>
          <w:shd w:val="clear" w:color="auto" w:fill="FFFFFF"/>
        </w:rPr>
        <w:t xml:space="preserve"> пройшов чайний SPA-салон для думок «Будь завжди у тонусі». Куратор студії Світлана Шубна цього разу говорила про зону комфорту, надмірне занурення в яку іноді стає зоною абсолютного дискомфорту. Окрім цього пані </w:t>
      </w:r>
      <w:r w:rsidRPr="002D5F6F">
        <w:rPr>
          <w:rFonts w:ascii="Times New Roman" w:hAnsi="Times New Roman"/>
          <w:sz w:val="28"/>
          <w:szCs w:val="28"/>
          <w:shd w:val="clear" w:color="auto" w:fill="FFFFFF"/>
        </w:rPr>
        <w:t xml:space="preserve">Світлана разом з ведучими, провідними бібліотекарями абонементу Тетяною Коряк та Іриною </w:t>
      </w:r>
      <w:proofErr w:type="spellStart"/>
      <w:r w:rsidRPr="002D5F6F">
        <w:rPr>
          <w:rFonts w:ascii="Times New Roman" w:hAnsi="Times New Roman"/>
          <w:sz w:val="28"/>
          <w:szCs w:val="28"/>
          <w:shd w:val="clear" w:color="auto" w:fill="FFFFFF"/>
        </w:rPr>
        <w:t>Ухановою</w:t>
      </w:r>
      <w:proofErr w:type="spellEnd"/>
      <w:r w:rsidRPr="002D5F6F">
        <w:rPr>
          <w:rFonts w:ascii="Times New Roman" w:hAnsi="Times New Roman"/>
          <w:sz w:val="28"/>
          <w:szCs w:val="28"/>
          <w:shd w:val="clear" w:color="auto" w:fill="FFFFFF"/>
        </w:rPr>
        <w:t>, надали рекомендації, що робити, аби завжди бути в тонусі, вміти розслаблятися, а також навчитися піднімати собі настрій; влаштовувати SPA для мозку і додавати трошки екстриму у власне життя.</w:t>
      </w:r>
      <w:r w:rsidRPr="002D5F6F">
        <w:rPr>
          <w:rFonts w:ascii="Times New Roman" w:hAnsi="Times New Roman"/>
          <w:sz w:val="28"/>
          <w:szCs w:val="28"/>
        </w:rPr>
        <w:br/>
      </w:r>
      <w:r w:rsidRPr="002D5F6F">
        <w:rPr>
          <w:rFonts w:ascii="Times New Roman" w:hAnsi="Times New Roman"/>
          <w:sz w:val="28"/>
          <w:szCs w:val="28"/>
          <w:shd w:val="clear" w:color="auto" w:fill="FFFFFF"/>
        </w:rPr>
        <w:t xml:space="preserve">Наприкінці зустрічі провідний фахівець Ірина </w:t>
      </w:r>
      <w:proofErr w:type="spellStart"/>
      <w:r w:rsidRPr="002D5F6F">
        <w:rPr>
          <w:rFonts w:ascii="Times New Roman" w:hAnsi="Times New Roman"/>
          <w:sz w:val="28"/>
          <w:szCs w:val="28"/>
          <w:shd w:val="clear" w:color="auto" w:fill="FFFFFF"/>
        </w:rPr>
        <w:t>Уханова</w:t>
      </w:r>
      <w:proofErr w:type="spellEnd"/>
      <w:r w:rsidRPr="002D5F6F">
        <w:rPr>
          <w:rFonts w:ascii="Times New Roman" w:hAnsi="Times New Roman"/>
          <w:sz w:val="28"/>
          <w:szCs w:val="28"/>
          <w:shd w:val="clear" w:color="auto" w:fill="FFFFFF"/>
        </w:rPr>
        <w:t xml:space="preserve"> ознайомила аудиторію з книжковою добіркою на тему «Як навчитися жити заново»</w:t>
      </w:r>
      <w:r>
        <w:rPr>
          <w:rFonts w:ascii="Times New Roman" w:hAnsi="Times New Roman"/>
          <w:sz w:val="28"/>
          <w:szCs w:val="28"/>
          <w:shd w:val="clear" w:color="auto" w:fill="FFFFFF"/>
        </w:rPr>
        <w:t>.</w:t>
      </w:r>
    </w:p>
    <w:p w:rsidR="006E7FC8" w:rsidRDefault="006E7FC8" w:rsidP="00C406F8">
      <w:pPr>
        <w:spacing w:after="0" w:line="20" w:lineRule="atLeast"/>
        <w:ind w:firstLine="708"/>
        <w:jc w:val="both"/>
        <w:rPr>
          <w:rFonts w:ascii="Times New Roman" w:hAnsi="Times New Roman"/>
          <w:sz w:val="28"/>
          <w:szCs w:val="28"/>
          <w:shd w:val="clear" w:color="auto" w:fill="FFFFFF"/>
        </w:rPr>
      </w:pPr>
    </w:p>
    <w:p w:rsidR="006E7FC8" w:rsidRPr="002D5F6F" w:rsidRDefault="006E7FC8" w:rsidP="00C406F8">
      <w:pPr>
        <w:spacing w:after="0" w:line="20" w:lineRule="atLeast"/>
        <w:ind w:firstLine="708"/>
        <w:jc w:val="both"/>
        <w:rPr>
          <w:rFonts w:ascii="Times New Roman" w:hAnsi="Times New Roman"/>
          <w:b/>
          <w:sz w:val="28"/>
          <w:szCs w:val="28"/>
          <w:shd w:val="clear" w:color="auto" w:fill="FFFFFF"/>
        </w:rPr>
      </w:pPr>
      <w:r w:rsidRPr="002D5F6F">
        <w:rPr>
          <w:rFonts w:ascii="Times New Roman" w:hAnsi="Times New Roman"/>
          <w:sz w:val="28"/>
          <w:szCs w:val="28"/>
          <w:shd w:val="clear" w:color="auto" w:fill="FFFFFF"/>
        </w:rPr>
        <w:t xml:space="preserve">Напередодні свята Масляної в читальному залі центральної міської бібліотеки пройшов цікавий майстер-клас з виготовлення іграшки з природнього матеріалу. Досвідчена майстриня Поліна </w:t>
      </w:r>
      <w:proofErr w:type="spellStart"/>
      <w:r w:rsidRPr="002D5F6F">
        <w:rPr>
          <w:rFonts w:ascii="Times New Roman" w:hAnsi="Times New Roman"/>
          <w:sz w:val="28"/>
          <w:szCs w:val="28"/>
          <w:shd w:val="clear" w:color="auto" w:fill="FFFFFF"/>
        </w:rPr>
        <w:t>Албатова</w:t>
      </w:r>
      <w:proofErr w:type="spellEnd"/>
      <w:r w:rsidRPr="002D5F6F">
        <w:rPr>
          <w:rFonts w:ascii="Times New Roman" w:hAnsi="Times New Roman"/>
          <w:sz w:val="28"/>
          <w:szCs w:val="28"/>
          <w:shd w:val="clear" w:color="auto" w:fill="FFFFFF"/>
        </w:rPr>
        <w:t xml:space="preserve"> навчала учасників робити маленькі опудала зими, які традиційно палять в останній день </w:t>
      </w:r>
      <w:proofErr w:type="spellStart"/>
      <w:r w:rsidRPr="002D5F6F">
        <w:rPr>
          <w:rFonts w:ascii="Times New Roman" w:hAnsi="Times New Roman"/>
          <w:sz w:val="28"/>
          <w:szCs w:val="28"/>
          <w:shd w:val="clear" w:color="auto" w:fill="FFFFFF"/>
        </w:rPr>
        <w:t>Масниці.Діти</w:t>
      </w:r>
      <w:proofErr w:type="spellEnd"/>
      <w:r w:rsidRPr="002D5F6F">
        <w:rPr>
          <w:rFonts w:ascii="Times New Roman" w:hAnsi="Times New Roman"/>
          <w:sz w:val="28"/>
          <w:szCs w:val="28"/>
          <w:shd w:val="clear" w:color="auto" w:fill="FFFFFF"/>
        </w:rPr>
        <w:t xml:space="preserve"> і дорослі з цікавістю послухали розповідь пані Поліни про ляльки з рогози, кукурудзи та соломи, до речі, саме з останнього матеріалу виготовляли свої вироби гості майстер-класу. Дорослі і діти завзято взялися творити з підготовленого майстринею матеріалу – соломи та серветок, оригінально оздоблюючи кожен власну ляльку.  Частинку колекції своїх виробів рукодільниця продемонструвала на майстер-класі, а загалом її роботи часто виставляються на Всеукраїнських фестивалях народної творчості та персональних виставках.</w:t>
      </w:r>
    </w:p>
    <w:p w:rsidR="006E7FC8" w:rsidRPr="00947EBF" w:rsidRDefault="006E7FC8" w:rsidP="00C406F8">
      <w:pPr>
        <w:spacing w:after="0" w:line="20" w:lineRule="atLeast"/>
        <w:ind w:firstLine="708"/>
        <w:jc w:val="both"/>
        <w:rPr>
          <w:rFonts w:ascii="Times New Roman" w:hAnsi="Times New Roman"/>
          <w:b/>
          <w:sz w:val="28"/>
          <w:szCs w:val="28"/>
          <w:lang w:eastAsia="uk-UA"/>
        </w:rPr>
      </w:pPr>
    </w:p>
    <w:p w:rsidR="006E7FC8" w:rsidRPr="00DB4B02" w:rsidRDefault="006E7FC8" w:rsidP="00761240">
      <w:pPr>
        <w:spacing w:after="0" w:line="240" w:lineRule="auto"/>
        <w:jc w:val="both"/>
        <w:rPr>
          <w:rFonts w:ascii="Times New Roman" w:hAnsi="Times New Roman"/>
          <w:sz w:val="28"/>
          <w:szCs w:val="28"/>
        </w:rPr>
      </w:pPr>
      <w:r w:rsidRPr="00DB4B02">
        <w:rPr>
          <w:rFonts w:ascii="Times New Roman" w:hAnsi="Times New Roman"/>
          <w:sz w:val="28"/>
          <w:szCs w:val="28"/>
        </w:rPr>
        <w:t xml:space="preserve">       Послугами центрів вільного доступу до Інтернету у бібліотеках міста скористувалися </w:t>
      </w:r>
      <w:r>
        <w:rPr>
          <w:rFonts w:ascii="Times New Roman" w:hAnsi="Times New Roman"/>
          <w:b/>
          <w:sz w:val="28"/>
          <w:szCs w:val="28"/>
          <w:lang w:val="ru-RU" w:eastAsia="ru-RU"/>
        </w:rPr>
        <w:t xml:space="preserve">848 </w:t>
      </w:r>
      <w:r w:rsidRPr="00DB4B02">
        <w:rPr>
          <w:rFonts w:ascii="Times New Roman" w:hAnsi="Times New Roman"/>
          <w:sz w:val="28"/>
          <w:szCs w:val="28"/>
        </w:rPr>
        <w:t>мешканців.</w:t>
      </w:r>
    </w:p>
    <w:p w:rsidR="006E7FC8" w:rsidRPr="002D5F6F" w:rsidRDefault="006E7FC8" w:rsidP="00C406F8">
      <w:pPr>
        <w:spacing w:after="0" w:line="20" w:lineRule="atLeast"/>
        <w:ind w:firstLine="708"/>
        <w:jc w:val="both"/>
        <w:rPr>
          <w:rFonts w:ascii="Times New Roman" w:hAnsi="Times New Roman"/>
          <w:b/>
          <w:sz w:val="28"/>
          <w:szCs w:val="28"/>
          <w:lang w:eastAsia="ru-RU"/>
        </w:rPr>
      </w:pPr>
      <w:r w:rsidRPr="002D5F6F">
        <w:rPr>
          <w:rFonts w:ascii="Times New Roman" w:hAnsi="Times New Roman"/>
          <w:sz w:val="28"/>
          <w:szCs w:val="28"/>
          <w:shd w:val="clear" w:color="auto" w:fill="FFFFFF"/>
        </w:rPr>
        <w:lastRenderedPageBreak/>
        <w:t>10 березня у центральній дитячій бібліотеці було проведено  ІІ міський етап Всеукраїнського конкурсу «</w:t>
      </w:r>
      <w:proofErr w:type="spellStart"/>
      <w:r w:rsidRPr="002D5F6F">
        <w:rPr>
          <w:rFonts w:ascii="Times New Roman" w:hAnsi="Times New Roman"/>
          <w:sz w:val="28"/>
          <w:szCs w:val="28"/>
          <w:shd w:val="clear" w:color="auto" w:fill="FFFFFF"/>
        </w:rPr>
        <w:t>Книгоманія</w:t>
      </w:r>
      <w:proofErr w:type="spellEnd"/>
      <w:r w:rsidRPr="002D5F6F">
        <w:rPr>
          <w:rFonts w:ascii="Times New Roman" w:hAnsi="Times New Roman"/>
          <w:sz w:val="28"/>
          <w:szCs w:val="28"/>
          <w:shd w:val="clear" w:color="auto" w:fill="FFFFFF"/>
        </w:rPr>
        <w:t xml:space="preserve">» серед найкращих читачів міста, учнів 6 і 7 </w:t>
      </w:r>
      <w:proofErr w:type="spellStart"/>
      <w:r w:rsidRPr="002D5F6F">
        <w:rPr>
          <w:rFonts w:ascii="Times New Roman" w:hAnsi="Times New Roman"/>
          <w:sz w:val="28"/>
          <w:szCs w:val="28"/>
          <w:shd w:val="clear" w:color="auto" w:fill="FFFFFF"/>
        </w:rPr>
        <w:t>класів.Усі</w:t>
      </w:r>
      <w:proofErr w:type="spellEnd"/>
      <w:r w:rsidRPr="002D5F6F">
        <w:rPr>
          <w:rFonts w:ascii="Times New Roman" w:hAnsi="Times New Roman"/>
          <w:sz w:val="28"/>
          <w:szCs w:val="28"/>
          <w:shd w:val="clear" w:color="auto" w:fill="FFFFFF"/>
        </w:rPr>
        <w:t xml:space="preserve"> учасники конкурсу продемонстрували знання дитячої літератури з позашкільної програми, свою ерудицію та кмітливість і отримали подяки. Серед конкурсантів журі обрало переможців: Ткаченко Надію, ученицю 6 класу ЗЗСО №14 та </w:t>
      </w:r>
      <w:proofErr w:type="spellStart"/>
      <w:r w:rsidRPr="002D5F6F">
        <w:rPr>
          <w:rFonts w:ascii="Times New Roman" w:hAnsi="Times New Roman"/>
          <w:sz w:val="28"/>
          <w:szCs w:val="28"/>
          <w:shd w:val="clear" w:color="auto" w:fill="FFFFFF"/>
        </w:rPr>
        <w:t>Федорцева</w:t>
      </w:r>
      <w:proofErr w:type="spellEnd"/>
      <w:r w:rsidRPr="002D5F6F">
        <w:rPr>
          <w:rFonts w:ascii="Times New Roman" w:hAnsi="Times New Roman"/>
          <w:sz w:val="28"/>
          <w:szCs w:val="28"/>
          <w:shd w:val="clear" w:color="auto" w:fill="FFFFFF"/>
        </w:rPr>
        <w:t xml:space="preserve"> Софія, учениця 7 </w:t>
      </w:r>
      <w:proofErr w:type="spellStart"/>
      <w:r w:rsidRPr="002D5F6F">
        <w:rPr>
          <w:rFonts w:ascii="Times New Roman" w:hAnsi="Times New Roman"/>
          <w:sz w:val="28"/>
          <w:szCs w:val="28"/>
          <w:shd w:val="clear" w:color="auto" w:fill="FFFFFF"/>
        </w:rPr>
        <w:t>клас</w:t>
      </w:r>
      <w:proofErr w:type="spellEnd"/>
      <w:r w:rsidRPr="002D5F6F">
        <w:rPr>
          <w:rFonts w:ascii="Times New Roman" w:hAnsi="Times New Roman"/>
          <w:sz w:val="28"/>
          <w:szCs w:val="28"/>
          <w:shd w:val="clear" w:color="auto" w:fill="FFFFFF"/>
        </w:rPr>
        <w:t xml:space="preserve"> ЗЗСО </w:t>
      </w:r>
      <w:proofErr w:type="spellStart"/>
      <w:r w:rsidRPr="002D5F6F">
        <w:rPr>
          <w:rFonts w:ascii="Times New Roman" w:hAnsi="Times New Roman"/>
          <w:sz w:val="28"/>
          <w:szCs w:val="28"/>
          <w:shd w:val="clear" w:color="auto" w:fill="FFFFFF"/>
        </w:rPr>
        <w:t>с.Орлівщина</w:t>
      </w:r>
      <w:proofErr w:type="spellEnd"/>
      <w:r w:rsidRPr="002D5F6F">
        <w:rPr>
          <w:rFonts w:ascii="Times New Roman" w:hAnsi="Times New Roman"/>
          <w:sz w:val="28"/>
          <w:szCs w:val="28"/>
          <w:shd w:val="clear" w:color="auto" w:fill="FFFFFF"/>
        </w:rPr>
        <w:t>. Вон</w:t>
      </w:r>
      <w:r>
        <w:rPr>
          <w:rFonts w:ascii="Times New Roman" w:hAnsi="Times New Roman"/>
          <w:sz w:val="28"/>
          <w:szCs w:val="28"/>
          <w:shd w:val="clear" w:color="auto" w:fill="FFFFFF"/>
        </w:rPr>
        <w:t>и візь</w:t>
      </w:r>
      <w:r w:rsidRPr="002D5F6F">
        <w:rPr>
          <w:rFonts w:ascii="Times New Roman" w:hAnsi="Times New Roman"/>
          <w:sz w:val="28"/>
          <w:szCs w:val="28"/>
          <w:shd w:val="clear" w:color="auto" w:fill="FFFFFF"/>
        </w:rPr>
        <w:t>муть участь в обласному турі конкурсу.</w:t>
      </w:r>
    </w:p>
    <w:p w:rsidR="006E7FC8" w:rsidRPr="006D51D3" w:rsidRDefault="006E7FC8" w:rsidP="00C406F8">
      <w:pPr>
        <w:spacing w:after="0" w:line="240" w:lineRule="auto"/>
        <w:jc w:val="both"/>
        <w:rPr>
          <w:rFonts w:ascii="Times New Roman" w:hAnsi="Times New Roman"/>
          <w:sz w:val="28"/>
          <w:szCs w:val="28"/>
        </w:rPr>
      </w:pPr>
    </w:p>
    <w:p w:rsidR="006E7FC8" w:rsidRPr="00643D5F" w:rsidRDefault="006E7FC8" w:rsidP="00761240">
      <w:pPr>
        <w:spacing w:after="0" w:line="240" w:lineRule="auto"/>
        <w:jc w:val="center"/>
        <w:rPr>
          <w:rFonts w:ascii="Times New Roman" w:hAnsi="Times New Roman"/>
          <w:b/>
          <w:sz w:val="28"/>
          <w:szCs w:val="28"/>
        </w:rPr>
      </w:pPr>
      <w:r w:rsidRPr="00643D5F">
        <w:rPr>
          <w:rFonts w:ascii="Times New Roman" w:hAnsi="Times New Roman"/>
          <w:b/>
          <w:sz w:val="28"/>
          <w:szCs w:val="28"/>
        </w:rPr>
        <w:t>Основні показники діяльності бібліотек Новомосковської МЦБС</w:t>
      </w:r>
    </w:p>
    <w:p w:rsidR="006E7FC8" w:rsidRPr="00643D5F" w:rsidRDefault="006E7FC8" w:rsidP="00761240">
      <w:pPr>
        <w:spacing w:after="0" w:line="240" w:lineRule="auto"/>
        <w:jc w:val="center"/>
        <w:rPr>
          <w:rFonts w:ascii="Times New Roman" w:hAnsi="Times New Roman"/>
          <w:b/>
          <w:sz w:val="28"/>
          <w:szCs w:val="28"/>
        </w:rPr>
      </w:pPr>
      <w:r w:rsidRPr="00643D5F">
        <w:rPr>
          <w:rFonts w:ascii="Times New Roman" w:hAnsi="Times New Roman"/>
          <w:b/>
          <w:sz w:val="28"/>
          <w:szCs w:val="28"/>
        </w:rPr>
        <w:t xml:space="preserve">за І </w:t>
      </w:r>
      <w:r>
        <w:rPr>
          <w:rFonts w:ascii="Times New Roman" w:hAnsi="Times New Roman"/>
          <w:b/>
          <w:sz w:val="28"/>
          <w:szCs w:val="28"/>
        </w:rPr>
        <w:t>квартал 2020</w:t>
      </w:r>
      <w:r w:rsidRPr="00643D5F">
        <w:rPr>
          <w:rFonts w:ascii="Times New Roman" w:hAnsi="Times New Roman"/>
          <w:b/>
          <w:sz w:val="28"/>
          <w:szCs w:val="28"/>
        </w:rPr>
        <w:t xml:space="preserve"> року.</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3477"/>
        <w:gridCol w:w="3477"/>
      </w:tblGrid>
      <w:tr w:rsidR="006E7FC8" w:rsidRPr="00643D5F" w:rsidTr="003E2A5E">
        <w:tc>
          <w:tcPr>
            <w:tcW w:w="3472" w:type="dxa"/>
          </w:tcPr>
          <w:p w:rsidR="006E7FC8" w:rsidRPr="00643D5F" w:rsidRDefault="006E7FC8" w:rsidP="00643D5F">
            <w:pPr>
              <w:spacing w:after="0" w:line="240" w:lineRule="auto"/>
              <w:jc w:val="center"/>
              <w:rPr>
                <w:rFonts w:ascii="Times New Roman" w:hAnsi="Times New Roman"/>
                <w:sz w:val="28"/>
                <w:szCs w:val="28"/>
              </w:rPr>
            </w:pPr>
            <w:r w:rsidRPr="00643D5F">
              <w:rPr>
                <w:rFonts w:ascii="Times New Roman" w:hAnsi="Times New Roman"/>
                <w:sz w:val="28"/>
                <w:szCs w:val="28"/>
              </w:rPr>
              <w:t>Показники</w:t>
            </w:r>
          </w:p>
        </w:tc>
        <w:tc>
          <w:tcPr>
            <w:tcW w:w="3477" w:type="dxa"/>
          </w:tcPr>
          <w:p w:rsidR="006E7FC8" w:rsidRPr="00643D5F" w:rsidRDefault="006E7FC8" w:rsidP="00FC549D">
            <w:pPr>
              <w:spacing w:after="0" w:line="240" w:lineRule="auto"/>
              <w:jc w:val="center"/>
              <w:rPr>
                <w:rFonts w:ascii="Times New Roman" w:hAnsi="Times New Roman"/>
                <w:sz w:val="28"/>
                <w:szCs w:val="28"/>
              </w:rPr>
            </w:pPr>
            <w:r w:rsidRPr="00643D5F">
              <w:rPr>
                <w:rFonts w:ascii="Times New Roman" w:hAnsi="Times New Roman"/>
                <w:sz w:val="28"/>
                <w:szCs w:val="28"/>
              </w:rPr>
              <w:t>І квартал 20</w:t>
            </w:r>
            <w:r>
              <w:rPr>
                <w:rFonts w:ascii="Times New Roman" w:hAnsi="Times New Roman"/>
                <w:sz w:val="28"/>
                <w:szCs w:val="28"/>
              </w:rPr>
              <w:t>19</w:t>
            </w:r>
            <w:r w:rsidRPr="00643D5F">
              <w:rPr>
                <w:rFonts w:ascii="Times New Roman" w:hAnsi="Times New Roman"/>
                <w:sz w:val="28"/>
                <w:szCs w:val="28"/>
              </w:rPr>
              <w:t xml:space="preserve"> р.</w:t>
            </w:r>
          </w:p>
        </w:tc>
        <w:tc>
          <w:tcPr>
            <w:tcW w:w="3477" w:type="dxa"/>
          </w:tcPr>
          <w:p w:rsidR="006E7FC8" w:rsidRPr="003E2A5E" w:rsidRDefault="006E7FC8" w:rsidP="003E2A5E">
            <w:pPr>
              <w:spacing w:after="0" w:line="240" w:lineRule="auto"/>
              <w:jc w:val="center"/>
              <w:rPr>
                <w:rFonts w:ascii="Times New Roman" w:hAnsi="Times New Roman"/>
                <w:b/>
                <w:sz w:val="28"/>
                <w:szCs w:val="28"/>
              </w:rPr>
            </w:pPr>
            <w:r w:rsidRPr="003E2A5E">
              <w:rPr>
                <w:rFonts w:ascii="Times New Roman" w:hAnsi="Times New Roman"/>
                <w:b/>
                <w:sz w:val="28"/>
                <w:szCs w:val="28"/>
              </w:rPr>
              <w:t>І квартал 20</w:t>
            </w:r>
            <w:r>
              <w:rPr>
                <w:rFonts w:ascii="Times New Roman" w:hAnsi="Times New Roman"/>
                <w:b/>
                <w:sz w:val="28"/>
                <w:szCs w:val="28"/>
              </w:rPr>
              <w:t>20</w:t>
            </w:r>
            <w:r w:rsidRPr="003E2A5E">
              <w:rPr>
                <w:rFonts w:ascii="Times New Roman" w:hAnsi="Times New Roman"/>
                <w:b/>
                <w:sz w:val="28"/>
                <w:szCs w:val="28"/>
              </w:rPr>
              <w:t xml:space="preserve"> р.</w:t>
            </w:r>
          </w:p>
        </w:tc>
      </w:tr>
      <w:tr w:rsidR="006E7FC8" w:rsidRPr="00643D5F" w:rsidTr="003E2A5E">
        <w:tc>
          <w:tcPr>
            <w:tcW w:w="3472" w:type="dxa"/>
          </w:tcPr>
          <w:p w:rsidR="006E7FC8" w:rsidRPr="00643D5F" w:rsidRDefault="006E7FC8" w:rsidP="00761240">
            <w:pPr>
              <w:spacing w:after="0" w:line="240" w:lineRule="auto"/>
              <w:rPr>
                <w:rFonts w:ascii="Times New Roman" w:hAnsi="Times New Roman"/>
                <w:sz w:val="28"/>
                <w:szCs w:val="28"/>
              </w:rPr>
            </w:pPr>
            <w:r w:rsidRPr="00643D5F">
              <w:rPr>
                <w:rFonts w:ascii="Times New Roman" w:hAnsi="Times New Roman"/>
                <w:sz w:val="28"/>
                <w:szCs w:val="28"/>
              </w:rPr>
              <w:t>Бібліотечний фонд</w:t>
            </w:r>
          </w:p>
        </w:tc>
        <w:tc>
          <w:tcPr>
            <w:tcW w:w="3477" w:type="dxa"/>
          </w:tcPr>
          <w:p w:rsidR="006E7FC8"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151 326</w:t>
            </w:r>
          </w:p>
        </w:tc>
        <w:tc>
          <w:tcPr>
            <w:tcW w:w="3477" w:type="dxa"/>
          </w:tcPr>
          <w:p w:rsidR="006E7FC8"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137 155</w:t>
            </w:r>
          </w:p>
        </w:tc>
      </w:tr>
      <w:tr w:rsidR="006E7FC8" w:rsidRPr="00643D5F" w:rsidTr="003E2A5E">
        <w:tc>
          <w:tcPr>
            <w:tcW w:w="3472" w:type="dxa"/>
          </w:tcPr>
          <w:p w:rsidR="006E7FC8" w:rsidRPr="00643D5F" w:rsidRDefault="006E7FC8" w:rsidP="00761240">
            <w:pPr>
              <w:spacing w:after="0" w:line="240" w:lineRule="auto"/>
              <w:rPr>
                <w:rFonts w:ascii="Times New Roman" w:hAnsi="Times New Roman"/>
                <w:sz w:val="28"/>
                <w:szCs w:val="28"/>
              </w:rPr>
            </w:pPr>
            <w:r w:rsidRPr="00643D5F">
              <w:rPr>
                <w:rFonts w:ascii="Times New Roman" w:hAnsi="Times New Roman"/>
                <w:sz w:val="28"/>
                <w:szCs w:val="28"/>
              </w:rPr>
              <w:t>Користувачі</w:t>
            </w:r>
          </w:p>
        </w:tc>
        <w:tc>
          <w:tcPr>
            <w:tcW w:w="3477" w:type="dxa"/>
          </w:tcPr>
          <w:p w:rsidR="006E7FC8"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9 910</w:t>
            </w:r>
          </w:p>
        </w:tc>
        <w:tc>
          <w:tcPr>
            <w:tcW w:w="3477" w:type="dxa"/>
          </w:tcPr>
          <w:p w:rsidR="006E7FC8" w:rsidRPr="00E100F5"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9 094</w:t>
            </w:r>
          </w:p>
        </w:tc>
      </w:tr>
      <w:tr w:rsidR="006E7FC8" w:rsidRPr="00643D5F" w:rsidTr="003E2A5E">
        <w:tc>
          <w:tcPr>
            <w:tcW w:w="3472" w:type="dxa"/>
          </w:tcPr>
          <w:p w:rsidR="006E7FC8" w:rsidRPr="00643D5F" w:rsidRDefault="006E7FC8" w:rsidP="00761240">
            <w:pPr>
              <w:spacing w:after="0" w:line="240" w:lineRule="auto"/>
              <w:rPr>
                <w:rFonts w:ascii="Times New Roman" w:hAnsi="Times New Roman"/>
                <w:sz w:val="28"/>
                <w:szCs w:val="28"/>
              </w:rPr>
            </w:pPr>
            <w:r w:rsidRPr="00643D5F">
              <w:rPr>
                <w:rFonts w:ascii="Times New Roman" w:hAnsi="Times New Roman"/>
                <w:sz w:val="28"/>
                <w:szCs w:val="28"/>
              </w:rPr>
              <w:t>Відвідування</w:t>
            </w:r>
          </w:p>
        </w:tc>
        <w:tc>
          <w:tcPr>
            <w:tcW w:w="3477" w:type="dxa"/>
          </w:tcPr>
          <w:p w:rsidR="006E7FC8"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32689</w:t>
            </w:r>
          </w:p>
        </w:tc>
        <w:tc>
          <w:tcPr>
            <w:tcW w:w="3477" w:type="dxa"/>
          </w:tcPr>
          <w:p w:rsidR="006E7FC8" w:rsidRPr="00E100F5" w:rsidRDefault="006E7FC8" w:rsidP="0089178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28 005</w:t>
            </w:r>
          </w:p>
        </w:tc>
      </w:tr>
      <w:tr w:rsidR="006E7FC8" w:rsidRPr="00643D5F" w:rsidTr="003E2A5E">
        <w:tc>
          <w:tcPr>
            <w:tcW w:w="3472" w:type="dxa"/>
          </w:tcPr>
          <w:p w:rsidR="006E7FC8" w:rsidRPr="00643D5F" w:rsidRDefault="006E7FC8" w:rsidP="00761240">
            <w:pPr>
              <w:spacing w:after="0" w:line="240" w:lineRule="auto"/>
              <w:rPr>
                <w:rFonts w:ascii="Times New Roman" w:hAnsi="Times New Roman"/>
                <w:sz w:val="28"/>
                <w:szCs w:val="28"/>
              </w:rPr>
            </w:pPr>
            <w:r w:rsidRPr="00643D5F">
              <w:rPr>
                <w:rFonts w:ascii="Times New Roman" w:hAnsi="Times New Roman"/>
                <w:sz w:val="28"/>
                <w:szCs w:val="28"/>
              </w:rPr>
              <w:t xml:space="preserve">Книговидача </w:t>
            </w:r>
          </w:p>
        </w:tc>
        <w:tc>
          <w:tcPr>
            <w:tcW w:w="3477" w:type="dxa"/>
          </w:tcPr>
          <w:p w:rsidR="006E7FC8"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87 541</w:t>
            </w:r>
          </w:p>
        </w:tc>
        <w:tc>
          <w:tcPr>
            <w:tcW w:w="3477" w:type="dxa"/>
          </w:tcPr>
          <w:p w:rsidR="006E7FC8" w:rsidRPr="00E100F5"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74 950</w:t>
            </w:r>
          </w:p>
        </w:tc>
      </w:tr>
      <w:tr w:rsidR="006E7FC8" w:rsidTr="003E2A5E">
        <w:tblPrEx>
          <w:tblLook w:val="0000" w:firstRow="0" w:lastRow="0" w:firstColumn="0" w:lastColumn="0" w:noHBand="0" w:noVBand="0"/>
        </w:tblPrEx>
        <w:trPr>
          <w:trHeight w:val="434"/>
        </w:trPr>
        <w:tc>
          <w:tcPr>
            <w:tcW w:w="3472" w:type="dxa"/>
          </w:tcPr>
          <w:p w:rsidR="006E7FC8" w:rsidRPr="00643D5F" w:rsidRDefault="006E7FC8" w:rsidP="00761240">
            <w:pPr>
              <w:spacing w:after="0" w:line="240" w:lineRule="auto"/>
              <w:jc w:val="both"/>
              <w:rPr>
                <w:rFonts w:ascii="Times New Roman" w:hAnsi="Times New Roman"/>
                <w:sz w:val="28"/>
                <w:szCs w:val="28"/>
              </w:rPr>
            </w:pPr>
            <w:r w:rsidRPr="00643D5F">
              <w:rPr>
                <w:rFonts w:ascii="Times New Roman" w:hAnsi="Times New Roman"/>
                <w:sz w:val="28"/>
                <w:szCs w:val="28"/>
              </w:rPr>
              <w:t>Платні послуги</w:t>
            </w:r>
          </w:p>
        </w:tc>
        <w:tc>
          <w:tcPr>
            <w:tcW w:w="3477" w:type="dxa"/>
          </w:tcPr>
          <w:p w:rsidR="006E7FC8"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6 451</w:t>
            </w:r>
          </w:p>
        </w:tc>
        <w:tc>
          <w:tcPr>
            <w:tcW w:w="3477" w:type="dxa"/>
          </w:tcPr>
          <w:p w:rsidR="006E7FC8" w:rsidRDefault="006E7FC8" w:rsidP="008917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7 360</w:t>
            </w:r>
          </w:p>
        </w:tc>
      </w:tr>
    </w:tbl>
    <w:p w:rsidR="006E7FC8" w:rsidRDefault="006E7FC8" w:rsidP="00761240">
      <w:pPr>
        <w:spacing w:after="0" w:line="240" w:lineRule="auto"/>
        <w:jc w:val="both"/>
        <w:rPr>
          <w:rFonts w:ascii="Times New Roman" w:hAnsi="Times New Roman"/>
          <w:sz w:val="28"/>
          <w:szCs w:val="28"/>
        </w:rPr>
      </w:pPr>
    </w:p>
    <w:p w:rsidR="006E7FC8" w:rsidRPr="00943703" w:rsidRDefault="006E7FC8" w:rsidP="00CF3DAB">
      <w:pPr>
        <w:spacing w:after="0" w:line="240" w:lineRule="auto"/>
        <w:jc w:val="both"/>
        <w:rPr>
          <w:rFonts w:ascii="Times New Roman" w:hAnsi="Times New Roman"/>
          <w:b/>
          <w:bCs/>
          <w:sz w:val="24"/>
          <w:szCs w:val="24"/>
        </w:rPr>
      </w:pPr>
      <w:r w:rsidRPr="00AB5600">
        <w:rPr>
          <w:rFonts w:ascii="Times New Roman" w:hAnsi="Times New Roman"/>
          <w:b/>
          <w:sz w:val="28"/>
          <w:szCs w:val="28"/>
        </w:rPr>
        <w:t xml:space="preserve">        Протягом </w:t>
      </w:r>
      <w:r w:rsidRPr="00B467AF">
        <w:rPr>
          <w:rFonts w:ascii="Times New Roman" w:hAnsi="Times New Roman"/>
          <w:b/>
          <w:sz w:val="28"/>
          <w:szCs w:val="28"/>
        </w:rPr>
        <w:t xml:space="preserve">І </w:t>
      </w:r>
      <w:r>
        <w:rPr>
          <w:rFonts w:ascii="Times New Roman" w:hAnsi="Times New Roman"/>
          <w:b/>
          <w:sz w:val="28"/>
          <w:szCs w:val="28"/>
        </w:rPr>
        <w:t>кварталу</w:t>
      </w:r>
      <w:r w:rsidRPr="00B467AF">
        <w:rPr>
          <w:rFonts w:ascii="Times New Roman" w:hAnsi="Times New Roman"/>
          <w:b/>
          <w:sz w:val="28"/>
          <w:szCs w:val="28"/>
        </w:rPr>
        <w:t xml:space="preserve"> </w:t>
      </w:r>
      <w:r w:rsidRPr="00BD37EE">
        <w:rPr>
          <w:rFonts w:ascii="Times New Roman" w:hAnsi="Times New Roman"/>
          <w:b/>
          <w:sz w:val="28"/>
          <w:szCs w:val="28"/>
        </w:rPr>
        <w:t>20</w:t>
      </w:r>
      <w:r>
        <w:rPr>
          <w:rFonts w:ascii="Times New Roman" w:hAnsi="Times New Roman"/>
          <w:b/>
          <w:sz w:val="28"/>
          <w:szCs w:val="28"/>
        </w:rPr>
        <w:t>20</w:t>
      </w:r>
      <w:r w:rsidRPr="00BD37EE">
        <w:rPr>
          <w:rFonts w:ascii="Times New Roman" w:hAnsi="Times New Roman"/>
          <w:b/>
          <w:sz w:val="28"/>
          <w:szCs w:val="28"/>
        </w:rPr>
        <w:t xml:space="preserve"> р.</w:t>
      </w:r>
      <w:r w:rsidRPr="00BD37EE">
        <w:rPr>
          <w:rFonts w:ascii="Times New Roman" w:hAnsi="Times New Roman"/>
          <w:sz w:val="28"/>
          <w:szCs w:val="28"/>
        </w:rPr>
        <w:t xml:space="preserve"> </w:t>
      </w:r>
      <w:r w:rsidRPr="00AB5600">
        <w:rPr>
          <w:rFonts w:ascii="Times New Roman" w:hAnsi="Times New Roman"/>
          <w:sz w:val="28"/>
          <w:szCs w:val="28"/>
        </w:rPr>
        <w:t>на облік основного фонду</w:t>
      </w:r>
      <w:r w:rsidRPr="00AB5600">
        <w:rPr>
          <w:rFonts w:ascii="Times New Roman" w:hAnsi="Times New Roman"/>
          <w:b/>
          <w:sz w:val="28"/>
          <w:szCs w:val="28"/>
        </w:rPr>
        <w:t xml:space="preserve"> </w:t>
      </w:r>
      <w:proofErr w:type="spellStart"/>
      <w:r w:rsidRPr="00AB5600">
        <w:rPr>
          <w:rFonts w:ascii="Times New Roman" w:hAnsi="Times New Roman"/>
          <w:b/>
          <w:sz w:val="28"/>
          <w:szCs w:val="28"/>
        </w:rPr>
        <w:t>історико-краєзнавчого</w:t>
      </w:r>
      <w:proofErr w:type="spellEnd"/>
      <w:r w:rsidRPr="00AB5600">
        <w:rPr>
          <w:rFonts w:ascii="Times New Roman" w:hAnsi="Times New Roman"/>
          <w:b/>
          <w:sz w:val="28"/>
          <w:szCs w:val="28"/>
        </w:rPr>
        <w:t xml:space="preserve"> музею </w:t>
      </w:r>
      <w:proofErr w:type="spellStart"/>
      <w:r w:rsidRPr="00AB5600">
        <w:rPr>
          <w:rFonts w:ascii="Times New Roman" w:hAnsi="Times New Roman"/>
          <w:b/>
          <w:sz w:val="28"/>
          <w:szCs w:val="28"/>
        </w:rPr>
        <w:t>ім..П.Калнишевського</w:t>
      </w:r>
      <w:proofErr w:type="spellEnd"/>
      <w:r w:rsidRPr="00AB5600">
        <w:rPr>
          <w:rFonts w:ascii="Times New Roman" w:hAnsi="Times New Roman"/>
          <w:b/>
          <w:sz w:val="28"/>
          <w:szCs w:val="28"/>
        </w:rPr>
        <w:t xml:space="preserve"> </w:t>
      </w:r>
      <w:r>
        <w:rPr>
          <w:rFonts w:ascii="Times New Roman" w:hAnsi="Times New Roman"/>
          <w:sz w:val="28"/>
          <w:szCs w:val="28"/>
        </w:rPr>
        <w:t xml:space="preserve"> було прийнято 60 предметів. Таким чином, станом на 1.04.2020р. у музеї налічується </w:t>
      </w:r>
      <w:r w:rsidRPr="00370801">
        <w:rPr>
          <w:rFonts w:ascii="Times New Roman" w:hAnsi="Times New Roman"/>
          <w:b/>
          <w:sz w:val="28"/>
          <w:szCs w:val="28"/>
        </w:rPr>
        <w:t>13</w:t>
      </w:r>
      <w:r>
        <w:rPr>
          <w:rFonts w:ascii="Times New Roman" w:hAnsi="Times New Roman"/>
          <w:b/>
          <w:sz w:val="28"/>
          <w:szCs w:val="28"/>
        </w:rPr>
        <w:t xml:space="preserve"> 901</w:t>
      </w:r>
      <w:r w:rsidRPr="003E6EDF">
        <w:rPr>
          <w:rFonts w:ascii="Times New Roman" w:hAnsi="Times New Roman"/>
          <w:sz w:val="24"/>
          <w:szCs w:val="24"/>
        </w:rPr>
        <w:t xml:space="preserve"> </w:t>
      </w:r>
      <w:r>
        <w:rPr>
          <w:rFonts w:ascii="Times New Roman" w:hAnsi="Times New Roman"/>
          <w:sz w:val="28"/>
          <w:szCs w:val="28"/>
        </w:rPr>
        <w:t xml:space="preserve">музейний експонат. За звітний період проведено </w:t>
      </w:r>
      <w:r>
        <w:rPr>
          <w:rFonts w:ascii="Times New Roman" w:hAnsi="Times New Roman"/>
          <w:b/>
          <w:sz w:val="28"/>
          <w:szCs w:val="28"/>
        </w:rPr>
        <w:t>8</w:t>
      </w:r>
      <w:r>
        <w:rPr>
          <w:rFonts w:ascii="Times New Roman" w:hAnsi="Times New Roman"/>
          <w:sz w:val="28"/>
          <w:szCs w:val="28"/>
        </w:rPr>
        <w:t xml:space="preserve"> виставок та </w:t>
      </w:r>
      <w:r w:rsidRPr="001665DF">
        <w:rPr>
          <w:rFonts w:ascii="Times New Roman" w:hAnsi="Times New Roman"/>
          <w:b/>
          <w:sz w:val="28"/>
          <w:szCs w:val="28"/>
        </w:rPr>
        <w:t>4</w:t>
      </w:r>
      <w:r>
        <w:rPr>
          <w:rFonts w:ascii="Times New Roman" w:hAnsi="Times New Roman"/>
          <w:b/>
          <w:sz w:val="28"/>
          <w:szCs w:val="28"/>
        </w:rPr>
        <w:t>6</w:t>
      </w:r>
      <w:r>
        <w:rPr>
          <w:rFonts w:ascii="Times New Roman" w:hAnsi="Times New Roman"/>
          <w:sz w:val="28"/>
          <w:szCs w:val="28"/>
        </w:rPr>
        <w:t xml:space="preserve"> екскурсій, які відвідало </w:t>
      </w:r>
      <w:r w:rsidRPr="00943703">
        <w:rPr>
          <w:rFonts w:ascii="Times New Roman" w:hAnsi="Times New Roman"/>
          <w:b/>
          <w:bCs/>
          <w:sz w:val="28"/>
          <w:szCs w:val="28"/>
        </w:rPr>
        <w:t>628</w:t>
      </w:r>
      <w:r>
        <w:rPr>
          <w:rFonts w:ascii="Times New Roman" w:hAnsi="Times New Roman"/>
          <w:sz w:val="28"/>
          <w:szCs w:val="28"/>
        </w:rPr>
        <w:t xml:space="preserve"> чоловік, кошти, отримані від проведення екскурсій складають </w:t>
      </w:r>
      <w:r w:rsidRPr="00943703">
        <w:rPr>
          <w:rFonts w:ascii="Times New Roman" w:hAnsi="Times New Roman"/>
          <w:b/>
          <w:sz w:val="28"/>
          <w:szCs w:val="28"/>
        </w:rPr>
        <w:t>4 362</w:t>
      </w:r>
      <w:r w:rsidRPr="001665DF">
        <w:rPr>
          <w:rFonts w:ascii="Times New Roman" w:hAnsi="Times New Roman"/>
          <w:b/>
          <w:sz w:val="24"/>
          <w:szCs w:val="24"/>
        </w:rPr>
        <w:t xml:space="preserve"> </w:t>
      </w:r>
      <w:r w:rsidRPr="001665DF">
        <w:rPr>
          <w:rFonts w:ascii="Times New Roman" w:hAnsi="Times New Roman"/>
          <w:b/>
          <w:sz w:val="28"/>
          <w:szCs w:val="28"/>
        </w:rPr>
        <w:t>грн</w:t>
      </w:r>
      <w:r>
        <w:rPr>
          <w:rFonts w:ascii="Times New Roman" w:hAnsi="Times New Roman"/>
          <w:sz w:val="28"/>
          <w:szCs w:val="28"/>
        </w:rPr>
        <w:t xml:space="preserve">., </w:t>
      </w:r>
      <w:r w:rsidRPr="00943703">
        <w:rPr>
          <w:rFonts w:ascii="Times New Roman" w:hAnsi="Times New Roman"/>
          <w:b/>
          <w:bCs/>
          <w:sz w:val="28"/>
          <w:szCs w:val="28"/>
        </w:rPr>
        <w:t>1296</w:t>
      </w:r>
      <w:r>
        <w:rPr>
          <w:rFonts w:ascii="Times New Roman" w:hAnsi="Times New Roman"/>
          <w:b/>
          <w:bCs/>
          <w:sz w:val="24"/>
          <w:szCs w:val="24"/>
        </w:rPr>
        <w:t xml:space="preserve"> </w:t>
      </w:r>
      <w:proofErr w:type="spellStart"/>
      <w:r>
        <w:rPr>
          <w:rFonts w:ascii="Times New Roman" w:hAnsi="Times New Roman"/>
          <w:sz w:val="28"/>
          <w:szCs w:val="28"/>
        </w:rPr>
        <w:t>новомосковців</w:t>
      </w:r>
      <w:proofErr w:type="spellEnd"/>
      <w:r>
        <w:rPr>
          <w:rFonts w:ascii="Times New Roman" w:hAnsi="Times New Roman"/>
          <w:sz w:val="28"/>
          <w:szCs w:val="28"/>
        </w:rPr>
        <w:t xml:space="preserve"> стали учасниками </w:t>
      </w:r>
      <w:r w:rsidRPr="001665DF">
        <w:rPr>
          <w:rFonts w:ascii="Times New Roman" w:hAnsi="Times New Roman"/>
          <w:b/>
          <w:sz w:val="28"/>
          <w:szCs w:val="28"/>
        </w:rPr>
        <w:t>1</w:t>
      </w:r>
      <w:r>
        <w:rPr>
          <w:rFonts w:ascii="Times New Roman" w:hAnsi="Times New Roman"/>
          <w:b/>
          <w:sz w:val="28"/>
          <w:szCs w:val="28"/>
        </w:rPr>
        <w:t>2</w:t>
      </w:r>
      <w:r>
        <w:rPr>
          <w:rFonts w:ascii="Times New Roman" w:hAnsi="Times New Roman"/>
          <w:sz w:val="28"/>
          <w:szCs w:val="28"/>
        </w:rPr>
        <w:t xml:space="preserve"> музейних культурно-масових заходів.</w:t>
      </w:r>
    </w:p>
    <w:p w:rsidR="006E7FC8" w:rsidRPr="001665DF" w:rsidRDefault="006E7FC8" w:rsidP="00CF3DAB">
      <w:pPr>
        <w:spacing w:after="0" w:line="240" w:lineRule="auto"/>
        <w:jc w:val="both"/>
        <w:rPr>
          <w:rFonts w:ascii="Times New Roman" w:hAnsi="Times New Roman"/>
          <w:sz w:val="28"/>
          <w:szCs w:val="28"/>
        </w:rPr>
      </w:pPr>
      <w:r>
        <w:rPr>
          <w:rFonts w:ascii="Times New Roman" w:hAnsi="Times New Roman"/>
          <w:sz w:val="28"/>
          <w:szCs w:val="28"/>
        </w:rPr>
        <w:t xml:space="preserve">В І кварталі 2020 року </w:t>
      </w:r>
      <w:r w:rsidRPr="001665DF">
        <w:rPr>
          <w:rFonts w:ascii="Times New Roman" w:hAnsi="Times New Roman"/>
          <w:sz w:val="28"/>
          <w:szCs w:val="28"/>
        </w:rPr>
        <w:t>проводилась науково-дослідницька робота за темами :</w:t>
      </w:r>
    </w:p>
    <w:p w:rsidR="006E7FC8" w:rsidRPr="00943703" w:rsidRDefault="006E7FC8" w:rsidP="00CF3DAB">
      <w:pPr>
        <w:spacing w:after="0" w:line="240" w:lineRule="auto"/>
        <w:ind w:firstLine="708"/>
        <w:jc w:val="both"/>
        <w:rPr>
          <w:rFonts w:ascii="Times New Roman" w:hAnsi="Times New Roman"/>
          <w:sz w:val="28"/>
          <w:szCs w:val="28"/>
        </w:rPr>
      </w:pPr>
      <w:r w:rsidRPr="001665DF">
        <w:rPr>
          <w:rFonts w:ascii="Times New Roman" w:hAnsi="Times New Roman"/>
          <w:sz w:val="28"/>
          <w:szCs w:val="28"/>
        </w:rPr>
        <w:t xml:space="preserve">- </w:t>
      </w:r>
      <w:r w:rsidRPr="00943703">
        <w:rPr>
          <w:rFonts w:ascii="Times New Roman" w:hAnsi="Times New Roman"/>
          <w:sz w:val="28"/>
          <w:szCs w:val="28"/>
        </w:rPr>
        <w:t>«Новомосковськ. Кін. ХІХ – поч. ХХ ст.»</w:t>
      </w:r>
      <w:r>
        <w:rPr>
          <w:rFonts w:ascii="Times New Roman" w:hAnsi="Times New Roman"/>
          <w:sz w:val="28"/>
          <w:szCs w:val="28"/>
        </w:rPr>
        <w:t>;</w:t>
      </w:r>
      <w:r w:rsidRPr="00943703">
        <w:rPr>
          <w:rFonts w:ascii="Times New Roman" w:hAnsi="Times New Roman"/>
          <w:sz w:val="28"/>
          <w:szCs w:val="28"/>
        </w:rPr>
        <w:t xml:space="preserve"> </w:t>
      </w:r>
    </w:p>
    <w:p w:rsidR="006E7FC8" w:rsidRPr="00943703" w:rsidRDefault="006E7FC8" w:rsidP="00CF3DAB">
      <w:pPr>
        <w:spacing w:after="0" w:line="240" w:lineRule="auto"/>
        <w:ind w:firstLine="708"/>
        <w:jc w:val="both"/>
        <w:rPr>
          <w:rFonts w:ascii="Times New Roman" w:hAnsi="Times New Roman"/>
          <w:sz w:val="28"/>
          <w:szCs w:val="28"/>
        </w:rPr>
      </w:pPr>
      <w:r w:rsidRPr="00943703">
        <w:rPr>
          <w:rFonts w:ascii="Times New Roman" w:hAnsi="Times New Roman"/>
          <w:sz w:val="28"/>
          <w:szCs w:val="28"/>
        </w:rPr>
        <w:t>- «Миколаївський розпис. Історія та походження традиції»</w:t>
      </w:r>
      <w:r>
        <w:rPr>
          <w:rFonts w:ascii="Times New Roman" w:hAnsi="Times New Roman"/>
          <w:sz w:val="28"/>
          <w:szCs w:val="28"/>
        </w:rPr>
        <w:t>.</w:t>
      </w:r>
    </w:p>
    <w:p w:rsidR="006E7FC8" w:rsidRDefault="006E7FC8" w:rsidP="001665DF">
      <w:pPr>
        <w:spacing w:after="0" w:line="240" w:lineRule="auto"/>
        <w:ind w:firstLine="708"/>
        <w:jc w:val="both"/>
        <w:rPr>
          <w:rFonts w:ascii="Times New Roman" w:hAnsi="Times New Roman"/>
          <w:sz w:val="28"/>
          <w:szCs w:val="28"/>
        </w:rPr>
      </w:pPr>
    </w:p>
    <w:p w:rsidR="006E7FC8" w:rsidRPr="001665DF" w:rsidRDefault="006E7FC8" w:rsidP="001665DF">
      <w:pPr>
        <w:spacing w:after="0" w:line="240" w:lineRule="auto"/>
        <w:jc w:val="both"/>
        <w:rPr>
          <w:rFonts w:ascii="Times New Roman" w:hAnsi="Times New Roman"/>
          <w:sz w:val="28"/>
          <w:szCs w:val="28"/>
        </w:rPr>
      </w:pPr>
      <w:r w:rsidRPr="001665DF">
        <w:rPr>
          <w:rFonts w:ascii="Times New Roman" w:hAnsi="Times New Roman"/>
          <w:sz w:val="28"/>
          <w:szCs w:val="28"/>
        </w:rPr>
        <w:t xml:space="preserve">Також </w:t>
      </w:r>
      <w:r>
        <w:rPr>
          <w:rFonts w:ascii="Times New Roman" w:hAnsi="Times New Roman"/>
          <w:sz w:val="28"/>
          <w:szCs w:val="28"/>
        </w:rPr>
        <w:t>протягом звітного періоду н</w:t>
      </w:r>
      <w:r w:rsidRPr="001665DF">
        <w:rPr>
          <w:rFonts w:ascii="Times New Roman" w:hAnsi="Times New Roman"/>
          <w:sz w:val="28"/>
          <w:szCs w:val="28"/>
        </w:rPr>
        <w:t xml:space="preserve">адруковано </w:t>
      </w:r>
      <w:r>
        <w:rPr>
          <w:rFonts w:ascii="Times New Roman" w:hAnsi="Times New Roman"/>
          <w:sz w:val="28"/>
          <w:szCs w:val="28"/>
        </w:rPr>
        <w:t xml:space="preserve">2 </w:t>
      </w:r>
      <w:r w:rsidRPr="001665DF">
        <w:rPr>
          <w:rFonts w:ascii="Times New Roman" w:hAnsi="Times New Roman"/>
          <w:sz w:val="28"/>
          <w:szCs w:val="28"/>
        </w:rPr>
        <w:t>стат</w:t>
      </w:r>
      <w:r>
        <w:rPr>
          <w:rFonts w:ascii="Times New Roman" w:hAnsi="Times New Roman"/>
          <w:sz w:val="28"/>
          <w:szCs w:val="28"/>
        </w:rPr>
        <w:t>ті</w:t>
      </w:r>
      <w:r w:rsidRPr="001665DF">
        <w:rPr>
          <w:rFonts w:ascii="Times New Roman" w:hAnsi="Times New Roman"/>
          <w:sz w:val="28"/>
          <w:szCs w:val="28"/>
        </w:rPr>
        <w:t xml:space="preserve"> у місцевих газетах та соц</w:t>
      </w:r>
      <w:r>
        <w:rPr>
          <w:rFonts w:ascii="Times New Roman" w:hAnsi="Times New Roman"/>
          <w:sz w:val="28"/>
          <w:szCs w:val="28"/>
        </w:rPr>
        <w:t xml:space="preserve">іальних </w:t>
      </w:r>
      <w:r w:rsidRPr="001665DF">
        <w:rPr>
          <w:rFonts w:ascii="Times New Roman" w:hAnsi="Times New Roman"/>
          <w:sz w:val="28"/>
          <w:szCs w:val="28"/>
        </w:rPr>
        <w:t>мережах</w:t>
      </w:r>
      <w:r>
        <w:rPr>
          <w:rFonts w:ascii="Times New Roman" w:hAnsi="Times New Roman"/>
          <w:sz w:val="28"/>
          <w:szCs w:val="28"/>
        </w:rPr>
        <w:t>:</w:t>
      </w:r>
    </w:p>
    <w:p w:rsidR="006E7FC8" w:rsidRPr="00943703" w:rsidRDefault="006E7FC8" w:rsidP="00943703">
      <w:pPr>
        <w:pStyle w:val="a3"/>
        <w:numPr>
          <w:ilvl w:val="0"/>
          <w:numId w:val="12"/>
        </w:numPr>
        <w:spacing w:after="0" w:line="240" w:lineRule="auto"/>
        <w:jc w:val="both"/>
        <w:rPr>
          <w:rFonts w:ascii="Times New Roman" w:hAnsi="Times New Roman"/>
          <w:sz w:val="28"/>
          <w:szCs w:val="28"/>
        </w:rPr>
      </w:pPr>
      <w:r w:rsidRPr="00943703">
        <w:rPr>
          <w:rFonts w:ascii="Times New Roman" w:hAnsi="Times New Roman"/>
          <w:sz w:val="28"/>
          <w:szCs w:val="28"/>
        </w:rPr>
        <w:t>«Творчість, народжена війною»</w:t>
      </w:r>
    </w:p>
    <w:p w:rsidR="006E7FC8" w:rsidRPr="00943703" w:rsidRDefault="006E7FC8" w:rsidP="00943703">
      <w:pPr>
        <w:pStyle w:val="a3"/>
        <w:numPr>
          <w:ilvl w:val="0"/>
          <w:numId w:val="12"/>
        </w:numPr>
        <w:spacing w:after="0" w:line="240" w:lineRule="auto"/>
        <w:jc w:val="both"/>
        <w:rPr>
          <w:rFonts w:ascii="Times New Roman" w:hAnsi="Times New Roman"/>
          <w:sz w:val="28"/>
          <w:szCs w:val="28"/>
        </w:rPr>
      </w:pPr>
      <w:r w:rsidRPr="00943703">
        <w:rPr>
          <w:rFonts w:ascii="Times New Roman" w:hAnsi="Times New Roman"/>
          <w:sz w:val="28"/>
          <w:szCs w:val="28"/>
        </w:rPr>
        <w:t>«102-річниця Бою під Крутами»</w:t>
      </w:r>
    </w:p>
    <w:p w:rsidR="006E7FC8" w:rsidRPr="00222C77" w:rsidRDefault="006E7FC8" w:rsidP="001665DF">
      <w:pPr>
        <w:spacing w:after="0" w:line="240" w:lineRule="auto"/>
        <w:ind w:firstLine="567"/>
        <w:jc w:val="both"/>
        <w:rPr>
          <w:rFonts w:ascii="Times New Roman" w:hAnsi="Times New Roman"/>
          <w:sz w:val="16"/>
          <w:szCs w:val="16"/>
        </w:rPr>
      </w:pPr>
      <w:r>
        <w:rPr>
          <w:rFonts w:ascii="Times New Roman" w:hAnsi="Times New Roman"/>
          <w:sz w:val="28"/>
          <w:szCs w:val="28"/>
        </w:rPr>
        <w:t xml:space="preserve">       </w:t>
      </w:r>
    </w:p>
    <w:p w:rsidR="006E7FC8" w:rsidRPr="00B467AF" w:rsidRDefault="006E7FC8" w:rsidP="00761240">
      <w:pPr>
        <w:spacing w:after="0" w:line="240" w:lineRule="auto"/>
        <w:jc w:val="center"/>
        <w:rPr>
          <w:rFonts w:ascii="Times New Roman" w:hAnsi="Times New Roman"/>
          <w:b/>
          <w:sz w:val="28"/>
          <w:szCs w:val="28"/>
        </w:rPr>
      </w:pPr>
      <w:r w:rsidRPr="00B467AF">
        <w:rPr>
          <w:rFonts w:ascii="Times New Roman" w:hAnsi="Times New Roman"/>
          <w:b/>
          <w:sz w:val="28"/>
          <w:szCs w:val="28"/>
        </w:rPr>
        <w:t xml:space="preserve">Показники роботи за І </w:t>
      </w:r>
      <w:r>
        <w:rPr>
          <w:rFonts w:ascii="Times New Roman" w:hAnsi="Times New Roman"/>
          <w:b/>
          <w:sz w:val="28"/>
          <w:szCs w:val="28"/>
        </w:rPr>
        <w:t>квартал</w:t>
      </w:r>
      <w:r w:rsidRPr="00B467AF">
        <w:rPr>
          <w:rFonts w:ascii="Times New Roman" w:hAnsi="Times New Roman"/>
          <w:b/>
          <w:sz w:val="28"/>
          <w:szCs w:val="28"/>
        </w:rPr>
        <w:t xml:space="preserve"> </w:t>
      </w:r>
      <w:r>
        <w:rPr>
          <w:rFonts w:ascii="Times New Roman" w:hAnsi="Times New Roman"/>
          <w:b/>
          <w:sz w:val="28"/>
          <w:szCs w:val="28"/>
        </w:rPr>
        <w:t xml:space="preserve">2020 року </w:t>
      </w:r>
      <w:r>
        <w:rPr>
          <w:rFonts w:ascii="Times New Roman" w:hAnsi="Times New Roman"/>
          <w:b/>
          <w:sz w:val="28"/>
          <w:szCs w:val="28"/>
        </w:rPr>
        <w:br/>
      </w:r>
      <w:proofErr w:type="spellStart"/>
      <w:r w:rsidRPr="00B467AF">
        <w:rPr>
          <w:rFonts w:ascii="Times New Roman" w:hAnsi="Times New Roman"/>
          <w:b/>
          <w:sz w:val="28"/>
          <w:szCs w:val="28"/>
        </w:rPr>
        <w:t>історико-краєзнавчий</w:t>
      </w:r>
      <w:proofErr w:type="spellEnd"/>
      <w:r w:rsidRPr="00B467AF">
        <w:rPr>
          <w:rFonts w:ascii="Times New Roman" w:hAnsi="Times New Roman"/>
          <w:b/>
          <w:sz w:val="28"/>
          <w:szCs w:val="28"/>
        </w:rPr>
        <w:t xml:space="preserve"> музей </w:t>
      </w:r>
      <w:proofErr w:type="spellStart"/>
      <w:r w:rsidRPr="00B467AF">
        <w:rPr>
          <w:rFonts w:ascii="Times New Roman" w:hAnsi="Times New Roman"/>
          <w:b/>
          <w:sz w:val="28"/>
          <w:szCs w:val="28"/>
        </w:rPr>
        <w:t>ім.П.Калнишевського</w:t>
      </w:r>
      <w:proofErr w:type="spellEnd"/>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2268"/>
        <w:gridCol w:w="2268"/>
      </w:tblGrid>
      <w:tr w:rsidR="006E7FC8" w:rsidRPr="00CF3DAB" w:rsidTr="00370801">
        <w:tc>
          <w:tcPr>
            <w:tcW w:w="6062" w:type="dxa"/>
          </w:tcPr>
          <w:p w:rsidR="006E7FC8" w:rsidRPr="00CF3DAB" w:rsidRDefault="006E7FC8" w:rsidP="00761240">
            <w:pPr>
              <w:spacing w:after="0" w:line="240" w:lineRule="auto"/>
              <w:jc w:val="center"/>
              <w:rPr>
                <w:rFonts w:ascii="Times New Roman" w:hAnsi="Times New Roman"/>
                <w:sz w:val="24"/>
                <w:szCs w:val="24"/>
              </w:rPr>
            </w:pPr>
            <w:r w:rsidRPr="00CF3DAB">
              <w:rPr>
                <w:rFonts w:ascii="Times New Roman" w:hAnsi="Times New Roman"/>
                <w:sz w:val="24"/>
                <w:szCs w:val="24"/>
              </w:rPr>
              <w:t xml:space="preserve">Показники </w:t>
            </w:r>
          </w:p>
        </w:tc>
        <w:tc>
          <w:tcPr>
            <w:tcW w:w="2268" w:type="dxa"/>
          </w:tcPr>
          <w:p w:rsidR="006E7FC8" w:rsidRPr="00CF3DAB" w:rsidRDefault="006E7FC8" w:rsidP="00891785">
            <w:pPr>
              <w:spacing w:after="0" w:line="240" w:lineRule="auto"/>
              <w:jc w:val="center"/>
              <w:rPr>
                <w:rFonts w:ascii="Times New Roman" w:hAnsi="Times New Roman"/>
                <w:sz w:val="24"/>
                <w:szCs w:val="24"/>
              </w:rPr>
            </w:pPr>
            <w:r w:rsidRPr="00CF3DAB">
              <w:rPr>
                <w:rFonts w:ascii="Times New Roman" w:hAnsi="Times New Roman"/>
                <w:sz w:val="24"/>
                <w:szCs w:val="24"/>
              </w:rPr>
              <w:t>І квартал 2019</w:t>
            </w:r>
          </w:p>
        </w:tc>
        <w:tc>
          <w:tcPr>
            <w:tcW w:w="2268" w:type="dxa"/>
          </w:tcPr>
          <w:p w:rsidR="006E7FC8" w:rsidRPr="00CF3DAB" w:rsidRDefault="006E7FC8" w:rsidP="00C23814">
            <w:pPr>
              <w:spacing w:after="0" w:line="240" w:lineRule="auto"/>
              <w:jc w:val="center"/>
              <w:rPr>
                <w:rFonts w:ascii="Times New Roman" w:hAnsi="Times New Roman"/>
                <w:sz w:val="24"/>
                <w:szCs w:val="24"/>
              </w:rPr>
            </w:pPr>
            <w:r w:rsidRPr="00CF3DAB">
              <w:rPr>
                <w:rFonts w:ascii="Times New Roman" w:hAnsi="Times New Roman"/>
                <w:sz w:val="24"/>
                <w:szCs w:val="24"/>
              </w:rPr>
              <w:t>І квартал 2020</w:t>
            </w:r>
          </w:p>
        </w:tc>
      </w:tr>
      <w:tr w:rsidR="006E7FC8" w:rsidRPr="00CF3DAB" w:rsidTr="00370801">
        <w:tc>
          <w:tcPr>
            <w:tcW w:w="6062" w:type="dxa"/>
          </w:tcPr>
          <w:p w:rsidR="006E7FC8" w:rsidRPr="00CF3DAB" w:rsidRDefault="006E7FC8" w:rsidP="00761240">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Екскурсії</w:t>
            </w:r>
          </w:p>
        </w:tc>
        <w:tc>
          <w:tcPr>
            <w:tcW w:w="2268" w:type="dxa"/>
          </w:tcPr>
          <w:p w:rsidR="006E7FC8" w:rsidRPr="00CF3DAB" w:rsidRDefault="006E7FC8" w:rsidP="001A0B74">
            <w:pPr>
              <w:spacing w:after="0" w:line="240" w:lineRule="auto"/>
              <w:jc w:val="center"/>
              <w:rPr>
                <w:rFonts w:ascii="Times New Roman" w:hAnsi="Times New Roman"/>
                <w:b/>
                <w:sz w:val="24"/>
                <w:szCs w:val="24"/>
              </w:rPr>
            </w:pPr>
            <w:r w:rsidRPr="00CF3DAB">
              <w:rPr>
                <w:rFonts w:ascii="Times New Roman" w:hAnsi="Times New Roman"/>
                <w:b/>
                <w:sz w:val="24"/>
                <w:szCs w:val="24"/>
              </w:rPr>
              <w:t>50</w:t>
            </w:r>
          </w:p>
        </w:tc>
        <w:tc>
          <w:tcPr>
            <w:tcW w:w="2268" w:type="dxa"/>
          </w:tcPr>
          <w:p w:rsidR="006E7FC8" w:rsidRPr="00CF3DAB" w:rsidRDefault="006E7FC8" w:rsidP="001A0B74">
            <w:pPr>
              <w:spacing w:after="0" w:line="240" w:lineRule="auto"/>
              <w:jc w:val="center"/>
              <w:rPr>
                <w:rFonts w:ascii="Times New Roman" w:hAnsi="Times New Roman"/>
                <w:b/>
                <w:sz w:val="24"/>
                <w:szCs w:val="24"/>
              </w:rPr>
            </w:pPr>
            <w:r w:rsidRPr="00CF3DAB">
              <w:rPr>
                <w:rFonts w:ascii="Times New Roman" w:hAnsi="Times New Roman"/>
                <w:b/>
                <w:sz w:val="24"/>
                <w:szCs w:val="24"/>
              </w:rPr>
              <w:t>46</w:t>
            </w:r>
          </w:p>
        </w:tc>
      </w:tr>
      <w:tr w:rsidR="006E7FC8" w:rsidRPr="00CF3DAB" w:rsidTr="00ED78FF">
        <w:tc>
          <w:tcPr>
            <w:tcW w:w="6062" w:type="dxa"/>
          </w:tcPr>
          <w:p w:rsidR="006E7FC8" w:rsidRPr="00CF3DAB" w:rsidRDefault="006E7FC8" w:rsidP="00222C77">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Кількість відвідувачів у складі екскурсій у тому числі студенти</w:t>
            </w:r>
          </w:p>
        </w:tc>
        <w:tc>
          <w:tcPr>
            <w:tcW w:w="2268" w:type="dxa"/>
            <w:vAlign w:val="center"/>
          </w:tcPr>
          <w:p w:rsidR="006E7FC8" w:rsidRPr="00CF3DAB" w:rsidRDefault="006E7FC8" w:rsidP="001A0B74">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645</w:t>
            </w:r>
          </w:p>
          <w:p w:rsidR="006E7FC8" w:rsidRPr="00CF3DAB" w:rsidRDefault="006E7FC8" w:rsidP="001A0B74">
            <w:pPr>
              <w:spacing w:after="0" w:line="240" w:lineRule="auto"/>
              <w:jc w:val="center"/>
              <w:rPr>
                <w:rFonts w:ascii="Times New Roman" w:hAnsi="Times New Roman"/>
                <w:b/>
                <w:bCs/>
                <w:sz w:val="24"/>
                <w:szCs w:val="24"/>
                <w:lang w:val="ru-RU"/>
              </w:rPr>
            </w:pPr>
          </w:p>
          <w:p w:rsidR="006E7FC8" w:rsidRPr="00CF3DAB" w:rsidRDefault="006E7FC8" w:rsidP="001A0B74">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645</w:t>
            </w:r>
          </w:p>
        </w:tc>
        <w:tc>
          <w:tcPr>
            <w:tcW w:w="2268" w:type="dxa"/>
          </w:tcPr>
          <w:p w:rsidR="006E7FC8" w:rsidRPr="00CF3DAB" w:rsidRDefault="006E7FC8" w:rsidP="00ED78FF">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628</w:t>
            </w:r>
          </w:p>
          <w:p w:rsidR="006E7FC8" w:rsidRPr="00CF3DAB" w:rsidRDefault="006E7FC8" w:rsidP="00ED78FF">
            <w:pPr>
              <w:spacing w:after="0" w:line="240" w:lineRule="auto"/>
              <w:jc w:val="center"/>
              <w:rPr>
                <w:rFonts w:ascii="Times New Roman" w:hAnsi="Times New Roman"/>
                <w:b/>
                <w:bCs/>
                <w:sz w:val="24"/>
                <w:szCs w:val="24"/>
                <w:lang w:val="ru-RU"/>
              </w:rPr>
            </w:pPr>
          </w:p>
          <w:p w:rsidR="006E7FC8" w:rsidRPr="00CF3DAB" w:rsidRDefault="006E7FC8" w:rsidP="00ED78FF">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628</w:t>
            </w:r>
          </w:p>
        </w:tc>
      </w:tr>
      <w:tr w:rsidR="006E7FC8" w:rsidRPr="00CF3DAB" w:rsidTr="003C0354">
        <w:tc>
          <w:tcPr>
            <w:tcW w:w="6062" w:type="dxa"/>
          </w:tcPr>
          <w:p w:rsidR="006E7FC8" w:rsidRPr="00CF3DAB" w:rsidRDefault="006E7FC8" w:rsidP="00222C77">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Кількість індивідуальних відвідувань у тому числі учні та студенти</w:t>
            </w:r>
          </w:p>
        </w:tc>
        <w:tc>
          <w:tcPr>
            <w:tcW w:w="2268" w:type="dxa"/>
            <w:vAlign w:val="center"/>
          </w:tcPr>
          <w:p w:rsidR="006E7FC8" w:rsidRPr="00CF3DAB" w:rsidRDefault="006E7FC8" w:rsidP="00891785">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62</w:t>
            </w:r>
          </w:p>
          <w:p w:rsidR="006E7FC8" w:rsidRPr="00CF3DAB" w:rsidRDefault="006E7FC8" w:rsidP="00891785">
            <w:pPr>
              <w:spacing w:after="0"/>
              <w:jc w:val="center"/>
              <w:rPr>
                <w:rFonts w:ascii="Times New Roman" w:hAnsi="Times New Roman"/>
                <w:b/>
                <w:bCs/>
                <w:sz w:val="24"/>
                <w:szCs w:val="24"/>
                <w:lang w:val="ru-RU"/>
              </w:rPr>
            </w:pPr>
          </w:p>
          <w:p w:rsidR="006E7FC8" w:rsidRPr="00CF3DAB" w:rsidRDefault="006E7FC8" w:rsidP="00891785">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29</w:t>
            </w:r>
          </w:p>
        </w:tc>
        <w:tc>
          <w:tcPr>
            <w:tcW w:w="2268" w:type="dxa"/>
            <w:vAlign w:val="center"/>
          </w:tcPr>
          <w:p w:rsidR="006E7FC8" w:rsidRPr="00CF3DAB" w:rsidRDefault="006E7FC8" w:rsidP="00ED78FF">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90</w:t>
            </w:r>
          </w:p>
          <w:p w:rsidR="006E7FC8" w:rsidRPr="00CF3DAB" w:rsidRDefault="006E7FC8" w:rsidP="00ED78FF">
            <w:pPr>
              <w:spacing w:after="0"/>
              <w:jc w:val="center"/>
              <w:rPr>
                <w:rFonts w:ascii="Times New Roman" w:hAnsi="Times New Roman"/>
                <w:b/>
                <w:bCs/>
                <w:sz w:val="24"/>
                <w:szCs w:val="24"/>
                <w:lang w:val="ru-RU"/>
              </w:rPr>
            </w:pPr>
          </w:p>
          <w:p w:rsidR="006E7FC8" w:rsidRPr="00CF3DAB" w:rsidRDefault="006E7FC8" w:rsidP="00ED78FF">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54</w:t>
            </w:r>
          </w:p>
        </w:tc>
      </w:tr>
      <w:tr w:rsidR="006E7FC8" w:rsidRPr="00CF3DAB" w:rsidTr="00D70B5A">
        <w:tc>
          <w:tcPr>
            <w:tcW w:w="6062" w:type="dxa"/>
          </w:tcPr>
          <w:p w:rsidR="006E7FC8" w:rsidRPr="00CF3DAB" w:rsidRDefault="006E7FC8" w:rsidP="00761240">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Культурно-масові заходи /кількість/</w:t>
            </w:r>
          </w:p>
        </w:tc>
        <w:tc>
          <w:tcPr>
            <w:tcW w:w="2268" w:type="dxa"/>
            <w:vAlign w:val="center"/>
          </w:tcPr>
          <w:p w:rsidR="006E7FC8" w:rsidRPr="00CF3DAB" w:rsidRDefault="006E7FC8" w:rsidP="001A0B74">
            <w:pPr>
              <w:spacing w:after="0" w:line="240" w:lineRule="auto"/>
              <w:jc w:val="center"/>
              <w:rPr>
                <w:rFonts w:ascii="Times New Roman" w:hAnsi="Times New Roman"/>
                <w:b/>
                <w:bCs/>
                <w:sz w:val="24"/>
                <w:szCs w:val="24"/>
              </w:rPr>
            </w:pPr>
            <w:r w:rsidRPr="00CF3DAB">
              <w:rPr>
                <w:rFonts w:ascii="Times New Roman" w:hAnsi="Times New Roman"/>
                <w:b/>
                <w:bCs/>
                <w:sz w:val="24"/>
                <w:szCs w:val="24"/>
              </w:rPr>
              <w:t>10</w:t>
            </w:r>
          </w:p>
        </w:tc>
        <w:tc>
          <w:tcPr>
            <w:tcW w:w="2268" w:type="dxa"/>
          </w:tcPr>
          <w:p w:rsidR="006E7FC8" w:rsidRPr="00CF3DAB" w:rsidRDefault="006E7FC8" w:rsidP="001A0B74">
            <w:pPr>
              <w:spacing w:after="0" w:line="240" w:lineRule="auto"/>
              <w:jc w:val="center"/>
              <w:rPr>
                <w:rFonts w:ascii="Times New Roman" w:hAnsi="Times New Roman"/>
                <w:b/>
                <w:sz w:val="24"/>
                <w:szCs w:val="24"/>
              </w:rPr>
            </w:pPr>
            <w:r w:rsidRPr="00CF3DAB">
              <w:rPr>
                <w:rFonts w:ascii="Times New Roman" w:hAnsi="Times New Roman"/>
                <w:b/>
                <w:sz w:val="24"/>
                <w:szCs w:val="24"/>
              </w:rPr>
              <w:t>12</w:t>
            </w:r>
          </w:p>
        </w:tc>
      </w:tr>
      <w:tr w:rsidR="006E7FC8" w:rsidRPr="00CF3DAB" w:rsidTr="001C6561">
        <w:tc>
          <w:tcPr>
            <w:tcW w:w="6062" w:type="dxa"/>
          </w:tcPr>
          <w:p w:rsidR="006E7FC8" w:rsidRPr="00CF3DAB" w:rsidRDefault="006E7FC8" w:rsidP="00761240">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Кількість відвідувачів культурно-масових заходів у тому числі учні та студенти</w:t>
            </w:r>
          </w:p>
        </w:tc>
        <w:tc>
          <w:tcPr>
            <w:tcW w:w="2268" w:type="dxa"/>
            <w:vAlign w:val="center"/>
          </w:tcPr>
          <w:p w:rsidR="006E7FC8" w:rsidRPr="00CF3DAB" w:rsidRDefault="006E7FC8" w:rsidP="00891785">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2248</w:t>
            </w:r>
          </w:p>
          <w:p w:rsidR="006E7FC8" w:rsidRPr="00CF3DAB" w:rsidRDefault="006E7FC8" w:rsidP="00891785">
            <w:pPr>
              <w:spacing w:after="0"/>
              <w:jc w:val="center"/>
              <w:rPr>
                <w:rFonts w:ascii="Times New Roman" w:hAnsi="Times New Roman"/>
                <w:b/>
                <w:bCs/>
                <w:sz w:val="24"/>
                <w:szCs w:val="24"/>
                <w:lang w:val="ru-RU"/>
              </w:rPr>
            </w:pPr>
          </w:p>
          <w:p w:rsidR="006E7FC8" w:rsidRPr="00CF3DAB" w:rsidRDefault="006E7FC8" w:rsidP="00891785">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2010</w:t>
            </w:r>
          </w:p>
        </w:tc>
        <w:tc>
          <w:tcPr>
            <w:tcW w:w="2268" w:type="dxa"/>
            <w:vAlign w:val="center"/>
          </w:tcPr>
          <w:p w:rsidR="006E7FC8" w:rsidRPr="00CF3DAB" w:rsidRDefault="006E7FC8" w:rsidP="00891785">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1296</w:t>
            </w:r>
          </w:p>
          <w:p w:rsidR="006E7FC8" w:rsidRPr="00CF3DAB" w:rsidRDefault="006E7FC8" w:rsidP="00891785">
            <w:pPr>
              <w:spacing w:after="0"/>
              <w:jc w:val="center"/>
              <w:rPr>
                <w:rFonts w:ascii="Times New Roman" w:hAnsi="Times New Roman"/>
                <w:b/>
                <w:bCs/>
                <w:sz w:val="24"/>
                <w:szCs w:val="24"/>
                <w:lang w:val="ru-RU"/>
              </w:rPr>
            </w:pPr>
          </w:p>
          <w:p w:rsidR="006E7FC8" w:rsidRPr="00CF3DAB" w:rsidRDefault="006E7FC8" w:rsidP="00891785">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698</w:t>
            </w:r>
          </w:p>
        </w:tc>
      </w:tr>
      <w:tr w:rsidR="006E7FC8" w:rsidRPr="00CF3DAB" w:rsidTr="00851A9F">
        <w:tc>
          <w:tcPr>
            <w:tcW w:w="6062" w:type="dxa"/>
          </w:tcPr>
          <w:p w:rsidR="006E7FC8" w:rsidRPr="00CF3DAB" w:rsidRDefault="006E7FC8" w:rsidP="00761240">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Загальна кількість відвідувачів</w:t>
            </w:r>
          </w:p>
        </w:tc>
        <w:tc>
          <w:tcPr>
            <w:tcW w:w="2268" w:type="dxa"/>
            <w:vAlign w:val="center"/>
          </w:tcPr>
          <w:p w:rsidR="006E7FC8" w:rsidRPr="00CF3DAB" w:rsidRDefault="006E7FC8" w:rsidP="001A0B74">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3125</w:t>
            </w:r>
          </w:p>
        </w:tc>
        <w:tc>
          <w:tcPr>
            <w:tcW w:w="2268" w:type="dxa"/>
            <w:vAlign w:val="center"/>
          </w:tcPr>
          <w:p w:rsidR="006E7FC8" w:rsidRPr="00CF3DAB" w:rsidRDefault="006E7FC8" w:rsidP="001A0B74">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2154</w:t>
            </w:r>
          </w:p>
        </w:tc>
      </w:tr>
      <w:tr w:rsidR="006E7FC8" w:rsidRPr="00CF3DAB" w:rsidTr="00370801">
        <w:tc>
          <w:tcPr>
            <w:tcW w:w="6062" w:type="dxa"/>
          </w:tcPr>
          <w:p w:rsidR="006E7FC8" w:rsidRPr="00CF3DAB" w:rsidRDefault="006E7FC8" w:rsidP="00761240">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lastRenderedPageBreak/>
              <w:t>Основний музейний фонд /кількість предметів/</w:t>
            </w:r>
          </w:p>
        </w:tc>
        <w:tc>
          <w:tcPr>
            <w:tcW w:w="2268" w:type="dxa"/>
          </w:tcPr>
          <w:p w:rsidR="006E7FC8" w:rsidRPr="00CF3DAB" w:rsidRDefault="006E7FC8" w:rsidP="001A0B74">
            <w:pPr>
              <w:spacing w:after="0" w:line="240" w:lineRule="auto"/>
              <w:jc w:val="center"/>
              <w:rPr>
                <w:rFonts w:ascii="Times New Roman" w:hAnsi="Times New Roman"/>
                <w:b/>
                <w:sz w:val="24"/>
                <w:szCs w:val="24"/>
                <w:highlight w:val="cyan"/>
                <w:lang w:val="ru-RU"/>
              </w:rPr>
            </w:pPr>
            <w:r w:rsidRPr="00CF3DAB">
              <w:rPr>
                <w:rFonts w:ascii="Times New Roman" w:hAnsi="Times New Roman"/>
                <w:b/>
                <w:sz w:val="24"/>
                <w:szCs w:val="24"/>
              </w:rPr>
              <w:t>13</w:t>
            </w:r>
            <w:r w:rsidRPr="00CF3DAB">
              <w:rPr>
                <w:rFonts w:ascii="Times New Roman" w:hAnsi="Times New Roman"/>
                <w:b/>
                <w:sz w:val="24"/>
                <w:szCs w:val="24"/>
                <w:lang w:val="ru-RU"/>
              </w:rPr>
              <w:t>652</w:t>
            </w:r>
          </w:p>
        </w:tc>
        <w:tc>
          <w:tcPr>
            <w:tcW w:w="2268" w:type="dxa"/>
          </w:tcPr>
          <w:p w:rsidR="006E7FC8" w:rsidRPr="00CF3DAB" w:rsidRDefault="006E7FC8" w:rsidP="001A0B74">
            <w:pPr>
              <w:spacing w:after="0" w:line="240" w:lineRule="auto"/>
              <w:jc w:val="center"/>
              <w:rPr>
                <w:rFonts w:ascii="Times New Roman" w:hAnsi="Times New Roman"/>
                <w:b/>
                <w:sz w:val="24"/>
                <w:szCs w:val="24"/>
              </w:rPr>
            </w:pPr>
            <w:r w:rsidRPr="00CF3DAB">
              <w:rPr>
                <w:rFonts w:ascii="Times New Roman" w:hAnsi="Times New Roman"/>
                <w:b/>
                <w:sz w:val="24"/>
                <w:szCs w:val="24"/>
              </w:rPr>
              <w:t>13901</w:t>
            </w:r>
          </w:p>
        </w:tc>
      </w:tr>
      <w:tr w:rsidR="006E7FC8" w:rsidRPr="00CF3DAB" w:rsidTr="007A6A04">
        <w:tc>
          <w:tcPr>
            <w:tcW w:w="6062" w:type="dxa"/>
          </w:tcPr>
          <w:p w:rsidR="006E7FC8" w:rsidRPr="00CF3DAB" w:rsidRDefault="006E7FC8" w:rsidP="00761240">
            <w:pPr>
              <w:numPr>
                <w:ilvl w:val="0"/>
                <w:numId w:val="6"/>
              </w:numPr>
              <w:spacing w:after="0" w:line="240" w:lineRule="auto"/>
              <w:rPr>
                <w:rFonts w:ascii="Times New Roman" w:hAnsi="Times New Roman"/>
                <w:sz w:val="24"/>
                <w:szCs w:val="24"/>
              </w:rPr>
            </w:pPr>
            <w:r w:rsidRPr="00CF3DAB">
              <w:rPr>
                <w:rFonts w:ascii="Times New Roman" w:hAnsi="Times New Roman"/>
                <w:sz w:val="24"/>
                <w:szCs w:val="24"/>
              </w:rPr>
              <w:t>Платні послуги /грн./</w:t>
            </w:r>
          </w:p>
        </w:tc>
        <w:tc>
          <w:tcPr>
            <w:tcW w:w="2268" w:type="dxa"/>
            <w:vAlign w:val="center"/>
          </w:tcPr>
          <w:p w:rsidR="006E7FC8" w:rsidRPr="00CF3DAB" w:rsidRDefault="006E7FC8" w:rsidP="00891785">
            <w:pPr>
              <w:spacing w:after="0"/>
              <w:jc w:val="center"/>
              <w:rPr>
                <w:rFonts w:ascii="Times New Roman" w:hAnsi="Times New Roman"/>
                <w:b/>
                <w:bCs/>
                <w:sz w:val="24"/>
                <w:szCs w:val="24"/>
                <w:lang w:val="ru-RU"/>
              </w:rPr>
            </w:pPr>
            <w:r w:rsidRPr="00CF3DAB">
              <w:rPr>
                <w:rFonts w:ascii="Times New Roman" w:hAnsi="Times New Roman"/>
                <w:b/>
                <w:bCs/>
                <w:sz w:val="24"/>
                <w:szCs w:val="24"/>
                <w:lang w:val="ru-RU"/>
              </w:rPr>
              <w:t>3952</w:t>
            </w:r>
          </w:p>
        </w:tc>
        <w:tc>
          <w:tcPr>
            <w:tcW w:w="2268" w:type="dxa"/>
            <w:vAlign w:val="center"/>
          </w:tcPr>
          <w:p w:rsidR="006E7FC8" w:rsidRPr="00CF3DAB" w:rsidRDefault="006E7FC8" w:rsidP="001A0B74">
            <w:pPr>
              <w:spacing w:after="0" w:line="240" w:lineRule="auto"/>
              <w:jc w:val="center"/>
              <w:rPr>
                <w:rFonts w:ascii="Times New Roman" w:hAnsi="Times New Roman"/>
                <w:b/>
                <w:bCs/>
                <w:sz w:val="24"/>
                <w:szCs w:val="24"/>
                <w:lang w:val="ru-RU"/>
              </w:rPr>
            </w:pPr>
            <w:r w:rsidRPr="00CF3DAB">
              <w:rPr>
                <w:rFonts w:ascii="Times New Roman" w:hAnsi="Times New Roman"/>
                <w:b/>
                <w:bCs/>
                <w:sz w:val="24"/>
                <w:szCs w:val="24"/>
                <w:lang w:val="ru-RU"/>
              </w:rPr>
              <w:t>4362</w:t>
            </w:r>
          </w:p>
        </w:tc>
      </w:tr>
    </w:tbl>
    <w:p w:rsidR="006E7FC8" w:rsidRPr="00BD37EE" w:rsidRDefault="006E7FC8" w:rsidP="00761240">
      <w:pPr>
        <w:spacing w:after="0" w:line="240" w:lineRule="auto"/>
        <w:rPr>
          <w:rFonts w:ascii="Times New Roman" w:hAnsi="Times New Roman"/>
          <w:sz w:val="28"/>
          <w:szCs w:val="28"/>
        </w:rPr>
      </w:pPr>
    </w:p>
    <w:p w:rsidR="006E7FC8" w:rsidRPr="00BD37EE" w:rsidRDefault="006E7FC8" w:rsidP="005C7853">
      <w:pPr>
        <w:spacing w:after="0" w:line="240" w:lineRule="auto"/>
        <w:jc w:val="both"/>
        <w:rPr>
          <w:rFonts w:ascii="Times New Roman" w:hAnsi="Times New Roman"/>
          <w:b/>
          <w:sz w:val="28"/>
          <w:szCs w:val="28"/>
        </w:rPr>
      </w:pPr>
      <w:r w:rsidRPr="00BD37EE">
        <w:rPr>
          <w:rFonts w:ascii="Times New Roman" w:hAnsi="Times New Roman"/>
          <w:b/>
          <w:sz w:val="28"/>
          <w:szCs w:val="28"/>
        </w:rPr>
        <w:t xml:space="preserve">          Протягом </w:t>
      </w:r>
      <w:r w:rsidRPr="00B467AF">
        <w:rPr>
          <w:rFonts w:ascii="Times New Roman" w:hAnsi="Times New Roman"/>
          <w:b/>
          <w:sz w:val="28"/>
          <w:szCs w:val="28"/>
        </w:rPr>
        <w:t xml:space="preserve">І </w:t>
      </w:r>
      <w:r>
        <w:rPr>
          <w:rFonts w:ascii="Times New Roman" w:hAnsi="Times New Roman"/>
          <w:b/>
          <w:sz w:val="28"/>
          <w:szCs w:val="28"/>
        </w:rPr>
        <w:t>кварталу</w:t>
      </w:r>
      <w:r w:rsidRPr="00B467AF">
        <w:rPr>
          <w:rFonts w:ascii="Times New Roman" w:hAnsi="Times New Roman"/>
          <w:b/>
          <w:sz w:val="28"/>
          <w:szCs w:val="28"/>
        </w:rPr>
        <w:t xml:space="preserve"> </w:t>
      </w:r>
      <w:r>
        <w:rPr>
          <w:rFonts w:ascii="Times New Roman" w:hAnsi="Times New Roman"/>
          <w:b/>
          <w:sz w:val="28"/>
          <w:szCs w:val="28"/>
        </w:rPr>
        <w:t>2020</w:t>
      </w:r>
      <w:r w:rsidRPr="00BD37EE">
        <w:rPr>
          <w:rFonts w:ascii="Times New Roman" w:hAnsi="Times New Roman"/>
          <w:b/>
          <w:sz w:val="28"/>
          <w:szCs w:val="28"/>
        </w:rPr>
        <w:t xml:space="preserve"> р.</w:t>
      </w:r>
      <w:r w:rsidRPr="00BD37EE">
        <w:rPr>
          <w:rFonts w:ascii="Times New Roman" w:hAnsi="Times New Roman"/>
          <w:sz w:val="28"/>
          <w:szCs w:val="28"/>
        </w:rPr>
        <w:t xml:space="preserve"> основними напрямками роботи </w:t>
      </w:r>
      <w:r w:rsidRPr="00BD37EE">
        <w:rPr>
          <w:rFonts w:ascii="Times New Roman" w:hAnsi="Times New Roman"/>
          <w:b/>
          <w:sz w:val="28"/>
          <w:szCs w:val="28"/>
        </w:rPr>
        <w:t>Новомосковськ</w:t>
      </w:r>
      <w:r>
        <w:rPr>
          <w:rFonts w:ascii="Times New Roman" w:hAnsi="Times New Roman"/>
          <w:b/>
          <w:sz w:val="28"/>
          <w:szCs w:val="28"/>
        </w:rPr>
        <w:t>ого</w:t>
      </w:r>
      <w:r w:rsidRPr="00BD37EE">
        <w:rPr>
          <w:rFonts w:ascii="Times New Roman" w:hAnsi="Times New Roman"/>
          <w:b/>
          <w:sz w:val="28"/>
          <w:szCs w:val="28"/>
        </w:rPr>
        <w:t xml:space="preserve"> міськ</w:t>
      </w:r>
      <w:r>
        <w:rPr>
          <w:rFonts w:ascii="Times New Roman" w:hAnsi="Times New Roman"/>
          <w:b/>
          <w:sz w:val="28"/>
          <w:szCs w:val="28"/>
        </w:rPr>
        <w:t>ого</w:t>
      </w:r>
      <w:r w:rsidRPr="00BD37EE">
        <w:rPr>
          <w:rFonts w:ascii="Times New Roman" w:hAnsi="Times New Roman"/>
          <w:b/>
          <w:sz w:val="28"/>
          <w:szCs w:val="28"/>
        </w:rPr>
        <w:t xml:space="preserve"> культурно-освітн</w:t>
      </w:r>
      <w:r>
        <w:rPr>
          <w:rFonts w:ascii="Times New Roman" w:hAnsi="Times New Roman"/>
          <w:b/>
          <w:sz w:val="28"/>
          <w:szCs w:val="28"/>
        </w:rPr>
        <w:t>ього</w:t>
      </w:r>
      <w:r w:rsidRPr="00BD37EE">
        <w:rPr>
          <w:rFonts w:ascii="Times New Roman" w:hAnsi="Times New Roman"/>
          <w:b/>
          <w:sz w:val="28"/>
          <w:szCs w:val="28"/>
        </w:rPr>
        <w:t xml:space="preserve"> дитячо-молодіжн</w:t>
      </w:r>
      <w:r>
        <w:rPr>
          <w:rFonts w:ascii="Times New Roman" w:hAnsi="Times New Roman"/>
          <w:b/>
          <w:sz w:val="28"/>
          <w:szCs w:val="28"/>
        </w:rPr>
        <w:t>ого</w:t>
      </w:r>
      <w:r w:rsidRPr="00BD37EE">
        <w:rPr>
          <w:rFonts w:ascii="Times New Roman" w:hAnsi="Times New Roman"/>
          <w:b/>
          <w:sz w:val="28"/>
          <w:szCs w:val="28"/>
        </w:rPr>
        <w:t xml:space="preserve"> центр</w:t>
      </w:r>
      <w:r>
        <w:rPr>
          <w:rFonts w:ascii="Times New Roman" w:hAnsi="Times New Roman"/>
          <w:b/>
          <w:sz w:val="28"/>
          <w:szCs w:val="28"/>
        </w:rPr>
        <w:t>у були:</w:t>
      </w:r>
    </w:p>
    <w:p w:rsidR="006E7FC8" w:rsidRDefault="006E7FC8" w:rsidP="00AA4DA9">
      <w:pPr>
        <w:spacing w:after="0" w:line="240" w:lineRule="auto"/>
        <w:rPr>
          <w:rFonts w:ascii="Times New Roman" w:hAnsi="Times New Roman"/>
          <w:sz w:val="28"/>
          <w:szCs w:val="28"/>
        </w:rPr>
      </w:pPr>
      <w:r>
        <w:rPr>
          <w:rFonts w:ascii="Times New Roman" w:hAnsi="Times New Roman"/>
          <w:sz w:val="28"/>
          <w:szCs w:val="28"/>
        </w:rPr>
        <w:t>- створення умов та можливостей для розвитку і самореалізації, навчання, набуття знань та навичок необхідних дітям та молоді для активної позитивної участі у демократичному суспільстві на ринку праці та в житті громади міста;</w:t>
      </w:r>
      <w:r>
        <w:rPr>
          <w:rFonts w:ascii="Times New Roman" w:hAnsi="Times New Roman"/>
          <w:sz w:val="28"/>
          <w:szCs w:val="28"/>
        </w:rPr>
        <w:br/>
        <w:t>- самодіяльної творчості, формування громадської думки, духовного розвитку;</w:t>
      </w:r>
      <w:r>
        <w:rPr>
          <w:rFonts w:ascii="Times New Roman" w:hAnsi="Times New Roman"/>
          <w:sz w:val="28"/>
          <w:szCs w:val="28"/>
          <w:u w:val="single"/>
        </w:rPr>
        <w:br/>
      </w:r>
      <w:r>
        <w:rPr>
          <w:rFonts w:ascii="Times New Roman" w:hAnsi="Times New Roman"/>
          <w:sz w:val="28"/>
          <w:szCs w:val="28"/>
        </w:rPr>
        <w:t xml:space="preserve">- створення необхідних умов для нерегламентованого </w:t>
      </w:r>
      <w:proofErr w:type="spellStart"/>
      <w:r>
        <w:rPr>
          <w:rFonts w:ascii="Times New Roman" w:hAnsi="Times New Roman"/>
          <w:sz w:val="28"/>
          <w:szCs w:val="28"/>
        </w:rPr>
        <w:t>дозвіллєвого</w:t>
      </w:r>
      <w:proofErr w:type="spellEnd"/>
      <w:r>
        <w:rPr>
          <w:rFonts w:ascii="Times New Roman" w:hAnsi="Times New Roman"/>
          <w:sz w:val="28"/>
          <w:szCs w:val="28"/>
        </w:rPr>
        <w:t xml:space="preserve"> спілкування, відпочинку, розваг дітей та молоді;</w:t>
      </w:r>
      <w:r>
        <w:rPr>
          <w:rFonts w:ascii="Times New Roman" w:hAnsi="Times New Roman"/>
          <w:sz w:val="28"/>
          <w:szCs w:val="28"/>
        </w:rPr>
        <w:br/>
        <w:t>- сприяння молодіжної самоосвіти в галузі літератури та мистецтва, історії вітчизняної та світової культури, суспільних і природознавчих наук, економіки, побуту, культури тощо;</w:t>
      </w:r>
      <w:r>
        <w:rPr>
          <w:rFonts w:ascii="Times New Roman" w:hAnsi="Times New Roman"/>
          <w:sz w:val="28"/>
          <w:szCs w:val="28"/>
        </w:rPr>
        <w:br/>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реалізації молодіжного потенціалу на території м. Новомосковська та розкриття творчих здібностей і обдаровань дітей та молоді;</w:t>
      </w:r>
      <w:r>
        <w:rPr>
          <w:rFonts w:ascii="Times New Roman" w:hAnsi="Times New Roman"/>
          <w:sz w:val="28"/>
          <w:szCs w:val="28"/>
        </w:rPr>
        <w:br/>
      </w:r>
      <w:proofErr w:type="spellStart"/>
      <w:r>
        <w:rPr>
          <w:rFonts w:ascii="Times New Roman" w:hAnsi="Times New Roman"/>
          <w:sz w:val="28"/>
          <w:szCs w:val="28"/>
        </w:rPr>
        <w:t>-створення</w:t>
      </w:r>
      <w:proofErr w:type="spellEnd"/>
      <w:r>
        <w:rPr>
          <w:rFonts w:ascii="Times New Roman" w:hAnsi="Times New Roman"/>
          <w:sz w:val="28"/>
          <w:szCs w:val="28"/>
        </w:rPr>
        <w:t xml:space="preserve"> розвинутої міської інфраструктури для дітей та молоді;</w:t>
      </w:r>
      <w:r>
        <w:rPr>
          <w:rFonts w:ascii="Times New Roman" w:hAnsi="Times New Roman"/>
          <w:sz w:val="28"/>
          <w:szCs w:val="28"/>
        </w:rPr>
        <w:br/>
        <w:t>- здійснення управління клубними закладами за місцем проживання;</w:t>
      </w:r>
      <w:r>
        <w:rPr>
          <w:rFonts w:ascii="Times New Roman" w:hAnsi="Times New Roman"/>
          <w:sz w:val="28"/>
          <w:szCs w:val="28"/>
        </w:rPr>
        <w:br/>
        <w:t>- збереження, відродження та розвиток української культури, а також культур інших національних груп, у молодіжному середовищі на території міста;</w:t>
      </w:r>
      <w:r>
        <w:rPr>
          <w:rFonts w:ascii="Times New Roman" w:hAnsi="Times New Roman"/>
          <w:sz w:val="28"/>
          <w:szCs w:val="28"/>
        </w:rPr>
        <w:br/>
        <w:t>- підтримка молодіжних ініціатив, розвиток громадських організацій, що працюють з молоддю;</w:t>
      </w:r>
      <w:r>
        <w:rPr>
          <w:rFonts w:ascii="Times New Roman" w:hAnsi="Times New Roman"/>
          <w:sz w:val="28"/>
          <w:szCs w:val="28"/>
        </w:rPr>
        <w:br/>
        <w:t>- проведення системного аналізу можливостей та потреб молоді;</w:t>
      </w:r>
      <w:r>
        <w:rPr>
          <w:rFonts w:ascii="Times New Roman" w:hAnsi="Times New Roman"/>
          <w:sz w:val="28"/>
          <w:szCs w:val="28"/>
        </w:rPr>
        <w:br/>
        <w:t>- виконання завдань соціальних програм для молоді.</w:t>
      </w:r>
      <w:r>
        <w:rPr>
          <w:rFonts w:ascii="Times New Roman" w:hAnsi="Times New Roman"/>
          <w:sz w:val="28"/>
          <w:szCs w:val="28"/>
        </w:rPr>
        <w:br/>
        <w:t xml:space="preserve">          </w:t>
      </w:r>
      <w:r w:rsidRPr="00AA4DA9">
        <w:rPr>
          <w:rFonts w:ascii="Times New Roman" w:hAnsi="Times New Roman"/>
          <w:sz w:val="28"/>
          <w:szCs w:val="28"/>
        </w:rPr>
        <w:t>При центрі наразі працює</w:t>
      </w:r>
      <w:r>
        <w:rPr>
          <w:rFonts w:ascii="Times New Roman" w:hAnsi="Times New Roman"/>
          <w:sz w:val="28"/>
          <w:szCs w:val="28"/>
        </w:rPr>
        <w:t xml:space="preserve"> </w:t>
      </w:r>
      <w:r w:rsidRPr="00AA4DA9">
        <w:rPr>
          <w:rFonts w:ascii="Times New Roman" w:hAnsi="Times New Roman"/>
          <w:sz w:val="28"/>
          <w:szCs w:val="28"/>
        </w:rPr>
        <w:t>3 колективи – шаховий клуб «Дебют», колектив сучасної хореографії  «</w:t>
      </w:r>
      <w:proofErr w:type="spellStart"/>
      <w:r w:rsidRPr="00AA4DA9">
        <w:rPr>
          <w:rFonts w:ascii="Times New Roman" w:hAnsi="Times New Roman"/>
          <w:sz w:val="28"/>
          <w:szCs w:val="28"/>
        </w:rPr>
        <w:t>Dance</w:t>
      </w:r>
      <w:proofErr w:type="spellEnd"/>
      <w:r>
        <w:rPr>
          <w:rFonts w:ascii="Times New Roman" w:hAnsi="Times New Roman"/>
          <w:sz w:val="28"/>
          <w:szCs w:val="28"/>
        </w:rPr>
        <w:t xml:space="preserve"> </w:t>
      </w:r>
      <w:proofErr w:type="spellStart"/>
      <w:r w:rsidRPr="00AA4DA9">
        <w:rPr>
          <w:rFonts w:ascii="Times New Roman" w:hAnsi="Times New Roman"/>
          <w:sz w:val="28"/>
          <w:szCs w:val="28"/>
        </w:rPr>
        <w:t>now</w:t>
      </w:r>
      <w:proofErr w:type="spellEnd"/>
      <w:r w:rsidRPr="00AA4DA9">
        <w:rPr>
          <w:rFonts w:ascii="Times New Roman" w:hAnsi="Times New Roman"/>
          <w:sz w:val="28"/>
          <w:szCs w:val="28"/>
        </w:rPr>
        <w:t xml:space="preserve">», вокальна студія «Маленький блюз». </w:t>
      </w:r>
    </w:p>
    <w:p w:rsidR="006E7FC8" w:rsidRPr="00AA4DA9" w:rsidRDefault="006E7FC8" w:rsidP="00AA4DA9">
      <w:pPr>
        <w:spacing w:after="0" w:line="240" w:lineRule="auto"/>
        <w:rPr>
          <w:rFonts w:ascii="Times New Roman" w:hAnsi="Times New Roman"/>
          <w:sz w:val="28"/>
          <w:szCs w:val="28"/>
        </w:rPr>
      </w:pPr>
    </w:p>
    <w:p w:rsidR="006E7FC8" w:rsidRPr="006722EA" w:rsidRDefault="006E7FC8" w:rsidP="006722EA">
      <w:pPr>
        <w:pStyle w:val="a8"/>
        <w:ind w:firstLine="540"/>
        <w:rPr>
          <w:rFonts w:ascii="Times New Roman" w:hAnsi="Times New Roman"/>
          <w:b/>
          <w:sz w:val="28"/>
          <w:szCs w:val="28"/>
          <w:lang w:val="uk-UA"/>
        </w:rPr>
      </w:pPr>
      <w:r w:rsidRPr="006722EA">
        <w:rPr>
          <w:rFonts w:ascii="Times New Roman" w:hAnsi="Times New Roman"/>
          <w:b/>
          <w:sz w:val="28"/>
          <w:szCs w:val="28"/>
          <w:lang w:val="uk-UA"/>
        </w:rPr>
        <w:t>Шаховий клуб «Дебют» у I кварталі прийняв участь у:</w:t>
      </w:r>
    </w:p>
    <w:p w:rsidR="006E7FC8" w:rsidRPr="006722EA" w:rsidRDefault="006E7FC8" w:rsidP="006722EA">
      <w:pPr>
        <w:pStyle w:val="a8"/>
        <w:rPr>
          <w:rFonts w:ascii="Times New Roman" w:hAnsi="Times New Roman"/>
          <w:sz w:val="28"/>
          <w:szCs w:val="28"/>
          <w:lang w:val="uk-UA"/>
        </w:rPr>
      </w:pPr>
      <w:r w:rsidRPr="0003050D">
        <w:rPr>
          <w:rFonts w:ascii="Times New Roman" w:hAnsi="Times New Roman"/>
          <w:sz w:val="28"/>
          <w:szCs w:val="28"/>
        </w:rPr>
        <w:t>-</w:t>
      </w:r>
      <w:proofErr w:type="spellStart"/>
      <w:r>
        <w:rPr>
          <w:rFonts w:ascii="Times New Roman" w:hAnsi="Times New Roman"/>
          <w:sz w:val="28"/>
          <w:szCs w:val="28"/>
        </w:rPr>
        <w:t>Міжнародний</w:t>
      </w:r>
      <w:proofErr w:type="spellEnd"/>
      <w:r>
        <w:rPr>
          <w:rFonts w:ascii="Times New Roman" w:hAnsi="Times New Roman"/>
          <w:sz w:val="28"/>
          <w:szCs w:val="28"/>
        </w:rPr>
        <w:t xml:space="preserve"> конкурс з </w:t>
      </w:r>
      <w:proofErr w:type="spellStart"/>
      <w:r>
        <w:rPr>
          <w:rFonts w:ascii="Times New Roman" w:hAnsi="Times New Roman"/>
          <w:sz w:val="28"/>
          <w:szCs w:val="28"/>
        </w:rPr>
        <w:t>розв’язування</w:t>
      </w:r>
      <w:proofErr w:type="spellEnd"/>
      <w:r>
        <w:rPr>
          <w:rFonts w:ascii="Times New Roman" w:hAnsi="Times New Roman"/>
          <w:sz w:val="28"/>
          <w:szCs w:val="28"/>
        </w:rPr>
        <w:t xml:space="preserve"> </w:t>
      </w:r>
      <w:proofErr w:type="spellStart"/>
      <w:r>
        <w:rPr>
          <w:rFonts w:ascii="Times New Roman" w:hAnsi="Times New Roman"/>
          <w:sz w:val="28"/>
          <w:szCs w:val="28"/>
        </w:rPr>
        <w:t>шахових</w:t>
      </w:r>
      <w:proofErr w:type="spellEnd"/>
      <w:r>
        <w:rPr>
          <w:rFonts w:ascii="Times New Roman" w:hAnsi="Times New Roman"/>
          <w:sz w:val="28"/>
          <w:szCs w:val="28"/>
        </w:rPr>
        <w:t xml:space="preserve"> </w:t>
      </w:r>
      <w:proofErr w:type="spellStart"/>
      <w:r>
        <w:rPr>
          <w:rFonts w:ascii="Times New Roman" w:hAnsi="Times New Roman"/>
          <w:sz w:val="28"/>
          <w:szCs w:val="28"/>
        </w:rPr>
        <w:t>композицій</w:t>
      </w:r>
      <w:proofErr w:type="spellEnd"/>
      <w:r>
        <w:rPr>
          <w:rFonts w:ascii="Times New Roman" w:hAnsi="Times New Roman"/>
          <w:sz w:val="28"/>
          <w:szCs w:val="28"/>
          <w:lang w:val="uk-UA"/>
        </w:rPr>
        <w:t xml:space="preserve"> </w:t>
      </w:r>
      <w:r>
        <w:rPr>
          <w:rFonts w:ascii="Times New Roman" w:hAnsi="Times New Roman"/>
          <w:sz w:val="28"/>
          <w:szCs w:val="28"/>
        </w:rPr>
        <w:t>(26.01)</w:t>
      </w:r>
      <w:r>
        <w:rPr>
          <w:rFonts w:ascii="Times New Roman" w:hAnsi="Times New Roman"/>
          <w:sz w:val="28"/>
          <w:szCs w:val="28"/>
          <w:lang w:val="uk-UA"/>
        </w:rPr>
        <w:t>;</w:t>
      </w:r>
    </w:p>
    <w:p w:rsidR="006E7FC8" w:rsidRPr="006722EA" w:rsidRDefault="006E7FC8" w:rsidP="006722EA">
      <w:pPr>
        <w:pStyle w:val="a8"/>
        <w:rPr>
          <w:rFonts w:ascii="Times New Roman" w:hAnsi="Times New Roman"/>
          <w:sz w:val="28"/>
          <w:szCs w:val="28"/>
          <w:lang w:val="uk-UA"/>
        </w:rPr>
      </w:pPr>
      <w:r>
        <w:rPr>
          <w:rFonts w:ascii="Times New Roman" w:hAnsi="Times New Roman"/>
          <w:sz w:val="28"/>
          <w:szCs w:val="28"/>
        </w:rPr>
        <w:t>-</w:t>
      </w:r>
      <w:proofErr w:type="spellStart"/>
      <w:r>
        <w:rPr>
          <w:rFonts w:ascii="Times New Roman" w:hAnsi="Times New Roman"/>
          <w:sz w:val="28"/>
          <w:szCs w:val="28"/>
        </w:rPr>
        <w:t>Кваліфікаційний</w:t>
      </w:r>
      <w:proofErr w:type="spellEnd"/>
      <w:r>
        <w:rPr>
          <w:rFonts w:ascii="Times New Roman" w:hAnsi="Times New Roman"/>
          <w:sz w:val="28"/>
          <w:szCs w:val="28"/>
        </w:rPr>
        <w:t xml:space="preserve"> </w:t>
      </w:r>
      <w:proofErr w:type="spellStart"/>
      <w:r>
        <w:rPr>
          <w:rFonts w:ascii="Times New Roman" w:hAnsi="Times New Roman"/>
          <w:sz w:val="28"/>
          <w:szCs w:val="28"/>
        </w:rPr>
        <w:t>турні</w:t>
      </w:r>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з нормою 2 </w:t>
      </w:r>
      <w:proofErr w:type="spellStart"/>
      <w:r>
        <w:rPr>
          <w:rFonts w:ascii="Times New Roman" w:hAnsi="Times New Roman"/>
          <w:sz w:val="28"/>
          <w:szCs w:val="28"/>
        </w:rPr>
        <w:t>розряду</w:t>
      </w:r>
      <w:proofErr w:type="spellEnd"/>
      <w:r>
        <w:rPr>
          <w:rFonts w:ascii="Times New Roman" w:hAnsi="Times New Roman"/>
          <w:sz w:val="28"/>
          <w:szCs w:val="28"/>
          <w:lang w:val="uk-UA"/>
        </w:rPr>
        <w:t xml:space="preserve"> </w:t>
      </w:r>
      <w:r>
        <w:rPr>
          <w:rFonts w:ascii="Times New Roman" w:hAnsi="Times New Roman"/>
          <w:sz w:val="28"/>
          <w:szCs w:val="28"/>
        </w:rPr>
        <w:t>(4-7.01)</w:t>
      </w:r>
      <w:r>
        <w:rPr>
          <w:rFonts w:ascii="Times New Roman" w:hAnsi="Times New Roman"/>
          <w:sz w:val="28"/>
          <w:szCs w:val="28"/>
          <w:lang w:val="uk-UA"/>
        </w:rPr>
        <w:t>;</w:t>
      </w:r>
    </w:p>
    <w:p w:rsidR="006E7FC8" w:rsidRPr="006722EA" w:rsidRDefault="006E7FC8" w:rsidP="006722EA">
      <w:pPr>
        <w:pStyle w:val="a8"/>
        <w:rPr>
          <w:rFonts w:ascii="Times New Roman" w:hAnsi="Times New Roman"/>
          <w:sz w:val="28"/>
          <w:szCs w:val="28"/>
          <w:lang w:val="uk-UA"/>
        </w:rPr>
      </w:pPr>
      <w:r>
        <w:rPr>
          <w:rFonts w:ascii="Times New Roman" w:hAnsi="Times New Roman"/>
          <w:sz w:val="28"/>
          <w:szCs w:val="28"/>
        </w:rPr>
        <w:t>-</w:t>
      </w:r>
      <w:proofErr w:type="spellStart"/>
      <w:r>
        <w:rPr>
          <w:rFonts w:ascii="Times New Roman" w:hAnsi="Times New Roman"/>
          <w:sz w:val="28"/>
          <w:szCs w:val="28"/>
        </w:rPr>
        <w:t>Командний</w:t>
      </w:r>
      <w:proofErr w:type="spellEnd"/>
      <w:r>
        <w:rPr>
          <w:rFonts w:ascii="Times New Roman" w:hAnsi="Times New Roman"/>
          <w:sz w:val="28"/>
          <w:szCs w:val="28"/>
        </w:rPr>
        <w:t xml:space="preserve"> </w:t>
      </w:r>
      <w:proofErr w:type="spellStart"/>
      <w:r>
        <w:rPr>
          <w:rFonts w:ascii="Times New Roman" w:hAnsi="Times New Roman"/>
          <w:sz w:val="28"/>
          <w:szCs w:val="28"/>
        </w:rPr>
        <w:t>чемпіонат</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w:t>
      </w:r>
      <w:proofErr w:type="spellStart"/>
      <w:r>
        <w:rPr>
          <w:rFonts w:ascii="Times New Roman" w:hAnsi="Times New Roman"/>
          <w:sz w:val="28"/>
          <w:szCs w:val="28"/>
        </w:rPr>
        <w:t>серед</w:t>
      </w:r>
      <w:proofErr w:type="spellEnd"/>
      <w:r>
        <w:rPr>
          <w:rFonts w:ascii="Times New Roman" w:hAnsi="Times New Roman"/>
          <w:sz w:val="28"/>
          <w:szCs w:val="28"/>
        </w:rPr>
        <w:t xml:space="preserve"> </w:t>
      </w:r>
      <w:proofErr w:type="spellStart"/>
      <w:r>
        <w:rPr>
          <w:rFonts w:ascii="Times New Roman" w:hAnsi="Times New Roman"/>
          <w:sz w:val="28"/>
          <w:szCs w:val="28"/>
        </w:rPr>
        <w:t>юнакі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та</w:t>
      </w:r>
      <w:proofErr w:type="gramEnd"/>
      <w:r>
        <w:rPr>
          <w:rFonts w:ascii="Times New Roman" w:hAnsi="Times New Roman"/>
          <w:sz w:val="28"/>
          <w:szCs w:val="28"/>
        </w:rPr>
        <w:t xml:space="preserve"> </w:t>
      </w:r>
      <w:proofErr w:type="spellStart"/>
      <w:r>
        <w:rPr>
          <w:rFonts w:ascii="Times New Roman" w:hAnsi="Times New Roman"/>
          <w:sz w:val="28"/>
          <w:szCs w:val="28"/>
        </w:rPr>
        <w:t>дівчат</w:t>
      </w:r>
      <w:proofErr w:type="spellEnd"/>
      <w:r>
        <w:rPr>
          <w:rFonts w:ascii="Times New Roman" w:hAnsi="Times New Roman"/>
          <w:sz w:val="28"/>
          <w:szCs w:val="28"/>
        </w:rPr>
        <w:t xml:space="preserve"> до 20,18,16 </w:t>
      </w:r>
      <w:proofErr w:type="spellStart"/>
      <w:r>
        <w:rPr>
          <w:rFonts w:ascii="Times New Roman" w:hAnsi="Times New Roman"/>
          <w:sz w:val="28"/>
          <w:szCs w:val="28"/>
        </w:rPr>
        <w:t>років</w:t>
      </w:r>
      <w:proofErr w:type="spellEnd"/>
      <w:r>
        <w:rPr>
          <w:rFonts w:ascii="Times New Roman" w:hAnsi="Times New Roman"/>
          <w:sz w:val="28"/>
          <w:szCs w:val="28"/>
          <w:lang w:val="uk-UA"/>
        </w:rPr>
        <w:t xml:space="preserve"> </w:t>
      </w:r>
      <w:r>
        <w:rPr>
          <w:rFonts w:ascii="Times New Roman" w:hAnsi="Times New Roman"/>
          <w:sz w:val="28"/>
          <w:szCs w:val="28"/>
        </w:rPr>
        <w:t>(17-23.02)</w:t>
      </w:r>
      <w:r>
        <w:rPr>
          <w:rFonts w:ascii="Times New Roman" w:hAnsi="Times New Roman"/>
          <w:sz w:val="28"/>
          <w:szCs w:val="28"/>
          <w:lang w:val="uk-UA"/>
        </w:rPr>
        <w:t>.</w:t>
      </w:r>
    </w:p>
    <w:p w:rsidR="006E7FC8" w:rsidRPr="006722EA" w:rsidRDefault="006E7FC8" w:rsidP="006722EA">
      <w:pPr>
        <w:pStyle w:val="a8"/>
        <w:ind w:firstLine="540"/>
        <w:rPr>
          <w:rFonts w:ascii="Times New Roman" w:hAnsi="Times New Roman"/>
          <w:sz w:val="28"/>
          <w:szCs w:val="28"/>
          <w:lang w:val="uk-UA"/>
        </w:rPr>
      </w:pPr>
      <w:proofErr w:type="spellStart"/>
      <w:r w:rsidRPr="006722EA">
        <w:rPr>
          <w:rFonts w:ascii="Times New Roman" w:hAnsi="Times New Roman"/>
          <w:b/>
          <w:sz w:val="28"/>
          <w:szCs w:val="28"/>
        </w:rPr>
        <w:t>Керівник</w:t>
      </w:r>
      <w:proofErr w:type="spellEnd"/>
      <w:r w:rsidRPr="006722EA">
        <w:rPr>
          <w:rFonts w:ascii="Times New Roman" w:hAnsi="Times New Roman"/>
          <w:b/>
          <w:sz w:val="28"/>
          <w:szCs w:val="28"/>
        </w:rPr>
        <w:t xml:space="preserve"> </w:t>
      </w:r>
      <w:proofErr w:type="spellStart"/>
      <w:r w:rsidRPr="006722EA">
        <w:rPr>
          <w:rFonts w:ascii="Times New Roman" w:hAnsi="Times New Roman"/>
          <w:b/>
          <w:sz w:val="28"/>
          <w:szCs w:val="28"/>
        </w:rPr>
        <w:t>шахового</w:t>
      </w:r>
      <w:proofErr w:type="spellEnd"/>
      <w:r w:rsidRPr="006722EA">
        <w:rPr>
          <w:rFonts w:ascii="Times New Roman" w:hAnsi="Times New Roman"/>
          <w:b/>
          <w:sz w:val="28"/>
          <w:szCs w:val="28"/>
        </w:rPr>
        <w:t xml:space="preserve"> клубу </w:t>
      </w:r>
      <w:proofErr w:type="spellStart"/>
      <w:r w:rsidRPr="006722EA">
        <w:rPr>
          <w:rFonts w:ascii="Times New Roman" w:hAnsi="Times New Roman"/>
          <w:b/>
          <w:sz w:val="28"/>
          <w:szCs w:val="28"/>
        </w:rPr>
        <w:t>прийняв</w:t>
      </w:r>
      <w:proofErr w:type="spellEnd"/>
      <w:r w:rsidRPr="006722EA">
        <w:rPr>
          <w:rFonts w:ascii="Times New Roman" w:hAnsi="Times New Roman"/>
          <w:b/>
          <w:sz w:val="28"/>
          <w:szCs w:val="28"/>
        </w:rPr>
        <w:t xml:space="preserve"> участь у:</w:t>
      </w:r>
      <w:proofErr w:type="gramStart"/>
      <w:r w:rsidRPr="00D43B55">
        <w:rPr>
          <w:rFonts w:ascii="Times New Roman" w:hAnsi="Times New Roman"/>
          <w:i/>
          <w:sz w:val="28"/>
          <w:szCs w:val="28"/>
        </w:rPr>
        <w:br/>
      </w:r>
      <w:r>
        <w:rPr>
          <w:rFonts w:ascii="Times New Roman" w:hAnsi="Times New Roman"/>
          <w:sz w:val="28"/>
          <w:szCs w:val="28"/>
        </w:rPr>
        <w:t>-</w:t>
      </w:r>
      <w:proofErr w:type="spellStart"/>
      <w:proofErr w:type="gramEnd"/>
      <w:r>
        <w:rPr>
          <w:rFonts w:ascii="Times New Roman" w:hAnsi="Times New Roman"/>
          <w:sz w:val="28"/>
          <w:szCs w:val="28"/>
        </w:rPr>
        <w:t>Лекція</w:t>
      </w:r>
      <w:proofErr w:type="spellEnd"/>
      <w:r>
        <w:rPr>
          <w:rFonts w:ascii="Times New Roman" w:hAnsi="Times New Roman"/>
          <w:sz w:val="28"/>
          <w:szCs w:val="28"/>
        </w:rPr>
        <w:t xml:space="preserve">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гросмейстера</w:t>
      </w:r>
      <w:proofErr w:type="spellEnd"/>
      <w:r>
        <w:rPr>
          <w:rFonts w:ascii="Times New Roman" w:hAnsi="Times New Roman"/>
          <w:sz w:val="28"/>
          <w:szCs w:val="28"/>
        </w:rPr>
        <w:t xml:space="preserve"> </w:t>
      </w:r>
      <w:proofErr w:type="spellStart"/>
      <w:r>
        <w:rPr>
          <w:rFonts w:ascii="Times New Roman" w:hAnsi="Times New Roman"/>
          <w:sz w:val="28"/>
          <w:szCs w:val="28"/>
        </w:rPr>
        <w:t>Г.М.Гутмана</w:t>
      </w:r>
      <w:proofErr w:type="spellEnd"/>
      <w:r>
        <w:rPr>
          <w:rFonts w:ascii="Times New Roman" w:hAnsi="Times New Roman"/>
          <w:sz w:val="28"/>
          <w:szCs w:val="28"/>
        </w:rPr>
        <w:t xml:space="preserve"> «</w:t>
      </w:r>
      <w:proofErr w:type="spellStart"/>
      <w:r>
        <w:rPr>
          <w:rFonts w:ascii="Times New Roman" w:hAnsi="Times New Roman"/>
          <w:sz w:val="28"/>
          <w:szCs w:val="28"/>
        </w:rPr>
        <w:t>Італійська</w:t>
      </w:r>
      <w:proofErr w:type="spellEnd"/>
      <w:r>
        <w:rPr>
          <w:rFonts w:ascii="Times New Roman" w:hAnsi="Times New Roman"/>
          <w:sz w:val="28"/>
          <w:szCs w:val="28"/>
        </w:rPr>
        <w:t xml:space="preserve"> </w:t>
      </w:r>
      <w:proofErr w:type="spellStart"/>
      <w:r>
        <w:rPr>
          <w:rFonts w:ascii="Times New Roman" w:hAnsi="Times New Roman"/>
          <w:sz w:val="28"/>
          <w:szCs w:val="28"/>
        </w:rPr>
        <w:t>партія</w:t>
      </w:r>
      <w:proofErr w:type="spellEnd"/>
      <w:r>
        <w:rPr>
          <w:rFonts w:ascii="Times New Roman" w:hAnsi="Times New Roman"/>
          <w:sz w:val="28"/>
          <w:szCs w:val="28"/>
        </w:rPr>
        <w:t xml:space="preserve"> в </w:t>
      </w:r>
      <w:proofErr w:type="spellStart"/>
      <w:r>
        <w:rPr>
          <w:rFonts w:ascii="Times New Roman" w:hAnsi="Times New Roman"/>
          <w:sz w:val="28"/>
          <w:szCs w:val="28"/>
        </w:rPr>
        <w:t>творчості</w:t>
      </w:r>
      <w:proofErr w:type="spellEnd"/>
      <w:r>
        <w:rPr>
          <w:rFonts w:ascii="Times New Roman" w:hAnsi="Times New Roman"/>
          <w:sz w:val="28"/>
          <w:szCs w:val="28"/>
        </w:rPr>
        <w:t xml:space="preserve"> </w:t>
      </w:r>
      <w:proofErr w:type="spellStart"/>
      <w:r>
        <w:rPr>
          <w:rFonts w:ascii="Times New Roman" w:hAnsi="Times New Roman"/>
          <w:sz w:val="28"/>
          <w:szCs w:val="28"/>
        </w:rPr>
        <w:t>Сергія</w:t>
      </w:r>
      <w:proofErr w:type="spellEnd"/>
      <w:r>
        <w:rPr>
          <w:rFonts w:ascii="Times New Roman" w:hAnsi="Times New Roman"/>
          <w:sz w:val="28"/>
          <w:szCs w:val="28"/>
        </w:rPr>
        <w:t xml:space="preserve"> </w:t>
      </w:r>
      <w:proofErr w:type="spellStart"/>
      <w:r>
        <w:rPr>
          <w:rFonts w:ascii="Times New Roman" w:hAnsi="Times New Roman"/>
          <w:sz w:val="28"/>
          <w:szCs w:val="28"/>
        </w:rPr>
        <w:t>Карякіна</w:t>
      </w:r>
      <w:proofErr w:type="spellEnd"/>
      <w:r>
        <w:rPr>
          <w:rFonts w:ascii="Times New Roman" w:hAnsi="Times New Roman"/>
          <w:sz w:val="28"/>
          <w:szCs w:val="28"/>
        </w:rPr>
        <w:t>»</w:t>
      </w:r>
      <w:r>
        <w:rPr>
          <w:rFonts w:ascii="Times New Roman" w:hAnsi="Times New Roman"/>
          <w:sz w:val="28"/>
          <w:szCs w:val="28"/>
          <w:lang w:val="uk-UA"/>
        </w:rPr>
        <w:t>;</w:t>
      </w:r>
    </w:p>
    <w:p w:rsidR="006E7FC8" w:rsidRPr="006722EA" w:rsidRDefault="006E7FC8" w:rsidP="006722EA">
      <w:pPr>
        <w:pStyle w:val="a8"/>
        <w:rPr>
          <w:rFonts w:ascii="Times New Roman" w:hAnsi="Times New Roman"/>
          <w:sz w:val="28"/>
          <w:szCs w:val="28"/>
          <w:lang w:val="uk-UA"/>
        </w:rPr>
      </w:pPr>
      <w:r>
        <w:rPr>
          <w:rFonts w:ascii="Times New Roman" w:hAnsi="Times New Roman"/>
          <w:sz w:val="28"/>
          <w:szCs w:val="28"/>
        </w:rPr>
        <w:t>-</w:t>
      </w:r>
      <w:proofErr w:type="spellStart"/>
      <w:r>
        <w:rPr>
          <w:rFonts w:ascii="Times New Roman" w:hAnsi="Times New Roman"/>
          <w:sz w:val="28"/>
          <w:szCs w:val="28"/>
        </w:rPr>
        <w:t>Творча</w:t>
      </w:r>
      <w:proofErr w:type="spellEnd"/>
      <w:r>
        <w:rPr>
          <w:rFonts w:ascii="Times New Roman" w:hAnsi="Times New Roman"/>
          <w:sz w:val="28"/>
          <w:szCs w:val="28"/>
        </w:rPr>
        <w:t xml:space="preserve"> </w:t>
      </w:r>
      <w:proofErr w:type="spellStart"/>
      <w:r>
        <w:rPr>
          <w:rFonts w:ascii="Times New Roman" w:hAnsi="Times New Roman"/>
          <w:sz w:val="28"/>
          <w:szCs w:val="28"/>
        </w:rPr>
        <w:t>зустріч</w:t>
      </w:r>
      <w:proofErr w:type="spellEnd"/>
      <w:r>
        <w:rPr>
          <w:rFonts w:ascii="Times New Roman" w:hAnsi="Times New Roman"/>
          <w:sz w:val="28"/>
          <w:szCs w:val="28"/>
        </w:rPr>
        <w:t xml:space="preserve"> з Анною </w:t>
      </w:r>
      <w:proofErr w:type="spellStart"/>
      <w:r>
        <w:rPr>
          <w:rFonts w:ascii="Times New Roman" w:hAnsi="Times New Roman"/>
          <w:sz w:val="28"/>
          <w:szCs w:val="28"/>
        </w:rPr>
        <w:t>Музичук</w:t>
      </w:r>
      <w:proofErr w:type="spellEnd"/>
      <w:r>
        <w:rPr>
          <w:rFonts w:ascii="Times New Roman" w:hAnsi="Times New Roman"/>
          <w:sz w:val="28"/>
          <w:szCs w:val="28"/>
        </w:rPr>
        <w:t xml:space="preserve"> та сеанс </w:t>
      </w:r>
      <w:proofErr w:type="spellStart"/>
      <w:r>
        <w:rPr>
          <w:rFonts w:ascii="Times New Roman" w:hAnsi="Times New Roman"/>
          <w:sz w:val="28"/>
          <w:szCs w:val="28"/>
        </w:rPr>
        <w:t>одночасної</w:t>
      </w:r>
      <w:proofErr w:type="spellEnd"/>
      <w:r>
        <w:rPr>
          <w:rFonts w:ascii="Times New Roman" w:hAnsi="Times New Roman"/>
          <w:sz w:val="28"/>
          <w:szCs w:val="28"/>
        </w:rPr>
        <w:t xml:space="preserve"> </w:t>
      </w:r>
      <w:proofErr w:type="spellStart"/>
      <w:r>
        <w:rPr>
          <w:rFonts w:ascii="Times New Roman" w:hAnsi="Times New Roman"/>
          <w:sz w:val="28"/>
          <w:szCs w:val="28"/>
        </w:rPr>
        <w:t>гри</w:t>
      </w:r>
      <w:proofErr w:type="spellEnd"/>
      <w:r>
        <w:rPr>
          <w:rFonts w:ascii="Times New Roman" w:hAnsi="Times New Roman"/>
          <w:sz w:val="28"/>
          <w:szCs w:val="28"/>
          <w:lang w:val="uk-UA"/>
        </w:rPr>
        <w:t>.</w:t>
      </w:r>
    </w:p>
    <w:p w:rsidR="006E7FC8" w:rsidRDefault="006E7FC8" w:rsidP="00AA4DA9">
      <w:pPr>
        <w:pStyle w:val="a3"/>
        <w:spacing w:after="0" w:line="240" w:lineRule="auto"/>
        <w:ind w:left="0" w:firstLine="567"/>
        <w:jc w:val="both"/>
        <w:rPr>
          <w:rFonts w:ascii="Times New Roman" w:hAnsi="Times New Roman"/>
          <w:sz w:val="28"/>
          <w:szCs w:val="28"/>
        </w:rPr>
      </w:pPr>
      <w:r w:rsidRPr="00BD37EE">
        <w:rPr>
          <w:rFonts w:ascii="Times New Roman" w:hAnsi="Times New Roman"/>
          <w:sz w:val="28"/>
          <w:szCs w:val="28"/>
        </w:rPr>
        <w:t>Наразі у центрі працює 3 кваліфікованих  працівника зі свідоцтвом від Міністерства молоді та спорту України та Державного інституту сімейної та молодіжної політики.</w:t>
      </w:r>
    </w:p>
    <w:p w:rsidR="006E7FC8" w:rsidRDefault="006E7FC8" w:rsidP="00AA4DA9">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Молодіжний центр має  сторінку закладу у соціальній мережі – </w:t>
      </w:r>
      <w:r>
        <w:rPr>
          <w:rFonts w:ascii="Times New Roman" w:hAnsi="Times New Roman"/>
          <w:sz w:val="28"/>
          <w:szCs w:val="28"/>
          <w:lang w:val="en-US"/>
        </w:rPr>
        <w:t>Facebook</w:t>
      </w:r>
      <w:r>
        <w:rPr>
          <w:rFonts w:ascii="Times New Roman" w:hAnsi="Times New Roman"/>
          <w:sz w:val="28"/>
          <w:szCs w:val="28"/>
        </w:rPr>
        <w:t xml:space="preserve">  та </w:t>
      </w:r>
      <w:r>
        <w:rPr>
          <w:rFonts w:ascii="Times New Roman" w:hAnsi="Times New Roman"/>
          <w:sz w:val="28"/>
          <w:szCs w:val="28"/>
          <w:lang w:val="en-US"/>
        </w:rPr>
        <w:t>YouTube</w:t>
      </w:r>
      <w:r>
        <w:rPr>
          <w:rFonts w:ascii="Times New Roman" w:hAnsi="Times New Roman"/>
          <w:sz w:val="28"/>
          <w:szCs w:val="28"/>
        </w:rPr>
        <w:t xml:space="preserve">, де викладається реклама, афіші, звіти по проведеним заходам, фото, кліпи, відеоролики та соціальні ролики. Також у першому кварталі додалась сторінка у </w:t>
      </w:r>
      <w:proofErr w:type="spellStart"/>
      <w:r>
        <w:rPr>
          <w:rFonts w:ascii="Times New Roman" w:hAnsi="Times New Roman"/>
          <w:sz w:val="28"/>
          <w:szCs w:val="28"/>
          <w:lang w:val="en-US"/>
        </w:rPr>
        <w:t>Instagram</w:t>
      </w:r>
      <w:proofErr w:type="spellEnd"/>
      <w:r w:rsidRPr="00CA7612">
        <w:rPr>
          <w:rFonts w:ascii="Times New Roman" w:hAnsi="Times New Roman"/>
          <w:sz w:val="28"/>
          <w:szCs w:val="28"/>
        </w:rPr>
        <w:t>.</w:t>
      </w:r>
      <w:r>
        <w:rPr>
          <w:rFonts w:ascii="Times New Roman" w:hAnsi="Times New Roman"/>
          <w:sz w:val="28"/>
          <w:szCs w:val="28"/>
        </w:rPr>
        <w:t xml:space="preserve"> В центрі працює спеціаліст, який відповідає за інформаційну політику.</w:t>
      </w:r>
    </w:p>
    <w:p w:rsidR="006E7FC8" w:rsidRDefault="006E7FC8" w:rsidP="00F87FC9">
      <w:pPr>
        <w:spacing w:after="0" w:line="240" w:lineRule="auto"/>
        <w:ind w:firstLine="539"/>
        <w:jc w:val="both"/>
        <w:rPr>
          <w:rFonts w:ascii="Times New Roman" w:hAnsi="Times New Roman"/>
          <w:sz w:val="28"/>
          <w:szCs w:val="28"/>
        </w:rPr>
      </w:pPr>
      <w:r w:rsidRPr="00601579">
        <w:rPr>
          <w:rFonts w:ascii="Times New Roman" w:hAnsi="Times New Roman"/>
          <w:sz w:val="28"/>
          <w:szCs w:val="28"/>
        </w:rPr>
        <w:t>Одним з головних напрямків роботи Молодіжного центру є нац</w:t>
      </w:r>
      <w:r>
        <w:rPr>
          <w:rFonts w:ascii="Times New Roman" w:hAnsi="Times New Roman"/>
          <w:sz w:val="28"/>
          <w:szCs w:val="28"/>
        </w:rPr>
        <w:t xml:space="preserve">іонально-патріотичне виховання. </w:t>
      </w:r>
      <w:r w:rsidRPr="00601579">
        <w:rPr>
          <w:rFonts w:ascii="Times New Roman" w:hAnsi="Times New Roman"/>
          <w:sz w:val="28"/>
          <w:szCs w:val="28"/>
        </w:rPr>
        <w:t xml:space="preserve">Тому вже традиційно до Дня Героїв Небесної сотні була проведена церемонія покладання квітів. На якій присутні були Міський Голова, депутати міської ради, духовенство, воїни АТО та сім’ї загиблих в АТО </w:t>
      </w:r>
      <w:proofErr w:type="spellStart"/>
      <w:r w:rsidRPr="00601579">
        <w:rPr>
          <w:rFonts w:ascii="Times New Roman" w:hAnsi="Times New Roman"/>
          <w:sz w:val="28"/>
          <w:szCs w:val="28"/>
        </w:rPr>
        <w:lastRenderedPageBreak/>
        <w:t>новомосковців</w:t>
      </w:r>
      <w:proofErr w:type="spellEnd"/>
      <w:r w:rsidRPr="00601579">
        <w:rPr>
          <w:rFonts w:ascii="Times New Roman" w:hAnsi="Times New Roman"/>
          <w:sz w:val="28"/>
          <w:szCs w:val="28"/>
        </w:rPr>
        <w:t>, патріот</w:t>
      </w:r>
      <w:r>
        <w:rPr>
          <w:rFonts w:ascii="Times New Roman" w:hAnsi="Times New Roman"/>
          <w:sz w:val="28"/>
          <w:szCs w:val="28"/>
        </w:rPr>
        <w:t xml:space="preserve">ична молодь та мешканці міста. </w:t>
      </w:r>
      <w:r w:rsidRPr="00601579">
        <w:rPr>
          <w:rFonts w:ascii="Times New Roman" w:hAnsi="Times New Roman"/>
          <w:sz w:val="28"/>
          <w:szCs w:val="28"/>
        </w:rPr>
        <w:t xml:space="preserve">Працівниками центру була розроблена тематична зона з касками розписаними калиною та словами «Слава Україні-Героям Слава», прапором, шиною, яка у ході церемонії доповнилась лампадками від молоді міста. Була проведена </w:t>
      </w:r>
      <w:proofErr w:type="spellStart"/>
      <w:r w:rsidRPr="00601579">
        <w:rPr>
          <w:rFonts w:ascii="Times New Roman" w:hAnsi="Times New Roman"/>
          <w:sz w:val="28"/>
          <w:szCs w:val="28"/>
        </w:rPr>
        <w:t>панихида</w:t>
      </w:r>
      <w:proofErr w:type="spellEnd"/>
      <w:r w:rsidRPr="00601579">
        <w:rPr>
          <w:rFonts w:ascii="Times New Roman" w:hAnsi="Times New Roman"/>
          <w:sz w:val="28"/>
          <w:szCs w:val="28"/>
        </w:rPr>
        <w:t>, а потім хвилиною мовчання згадали всіх загиблих Героїв Небесної сотні та воїнів, що загинули на сході нашої країни. Завершилась церемонія покладанням квітів всім українцям, що загинули за свободу і Незалежність України в різні часи нашої історії.</w:t>
      </w:r>
    </w:p>
    <w:p w:rsidR="006E7FC8" w:rsidRDefault="006E7FC8" w:rsidP="00F87FC9">
      <w:pPr>
        <w:spacing w:after="0" w:line="240" w:lineRule="auto"/>
        <w:ind w:firstLine="539"/>
        <w:jc w:val="both"/>
        <w:rPr>
          <w:rFonts w:ascii="Times New Roman" w:hAnsi="Times New Roman"/>
          <w:sz w:val="28"/>
          <w:szCs w:val="28"/>
        </w:rPr>
      </w:pPr>
    </w:p>
    <w:p w:rsidR="006E7FC8" w:rsidRPr="00BC3705" w:rsidRDefault="006E7FC8" w:rsidP="00F87FC9">
      <w:pPr>
        <w:spacing w:after="0" w:line="240" w:lineRule="auto"/>
        <w:ind w:firstLine="540"/>
        <w:jc w:val="both"/>
        <w:rPr>
          <w:rFonts w:ascii="Times New Roman" w:hAnsi="Times New Roman"/>
          <w:b/>
          <w:sz w:val="28"/>
          <w:szCs w:val="28"/>
        </w:rPr>
      </w:pPr>
      <w:r w:rsidRPr="00BC3705">
        <w:rPr>
          <w:rFonts w:ascii="Times New Roman" w:hAnsi="Times New Roman"/>
          <w:sz w:val="28"/>
          <w:szCs w:val="28"/>
        </w:rPr>
        <w:t xml:space="preserve">Команда молодіжного центру для відзначення Дня українського добровольця 2020 вирішила приєднатися до всеукраїнського </w:t>
      </w:r>
      <w:proofErr w:type="spellStart"/>
      <w:r w:rsidRPr="00BC3705">
        <w:rPr>
          <w:rFonts w:ascii="Times New Roman" w:hAnsi="Times New Roman"/>
          <w:sz w:val="28"/>
          <w:szCs w:val="28"/>
        </w:rPr>
        <w:t>флешмобу</w:t>
      </w:r>
      <w:proofErr w:type="spellEnd"/>
      <w:r w:rsidRPr="00BC3705">
        <w:rPr>
          <w:rFonts w:ascii="Times New Roman" w:hAnsi="Times New Roman"/>
          <w:sz w:val="28"/>
          <w:szCs w:val="28"/>
        </w:rPr>
        <w:t xml:space="preserve"> «</w:t>
      </w:r>
      <w:r w:rsidRPr="00BC3705">
        <w:rPr>
          <w:rFonts w:ascii="Times New Roman" w:hAnsi="Times New Roman"/>
          <w:sz w:val="28"/>
          <w:szCs w:val="28"/>
          <w:lang w:val="ru-RU"/>
        </w:rPr>
        <w:t>#</w:t>
      </w:r>
      <w:proofErr w:type="spellStart"/>
      <w:r w:rsidRPr="00BC3705">
        <w:rPr>
          <w:rFonts w:ascii="Times New Roman" w:hAnsi="Times New Roman"/>
          <w:sz w:val="28"/>
          <w:szCs w:val="28"/>
          <w:lang w:val="ru-RU"/>
        </w:rPr>
        <w:t>Дякую</w:t>
      </w:r>
      <w:proofErr w:type="spellEnd"/>
      <w:r w:rsidRPr="00BC3705">
        <w:rPr>
          <w:rFonts w:ascii="Times New Roman" w:hAnsi="Times New Roman"/>
          <w:sz w:val="28"/>
          <w:szCs w:val="28"/>
        </w:rPr>
        <w:t>»</w:t>
      </w:r>
      <w:r w:rsidRPr="00BC3705">
        <w:rPr>
          <w:rFonts w:ascii="Times New Roman" w:hAnsi="Times New Roman"/>
          <w:sz w:val="28"/>
          <w:szCs w:val="28"/>
          <w:lang w:val="ru-RU"/>
        </w:rPr>
        <w:t xml:space="preserve"> </w:t>
      </w:r>
      <w:r w:rsidRPr="00BC3705">
        <w:rPr>
          <w:rFonts w:ascii="Times New Roman" w:hAnsi="Times New Roman"/>
          <w:sz w:val="28"/>
          <w:szCs w:val="28"/>
        </w:rPr>
        <w:t>і відзняти соціальний ролик силами команди центру та па</w:t>
      </w:r>
      <w:r>
        <w:rPr>
          <w:rFonts w:ascii="Times New Roman" w:hAnsi="Times New Roman"/>
          <w:sz w:val="28"/>
          <w:szCs w:val="28"/>
        </w:rPr>
        <w:t>тріотичної молоді. 2 дні зйомок</w:t>
      </w:r>
      <w:r w:rsidRPr="00BC3705">
        <w:rPr>
          <w:rFonts w:ascii="Times New Roman" w:hAnsi="Times New Roman"/>
          <w:sz w:val="28"/>
          <w:szCs w:val="28"/>
        </w:rPr>
        <w:t>, 3 монтування. Ролик починається з кадрів військових дій на Сході країни, продовжується віршем «Я дякую солдате за життя», який читає патріотична молодь міста і завершується жестом – рука до серця, який каже «дякую» всім нашим військовим і добровольцям.</w:t>
      </w:r>
    </w:p>
    <w:p w:rsidR="006E7FC8" w:rsidRDefault="006E7FC8" w:rsidP="00AA4DA9">
      <w:pPr>
        <w:pStyle w:val="a3"/>
        <w:spacing w:after="0" w:line="240" w:lineRule="auto"/>
        <w:ind w:left="76" w:firstLine="633"/>
        <w:jc w:val="both"/>
        <w:rPr>
          <w:rFonts w:ascii="Times New Roman" w:hAnsi="Times New Roman"/>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0"/>
        <w:gridCol w:w="3480"/>
        <w:gridCol w:w="3101"/>
      </w:tblGrid>
      <w:tr w:rsidR="006E7FC8" w:rsidRPr="00784AA2" w:rsidTr="00BD37EE">
        <w:tc>
          <w:tcPr>
            <w:tcW w:w="3840" w:type="dxa"/>
          </w:tcPr>
          <w:p w:rsidR="006E7FC8" w:rsidRPr="00784AA2" w:rsidRDefault="006E7FC8" w:rsidP="00784AA2">
            <w:pPr>
              <w:spacing w:after="0" w:line="240" w:lineRule="auto"/>
              <w:jc w:val="center"/>
              <w:rPr>
                <w:rFonts w:ascii="Times New Roman" w:hAnsi="Times New Roman"/>
                <w:b/>
                <w:sz w:val="28"/>
                <w:szCs w:val="28"/>
              </w:rPr>
            </w:pPr>
            <w:r w:rsidRPr="00784AA2">
              <w:rPr>
                <w:rFonts w:ascii="Times New Roman" w:hAnsi="Times New Roman"/>
                <w:b/>
                <w:sz w:val="28"/>
                <w:szCs w:val="28"/>
              </w:rPr>
              <w:t>Показники</w:t>
            </w:r>
          </w:p>
        </w:tc>
        <w:tc>
          <w:tcPr>
            <w:tcW w:w="3480" w:type="dxa"/>
          </w:tcPr>
          <w:p w:rsidR="006E7FC8" w:rsidRPr="00784AA2" w:rsidRDefault="006E7FC8" w:rsidP="00B8000B">
            <w:pPr>
              <w:spacing w:after="0" w:line="240" w:lineRule="auto"/>
              <w:jc w:val="center"/>
              <w:rPr>
                <w:rFonts w:ascii="Times New Roman" w:hAnsi="Times New Roman"/>
                <w:b/>
                <w:sz w:val="28"/>
                <w:szCs w:val="28"/>
              </w:rPr>
            </w:pPr>
            <w:r w:rsidRPr="00784AA2">
              <w:rPr>
                <w:rFonts w:ascii="Times New Roman" w:hAnsi="Times New Roman"/>
                <w:b/>
                <w:sz w:val="28"/>
                <w:szCs w:val="28"/>
              </w:rPr>
              <w:t xml:space="preserve">І </w:t>
            </w:r>
            <w:r>
              <w:rPr>
                <w:rFonts w:ascii="Times New Roman" w:hAnsi="Times New Roman"/>
                <w:b/>
                <w:sz w:val="28"/>
                <w:szCs w:val="28"/>
              </w:rPr>
              <w:t>квартал</w:t>
            </w:r>
            <w:r w:rsidRPr="00784AA2">
              <w:rPr>
                <w:rFonts w:ascii="Times New Roman" w:hAnsi="Times New Roman"/>
                <w:b/>
                <w:sz w:val="28"/>
                <w:szCs w:val="28"/>
              </w:rPr>
              <w:t xml:space="preserve"> 201</w:t>
            </w:r>
            <w:r>
              <w:rPr>
                <w:rFonts w:ascii="Times New Roman" w:hAnsi="Times New Roman"/>
                <w:b/>
                <w:sz w:val="28"/>
                <w:szCs w:val="28"/>
              </w:rPr>
              <w:t>9</w:t>
            </w:r>
            <w:r w:rsidRPr="00784AA2">
              <w:rPr>
                <w:rFonts w:ascii="Times New Roman" w:hAnsi="Times New Roman"/>
                <w:b/>
                <w:sz w:val="28"/>
                <w:szCs w:val="28"/>
              </w:rPr>
              <w:t>р.</w:t>
            </w:r>
          </w:p>
        </w:tc>
        <w:tc>
          <w:tcPr>
            <w:tcW w:w="3101" w:type="dxa"/>
          </w:tcPr>
          <w:p w:rsidR="006E7FC8" w:rsidRPr="00784AA2" w:rsidRDefault="006E7FC8" w:rsidP="00B8000B">
            <w:pPr>
              <w:spacing w:after="0" w:line="240" w:lineRule="auto"/>
              <w:jc w:val="center"/>
              <w:rPr>
                <w:rFonts w:ascii="Times New Roman" w:hAnsi="Times New Roman"/>
                <w:b/>
                <w:sz w:val="28"/>
                <w:szCs w:val="28"/>
              </w:rPr>
            </w:pPr>
            <w:r w:rsidRPr="00784AA2">
              <w:rPr>
                <w:rFonts w:ascii="Times New Roman" w:hAnsi="Times New Roman"/>
                <w:b/>
                <w:sz w:val="28"/>
                <w:szCs w:val="28"/>
              </w:rPr>
              <w:t xml:space="preserve">І </w:t>
            </w:r>
            <w:r>
              <w:rPr>
                <w:rFonts w:ascii="Times New Roman" w:hAnsi="Times New Roman"/>
                <w:b/>
                <w:sz w:val="28"/>
                <w:szCs w:val="28"/>
              </w:rPr>
              <w:t>квартал 2020</w:t>
            </w:r>
            <w:r w:rsidRPr="00784AA2">
              <w:rPr>
                <w:rFonts w:ascii="Times New Roman" w:hAnsi="Times New Roman"/>
                <w:b/>
                <w:sz w:val="28"/>
                <w:szCs w:val="28"/>
              </w:rPr>
              <w:t>р.</w:t>
            </w:r>
          </w:p>
        </w:tc>
      </w:tr>
      <w:tr w:rsidR="006E7FC8" w:rsidRPr="00784AA2" w:rsidTr="00F87FC9">
        <w:tc>
          <w:tcPr>
            <w:tcW w:w="3840" w:type="dxa"/>
          </w:tcPr>
          <w:p w:rsidR="006E7FC8" w:rsidRPr="00784AA2" w:rsidRDefault="006E7FC8" w:rsidP="00B8000B">
            <w:pPr>
              <w:spacing w:after="0" w:line="240" w:lineRule="auto"/>
              <w:rPr>
                <w:rFonts w:ascii="Times New Roman" w:hAnsi="Times New Roman"/>
                <w:sz w:val="28"/>
                <w:szCs w:val="28"/>
              </w:rPr>
            </w:pPr>
            <w:r>
              <w:rPr>
                <w:rFonts w:ascii="Times New Roman" w:hAnsi="Times New Roman"/>
                <w:sz w:val="28"/>
                <w:szCs w:val="28"/>
              </w:rPr>
              <w:t>Колективи/кількість учасників</w:t>
            </w:r>
          </w:p>
        </w:tc>
        <w:tc>
          <w:tcPr>
            <w:tcW w:w="3480" w:type="dxa"/>
            <w:vAlign w:val="center"/>
          </w:tcPr>
          <w:p w:rsidR="006E7FC8" w:rsidRPr="00F87FC9" w:rsidRDefault="006E7FC8" w:rsidP="00F87FC9">
            <w:pPr>
              <w:spacing w:after="0" w:line="240" w:lineRule="auto"/>
              <w:jc w:val="center"/>
              <w:rPr>
                <w:rFonts w:ascii="Times New Roman" w:hAnsi="Times New Roman"/>
                <w:sz w:val="28"/>
                <w:szCs w:val="28"/>
                <w:lang w:val="ru-RU"/>
              </w:rPr>
            </w:pPr>
            <w:r w:rsidRPr="00F87FC9">
              <w:rPr>
                <w:rFonts w:ascii="Times New Roman" w:hAnsi="Times New Roman"/>
                <w:sz w:val="28"/>
                <w:szCs w:val="28"/>
                <w:lang w:val="ru-RU"/>
              </w:rPr>
              <w:t>3/75</w:t>
            </w:r>
          </w:p>
        </w:tc>
        <w:tc>
          <w:tcPr>
            <w:tcW w:w="3101" w:type="dxa"/>
            <w:vAlign w:val="center"/>
          </w:tcPr>
          <w:p w:rsidR="006E7FC8" w:rsidRPr="00F87FC9" w:rsidRDefault="006E7FC8" w:rsidP="00F87FC9">
            <w:pPr>
              <w:spacing w:after="0" w:line="240" w:lineRule="auto"/>
              <w:jc w:val="center"/>
              <w:rPr>
                <w:rFonts w:ascii="Times New Roman" w:hAnsi="Times New Roman"/>
                <w:b/>
                <w:sz w:val="28"/>
                <w:szCs w:val="28"/>
                <w:lang w:val="ru-RU"/>
              </w:rPr>
            </w:pPr>
            <w:r w:rsidRPr="00F87FC9">
              <w:rPr>
                <w:rFonts w:ascii="Times New Roman" w:hAnsi="Times New Roman"/>
                <w:b/>
                <w:sz w:val="28"/>
                <w:szCs w:val="28"/>
                <w:lang w:val="ru-RU"/>
              </w:rPr>
              <w:t>3/60</w:t>
            </w:r>
          </w:p>
        </w:tc>
      </w:tr>
      <w:tr w:rsidR="006E7FC8" w:rsidRPr="00784AA2" w:rsidTr="00F87FC9">
        <w:tc>
          <w:tcPr>
            <w:tcW w:w="3840" w:type="dxa"/>
          </w:tcPr>
          <w:p w:rsidR="006E7FC8" w:rsidRPr="00784AA2" w:rsidRDefault="006E7FC8" w:rsidP="00B8000B">
            <w:pPr>
              <w:spacing w:after="0" w:line="240" w:lineRule="auto"/>
              <w:rPr>
                <w:rFonts w:ascii="Times New Roman" w:hAnsi="Times New Roman"/>
                <w:sz w:val="28"/>
                <w:szCs w:val="28"/>
              </w:rPr>
            </w:pPr>
            <w:r w:rsidRPr="00784AA2">
              <w:rPr>
                <w:rFonts w:ascii="Times New Roman" w:hAnsi="Times New Roman"/>
                <w:sz w:val="28"/>
                <w:szCs w:val="28"/>
              </w:rPr>
              <w:t>Культурно-масові  заходи</w:t>
            </w:r>
          </w:p>
        </w:tc>
        <w:tc>
          <w:tcPr>
            <w:tcW w:w="3480" w:type="dxa"/>
            <w:vAlign w:val="center"/>
          </w:tcPr>
          <w:p w:rsidR="006E7FC8" w:rsidRPr="00F87FC9" w:rsidRDefault="006E7FC8" w:rsidP="00F87FC9">
            <w:pPr>
              <w:spacing w:after="0" w:line="240" w:lineRule="auto"/>
              <w:jc w:val="center"/>
              <w:rPr>
                <w:rFonts w:ascii="Times New Roman" w:hAnsi="Times New Roman"/>
                <w:sz w:val="28"/>
                <w:szCs w:val="28"/>
              </w:rPr>
            </w:pPr>
            <w:r w:rsidRPr="00F87FC9">
              <w:rPr>
                <w:rFonts w:ascii="Times New Roman" w:hAnsi="Times New Roman"/>
                <w:sz w:val="28"/>
                <w:szCs w:val="28"/>
              </w:rPr>
              <w:t>45</w:t>
            </w:r>
          </w:p>
        </w:tc>
        <w:tc>
          <w:tcPr>
            <w:tcW w:w="3101" w:type="dxa"/>
            <w:vAlign w:val="center"/>
          </w:tcPr>
          <w:p w:rsidR="006E7FC8" w:rsidRPr="00F87FC9" w:rsidRDefault="006E7FC8" w:rsidP="00F87FC9">
            <w:pPr>
              <w:spacing w:after="0" w:line="240" w:lineRule="auto"/>
              <w:jc w:val="center"/>
              <w:rPr>
                <w:rFonts w:ascii="Times New Roman" w:hAnsi="Times New Roman"/>
                <w:b/>
                <w:sz w:val="28"/>
                <w:szCs w:val="28"/>
              </w:rPr>
            </w:pPr>
            <w:r w:rsidRPr="00F87FC9">
              <w:rPr>
                <w:rFonts w:ascii="Times New Roman" w:hAnsi="Times New Roman"/>
                <w:b/>
                <w:sz w:val="28"/>
                <w:szCs w:val="28"/>
              </w:rPr>
              <w:t>39</w:t>
            </w:r>
          </w:p>
        </w:tc>
      </w:tr>
      <w:tr w:rsidR="006E7FC8" w:rsidRPr="00784AA2" w:rsidTr="00F87FC9">
        <w:tc>
          <w:tcPr>
            <w:tcW w:w="3840" w:type="dxa"/>
          </w:tcPr>
          <w:p w:rsidR="006E7FC8" w:rsidRPr="00784AA2" w:rsidRDefault="006E7FC8" w:rsidP="00B8000B">
            <w:pPr>
              <w:spacing w:after="0" w:line="240" w:lineRule="auto"/>
              <w:rPr>
                <w:rFonts w:ascii="Times New Roman" w:hAnsi="Times New Roman"/>
                <w:sz w:val="28"/>
                <w:szCs w:val="28"/>
              </w:rPr>
            </w:pPr>
            <w:r w:rsidRPr="00784AA2">
              <w:rPr>
                <w:rFonts w:ascii="Times New Roman" w:hAnsi="Times New Roman"/>
                <w:sz w:val="28"/>
                <w:szCs w:val="28"/>
              </w:rPr>
              <w:t>Відвідувачі</w:t>
            </w:r>
          </w:p>
        </w:tc>
        <w:tc>
          <w:tcPr>
            <w:tcW w:w="3480" w:type="dxa"/>
            <w:vAlign w:val="center"/>
          </w:tcPr>
          <w:p w:rsidR="006E7FC8" w:rsidRPr="00F87FC9" w:rsidRDefault="006E7FC8" w:rsidP="00F87FC9">
            <w:pPr>
              <w:spacing w:after="0" w:line="240" w:lineRule="auto"/>
              <w:jc w:val="center"/>
              <w:rPr>
                <w:rFonts w:ascii="Times New Roman" w:hAnsi="Times New Roman"/>
                <w:sz w:val="28"/>
                <w:szCs w:val="28"/>
              </w:rPr>
            </w:pPr>
            <w:r w:rsidRPr="00F87FC9">
              <w:rPr>
                <w:rFonts w:ascii="Times New Roman" w:hAnsi="Times New Roman"/>
                <w:sz w:val="28"/>
                <w:szCs w:val="28"/>
              </w:rPr>
              <w:t>4918</w:t>
            </w:r>
          </w:p>
        </w:tc>
        <w:tc>
          <w:tcPr>
            <w:tcW w:w="3101" w:type="dxa"/>
            <w:vAlign w:val="center"/>
          </w:tcPr>
          <w:p w:rsidR="006E7FC8" w:rsidRPr="00F87FC9" w:rsidRDefault="006E7FC8" w:rsidP="00F87FC9">
            <w:pPr>
              <w:spacing w:after="0" w:line="240" w:lineRule="auto"/>
              <w:jc w:val="center"/>
              <w:rPr>
                <w:rFonts w:ascii="Times New Roman" w:hAnsi="Times New Roman"/>
                <w:b/>
                <w:sz w:val="28"/>
                <w:szCs w:val="28"/>
              </w:rPr>
            </w:pPr>
            <w:r w:rsidRPr="00F87FC9">
              <w:rPr>
                <w:rFonts w:ascii="Times New Roman" w:hAnsi="Times New Roman"/>
                <w:b/>
                <w:sz w:val="28"/>
                <w:szCs w:val="28"/>
              </w:rPr>
              <w:t>2355</w:t>
            </w:r>
          </w:p>
        </w:tc>
      </w:tr>
      <w:tr w:rsidR="006E7FC8" w:rsidRPr="00784AA2" w:rsidTr="00F87FC9">
        <w:tc>
          <w:tcPr>
            <w:tcW w:w="3840" w:type="dxa"/>
          </w:tcPr>
          <w:p w:rsidR="006E7FC8" w:rsidRPr="00784AA2" w:rsidRDefault="006E7FC8" w:rsidP="00472DEF">
            <w:pPr>
              <w:spacing w:after="0" w:line="240" w:lineRule="auto"/>
              <w:rPr>
                <w:rFonts w:ascii="Times New Roman" w:hAnsi="Times New Roman"/>
                <w:sz w:val="28"/>
                <w:szCs w:val="28"/>
              </w:rPr>
            </w:pPr>
            <w:r w:rsidRPr="00784AA2">
              <w:rPr>
                <w:rFonts w:ascii="Times New Roman" w:hAnsi="Times New Roman"/>
                <w:sz w:val="28"/>
                <w:szCs w:val="28"/>
              </w:rPr>
              <w:t>в т. ч. дитячі     відвідування</w:t>
            </w:r>
          </w:p>
        </w:tc>
        <w:tc>
          <w:tcPr>
            <w:tcW w:w="3480" w:type="dxa"/>
            <w:vAlign w:val="center"/>
          </w:tcPr>
          <w:p w:rsidR="006E7FC8" w:rsidRPr="00F87FC9" w:rsidRDefault="006E7FC8" w:rsidP="00F87FC9">
            <w:pPr>
              <w:spacing w:after="0" w:line="240" w:lineRule="auto"/>
              <w:jc w:val="center"/>
              <w:rPr>
                <w:rFonts w:ascii="Times New Roman" w:hAnsi="Times New Roman"/>
                <w:sz w:val="28"/>
                <w:szCs w:val="28"/>
              </w:rPr>
            </w:pPr>
            <w:r w:rsidRPr="00F87FC9">
              <w:rPr>
                <w:rFonts w:ascii="Times New Roman" w:hAnsi="Times New Roman"/>
                <w:sz w:val="28"/>
                <w:szCs w:val="28"/>
              </w:rPr>
              <w:t>2 590</w:t>
            </w:r>
          </w:p>
        </w:tc>
        <w:tc>
          <w:tcPr>
            <w:tcW w:w="3101" w:type="dxa"/>
            <w:vAlign w:val="center"/>
          </w:tcPr>
          <w:p w:rsidR="006E7FC8" w:rsidRPr="00F87FC9" w:rsidRDefault="006E7FC8" w:rsidP="00F87FC9">
            <w:pPr>
              <w:spacing w:after="0" w:line="240" w:lineRule="auto"/>
              <w:jc w:val="center"/>
              <w:rPr>
                <w:rFonts w:ascii="Times New Roman" w:hAnsi="Times New Roman"/>
                <w:b/>
                <w:sz w:val="28"/>
                <w:szCs w:val="28"/>
                <w:lang w:val="ru-RU"/>
              </w:rPr>
            </w:pPr>
            <w:r w:rsidRPr="00F87FC9">
              <w:rPr>
                <w:rFonts w:ascii="Times New Roman" w:hAnsi="Times New Roman"/>
                <w:b/>
                <w:sz w:val="28"/>
                <w:szCs w:val="28"/>
                <w:lang w:val="ru-RU"/>
              </w:rPr>
              <w:t>434</w:t>
            </w:r>
          </w:p>
        </w:tc>
      </w:tr>
      <w:tr w:rsidR="006E7FC8" w:rsidRPr="00784AA2" w:rsidTr="00F87FC9">
        <w:tc>
          <w:tcPr>
            <w:tcW w:w="3840" w:type="dxa"/>
          </w:tcPr>
          <w:p w:rsidR="006E7FC8" w:rsidRPr="00784AA2" w:rsidRDefault="006E7FC8" w:rsidP="00472DEF">
            <w:pPr>
              <w:spacing w:after="0" w:line="240" w:lineRule="auto"/>
              <w:jc w:val="both"/>
              <w:rPr>
                <w:rFonts w:ascii="Times New Roman" w:hAnsi="Times New Roman"/>
                <w:sz w:val="28"/>
                <w:szCs w:val="28"/>
              </w:rPr>
            </w:pPr>
            <w:r w:rsidRPr="00784AA2">
              <w:rPr>
                <w:rFonts w:ascii="Times New Roman" w:hAnsi="Times New Roman"/>
                <w:sz w:val="28"/>
                <w:szCs w:val="28"/>
              </w:rPr>
              <w:t>Участь у турнірах та чемпіонатах</w:t>
            </w:r>
          </w:p>
        </w:tc>
        <w:tc>
          <w:tcPr>
            <w:tcW w:w="3480" w:type="dxa"/>
            <w:vAlign w:val="center"/>
          </w:tcPr>
          <w:p w:rsidR="006E7FC8" w:rsidRPr="00F87FC9" w:rsidRDefault="006E7FC8" w:rsidP="00F87FC9">
            <w:pPr>
              <w:spacing w:after="0" w:line="240" w:lineRule="auto"/>
              <w:jc w:val="center"/>
              <w:rPr>
                <w:rFonts w:ascii="Times New Roman" w:hAnsi="Times New Roman"/>
                <w:sz w:val="28"/>
                <w:szCs w:val="28"/>
              </w:rPr>
            </w:pPr>
            <w:r w:rsidRPr="00F87FC9">
              <w:rPr>
                <w:rFonts w:ascii="Times New Roman" w:hAnsi="Times New Roman"/>
                <w:sz w:val="28"/>
                <w:szCs w:val="28"/>
              </w:rPr>
              <w:t>6</w:t>
            </w:r>
          </w:p>
        </w:tc>
        <w:tc>
          <w:tcPr>
            <w:tcW w:w="3101" w:type="dxa"/>
            <w:vAlign w:val="center"/>
          </w:tcPr>
          <w:p w:rsidR="006E7FC8" w:rsidRPr="00F87FC9" w:rsidRDefault="006E7FC8" w:rsidP="00F87FC9">
            <w:pPr>
              <w:spacing w:after="0" w:line="240" w:lineRule="auto"/>
              <w:jc w:val="center"/>
              <w:rPr>
                <w:rFonts w:ascii="Times New Roman" w:hAnsi="Times New Roman"/>
                <w:b/>
                <w:sz w:val="28"/>
                <w:szCs w:val="28"/>
              </w:rPr>
            </w:pPr>
            <w:r w:rsidRPr="00F87FC9">
              <w:rPr>
                <w:rFonts w:ascii="Times New Roman" w:hAnsi="Times New Roman"/>
                <w:b/>
                <w:sz w:val="28"/>
                <w:szCs w:val="28"/>
              </w:rPr>
              <w:t>5</w:t>
            </w:r>
          </w:p>
        </w:tc>
      </w:tr>
    </w:tbl>
    <w:p w:rsidR="006E7FC8" w:rsidRPr="009F0D06" w:rsidRDefault="006E7FC8" w:rsidP="00187D19">
      <w:pPr>
        <w:spacing w:after="0" w:line="240" w:lineRule="auto"/>
        <w:ind w:firstLine="708"/>
        <w:jc w:val="both"/>
        <w:rPr>
          <w:rFonts w:ascii="Times New Roman" w:hAnsi="Times New Roman"/>
          <w:sz w:val="28"/>
          <w:szCs w:val="28"/>
        </w:rPr>
      </w:pPr>
      <w:r w:rsidRPr="009F6DC5">
        <w:rPr>
          <w:rFonts w:ascii="Times New Roman" w:hAnsi="Times New Roman"/>
          <w:sz w:val="28"/>
          <w:szCs w:val="28"/>
        </w:rPr>
        <w:br/>
      </w:r>
      <w:r w:rsidRPr="009F6DC5">
        <w:rPr>
          <w:rFonts w:ascii="Times New Roman" w:hAnsi="Times New Roman"/>
          <w:sz w:val="28"/>
          <w:szCs w:val="28"/>
        </w:rPr>
        <w:br/>
      </w:r>
    </w:p>
    <w:p w:rsidR="006E7FC8" w:rsidRPr="00761240" w:rsidRDefault="006E7FC8" w:rsidP="00761240">
      <w:pPr>
        <w:spacing w:after="0" w:line="240" w:lineRule="auto"/>
        <w:rPr>
          <w:rFonts w:ascii="Times New Roman" w:hAnsi="Times New Roman"/>
          <w:b/>
          <w:sz w:val="28"/>
          <w:szCs w:val="28"/>
        </w:rPr>
      </w:pPr>
      <w:proofErr w:type="spellStart"/>
      <w:r>
        <w:rPr>
          <w:rFonts w:ascii="Times New Roman" w:hAnsi="Times New Roman"/>
          <w:b/>
          <w:sz w:val="28"/>
          <w:szCs w:val="28"/>
        </w:rPr>
        <w:t>В.о</w:t>
      </w:r>
      <w:proofErr w:type="spellEnd"/>
      <w:r>
        <w:rPr>
          <w:rFonts w:ascii="Times New Roman" w:hAnsi="Times New Roman"/>
          <w:b/>
          <w:sz w:val="28"/>
          <w:szCs w:val="28"/>
        </w:rPr>
        <w:t>. н</w:t>
      </w:r>
      <w:r w:rsidRPr="00761240">
        <w:rPr>
          <w:rFonts w:ascii="Times New Roman" w:hAnsi="Times New Roman"/>
          <w:b/>
          <w:sz w:val="28"/>
          <w:szCs w:val="28"/>
        </w:rPr>
        <w:t>ачальник</w:t>
      </w:r>
      <w:r>
        <w:rPr>
          <w:rFonts w:ascii="Times New Roman" w:hAnsi="Times New Roman"/>
          <w:b/>
          <w:sz w:val="28"/>
          <w:szCs w:val="28"/>
        </w:rPr>
        <w:t>а</w:t>
      </w:r>
      <w:r w:rsidRPr="00761240">
        <w:rPr>
          <w:rFonts w:ascii="Times New Roman" w:hAnsi="Times New Roman"/>
          <w:b/>
          <w:sz w:val="28"/>
          <w:szCs w:val="28"/>
        </w:rPr>
        <w:t xml:space="preserve"> управління </w:t>
      </w:r>
    </w:p>
    <w:p w:rsidR="006E7FC8" w:rsidRDefault="006E7FC8" w:rsidP="00761240">
      <w:pPr>
        <w:spacing w:after="0" w:line="240" w:lineRule="auto"/>
        <w:rPr>
          <w:rFonts w:ascii="Times New Roman" w:hAnsi="Times New Roman"/>
          <w:b/>
          <w:sz w:val="28"/>
          <w:szCs w:val="28"/>
        </w:rPr>
      </w:pPr>
      <w:r>
        <w:rPr>
          <w:rFonts w:ascii="Times New Roman" w:hAnsi="Times New Roman"/>
          <w:b/>
          <w:sz w:val="28"/>
          <w:szCs w:val="28"/>
        </w:rPr>
        <w:t>культури, молоді,</w:t>
      </w:r>
    </w:p>
    <w:p w:rsidR="006E7FC8" w:rsidRPr="00761240" w:rsidRDefault="006E7FC8" w:rsidP="00761240">
      <w:pPr>
        <w:spacing w:after="0" w:line="240" w:lineRule="auto"/>
        <w:rPr>
          <w:rFonts w:ascii="Times New Roman" w:hAnsi="Times New Roman"/>
          <w:b/>
          <w:sz w:val="28"/>
          <w:szCs w:val="28"/>
        </w:rPr>
      </w:pPr>
      <w:r>
        <w:rPr>
          <w:rFonts w:ascii="Times New Roman" w:hAnsi="Times New Roman"/>
          <w:b/>
          <w:sz w:val="28"/>
          <w:szCs w:val="28"/>
        </w:rPr>
        <w:t xml:space="preserve">національностей і релігій                                                        А.П. </w:t>
      </w:r>
      <w:proofErr w:type="spellStart"/>
      <w:r>
        <w:rPr>
          <w:rFonts w:ascii="Times New Roman" w:hAnsi="Times New Roman"/>
          <w:b/>
          <w:sz w:val="28"/>
          <w:szCs w:val="28"/>
        </w:rPr>
        <w:t>Чарун-Олійник</w:t>
      </w:r>
      <w:proofErr w:type="spellEnd"/>
    </w:p>
    <w:sectPr w:rsidR="006E7FC8" w:rsidRPr="00761240" w:rsidSect="00D225DA">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6BD"/>
    <w:multiLevelType w:val="hybridMultilevel"/>
    <w:tmpl w:val="2CB0A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0F0E22"/>
    <w:multiLevelType w:val="hybridMultilevel"/>
    <w:tmpl w:val="17D6D70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6847670"/>
    <w:multiLevelType w:val="hybridMultilevel"/>
    <w:tmpl w:val="F8DCB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307DF9"/>
    <w:multiLevelType w:val="hybridMultilevel"/>
    <w:tmpl w:val="9B626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97DCE"/>
    <w:multiLevelType w:val="hybridMultilevel"/>
    <w:tmpl w:val="97D8BBE8"/>
    <w:lvl w:ilvl="0" w:tplc="3D66F31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6456D00"/>
    <w:multiLevelType w:val="multilevel"/>
    <w:tmpl w:val="9B6264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B64686D"/>
    <w:multiLevelType w:val="hybridMultilevel"/>
    <w:tmpl w:val="E50467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478A6"/>
    <w:multiLevelType w:val="hybridMultilevel"/>
    <w:tmpl w:val="AFA61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842AB9"/>
    <w:multiLevelType w:val="multilevel"/>
    <w:tmpl w:val="9B6264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23842B4"/>
    <w:multiLevelType w:val="hybridMultilevel"/>
    <w:tmpl w:val="B6EC23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7C6733"/>
    <w:multiLevelType w:val="hybridMultilevel"/>
    <w:tmpl w:val="FD94E0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F47FE2"/>
    <w:multiLevelType w:val="hybridMultilevel"/>
    <w:tmpl w:val="D1A2A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F52CA4"/>
    <w:multiLevelType w:val="multilevel"/>
    <w:tmpl w:val="9B6264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C1F7727"/>
    <w:multiLevelType w:val="hybridMultilevel"/>
    <w:tmpl w:val="58FAE8CA"/>
    <w:lvl w:ilvl="0" w:tplc="A8CABE5C">
      <w:start w:val="19"/>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DC6725A"/>
    <w:multiLevelType w:val="hybridMultilevel"/>
    <w:tmpl w:val="4F8ACFEE"/>
    <w:lvl w:ilvl="0" w:tplc="275C5264">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5655430E"/>
    <w:multiLevelType w:val="hybridMultilevel"/>
    <w:tmpl w:val="6930D37A"/>
    <w:lvl w:ilvl="0" w:tplc="EAE8618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A80489"/>
    <w:multiLevelType w:val="hybridMultilevel"/>
    <w:tmpl w:val="765E6476"/>
    <w:lvl w:ilvl="0" w:tplc="62A60A4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BB35BA"/>
    <w:multiLevelType w:val="hybridMultilevel"/>
    <w:tmpl w:val="FB9AD758"/>
    <w:lvl w:ilvl="0" w:tplc="460A3E78">
      <w:start w:val="6"/>
      <w:numFmt w:val="bullet"/>
      <w:lvlText w:val="-"/>
      <w:lvlJc w:val="left"/>
      <w:pPr>
        <w:tabs>
          <w:tab w:val="num" w:pos="1413"/>
        </w:tabs>
        <w:ind w:left="1413" w:hanging="70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5FF17117"/>
    <w:multiLevelType w:val="hybridMultilevel"/>
    <w:tmpl w:val="F156282A"/>
    <w:lvl w:ilvl="0" w:tplc="1CD09BA0">
      <w:numFmt w:val="bullet"/>
      <w:lvlText w:val="-"/>
      <w:lvlJc w:val="left"/>
      <w:pPr>
        <w:ind w:left="435"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9">
    <w:nsid w:val="6E836BBC"/>
    <w:multiLevelType w:val="hybridMultilevel"/>
    <w:tmpl w:val="B76A1212"/>
    <w:lvl w:ilvl="0" w:tplc="5B7AEBA4">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155" w:hanging="360"/>
      </w:pPr>
      <w:rPr>
        <w:rFonts w:ascii="Courier New" w:hAnsi="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0">
    <w:nsid w:val="7B8870C0"/>
    <w:multiLevelType w:val="hybridMultilevel"/>
    <w:tmpl w:val="337A312C"/>
    <w:lvl w:ilvl="0" w:tplc="277065C2">
      <w:start w:val="2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CAB7635"/>
    <w:multiLevelType w:val="hybridMultilevel"/>
    <w:tmpl w:val="2430BDC4"/>
    <w:lvl w:ilvl="0" w:tplc="7F6A7E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0"/>
  </w:num>
  <w:num w:numId="4">
    <w:abstractNumId w:val="0"/>
  </w:num>
  <w:num w:numId="5">
    <w:abstractNumId w:val="9"/>
  </w:num>
  <w:num w:numId="6">
    <w:abstractNumId w:val="6"/>
  </w:num>
  <w:num w:numId="7">
    <w:abstractNumId w:val="14"/>
  </w:num>
  <w:num w:numId="8">
    <w:abstractNumId w:val="13"/>
  </w:num>
  <w:num w:numId="9">
    <w:abstractNumId w:val="21"/>
  </w:num>
  <w:num w:numId="10">
    <w:abstractNumId w:val="4"/>
  </w:num>
  <w:num w:numId="11">
    <w:abstractNumId w:val="1"/>
  </w:num>
  <w:num w:numId="12">
    <w:abstractNumId w:val="17"/>
  </w:num>
  <w:num w:numId="13">
    <w:abstractNumId w:val="15"/>
  </w:num>
  <w:num w:numId="14">
    <w:abstractNumId w:val="20"/>
  </w:num>
  <w:num w:numId="15">
    <w:abstractNumId w:val="16"/>
  </w:num>
  <w:num w:numId="16">
    <w:abstractNumId w:val="3"/>
  </w:num>
  <w:num w:numId="17">
    <w:abstractNumId w:val="12"/>
  </w:num>
  <w:num w:numId="18">
    <w:abstractNumId w:val="8"/>
  </w:num>
  <w:num w:numId="19">
    <w:abstractNumId w:val="5"/>
  </w:num>
  <w:num w:numId="20">
    <w:abstractNumId w:val="2"/>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A87"/>
    <w:rsid w:val="00020D94"/>
    <w:rsid w:val="0003050D"/>
    <w:rsid w:val="00031E1F"/>
    <w:rsid w:val="00031E8F"/>
    <w:rsid w:val="0007785D"/>
    <w:rsid w:val="000962DB"/>
    <w:rsid w:val="000A11D2"/>
    <w:rsid w:val="000A1D50"/>
    <w:rsid w:val="000A3EFC"/>
    <w:rsid w:val="000C6C41"/>
    <w:rsid w:val="00102028"/>
    <w:rsid w:val="00104C73"/>
    <w:rsid w:val="00125978"/>
    <w:rsid w:val="001301D9"/>
    <w:rsid w:val="001368C3"/>
    <w:rsid w:val="00140F6D"/>
    <w:rsid w:val="00143EBF"/>
    <w:rsid w:val="00163D18"/>
    <w:rsid w:val="001665DF"/>
    <w:rsid w:val="001667BE"/>
    <w:rsid w:val="00171B16"/>
    <w:rsid w:val="00173B1F"/>
    <w:rsid w:val="00184CCF"/>
    <w:rsid w:val="001851A9"/>
    <w:rsid w:val="00187D19"/>
    <w:rsid w:val="001A0B74"/>
    <w:rsid w:val="001A4CBE"/>
    <w:rsid w:val="001C53A2"/>
    <w:rsid w:val="001C6561"/>
    <w:rsid w:val="001D6AD6"/>
    <w:rsid w:val="001E30B0"/>
    <w:rsid w:val="0020458E"/>
    <w:rsid w:val="00210EA8"/>
    <w:rsid w:val="00211607"/>
    <w:rsid w:val="002140A6"/>
    <w:rsid w:val="00214BCC"/>
    <w:rsid w:val="00222C77"/>
    <w:rsid w:val="00223631"/>
    <w:rsid w:val="00250F2D"/>
    <w:rsid w:val="002703F3"/>
    <w:rsid w:val="00272376"/>
    <w:rsid w:val="00293C9A"/>
    <w:rsid w:val="0029406B"/>
    <w:rsid w:val="002B610C"/>
    <w:rsid w:val="002D499D"/>
    <w:rsid w:val="002D5F6F"/>
    <w:rsid w:val="00304E59"/>
    <w:rsid w:val="003151F1"/>
    <w:rsid w:val="00317C76"/>
    <w:rsid w:val="00344182"/>
    <w:rsid w:val="0035030B"/>
    <w:rsid w:val="003516AD"/>
    <w:rsid w:val="00370801"/>
    <w:rsid w:val="00385335"/>
    <w:rsid w:val="003A3E21"/>
    <w:rsid w:val="003C0354"/>
    <w:rsid w:val="003E2A5E"/>
    <w:rsid w:val="003E6EDF"/>
    <w:rsid w:val="0040228A"/>
    <w:rsid w:val="004036E3"/>
    <w:rsid w:val="00421522"/>
    <w:rsid w:val="00425603"/>
    <w:rsid w:val="00430A91"/>
    <w:rsid w:val="004374A7"/>
    <w:rsid w:val="00443F4E"/>
    <w:rsid w:val="00444EDD"/>
    <w:rsid w:val="004542B3"/>
    <w:rsid w:val="004614A8"/>
    <w:rsid w:val="0046361C"/>
    <w:rsid w:val="00464776"/>
    <w:rsid w:val="00472DEF"/>
    <w:rsid w:val="00493B57"/>
    <w:rsid w:val="004949B6"/>
    <w:rsid w:val="004A4443"/>
    <w:rsid w:val="004A4E42"/>
    <w:rsid w:val="004C7355"/>
    <w:rsid w:val="004F469D"/>
    <w:rsid w:val="00500834"/>
    <w:rsid w:val="0051250B"/>
    <w:rsid w:val="00516C01"/>
    <w:rsid w:val="00557727"/>
    <w:rsid w:val="00563F73"/>
    <w:rsid w:val="00570BFA"/>
    <w:rsid w:val="00575863"/>
    <w:rsid w:val="00580EF3"/>
    <w:rsid w:val="00591AB3"/>
    <w:rsid w:val="00595F5A"/>
    <w:rsid w:val="005A3320"/>
    <w:rsid w:val="005C7853"/>
    <w:rsid w:val="005D089F"/>
    <w:rsid w:val="005D237A"/>
    <w:rsid w:val="005E190E"/>
    <w:rsid w:val="005E1C7A"/>
    <w:rsid w:val="005E29A5"/>
    <w:rsid w:val="00601579"/>
    <w:rsid w:val="00643D5F"/>
    <w:rsid w:val="0064467A"/>
    <w:rsid w:val="0066159D"/>
    <w:rsid w:val="006722EA"/>
    <w:rsid w:val="006760EA"/>
    <w:rsid w:val="00676F9C"/>
    <w:rsid w:val="00690675"/>
    <w:rsid w:val="006A40F4"/>
    <w:rsid w:val="006A4C06"/>
    <w:rsid w:val="006C3A0C"/>
    <w:rsid w:val="006D51D3"/>
    <w:rsid w:val="006D7CE6"/>
    <w:rsid w:val="006E4FB9"/>
    <w:rsid w:val="006E5EFF"/>
    <w:rsid w:val="006E7FC8"/>
    <w:rsid w:val="00731A37"/>
    <w:rsid w:val="00737D9F"/>
    <w:rsid w:val="007527B4"/>
    <w:rsid w:val="00761240"/>
    <w:rsid w:val="00767E29"/>
    <w:rsid w:val="007715FD"/>
    <w:rsid w:val="00784AA2"/>
    <w:rsid w:val="007A335E"/>
    <w:rsid w:val="007A6A04"/>
    <w:rsid w:val="007B692E"/>
    <w:rsid w:val="007E1E82"/>
    <w:rsid w:val="007E3135"/>
    <w:rsid w:val="008060D0"/>
    <w:rsid w:val="00825AA3"/>
    <w:rsid w:val="008463CB"/>
    <w:rsid w:val="00851A9F"/>
    <w:rsid w:val="00860291"/>
    <w:rsid w:val="00860418"/>
    <w:rsid w:val="00860D3B"/>
    <w:rsid w:val="008841E2"/>
    <w:rsid w:val="00886248"/>
    <w:rsid w:val="00891785"/>
    <w:rsid w:val="008A168C"/>
    <w:rsid w:val="008A4438"/>
    <w:rsid w:val="008B2116"/>
    <w:rsid w:val="008C3C88"/>
    <w:rsid w:val="008D2CD5"/>
    <w:rsid w:val="008D6296"/>
    <w:rsid w:val="0090759E"/>
    <w:rsid w:val="009315A8"/>
    <w:rsid w:val="00943703"/>
    <w:rsid w:val="00947EBF"/>
    <w:rsid w:val="0095772B"/>
    <w:rsid w:val="009659CD"/>
    <w:rsid w:val="0097373C"/>
    <w:rsid w:val="009C315E"/>
    <w:rsid w:val="009C6993"/>
    <w:rsid w:val="009F0D06"/>
    <w:rsid w:val="009F6DC5"/>
    <w:rsid w:val="00A00AA9"/>
    <w:rsid w:val="00A213B9"/>
    <w:rsid w:val="00A301B6"/>
    <w:rsid w:val="00A34DAA"/>
    <w:rsid w:val="00A34DDA"/>
    <w:rsid w:val="00A4596B"/>
    <w:rsid w:val="00A6604C"/>
    <w:rsid w:val="00A8310D"/>
    <w:rsid w:val="00A83E51"/>
    <w:rsid w:val="00AA4DA9"/>
    <w:rsid w:val="00AB5600"/>
    <w:rsid w:val="00AD6243"/>
    <w:rsid w:val="00AE78D1"/>
    <w:rsid w:val="00B01071"/>
    <w:rsid w:val="00B11002"/>
    <w:rsid w:val="00B15C99"/>
    <w:rsid w:val="00B25FB0"/>
    <w:rsid w:val="00B40A09"/>
    <w:rsid w:val="00B44383"/>
    <w:rsid w:val="00B467AF"/>
    <w:rsid w:val="00B54F5F"/>
    <w:rsid w:val="00B8000B"/>
    <w:rsid w:val="00BC1B8E"/>
    <w:rsid w:val="00BC3705"/>
    <w:rsid w:val="00BC3ED3"/>
    <w:rsid w:val="00BD37EE"/>
    <w:rsid w:val="00BE38B5"/>
    <w:rsid w:val="00BE7A87"/>
    <w:rsid w:val="00C01508"/>
    <w:rsid w:val="00C206FF"/>
    <w:rsid w:val="00C23814"/>
    <w:rsid w:val="00C24021"/>
    <w:rsid w:val="00C25894"/>
    <w:rsid w:val="00C406F8"/>
    <w:rsid w:val="00C5527A"/>
    <w:rsid w:val="00C9175B"/>
    <w:rsid w:val="00C925D7"/>
    <w:rsid w:val="00CA442A"/>
    <w:rsid w:val="00CA7612"/>
    <w:rsid w:val="00CC7F68"/>
    <w:rsid w:val="00CD3B0C"/>
    <w:rsid w:val="00CE765F"/>
    <w:rsid w:val="00CE7D31"/>
    <w:rsid w:val="00CF1CEA"/>
    <w:rsid w:val="00CF3DAB"/>
    <w:rsid w:val="00D04F8B"/>
    <w:rsid w:val="00D12ECF"/>
    <w:rsid w:val="00D225DA"/>
    <w:rsid w:val="00D41AF9"/>
    <w:rsid w:val="00D43B55"/>
    <w:rsid w:val="00D6734F"/>
    <w:rsid w:val="00D70B5A"/>
    <w:rsid w:val="00D71300"/>
    <w:rsid w:val="00D72AA8"/>
    <w:rsid w:val="00DA7131"/>
    <w:rsid w:val="00DB4B02"/>
    <w:rsid w:val="00DC2ED3"/>
    <w:rsid w:val="00DF5649"/>
    <w:rsid w:val="00E075CC"/>
    <w:rsid w:val="00E100F5"/>
    <w:rsid w:val="00E10C70"/>
    <w:rsid w:val="00E13B14"/>
    <w:rsid w:val="00E22E5B"/>
    <w:rsid w:val="00E3030A"/>
    <w:rsid w:val="00E412A7"/>
    <w:rsid w:val="00E425AC"/>
    <w:rsid w:val="00E821A9"/>
    <w:rsid w:val="00E933C0"/>
    <w:rsid w:val="00EB67E5"/>
    <w:rsid w:val="00EB7825"/>
    <w:rsid w:val="00EC30BB"/>
    <w:rsid w:val="00EC5E2C"/>
    <w:rsid w:val="00ED78FF"/>
    <w:rsid w:val="00F11BB7"/>
    <w:rsid w:val="00F21417"/>
    <w:rsid w:val="00F23405"/>
    <w:rsid w:val="00F27680"/>
    <w:rsid w:val="00F62036"/>
    <w:rsid w:val="00F67016"/>
    <w:rsid w:val="00F85CB8"/>
    <w:rsid w:val="00F87FC9"/>
    <w:rsid w:val="00F94290"/>
    <w:rsid w:val="00F95C6F"/>
    <w:rsid w:val="00FA1B53"/>
    <w:rsid w:val="00FA2360"/>
    <w:rsid w:val="00FA74B3"/>
    <w:rsid w:val="00FB6749"/>
    <w:rsid w:val="00FC549D"/>
    <w:rsid w:val="00FD39DE"/>
    <w:rsid w:val="00FE32E5"/>
    <w:rsid w:val="00FE5BA1"/>
    <w:rsid w:val="00FE63C9"/>
    <w:rsid w:val="00FF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4C"/>
    <w:pPr>
      <w:spacing w:after="200" w:line="276" w:lineRule="auto"/>
    </w:pPr>
    <w:rPr>
      <w:sz w:val="22"/>
      <w:szCs w:val="22"/>
      <w:lang w:val="uk-UA" w:eastAsia="en-US"/>
    </w:rPr>
  </w:style>
  <w:style w:type="paragraph" w:styleId="2">
    <w:name w:val="heading 2"/>
    <w:basedOn w:val="a"/>
    <w:link w:val="20"/>
    <w:uiPriority w:val="99"/>
    <w:qFormat/>
    <w:rsid w:val="00761240"/>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61240"/>
    <w:rPr>
      <w:rFonts w:ascii="Times New Roman" w:hAnsi="Times New Roman" w:cs="Times New Roman"/>
      <w:b/>
      <w:bCs/>
      <w:sz w:val="36"/>
      <w:szCs w:val="36"/>
    </w:rPr>
  </w:style>
  <w:style w:type="paragraph" w:styleId="a3">
    <w:name w:val="List Paragraph"/>
    <w:basedOn w:val="a"/>
    <w:uiPriority w:val="99"/>
    <w:qFormat/>
    <w:rsid w:val="00F21417"/>
    <w:pPr>
      <w:ind w:left="720"/>
      <w:contextualSpacing/>
    </w:pPr>
  </w:style>
  <w:style w:type="table" w:styleId="a4">
    <w:name w:val="Table Grid"/>
    <w:basedOn w:val="a1"/>
    <w:uiPriority w:val="99"/>
    <w:rsid w:val="00BC1B8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99"/>
    <w:qFormat/>
    <w:rsid w:val="0046361C"/>
    <w:rPr>
      <w:rFonts w:cs="Times New Roman"/>
      <w:i/>
    </w:rPr>
  </w:style>
  <w:style w:type="character" w:styleId="a6">
    <w:name w:val="Strong"/>
    <w:uiPriority w:val="99"/>
    <w:qFormat/>
    <w:rsid w:val="00761240"/>
    <w:rPr>
      <w:rFonts w:cs="Times New Roman"/>
      <w:b/>
      <w:bCs/>
    </w:rPr>
  </w:style>
  <w:style w:type="paragraph" w:styleId="HTML">
    <w:name w:val="HTML Preformatted"/>
    <w:basedOn w:val="a"/>
    <w:link w:val="HTML0"/>
    <w:uiPriority w:val="99"/>
    <w:rsid w:val="00C9175B"/>
    <w:pPr>
      <w:spacing w:after="0" w:line="240" w:lineRule="auto"/>
    </w:pPr>
    <w:rPr>
      <w:rFonts w:ascii="Consolas" w:hAnsi="Consolas" w:cs="Consolas"/>
      <w:sz w:val="20"/>
      <w:szCs w:val="20"/>
    </w:rPr>
  </w:style>
  <w:style w:type="character" w:customStyle="1" w:styleId="HTML0">
    <w:name w:val="Стандартный HTML Знак"/>
    <w:link w:val="HTML"/>
    <w:uiPriority w:val="99"/>
    <w:locked/>
    <w:rsid w:val="00C9175B"/>
    <w:rPr>
      <w:rFonts w:ascii="Consolas" w:hAnsi="Consolas" w:cs="Consolas"/>
      <w:lang w:val="uk-UA" w:eastAsia="en-US"/>
    </w:rPr>
  </w:style>
  <w:style w:type="paragraph" w:styleId="a7">
    <w:name w:val="Normal (Web)"/>
    <w:basedOn w:val="a"/>
    <w:uiPriority w:val="99"/>
    <w:rsid w:val="00C9175B"/>
    <w:pPr>
      <w:spacing w:before="100" w:beforeAutospacing="1" w:after="100" w:afterAutospacing="1" w:line="240" w:lineRule="auto"/>
    </w:pPr>
    <w:rPr>
      <w:rFonts w:ascii="Times New Roman" w:eastAsia="Times New Roman" w:hAnsi="Times New Roman"/>
      <w:sz w:val="24"/>
      <w:szCs w:val="24"/>
      <w:lang w:eastAsia="uk-UA"/>
    </w:rPr>
  </w:style>
  <w:style w:type="paragraph" w:styleId="a8">
    <w:name w:val="No Spacing"/>
    <w:uiPriority w:val="99"/>
    <w:qFormat/>
    <w:rsid w:val="0086041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ЗВІТ</vt:lpstr>
    </vt:vector>
  </TitlesOfParts>
  <Company>Microsoft</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creator>Admin</dc:creator>
  <cp:lastModifiedBy>Пользователь</cp:lastModifiedBy>
  <cp:revision>3</cp:revision>
  <cp:lastPrinted>2015-04-03T07:53:00Z</cp:lastPrinted>
  <dcterms:created xsi:type="dcterms:W3CDTF">2020-04-16T06:01:00Z</dcterms:created>
  <dcterms:modified xsi:type="dcterms:W3CDTF">2020-04-16T06:03:00Z</dcterms:modified>
</cp:coreProperties>
</file>