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D6" w:rsidRDefault="005F06D6" w:rsidP="005F06D6">
      <w:pPr>
        <w:spacing w:line="360" w:lineRule="auto"/>
        <w:ind w:left="5954"/>
        <w:rPr>
          <w:sz w:val="28"/>
          <w:szCs w:val="28"/>
          <w:lang w:val="uk-UA"/>
        </w:rPr>
      </w:pPr>
      <w:r w:rsidRPr="00BF144A">
        <w:rPr>
          <w:sz w:val="28"/>
          <w:szCs w:val="28"/>
          <w:lang w:val="uk-UA"/>
        </w:rPr>
        <w:t>ЗАТВЕРДЖЕНО</w:t>
      </w:r>
    </w:p>
    <w:p w:rsidR="005F06D6" w:rsidRDefault="005F06D6" w:rsidP="005F06D6">
      <w:pPr>
        <w:ind w:left="5954"/>
        <w:rPr>
          <w:sz w:val="28"/>
          <w:szCs w:val="28"/>
          <w:lang w:val="uk-UA"/>
        </w:rPr>
      </w:pPr>
      <w:r w:rsidRPr="00BF144A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порядженням</w:t>
      </w:r>
    </w:p>
    <w:p w:rsidR="005F06D6" w:rsidRDefault="005F06D6" w:rsidP="005F06D6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Pr="00BF144A">
        <w:rPr>
          <w:sz w:val="28"/>
          <w:szCs w:val="28"/>
          <w:lang w:val="uk-UA"/>
        </w:rPr>
        <w:t>обласної державної</w:t>
      </w:r>
      <w:r>
        <w:rPr>
          <w:sz w:val="28"/>
          <w:szCs w:val="28"/>
          <w:lang w:val="uk-UA"/>
        </w:rPr>
        <w:t xml:space="preserve"> </w:t>
      </w:r>
      <w:r w:rsidRPr="00BF144A">
        <w:rPr>
          <w:sz w:val="28"/>
          <w:szCs w:val="28"/>
          <w:lang w:val="uk-UA"/>
        </w:rPr>
        <w:t>адміністрації</w:t>
      </w:r>
    </w:p>
    <w:p w:rsidR="005F06D6" w:rsidRPr="00BF144A" w:rsidRDefault="007513A2" w:rsidP="007513A2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20.05.2019   № 340</w:t>
      </w:r>
    </w:p>
    <w:p w:rsid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F06D6" w:rsidRDefault="005F06D6" w:rsidP="005F06D6">
      <w:pPr>
        <w:tabs>
          <w:tab w:val="left" w:pos="708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5F06D6" w:rsidRDefault="005F06D6" w:rsidP="005F06D6">
      <w:pPr>
        <w:jc w:val="center"/>
        <w:rPr>
          <w:sz w:val="28"/>
          <w:szCs w:val="28"/>
          <w:lang w:val="uk-UA"/>
        </w:rPr>
      </w:pPr>
      <w:r w:rsidRPr="00523FF8">
        <w:rPr>
          <w:sz w:val="28"/>
          <w:szCs w:val="28"/>
          <w:lang w:val="uk-UA"/>
        </w:rPr>
        <w:t>об</w:t>
      </w:r>
      <w:r w:rsidRPr="00523FF8">
        <w:rPr>
          <w:color w:val="000000"/>
          <w:sz w:val="28"/>
          <w:szCs w:val="28"/>
        </w:rPr>
        <w:t>’</w:t>
      </w:r>
      <w:proofErr w:type="spellStart"/>
      <w:r w:rsidRPr="00523FF8">
        <w:rPr>
          <w:sz w:val="28"/>
          <w:szCs w:val="28"/>
          <w:lang w:val="uk-UA"/>
        </w:rPr>
        <w:t>єк</w:t>
      </w:r>
      <w:r w:rsidRPr="00D92A2F">
        <w:rPr>
          <w:sz w:val="28"/>
          <w:szCs w:val="28"/>
          <w:lang w:val="uk-UA"/>
        </w:rPr>
        <w:t>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FD3325">
        <w:rPr>
          <w:sz w:val="28"/>
          <w:szCs w:val="28"/>
          <w:lang w:val="uk-UA"/>
        </w:rPr>
        <w:t xml:space="preserve">будівництва, </w:t>
      </w:r>
      <w:r>
        <w:rPr>
          <w:sz w:val="28"/>
          <w:szCs w:val="28"/>
          <w:lang w:val="uk-UA"/>
        </w:rPr>
        <w:t xml:space="preserve">реконструкції, </w:t>
      </w:r>
      <w:r w:rsidRPr="00FD3325">
        <w:rPr>
          <w:sz w:val="28"/>
          <w:szCs w:val="28"/>
          <w:lang w:val="uk-UA"/>
        </w:rPr>
        <w:t>капітального та</w:t>
      </w:r>
      <w:r>
        <w:rPr>
          <w:sz w:val="28"/>
          <w:szCs w:val="28"/>
          <w:lang w:val="uk-UA"/>
        </w:rPr>
        <w:t xml:space="preserve"> </w:t>
      </w:r>
      <w:r w:rsidRPr="00FD3325">
        <w:rPr>
          <w:sz w:val="28"/>
          <w:szCs w:val="28"/>
          <w:lang w:val="uk-UA"/>
        </w:rPr>
        <w:t>поточного</w:t>
      </w:r>
      <w:r>
        <w:rPr>
          <w:sz w:val="28"/>
          <w:szCs w:val="28"/>
          <w:lang w:val="uk-UA"/>
        </w:rPr>
        <w:t xml:space="preserve"> </w:t>
      </w:r>
      <w:r w:rsidRPr="00FD3325">
        <w:rPr>
          <w:sz w:val="28"/>
          <w:szCs w:val="28"/>
          <w:lang w:val="uk-UA"/>
        </w:rPr>
        <w:t xml:space="preserve">середнього ремонтів автомобільних доріг загального </w:t>
      </w:r>
      <w:r>
        <w:rPr>
          <w:sz w:val="28"/>
          <w:szCs w:val="28"/>
          <w:lang w:val="uk-UA"/>
        </w:rPr>
        <w:t>к</w:t>
      </w:r>
      <w:r w:rsidRPr="00FD3325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Pr="000C2983">
        <w:rPr>
          <w:sz w:val="28"/>
          <w:szCs w:val="28"/>
        </w:rPr>
        <w:t xml:space="preserve">за </w:t>
      </w:r>
      <w:proofErr w:type="spellStart"/>
      <w:r w:rsidRPr="000C2983">
        <w:rPr>
          <w:sz w:val="28"/>
          <w:szCs w:val="28"/>
        </w:rPr>
        <w:t>рахунок</w:t>
      </w:r>
      <w:proofErr w:type="spellEnd"/>
      <w:r w:rsidRPr="000C2983">
        <w:rPr>
          <w:sz w:val="28"/>
          <w:szCs w:val="28"/>
        </w:rPr>
        <w:t xml:space="preserve"> </w:t>
      </w:r>
      <w:proofErr w:type="spellStart"/>
      <w:r w:rsidRPr="000C2983">
        <w:rPr>
          <w:sz w:val="28"/>
          <w:szCs w:val="28"/>
        </w:rPr>
        <w:t>коштів</w:t>
      </w:r>
      <w:proofErr w:type="spellEnd"/>
      <w:r>
        <w:rPr>
          <w:sz w:val="28"/>
          <w:szCs w:val="28"/>
          <w:lang w:val="uk-UA"/>
        </w:rPr>
        <w:t xml:space="preserve"> спеціального фонду обласного бюджету</w:t>
      </w:r>
      <w:r w:rsidRPr="000C2983">
        <w:rPr>
          <w:sz w:val="28"/>
          <w:szCs w:val="28"/>
        </w:rPr>
        <w:t xml:space="preserve"> </w:t>
      </w:r>
      <w:r w:rsidRPr="006B5CA1">
        <w:rPr>
          <w:sz w:val="28"/>
          <w:szCs w:val="28"/>
        </w:rPr>
        <w:t xml:space="preserve">на </w:t>
      </w:r>
      <w:proofErr w:type="spellStart"/>
      <w:r w:rsidRPr="006B5CA1">
        <w:rPr>
          <w:sz w:val="28"/>
          <w:szCs w:val="28"/>
        </w:rPr>
        <w:t>здійснення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заходів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6B5CA1">
        <w:rPr>
          <w:sz w:val="28"/>
          <w:szCs w:val="28"/>
        </w:rPr>
        <w:t>розвитку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автомобільних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доріг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загального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 w:rsidRPr="006B5CA1">
        <w:rPr>
          <w:sz w:val="28"/>
          <w:szCs w:val="28"/>
        </w:rPr>
        <w:t>користування</w:t>
      </w:r>
      <w:proofErr w:type="spellEnd"/>
      <w:r w:rsidRPr="006B5CA1">
        <w:rPr>
          <w:sz w:val="28"/>
          <w:szCs w:val="28"/>
        </w:rPr>
        <w:t xml:space="preserve"> у </w:t>
      </w:r>
      <w:proofErr w:type="spellStart"/>
      <w:r w:rsidRPr="006B5CA1">
        <w:rPr>
          <w:sz w:val="28"/>
          <w:szCs w:val="28"/>
        </w:rPr>
        <w:t>Черкаській</w:t>
      </w:r>
      <w:proofErr w:type="spellEnd"/>
      <w:r w:rsidRPr="006B5C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5F06D6" w:rsidRDefault="005F06D6" w:rsidP="005F06D6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2694"/>
        <w:gridCol w:w="1984"/>
        <w:gridCol w:w="1789"/>
        <w:gridCol w:w="3172"/>
      </w:tblGrid>
      <w:tr w:rsidR="005F06D6" w:rsidTr="002F766F">
        <w:trPr>
          <w:trHeight w:val="422"/>
        </w:trPr>
        <w:tc>
          <w:tcPr>
            <w:tcW w:w="2694" w:type="dxa"/>
            <w:vMerge w:val="restart"/>
          </w:tcPr>
          <w:p w:rsidR="005F06D6" w:rsidRPr="004624A4" w:rsidRDefault="005F06D6" w:rsidP="002F766F">
            <w:pPr>
              <w:jc w:val="center"/>
              <w:rPr>
                <w:color w:val="000000"/>
              </w:rPr>
            </w:pPr>
            <w:proofErr w:type="spellStart"/>
            <w:r w:rsidRPr="004624A4">
              <w:rPr>
                <w:color w:val="000000"/>
              </w:rPr>
              <w:t>Найменування</w:t>
            </w:r>
            <w:proofErr w:type="spellEnd"/>
            <w:r w:rsidRPr="004624A4">
              <w:rPr>
                <w:color w:val="000000"/>
              </w:rPr>
              <w:t xml:space="preserve"> </w:t>
            </w:r>
            <w:proofErr w:type="spellStart"/>
            <w:r w:rsidRPr="004624A4">
              <w:rPr>
                <w:color w:val="000000"/>
              </w:rPr>
              <w:t>об’єкта</w:t>
            </w:r>
            <w:proofErr w:type="spellEnd"/>
            <w:r w:rsidRPr="004624A4">
              <w:rPr>
                <w:color w:val="000000"/>
              </w:rPr>
              <w:t xml:space="preserve"> та </w:t>
            </w:r>
            <w:proofErr w:type="spellStart"/>
            <w:proofErr w:type="gramStart"/>
            <w:r w:rsidRPr="004624A4">
              <w:rPr>
                <w:color w:val="000000"/>
              </w:rPr>
              <w:t>його</w:t>
            </w:r>
            <w:proofErr w:type="spellEnd"/>
            <w:r w:rsidRPr="004624A4">
              <w:rPr>
                <w:color w:val="000000"/>
              </w:rPr>
              <w:t xml:space="preserve"> </w:t>
            </w:r>
            <w:proofErr w:type="spellStart"/>
            <w:r w:rsidRPr="004624A4">
              <w:rPr>
                <w:color w:val="000000"/>
              </w:rPr>
              <w:t>м</w:t>
            </w:r>
            <w:proofErr w:type="gramEnd"/>
            <w:r w:rsidRPr="004624A4">
              <w:rPr>
                <w:color w:val="000000"/>
              </w:rPr>
              <w:t>ісцезнаходження</w:t>
            </w:r>
            <w:proofErr w:type="spellEnd"/>
          </w:p>
        </w:tc>
        <w:tc>
          <w:tcPr>
            <w:tcW w:w="1984" w:type="dxa"/>
            <w:vMerge w:val="restart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Обсяг фінансування,</w:t>
            </w:r>
          </w:p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 xml:space="preserve">тис. </w:t>
            </w:r>
            <w:proofErr w:type="spellStart"/>
            <w:r w:rsidRPr="004624A4">
              <w:rPr>
                <w:color w:val="000000"/>
                <w:lang w:val="uk-UA"/>
              </w:rPr>
              <w:t>грн</w:t>
            </w:r>
            <w:proofErr w:type="spellEnd"/>
          </w:p>
        </w:tc>
        <w:tc>
          <w:tcPr>
            <w:tcW w:w="4961" w:type="dxa"/>
            <w:gridSpan w:val="2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Введення в експлуатацію</w:t>
            </w:r>
          </w:p>
        </w:tc>
      </w:tr>
      <w:tr w:rsidR="005F06D6" w:rsidTr="002F766F">
        <w:trPr>
          <w:trHeight w:val="543"/>
        </w:trPr>
        <w:tc>
          <w:tcPr>
            <w:tcW w:w="2694" w:type="dxa"/>
            <w:vMerge/>
            <w:vAlign w:val="center"/>
          </w:tcPr>
          <w:p w:rsidR="005F06D6" w:rsidRPr="004624A4" w:rsidRDefault="005F06D6" w:rsidP="002F766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89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дороги, км</w:t>
            </w:r>
          </w:p>
        </w:tc>
        <w:tc>
          <w:tcPr>
            <w:tcW w:w="3172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вулиці і дороги комунальної власності у населених пунктах, м²</w:t>
            </w:r>
          </w:p>
        </w:tc>
      </w:tr>
      <w:tr w:rsidR="005F06D6" w:rsidTr="00DE0E5D">
        <w:trPr>
          <w:trHeight w:val="220"/>
        </w:trPr>
        <w:tc>
          <w:tcPr>
            <w:tcW w:w="9639" w:type="dxa"/>
            <w:gridSpan w:val="4"/>
          </w:tcPr>
          <w:p w:rsidR="005F06D6" w:rsidRPr="004624A4" w:rsidRDefault="005F06D6" w:rsidP="00DE0E5D">
            <w:pPr>
              <w:tabs>
                <w:tab w:val="left" w:pos="3749"/>
              </w:tabs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Черкаська область</w:t>
            </w:r>
          </w:p>
        </w:tc>
      </w:tr>
      <w:tr w:rsidR="005F06D6" w:rsidTr="002F766F">
        <w:trPr>
          <w:trHeight w:val="281"/>
        </w:trPr>
        <w:tc>
          <w:tcPr>
            <w:tcW w:w="9639" w:type="dxa"/>
            <w:gridSpan w:val="4"/>
          </w:tcPr>
          <w:p w:rsidR="005F06D6" w:rsidRPr="004624A4" w:rsidRDefault="005F06D6" w:rsidP="002F766F">
            <w:pPr>
              <w:jc w:val="center"/>
              <w:rPr>
                <w:color w:val="000000"/>
              </w:rPr>
            </w:pP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будівництва та реконструкції автомобільних доріг</w:t>
            </w:r>
          </w:p>
        </w:tc>
      </w:tr>
      <w:tr w:rsidR="005F06D6" w:rsidTr="002F766F">
        <w:trPr>
          <w:trHeight w:val="220"/>
        </w:trPr>
        <w:tc>
          <w:tcPr>
            <w:tcW w:w="2694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984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789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3172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DE0E5D" w:rsidTr="002F766F">
        <w:tc>
          <w:tcPr>
            <w:tcW w:w="2694" w:type="dxa"/>
          </w:tcPr>
          <w:p w:rsidR="00DE0E5D" w:rsidRPr="004624A4" w:rsidRDefault="00DE0E5D" w:rsidP="002F766F">
            <w:pPr>
              <w:jc w:val="both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 xml:space="preserve">Разом за підрозділом </w:t>
            </w:r>
            <w:r w:rsidRPr="004624A4">
              <w:rPr>
                <w:lang w:val="uk-UA" w:eastAsia="en-US"/>
              </w:rPr>
              <w:t>„</w:t>
            </w: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будівництва та реконструкції автомобільних </w:t>
            </w:r>
            <w:proofErr w:type="spellStart"/>
            <w:r w:rsidRPr="004624A4">
              <w:rPr>
                <w:lang w:val="uk-UA"/>
              </w:rPr>
              <w:t>доріг</w:t>
            </w:r>
            <w:r w:rsidRPr="004624A4">
              <w:rPr>
                <w:lang w:val="uk-UA" w:eastAsia="en-US"/>
              </w:rPr>
              <w:t>“</w:t>
            </w:r>
            <w:proofErr w:type="spellEnd"/>
          </w:p>
        </w:tc>
        <w:tc>
          <w:tcPr>
            <w:tcW w:w="1984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789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3172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5F06D6" w:rsidTr="002F766F">
        <w:trPr>
          <w:trHeight w:val="163"/>
        </w:trPr>
        <w:tc>
          <w:tcPr>
            <w:tcW w:w="9639" w:type="dxa"/>
            <w:gridSpan w:val="4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капітального ремонту автомобільних доріг</w:t>
            </w:r>
          </w:p>
        </w:tc>
      </w:tr>
      <w:tr w:rsidR="00DE0E5D" w:rsidTr="002F766F">
        <w:trPr>
          <w:trHeight w:val="272"/>
        </w:trPr>
        <w:tc>
          <w:tcPr>
            <w:tcW w:w="2694" w:type="dxa"/>
          </w:tcPr>
          <w:p w:rsidR="00DE0E5D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984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789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3172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DE0E5D" w:rsidTr="002F766F">
        <w:tc>
          <w:tcPr>
            <w:tcW w:w="2694" w:type="dxa"/>
          </w:tcPr>
          <w:p w:rsidR="00DE0E5D" w:rsidRPr="004624A4" w:rsidRDefault="00DE0E5D" w:rsidP="002F766F">
            <w:pPr>
              <w:jc w:val="both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 xml:space="preserve">Разом за підрозділом </w:t>
            </w:r>
            <w:r w:rsidRPr="004624A4">
              <w:rPr>
                <w:lang w:val="uk-UA" w:eastAsia="en-US"/>
              </w:rPr>
              <w:t>„</w:t>
            </w: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капітального ремонту</w:t>
            </w:r>
            <w:r w:rsidRPr="004624A4">
              <w:rPr>
                <w:lang w:val="uk-UA"/>
              </w:rPr>
              <w:t xml:space="preserve"> автомобільних </w:t>
            </w:r>
            <w:proofErr w:type="spellStart"/>
            <w:r w:rsidRPr="004624A4">
              <w:rPr>
                <w:lang w:val="uk-UA"/>
              </w:rPr>
              <w:t>доріг</w:t>
            </w:r>
            <w:r w:rsidRPr="004624A4">
              <w:rPr>
                <w:lang w:val="uk-UA" w:eastAsia="en-US"/>
              </w:rPr>
              <w:t>“</w:t>
            </w:r>
            <w:proofErr w:type="spellEnd"/>
          </w:p>
        </w:tc>
        <w:tc>
          <w:tcPr>
            <w:tcW w:w="1984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1789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3172" w:type="dxa"/>
          </w:tcPr>
          <w:p w:rsidR="00DE0E5D" w:rsidRPr="004624A4" w:rsidRDefault="00DE0E5D" w:rsidP="00317A5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5F06D6" w:rsidTr="002F766F">
        <w:trPr>
          <w:trHeight w:val="291"/>
        </w:trPr>
        <w:tc>
          <w:tcPr>
            <w:tcW w:w="9639" w:type="dxa"/>
            <w:gridSpan w:val="4"/>
          </w:tcPr>
          <w:p w:rsidR="005F06D6" w:rsidRPr="004624A4" w:rsidRDefault="005F06D6" w:rsidP="002F766F">
            <w:pPr>
              <w:jc w:val="center"/>
              <w:rPr>
                <w:color w:val="000000"/>
              </w:rPr>
            </w:pP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поточного середнього ремонту</w:t>
            </w:r>
            <w:r w:rsidRPr="004624A4">
              <w:rPr>
                <w:lang w:val="uk-UA"/>
              </w:rPr>
              <w:t xml:space="preserve"> автомобільних доріг</w:t>
            </w:r>
          </w:p>
        </w:tc>
      </w:tr>
      <w:tr w:rsidR="005F06D6" w:rsidRPr="00D83729" w:rsidTr="002F766F">
        <w:trPr>
          <w:trHeight w:val="298"/>
        </w:trPr>
        <w:tc>
          <w:tcPr>
            <w:tcW w:w="9639" w:type="dxa"/>
            <w:gridSpan w:val="4"/>
          </w:tcPr>
          <w:p w:rsidR="005F06D6" w:rsidRPr="004624A4" w:rsidRDefault="005F06D6" w:rsidP="002F766F">
            <w:pPr>
              <w:jc w:val="center"/>
              <w:rPr>
                <w:i/>
                <w:lang w:val="uk-UA"/>
              </w:rPr>
            </w:pPr>
            <w:r w:rsidRPr="004624A4">
              <w:rPr>
                <w:i/>
                <w:lang w:val="uk-UA"/>
              </w:rPr>
              <w:t>Автомобільні дороги державного значення</w:t>
            </w:r>
          </w:p>
        </w:tc>
      </w:tr>
      <w:tr w:rsidR="005F06D6" w:rsidTr="002F766F">
        <w:tc>
          <w:tcPr>
            <w:tcW w:w="2694" w:type="dxa"/>
          </w:tcPr>
          <w:p w:rsidR="005F06D6" w:rsidRDefault="005F06D6" w:rsidP="002F766F">
            <w:pPr>
              <w:jc w:val="both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 xml:space="preserve">Р-10 Канів – Чигирин-Кременчук </w:t>
            </w:r>
          </w:p>
          <w:p w:rsidR="005F06D6" w:rsidRPr="004624A4" w:rsidRDefault="005F06D6" w:rsidP="002F766F">
            <w:pPr>
              <w:jc w:val="both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км 77+000- км 79+100</w:t>
            </w:r>
          </w:p>
        </w:tc>
        <w:tc>
          <w:tcPr>
            <w:tcW w:w="1984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11 415,885</w:t>
            </w:r>
          </w:p>
        </w:tc>
        <w:tc>
          <w:tcPr>
            <w:tcW w:w="1789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1,0</w:t>
            </w:r>
          </w:p>
        </w:tc>
        <w:tc>
          <w:tcPr>
            <w:tcW w:w="3172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5F06D6" w:rsidRPr="00D83729" w:rsidTr="002F766F">
        <w:trPr>
          <w:trHeight w:val="270"/>
        </w:trPr>
        <w:tc>
          <w:tcPr>
            <w:tcW w:w="9639" w:type="dxa"/>
            <w:gridSpan w:val="4"/>
          </w:tcPr>
          <w:p w:rsidR="005F06D6" w:rsidRPr="004624A4" w:rsidRDefault="005F06D6" w:rsidP="002F766F">
            <w:pPr>
              <w:jc w:val="center"/>
              <w:rPr>
                <w:i/>
                <w:lang w:val="uk-UA"/>
              </w:rPr>
            </w:pPr>
            <w:r w:rsidRPr="004624A4">
              <w:rPr>
                <w:i/>
                <w:lang w:val="uk-UA"/>
              </w:rPr>
              <w:t>Вулиці і дороги комунальної власності у населених пунктах</w:t>
            </w:r>
          </w:p>
        </w:tc>
      </w:tr>
      <w:tr w:rsidR="005F06D6" w:rsidTr="002F766F">
        <w:tc>
          <w:tcPr>
            <w:tcW w:w="2694" w:type="dxa"/>
          </w:tcPr>
          <w:p w:rsidR="005F06D6" w:rsidRPr="004624A4" w:rsidRDefault="005F06D6" w:rsidP="002F766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 Соборна, м. </w:t>
            </w:r>
            <w:r w:rsidRPr="004624A4">
              <w:rPr>
                <w:color w:val="000000"/>
                <w:lang w:val="uk-UA"/>
              </w:rPr>
              <w:t>Сміла (окремими ділянками)</w:t>
            </w:r>
          </w:p>
        </w:tc>
        <w:tc>
          <w:tcPr>
            <w:tcW w:w="1984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7 000,000</w:t>
            </w:r>
          </w:p>
        </w:tc>
        <w:tc>
          <w:tcPr>
            <w:tcW w:w="1789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  <w:tc>
          <w:tcPr>
            <w:tcW w:w="3172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>7 801,0</w:t>
            </w:r>
          </w:p>
        </w:tc>
      </w:tr>
      <w:tr w:rsidR="005F06D6" w:rsidTr="002F766F">
        <w:tc>
          <w:tcPr>
            <w:tcW w:w="2694" w:type="dxa"/>
          </w:tcPr>
          <w:p w:rsidR="005F06D6" w:rsidRPr="004624A4" w:rsidRDefault="005F06D6" w:rsidP="002F766F">
            <w:pPr>
              <w:jc w:val="both"/>
              <w:rPr>
                <w:color w:val="000000"/>
                <w:lang w:val="uk-UA"/>
              </w:rPr>
            </w:pPr>
            <w:r w:rsidRPr="004624A4">
              <w:rPr>
                <w:color w:val="000000"/>
                <w:lang w:val="uk-UA"/>
              </w:rPr>
              <w:t xml:space="preserve">Разом за підрозділом </w:t>
            </w:r>
            <w:r w:rsidRPr="004624A4">
              <w:rPr>
                <w:lang w:val="uk-UA" w:eastAsia="en-US"/>
              </w:rPr>
              <w:t>„</w:t>
            </w:r>
            <w:r w:rsidRPr="004624A4">
              <w:rPr>
                <w:lang w:val="uk-UA"/>
              </w:rPr>
              <w:t>Об</w:t>
            </w:r>
            <w:r w:rsidRPr="004624A4">
              <w:rPr>
                <w:color w:val="000000"/>
              </w:rPr>
              <w:t>’</w:t>
            </w:r>
            <w:proofErr w:type="spellStart"/>
            <w:r w:rsidRPr="004624A4">
              <w:rPr>
                <w:lang w:val="uk-UA"/>
              </w:rPr>
              <w:t>єкти</w:t>
            </w:r>
            <w:proofErr w:type="spellEnd"/>
            <w:r w:rsidRPr="004624A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поточного середнього ремонту </w:t>
            </w:r>
            <w:r w:rsidRPr="004624A4">
              <w:rPr>
                <w:lang w:val="uk-UA"/>
              </w:rPr>
              <w:t xml:space="preserve">автомобільних </w:t>
            </w:r>
            <w:proofErr w:type="spellStart"/>
            <w:r w:rsidRPr="004624A4">
              <w:rPr>
                <w:lang w:val="uk-UA"/>
              </w:rPr>
              <w:t>доріг</w:t>
            </w:r>
            <w:r w:rsidRPr="004624A4">
              <w:rPr>
                <w:lang w:val="uk-UA" w:eastAsia="en-US"/>
              </w:rPr>
              <w:t>“</w:t>
            </w:r>
            <w:proofErr w:type="spellEnd"/>
          </w:p>
        </w:tc>
        <w:tc>
          <w:tcPr>
            <w:tcW w:w="1984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18 415,885</w:t>
            </w:r>
          </w:p>
        </w:tc>
        <w:tc>
          <w:tcPr>
            <w:tcW w:w="1789" w:type="dxa"/>
          </w:tcPr>
          <w:p w:rsidR="005F06D6" w:rsidRPr="004624A4" w:rsidRDefault="005F06D6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3172" w:type="dxa"/>
          </w:tcPr>
          <w:p w:rsidR="005F06D6" w:rsidRPr="004624A4" w:rsidRDefault="00DE0E5D" w:rsidP="002F76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–</w:t>
            </w:r>
          </w:p>
        </w:tc>
      </w:tr>
      <w:tr w:rsidR="005F06D6" w:rsidTr="002F766F">
        <w:trPr>
          <w:trHeight w:val="296"/>
        </w:trPr>
        <w:tc>
          <w:tcPr>
            <w:tcW w:w="2694" w:type="dxa"/>
            <w:vAlign w:val="center"/>
          </w:tcPr>
          <w:p w:rsidR="005F06D6" w:rsidRPr="003F6127" w:rsidRDefault="005F06D6" w:rsidP="002F766F">
            <w:pPr>
              <w:jc w:val="both"/>
              <w:rPr>
                <w:color w:val="000000"/>
                <w:lang w:val="uk-UA"/>
              </w:rPr>
            </w:pPr>
            <w:r w:rsidRPr="003F6127">
              <w:rPr>
                <w:color w:val="000000"/>
                <w:lang w:val="uk-UA"/>
              </w:rPr>
              <w:t>Всього:</w:t>
            </w:r>
          </w:p>
        </w:tc>
        <w:tc>
          <w:tcPr>
            <w:tcW w:w="1984" w:type="dxa"/>
          </w:tcPr>
          <w:p w:rsidR="005F06D6" w:rsidRDefault="005F06D6" w:rsidP="002F766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624A4">
              <w:rPr>
                <w:color w:val="000000"/>
                <w:lang w:val="uk-UA"/>
              </w:rPr>
              <w:t>18 415,885</w:t>
            </w:r>
          </w:p>
        </w:tc>
        <w:tc>
          <w:tcPr>
            <w:tcW w:w="1789" w:type="dxa"/>
          </w:tcPr>
          <w:p w:rsidR="005F06D6" w:rsidRDefault="005F06D6" w:rsidP="002F766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624A4">
              <w:rPr>
                <w:color w:val="000000"/>
                <w:lang w:val="uk-UA"/>
              </w:rPr>
              <w:t>1,0</w:t>
            </w:r>
          </w:p>
        </w:tc>
        <w:tc>
          <w:tcPr>
            <w:tcW w:w="3172" w:type="dxa"/>
          </w:tcPr>
          <w:p w:rsidR="005F06D6" w:rsidRDefault="005F06D6" w:rsidP="002F766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624A4">
              <w:rPr>
                <w:color w:val="000000"/>
                <w:lang w:val="uk-UA"/>
              </w:rPr>
              <w:t>7 801,0</w:t>
            </w:r>
          </w:p>
        </w:tc>
      </w:tr>
    </w:tbl>
    <w:p w:rsidR="005F06D6" w:rsidRDefault="005F06D6" w:rsidP="005F06D6">
      <w:pPr>
        <w:jc w:val="both"/>
        <w:rPr>
          <w:color w:val="000000"/>
          <w:sz w:val="28"/>
          <w:szCs w:val="28"/>
          <w:lang w:val="uk-UA"/>
        </w:rPr>
      </w:pPr>
    </w:p>
    <w:p w:rsidR="005F06D6" w:rsidRDefault="005F06D6" w:rsidP="005F06D6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</w:p>
    <w:p w:rsid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523FF8">
        <w:rPr>
          <w:sz w:val="28"/>
          <w:szCs w:val="28"/>
          <w:lang w:val="uk-UA"/>
        </w:rPr>
        <w:t>Директор Департаменту інфраструктури,</w:t>
      </w:r>
    </w:p>
    <w:p w:rsid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розвитку </w:t>
      </w:r>
      <w:r w:rsidRPr="00523FF8">
        <w:rPr>
          <w:sz w:val="28"/>
          <w:szCs w:val="28"/>
          <w:lang w:val="uk-UA"/>
        </w:rPr>
        <w:t>та утримання мережі автомобільних</w:t>
      </w:r>
    </w:p>
    <w:p w:rsid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доріг </w:t>
      </w:r>
      <w:r w:rsidRPr="00523FF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гального користування</w:t>
      </w:r>
    </w:p>
    <w:p w:rsid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місцевого </w:t>
      </w:r>
      <w:r w:rsidRPr="00523FF8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Черкаської обласної</w:t>
      </w:r>
    </w:p>
    <w:p w:rsidR="007547FB" w:rsidRPr="005F06D6" w:rsidRDefault="005F06D6" w:rsidP="005F06D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523FF8">
        <w:rPr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ab/>
        <w:t>С. </w:t>
      </w:r>
      <w:r w:rsidRPr="00523FF8">
        <w:rPr>
          <w:sz w:val="28"/>
          <w:szCs w:val="28"/>
          <w:lang w:val="uk-UA"/>
        </w:rPr>
        <w:t>ЧУБАНЬ</w:t>
      </w:r>
    </w:p>
    <w:sectPr w:rsidR="007547FB" w:rsidRPr="005F06D6" w:rsidSect="00523FF8">
      <w:pgSz w:w="11906" w:h="16838"/>
      <w:pgMar w:top="1134" w:right="567" w:bottom="568" w:left="1701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0B6"/>
    <w:rsid w:val="00213B03"/>
    <w:rsid w:val="002D163A"/>
    <w:rsid w:val="0032066C"/>
    <w:rsid w:val="00333D94"/>
    <w:rsid w:val="00431CA4"/>
    <w:rsid w:val="0044286F"/>
    <w:rsid w:val="00455324"/>
    <w:rsid w:val="00540CB3"/>
    <w:rsid w:val="0057430A"/>
    <w:rsid w:val="005F06D6"/>
    <w:rsid w:val="007513A2"/>
    <w:rsid w:val="00871C0B"/>
    <w:rsid w:val="008829EC"/>
    <w:rsid w:val="008A20D1"/>
    <w:rsid w:val="008B09BA"/>
    <w:rsid w:val="008F6785"/>
    <w:rsid w:val="009906EF"/>
    <w:rsid w:val="00A033CC"/>
    <w:rsid w:val="00AF11E1"/>
    <w:rsid w:val="00C350E8"/>
    <w:rsid w:val="00CD50B6"/>
    <w:rsid w:val="00D57629"/>
    <w:rsid w:val="00DE0E5D"/>
    <w:rsid w:val="00DF2EFA"/>
    <w:rsid w:val="00E20FAD"/>
    <w:rsid w:val="00E61AAA"/>
    <w:rsid w:val="00F95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1257</Characters>
  <Application>Microsoft Office Word</Application>
  <DocSecurity>0</DocSecurity>
  <Lines>10</Lines>
  <Paragraphs>2</Paragraphs>
  <ScaleCrop>false</ScaleCrop>
  <Company>Krokoz™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GulenkoKA</cp:lastModifiedBy>
  <cp:revision>13</cp:revision>
  <cp:lastPrinted>2019-05-20T10:36:00Z</cp:lastPrinted>
  <dcterms:created xsi:type="dcterms:W3CDTF">2019-05-08T09:10:00Z</dcterms:created>
  <dcterms:modified xsi:type="dcterms:W3CDTF">2019-05-20T10:36:00Z</dcterms:modified>
</cp:coreProperties>
</file>