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C7" w:rsidRPr="002D00C7" w:rsidRDefault="002D00C7" w:rsidP="002D00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0C7">
        <w:rPr>
          <w:rFonts w:ascii="Times New Roman" w:hAnsi="Times New Roman" w:cs="Times New Roman"/>
          <w:sz w:val="28"/>
          <w:szCs w:val="28"/>
        </w:rPr>
        <w:t>Положення</w:t>
      </w:r>
    </w:p>
    <w:p w:rsidR="002D00C7" w:rsidRPr="002D00C7" w:rsidRDefault="002D00C7" w:rsidP="002D00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0C7">
        <w:rPr>
          <w:rFonts w:ascii="Times New Roman" w:hAnsi="Times New Roman" w:cs="Times New Roman"/>
          <w:sz w:val="28"/>
          <w:szCs w:val="28"/>
        </w:rPr>
        <w:t>про управління (Центр) надання адміністративних послуг</w:t>
      </w:r>
    </w:p>
    <w:p w:rsidR="002D00C7" w:rsidRPr="002D00C7" w:rsidRDefault="002D00C7" w:rsidP="002D00C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0C7">
        <w:rPr>
          <w:rFonts w:ascii="Times New Roman" w:hAnsi="Times New Roman" w:cs="Times New Roman"/>
          <w:sz w:val="28"/>
          <w:szCs w:val="28"/>
        </w:rPr>
        <w:t>Святошинської районної в місті Києві державної адміністрації</w:t>
      </w:r>
    </w:p>
    <w:p w:rsidR="002D00C7" w:rsidRDefault="002D00C7" w:rsidP="002D00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00C7">
        <w:rPr>
          <w:rFonts w:ascii="Times New Roman" w:hAnsi="Times New Roman" w:cs="Times New Roman"/>
          <w:sz w:val="28"/>
          <w:szCs w:val="28"/>
        </w:rPr>
        <w:t>Управління (Це</w:t>
      </w:r>
      <w:bookmarkStart w:id="0" w:name="_GoBack"/>
      <w:bookmarkEnd w:id="0"/>
      <w:r w:rsidRPr="002D00C7">
        <w:rPr>
          <w:rFonts w:ascii="Times New Roman" w:hAnsi="Times New Roman" w:cs="Times New Roman"/>
          <w:sz w:val="28"/>
          <w:szCs w:val="28"/>
        </w:rPr>
        <w:t>нтр) надання адміністративних послуг Святошинської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районної в місті Києві державної адміністрації (далі - управління)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структурним підрозділом Святошинської районної в місті Києві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адміністрації (далі - адміністрація), утвореним з метою забезпечення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адміністративних послуг.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00C7">
        <w:rPr>
          <w:rFonts w:ascii="Times New Roman" w:hAnsi="Times New Roman" w:cs="Times New Roman"/>
          <w:sz w:val="28"/>
          <w:szCs w:val="28"/>
        </w:rPr>
        <w:t>Управління утворюється та припиняється головою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підзвітне та підконтрольне йому.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D00C7">
        <w:rPr>
          <w:rFonts w:ascii="Times New Roman" w:hAnsi="Times New Roman" w:cs="Times New Roman"/>
          <w:sz w:val="28"/>
          <w:szCs w:val="28"/>
        </w:rPr>
        <w:t>Управління у своїй діяльності керується Конституцією і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України, актами Президента України, Кабінету Міністрів України,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нормативно-правовими актами, рішеннями Київської міської 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розпорядженнями виконавчого органу Київської міської ради (Київської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міської державної адміністрації), Святошинської районної в місті Києві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0C7">
        <w:rPr>
          <w:rFonts w:ascii="Times New Roman" w:hAnsi="Times New Roman" w:cs="Times New Roman"/>
          <w:sz w:val="28"/>
          <w:szCs w:val="28"/>
        </w:rPr>
        <w:t>державної адміністрації, а також цим Положенням.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00C7">
        <w:rPr>
          <w:rFonts w:ascii="Times New Roman" w:hAnsi="Times New Roman" w:cs="Times New Roman"/>
          <w:sz w:val="28"/>
          <w:szCs w:val="28"/>
        </w:rPr>
        <w:t>Скорочена назва управління: Управління ЦНАП Святошинської РДА.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36470">
        <w:rPr>
          <w:rFonts w:ascii="Times New Roman" w:hAnsi="Times New Roman" w:cs="Times New Roman"/>
          <w:sz w:val="28"/>
          <w:szCs w:val="28"/>
        </w:rPr>
        <w:t>Основним завданням управління є: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1) забезпечення реалізації державної політики у сфері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адміністративних послуг у Святошинському районі;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2) організація надання адміністративних послуг у найкоротший строк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за мінімальної кількості відвідувань суб’єктів звернень;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3) спрощення процедури отримання адміністративних послуг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поліпшення якості їх надання;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4) забезпечення інформування суб’єктів звернень про вимоги та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надання адміністративних послуг, що надаються через адміністратора.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6. Управління відповідно до покладених на нього завдань: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1) організовує виконання Конституції і законів України, актів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України, Кабінету Міністрів України, наказів міністерств, інших центральних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органів виконавчої влади та здійснює контроль за їх реалізацією;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lastRenderedPageBreak/>
        <w:t>2) бере участь у підготовці пропозицій до проектів програм економічного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та соціального розвитку міста Києва в частині надання 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послуг;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3) забезпечує контроль за ефективним використанням бюджетних коштів,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розпорядником яких є управління;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6470">
        <w:rPr>
          <w:rFonts w:ascii="Times New Roman" w:hAnsi="Times New Roman" w:cs="Times New Roman"/>
          <w:sz w:val="28"/>
          <w:szCs w:val="28"/>
        </w:rPr>
        <w:t>) здійснює закупівлю товарів, робіт, послуг у порядку, встановленому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чинним законодавством України;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6470">
        <w:rPr>
          <w:rFonts w:ascii="Times New Roman" w:hAnsi="Times New Roman" w:cs="Times New Roman"/>
          <w:sz w:val="28"/>
          <w:szCs w:val="28"/>
        </w:rPr>
        <w:t>) забезпечує оперативне управління майном, закріпленим за управлінням,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здійснює контроль за використанням фінансових та матеріальних ресурсів;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36470">
        <w:rPr>
          <w:rFonts w:ascii="Times New Roman" w:hAnsi="Times New Roman" w:cs="Times New Roman"/>
          <w:sz w:val="28"/>
          <w:szCs w:val="28"/>
        </w:rPr>
        <w:t>) забезпечує надання адміністративних послуг через адміністратора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шляхом його взаємодії із суб’єктами надання адміністративних послуг;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36470">
        <w:rPr>
          <w:rFonts w:ascii="Times New Roman" w:hAnsi="Times New Roman" w:cs="Times New Roman"/>
          <w:sz w:val="28"/>
          <w:szCs w:val="28"/>
        </w:rPr>
        <w:t>) організовує надання адміністративних послуг згідно з Переліком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адміністративних послуг, - затвердженим рішенням Київської міської ради,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найкоротший строк та за мінімальної кількості відвідувань суб’єктів звернень;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36470">
        <w:rPr>
          <w:rFonts w:ascii="Times New Roman" w:hAnsi="Times New Roman" w:cs="Times New Roman"/>
          <w:sz w:val="28"/>
          <w:szCs w:val="28"/>
        </w:rPr>
        <w:t>) забезпечує інформування суб’єктів звернень про вимоги та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надання адміністративних послуг;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36470">
        <w:rPr>
          <w:rFonts w:ascii="Times New Roman" w:hAnsi="Times New Roman" w:cs="Times New Roman"/>
          <w:sz w:val="28"/>
          <w:szCs w:val="28"/>
        </w:rPr>
        <w:t>) забезпечує спрощення процедури отримання адміністративних послуг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поліпшення якості їх надання;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470">
        <w:rPr>
          <w:rFonts w:ascii="Times New Roman" w:hAnsi="Times New Roman" w:cs="Times New Roman"/>
          <w:sz w:val="28"/>
          <w:szCs w:val="28"/>
        </w:rPr>
        <w:t>0) забезпечує додержання вимог чинного законодавства з питань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адміністративних послуг;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470">
        <w:rPr>
          <w:rFonts w:ascii="Times New Roman" w:hAnsi="Times New Roman" w:cs="Times New Roman"/>
          <w:sz w:val="28"/>
          <w:szCs w:val="28"/>
        </w:rPr>
        <w:t>1) розглядає в установленому порядку у межах своєї компетенції запити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звернення народних депутатів, депутатів відповідних місцевих рад, звернення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громадян, підприємств, установ і організацій незалежно від форм власності;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470">
        <w:rPr>
          <w:rFonts w:ascii="Times New Roman" w:hAnsi="Times New Roman" w:cs="Times New Roman"/>
          <w:sz w:val="28"/>
          <w:szCs w:val="28"/>
        </w:rPr>
        <w:t>2) забезпечує здійснення заходів щодо запобігання і протидії корупції;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470">
        <w:rPr>
          <w:rFonts w:ascii="Times New Roman" w:hAnsi="Times New Roman" w:cs="Times New Roman"/>
          <w:sz w:val="28"/>
          <w:szCs w:val="28"/>
        </w:rPr>
        <w:t>3) готує проекти розпоряджень адміністрації з питань, що належать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компетенції управління;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470">
        <w:rPr>
          <w:rFonts w:ascii="Times New Roman" w:hAnsi="Times New Roman" w:cs="Times New Roman"/>
          <w:sz w:val="28"/>
          <w:szCs w:val="28"/>
        </w:rPr>
        <w:t>4) забезпечує доступ до публічної інформації, розпорядником якої є</w:t>
      </w:r>
      <w:r>
        <w:rPr>
          <w:rFonts w:ascii="Times New Roman" w:hAnsi="Times New Roman" w:cs="Times New Roman"/>
          <w:sz w:val="28"/>
          <w:szCs w:val="28"/>
        </w:rPr>
        <w:t xml:space="preserve"> управління;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15) забезпечує захист і</w:t>
      </w:r>
      <w:r>
        <w:rPr>
          <w:rFonts w:ascii="Times New Roman" w:hAnsi="Times New Roman" w:cs="Times New Roman"/>
          <w:sz w:val="28"/>
          <w:szCs w:val="28"/>
        </w:rPr>
        <w:t>нформації з обмеженим доступом;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16) забезп</w:t>
      </w:r>
      <w:r>
        <w:rPr>
          <w:rFonts w:ascii="Times New Roman" w:hAnsi="Times New Roman" w:cs="Times New Roman"/>
          <w:sz w:val="28"/>
          <w:szCs w:val="28"/>
        </w:rPr>
        <w:t>ечує захист персональних даних;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17) готує самостійно або разом з іншими структурними підрозділами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інформаційні та аналітичні матеріали для подання їх голові адміністрації;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lastRenderedPageBreak/>
        <w:t>18) забезпечує надання інформації про роботу управління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оприлюднення на веб-сайті адміністрації;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19) здійснює роботу з укомплектування, зберігання, обліку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використання архівних документів до встановлених граничних строків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зберігання в управлінні;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20) забезпечує в межах своїх повноважень захист прав і законних інтересів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фізичних та юридичних осіб;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6470">
        <w:rPr>
          <w:rFonts w:ascii="Times New Roman" w:hAnsi="Times New Roman" w:cs="Times New Roman"/>
          <w:sz w:val="28"/>
          <w:szCs w:val="28"/>
        </w:rPr>
        <w:t>1) здійснює прийом громадян з питань, що належать до компетенції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управління;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36470">
        <w:rPr>
          <w:rFonts w:ascii="Times New Roman" w:hAnsi="Times New Roman" w:cs="Times New Roman"/>
          <w:sz w:val="28"/>
          <w:szCs w:val="28"/>
        </w:rPr>
        <w:t>) здійснює інші передбачені законом повноваження.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7. Управління для виконанн</w:t>
      </w:r>
      <w:r>
        <w:rPr>
          <w:rFonts w:ascii="Times New Roman" w:hAnsi="Times New Roman" w:cs="Times New Roman"/>
          <w:sz w:val="28"/>
          <w:szCs w:val="28"/>
        </w:rPr>
        <w:t>я покладених завдань має право: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1) одержувати в установленому порядку від інших структурних підрозділів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адміністрації, органів місцевого самоврядування, підприємств, установ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організацій незалежно від форм власності та їх посадових осіб інформацію,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документи та інші матеріали, а від місцевих органів державної статистики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безоплатно статистичні дані, необхідні для виконання покладених на нього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завдань;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6470">
        <w:rPr>
          <w:rFonts w:ascii="Times New Roman" w:hAnsi="Times New Roman" w:cs="Times New Roman"/>
          <w:sz w:val="28"/>
          <w:szCs w:val="28"/>
        </w:rPr>
        <w:t>) залучати спеціалістів інших структурних підрозділів адміністрації,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підприємств, установ та організацій, об’єднань громадян (за погодженням з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керівниками) для розгляду питань, що належать до його компетенції;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6470">
        <w:rPr>
          <w:rFonts w:ascii="Times New Roman" w:hAnsi="Times New Roman" w:cs="Times New Roman"/>
          <w:sz w:val="28"/>
          <w:szCs w:val="28"/>
        </w:rPr>
        <w:t>) вносити в установленому порядку пропозиції щодо удосконалення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роботи адміністрації у сфері надання адміністративних послуг;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6470">
        <w:rPr>
          <w:rFonts w:ascii="Times New Roman" w:hAnsi="Times New Roman" w:cs="Times New Roman"/>
          <w:sz w:val="28"/>
          <w:szCs w:val="28"/>
        </w:rPr>
        <w:t>) користуватись в установленому порядку інформаційними базами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органів виконавчої влади, системами зв’язку і комунікацій, мережами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спеціального зв’язку та іншими технічними засобами;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6470">
        <w:rPr>
          <w:rFonts w:ascii="Times New Roman" w:hAnsi="Times New Roman" w:cs="Times New Roman"/>
          <w:sz w:val="28"/>
          <w:szCs w:val="28"/>
        </w:rPr>
        <w:t>) скликати в установленому порядку наради з питань, що належать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його компетенції.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36470">
        <w:rPr>
          <w:rFonts w:ascii="Times New Roman" w:hAnsi="Times New Roman" w:cs="Times New Roman"/>
          <w:sz w:val="28"/>
          <w:szCs w:val="28"/>
        </w:rPr>
        <w:t>. Суб’єкт звернення для отримання адміністративної послуги в управлінні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звертається до адміністратора, який організовує надання 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послуг.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336470">
        <w:rPr>
          <w:rFonts w:ascii="Times New Roman" w:hAnsi="Times New Roman" w:cs="Times New Roman"/>
          <w:sz w:val="28"/>
          <w:szCs w:val="28"/>
        </w:rPr>
        <w:t>. Адміністратор призначається на посаду та звільняється з посади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начальником управління, згідно із законодавством про державну службу.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10. Адміністратор має іменну печатку (штамп) із зазначенням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прізвища, імені, по батькові та найменування управління. Адміністратор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електронний цифровий підпис.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36470">
        <w:rPr>
          <w:rFonts w:ascii="Times New Roman" w:hAnsi="Times New Roman" w:cs="Times New Roman"/>
          <w:sz w:val="28"/>
          <w:szCs w:val="28"/>
        </w:rPr>
        <w:t>. Основними завданнями адміністратора є: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1) надання суб’єктам звернень вичерпної інформації і консультації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вимог та порядку надання адміністративних послуг;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2) прийняття від суб’єктом звернень документів, необхідних для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адміністративних послуг, здійснення їх реєстрації та подання документів (їх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копій) відповідним суб’єктам надання адміністративних послуг не пізніше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наступного робочого дня після їх отримання з дотриманням вимог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України «Про захист персональних даних»;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3) видача або забезпечення надсилання через засоби поштового 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суб’єктам звернень результатів надання адміністративних послуг (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рішення про відому в задоволенні заяви суб’єкта звернення), повідомлення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можливість отримання адміністративних послуг, оформлених суб’єктами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надання адміністративних послуг;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36470">
        <w:rPr>
          <w:rFonts w:ascii="Times New Roman" w:hAnsi="Times New Roman" w:cs="Times New Roman"/>
          <w:sz w:val="28"/>
          <w:szCs w:val="28"/>
        </w:rPr>
        <w:t>) організаційне забезпечення надання адміністративних 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суб’єктами їх надання;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6470">
        <w:rPr>
          <w:rFonts w:ascii="Times New Roman" w:hAnsi="Times New Roman" w:cs="Times New Roman"/>
          <w:sz w:val="28"/>
          <w:szCs w:val="28"/>
        </w:rPr>
        <w:t>) здійснення контролю за додержанням суб’єктами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адміністративних послуг строку розгляду справ та прийняття рішень;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36470">
        <w:rPr>
          <w:rFonts w:ascii="Times New Roman" w:hAnsi="Times New Roman" w:cs="Times New Roman"/>
          <w:sz w:val="28"/>
          <w:szCs w:val="28"/>
        </w:rPr>
        <w:t>) складання протоколів про адміністративні правопорушення у випадках,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передбачених законом;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36470">
        <w:rPr>
          <w:rFonts w:ascii="Times New Roman" w:hAnsi="Times New Roman" w:cs="Times New Roman"/>
          <w:sz w:val="28"/>
          <w:szCs w:val="28"/>
        </w:rPr>
        <w:t>) розгляд справ про адміністративні правопорушення та накладення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стягнень.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36470">
        <w:rPr>
          <w:rFonts w:ascii="Times New Roman" w:hAnsi="Times New Roman" w:cs="Times New Roman"/>
          <w:sz w:val="28"/>
          <w:szCs w:val="28"/>
        </w:rPr>
        <w:t xml:space="preserve"> Адміністратор має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1) безоплатно одержувати від суб’єкта надання адміністративних послуг,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підприємств, установ та організацій, що належать до сфери їх управління,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документи та інформацію, пов’язані з наданням таких послуг, в установленому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lastRenderedPageBreak/>
        <w:t>порядку, у тому числі засобами телекомунікаційного зв’язку в електронному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форматі;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2) погоджувати документи (рішення) в інших державних органах та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місцевого самоврядування, отримувати їх висновки з метою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адміністративної послуги без залучення суб’єкта звернення з дотриманням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вимог Закону України «Про захист персональних даних»;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6470">
        <w:rPr>
          <w:rFonts w:ascii="Times New Roman" w:hAnsi="Times New Roman" w:cs="Times New Roman"/>
          <w:sz w:val="28"/>
          <w:szCs w:val="28"/>
        </w:rPr>
        <w:t>) інформувати керівника управління та суб’єктів надання 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послуг про порушення строку розгляду заяв про надання 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послуг, вимагати вжиття заходів до усунення виявлених порушень;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4) посвідчувати власним підписом та печаткою (штампом) копії (фотокопії)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документів і виписок з них, витягів з реєстрів та баз даних, які необхідні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надання адміністративної послуги;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5) порушувати клопотання перед керівництвом управління щодо вжиття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заходів з метою забезпечення ефективної роботи центру;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470">
        <w:rPr>
          <w:rFonts w:ascii="Times New Roman" w:hAnsi="Times New Roman" w:cs="Times New Roman"/>
          <w:sz w:val="28"/>
          <w:szCs w:val="28"/>
        </w:rPr>
        <w:t>3. Управління під час виконання покладених на нього завдань взаємодіє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іншими структурними підрозділами адміністрації, органами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самоврядування, територіальними органами міністерств, інших центральних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 xml:space="preserve">органів виконавчої влади,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6470">
        <w:rPr>
          <w:rFonts w:ascii="Times New Roman" w:hAnsi="Times New Roman" w:cs="Times New Roman"/>
          <w:sz w:val="28"/>
          <w:szCs w:val="28"/>
        </w:rPr>
        <w:t>ідприємствами, установами та організаціями,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об’єднаннями громадян та громадянами.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14. Управління очолює начальник, який призначається на посаду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звільняється з посади головою адміністрації згідно із законодавством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державну службу за погодженням з виконавчим органом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(Київською міською державною адміністрацією).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36470">
        <w:rPr>
          <w:rFonts w:ascii="Times New Roman" w:hAnsi="Times New Roman" w:cs="Times New Roman"/>
          <w:sz w:val="28"/>
          <w:szCs w:val="28"/>
        </w:rPr>
        <w:t>5. На посаду начальника управління призначається особа, яка 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вимогам, встановленим Законом України «Про державну службу».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16. Начальник управління є керівником державної служби в управлінні.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17. Посадові обов’язки начальника управління визначаються посадовою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інструкцією, затвердженою у встановленому порядку.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18. Начальник управління відповідно до завдань, покладених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управління: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lastRenderedPageBreak/>
        <w:t>1) здійснює керівництво роботою управління, несе персональну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відповідальність за організацію діяльності управління;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2) організовує діяльність управління, у тому числі щодо взаємодії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суб’єктами надання адміністративних послуг, вживає заходів до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ефективності роботи управління;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3) координує діяльність адміністраторів, контролює якість та своєчасність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виконання ними обов’язків;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4) організовує інформаційне забезпечення роботи управління, роботу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засобами масової інформації, визначає зміст та час проведення інформаційних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заходів;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5) сприяє створенню належних умов праці в управлінні, вносить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пропозиції голові адміністрації, щодо матеріально-технічного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управління;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6) розглядає скарги на діяльність чи бездіяльність адміністраторів;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7) може здійснювати функції адміністратора;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8) виконує інші повноваження згідно з актами законодавства та згідно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цим Положенням.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19. Начальник управління може мати заступника, який призначається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посаду та звільняється з посади начальником управління згідно 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законодавством про державну службу.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20. На посаду заступника начальника управління призначається особа, 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відповідає вимогам, встановленим Законом України «Про державну службу».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21. Управління утримується за рахунок бюджетних коштів.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22. Граничну чисельність працівників управління, фонд оплати 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працівників управління в межах виділених асигнувань визначає 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адміністрації.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23. Кошторис і штатний розпис управління затверджує 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адміністрації за пропозицією начальника управління в установленому порядку.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24. Управління веде бухгалтерській облік, статистичну та іншу звітність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порядку, встановленому чинним законодавством України.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25. Управління має статус юридичної особи публічного права.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lastRenderedPageBreak/>
        <w:t xml:space="preserve">26. Працівники управління забезпечуються спеціальним форменим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36470">
        <w:rPr>
          <w:rFonts w:ascii="Times New Roman" w:hAnsi="Times New Roman" w:cs="Times New Roman"/>
          <w:sz w:val="28"/>
          <w:szCs w:val="28"/>
        </w:rPr>
        <w:t>дягом,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у порядку, встановленому чинним законодавством України.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27. Управління відповідно до чинного законодавства України може 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територіальні підрозділи та віддалені місця для роботи адміністраторів.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>28. Управління має самостійний баланс, рахунки в органах Державної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казначейської служби, печатку із зображенням Державного Герба України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своїм найменуванням, інші печатки й штампи, власні бланки встановленого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70">
        <w:rPr>
          <w:rFonts w:ascii="Times New Roman" w:hAnsi="Times New Roman" w:cs="Times New Roman"/>
          <w:sz w:val="28"/>
          <w:szCs w:val="28"/>
        </w:rPr>
        <w:t>зразка.</w:t>
      </w:r>
    </w:p>
    <w:p w:rsidR="002D00C7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 xml:space="preserve">Місцезнаходження управління: м. Київ, </w:t>
      </w:r>
      <w:proofErr w:type="spellStart"/>
      <w:r w:rsidRPr="00336470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336470">
        <w:rPr>
          <w:rFonts w:ascii="Times New Roman" w:hAnsi="Times New Roman" w:cs="Times New Roman"/>
          <w:sz w:val="28"/>
          <w:szCs w:val="28"/>
        </w:rPr>
        <w:t>. Перемоги, 97.</w:t>
      </w:r>
    </w:p>
    <w:p w:rsidR="002D00C7" w:rsidRPr="00336470" w:rsidRDefault="002D00C7" w:rsidP="002D0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0C7" w:rsidRPr="00336470" w:rsidRDefault="002D00C7" w:rsidP="002D00C7">
      <w:pPr>
        <w:spacing w:after="0"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336470">
        <w:rPr>
          <w:rFonts w:ascii="Times New Roman" w:hAnsi="Times New Roman" w:cs="Times New Roman"/>
          <w:sz w:val="28"/>
          <w:szCs w:val="28"/>
        </w:rPr>
        <w:t xml:space="preserve">Керівник апарату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6470">
        <w:rPr>
          <w:rFonts w:ascii="Times New Roman" w:hAnsi="Times New Roman" w:cs="Times New Roman"/>
          <w:sz w:val="28"/>
          <w:szCs w:val="28"/>
        </w:rPr>
        <w:t>О. Михайл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671F11" w:rsidRDefault="00671F11"/>
    <w:sectPr w:rsidR="00671F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49"/>
    <w:multiLevelType w:val="hybridMultilevel"/>
    <w:tmpl w:val="01AA14F4"/>
    <w:lvl w:ilvl="0" w:tplc="3DE61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134C0"/>
    <w:multiLevelType w:val="hybridMultilevel"/>
    <w:tmpl w:val="F06623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517492C"/>
    <w:multiLevelType w:val="hybridMultilevel"/>
    <w:tmpl w:val="BE242626"/>
    <w:lvl w:ilvl="0" w:tplc="3DE61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C7"/>
    <w:rsid w:val="002D00C7"/>
    <w:rsid w:val="00671F11"/>
    <w:rsid w:val="00B74160"/>
    <w:rsid w:val="00B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3B43-E01F-40A0-AAEF-6FCF0D21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7145</Words>
  <Characters>4074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2021-01-04T07:43:00Z</dcterms:created>
  <dcterms:modified xsi:type="dcterms:W3CDTF">2021-01-04T07:55:00Z</dcterms:modified>
</cp:coreProperties>
</file>