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1E" w:rsidRDefault="00871F68" w:rsidP="00871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871F68" w:rsidRDefault="00871F68" w:rsidP="00871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чинних регуляторних актів райдержадміністрації</w:t>
      </w:r>
    </w:p>
    <w:p w:rsidR="00871F68" w:rsidRDefault="00871F68" w:rsidP="00871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469"/>
        <w:gridCol w:w="3285"/>
      </w:tblGrid>
      <w:tr w:rsidR="00871F68" w:rsidTr="00871F68">
        <w:tc>
          <w:tcPr>
            <w:tcW w:w="1101" w:type="dxa"/>
          </w:tcPr>
          <w:p w:rsidR="00871F68" w:rsidRPr="009B142C" w:rsidRDefault="00871F68" w:rsidP="009B1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2C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469" w:type="dxa"/>
          </w:tcPr>
          <w:p w:rsidR="00871F68" w:rsidRPr="009B142C" w:rsidRDefault="00871F68" w:rsidP="009B1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2C">
              <w:rPr>
                <w:rFonts w:ascii="Times New Roman" w:hAnsi="Times New Roman" w:cs="Times New Roman"/>
                <w:b/>
                <w:sz w:val="28"/>
                <w:szCs w:val="28"/>
              </w:rPr>
              <w:t>Назва документу, дата та номер прийняття</w:t>
            </w:r>
          </w:p>
        </w:tc>
        <w:tc>
          <w:tcPr>
            <w:tcW w:w="3285" w:type="dxa"/>
          </w:tcPr>
          <w:p w:rsidR="00871F68" w:rsidRPr="009B142C" w:rsidRDefault="00871F68" w:rsidP="009B1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Розробник регуляторного акту (назва </w:t>
            </w:r>
            <w:r w:rsidR="009B142C" w:rsidRPr="009B142C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структурного підрозділу РДА)</w:t>
            </w:r>
          </w:p>
        </w:tc>
      </w:tr>
      <w:tr w:rsidR="00871F68" w:rsidTr="00871F68">
        <w:tc>
          <w:tcPr>
            <w:tcW w:w="1101" w:type="dxa"/>
          </w:tcPr>
          <w:p w:rsidR="00871F68" w:rsidRDefault="009B142C" w:rsidP="009B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9" w:type="dxa"/>
          </w:tcPr>
          <w:p w:rsidR="00871F68" w:rsidRPr="009B142C" w:rsidRDefault="009B142C" w:rsidP="0087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Розпорядження голови райдержадміністрації від 25.05.2012 № 357-р-12 </w:t>
            </w:r>
            <w:proofErr w:type="spellStart"/>
            <w:r w:rsidRPr="00AA7D5D">
              <w:rPr>
                <w:rFonts w:ascii="Times New Roman" w:hAnsi="Times New Roman" w:cs="Times New Roman"/>
                <w:sz w:val="28"/>
                <w:szCs w:val="28"/>
              </w:rPr>
              <w:t>“Про</w:t>
            </w:r>
            <w:proofErr w:type="spellEnd"/>
            <w:r w:rsidRPr="00AA7D5D"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затвердження цін на платні послуги, які надаються </w:t>
            </w:r>
            <w:r w:rsidR="00AA7D5D" w:rsidRPr="00AA7D5D">
              <w:rPr>
                <w:rFonts w:ascii="Times New Roman" w:hAnsi="Times New Roman" w:cs="Times New Roman"/>
                <w:sz w:val="28"/>
                <w:szCs w:val="28"/>
              </w:rPr>
              <w:t xml:space="preserve">архівним відділом Новомосковської райдержадміністрації на </w:t>
            </w:r>
            <w:r w:rsidR="00117D5F">
              <w:rPr>
                <w:rFonts w:ascii="Times New Roman" w:hAnsi="Times New Roman" w:cs="Times New Roman"/>
                <w:sz w:val="28"/>
                <w:szCs w:val="28"/>
              </w:rPr>
              <w:t xml:space="preserve">договірних </w:t>
            </w:r>
            <w:proofErr w:type="spellStart"/>
            <w:r w:rsidR="00117D5F">
              <w:rPr>
                <w:rFonts w:ascii="Times New Roman" w:hAnsi="Times New Roman" w:cs="Times New Roman"/>
                <w:sz w:val="28"/>
                <w:szCs w:val="28"/>
              </w:rPr>
              <w:t>засадах</w:t>
            </w:r>
            <w:r w:rsidRPr="00AA7D5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proofErr w:type="spellEnd"/>
          </w:p>
        </w:tc>
        <w:tc>
          <w:tcPr>
            <w:tcW w:w="3285" w:type="dxa"/>
          </w:tcPr>
          <w:p w:rsidR="00871F68" w:rsidRDefault="00117D5F" w:rsidP="0011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7D5D">
              <w:rPr>
                <w:rFonts w:ascii="Times New Roman" w:hAnsi="Times New Roman" w:cs="Times New Roman"/>
                <w:sz w:val="28"/>
                <w:szCs w:val="28"/>
              </w:rPr>
              <w:t>рхівни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відділ</w:t>
            </w:r>
            <w:r w:rsidRPr="00AA7D5D">
              <w:rPr>
                <w:rFonts w:ascii="Times New Roman" w:hAnsi="Times New Roman" w:cs="Times New Roman"/>
                <w:sz w:val="28"/>
                <w:szCs w:val="28"/>
              </w:rPr>
              <w:t xml:space="preserve"> Новомосковської райдержадміністрації</w:t>
            </w:r>
          </w:p>
        </w:tc>
      </w:tr>
      <w:tr w:rsidR="00871F68" w:rsidTr="00871F68">
        <w:tc>
          <w:tcPr>
            <w:tcW w:w="1101" w:type="dxa"/>
          </w:tcPr>
          <w:p w:rsidR="00871F68" w:rsidRDefault="009B142C" w:rsidP="009B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9" w:type="dxa"/>
          </w:tcPr>
          <w:p w:rsidR="00871F68" w:rsidRDefault="00117D5F" w:rsidP="0087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Розпорядження голови райдержадміністрації від 28.12.2018 № Р-578/0/328-18 </w:t>
            </w:r>
            <w:proofErr w:type="spellStart"/>
            <w:r w:rsidRPr="00AA7D5D">
              <w:rPr>
                <w:rFonts w:ascii="Times New Roman" w:hAnsi="Times New Roman" w:cs="Times New Roman"/>
                <w:sz w:val="28"/>
                <w:szCs w:val="28"/>
              </w:rPr>
              <w:t>“Про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затвердження Регламенту центру надання адміністративних послуг </w:t>
            </w:r>
            <w:r w:rsidRPr="00AA7D5D">
              <w:rPr>
                <w:rFonts w:ascii="Times New Roman" w:hAnsi="Times New Roman" w:cs="Times New Roman"/>
                <w:sz w:val="28"/>
                <w:szCs w:val="28"/>
              </w:rPr>
              <w:t>Новомосковської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районної державної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r w:rsidRPr="00AA7D5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proofErr w:type="spellEnd"/>
          </w:p>
        </w:tc>
        <w:tc>
          <w:tcPr>
            <w:tcW w:w="3285" w:type="dxa"/>
          </w:tcPr>
          <w:p w:rsidR="00871F68" w:rsidRDefault="00117D5F" w:rsidP="0011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надання адміністративних послуг </w:t>
            </w:r>
            <w:r w:rsidRPr="00AA7D5D">
              <w:rPr>
                <w:rFonts w:ascii="Times New Roman" w:hAnsi="Times New Roman" w:cs="Times New Roman"/>
                <w:sz w:val="28"/>
                <w:szCs w:val="28"/>
              </w:rPr>
              <w:t>Новомосковської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D5D">
              <w:rPr>
                <w:rFonts w:ascii="Times New Roman" w:hAnsi="Times New Roman" w:cs="Times New Roman"/>
                <w:sz w:val="28"/>
                <w:szCs w:val="28"/>
              </w:rPr>
              <w:t>райдержадміністрації</w:t>
            </w:r>
          </w:p>
        </w:tc>
      </w:tr>
    </w:tbl>
    <w:p w:rsidR="00871F68" w:rsidRPr="00871F68" w:rsidRDefault="00871F68" w:rsidP="00871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1F68" w:rsidRPr="00871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231E"/>
    <w:rsid w:val="00117D5F"/>
    <w:rsid w:val="00871F68"/>
    <w:rsid w:val="009B142C"/>
    <w:rsid w:val="009C231E"/>
    <w:rsid w:val="00AA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2019-09-02T06:15:00Z</dcterms:created>
  <dcterms:modified xsi:type="dcterms:W3CDTF">2019-09-02T07:44:00Z</dcterms:modified>
</cp:coreProperties>
</file>