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9E210" w14:textId="77777777" w:rsidR="008E15B1" w:rsidRPr="008E15B1" w:rsidRDefault="008E15B1" w:rsidP="008E15B1">
      <w:pPr>
        <w:shd w:val="clear" w:color="auto" w:fill="FFFFFF"/>
        <w:spacing w:after="0" w:line="240" w:lineRule="auto"/>
        <w:jc w:val="center"/>
        <w:rPr>
          <w:rFonts w:ascii="Proba Pro Light" w:eastAsia="Times New Roman" w:hAnsi="Proba Pro Light" w:cs="Times New Roman"/>
          <w:color w:val="212529"/>
          <w:sz w:val="30"/>
          <w:szCs w:val="30"/>
          <w:lang w:eastAsia="uk-UA"/>
        </w:rPr>
      </w:pPr>
      <w:r w:rsidRPr="008E15B1">
        <w:rPr>
          <w:rFonts w:ascii="Proba Pro Light" w:eastAsia="Times New Roman" w:hAnsi="Proba Pro Light" w:cs="Times New Roman"/>
          <w:b/>
          <w:bCs/>
          <w:color w:val="212529"/>
          <w:sz w:val="30"/>
          <w:szCs w:val="30"/>
          <w:lang w:eastAsia="uk-UA"/>
        </w:rPr>
        <w:t>ВАЖЛИВА ІНФОРМАЦІЯ!</w:t>
      </w:r>
    </w:p>
    <w:p w14:paraId="518253BB" w14:textId="77777777" w:rsidR="008E15B1" w:rsidRPr="008E15B1" w:rsidRDefault="008E15B1" w:rsidP="008E15B1">
      <w:pPr>
        <w:shd w:val="clear" w:color="auto" w:fill="FFFFFF"/>
        <w:spacing w:after="0" w:line="240" w:lineRule="auto"/>
        <w:jc w:val="center"/>
        <w:rPr>
          <w:rFonts w:ascii="Proba Pro Light" w:eastAsia="Times New Roman" w:hAnsi="Proba Pro Light" w:cs="Times New Roman"/>
          <w:color w:val="212529"/>
          <w:sz w:val="30"/>
          <w:szCs w:val="30"/>
          <w:lang w:eastAsia="uk-UA"/>
        </w:rPr>
      </w:pPr>
      <w:r w:rsidRPr="008E15B1">
        <w:rPr>
          <w:rFonts w:ascii="Proba Pro Light" w:eastAsia="Times New Roman" w:hAnsi="Proba Pro Light" w:cs="Times New Roman"/>
          <w:b/>
          <w:bCs/>
          <w:color w:val="212529"/>
          <w:sz w:val="30"/>
          <w:szCs w:val="30"/>
          <w:lang w:eastAsia="uk-UA"/>
        </w:rPr>
        <w:t>ШАНОВНІ ЗАЯВНИКИ ТА ЗАПИТУВАЧІ ІНФОРМАЦІЇ!</w:t>
      </w:r>
    </w:p>
    <w:p w14:paraId="0FD3178F" w14:textId="77777777" w:rsidR="003B6EC0" w:rsidRPr="003B6EC0" w:rsidRDefault="003B6EC0" w:rsidP="003B6EC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Відповідно до Закону України від 17.03.2020 № 530-IX «Про внесення змін до деяких законодавчих актів, спрямованих на запобігання виникненню і поширенню коронавірусної хвороби (COVID-19)», рішення Ради національної безпеки і оборони України від 13.03.2020 «Про невідкладні заходи щодо забезпечення національної безпеки в умовах спалаху гострої респіраторної хвороби COVID-19, спричиненої коронавірусом SARS-CoV-2», введеного в дію Указом Президента України від 13.03.2020 № 87, постанови Кабінету Міністрів України від 11.03.2020 № 211 «Про запобігання поширенню на території України коронавірусу COVID-19», ст. 11 Закону України «Про захист населення від інфекційних хвороб», ст. 7 Закону України «Про забезпечення санітарного та епідеміологічного благополуччя населення», наказів виконувача обов’язків Генерального прокурора від 12.03.2020 № 141 та від 13.03.2020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                                                 </w:t>
      </w: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№ 147, </w:t>
      </w:r>
      <w:r w:rsidRPr="003B6EC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ТИМЧАСОВО ОБМЕЖЕНО ДОПУСК ДО АДМІНІСТРАТИВНИХ БУДІВЕЛЬ ОРГАНІВ ПРОКУРАТУРИ ТА ВСТАНОВЛЕНО ОСОБЛИВИЙ ПОРЯДОК ЇХ РОБОТИ.</w:t>
      </w:r>
    </w:p>
    <w:p w14:paraId="303B8EA2" w14:textId="77777777" w:rsidR="003B6EC0" w:rsidRPr="003B6EC0" w:rsidRDefault="003B6EC0" w:rsidP="003F5EE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У зв’язку з цим на час дії карантину на всій території України </w:t>
      </w:r>
      <w:r w:rsidRPr="003B6EC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ПРОВЕДЕННЯ ОСОБИСТОГО ПРИЙОМУ ЗАЯВНИКІВ, ЗАПИТУВАЧІВ ІНФОРМАЦІЇ, ДЕПУТАТІВ УСІХ РІВНІВ В ОРГАНАХ ПРОКУРАТУРИ ПРИЗУПИНЯЄТЬСЯ</w:t>
      </w: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. </w:t>
      </w:r>
    </w:p>
    <w:p w14:paraId="77DBB3D7" w14:textId="77777777" w:rsidR="003B6EC0" w:rsidRPr="003B6EC0" w:rsidRDefault="003B6EC0" w:rsidP="003B6E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Водночас звернутися до </w:t>
      </w:r>
      <w:r w:rsidR="00C87B4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прокуратури Кіровоградської області </w:t>
      </w: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Ви можете:</w:t>
      </w:r>
    </w:p>
    <w:p w14:paraId="428F3AE3" w14:textId="77777777" w:rsidR="003B6EC0" w:rsidRDefault="003B6EC0" w:rsidP="00C87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</w:pPr>
      <w:r w:rsidRPr="003B6EC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1)</w:t>
      </w:r>
      <w:r w:rsidR="003B5C97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 xml:space="preserve"> </w:t>
      </w:r>
      <w:r w:rsidRPr="003B6EC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з письмовим зверненням:</w:t>
      </w:r>
    </w:p>
    <w:p w14:paraId="0BD2F301" w14:textId="77777777" w:rsidR="00C87B49" w:rsidRPr="00C87B49" w:rsidRDefault="003B6EC0" w:rsidP="00C87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– поштою на адресу </w:t>
      </w:r>
      <w:r w:rsidR="00C87B49" w:rsidRPr="00C87B4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прокуратури Кіровоградської області: вул. Велика Пермська, 4, місто Кропивницький, 25006);</w:t>
      </w:r>
    </w:p>
    <w:p w14:paraId="36C12D5A" w14:textId="77777777" w:rsidR="003B6EC0" w:rsidRPr="003B6EC0" w:rsidRDefault="003B6EC0" w:rsidP="00593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– через скриньку за адресою: </w:t>
      </w:r>
      <w:r w:rsidR="00C87B49" w:rsidRPr="00C87B4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вул. Велика Пермська, 4, місто </w:t>
      </w:r>
      <w:r w:rsidR="00C87B49" w:rsidRPr="00593FE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Кропивницький </w:t>
      </w: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(хол адміністративної будівлі);</w:t>
      </w:r>
    </w:p>
    <w:p w14:paraId="2BF5B42E" w14:textId="77777777" w:rsidR="003B6EC0" w:rsidRPr="003B6EC0" w:rsidRDefault="003B6EC0" w:rsidP="00593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– шляхом подання електронного звернення </w:t>
      </w:r>
      <w:r w:rsidR="00593FE9" w:rsidRPr="00593FE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на електронну адресу прокуратури Кіровоградської області: </w:t>
      </w:r>
      <w:hyperlink r:id="rId4" w:history="1">
        <w:r w:rsidR="00593FE9" w:rsidRPr="00593FE9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uk-UA"/>
          </w:rPr>
          <w:t>zvern@</w:t>
        </w:r>
        <w:r w:rsidR="00593FE9" w:rsidRPr="00593FE9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uk-UA"/>
          </w:rPr>
          <w:t>kir</w:t>
        </w:r>
        <w:r w:rsidR="00593FE9" w:rsidRPr="00593FE9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ru-RU" w:eastAsia="uk-UA"/>
          </w:rPr>
          <w:t>.</w:t>
        </w:r>
        <w:r w:rsidR="00593FE9" w:rsidRPr="00593FE9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uk-UA"/>
          </w:rPr>
          <w:t>gp.gov.ua</w:t>
        </w:r>
      </w:hyperlink>
      <w:r w:rsidR="00593FE9"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(крім депутатських звернень та запитів);</w:t>
      </w:r>
    </w:p>
    <w:p w14:paraId="0C0E246D" w14:textId="31D8A78F" w:rsidR="003B5C97" w:rsidRDefault="003B6EC0" w:rsidP="003B5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– зателефонувавши на телефон «гарячої лінії»</w:t>
      </w:r>
      <w:r w:rsidR="00A24CC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- (0</w:t>
      </w:r>
      <w:r w:rsidR="00593FE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522</w:t>
      </w: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)</w:t>
      </w:r>
      <w:r w:rsidR="00FE7CA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32</w:t>
      </w:r>
      <w:r w:rsidR="00593FE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-</w:t>
      </w:r>
      <w:r w:rsidR="00FE7CA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10</w:t>
      </w:r>
      <w:r w:rsidR="00593FE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-</w:t>
      </w:r>
      <w:r w:rsidR="00FE7CA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18</w:t>
      </w: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.</w:t>
      </w:r>
    </w:p>
    <w:p w14:paraId="159829AA" w14:textId="77777777" w:rsidR="003B6EC0" w:rsidRPr="003B6EC0" w:rsidRDefault="003B6EC0" w:rsidP="003B5C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3B6EC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2) із запитами на публічну інформацію:</w:t>
      </w:r>
    </w:p>
    <w:p w14:paraId="09831DDA" w14:textId="77777777" w:rsidR="003B6EC0" w:rsidRPr="003B6EC0" w:rsidRDefault="003B6EC0" w:rsidP="003B6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– через скриньку за адресою:</w:t>
      </w:r>
      <w:r w:rsidR="003B5C97" w:rsidRPr="003B5C9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="003B5C97" w:rsidRPr="00C87B4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вул. Велика Пермська, 4, місто </w:t>
      </w:r>
      <w:r w:rsidR="003B5C97" w:rsidRPr="00593FE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Кропивницький </w:t>
      </w:r>
      <w:r w:rsidR="003B5C97"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(хол адміністративної будівлі)</w:t>
      </w:r>
      <w:r w:rsidR="003B5C9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;</w:t>
      </w:r>
    </w:p>
    <w:p w14:paraId="061CE56D" w14:textId="77777777" w:rsidR="003B6EC0" w:rsidRPr="003B6EC0" w:rsidRDefault="003B6EC0" w:rsidP="003B6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– поштою (на адресу </w:t>
      </w:r>
      <w:r w:rsidR="003B5C97" w:rsidRPr="00C87B4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прокуратури Кіровоградської області: вул. Велика Пермська, 4, місто Кропивницький, 25006</w:t>
      </w: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);</w:t>
      </w:r>
    </w:p>
    <w:p w14:paraId="1D9A470A" w14:textId="77777777" w:rsidR="003B6EC0" w:rsidRPr="003B6EC0" w:rsidRDefault="003B6EC0" w:rsidP="003B6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– на електронну пошту:</w:t>
      </w:r>
      <w:r w:rsidR="003B5C9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hyperlink r:id="rId5" w:history="1">
        <w:r w:rsidR="003B5C97" w:rsidRPr="003B5C9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infdostup@kir.gp.gov.ua</w:t>
        </w:r>
      </w:hyperlink>
      <w:r w:rsidR="003B5C97">
        <w:rPr>
          <w:rFonts w:ascii="Times New Roman" w:hAnsi="Times New Roman" w:cs="Times New Roman"/>
          <w:sz w:val="28"/>
          <w:szCs w:val="28"/>
        </w:rPr>
        <w:t>;</w:t>
      </w:r>
    </w:p>
    <w:p w14:paraId="42A40633" w14:textId="4F027FB1" w:rsidR="003B6EC0" w:rsidRPr="003B6EC0" w:rsidRDefault="003B6EC0" w:rsidP="003B6E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– зателефонувавши за номером телефону (</w:t>
      </w:r>
      <w:r w:rsidR="003B5C9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0522</w:t>
      </w: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)</w:t>
      </w:r>
      <w:r w:rsidR="00FE7CA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32</w:t>
      </w:r>
      <w:r w:rsidR="003B5C9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-</w:t>
      </w:r>
      <w:r w:rsidR="00FE7CA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10</w:t>
      </w:r>
      <w:r w:rsidR="003B5C9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-</w:t>
      </w:r>
      <w:r w:rsidR="00FE7CA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18</w:t>
      </w: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.</w:t>
      </w:r>
    </w:p>
    <w:p w14:paraId="298EBBE1" w14:textId="77777777" w:rsidR="003B6EC0" w:rsidRPr="003B6EC0" w:rsidRDefault="003B6EC0" w:rsidP="003B6EC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3B6EC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Враховуючи ситуацію, яка вимагає дотримання правил карантину, просимо обрати більш сприятливий час для направлення звернень та запитів на адресу органів прокуратури, а також з розумінням віднестись до можливих випадків більш тривалого строку їх розгляду ніж той, що передбачений чинним законодавством.</w:t>
      </w:r>
    </w:p>
    <w:p w14:paraId="63CA690C" w14:textId="77777777" w:rsidR="003B6EC0" w:rsidRPr="003B6EC0" w:rsidRDefault="003B6EC0" w:rsidP="003B6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3B6EC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ДЯКУЄМО ЗА РОЗУМІННЯ!</w:t>
      </w:r>
    </w:p>
    <w:p w14:paraId="672CE80B" w14:textId="77777777" w:rsidR="003B6EC0" w:rsidRPr="003B6EC0" w:rsidRDefault="003B6EC0" w:rsidP="003B6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3B6EC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/>
        </w:rPr>
        <w:t>БАЖАЄМО ЗДОРОВ’Я ВАМ ТА ВАШИМ РОДИНАМ</w:t>
      </w:r>
      <w:r w:rsidRPr="003B6EC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!</w:t>
      </w:r>
    </w:p>
    <w:sectPr w:rsidR="003B6EC0" w:rsidRPr="003B6EC0" w:rsidSect="008E15B1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 Pro 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C0"/>
    <w:rsid w:val="00163073"/>
    <w:rsid w:val="003B5C97"/>
    <w:rsid w:val="003B6EC0"/>
    <w:rsid w:val="003F5EEA"/>
    <w:rsid w:val="00593FE9"/>
    <w:rsid w:val="008E15B1"/>
    <w:rsid w:val="00A24CC4"/>
    <w:rsid w:val="00C87B49"/>
    <w:rsid w:val="00F969C9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FED2"/>
  <w15:chartTrackingRefBased/>
  <w15:docId w15:val="{D2CB0F2A-F1C7-4B07-BA13-5FFB3D63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B6EC0"/>
    <w:rPr>
      <w:b/>
      <w:bCs/>
    </w:rPr>
  </w:style>
  <w:style w:type="character" w:styleId="a5">
    <w:name w:val="Hyperlink"/>
    <w:basedOn w:val="a0"/>
    <w:uiPriority w:val="99"/>
    <w:semiHidden/>
    <w:unhideWhenUsed/>
    <w:rsid w:val="003B6EC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87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x_1n6('new','infdostup@kir.gp.gov.ua')" TargetMode="External"/><Relationship Id="rId4" Type="http://schemas.openxmlformats.org/officeDocument/2006/relationships/hyperlink" Target="mailto:zvern@kir.g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1693</Words>
  <Characters>966</Characters>
  <Application>Microsoft Office Word</Application>
  <DocSecurity>0</DocSecurity>
  <Lines>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2020-03-30T14:32:00Z</cp:lastPrinted>
  <dcterms:created xsi:type="dcterms:W3CDTF">2020-03-30T14:12:00Z</dcterms:created>
  <dcterms:modified xsi:type="dcterms:W3CDTF">2021-03-09T12:05:00Z</dcterms:modified>
</cp:coreProperties>
</file>