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74" w:rsidRDefault="00765174">
      <w:pPr>
        <w:pStyle w:val="2"/>
        <w:jc w:val="center"/>
        <w:rPr>
          <w:rFonts w:eastAsia="Times New Roman"/>
          <w:lang w:val="uk-UA"/>
        </w:rPr>
      </w:pPr>
      <w:r>
        <w:rPr>
          <w:noProof/>
        </w:rPr>
        <w:drawing>
          <wp:inline distT="0" distB="0" distL="0" distR="0" wp14:anchorId="5835529B" wp14:editId="22CBE41A">
            <wp:extent cx="647700" cy="638175"/>
            <wp:effectExtent l="0" t="0" r="0" b="9525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521" w:rsidRPr="00765174" w:rsidRDefault="000876C8">
      <w:pPr>
        <w:pStyle w:val="2"/>
        <w:jc w:val="center"/>
        <w:rPr>
          <w:rFonts w:eastAsia="Times New Roman"/>
          <w:lang w:val="uk-UA"/>
        </w:rPr>
      </w:pPr>
      <w:r w:rsidRPr="00765174">
        <w:rPr>
          <w:rFonts w:eastAsia="Times New Roman"/>
          <w:lang w:val="uk-UA"/>
        </w:rPr>
        <w:t>НАЦІОНАЛЬНА КОМІСІЯ, ЩО ЗДІЙСНЮЄ ДЕРЖАВНЕ РЕГУЛЮВАННЯ У СФЕРІ ЗВ'ЯЗКУ ТА ІНФОРМАТИЗАЦІЇ</w:t>
      </w:r>
    </w:p>
    <w:p w:rsidR="00F87521" w:rsidRDefault="000876C8">
      <w:pPr>
        <w:pStyle w:val="2"/>
        <w:jc w:val="center"/>
        <w:rPr>
          <w:rFonts w:eastAsia="Times New Roman"/>
        </w:rPr>
      </w:pPr>
      <w:proofErr w:type="gramStart"/>
      <w:r>
        <w:rPr>
          <w:rFonts w:eastAsia="Times New Roman"/>
        </w:rPr>
        <w:t>Р</w:t>
      </w:r>
      <w:proofErr w:type="gramEnd"/>
      <w:r>
        <w:rPr>
          <w:rFonts w:eastAsia="Times New Roman"/>
        </w:rPr>
        <w:t>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F87521">
        <w:trPr>
          <w:tblCellSpacing w:w="22" w:type="dxa"/>
        </w:trPr>
        <w:tc>
          <w:tcPr>
            <w:tcW w:w="175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>10.12.2013</w:t>
            </w:r>
          </w:p>
        </w:tc>
        <w:tc>
          <w:tcPr>
            <w:tcW w:w="150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 xml:space="preserve">м. </w:t>
            </w:r>
            <w:proofErr w:type="spellStart"/>
            <w:r>
              <w:rPr>
                <w:b/>
                <w:bCs/>
              </w:rPr>
              <w:t>Киї</w:t>
            </w:r>
            <w:proofErr w:type="gramStart"/>
            <w:r>
              <w:rPr>
                <w:b/>
                <w:bCs/>
              </w:rPr>
              <w:t>в</w:t>
            </w:r>
            <w:proofErr w:type="spellEnd"/>
            <w:proofErr w:type="gramEnd"/>
          </w:p>
        </w:tc>
        <w:tc>
          <w:tcPr>
            <w:tcW w:w="175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>N 803</w:t>
            </w:r>
          </w:p>
        </w:tc>
      </w:tr>
    </w:tbl>
    <w:p w:rsidR="00F87521" w:rsidRDefault="000876C8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F87521" w:rsidRDefault="000876C8">
      <w:pPr>
        <w:pStyle w:val="a3"/>
        <w:jc w:val="center"/>
      </w:pPr>
      <w:proofErr w:type="spellStart"/>
      <w:r>
        <w:rPr>
          <w:b/>
          <w:bCs/>
        </w:rPr>
        <w:t>Зареєстровано</w:t>
      </w:r>
      <w:proofErr w:type="spellEnd"/>
      <w:r>
        <w:rPr>
          <w:b/>
          <w:bCs/>
        </w:rPr>
        <w:t xml:space="preserve"> в </w:t>
      </w:r>
      <w:proofErr w:type="spellStart"/>
      <w:r>
        <w:rPr>
          <w:b/>
          <w:bCs/>
        </w:rPr>
        <w:t>Міністерстві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юстиції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України</w:t>
      </w:r>
      <w:proofErr w:type="spellEnd"/>
      <w:r>
        <w:rPr>
          <w:b/>
          <w:bCs/>
        </w:rPr>
        <w:t xml:space="preserve"> </w:t>
      </w:r>
      <w:r>
        <w:br/>
      </w:r>
      <w:r>
        <w:rPr>
          <w:b/>
          <w:bCs/>
        </w:rPr>
        <w:t xml:space="preserve">03 </w:t>
      </w:r>
      <w:proofErr w:type="gramStart"/>
      <w:r>
        <w:rPr>
          <w:b/>
          <w:bCs/>
        </w:rPr>
        <w:t>лютого</w:t>
      </w:r>
      <w:proofErr w:type="gramEnd"/>
      <w:r>
        <w:rPr>
          <w:b/>
          <w:bCs/>
        </w:rPr>
        <w:t xml:space="preserve"> 2014 р. за N 207/24984</w:t>
      </w:r>
    </w:p>
    <w:p w:rsidR="00F87521" w:rsidRDefault="000876C8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 xml:space="preserve">Про </w:t>
      </w:r>
      <w:proofErr w:type="spellStart"/>
      <w:r>
        <w:rPr>
          <w:rFonts w:eastAsia="Times New Roman"/>
        </w:rPr>
        <w:t>затвердження</w:t>
      </w:r>
      <w:proofErr w:type="spellEnd"/>
      <w:r>
        <w:rPr>
          <w:rFonts w:eastAsia="Times New Roman"/>
        </w:rPr>
        <w:t xml:space="preserve"> Правил </w:t>
      </w:r>
      <w:proofErr w:type="spellStart"/>
      <w:r>
        <w:rPr>
          <w:rFonts w:eastAsia="Times New Roman"/>
        </w:rPr>
        <w:t>здійснення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діяльності</w:t>
      </w:r>
      <w:proofErr w:type="spellEnd"/>
      <w:r>
        <w:rPr>
          <w:rFonts w:eastAsia="Times New Roman"/>
        </w:rPr>
        <w:t xml:space="preserve"> у </w:t>
      </w:r>
      <w:proofErr w:type="spellStart"/>
      <w:r>
        <w:rPr>
          <w:rFonts w:eastAsia="Times New Roman"/>
        </w:rPr>
        <w:t>сфері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діяльність</w:t>
      </w:r>
      <w:proofErr w:type="spellEnd"/>
      <w:r>
        <w:rPr>
          <w:rFonts w:eastAsia="Times New Roman"/>
        </w:rPr>
        <w:t xml:space="preserve"> з </w:t>
      </w:r>
      <w:proofErr w:type="spellStart"/>
      <w:r>
        <w:rPr>
          <w:rFonts w:eastAsia="Times New Roman"/>
        </w:rPr>
        <w:t>надання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послуг</w:t>
      </w:r>
      <w:proofErr w:type="spellEnd"/>
      <w:r>
        <w:rPr>
          <w:rFonts w:eastAsia="Times New Roman"/>
        </w:rPr>
        <w:t xml:space="preserve"> доступу до </w:t>
      </w:r>
      <w:proofErr w:type="spellStart"/>
      <w:r>
        <w:rPr>
          <w:rFonts w:eastAsia="Times New Roman"/>
        </w:rPr>
        <w:t>Інтернет</w:t>
      </w:r>
      <w:proofErr w:type="spellEnd"/>
      <w:r>
        <w:rPr>
          <w:rFonts w:eastAsia="Times New Roman"/>
        </w:rPr>
        <w:t>)</w:t>
      </w:r>
    </w:p>
    <w:p w:rsidR="00F87521" w:rsidRDefault="000876C8">
      <w:pPr>
        <w:pStyle w:val="a3"/>
        <w:jc w:val="center"/>
      </w:pP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і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внесеними</w:t>
      </w:r>
      <w:proofErr w:type="spellEnd"/>
      <w:r>
        <w:br/>
        <w:t> </w:t>
      </w:r>
      <w:proofErr w:type="spellStart"/>
      <w:proofErr w:type="gramStart"/>
      <w:r>
        <w:t>р</w:t>
      </w:r>
      <w:proofErr w:type="gramEnd"/>
      <w:r>
        <w:t>ішеннями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  <w:r>
        <w:br/>
        <w:t> </w:t>
      </w:r>
      <w:proofErr w:type="spellStart"/>
      <w:r>
        <w:t>від</w:t>
      </w:r>
      <w:proofErr w:type="spellEnd"/>
      <w:r>
        <w:t xml:space="preserve"> 13 </w:t>
      </w:r>
      <w:proofErr w:type="spellStart"/>
      <w:r>
        <w:t>січня</w:t>
      </w:r>
      <w:proofErr w:type="spellEnd"/>
      <w:r>
        <w:t xml:space="preserve"> 2015 року N 18,</w:t>
      </w:r>
      <w:r>
        <w:br/>
      </w:r>
      <w:proofErr w:type="spellStart"/>
      <w:r>
        <w:t>від</w:t>
      </w:r>
      <w:proofErr w:type="spellEnd"/>
      <w:r>
        <w:t xml:space="preserve"> 23 </w:t>
      </w:r>
      <w:proofErr w:type="spellStart"/>
      <w:r>
        <w:t>серпня</w:t>
      </w:r>
      <w:proofErr w:type="spellEnd"/>
      <w:r>
        <w:t xml:space="preserve"> 2016 року N 439,</w:t>
      </w:r>
      <w:r>
        <w:br/>
      </w:r>
      <w:proofErr w:type="spellStart"/>
      <w:r>
        <w:t>від</w:t>
      </w:r>
      <w:proofErr w:type="spellEnd"/>
      <w:r>
        <w:t xml:space="preserve"> 26 листопада 2019 року N 561</w:t>
      </w:r>
    </w:p>
    <w:p w:rsidR="00F87521" w:rsidRDefault="000876C8">
      <w:pPr>
        <w:pStyle w:val="a3"/>
        <w:jc w:val="both"/>
      </w:pP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>статей 18</w:t>
      </w:r>
      <w:r>
        <w:t xml:space="preserve">, </w:t>
      </w:r>
      <w:r>
        <w:rPr>
          <w:color w:val="0000FF"/>
        </w:rPr>
        <w:t xml:space="preserve">44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 </w:t>
      </w:r>
      <w:proofErr w:type="spellStart"/>
      <w:r>
        <w:t>Національна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</w:p>
    <w:p w:rsidR="00F87521" w:rsidRDefault="000876C8">
      <w:pPr>
        <w:pStyle w:val="a3"/>
        <w:jc w:val="both"/>
      </w:pPr>
      <w:r>
        <w:rPr>
          <w:b/>
          <w:bCs/>
        </w:rPr>
        <w:t>ВИРІШИЛА:</w:t>
      </w:r>
    </w:p>
    <w:p w:rsidR="00F87521" w:rsidRDefault="000876C8">
      <w:pPr>
        <w:pStyle w:val="a3"/>
        <w:jc w:val="both"/>
      </w:pPr>
      <w:r>
        <w:t xml:space="preserve">1. </w:t>
      </w:r>
      <w:proofErr w:type="spellStart"/>
      <w:r>
        <w:t>Затвердити</w:t>
      </w:r>
      <w:proofErr w:type="spellEnd"/>
      <w:r>
        <w:t xml:space="preserve"> Правила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(</w:t>
      </w:r>
      <w:proofErr w:type="spellStart"/>
      <w:r>
        <w:t>діяльність</w:t>
      </w:r>
      <w:proofErr w:type="spellEnd"/>
      <w:r>
        <w:t xml:space="preserve"> з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</w:t>
      </w:r>
      <w:proofErr w:type="spellEnd"/>
      <w:r>
        <w:t xml:space="preserve">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додаються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2. Департаменту </w:t>
      </w:r>
      <w:proofErr w:type="spellStart"/>
      <w:r>
        <w:t>регулювання</w:t>
      </w:r>
      <w:proofErr w:type="spellEnd"/>
      <w:r>
        <w:t xml:space="preserve"> та </w:t>
      </w:r>
      <w:proofErr w:type="spellStart"/>
      <w:r>
        <w:t>ліцензування</w:t>
      </w:r>
      <w:proofErr w:type="spellEnd"/>
      <w:r>
        <w:t xml:space="preserve"> подати </w:t>
      </w:r>
      <w:proofErr w:type="spellStart"/>
      <w:r>
        <w:t>це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на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реєстрацію</w:t>
      </w:r>
      <w:proofErr w:type="spellEnd"/>
      <w:r>
        <w:t xml:space="preserve"> до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3. </w:t>
      </w:r>
      <w:proofErr w:type="spellStart"/>
      <w:r>
        <w:t>Це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з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</w:t>
      </w:r>
      <w:proofErr w:type="spellStart"/>
      <w:r>
        <w:t>опублікування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F87521">
        <w:trPr>
          <w:tblCellSpacing w:w="22" w:type="dxa"/>
        </w:trPr>
        <w:tc>
          <w:tcPr>
            <w:tcW w:w="250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>Голова НКРЗІ</w:t>
            </w:r>
          </w:p>
        </w:tc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 xml:space="preserve">П. </w:t>
            </w:r>
            <w:proofErr w:type="spellStart"/>
            <w:r>
              <w:rPr>
                <w:b/>
                <w:bCs/>
              </w:rPr>
              <w:t>Яцук</w:t>
            </w:r>
            <w:proofErr w:type="spellEnd"/>
          </w:p>
        </w:tc>
      </w:tr>
      <w:tr w:rsidR="00F87521">
        <w:trPr>
          <w:tblCellSpacing w:w="22" w:type="dxa"/>
        </w:trPr>
        <w:tc>
          <w:tcPr>
            <w:tcW w:w="250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>ПОГОДЖЕНО:</w:t>
            </w:r>
          </w:p>
        </w:tc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t> </w:t>
            </w:r>
          </w:p>
        </w:tc>
      </w:tr>
      <w:tr w:rsidR="00F87521">
        <w:trPr>
          <w:tblCellSpacing w:w="22" w:type="dxa"/>
        </w:trPr>
        <w:tc>
          <w:tcPr>
            <w:tcW w:w="250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 xml:space="preserve">Голова </w:t>
            </w:r>
            <w:proofErr w:type="gramStart"/>
            <w:r>
              <w:rPr>
                <w:b/>
                <w:bCs/>
              </w:rPr>
              <w:t>Антимонопольного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br/>
            </w:r>
            <w:proofErr w:type="spellStart"/>
            <w:r>
              <w:rPr>
                <w:b/>
                <w:bCs/>
              </w:rPr>
              <w:lastRenderedPageBreak/>
              <w:t>комітету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України</w:t>
            </w:r>
            <w:proofErr w:type="spellEnd"/>
          </w:p>
        </w:tc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 xml:space="preserve">В. П. </w:t>
            </w:r>
            <w:proofErr w:type="spellStart"/>
            <w:r>
              <w:rPr>
                <w:b/>
                <w:bCs/>
              </w:rPr>
              <w:t>Цушко</w:t>
            </w:r>
            <w:proofErr w:type="spellEnd"/>
          </w:p>
        </w:tc>
      </w:tr>
      <w:tr w:rsidR="00F87521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lastRenderedPageBreak/>
              <w:t xml:space="preserve">Голова </w:t>
            </w:r>
            <w:proofErr w:type="spellStart"/>
            <w:r>
              <w:rPr>
                <w:b/>
                <w:bCs/>
              </w:rPr>
              <w:t>Державної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служби</w:t>
            </w:r>
            <w:proofErr w:type="spellEnd"/>
            <w:r>
              <w:br/>
            </w:r>
            <w:proofErr w:type="spellStart"/>
            <w:r>
              <w:rPr>
                <w:b/>
                <w:bCs/>
              </w:rPr>
              <w:t>України</w:t>
            </w:r>
            <w:proofErr w:type="spellEnd"/>
            <w:r>
              <w:rPr>
                <w:b/>
                <w:bCs/>
              </w:rPr>
              <w:t xml:space="preserve"> з </w:t>
            </w:r>
            <w:proofErr w:type="spellStart"/>
            <w:r>
              <w:rPr>
                <w:b/>
                <w:bCs/>
              </w:rPr>
              <w:t>питань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регуляторної</w:t>
            </w:r>
            <w:proofErr w:type="spellEnd"/>
            <w:r>
              <w:br/>
            </w:r>
            <w:proofErr w:type="spellStart"/>
            <w:r>
              <w:rPr>
                <w:b/>
                <w:bCs/>
              </w:rPr>
              <w:t>політики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r>
              <w:rPr>
                <w:b/>
                <w:bCs/>
              </w:rPr>
              <w:t>розвитку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ідприємництва</w:t>
            </w:r>
            <w:proofErr w:type="spellEnd"/>
          </w:p>
        </w:tc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 xml:space="preserve">М. Ю. </w:t>
            </w:r>
            <w:proofErr w:type="spellStart"/>
            <w:r>
              <w:rPr>
                <w:b/>
                <w:bCs/>
              </w:rPr>
              <w:t>Бродський</w:t>
            </w:r>
            <w:proofErr w:type="spellEnd"/>
          </w:p>
        </w:tc>
      </w:tr>
    </w:tbl>
    <w:p w:rsidR="00F87521" w:rsidRDefault="000876C8">
      <w:pPr>
        <w:pStyle w:val="a3"/>
        <w:jc w:val="both"/>
      </w:pPr>
      <w:r>
        <w:br w:type="textWrapping" w:clear="all"/>
      </w:r>
    </w:p>
    <w:p w:rsidR="00F87521" w:rsidRDefault="000876C8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F87521">
        <w:trPr>
          <w:tblCellSpacing w:w="22" w:type="dxa"/>
        </w:trPr>
        <w:tc>
          <w:tcPr>
            <w:tcW w:w="5000" w:type="pct"/>
            <w:hideMark/>
          </w:tcPr>
          <w:p w:rsidR="00F87521" w:rsidRDefault="000876C8">
            <w:pPr>
              <w:pStyle w:val="a3"/>
            </w:pPr>
            <w:r>
              <w:t>ЗАТВЕРДЖЕНО</w:t>
            </w:r>
            <w:r>
              <w:br/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здійснює</w:t>
            </w:r>
            <w:proofErr w:type="spellEnd"/>
            <w:r>
              <w:t xml:space="preserve">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інформатизації</w:t>
            </w:r>
            <w:proofErr w:type="spellEnd"/>
            <w:r>
              <w:br/>
              <w:t>10.12.2013 N 803</w:t>
            </w:r>
          </w:p>
          <w:p w:rsidR="00F87521" w:rsidRDefault="000876C8">
            <w:pPr>
              <w:pStyle w:val="a3"/>
            </w:pPr>
            <w:proofErr w:type="spellStart"/>
            <w:r>
              <w:t>Зареєстровано</w:t>
            </w:r>
            <w:proofErr w:type="spellEnd"/>
            <w:r>
              <w:t xml:space="preserve"> </w:t>
            </w:r>
            <w:r>
              <w:br/>
              <w:t xml:space="preserve">в </w:t>
            </w:r>
            <w:proofErr w:type="spellStart"/>
            <w:r>
              <w:t>Міністерстві</w:t>
            </w:r>
            <w:proofErr w:type="spellEnd"/>
            <w:r>
              <w:t xml:space="preserve"> </w:t>
            </w:r>
            <w:proofErr w:type="spellStart"/>
            <w:r>
              <w:t>юстиції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r>
              <w:br/>
              <w:t xml:space="preserve">03 </w:t>
            </w:r>
            <w:proofErr w:type="gramStart"/>
            <w:r>
              <w:t>лютого</w:t>
            </w:r>
            <w:proofErr w:type="gramEnd"/>
            <w:r>
              <w:t xml:space="preserve"> 2014 р. за N 207/24984</w:t>
            </w:r>
          </w:p>
        </w:tc>
      </w:tr>
    </w:tbl>
    <w:p w:rsidR="00F87521" w:rsidRDefault="000876C8">
      <w:pPr>
        <w:pStyle w:val="a3"/>
        <w:jc w:val="both"/>
      </w:pPr>
      <w:r>
        <w:br w:type="textWrapping" w:clear="all"/>
      </w:r>
    </w:p>
    <w:p w:rsidR="00F87521" w:rsidRDefault="000876C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Правила </w:t>
      </w:r>
      <w:proofErr w:type="spellStart"/>
      <w:r>
        <w:rPr>
          <w:rFonts w:eastAsia="Times New Roman"/>
        </w:rPr>
        <w:t>здійснення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діяльності</w:t>
      </w:r>
      <w:proofErr w:type="spellEnd"/>
      <w:r>
        <w:rPr>
          <w:rFonts w:eastAsia="Times New Roman"/>
        </w:rPr>
        <w:t xml:space="preserve"> у </w:t>
      </w:r>
      <w:proofErr w:type="spellStart"/>
      <w:r>
        <w:rPr>
          <w:rFonts w:eastAsia="Times New Roman"/>
        </w:rPr>
        <w:t>сфері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</w:rPr>
        <w:br/>
        <w:t>(</w:t>
      </w:r>
      <w:proofErr w:type="spellStart"/>
      <w:r>
        <w:rPr>
          <w:rFonts w:eastAsia="Times New Roman"/>
        </w:rPr>
        <w:t>діяльність</w:t>
      </w:r>
      <w:proofErr w:type="spellEnd"/>
      <w:r>
        <w:rPr>
          <w:rFonts w:eastAsia="Times New Roman"/>
        </w:rPr>
        <w:t xml:space="preserve"> з </w:t>
      </w:r>
      <w:proofErr w:type="spellStart"/>
      <w:r>
        <w:rPr>
          <w:rFonts w:eastAsia="Times New Roman"/>
        </w:rPr>
        <w:t>надання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послуг</w:t>
      </w:r>
      <w:proofErr w:type="spellEnd"/>
      <w:r>
        <w:rPr>
          <w:rFonts w:eastAsia="Times New Roman"/>
        </w:rPr>
        <w:t xml:space="preserve"> доступу до </w:t>
      </w:r>
      <w:proofErr w:type="spellStart"/>
      <w:r>
        <w:rPr>
          <w:rFonts w:eastAsia="Times New Roman"/>
        </w:rPr>
        <w:t>Інтернет</w:t>
      </w:r>
      <w:proofErr w:type="spellEnd"/>
      <w:r>
        <w:rPr>
          <w:rFonts w:eastAsia="Times New Roman"/>
        </w:rPr>
        <w:t>)</w:t>
      </w:r>
    </w:p>
    <w:p w:rsidR="00F87521" w:rsidRDefault="000876C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I. </w:t>
      </w:r>
      <w:proofErr w:type="spellStart"/>
      <w:r>
        <w:rPr>
          <w:rFonts w:eastAsia="Times New Roman"/>
        </w:rPr>
        <w:t>Загальні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положення</w:t>
      </w:r>
      <w:proofErr w:type="spellEnd"/>
    </w:p>
    <w:p w:rsidR="00F87521" w:rsidRDefault="000876C8">
      <w:pPr>
        <w:pStyle w:val="a3"/>
        <w:jc w:val="both"/>
      </w:pPr>
      <w:r>
        <w:t xml:space="preserve">1.1.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Правила </w:t>
      </w:r>
      <w:proofErr w:type="spellStart"/>
      <w:r>
        <w:t>розроблено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rPr>
          <w:color w:val="0000FF"/>
        </w:rPr>
        <w:t>Законів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, </w:t>
      </w:r>
      <w:r>
        <w:rPr>
          <w:color w:val="0000FF"/>
        </w:rPr>
        <w:t xml:space="preserve">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 xml:space="preserve"> та </w:t>
      </w:r>
      <w:proofErr w:type="spellStart"/>
      <w:r>
        <w:t>інших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регулюють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1.2.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Правила </w:t>
      </w:r>
      <w:proofErr w:type="spellStart"/>
      <w:r>
        <w:t>містять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, </w:t>
      </w:r>
      <w:proofErr w:type="spellStart"/>
      <w:r>
        <w:t>кваліфікаційних</w:t>
      </w:r>
      <w:proofErr w:type="spellEnd"/>
      <w:r>
        <w:t xml:space="preserve">, </w:t>
      </w:r>
      <w:proofErr w:type="spellStart"/>
      <w:r>
        <w:t>технологічних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, </w:t>
      </w:r>
      <w:proofErr w:type="spellStart"/>
      <w:r>
        <w:t>обов'язкових</w:t>
      </w:r>
      <w:proofErr w:type="spellEnd"/>
      <w:r>
        <w:t xml:space="preserve"> для </w:t>
      </w:r>
      <w:proofErr w:type="spellStart"/>
      <w:r>
        <w:t>виконання</w:t>
      </w:r>
      <w:proofErr w:type="spellEnd"/>
      <w:r>
        <w:t xml:space="preserve"> при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з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Діяльність</w:t>
      </w:r>
      <w:proofErr w:type="spellEnd"/>
      <w:r>
        <w:t>).</w:t>
      </w:r>
    </w:p>
    <w:p w:rsidR="00F87521" w:rsidRDefault="000876C8">
      <w:pPr>
        <w:pStyle w:val="a3"/>
        <w:jc w:val="both"/>
      </w:pPr>
      <w:r>
        <w:t xml:space="preserve">1.3.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Правила </w:t>
      </w:r>
      <w:proofErr w:type="spellStart"/>
      <w:r>
        <w:t>поширюються</w:t>
      </w:r>
      <w:proofErr w:type="spellEnd"/>
      <w:r>
        <w:t xml:space="preserve"> на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і в </w:t>
      </w:r>
      <w:proofErr w:type="spellStart"/>
      <w:r>
        <w:t>установленому</w:t>
      </w:r>
      <w:proofErr w:type="spellEnd"/>
      <w:r>
        <w:t xml:space="preserve"> порядку </w:t>
      </w:r>
      <w:proofErr w:type="spellStart"/>
      <w:r>
        <w:t>включені</w:t>
      </w:r>
      <w:proofErr w:type="spellEnd"/>
      <w:r>
        <w:t xml:space="preserve"> до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, </w:t>
      </w:r>
      <w:proofErr w:type="spellStart"/>
      <w:r>
        <w:t>провайдерів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Реєстр</w:t>
      </w:r>
      <w:proofErr w:type="spellEnd"/>
      <w:r>
        <w:t>).</w:t>
      </w:r>
    </w:p>
    <w:p w:rsidR="00F87521" w:rsidRDefault="000876C8">
      <w:pPr>
        <w:pStyle w:val="a3"/>
        <w:jc w:val="both"/>
      </w:pPr>
      <w:r>
        <w:t xml:space="preserve">1.4. При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 </w:t>
      </w:r>
      <w:proofErr w:type="spellStart"/>
      <w:r>
        <w:rPr>
          <w:color w:val="0000FF"/>
        </w:rPr>
        <w:t>Законів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, </w:t>
      </w:r>
      <w:r>
        <w:rPr>
          <w:color w:val="0000FF"/>
        </w:rPr>
        <w:t xml:space="preserve">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 xml:space="preserve">, </w:t>
      </w:r>
      <w:proofErr w:type="spellStart"/>
      <w:r>
        <w:t>чинних</w:t>
      </w:r>
      <w:proofErr w:type="spellEnd"/>
      <w:r>
        <w:t xml:space="preserve"> Правил </w:t>
      </w:r>
      <w:proofErr w:type="spellStart"/>
      <w:r>
        <w:t>надання</w:t>
      </w:r>
      <w:proofErr w:type="spellEnd"/>
      <w:r>
        <w:t xml:space="preserve"> та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rPr>
          <w:color w:val="0000FF"/>
        </w:rPr>
        <w:t>постановою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Кабінету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Міні</w:t>
      </w:r>
      <w:proofErr w:type="gramStart"/>
      <w:r>
        <w:rPr>
          <w:color w:val="0000FF"/>
        </w:rPr>
        <w:t>стр</w:t>
      </w:r>
      <w:proofErr w:type="gramEnd"/>
      <w:r>
        <w:rPr>
          <w:color w:val="0000FF"/>
        </w:rPr>
        <w:t>ів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11 </w:t>
      </w:r>
      <w:proofErr w:type="spellStart"/>
      <w:r>
        <w:rPr>
          <w:color w:val="0000FF"/>
        </w:rPr>
        <w:t>квітня</w:t>
      </w:r>
      <w:proofErr w:type="spellEnd"/>
      <w:r>
        <w:rPr>
          <w:color w:val="0000FF"/>
        </w:rPr>
        <w:t xml:space="preserve"> 2012 року N 295</w:t>
      </w:r>
      <w:r>
        <w:t xml:space="preserve"> (</w:t>
      </w:r>
      <w:proofErr w:type="spellStart"/>
      <w:r>
        <w:t>далі</w:t>
      </w:r>
      <w:proofErr w:type="spellEnd"/>
      <w:r>
        <w:t xml:space="preserve"> - Правила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), </w:t>
      </w:r>
      <w:proofErr w:type="spellStart"/>
      <w:r>
        <w:t>інших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, </w:t>
      </w:r>
      <w:proofErr w:type="spellStart"/>
      <w:r>
        <w:t>стандартів</w:t>
      </w:r>
      <w:proofErr w:type="spellEnd"/>
      <w:r>
        <w:t xml:space="preserve">, </w:t>
      </w:r>
      <w:proofErr w:type="spellStart"/>
      <w:r>
        <w:t>нормативних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та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1.5. Контроль за </w:t>
      </w:r>
      <w:proofErr w:type="spellStart"/>
      <w:r>
        <w:t>додержанням</w:t>
      </w:r>
      <w:proofErr w:type="spellEnd"/>
      <w:r>
        <w:t xml:space="preserve"> операторами, провайдерами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Правил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>статей 19</w:t>
      </w:r>
      <w:r>
        <w:t xml:space="preserve">, </w:t>
      </w:r>
      <w:r>
        <w:rPr>
          <w:color w:val="0000FF"/>
        </w:rPr>
        <w:t>19</w:t>
      </w:r>
      <w:r>
        <w:rPr>
          <w:color w:val="0000FF"/>
          <w:vertAlign w:val="superscript"/>
        </w:rPr>
        <w:t xml:space="preserve"> 1</w:t>
      </w:r>
      <w:r>
        <w:rPr>
          <w:color w:val="0000FF"/>
        </w:rPr>
        <w:t xml:space="preserve">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,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18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 xml:space="preserve">, Порядку </w:t>
      </w:r>
      <w:proofErr w:type="spellStart"/>
      <w:r>
        <w:t>здійснення</w:t>
      </w:r>
      <w:proofErr w:type="spellEnd"/>
      <w:r>
        <w:t xml:space="preserve"> державного </w:t>
      </w:r>
      <w:proofErr w:type="spellStart"/>
      <w:r>
        <w:t>нагляду</w:t>
      </w:r>
      <w:proofErr w:type="spellEnd"/>
      <w:r>
        <w:t xml:space="preserve"> за ринком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ішенням</w:t>
      </w:r>
      <w:proofErr w:type="spellEnd"/>
      <w:r>
        <w:rPr>
          <w:color w:val="0000FF"/>
        </w:rPr>
        <w:t xml:space="preserve"> НКРЗІ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13 </w:t>
      </w:r>
      <w:proofErr w:type="spellStart"/>
      <w:r>
        <w:rPr>
          <w:color w:val="0000FF"/>
        </w:rPr>
        <w:t>грудня</w:t>
      </w:r>
      <w:proofErr w:type="spellEnd"/>
      <w:r>
        <w:rPr>
          <w:color w:val="0000FF"/>
        </w:rPr>
        <w:t xml:space="preserve"> 2012 року N 649</w:t>
      </w:r>
      <w:r>
        <w:t xml:space="preserve">, </w:t>
      </w:r>
      <w:proofErr w:type="spellStart"/>
      <w:r>
        <w:t>зареєстрованого</w:t>
      </w:r>
      <w:proofErr w:type="spellEnd"/>
      <w:r>
        <w:t xml:space="preserve"> в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10 </w:t>
      </w:r>
      <w:proofErr w:type="spellStart"/>
      <w:r>
        <w:t>січня</w:t>
      </w:r>
      <w:proofErr w:type="spellEnd"/>
      <w:r>
        <w:t xml:space="preserve"> 2013 року за N </w:t>
      </w:r>
      <w:r>
        <w:lastRenderedPageBreak/>
        <w:t xml:space="preserve">92/22624, та Порядку </w:t>
      </w:r>
      <w:proofErr w:type="spellStart"/>
      <w:r>
        <w:t>здійснення</w:t>
      </w:r>
      <w:proofErr w:type="spellEnd"/>
      <w:r>
        <w:t xml:space="preserve"> державного </w:t>
      </w:r>
      <w:proofErr w:type="spellStart"/>
      <w:r>
        <w:t>нагляду</w:t>
      </w:r>
      <w:proofErr w:type="spellEnd"/>
      <w:r>
        <w:t xml:space="preserve"> за </w:t>
      </w:r>
      <w:proofErr w:type="spellStart"/>
      <w:r>
        <w:t>користуванням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смугах</w:t>
      </w:r>
      <w:proofErr w:type="spellEnd"/>
      <w:r>
        <w:t xml:space="preserve"> </w:t>
      </w:r>
      <w:proofErr w:type="spellStart"/>
      <w:r>
        <w:t>радіочастот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ішенням</w:t>
      </w:r>
      <w:proofErr w:type="spellEnd"/>
      <w:r>
        <w:rPr>
          <w:color w:val="0000FF"/>
        </w:rPr>
        <w:t xml:space="preserve"> НКРЗІ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27 </w:t>
      </w:r>
      <w:proofErr w:type="spellStart"/>
      <w:r>
        <w:rPr>
          <w:color w:val="0000FF"/>
        </w:rPr>
        <w:t>грудня</w:t>
      </w:r>
      <w:proofErr w:type="spellEnd"/>
      <w:r>
        <w:rPr>
          <w:color w:val="0000FF"/>
        </w:rPr>
        <w:t xml:space="preserve"> 2012 року N 684</w:t>
      </w:r>
      <w:r>
        <w:t xml:space="preserve">, </w:t>
      </w:r>
      <w:proofErr w:type="spellStart"/>
      <w:r>
        <w:t>зареєстрованого</w:t>
      </w:r>
      <w:proofErr w:type="spellEnd"/>
      <w:r>
        <w:t xml:space="preserve"> в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22 </w:t>
      </w:r>
      <w:proofErr w:type="spellStart"/>
      <w:r>
        <w:t>січня</w:t>
      </w:r>
      <w:proofErr w:type="spellEnd"/>
      <w:r>
        <w:t xml:space="preserve"> 2013 року за N 175/22707.</w:t>
      </w:r>
    </w:p>
    <w:p w:rsidR="00F87521" w:rsidRDefault="000876C8">
      <w:pPr>
        <w:pStyle w:val="a3"/>
        <w:jc w:val="both"/>
      </w:pPr>
      <w:r>
        <w:t xml:space="preserve">1.6. </w:t>
      </w:r>
      <w:proofErr w:type="spellStart"/>
      <w:r>
        <w:t>Терміни</w:t>
      </w:r>
      <w:proofErr w:type="spellEnd"/>
      <w:r>
        <w:t xml:space="preserve"> в </w:t>
      </w:r>
      <w:proofErr w:type="spellStart"/>
      <w:r>
        <w:t>цих</w:t>
      </w:r>
      <w:proofErr w:type="spellEnd"/>
      <w:r>
        <w:t xml:space="preserve"> Правилах </w:t>
      </w:r>
      <w:proofErr w:type="spellStart"/>
      <w:r>
        <w:t>вживаються</w:t>
      </w:r>
      <w:proofErr w:type="spellEnd"/>
      <w:r>
        <w:t xml:space="preserve"> у</w:t>
      </w:r>
      <w:r>
        <w:rPr>
          <w:b/>
          <w:bCs/>
        </w:rPr>
        <w:t xml:space="preserve"> </w:t>
      </w:r>
      <w:proofErr w:type="spellStart"/>
      <w:r>
        <w:t>значеннях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наведені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r>
        <w:rPr>
          <w:color w:val="0000FF"/>
        </w:rPr>
        <w:t xml:space="preserve">Законах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, </w:t>
      </w:r>
      <w:r>
        <w:rPr>
          <w:color w:val="0000FF"/>
        </w:rPr>
        <w:t xml:space="preserve">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 xml:space="preserve"> та </w:t>
      </w:r>
      <w:r>
        <w:rPr>
          <w:color w:val="0000FF"/>
        </w:rPr>
        <w:t xml:space="preserve">Правилах </w:t>
      </w:r>
      <w:proofErr w:type="spellStart"/>
      <w:r>
        <w:rPr>
          <w:color w:val="0000FF"/>
        </w:rPr>
        <w:t>надання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t>.</w:t>
      </w:r>
    </w:p>
    <w:p w:rsidR="00F87521" w:rsidRDefault="000876C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II. </w:t>
      </w:r>
      <w:proofErr w:type="spellStart"/>
      <w:r>
        <w:rPr>
          <w:rFonts w:eastAsia="Times New Roman"/>
        </w:rPr>
        <w:t>Організаційні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вимоги</w:t>
      </w:r>
      <w:proofErr w:type="spell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операторів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провайдерів</w:t>
      </w:r>
      <w:proofErr w:type="spellEnd"/>
      <w:r>
        <w:rPr>
          <w:rFonts w:eastAsia="Times New Roman"/>
        </w:rPr>
        <w:t xml:space="preserve"> при </w:t>
      </w:r>
      <w:proofErr w:type="spellStart"/>
      <w:r>
        <w:rPr>
          <w:rFonts w:eastAsia="Times New Roman"/>
        </w:rPr>
        <w:t>здійсненн</w:t>
      </w:r>
      <w:proofErr w:type="gramStart"/>
      <w:r>
        <w:rPr>
          <w:rFonts w:eastAsia="Times New Roman"/>
        </w:rPr>
        <w:t>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</w:t>
      </w:r>
      <w:proofErr w:type="gramEnd"/>
      <w:r>
        <w:rPr>
          <w:rFonts w:eastAsia="Times New Roman"/>
        </w:rPr>
        <w:t>іяльності</w:t>
      </w:r>
      <w:proofErr w:type="spellEnd"/>
    </w:p>
    <w:p w:rsidR="00F87521" w:rsidRDefault="000876C8">
      <w:pPr>
        <w:pStyle w:val="a3"/>
        <w:jc w:val="both"/>
      </w:pPr>
      <w:r>
        <w:t xml:space="preserve">2.1. Початок </w:t>
      </w:r>
      <w:proofErr w:type="spellStart"/>
      <w:r>
        <w:t>здійснення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>:</w:t>
      </w:r>
    </w:p>
    <w:p w:rsidR="00F87521" w:rsidRDefault="000876C8">
      <w:pPr>
        <w:pStyle w:val="a3"/>
        <w:jc w:val="both"/>
      </w:pPr>
      <w:r>
        <w:t xml:space="preserve">1) право на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шляхом </w:t>
      </w:r>
      <w:proofErr w:type="spellStart"/>
      <w:r>
        <w:t>подання</w:t>
      </w:r>
      <w:proofErr w:type="spellEnd"/>
      <w:r>
        <w:t xml:space="preserve"> до НКРЗІ </w:t>
      </w:r>
      <w:proofErr w:type="spellStart"/>
      <w:r>
        <w:t>повідомлення</w:t>
      </w:r>
      <w:proofErr w:type="spellEnd"/>
      <w:r>
        <w:t xml:space="preserve"> про початок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42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 та Порядку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, </w:t>
      </w:r>
      <w:proofErr w:type="spellStart"/>
      <w:r>
        <w:t>провайдерів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ішенням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Національної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комісії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що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здійснює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державне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регулювання</w:t>
      </w:r>
      <w:proofErr w:type="spellEnd"/>
      <w:r>
        <w:rPr>
          <w:color w:val="0000FF"/>
        </w:rPr>
        <w:t xml:space="preserve"> у </w:t>
      </w:r>
      <w:proofErr w:type="spellStart"/>
      <w:r>
        <w:rPr>
          <w:color w:val="0000FF"/>
        </w:rPr>
        <w:t>сфері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зв'язку</w:t>
      </w:r>
      <w:proofErr w:type="spellEnd"/>
      <w:r>
        <w:rPr>
          <w:color w:val="0000FF"/>
        </w:rPr>
        <w:t xml:space="preserve"> та </w:t>
      </w:r>
      <w:proofErr w:type="spellStart"/>
      <w:r>
        <w:rPr>
          <w:color w:val="0000FF"/>
        </w:rPr>
        <w:t>інформатизації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01 листопада 2012 року N 560</w:t>
      </w:r>
      <w:r>
        <w:t xml:space="preserve">, </w:t>
      </w:r>
      <w:proofErr w:type="spellStart"/>
      <w:r>
        <w:t>зареєстрованого</w:t>
      </w:r>
      <w:proofErr w:type="spellEnd"/>
      <w:r>
        <w:t xml:space="preserve"> в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22 листопада 2012 року за N 1958/22270;</w:t>
      </w:r>
    </w:p>
    <w:p w:rsidR="00F87521" w:rsidRDefault="000876C8">
      <w:pPr>
        <w:pStyle w:val="a3"/>
        <w:jc w:val="right"/>
      </w:pPr>
      <w:r>
        <w:t>(</w:t>
      </w:r>
      <w:proofErr w:type="spellStart"/>
      <w:proofErr w:type="gramStart"/>
      <w:r>
        <w:t>п</w:t>
      </w:r>
      <w:proofErr w:type="gramEnd"/>
      <w:r>
        <w:t>ідпункт</w:t>
      </w:r>
      <w:proofErr w:type="spellEnd"/>
      <w:r>
        <w:t xml:space="preserve"> 1 пункту 2.1 у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,</w:t>
      </w:r>
      <w:r>
        <w:br/>
        <w:t> 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  <w:r>
        <w:br/>
        <w:t> </w:t>
      </w:r>
      <w:proofErr w:type="spellStart"/>
      <w:r>
        <w:t>від</w:t>
      </w:r>
      <w:proofErr w:type="spellEnd"/>
      <w:r>
        <w:t xml:space="preserve"> 26.11.2019 р. N 561)</w:t>
      </w:r>
    </w:p>
    <w:p w:rsidR="00F87521" w:rsidRDefault="000876C8">
      <w:pPr>
        <w:pStyle w:val="a3"/>
        <w:jc w:val="both"/>
      </w:pPr>
      <w:r>
        <w:t xml:space="preserve">2)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якщо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іяльність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радіочастотного</w:t>
      </w:r>
      <w:proofErr w:type="spellEnd"/>
      <w:r>
        <w:t xml:space="preserve"> ресурсу </w:t>
      </w:r>
      <w:proofErr w:type="spellStart"/>
      <w:r>
        <w:t>України</w:t>
      </w:r>
      <w:proofErr w:type="spellEnd"/>
      <w:r>
        <w:t xml:space="preserve">, право на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r>
        <w:t>ліцензії</w:t>
      </w:r>
      <w:proofErr w:type="spellEnd"/>
      <w:r>
        <w:t xml:space="preserve"> на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r>
        <w:rPr>
          <w:color w:val="0000FF"/>
        </w:rPr>
        <w:t xml:space="preserve">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>;</w:t>
      </w:r>
    </w:p>
    <w:p w:rsidR="00F87521" w:rsidRDefault="000876C8">
      <w:pPr>
        <w:pStyle w:val="a3"/>
        <w:jc w:val="both"/>
      </w:pPr>
      <w:proofErr w:type="gramStart"/>
      <w:r>
        <w:t xml:space="preserve">3)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у </w:t>
      </w:r>
      <w:proofErr w:type="spellStart"/>
      <w:r>
        <w:t>поданому</w:t>
      </w:r>
      <w:proofErr w:type="spellEnd"/>
      <w:r>
        <w:t xml:space="preserve"> </w:t>
      </w:r>
      <w:proofErr w:type="spellStart"/>
      <w:r>
        <w:t>повідомленні</w:t>
      </w:r>
      <w:proofErr w:type="spellEnd"/>
      <w:r>
        <w:t xml:space="preserve"> про початок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подати до НКРЗІ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у порядку, </w:t>
      </w:r>
      <w:proofErr w:type="spellStart"/>
      <w:r>
        <w:t>визначеному</w:t>
      </w:r>
      <w:proofErr w:type="spellEnd"/>
      <w:r>
        <w:t xml:space="preserve"> </w:t>
      </w:r>
      <w:proofErr w:type="spellStart"/>
      <w:r>
        <w:rPr>
          <w:color w:val="0000FF"/>
        </w:rPr>
        <w:t>частиною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третьою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42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 xml:space="preserve">, </w:t>
      </w:r>
      <w:proofErr w:type="spellStart"/>
      <w:r>
        <w:t>протягом</w:t>
      </w:r>
      <w:proofErr w:type="spellEnd"/>
      <w:r>
        <w:t xml:space="preserve"> десяти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дня </w:t>
      </w:r>
      <w:proofErr w:type="spellStart"/>
      <w:r>
        <w:t>настання</w:t>
      </w:r>
      <w:proofErr w:type="spellEnd"/>
      <w:r>
        <w:t xml:space="preserve"> таких </w:t>
      </w:r>
      <w:proofErr w:type="spellStart"/>
      <w:r>
        <w:t>змін</w:t>
      </w:r>
      <w:proofErr w:type="spellEnd"/>
      <w:r>
        <w:t>.</w:t>
      </w:r>
      <w:proofErr w:type="gramEnd"/>
    </w:p>
    <w:p w:rsidR="00F87521" w:rsidRDefault="000876C8">
      <w:pPr>
        <w:pStyle w:val="a3"/>
        <w:jc w:val="right"/>
      </w:pPr>
      <w:r>
        <w:t>(</w:t>
      </w:r>
      <w:proofErr w:type="spellStart"/>
      <w:proofErr w:type="gramStart"/>
      <w:r>
        <w:t>п</w:t>
      </w:r>
      <w:proofErr w:type="gramEnd"/>
      <w:r>
        <w:t>ідпункт</w:t>
      </w:r>
      <w:proofErr w:type="spellEnd"/>
      <w:r>
        <w:t xml:space="preserve"> 3 пункту 2.1 у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,</w:t>
      </w:r>
      <w:r>
        <w:br/>
        <w:t> 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  <w:r>
        <w:br/>
        <w:t> </w:t>
      </w:r>
      <w:proofErr w:type="spellStart"/>
      <w:r>
        <w:t>від</w:t>
      </w:r>
      <w:proofErr w:type="spellEnd"/>
      <w:r>
        <w:t xml:space="preserve"> 26.11.2019 р. N 561)</w:t>
      </w:r>
    </w:p>
    <w:p w:rsidR="00F87521" w:rsidRDefault="000876C8">
      <w:pPr>
        <w:pStyle w:val="a3"/>
        <w:jc w:val="both"/>
      </w:pPr>
      <w:r>
        <w:t xml:space="preserve">2.2. </w:t>
      </w:r>
      <w:proofErr w:type="spellStart"/>
      <w:r>
        <w:t>Здійснення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>:</w:t>
      </w:r>
    </w:p>
    <w:p w:rsidR="00F87521" w:rsidRDefault="000876C8">
      <w:pPr>
        <w:pStyle w:val="a3"/>
        <w:jc w:val="both"/>
      </w:pPr>
      <w:r>
        <w:t xml:space="preserve">1) договори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</w:t>
      </w:r>
      <w:proofErr w:type="spellStart"/>
      <w:r>
        <w:t>укладаються</w:t>
      </w:r>
      <w:proofErr w:type="spellEnd"/>
      <w:r>
        <w:t xml:space="preserve"> операторами, провайдерами </w:t>
      </w:r>
      <w:proofErr w:type="spellStart"/>
      <w:r>
        <w:t>телекомунікацій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юридичними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особами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до договору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proofErr w:type="gramStart"/>
      <w:r>
        <w:rPr>
          <w:color w:val="0000FF"/>
        </w:rPr>
        <w:t>р</w:t>
      </w:r>
      <w:proofErr w:type="gramEnd"/>
      <w:r>
        <w:rPr>
          <w:color w:val="0000FF"/>
        </w:rPr>
        <w:t>ішенням</w:t>
      </w:r>
      <w:proofErr w:type="spellEnd"/>
      <w:r>
        <w:rPr>
          <w:color w:val="0000FF"/>
        </w:rPr>
        <w:t xml:space="preserve"> НКРЗІ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29 листопада 2012 року N 624</w:t>
      </w:r>
      <w:r>
        <w:t xml:space="preserve">, </w:t>
      </w:r>
      <w:proofErr w:type="spellStart"/>
      <w:r>
        <w:t>зареєстрованих</w:t>
      </w:r>
      <w:proofErr w:type="spellEnd"/>
      <w:r>
        <w:t xml:space="preserve"> у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24 </w:t>
      </w:r>
      <w:proofErr w:type="spellStart"/>
      <w:r>
        <w:t>грудня</w:t>
      </w:r>
      <w:proofErr w:type="spellEnd"/>
      <w:r>
        <w:t xml:space="preserve"> 2012 року за N 2150/22462;</w:t>
      </w:r>
    </w:p>
    <w:p w:rsidR="00F87521" w:rsidRDefault="000876C8">
      <w:pPr>
        <w:pStyle w:val="a3"/>
        <w:jc w:val="both"/>
      </w:pPr>
      <w:r>
        <w:t xml:space="preserve">2) </w:t>
      </w:r>
      <w:proofErr w:type="spellStart"/>
      <w:r>
        <w:t>тарифи</w:t>
      </w:r>
      <w:proofErr w:type="spellEnd"/>
      <w:r>
        <w:t xml:space="preserve"> на </w:t>
      </w:r>
      <w:proofErr w:type="spellStart"/>
      <w:r>
        <w:t>послуги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договором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  <w:proofErr w:type="spellStart"/>
      <w:r>
        <w:t>Розрахунки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базуватися</w:t>
      </w:r>
      <w:proofErr w:type="spellEnd"/>
      <w:r>
        <w:t xml:space="preserve"> на принципах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у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67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>;</w:t>
      </w:r>
    </w:p>
    <w:p w:rsidR="00F87521" w:rsidRDefault="000876C8">
      <w:pPr>
        <w:pStyle w:val="a3"/>
        <w:jc w:val="both"/>
      </w:pPr>
      <w:r>
        <w:lastRenderedPageBreak/>
        <w:t xml:space="preserve">3) </w:t>
      </w:r>
      <w:proofErr w:type="spellStart"/>
      <w:r>
        <w:t>оператори</w:t>
      </w:r>
      <w:proofErr w:type="spellEnd"/>
      <w:r>
        <w:t xml:space="preserve">, </w:t>
      </w:r>
      <w:proofErr w:type="spellStart"/>
      <w:r>
        <w:t>провайдери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зобов'язані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за </w:t>
      </w:r>
      <w:proofErr w:type="spellStart"/>
      <w:r>
        <w:t>встановленими</w:t>
      </w:r>
      <w:proofErr w:type="spellEnd"/>
      <w:r>
        <w:t xml:space="preserve"> </w:t>
      </w:r>
      <w:proofErr w:type="spellStart"/>
      <w:r>
        <w:t>показниками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2.3. </w:t>
      </w:r>
      <w:proofErr w:type="spellStart"/>
      <w:r>
        <w:t>Оператори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зобов'язані</w:t>
      </w:r>
      <w:proofErr w:type="spellEnd"/>
      <w:r>
        <w:t>:</w:t>
      </w:r>
    </w:p>
    <w:p w:rsidR="00F87521" w:rsidRDefault="000876C8">
      <w:pPr>
        <w:pStyle w:val="a3"/>
        <w:jc w:val="both"/>
      </w:pPr>
      <w:r>
        <w:t xml:space="preserve">1)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Національному</w:t>
      </w:r>
      <w:proofErr w:type="spellEnd"/>
      <w:r>
        <w:t xml:space="preserve"> центру оперативно-</w:t>
      </w:r>
      <w:proofErr w:type="spellStart"/>
      <w:r>
        <w:t>технічного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мережами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- НЦУ)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власну</w:t>
      </w:r>
      <w:proofErr w:type="spellEnd"/>
      <w:r>
        <w:t xml:space="preserve"> мережу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стан в </w:t>
      </w:r>
      <w:proofErr w:type="spellStart"/>
      <w:r>
        <w:t>обсязі</w:t>
      </w:r>
      <w:proofErr w:type="spellEnd"/>
      <w:r>
        <w:t xml:space="preserve"> та порядку,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встановлює</w:t>
      </w:r>
      <w:proofErr w:type="spellEnd"/>
      <w:r>
        <w:t xml:space="preserve"> </w:t>
      </w: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2)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встановлювати</w:t>
      </w:r>
      <w:proofErr w:type="spellEnd"/>
      <w:r>
        <w:t xml:space="preserve"> </w:t>
      </w:r>
      <w:proofErr w:type="spellStart"/>
      <w:r>
        <w:t>спеціальний</w:t>
      </w:r>
      <w:proofErr w:type="spellEnd"/>
      <w:r>
        <w:t xml:space="preserve"> режим доступу на </w:t>
      </w:r>
      <w:proofErr w:type="spellStart"/>
      <w:r>
        <w:t>об'єктах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в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ідрозділах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де </w:t>
      </w:r>
      <w:proofErr w:type="spellStart"/>
      <w:r>
        <w:t>обробляється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зберігається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з </w:t>
      </w:r>
      <w:proofErr w:type="spellStart"/>
      <w:r>
        <w:t>обмеженим</w:t>
      </w:r>
      <w:proofErr w:type="spellEnd"/>
      <w:r>
        <w:t xml:space="preserve"> доступом,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власністю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3) у </w:t>
      </w:r>
      <w:proofErr w:type="spellStart"/>
      <w:r>
        <w:t>встановленому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органом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в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- ЦОВЗ) порядку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готовність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функцій</w:t>
      </w:r>
      <w:proofErr w:type="spellEnd"/>
      <w:r>
        <w:t xml:space="preserve"> у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ситуаціях</w:t>
      </w:r>
      <w:proofErr w:type="spellEnd"/>
      <w:r>
        <w:t xml:space="preserve">, за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надзвичайного</w:t>
      </w:r>
      <w:proofErr w:type="spellEnd"/>
      <w:r>
        <w:t xml:space="preserve"> та </w:t>
      </w:r>
      <w:proofErr w:type="spellStart"/>
      <w:r>
        <w:t>воєнного</w:t>
      </w:r>
      <w:proofErr w:type="spellEnd"/>
      <w:r>
        <w:t xml:space="preserve"> стану,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оповіщення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надзвичайного</w:t>
      </w:r>
      <w:proofErr w:type="spellEnd"/>
      <w:r>
        <w:t xml:space="preserve"> стану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та </w:t>
      </w:r>
      <w:proofErr w:type="spellStart"/>
      <w:r>
        <w:t>телекомунікаційні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мобілізації</w:t>
      </w:r>
      <w:proofErr w:type="spellEnd"/>
      <w:r>
        <w:t xml:space="preserve"> та </w:t>
      </w:r>
      <w:proofErr w:type="spellStart"/>
      <w:r>
        <w:t>задоволення</w:t>
      </w:r>
      <w:proofErr w:type="spellEnd"/>
      <w:r>
        <w:t xml:space="preserve"> потреб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, оборони, </w:t>
      </w:r>
      <w:proofErr w:type="spellStart"/>
      <w:r>
        <w:t>охорони</w:t>
      </w:r>
      <w:proofErr w:type="spellEnd"/>
      <w:r>
        <w:t xml:space="preserve"> правопорядку. </w:t>
      </w:r>
      <w:proofErr w:type="spellStart"/>
      <w:r>
        <w:t>Оператори</w:t>
      </w:r>
      <w:proofErr w:type="spellEnd"/>
      <w:r>
        <w:rPr>
          <w:b/>
          <w:bCs/>
        </w:rPr>
        <w:t xml:space="preserve">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взаємодіють</w:t>
      </w:r>
      <w:proofErr w:type="spellEnd"/>
      <w:r>
        <w:t xml:space="preserve"> при </w:t>
      </w:r>
      <w:proofErr w:type="spellStart"/>
      <w:r>
        <w:t>цьому</w:t>
      </w:r>
      <w:proofErr w:type="spellEnd"/>
      <w:r>
        <w:t xml:space="preserve"> з НЦУ з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4)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споживачам</w:t>
      </w:r>
      <w:proofErr w:type="spellEnd"/>
      <w:r>
        <w:t xml:space="preserve"> </w:t>
      </w:r>
      <w:proofErr w:type="spellStart"/>
      <w:r>
        <w:t>вичерпну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, </w:t>
      </w:r>
      <w:proofErr w:type="spellStart"/>
      <w:r>
        <w:t>необхідну</w:t>
      </w:r>
      <w:proofErr w:type="spellEnd"/>
      <w:r>
        <w:t xml:space="preserve"> для </w:t>
      </w:r>
      <w:proofErr w:type="spellStart"/>
      <w:r>
        <w:t>укладання</w:t>
      </w:r>
      <w:proofErr w:type="spellEnd"/>
      <w:r>
        <w:t xml:space="preserve"> договору,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та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 xml:space="preserve">Правил </w:t>
      </w:r>
      <w:proofErr w:type="spellStart"/>
      <w:r>
        <w:rPr>
          <w:color w:val="0000FF"/>
        </w:rPr>
        <w:t>надання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5)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правильність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тарифі</w:t>
      </w:r>
      <w:proofErr w:type="gramStart"/>
      <w:r>
        <w:t>в</w:t>
      </w:r>
      <w:proofErr w:type="spellEnd"/>
      <w:proofErr w:type="gramEnd"/>
      <w:r>
        <w:t>;</w:t>
      </w:r>
    </w:p>
    <w:p w:rsidR="00F87521" w:rsidRDefault="000876C8">
      <w:pPr>
        <w:pStyle w:val="a3"/>
        <w:jc w:val="both"/>
      </w:pPr>
      <w:r>
        <w:t xml:space="preserve">6)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та </w:t>
      </w:r>
      <w:proofErr w:type="spellStart"/>
      <w:r>
        <w:t>фізичних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, </w:t>
      </w:r>
      <w:proofErr w:type="spellStart"/>
      <w:r>
        <w:t>отриманих</w:t>
      </w:r>
      <w:proofErr w:type="spellEnd"/>
      <w:r>
        <w:t xml:space="preserve"> при </w:t>
      </w:r>
      <w:proofErr w:type="spellStart"/>
      <w:r>
        <w:t>укладенні</w:t>
      </w:r>
      <w:proofErr w:type="spellEnd"/>
      <w:r>
        <w:t xml:space="preserve"> договору з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r>
        <w:rPr>
          <w:color w:val="0000FF"/>
        </w:rPr>
        <w:t xml:space="preserve">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захист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персональних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даних</w:t>
      </w:r>
      <w:proofErr w:type="spellEnd"/>
      <w:r>
        <w:rPr>
          <w:color w:val="0000FF"/>
        </w:rPr>
        <w:t>"</w:t>
      </w:r>
      <w:r>
        <w:t>;</w:t>
      </w:r>
    </w:p>
    <w:p w:rsidR="00F87521" w:rsidRDefault="000876C8">
      <w:pPr>
        <w:pStyle w:val="a3"/>
        <w:jc w:val="both"/>
      </w:pPr>
      <w:r>
        <w:t xml:space="preserve">7) вести </w:t>
      </w:r>
      <w:proofErr w:type="spellStart"/>
      <w:r>
        <w:t>достовірний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споживачеві</w:t>
      </w:r>
      <w:proofErr w:type="spellEnd"/>
      <w:r>
        <w:t xml:space="preserve">, </w:t>
      </w:r>
      <w:proofErr w:type="spellStart"/>
      <w:r>
        <w:t>зберігати</w:t>
      </w:r>
      <w:proofErr w:type="spellEnd"/>
      <w:r>
        <w:t xml:space="preserve"> записи про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телекомунікаційні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строку </w:t>
      </w:r>
      <w:proofErr w:type="spellStart"/>
      <w:r>
        <w:t>позовної</w:t>
      </w:r>
      <w:proofErr w:type="spellEnd"/>
      <w:r>
        <w:t xml:space="preserve"> </w:t>
      </w:r>
      <w:proofErr w:type="spellStart"/>
      <w:r>
        <w:t>давності</w:t>
      </w:r>
      <w:proofErr w:type="spellEnd"/>
      <w:r>
        <w:t xml:space="preserve">, </w:t>
      </w:r>
      <w:proofErr w:type="spellStart"/>
      <w:r>
        <w:t>визначеного</w:t>
      </w:r>
      <w:proofErr w:type="spellEnd"/>
      <w:r>
        <w:t xml:space="preserve"> законом, та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телекомунікаційні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в порядку, </w:t>
      </w:r>
      <w:proofErr w:type="spellStart"/>
      <w:r>
        <w:t>встановленому</w:t>
      </w:r>
      <w:proofErr w:type="spellEnd"/>
      <w:r>
        <w:t xml:space="preserve"> законом;</w:t>
      </w:r>
    </w:p>
    <w:p w:rsidR="00F87521" w:rsidRDefault="000876C8">
      <w:pPr>
        <w:pStyle w:val="a3"/>
        <w:jc w:val="both"/>
      </w:pPr>
      <w:r>
        <w:t xml:space="preserve">8) </w:t>
      </w:r>
      <w:proofErr w:type="spellStart"/>
      <w:r>
        <w:t>своєчасно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НКРЗІ </w:t>
      </w:r>
      <w:proofErr w:type="spellStart"/>
      <w:r>
        <w:t>звіти</w:t>
      </w:r>
      <w:proofErr w:type="spellEnd"/>
      <w:r>
        <w:t xml:space="preserve"> та </w:t>
      </w:r>
      <w:proofErr w:type="spellStart"/>
      <w:r>
        <w:t>інформацію</w:t>
      </w:r>
      <w:proofErr w:type="spellEnd"/>
      <w:r>
        <w:t xml:space="preserve"> в </w:t>
      </w:r>
      <w:proofErr w:type="spellStart"/>
      <w:r>
        <w:t>обсягах</w:t>
      </w:r>
      <w:proofErr w:type="spellEnd"/>
      <w:r>
        <w:t xml:space="preserve">, порядку і строки, </w:t>
      </w:r>
      <w:proofErr w:type="spellStart"/>
      <w:r>
        <w:t>визначені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9) не </w:t>
      </w:r>
      <w:proofErr w:type="spellStart"/>
      <w:r>
        <w:t>допускати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конкуренції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ринку </w:t>
      </w:r>
      <w:proofErr w:type="spellStart"/>
      <w:r>
        <w:t>телекомунікацій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10)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ідключення</w:t>
      </w:r>
      <w:proofErr w:type="spellEnd"/>
      <w:r>
        <w:t xml:space="preserve"> </w:t>
      </w:r>
      <w:proofErr w:type="spellStart"/>
      <w:r>
        <w:t>вимірювального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до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мереж,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вимірювань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мереж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вимірювання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мереж з метою </w:t>
      </w:r>
      <w:proofErr w:type="spellStart"/>
      <w:r>
        <w:t>здійснення</w:t>
      </w:r>
      <w:proofErr w:type="spellEnd"/>
      <w:r>
        <w:t xml:space="preserve"> державного </w:t>
      </w:r>
      <w:proofErr w:type="spellStart"/>
      <w:r>
        <w:t>нагляду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rPr>
          <w:color w:val="0000FF"/>
        </w:rPr>
        <w:t>рішенням</w:t>
      </w:r>
      <w:proofErr w:type="spellEnd"/>
      <w:r>
        <w:rPr>
          <w:color w:val="0000FF"/>
        </w:rPr>
        <w:t xml:space="preserve"> НКРЗІ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30 </w:t>
      </w:r>
      <w:proofErr w:type="spellStart"/>
      <w:r>
        <w:rPr>
          <w:color w:val="0000FF"/>
        </w:rPr>
        <w:t>липня</w:t>
      </w:r>
      <w:proofErr w:type="spellEnd"/>
      <w:r>
        <w:rPr>
          <w:color w:val="0000FF"/>
        </w:rPr>
        <w:t xml:space="preserve"> 2013 року N 487</w:t>
      </w:r>
      <w:r>
        <w:t xml:space="preserve">, </w:t>
      </w:r>
      <w:proofErr w:type="spellStart"/>
      <w:r>
        <w:t>зареєстрованого</w:t>
      </w:r>
      <w:proofErr w:type="spellEnd"/>
      <w:r>
        <w:t xml:space="preserve"> в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19 </w:t>
      </w:r>
      <w:proofErr w:type="spellStart"/>
      <w:r>
        <w:t>серпня</w:t>
      </w:r>
      <w:proofErr w:type="spellEnd"/>
      <w:r>
        <w:t xml:space="preserve"> 2013 року за N 1426/23958;</w:t>
      </w:r>
    </w:p>
    <w:p w:rsidR="00F87521" w:rsidRDefault="000876C8">
      <w:pPr>
        <w:pStyle w:val="a3"/>
        <w:jc w:val="both"/>
      </w:pPr>
      <w:r>
        <w:lastRenderedPageBreak/>
        <w:t xml:space="preserve">11) </w:t>
      </w:r>
      <w:proofErr w:type="spellStart"/>
      <w:r>
        <w:t>забезпечувати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доступ </w:t>
      </w:r>
      <w:proofErr w:type="spellStart"/>
      <w:r>
        <w:t>уповноважених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НКРЗІ на </w:t>
      </w:r>
      <w:proofErr w:type="spellStart"/>
      <w:r>
        <w:t>територію</w:t>
      </w:r>
      <w:proofErr w:type="spellEnd"/>
      <w:r>
        <w:t xml:space="preserve"> та </w:t>
      </w:r>
      <w:proofErr w:type="gramStart"/>
      <w:r>
        <w:t>в</w:t>
      </w:r>
      <w:proofErr w:type="gramEnd"/>
      <w:r>
        <w:t xml:space="preserve"> </w:t>
      </w:r>
      <w:proofErr w:type="spellStart"/>
      <w:proofErr w:type="gramStart"/>
      <w:r>
        <w:t>прим</w:t>
      </w:r>
      <w:proofErr w:type="gramEnd"/>
      <w:r>
        <w:t>іщення</w:t>
      </w:r>
      <w:proofErr w:type="spellEnd"/>
      <w:r>
        <w:t xml:space="preserve"> оператора </w:t>
      </w:r>
      <w:proofErr w:type="spellStart"/>
      <w:r>
        <w:t>телекомунікацій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державного </w:t>
      </w:r>
      <w:proofErr w:type="spellStart"/>
      <w:r>
        <w:t>нагляду</w:t>
      </w:r>
      <w:proofErr w:type="spellEnd"/>
      <w:r>
        <w:t xml:space="preserve">, </w:t>
      </w:r>
      <w:proofErr w:type="spellStart"/>
      <w:r>
        <w:t>надавати</w:t>
      </w:r>
      <w:proofErr w:type="spellEnd"/>
      <w:r>
        <w:t xml:space="preserve"> на </w:t>
      </w:r>
      <w:proofErr w:type="spellStart"/>
      <w:r>
        <w:t>їхню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, </w:t>
      </w:r>
      <w:proofErr w:type="spellStart"/>
      <w:r>
        <w:t>пояснення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стосуються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, в строки, </w:t>
      </w:r>
      <w:proofErr w:type="spellStart"/>
      <w:r>
        <w:t>визначені</w:t>
      </w:r>
      <w:proofErr w:type="spellEnd"/>
      <w:r>
        <w:t xml:space="preserve">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;</w:t>
      </w:r>
    </w:p>
    <w:p w:rsidR="00F87521" w:rsidRDefault="000876C8">
      <w:pPr>
        <w:pStyle w:val="a3"/>
        <w:jc w:val="both"/>
      </w:pPr>
      <w:r>
        <w:t xml:space="preserve">12) </w:t>
      </w:r>
      <w:proofErr w:type="spellStart"/>
      <w:r>
        <w:t>своєчасно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приписи</w:t>
      </w:r>
      <w:proofErr w:type="spellEnd"/>
      <w:r>
        <w:t xml:space="preserve"> та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уповноважених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НКРЗІ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та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2.4. </w:t>
      </w:r>
      <w:proofErr w:type="spellStart"/>
      <w:r>
        <w:t>Вимоги</w:t>
      </w:r>
      <w:proofErr w:type="spellEnd"/>
      <w:r>
        <w:t xml:space="preserve"> пункту 2.3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розділу</w:t>
      </w:r>
      <w:proofErr w:type="spellEnd"/>
      <w:r>
        <w:t xml:space="preserve">, 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підпунктів</w:t>
      </w:r>
      <w:proofErr w:type="spellEnd"/>
      <w:r>
        <w:t xml:space="preserve"> 1, 3, </w:t>
      </w:r>
      <w:proofErr w:type="spellStart"/>
      <w:r>
        <w:t>поширюються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провайдерів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2.5.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якщо</w:t>
      </w:r>
      <w:proofErr w:type="spellEnd"/>
      <w:r>
        <w:t xml:space="preserve"> оператор, провайдер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планують</w:t>
      </w:r>
      <w:proofErr w:type="spellEnd"/>
      <w:r>
        <w:t xml:space="preserve"> </w:t>
      </w:r>
      <w:proofErr w:type="spellStart"/>
      <w:r>
        <w:t>припинити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іяльність</w:t>
      </w:r>
      <w:proofErr w:type="spellEnd"/>
      <w:r>
        <w:t xml:space="preserve">, вони </w:t>
      </w:r>
      <w:proofErr w:type="spellStart"/>
      <w:r>
        <w:t>повинні</w:t>
      </w:r>
      <w:proofErr w:type="spellEnd"/>
      <w:r>
        <w:t>:</w:t>
      </w:r>
    </w:p>
    <w:p w:rsidR="00F87521" w:rsidRDefault="000876C8">
      <w:pPr>
        <w:pStyle w:val="a3"/>
        <w:jc w:val="both"/>
      </w:pPr>
      <w:r>
        <w:t xml:space="preserve">1) </w:t>
      </w:r>
      <w:proofErr w:type="spellStart"/>
      <w:r>
        <w:t>попередити</w:t>
      </w:r>
      <w:proofErr w:type="spellEnd"/>
      <w:r>
        <w:t xml:space="preserve"> </w:t>
      </w:r>
      <w:proofErr w:type="spellStart"/>
      <w:r>
        <w:t>споживачі</w:t>
      </w:r>
      <w:proofErr w:type="gramStart"/>
      <w:r>
        <w:t>в</w:t>
      </w:r>
      <w:proofErr w:type="spellEnd"/>
      <w:proofErr w:type="gramEnd"/>
      <w:r>
        <w:t xml:space="preserve"> про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gramStart"/>
      <w:r>
        <w:t>доступу</w:t>
      </w:r>
      <w:proofErr w:type="gramEnd"/>
      <w:r>
        <w:t xml:space="preserve"> до </w:t>
      </w:r>
      <w:proofErr w:type="spellStart"/>
      <w:r>
        <w:t>Інтернету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35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>;</w:t>
      </w:r>
    </w:p>
    <w:p w:rsidR="00F87521" w:rsidRDefault="000876C8">
      <w:pPr>
        <w:pStyle w:val="a3"/>
        <w:jc w:val="both"/>
      </w:pPr>
      <w:r>
        <w:t xml:space="preserve">2)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отриманих</w:t>
      </w:r>
      <w:proofErr w:type="spellEnd"/>
      <w:r>
        <w:t xml:space="preserve"> </w:t>
      </w:r>
      <w:proofErr w:type="spellStart"/>
      <w:r>
        <w:t>ліцензій</w:t>
      </w:r>
      <w:proofErr w:type="spellEnd"/>
      <w:r>
        <w:t xml:space="preserve"> на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 xml:space="preserve"> подати до НКРЗІ заяви про </w:t>
      </w:r>
      <w:proofErr w:type="spellStart"/>
      <w:r>
        <w:t>анулювання</w:t>
      </w:r>
      <w:proofErr w:type="spellEnd"/>
      <w:r>
        <w:t xml:space="preserve"> </w:t>
      </w:r>
      <w:proofErr w:type="spellStart"/>
      <w:r>
        <w:t>отриманих</w:t>
      </w:r>
      <w:proofErr w:type="spellEnd"/>
      <w:r>
        <w:t xml:space="preserve"> </w:t>
      </w:r>
      <w:proofErr w:type="spellStart"/>
      <w:r>
        <w:t>ліцензій</w:t>
      </w:r>
      <w:proofErr w:type="spellEnd"/>
      <w:r>
        <w:t xml:space="preserve"> на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38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>;</w:t>
      </w:r>
    </w:p>
    <w:p w:rsidR="00F87521" w:rsidRDefault="000876C8">
      <w:pPr>
        <w:pStyle w:val="a3"/>
        <w:jc w:val="both"/>
      </w:pPr>
      <w:r>
        <w:t xml:space="preserve">3) подати до НКРЗІ </w:t>
      </w:r>
      <w:proofErr w:type="spellStart"/>
      <w:r>
        <w:t>заяву</w:t>
      </w:r>
      <w:proofErr w:type="spellEnd"/>
      <w:r>
        <w:t xml:space="preserve"> про </w:t>
      </w:r>
      <w:proofErr w:type="spellStart"/>
      <w:r>
        <w:t>виключення</w:t>
      </w:r>
      <w:proofErr w:type="spellEnd"/>
      <w:r>
        <w:t xml:space="preserve"> з </w:t>
      </w:r>
      <w:proofErr w:type="spellStart"/>
      <w:r>
        <w:t>Реєстру</w:t>
      </w:r>
      <w:proofErr w:type="spellEnd"/>
      <w:r>
        <w:t>.</w:t>
      </w:r>
    </w:p>
    <w:p w:rsidR="00F87521" w:rsidRDefault="000876C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III. </w:t>
      </w:r>
      <w:proofErr w:type="spellStart"/>
      <w:r>
        <w:rPr>
          <w:rFonts w:eastAsia="Times New Roman"/>
        </w:rPr>
        <w:t>Кваліфікаційні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вимоги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до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операторів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провайдерів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</w:t>
      </w:r>
      <w:proofErr w:type="spellEnd"/>
    </w:p>
    <w:p w:rsidR="00F87521" w:rsidRDefault="000876C8">
      <w:pPr>
        <w:pStyle w:val="a3"/>
        <w:jc w:val="both"/>
      </w:pPr>
      <w:r>
        <w:t xml:space="preserve">3.1. Склад персоналу,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і </w:t>
      </w:r>
      <w:proofErr w:type="spellStart"/>
      <w:r>
        <w:t>здійснює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та </w:t>
      </w:r>
      <w:proofErr w:type="spellStart"/>
      <w:r>
        <w:t>експлуатацію</w:t>
      </w:r>
      <w:proofErr w:type="spellEnd"/>
      <w:r>
        <w:t xml:space="preserve"> мереж, повинен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базову</w:t>
      </w:r>
      <w:proofErr w:type="spellEnd"/>
      <w:r>
        <w:t xml:space="preserve"> </w:t>
      </w:r>
      <w:proofErr w:type="spellStart"/>
      <w:r>
        <w:t>вищу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 в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радіотехніки</w:t>
      </w:r>
      <w:proofErr w:type="spellEnd"/>
      <w:r>
        <w:t xml:space="preserve">, </w:t>
      </w:r>
      <w:proofErr w:type="spellStart"/>
      <w:r>
        <w:t>радіоелектронних</w:t>
      </w:r>
      <w:proofErr w:type="spellEnd"/>
      <w:r>
        <w:t xml:space="preserve"> </w:t>
      </w:r>
      <w:proofErr w:type="spellStart"/>
      <w:r>
        <w:t>апаратів</w:t>
      </w:r>
      <w:proofErr w:type="spellEnd"/>
      <w:r>
        <w:t xml:space="preserve"> та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одного року.</w:t>
      </w:r>
    </w:p>
    <w:p w:rsidR="00F87521" w:rsidRDefault="000876C8">
      <w:pPr>
        <w:pStyle w:val="a3"/>
        <w:jc w:val="right"/>
      </w:pPr>
      <w:r>
        <w:t xml:space="preserve">(пункт 3.1 у </w:t>
      </w:r>
      <w:proofErr w:type="spellStart"/>
      <w:r>
        <w:t>редакції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br/>
        <w:t> 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13.01.2015 р. N 18)</w:t>
      </w:r>
    </w:p>
    <w:p w:rsidR="00F87521" w:rsidRDefault="000876C8">
      <w:pPr>
        <w:pStyle w:val="a3"/>
        <w:jc w:val="both"/>
      </w:pPr>
      <w:r>
        <w:t xml:space="preserve">3.2. Персонал </w:t>
      </w:r>
      <w:proofErr w:type="spellStart"/>
      <w:r>
        <w:t>операторі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провайдерів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rPr>
          <w:color w:val="0000FF"/>
        </w:rPr>
        <w:t>частин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другої</w:t>
      </w:r>
      <w:proofErr w:type="spellEnd"/>
      <w:r>
        <w:t xml:space="preserve"> та </w:t>
      </w:r>
      <w:proofErr w:type="spellStart"/>
      <w:r>
        <w:rPr>
          <w:color w:val="0000FF"/>
        </w:rPr>
        <w:t>третьої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41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>.</w:t>
      </w:r>
    </w:p>
    <w:p w:rsidR="00F87521" w:rsidRDefault="000876C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IV. </w:t>
      </w:r>
      <w:proofErr w:type="spellStart"/>
      <w:r>
        <w:rPr>
          <w:rFonts w:eastAsia="Times New Roman"/>
        </w:rPr>
        <w:t>Технологічні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вимоги</w:t>
      </w:r>
      <w:proofErr w:type="spell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операторів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</w:t>
      </w:r>
      <w:proofErr w:type="spellEnd"/>
      <w:r>
        <w:rPr>
          <w:rFonts w:eastAsia="Times New Roman"/>
        </w:rPr>
        <w:t xml:space="preserve"> при </w:t>
      </w:r>
      <w:proofErr w:type="spellStart"/>
      <w:r>
        <w:rPr>
          <w:rFonts w:eastAsia="Times New Roman"/>
        </w:rPr>
        <w:t>здійсненн</w:t>
      </w:r>
      <w:proofErr w:type="gramStart"/>
      <w:r>
        <w:rPr>
          <w:rFonts w:eastAsia="Times New Roman"/>
        </w:rPr>
        <w:t>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</w:t>
      </w:r>
      <w:proofErr w:type="gramEnd"/>
      <w:r>
        <w:rPr>
          <w:rFonts w:eastAsia="Times New Roman"/>
        </w:rPr>
        <w:t>іяльності</w:t>
      </w:r>
      <w:proofErr w:type="spellEnd"/>
    </w:p>
    <w:p w:rsidR="00F87521" w:rsidRDefault="000876C8">
      <w:pPr>
        <w:pStyle w:val="a3"/>
        <w:jc w:val="both"/>
      </w:pPr>
      <w:r>
        <w:t xml:space="preserve">4.1. Оператор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ті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,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дозволено ЦОВЗ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24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>.</w:t>
      </w:r>
    </w:p>
    <w:p w:rsidR="00F87521" w:rsidRDefault="000876C8">
      <w:pPr>
        <w:pStyle w:val="a3"/>
        <w:jc w:val="both"/>
      </w:pPr>
      <w:r>
        <w:t xml:space="preserve">4.2. Оператор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створювати</w:t>
      </w:r>
      <w:proofErr w:type="spellEnd"/>
      <w:r>
        <w:t xml:space="preserve"> </w:t>
      </w:r>
      <w:proofErr w:type="spellStart"/>
      <w:r>
        <w:t>телекомунікаційні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gramStart"/>
      <w:r>
        <w:t>сферах</w:t>
      </w:r>
      <w:proofErr w:type="gramEnd"/>
      <w:r>
        <w:t xml:space="preserve"> </w:t>
      </w:r>
      <w:proofErr w:type="spellStart"/>
      <w:r>
        <w:t>телекомунікацій</w:t>
      </w:r>
      <w:proofErr w:type="spellEnd"/>
      <w:r>
        <w:t xml:space="preserve"> та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ресурсом.</w:t>
      </w:r>
    </w:p>
    <w:p w:rsidR="00F87521" w:rsidRDefault="000876C8">
      <w:pPr>
        <w:pStyle w:val="a3"/>
        <w:jc w:val="both"/>
      </w:pPr>
      <w:r>
        <w:t xml:space="preserve">4.3. Оператор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з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безперервно</w:t>
      </w:r>
      <w:proofErr w:type="spellEnd"/>
      <w:r>
        <w:t xml:space="preserve">, за </w:t>
      </w:r>
      <w:proofErr w:type="spellStart"/>
      <w:r>
        <w:t>винятком</w:t>
      </w:r>
      <w:proofErr w:type="spellEnd"/>
      <w:r>
        <w:t xml:space="preserve"> </w:t>
      </w:r>
      <w:proofErr w:type="spellStart"/>
      <w:r>
        <w:t>періодів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ілактичних</w:t>
      </w:r>
      <w:proofErr w:type="spellEnd"/>
      <w:r>
        <w:t xml:space="preserve"> і </w:t>
      </w:r>
      <w:proofErr w:type="spellStart"/>
      <w:r>
        <w:t>ремонтних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плануватись</w:t>
      </w:r>
      <w:proofErr w:type="spellEnd"/>
      <w:r>
        <w:t xml:space="preserve"> на час, коли </w:t>
      </w:r>
      <w:proofErr w:type="spellStart"/>
      <w:r>
        <w:t>незручності</w:t>
      </w:r>
      <w:proofErr w:type="spellEnd"/>
      <w:r>
        <w:t xml:space="preserve"> для </w:t>
      </w:r>
      <w:proofErr w:type="spellStart"/>
      <w:r>
        <w:t>абонентів</w:t>
      </w:r>
      <w:proofErr w:type="spellEnd"/>
      <w:r>
        <w:t xml:space="preserve"> </w:t>
      </w:r>
      <w:proofErr w:type="spellStart"/>
      <w:r>
        <w:t>мінімальні</w:t>
      </w:r>
      <w:proofErr w:type="spellEnd"/>
      <w:r>
        <w:t xml:space="preserve">. Про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за </w:t>
      </w:r>
      <w:proofErr w:type="spellStart"/>
      <w:r>
        <w:t>п'ять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gramStart"/>
      <w:r>
        <w:lastRenderedPageBreak/>
        <w:t>початку</w:t>
      </w:r>
      <w:proofErr w:type="gram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поінформовані</w:t>
      </w:r>
      <w:proofErr w:type="spellEnd"/>
      <w:r>
        <w:t xml:space="preserve"> </w:t>
      </w:r>
      <w:proofErr w:type="spellStart"/>
      <w:r>
        <w:t>оператори</w:t>
      </w:r>
      <w:proofErr w:type="spellEnd"/>
      <w:r>
        <w:t xml:space="preserve"> мереж, з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взаємодіє</w:t>
      </w:r>
      <w:proofErr w:type="spellEnd"/>
      <w:r>
        <w:t xml:space="preserve"> та на роботу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вплинути</w:t>
      </w:r>
      <w:proofErr w:type="spellEnd"/>
      <w:r>
        <w:t xml:space="preserve">, та </w:t>
      </w:r>
      <w:proofErr w:type="spellStart"/>
      <w:r>
        <w:t>споживачі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 xml:space="preserve">Правил </w:t>
      </w:r>
      <w:proofErr w:type="spellStart"/>
      <w:r>
        <w:rPr>
          <w:color w:val="0000FF"/>
        </w:rPr>
        <w:t>надання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4.4. Оператор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параметрів</w:t>
      </w:r>
      <w:proofErr w:type="spellEnd"/>
      <w:r>
        <w:t xml:space="preserve"> </w:t>
      </w:r>
      <w:proofErr w:type="spellStart"/>
      <w:r>
        <w:t>власних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мереж </w:t>
      </w:r>
      <w:proofErr w:type="spellStart"/>
      <w:proofErr w:type="gramStart"/>
      <w:r>
        <w:t>техн</w:t>
      </w:r>
      <w:proofErr w:type="gramEnd"/>
      <w:r>
        <w:t>ічним</w:t>
      </w:r>
      <w:proofErr w:type="spellEnd"/>
      <w:r>
        <w:t xml:space="preserve"> нормам, </w:t>
      </w:r>
      <w:proofErr w:type="spellStart"/>
      <w:r>
        <w:t>встановленим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4.5. Оператор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вимоги</w:t>
      </w:r>
      <w:proofErr w:type="spellEnd"/>
      <w:r>
        <w:t xml:space="preserve"> </w:t>
      </w:r>
      <w:proofErr w:type="spellStart"/>
      <w:r>
        <w:t>метрологічного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>.</w:t>
      </w:r>
    </w:p>
    <w:p w:rsidR="00F87521" w:rsidRDefault="000876C8">
      <w:pPr>
        <w:pStyle w:val="a3"/>
        <w:jc w:val="both"/>
      </w:pPr>
      <w:r>
        <w:t xml:space="preserve">4.6. Оператор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взаємоз'єднання</w:t>
      </w:r>
      <w:proofErr w:type="spellEnd"/>
      <w:r>
        <w:t xml:space="preserve"> </w:t>
      </w:r>
      <w:proofErr w:type="spellStart"/>
      <w:r>
        <w:t>телекомунікаційних</w:t>
      </w:r>
      <w:proofErr w:type="spellEnd"/>
      <w:r>
        <w:t xml:space="preserve"> мереж на </w:t>
      </w:r>
      <w:proofErr w:type="spellStart"/>
      <w:r>
        <w:t>договірних</w:t>
      </w:r>
      <w:proofErr w:type="spellEnd"/>
      <w:r>
        <w:t xml:space="preserve"> </w:t>
      </w:r>
      <w:proofErr w:type="gramStart"/>
      <w:r>
        <w:t>засадах</w:t>
      </w:r>
      <w:proofErr w:type="gramEnd"/>
      <w:r>
        <w:t>.</w:t>
      </w:r>
    </w:p>
    <w:p w:rsidR="00F87521" w:rsidRDefault="000876C8">
      <w:pPr>
        <w:pStyle w:val="a3"/>
        <w:jc w:val="both"/>
      </w:pPr>
      <w:proofErr w:type="spellStart"/>
      <w:r>
        <w:t>Обов'язковими</w:t>
      </w:r>
      <w:proofErr w:type="spellEnd"/>
      <w:r>
        <w:t xml:space="preserve"> </w:t>
      </w:r>
      <w:proofErr w:type="spellStart"/>
      <w:r>
        <w:t>вимогами</w:t>
      </w:r>
      <w:proofErr w:type="spellEnd"/>
      <w:r>
        <w:t xml:space="preserve"> до такого договору є </w:t>
      </w:r>
      <w:proofErr w:type="spellStart"/>
      <w:r>
        <w:t>зазначення</w:t>
      </w:r>
      <w:proofErr w:type="spellEnd"/>
      <w:r>
        <w:t xml:space="preserve"> предмета договору, номера та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 такого договору в </w:t>
      </w:r>
      <w:proofErr w:type="spellStart"/>
      <w:r>
        <w:t>реє</w:t>
      </w:r>
      <w:proofErr w:type="gramStart"/>
      <w:r>
        <w:t>стр</w:t>
      </w:r>
      <w:proofErr w:type="gramEnd"/>
      <w:r>
        <w:t>і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, </w:t>
      </w:r>
      <w:proofErr w:type="spellStart"/>
      <w:r>
        <w:t>провайдерів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як </w:t>
      </w:r>
      <w:proofErr w:type="spellStart"/>
      <w:r>
        <w:t>операторів</w:t>
      </w:r>
      <w:proofErr w:type="spellEnd"/>
      <w:r>
        <w:t xml:space="preserve"> </w:t>
      </w:r>
      <w:proofErr w:type="spellStart"/>
      <w:r>
        <w:t>телекомунікацій</w:t>
      </w:r>
      <w:proofErr w:type="spellEnd"/>
      <w:r>
        <w:t xml:space="preserve"> з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, а в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радіочастотного</w:t>
      </w:r>
      <w:proofErr w:type="spellEnd"/>
      <w:r>
        <w:t xml:space="preserve"> ресурсу </w:t>
      </w:r>
      <w:proofErr w:type="spellStart"/>
      <w:r>
        <w:t>України</w:t>
      </w:r>
      <w:proofErr w:type="spellEnd"/>
      <w:r>
        <w:t xml:space="preserve">, номер </w:t>
      </w:r>
      <w:proofErr w:type="spellStart"/>
      <w:r>
        <w:t>ліцензії</w:t>
      </w:r>
      <w:proofErr w:type="spellEnd"/>
      <w:r>
        <w:t xml:space="preserve"> на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радіочастотним</w:t>
      </w:r>
      <w:proofErr w:type="spellEnd"/>
      <w:r>
        <w:t xml:space="preserve"> ресурсом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r>
        <w:rPr>
          <w:color w:val="0000FF"/>
        </w:rPr>
        <w:t xml:space="preserve">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радіочастотний</w:t>
      </w:r>
      <w:proofErr w:type="spellEnd"/>
      <w:r>
        <w:rPr>
          <w:color w:val="0000FF"/>
        </w:rPr>
        <w:t xml:space="preserve"> ресурс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>"</w:t>
      </w:r>
      <w:r>
        <w:t xml:space="preserve">, умов і порядку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 у </w:t>
      </w:r>
      <w:proofErr w:type="spellStart"/>
      <w:r>
        <w:t>розгляді</w:t>
      </w:r>
      <w:proofErr w:type="spellEnd"/>
      <w:r>
        <w:t xml:space="preserve"> </w:t>
      </w:r>
      <w:proofErr w:type="spellStart"/>
      <w:r>
        <w:t>претензій</w:t>
      </w:r>
      <w:proofErr w:type="spellEnd"/>
      <w:r>
        <w:t xml:space="preserve">, умов </w:t>
      </w:r>
      <w:proofErr w:type="spellStart"/>
      <w:r>
        <w:t>розірвання</w:t>
      </w:r>
      <w:proofErr w:type="spellEnd"/>
      <w:r>
        <w:t xml:space="preserve"> </w:t>
      </w:r>
      <w:proofErr w:type="spellStart"/>
      <w:r>
        <w:t>взаємоз'єднання</w:t>
      </w:r>
      <w:proofErr w:type="spellEnd"/>
      <w:r>
        <w:t>.</w:t>
      </w:r>
    </w:p>
    <w:p w:rsidR="00F87521" w:rsidRDefault="000876C8">
      <w:pPr>
        <w:pStyle w:val="a3"/>
        <w:jc w:val="right"/>
      </w:pPr>
      <w:r>
        <w:t xml:space="preserve">(пункт 4.6 </w:t>
      </w:r>
      <w:proofErr w:type="spellStart"/>
      <w:r>
        <w:t>доповнено</w:t>
      </w:r>
      <w:proofErr w:type="spellEnd"/>
      <w:r>
        <w:t xml:space="preserve"> </w:t>
      </w:r>
      <w:proofErr w:type="spellStart"/>
      <w:r>
        <w:t>абзацом</w:t>
      </w:r>
      <w:proofErr w:type="spellEnd"/>
      <w:r>
        <w:t xml:space="preserve"> другим </w:t>
      </w:r>
      <w:proofErr w:type="spellStart"/>
      <w:r>
        <w:t>згідно</w:t>
      </w:r>
      <w:proofErr w:type="spellEnd"/>
      <w:r>
        <w:t xml:space="preserve"> з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br/>
        <w:t> 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  <w:r>
        <w:br/>
        <w:t> </w:t>
      </w:r>
      <w:proofErr w:type="spellStart"/>
      <w:r>
        <w:t>від</w:t>
      </w:r>
      <w:proofErr w:type="spellEnd"/>
      <w:r>
        <w:t xml:space="preserve"> 23.08.2016 р. N 439)</w:t>
      </w:r>
    </w:p>
    <w:p w:rsidR="00F87521" w:rsidRDefault="000876C8">
      <w:pPr>
        <w:pStyle w:val="a3"/>
        <w:jc w:val="both"/>
      </w:pPr>
      <w:r>
        <w:t xml:space="preserve">4.7. Оператор </w:t>
      </w:r>
      <w:proofErr w:type="spellStart"/>
      <w:r>
        <w:t>телекомунікацій</w:t>
      </w:r>
      <w:proofErr w:type="spellEnd"/>
      <w:r>
        <w:t xml:space="preserve"> повинен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доступу до </w:t>
      </w:r>
      <w:proofErr w:type="spellStart"/>
      <w:r>
        <w:t>Інтернету</w:t>
      </w:r>
      <w:proofErr w:type="spellEnd"/>
      <w:r>
        <w:t xml:space="preserve"> та </w:t>
      </w:r>
      <w:proofErr w:type="spellStart"/>
      <w:r>
        <w:t>технічне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та </w:t>
      </w:r>
      <w:proofErr w:type="spellStart"/>
      <w:r>
        <w:t>експлуатацію</w:t>
      </w:r>
      <w:proofErr w:type="spellEnd"/>
      <w:r>
        <w:t xml:space="preserve"> </w:t>
      </w:r>
      <w:proofErr w:type="spellStart"/>
      <w:r>
        <w:t>телекомунікаційної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і </w:t>
      </w:r>
      <w:proofErr w:type="spellStart"/>
      <w:r>
        <w:t>технічний</w:t>
      </w:r>
      <w:proofErr w:type="spellEnd"/>
      <w:r>
        <w:t xml:space="preserve"> контроль за </w:t>
      </w:r>
      <w:proofErr w:type="spellStart"/>
      <w:r>
        <w:t>її</w:t>
      </w:r>
      <w:proofErr w:type="spellEnd"/>
      <w:r>
        <w:t xml:space="preserve"> станом.</w:t>
      </w:r>
    </w:p>
    <w:p w:rsidR="00F87521" w:rsidRDefault="000876C8">
      <w:pPr>
        <w:pStyle w:val="a3"/>
        <w:jc w:val="both"/>
      </w:pPr>
      <w:r>
        <w:t xml:space="preserve">4.8. Оператор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rPr>
          <w:color w:val="0000FF"/>
        </w:rPr>
        <w:t>частини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четвертої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39 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телекомунікації</w:t>
      </w:r>
      <w:proofErr w:type="spellEnd"/>
      <w:r>
        <w:rPr>
          <w:color w:val="0000FF"/>
        </w:rPr>
        <w:t>"</w:t>
      </w:r>
      <w:r>
        <w:t>.</w:t>
      </w:r>
    </w:p>
    <w:p w:rsidR="00F87521" w:rsidRDefault="000876C8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F87521">
        <w:trPr>
          <w:tblCellSpacing w:w="22" w:type="dxa"/>
        </w:trPr>
        <w:tc>
          <w:tcPr>
            <w:tcW w:w="2500" w:type="pct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>Директор Департаменту</w:t>
            </w:r>
            <w:r>
              <w:br/>
            </w:r>
            <w:proofErr w:type="spellStart"/>
            <w:r>
              <w:rPr>
                <w:b/>
                <w:bCs/>
              </w:rPr>
              <w:t>регулювання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proofErr w:type="gramStart"/>
            <w:r>
              <w:rPr>
                <w:b/>
                <w:bCs/>
              </w:rPr>
              <w:t>л</w:t>
            </w:r>
            <w:proofErr w:type="gramEnd"/>
            <w:r>
              <w:rPr>
                <w:b/>
                <w:bCs/>
              </w:rPr>
              <w:t>іцензування</w:t>
            </w:r>
            <w:proofErr w:type="spellEnd"/>
          </w:p>
        </w:tc>
        <w:tc>
          <w:tcPr>
            <w:tcW w:w="2500" w:type="pct"/>
            <w:vAlign w:val="bottom"/>
            <w:hideMark/>
          </w:tcPr>
          <w:p w:rsidR="00F87521" w:rsidRDefault="000876C8">
            <w:pPr>
              <w:pStyle w:val="a3"/>
              <w:jc w:val="center"/>
            </w:pPr>
            <w:r>
              <w:rPr>
                <w:b/>
                <w:bCs/>
              </w:rPr>
              <w:t xml:space="preserve">М. </w:t>
            </w:r>
            <w:proofErr w:type="spellStart"/>
            <w:r>
              <w:rPr>
                <w:b/>
                <w:bCs/>
              </w:rPr>
              <w:t>Сокирко</w:t>
            </w:r>
            <w:proofErr w:type="spellEnd"/>
          </w:p>
        </w:tc>
      </w:tr>
    </w:tbl>
    <w:p w:rsidR="00F87521" w:rsidRDefault="000876C8">
      <w:pPr>
        <w:pStyle w:val="a3"/>
        <w:jc w:val="both"/>
      </w:pPr>
      <w:r>
        <w:br w:type="textWrapping" w:clear="all"/>
      </w:r>
    </w:p>
    <w:p w:rsidR="00F87521" w:rsidRDefault="000876C8">
      <w:pPr>
        <w:pStyle w:val="a3"/>
        <w:jc w:val="both"/>
      </w:pPr>
      <w:r>
        <w:rPr>
          <w:b/>
          <w:bCs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4"/>
        <w:gridCol w:w="981"/>
      </w:tblGrid>
      <w:tr w:rsidR="00F87521" w:rsidTr="00765174">
        <w:trPr>
          <w:tblCellSpacing w:w="15" w:type="dxa"/>
        </w:trPr>
        <w:tc>
          <w:tcPr>
            <w:tcW w:w="4500" w:type="pct"/>
            <w:vAlign w:val="center"/>
          </w:tcPr>
          <w:p w:rsidR="00F87521" w:rsidRDefault="00F87521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500" w:type="pct"/>
            <w:vAlign w:val="center"/>
          </w:tcPr>
          <w:p w:rsidR="00F87521" w:rsidRDefault="00F87521">
            <w:pPr>
              <w:rPr>
                <w:rFonts w:eastAsia="Times New Roman"/>
              </w:rPr>
            </w:pPr>
          </w:p>
        </w:tc>
      </w:tr>
    </w:tbl>
    <w:p w:rsidR="000876C8" w:rsidRDefault="000876C8">
      <w:pPr>
        <w:rPr>
          <w:rFonts w:eastAsia="Times New Roman"/>
        </w:rPr>
      </w:pPr>
    </w:p>
    <w:sectPr w:rsidR="00087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E7A9C"/>
    <w:rsid w:val="000876C8"/>
    <w:rsid w:val="005E7A9C"/>
    <w:rsid w:val="00765174"/>
    <w:rsid w:val="00F8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A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A9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A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A9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1932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Гладенька Ірина Борисівна</dc:creator>
  <cp:lastModifiedBy>Чепура Вячеслав Миколайович</cp:lastModifiedBy>
  <cp:revision>3</cp:revision>
  <dcterms:created xsi:type="dcterms:W3CDTF">2020-01-13T08:27:00Z</dcterms:created>
  <dcterms:modified xsi:type="dcterms:W3CDTF">2020-01-13T10:18:00Z</dcterms:modified>
</cp:coreProperties>
</file>