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96" w:rsidRPr="005D7AFB" w:rsidRDefault="00323896" w:rsidP="00323896">
      <w:pPr>
        <w:pStyle w:val="1"/>
      </w:pPr>
      <w:bookmarkStart w:id="0" w:name="_GoBack"/>
      <w:bookmarkEnd w:id="0"/>
      <w:r w:rsidRPr="005D7AFB">
        <w:t xml:space="preserve">                                                              ЗАТВЕРДЖЕНО</w:t>
      </w:r>
    </w:p>
    <w:p w:rsidR="00323896" w:rsidRPr="005D7AFB" w:rsidRDefault="00323896" w:rsidP="00323896">
      <w:pPr>
        <w:rPr>
          <w:sz w:val="28"/>
        </w:rPr>
      </w:pPr>
      <w:r w:rsidRPr="005D7AFB">
        <w:rPr>
          <w:sz w:val="28"/>
        </w:rPr>
        <w:t xml:space="preserve">                                                              Розпорядження Печерської районної </w:t>
      </w:r>
    </w:p>
    <w:p w:rsidR="00323896" w:rsidRPr="005D7AFB" w:rsidRDefault="00323896" w:rsidP="00323896">
      <w:pPr>
        <w:rPr>
          <w:sz w:val="28"/>
        </w:rPr>
      </w:pPr>
      <w:r w:rsidRPr="005D7AFB">
        <w:rPr>
          <w:sz w:val="28"/>
        </w:rPr>
        <w:t xml:space="preserve">                                                              в місті Києві державної адміністрації</w:t>
      </w:r>
    </w:p>
    <w:p w:rsidR="00323896" w:rsidRPr="005D7AFB" w:rsidRDefault="00323896" w:rsidP="00323896">
      <w:pPr>
        <w:rPr>
          <w:sz w:val="28"/>
        </w:rPr>
      </w:pPr>
    </w:p>
    <w:p w:rsidR="00323896" w:rsidRPr="005D7AFB" w:rsidRDefault="00323896" w:rsidP="00323896">
      <w:pPr>
        <w:rPr>
          <w:sz w:val="28"/>
        </w:rPr>
      </w:pPr>
      <w:r w:rsidRPr="005D7AFB">
        <w:rPr>
          <w:sz w:val="28"/>
        </w:rPr>
        <w:t xml:space="preserve">                                                              _____________ № ______ </w:t>
      </w:r>
    </w:p>
    <w:p w:rsidR="00323896" w:rsidRPr="005D7AFB" w:rsidRDefault="00323896" w:rsidP="00323896">
      <w:pPr>
        <w:rPr>
          <w:sz w:val="28"/>
        </w:rPr>
      </w:pPr>
      <w:r w:rsidRPr="005D7AFB">
        <w:rPr>
          <w:sz w:val="28"/>
        </w:rPr>
        <w:t xml:space="preserve">              </w:t>
      </w:r>
    </w:p>
    <w:p w:rsidR="00323896" w:rsidRPr="005D7AFB" w:rsidRDefault="00323896" w:rsidP="00323896">
      <w:pPr>
        <w:rPr>
          <w:sz w:val="28"/>
        </w:rPr>
      </w:pPr>
      <w:r w:rsidRPr="005D7AFB">
        <w:rPr>
          <w:sz w:val="28"/>
        </w:rPr>
        <w:t xml:space="preserve">                                                              Голова Печерської районної в місті Києві </w:t>
      </w:r>
    </w:p>
    <w:p w:rsidR="00323896" w:rsidRPr="005D7AFB" w:rsidRDefault="00323896" w:rsidP="00323896">
      <w:pPr>
        <w:rPr>
          <w:sz w:val="28"/>
        </w:rPr>
      </w:pPr>
      <w:r w:rsidRPr="005D7AFB">
        <w:rPr>
          <w:sz w:val="28"/>
        </w:rPr>
        <w:t xml:space="preserve">                                                              державної  адміністрації</w:t>
      </w:r>
    </w:p>
    <w:p w:rsidR="00323896" w:rsidRPr="005D7AFB" w:rsidRDefault="00323896" w:rsidP="00323896">
      <w:pPr>
        <w:rPr>
          <w:sz w:val="28"/>
        </w:rPr>
      </w:pPr>
      <w:r w:rsidRPr="005D7AFB">
        <w:rPr>
          <w:sz w:val="28"/>
        </w:rPr>
        <w:t xml:space="preserve">                                                                </w:t>
      </w:r>
    </w:p>
    <w:p w:rsidR="00323896" w:rsidRPr="005D7AFB" w:rsidRDefault="00323896" w:rsidP="00323896">
      <w:pPr>
        <w:rPr>
          <w:sz w:val="28"/>
        </w:rPr>
      </w:pPr>
      <w:r w:rsidRPr="005D7AFB">
        <w:rPr>
          <w:sz w:val="28"/>
        </w:rPr>
        <w:t xml:space="preserve">                                                               _______________ Наталія КОНДРАШОВА</w:t>
      </w: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rPr>
          <w:sz w:val="28"/>
        </w:rPr>
      </w:pPr>
    </w:p>
    <w:p w:rsidR="00323896" w:rsidRPr="005D7AFB" w:rsidRDefault="00323896" w:rsidP="00323896">
      <w:pPr>
        <w:jc w:val="center"/>
        <w:rPr>
          <w:b/>
          <w:bCs/>
          <w:sz w:val="36"/>
          <w:szCs w:val="36"/>
        </w:rPr>
      </w:pPr>
      <w:r w:rsidRPr="005D7AFB">
        <w:rPr>
          <w:b/>
          <w:bCs/>
          <w:sz w:val="36"/>
          <w:szCs w:val="36"/>
        </w:rPr>
        <w:t>ПОЛОЖЕННЯ</w:t>
      </w:r>
    </w:p>
    <w:p w:rsidR="00323896" w:rsidRPr="005D7AFB" w:rsidRDefault="00323896" w:rsidP="00323896">
      <w:pPr>
        <w:jc w:val="center"/>
        <w:rPr>
          <w:b/>
          <w:bCs/>
          <w:sz w:val="16"/>
          <w:szCs w:val="16"/>
        </w:rPr>
      </w:pPr>
    </w:p>
    <w:p w:rsidR="00323896" w:rsidRPr="005D7AFB" w:rsidRDefault="00323896" w:rsidP="00323896">
      <w:pPr>
        <w:jc w:val="center"/>
        <w:rPr>
          <w:b/>
          <w:bCs/>
          <w:sz w:val="36"/>
          <w:szCs w:val="36"/>
        </w:rPr>
      </w:pPr>
      <w:r w:rsidRPr="005D7AFB">
        <w:rPr>
          <w:b/>
          <w:bCs/>
          <w:sz w:val="36"/>
          <w:szCs w:val="36"/>
        </w:rPr>
        <w:t>про управління соціального захисту населення</w:t>
      </w:r>
    </w:p>
    <w:p w:rsidR="00323896" w:rsidRPr="005D7AFB" w:rsidRDefault="00323896" w:rsidP="00323896">
      <w:pPr>
        <w:jc w:val="center"/>
        <w:rPr>
          <w:b/>
          <w:bCs/>
          <w:sz w:val="36"/>
          <w:szCs w:val="36"/>
        </w:rPr>
      </w:pPr>
      <w:r w:rsidRPr="005D7AFB">
        <w:rPr>
          <w:b/>
          <w:bCs/>
          <w:sz w:val="36"/>
          <w:szCs w:val="36"/>
        </w:rPr>
        <w:t>Печерської районної в місті Києві державної адміністрації</w:t>
      </w:r>
    </w:p>
    <w:p w:rsidR="00323896" w:rsidRPr="005D7AFB" w:rsidRDefault="00323896" w:rsidP="00323896">
      <w:pPr>
        <w:jc w:val="center"/>
        <w:rPr>
          <w:sz w:val="32"/>
          <w:szCs w:val="32"/>
        </w:rPr>
      </w:pPr>
      <w:r w:rsidRPr="005D7AFB">
        <w:rPr>
          <w:sz w:val="32"/>
          <w:szCs w:val="32"/>
        </w:rPr>
        <w:t>(нова редакція)</w:t>
      </w:r>
    </w:p>
    <w:p w:rsidR="00323896" w:rsidRPr="005D7AFB" w:rsidRDefault="00323896" w:rsidP="00323896">
      <w:pPr>
        <w:jc w:val="center"/>
        <w:rPr>
          <w:sz w:val="28"/>
          <w:szCs w:val="28"/>
        </w:rPr>
      </w:pPr>
    </w:p>
    <w:p w:rsidR="00323896" w:rsidRPr="005D7AFB" w:rsidRDefault="00323896" w:rsidP="00323896">
      <w:pPr>
        <w:jc w:val="center"/>
        <w:rPr>
          <w:sz w:val="28"/>
          <w:szCs w:val="28"/>
        </w:rPr>
      </w:pPr>
    </w:p>
    <w:p w:rsidR="00323896" w:rsidRPr="005D7AFB" w:rsidRDefault="00323896" w:rsidP="00323896">
      <w:pPr>
        <w:jc w:val="center"/>
        <w:rPr>
          <w:sz w:val="32"/>
          <w:szCs w:val="32"/>
        </w:rPr>
      </w:pPr>
      <w:r w:rsidRPr="005D7AFB">
        <w:rPr>
          <w:sz w:val="32"/>
          <w:szCs w:val="32"/>
        </w:rPr>
        <w:t>Код ЄДРПОУ 37451587</w:t>
      </w:r>
    </w:p>
    <w:p w:rsidR="00323896" w:rsidRPr="005D7AFB" w:rsidRDefault="00323896" w:rsidP="00323896">
      <w:pPr>
        <w:pStyle w:val="1"/>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jc w:val="center"/>
      </w:pPr>
    </w:p>
    <w:p w:rsidR="00323896" w:rsidRPr="005D7AFB" w:rsidRDefault="00323896" w:rsidP="00323896">
      <w:pPr>
        <w:rPr>
          <w:sz w:val="28"/>
          <w:szCs w:val="28"/>
        </w:rPr>
      </w:pPr>
    </w:p>
    <w:p w:rsidR="00323896" w:rsidRPr="005D7AFB" w:rsidRDefault="00323896" w:rsidP="00323896">
      <w:pPr>
        <w:rPr>
          <w:sz w:val="28"/>
          <w:szCs w:val="28"/>
        </w:rPr>
      </w:pPr>
    </w:p>
    <w:p w:rsidR="00994CBE" w:rsidRPr="005D7AFB" w:rsidRDefault="00323896" w:rsidP="00323896">
      <w:pPr>
        <w:jc w:val="center"/>
        <w:rPr>
          <w:sz w:val="28"/>
          <w:szCs w:val="28"/>
        </w:rPr>
      </w:pPr>
      <w:r w:rsidRPr="005D7AFB">
        <w:rPr>
          <w:sz w:val="28"/>
          <w:szCs w:val="28"/>
        </w:rPr>
        <w:t>м. Київ – 2020</w:t>
      </w:r>
    </w:p>
    <w:p w:rsidR="005A2B79" w:rsidRPr="005D7AFB" w:rsidRDefault="005A2B79" w:rsidP="005A2B79">
      <w:pPr>
        <w:ind w:firstLine="539"/>
        <w:jc w:val="both"/>
        <w:rPr>
          <w:sz w:val="28"/>
          <w:szCs w:val="28"/>
        </w:rPr>
      </w:pPr>
    </w:p>
    <w:p w:rsidR="005A2B79" w:rsidRPr="005D7AFB" w:rsidRDefault="005A2B79" w:rsidP="005A2B79">
      <w:pPr>
        <w:ind w:firstLine="539"/>
        <w:jc w:val="both"/>
        <w:rPr>
          <w:sz w:val="28"/>
          <w:szCs w:val="28"/>
        </w:rPr>
      </w:pPr>
      <w:r w:rsidRPr="005D7AFB">
        <w:rPr>
          <w:sz w:val="28"/>
          <w:szCs w:val="28"/>
        </w:rPr>
        <w:t>1.1. Управління соціального захисту населення Печерської районної в місті Києві державної адміністрації (далі – управління) утворюється головою Печерської районної в місті Києві державної адміністрації, входить до її складу і в межах Печерського району забезпечує виконання покладених на цей підрозділ завдань.</w:t>
      </w:r>
    </w:p>
    <w:p w:rsidR="005A2B79" w:rsidRPr="005D7AFB" w:rsidRDefault="005A2B79" w:rsidP="005A2B79">
      <w:pPr>
        <w:spacing w:before="120" w:after="120"/>
        <w:ind w:firstLine="540"/>
        <w:jc w:val="both"/>
        <w:rPr>
          <w:sz w:val="28"/>
          <w:szCs w:val="28"/>
        </w:rPr>
      </w:pPr>
      <w:r w:rsidRPr="005D7AFB">
        <w:rPr>
          <w:sz w:val="28"/>
          <w:szCs w:val="28"/>
        </w:rPr>
        <w:t>1.2. Управління підпорядковане голові Печерської районної в місті Києві державної адміністрації, заступнику голови Печерської районної в місті Києві державної адміністрації згідно з розподілом обов’язків, а також підзвітне і підконтрольне Департаменту соціальної політики виконавчого органу Київської міської ради (Київської міської державної адміністрації).</w:t>
      </w:r>
    </w:p>
    <w:p w:rsidR="005A2B79" w:rsidRPr="005D7AFB" w:rsidRDefault="005A2B79" w:rsidP="005A2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540"/>
        <w:jc w:val="both"/>
        <w:rPr>
          <w:sz w:val="28"/>
          <w:szCs w:val="28"/>
        </w:rPr>
      </w:pPr>
      <w:r w:rsidRPr="005D7AFB">
        <w:rPr>
          <w:sz w:val="28"/>
          <w:szCs w:val="28"/>
        </w:rPr>
        <w:t>1.3. Управління у своїй діяльності керується Конституцією та законами України, указами та розпорядженнями Президента України, постановами Верховної Ради України, постановами та розпорядженнями Кабінету Міністрів України, наказами Міністерства соціальної політики України (далі - Мінсоцполітики), рішеннями Київської міської ради, розпорядженнями Київського міського голови, виконавчого органу Київської міської ради (Київської міської державної адміністрації) та розпорядженнями Печерської районної в місті Києві державної адміністрації, наказами директора Департаменту соціальної політики виконавчого органу Київської міської ради (Київської міської державної адміністрації), іншими нормативно – правовими актами, а також даним Положенням.</w:t>
      </w:r>
    </w:p>
    <w:p w:rsidR="005A2B79" w:rsidRPr="005D7AFB" w:rsidRDefault="005A2B79" w:rsidP="005A2B79">
      <w:pPr>
        <w:spacing w:before="120" w:after="120"/>
        <w:ind w:firstLine="540"/>
        <w:jc w:val="both"/>
        <w:rPr>
          <w:sz w:val="28"/>
          <w:szCs w:val="28"/>
        </w:rPr>
      </w:pPr>
      <w:r w:rsidRPr="005D7AFB">
        <w:rPr>
          <w:sz w:val="28"/>
          <w:szCs w:val="28"/>
        </w:rPr>
        <w:t>1.4. Активи управління підлягають передачі правонаступнику у разі реорганізації (злиття, поділу, приєднання, перетворення), а у разі ліквідації – власнику майна або органу, що прийняв рішення про утворення управління.</w:t>
      </w:r>
    </w:p>
    <w:p w:rsidR="005A2B79" w:rsidRPr="005D7AFB" w:rsidRDefault="005A2B79" w:rsidP="005A2B79">
      <w:pPr>
        <w:spacing w:before="120" w:after="120"/>
        <w:ind w:firstLine="540"/>
        <w:jc w:val="both"/>
        <w:rPr>
          <w:sz w:val="28"/>
          <w:szCs w:val="28"/>
        </w:rPr>
      </w:pPr>
      <w:r w:rsidRPr="005D7AFB">
        <w:rPr>
          <w:sz w:val="28"/>
          <w:szCs w:val="28"/>
        </w:rPr>
        <w:t>1.5. Кошти управління використовуються виключно для фінансування видатків на утримання Управління, реалізацію завдань та напрямів діяльності, визначених цим Положенням.</w:t>
      </w:r>
    </w:p>
    <w:p w:rsidR="005A2B79" w:rsidRPr="005D7AFB" w:rsidRDefault="005A2B79" w:rsidP="005A2B79">
      <w:pPr>
        <w:spacing w:before="120" w:after="120"/>
        <w:ind w:firstLine="540"/>
        <w:jc w:val="both"/>
        <w:rPr>
          <w:sz w:val="28"/>
          <w:szCs w:val="28"/>
        </w:rPr>
      </w:pPr>
      <w:r w:rsidRPr="005D7AFB">
        <w:rPr>
          <w:sz w:val="28"/>
          <w:szCs w:val="28"/>
        </w:rPr>
        <w:t xml:space="preserve">1.6. Основним завданням управління є забезпечення реалізації державної соціальної політики на відповідній території у сфері соціального захисту населення, що включає: </w:t>
      </w:r>
    </w:p>
    <w:p w:rsidR="005A2B79" w:rsidRPr="005D7AFB" w:rsidRDefault="005A2B79" w:rsidP="005A2B79">
      <w:pPr>
        <w:spacing w:before="120" w:after="120"/>
        <w:ind w:firstLine="540"/>
        <w:jc w:val="both"/>
        <w:rPr>
          <w:sz w:val="28"/>
          <w:szCs w:val="28"/>
        </w:rPr>
      </w:pPr>
      <w:r w:rsidRPr="005D7AFB">
        <w:rPr>
          <w:sz w:val="28"/>
          <w:szCs w:val="28"/>
        </w:rPr>
        <w:t>1) забезпечення реалізації державної політики у сфері соціально-трудових відносин, оплати і належних умов праці, соціальної та професійної адаптації військовослужбовців, звільнених у запас або відставку, та тих, які підлягають звільненню із Збройних Сил України та інших військових формувань; організацію ефективного співробітництва місцевих органів виконавчої влади та органів місцевого самоврядування з профспілками та їх об’єднаннями, організаціями роботодавців та їх об’єднаннями;</w:t>
      </w:r>
    </w:p>
    <w:p w:rsidR="005A2B79" w:rsidRPr="005D7AFB" w:rsidRDefault="005A2B79" w:rsidP="005A2B79">
      <w:pPr>
        <w:spacing w:before="120" w:after="120"/>
        <w:ind w:firstLine="540"/>
        <w:jc w:val="both"/>
        <w:rPr>
          <w:sz w:val="28"/>
          <w:szCs w:val="28"/>
        </w:rPr>
      </w:pPr>
      <w:r w:rsidRPr="005D7AFB">
        <w:rPr>
          <w:sz w:val="28"/>
          <w:szCs w:val="28"/>
        </w:rPr>
        <w:t>2) забезпечення реалізації державної політики з питань соціального захисту населення, підтримки сім'ї, попередження насильства в сім’ї; забезпечення рівності прав чоловіків та жінок, оздоровлення та відпочинку дітей, протидії торгівлі людьми, виконання програм і здійснення заходів у цій сфері;</w:t>
      </w:r>
    </w:p>
    <w:p w:rsidR="005A2B79" w:rsidRPr="005D7AFB" w:rsidRDefault="005A2B79" w:rsidP="00B7686C">
      <w:pPr>
        <w:spacing w:before="120" w:after="120"/>
        <w:ind w:firstLine="540"/>
        <w:jc w:val="both"/>
        <w:rPr>
          <w:sz w:val="28"/>
          <w:szCs w:val="28"/>
        </w:rPr>
      </w:pPr>
      <w:r w:rsidRPr="005D7AFB">
        <w:rPr>
          <w:sz w:val="28"/>
          <w:szCs w:val="28"/>
        </w:rPr>
        <w:t xml:space="preserve">3) призначення соціальної допомоги, компенсацій та інших соціальних виплат, встановлених законодавством України, надання субсидій для </w:t>
      </w:r>
      <w:r w:rsidRPr="005D7AFB">
        <w:rPr>
          <w:sz w:val="28"/>
          <w:szCs w:val="28"/>
        </w:rPr>
        <w:lastRenderedPageBreak/>
        <w:t>відшкодування витрат на оплату житлово-комунальних послуг, придбання скрапленого газу, твердого та рідкого пічного побутового палива;</w:t>
      </w:r>
    </w:p>
    <w:p w:rsidR="005A2B79" w:rsidRPr="005D7AFB" w:rsidRDefault="005A2B79" w:rsidP="005A2B79">
      <w:pPr>
        <w:spacing w:before="120" w:after="120"/>
        <w:ind w:firstLine="540"/>
        <w:jc w:val="both"/>
        <w:rPr>
          <w:sz w:val="28"/>
          <w:szCs w:val="28"/>
        </w:rPr>
      </w:pPr>
      <w:r w:rsidRPr="005D7AFB">
        <w:rPr>
          <w:sz w:val="28"/>
          <w:szCs w:val="28"/>
        </w:rPr>
        <w:t>4) організацію соціального обслуговування населення, здійснення соціальної роботи та надання соціальних послуг, у тому числі соціального супроводу сімей/осіб, шляхом розвитку спеціалізованих закладів, установ та служб та залучення недержавних організацій, які надають соціальні послуги;</w:t>
      </w:r>
    </w:p>
    <w:p w:rsidR="005A2B79" w:rsidRPr="005D7AFB" w:rsidRDefault="005A2B79" w:rsidP="005A2B79">
      <w:pPr>
        <w:spacing w:before="120" w:after="120"/>
        <w:ind w:firstLine="540"/>
        <w:jc w:val="both"/>
        <w:rPr>
          <w:sz w:val="28"/>
          <w:szCs w:val="28"/>
        </w:rPr>
      </w:pPr>
      <w:r w:rsidRPr="005D7AFB">
        <w:rPr>
          <w:sz w:val="28"/>
          <w:szCs w:val="28"/>
        </w:rPr>
        <w:t xml:space="preserve">5)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 </w:t>
      </w:r>
    </w:p>
    <w:p w:rsidR="005A2B79" w:rsidRPr="005D7AFB" w:rsidRDefault="005A2B79" w:rsidP="005A2B79">
      <w:pPr>
        <w:spacing w:before="120" w:after="120"/>
        <w:ind w:firstLine="540"/>
        <w:jc w:val="both"/>
        <w:rPr>
          <w:sz w:val="28"/>
          <w:szCs w:val="28"/>
        </w:rPr>
      </w:pPr>
      <w:r w:rsidRPr="005D7AFB">
        <w:rPr>
          <w:sz w:val="28"/>
          <w:szCs w:val="28"/>
        </w:rPr>
        <w:t xml:space="preserve">6) забезпечення соціальної інтеграції осіб з інвалідністю, сприяння створенню умов для безперешкодного доступу осіб з інвалідністю до об'єктів соціальної інфраструктури; </w:t>
      </w:r>
    </w:p>
    <w:p w:rsidR="005A2B79" w:rsidRPr="005D7AFB" w:rsidRDefault="005A2B79" w:rsidP="005A2B79">
      <w:pPr>
        <w:spacing w:before="120" w:after="120"/>
        <w:ind w:firstLine="540"/>
        <w:jc w:val="both"/>
        <w:rPr>
          <w:sz w:val="28"/>
          <w:szCs w:val="28"/>
        </w:rPr>
      </w:pPr>
      <w:r w:rsidRPr="005D7AFB">
        <w:rPr>
          <w:sz w:val="28"/>
          <w:szCs w:val="28"/>
        </w:rPr>
        <w:t>7) забезпечення у межах повноважень контролю за діяльністю виконавчих органів місцевого самоврядування щодо опіки та піклування над повнолітніми недієздатними особами та особами, цивільна дієздатність яких обмежена;</w:t>
      </w:r>
    </w:p>
    <w:p w:rsidR="005A2B79" w:rsidRPr="005D7AFB" w:rsidRDefault="005A2B79" w:rsidP="005A2B79">
      <w:pPr>
        <w:spacing w:before="120" w:after="120"/>
        <w:ind w:firstLine="540"/>
        <w:jc w:val="both"/>
        <w:rPr>
          <w:sz w:val="28"/>
          <w:szCs w:val="28"/>
        </w:rPr>
      </w:pPr>
      <w:r w:rsidRPr="005D7AFB">
        <w:rPr>
          <w:sz w:val="28"/>
          <w:szCs w:val="28"/>
        </w:rPr>
        <w:t>8) реалізація державної політики у сфері оздоровлення та відпочинку дітей;</w:t>
      </w:r>
    </w:p>
    <w:p w:rsidR="005A2B79" w:rsidRPr="005D7AFB" w:rsidRDefault="005A2B79" w:rsidP="005A2B79">
      <w:pPr>
        <w:spacing w:before="120" w:after="120"/>
        <w:ind w:firstLine="540"/>
        <w:jc w:val="both"/>
        <w:rPr>
          <w:sz w:val="28"/>
          <w:szCs w:val="28"/>
        </w:rPr>
      </w:pPr>
      <w:r w:rsidRPr="005D7AFB">
        <w:rPr>
          <w:sz w:val="28"/>
          <w:szCs w:val="28"/>
        </w:rPr>
        <w:t>9)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5A2B79" w:rsidRPr="005D7AFB" w:rsidRDefault="005A2B79" w:rsidP="005A2B79">
      <w:pPr>
        <w:spacing w:before="120" w:after="120"/>
        <w:ind w:firstLine="540"/>
        <w:jc w:val="both"/>
        <w:rPr>
          <w:sz w:val="28"/>
          <w:szCs w:val="28"/>
        </w:rPr>
      </w:pPr>
      <w:r w:rsidRPr="005D7AFB">
        <w:rPr>
          <w:sz w:val="28"/>
          <w:szCs w:val="28"/>
        </w:rPr>
        <w:t>10) реалізація державної політики у сфері оздоровлення осіб з інвалідністю, громадян, постраждалих внаслідок Чорнобильської катастрофи, ветеранів війни (в тому числі учасників антитерористичної операції), осіб, на яких поширюється чинність законів України „Про статус ветеранів війни, гарантії їх соціального захисту” та „Про жертви нацистських переслідувань;</w:t>
      </w:r>
    </w:p>
    <w:p w:rsidR="005A2B79" w:rsidRPr="005D7AFB" w:rsidRDefault="005A2B79" w:rsidP="005A2B79">
      <w:pPr>
        <w:spacing w:before="120" w:after="120"/>
        <w:ind w:firstLine="540"/>
        <w:jc w:val="both"/>
        <w:rPr>
          <w:sz w:val="28"/>
          <w:szCs w:val="28"/>
        </w:rPr>
      </w:pPr>
      <w:r w:rsidRPr="005D7AFB">
        <w:rPr>
          <w:sz w:val="28"/>
          <w:szCs w:val="28"/>
        </w:rPr>
        <w:t>1.7 Управління відповідно до визначених повноважень виконує такі функції:</w:t>
      </w:r>
    </w:p>
    <w:p w:rsidR="005A2B79" w:rsidRPr="005D7AFB" w:rsidRDefault="005A2B79" w:rsidP="005A2B79">
      <w:pPr>
        <w:spacing w:before="120" w:after="120"/>
        <w:ind w:firstLine="540"/>
        <w:jc w:val="both"/>
        <w:rPr>
          <w:sz w:val="28"/>
          <w:szCs w:val="28"/>
        </w:rPr>
      </w:pPr>
      <w:r w:rsidRPr="005D7AFB">
        <w:rPr>
          <w:sz w:val="28"/>
          <w:szCs w:val="28"/>
        </w:rPr>
        <w:t xml:space="preserve">1) організовує виконання </w:t>
      </w:r>
      <w:hyperlink r:id="rId7" w:anchor="n1654" w:tgtFrame="_blank" w:history="1">
        <w:r w:rsidRPr="005D7AFB">
          <w:rPr>
            <w:sz w:val="28"/>
            <w:szCs w:val="28"/>
          </w:rPr>
          <w:t>Конституції</w:t>
        </w:r>
      </w:hyperlink>
      <w:r w:rsidRPr="005D7AFB">
        <w:rPr>
          <w:sz w:val="28"/>
          <w:szCs w:val="28"/>
        </w:rPr>
        <w:t xml:space="preserve"> і законів України, актів Президента України, Кабінету Міністрів України, наказів Мінсоцполітики та здійснює контроль за їх реалізацією; </w:t>
      </w:r>
    </w:p>
    <w:p w:rsidR="005A2B79" w:rsidRPr="005D7AFB" w:rsidRDefault="005A2B79" w:rsidP="00B7686C">
      <w:pPr>
        <w:spacing w:before="120" w:after="120"/>
        <w:ind w:firstLine="540"/>
        <w:jc w:val="both"/>
        <w:rPr>
          <w:sz w:val="28"/>
          <w:szCs w:val="28"/>
        </w:rPr>
      </w:pPr>
      <w:r w:rsidRPr="005D7AFB">
        <w:rPr>
          <w:sz w:val="28"/>
          <w:szCs w:val="28"/>
        </w:rPr>
        <w:t>2) забезпечує реалізацію пріоритетних напрямків у сфері праці та трудових відносин, соціального захисту;</w:t>
      </w:r>
    </w:p>
    <w:p w:rsidR="005A2B79" w:rsidRPr="005D7AFB" w:rsidRDefault="005A2B79" w:rsidP="005A2B79">
      <w:pPr>
        <w:spacing w:before="120" w:after="120"/>
        <w:ind w:firstLine="540"/>
        <w:jc w:val="both"/>
        <w:rPr>
          <w:sz w:val="28"/>
          <w:szCs w:val="28"/>
        </w:rPr>
      </w:pPr>
      <w:r w:rsidRPr="005D7AFB">
        <w:rPr>
          <w:sz w:val="28"/>
          <w:szCs w:val="28"/>
        </w:rPr>
        <w:t>3) забезпечує соціальний захист ветеранів війни та учасників антитерористичної операції, зокрема  забезпечення їх психологічної реабілітації, санаторно-курортного лікування, технічними та іншими засобами реабілітації, житлом, надання освітніх послуг, організації поховання, соціальної та професійної адаптації військовослужбовців, які звільняються, осіб, звільнених з військової служби,  учасників антитерористичної операції та забезпечує державний нагляд за додержанням вимог законодавства про працю, зайнятість населення, компенсацій, надання соціальних послуг, соціальних допомог та інших видів матеріального забезпечення;</w:t>
      </w:r>
    </w:p>
    <w:p w:rsidR="005A2B79" w:rsidRPr="005D7AFB" w:rsidRDefault="005A2B79" w:rsidP="005A2B79">
      <w:pPr>
        <w:spacing w:before="120" w:after="120"/>
        <w:ind w:firstLine="540"/>
        <w:jc w:val="both"/>
        <w:rPr>
          <w:sz w:val="28"/>
          <w:szCs w:val="28"/>
        </w:rPr>
      </w:pPr>
      <w:r w:rsidRPr="005D7AFB">
        <w:rPr>
          <w:sz w:val="28"/>
          <w:szCs w:val="28"/>
        </w:rPr>
        <w:t>4) аналізує стан та тенденції соціального розвитку Печерського району та вживає заходів до усунення недоліків;</w:t>
      </w:r>
    </w:p>
    <w:p w:rsidR="005A2B79" w:rsidRPr="005D7AFB" w:rsidRDefault="005A2B79" w:rsidP="005A2B79">
      <w:pPr>
        <w:spacing w:before="120" w:after="120"/>
        <w:ind w:firstLine="540"/>
        <w:jc w:val="both"/>
        <w:rPr>
          <w:sz w:val="28"/>
          <w:szCs w:val="28"/>
        </w:rPr>
      </w:pPr>
      <w:r w:rsidRPr="005D7AFB">
        <w:rPr>
          <w:sz w:val="28"/>
          <w:szCs w:val="28"/>
        </w:rPr>
        <w:lastRenderedPageBreak/>
        <w:t>5) бере участь у підготовці пропозицій до проєктів програм соціально-економічного розвитку відповідної адміністративно-територіальної одиниці;</w:t>
      </w:r>
    </w:p>
    <w:p w:rsidR="005A2B79" w:rsidRPr="005D7AFB" w:rsidRDefault="005A2B79" w:rsidP="005A2B79">
      <w:pPr>
        <w:pStyle w:val="rvps2"/>
        <w:spacing w:before="0" w:beforeAutospacing="0" w:after="0" w:afterAutospacing="0"/>
        <w:ind w:firstLine="539"/>
        <w:rPr>
          <w:sz w:val="28"/>
          <w:szCs w:val="28"/>
        </w:rPr>
      </w:pPr>
      <w:r w:rsidRPr="005D7AFB">
        <w:rPr>
          <w:sz w:val="28"/>
          <w:szCs w:val="28"/>
        </w:rPr>
        <w:t>6) бере участь у підготовці заходів щодо регіонального розвитку;</w:t>
      </w:r>
    </w:p>
    <w:p w:rsidR="005A2B79" w:rsidRPr="005D7AFB" w:rsidRDefault="005A2B79" w:rsidP="005A2B79">
      <w:pPr>
        <w:spacing w:before="120" w:after="120"/>
        <w:ind w:firstLine="540"/>
        <w:jc w:val="both"/>
        <w:rPr>
          <w:sz w:val="28"/>
          <w:szCs w:val="28"/>
        </w:rPr>
      </w:pPr>
      <w:r w:rsidRPr="005D7AFB">
        <w:rPr>
          <w:sz w:val="28"/>
          <w:szCs w:val="28"/>
        </w:rPr>
        <w:t>7) вносить пропозиції щодо проєкту відповідного місцевого бюджету;</w:t>
      </w:r>
    </w:p>
    <w:p w:rsidR="005A2B79" w:rsidRPr="005D7AFB" w:rsidRDefault="005A2B79" w:rsidP="005A2B79">
      <w:pPr>
        <w:spacing w:before="120" w:after="120"/>
        <w:ind w:firstLine="540"/>
        <w:jc w:val="both"/>
        <w:rPr>
          <w:sz w:val="28"/>
          <w:szCs w:val="28"/>
        </w:rPr>
      </w:pPr>
      <w:r w:rsidRPr="005D7AFB">
        <w:rPr>
          <w:sz w:val="28"/>
          <w:szCs w:val="28"/>
        </w:rPr>
        <w:t>8) забезпечує ефективне і цільове використання відповідних бюджетних коштів;</w:t>
      </w:r>
    </w:p>
    <w:p w:rsidR="005A2B79" w:rsidRPr="005D7AFB" w:rsidRDefault="005A2B79" w:rsidP="005A2B79">
      <w:pPr>
        <w:spacing w:before="120" w:after="120"/>
        <w:ind w:firstLine="540"/>
        <w:jc w:val="both"/>
        <w:rPr>
          <w:sz w:val="28"/>
          <w:szCs w:val="28"/>
        </w:rPr>
      </w:pPr>
      <w:r w:rsidRPr="005D7AFB">
        <w:rPr>
          <w:sz w:val="28"/>
          <w:szCs w:val="28"/>
        </w:rPr>
        <w:t>9) розробляє проєкти розпоряджень голови Печерської районної в місті Києві  державної адміністрації;</w:t>
      </w:r>
    </w:p>
    <w:p w:rsidR="005A2B79" w:rsidRPr="005D7AFB" w:rsidRDefault="005A2B79" w:rsidP="005A2B79">
      <w:pPr>
        <w:spacing w:before="120" w:after="120"/>
        <w:ind w:firstLine="540"/>
        <w:jc w:val="both"/>
        <w:rPr>
          <w:sz w:val="28"/>
          <w:szCs w:val="28"/>
        </w:rPr>
      </w:pPr>
      <w:r w:rsidRPr="005D7AFB">
        <w:rPr>
          <w:sz w:val="28"/>
          <w:szCs w:val="28"/>
        </w:rPr>
        <w:t>10) бере участь у розробленні проєктів розпоряджень голови Печерської районної в місті Києві  державної адміністрації, проєктів рішень, головними розробниками яких є інші структурні підрозділи;</w:t>
      </w:r>
    </w:p>
    <w:p w:rsidR="005A2B79" w:rsidRPr="005D7AFB" w:rsidRDefault="005A2B79" w:rsidP="005A2B79">
      <w:pPr>
        <w:pStyle w:val="rvps2"/>
        <w:spacing w:before="0" w:beforeAutospacing="0" w:after="0" w:afterAutospacing="0"/>
        <w:ind w:firstLine="540"/>
        <w:rPr>
          <w:sz w:val="28"/>
          <w:szCs w:val="28"/>
        </w:rPr>
      </w:pPr>
      <w:r w:rsidRPr="005D7AFB">
        <w:rPr>
          <w:sz w:val="28"/>
          <w:szCs w:val="28"/>
        </w:rPr>
        <w:t>11) бере участь у підготовці звітів голови місцевої держадміністрації для їх розгляду на сесії відповідної місцевої ради;</w:t>
      </w:r>
    </w:p>
    <w:p w:rsidR="005A2B79" w:rsidRPr="005D7AFB" w:rsidRDefault="005A2B79" w:rsidP="005A2B79">
      <w:pPr>
        <w:spacing w:before="120" w:after="120"/>
        <w:ind w:firstLine="540"/>
        <w:jc w:val="both"/>
        <w:rPr>
          <w:sz w:val="28"/>
          <w:szCs w:val="28"/>
        </w:rPr>
      </w:pPr>
      <w:r w:rsidRPr="005D7AFB">
        <w:rPr>
          <w:sz w:val="28"/>
          <w:szCs w:val="28"/>
        </w:rPr>
        <w:t>12) готує самостійно або разом з іншими структурними підрозділами інформаційні та аналітичні матеріали для подання голові Печерської районної в місті Києві  державної адміністрації;</w:t>
      </w:r>
    </w:p>
    <w:p w:rsidR="005A2B79" w:rsidRPr="005D7AFB" w:rsidRDefault="005A2B79" w:rsidP="005A2B79">
      <w:pPr>
        <w:spacing w:before="120" w:after="120"/>
        <w:ind w:firstLine="540"/>
        <w:jc w:val="both"/>
        <w:rPr>
          <w:sz w:val="28"/>
          <w:szCs w:val="28"/>
        </w:rPr>
      </w:pPr>
      <w:r w:rsidRPr="005D7AFB">
        <w:rPr>
          <w:sz w:val="28"/>
          <w:szCs w:val="28"/>
        </w:rPr>
        <w:t>13) забезпечує здійснення заходів щодо запобігання корупції;</w:t>
      </w:r>
    </w:p>
    <w:p w:rsidR="005A2B79" w:rsidRPr="005D7AFB" w:rsidRDefault="005A2B79" w:rsidP="005A2B79">
      <w:pPr>
        <w:spacing w:before="120" w:after="120"/>
        <w:ind w:firstLine="540"/>
        <w:jc w:val="both"/>
        <w:rPr>
          <w:sz w:val="28"/>
          <w:szCs w:val="28"/>
        </w:rPr>
      </w:pPr>
      <w:r w:rsidRPr="005D7AFB">
        <w:rPr>
          <w:sz w:val="28"/>
          <w:szCs w:val="28"/>
        </w:rPr>
        <w:t>14) бере участь у підготовці проєктів угод, договорів, меморандумів, протоколів зустрічей делегацій і робочих груп у межах своїх повноважень;</w:t>
      </w:r>
    </w:p>
    <w:p w:rsidR="005A2B79" w:rsidRPr="005D7AFB" w:rsidRDefault="005A2B79" w:rsidP="005A2B79">
      <w:pPr>
        <w:spacing w:before="120" w:after="120"/>
        <w:ind w:firstLine="540"/>
        <w:jc w:val="both"/>
        <w:rPr>
          <w:sz w:val="28"/>
          <w:szCs w:val="28"/>
        </w:rPr>
      </w:pPr>
      <w:r w:rsidRPr="005D7AFB">
        <w:rPr>
          <w:sz w:val="28"/>
          <w:szCs w:val="28"/>
        </w:rPr>
        <w:t>15) розглядає в установленому законодавством порядку звернення громадян;</w:t>
      </w:r>
    </w:p>
    <w:p w:rsidR="005A2B79" w:rsidRPr="005D7AFB" w:rsidRDefault="005A2B79" w:rsidP="005A2B79">
      <w:pPr>
        <w:spacing w:before="120" w:after="120"/>
        <w:ind w:firstLine="540"/>
        <w:jc w:val="both"/>
        <w:rPr>
          <w:sz w:val="28"/>
          <w:szCs w:val="28"/>
        </w:rPr>
      </w:pPr>
      <w:r w:rsidRPr="005D7AFB">
        <w:rPr>
          <w:sz w:val="28"/>
          <w:szCs w:val="28"/>
        </w:rPr>
        <w:t>16) опрацьовує запити і звернення народних депутатів України та депутатів відповідних місцевих рад;</w:t>
      </w:r>
    </w:p>
    <w:p w:rsidR="005A2B79" w:rsidRPr="005D7AFB" w:rsidRDefault="005A2B79" w:rsidP="005A2B79">
      <w:pPr>
        <w:spacing w:before="120" w:after="120"/>
        <w:ind w:firstLine="540"/>
        <w:jc w:val="both"/>
        <w:rPr>
          <w:sz w:val="28"/>
          <w:szCs w:val="28"/>
        </w:rPr>
      </w:pPr>
      <w:r w:rsidRPr="005D7AFB">
        <w:rPr>
          <w:sz w:val="28"/>
          <w:szCs w:val="28"/>
        </w:rPr>
        <w:t>17) забезпечує доступ до публічної інформації, розпорядником якої є управління;</w:t>
      </w:r>
    </w:p>
    <w:p w:rsidR="005A2B79" w:rsidRPr="005D7AFB" w:rsidRDefault="005A2B79" w:rsidP="005A2B79">
      <w:pPr>
        <w:spacing w:before="120" w:after="120"/>
        <w:ind w:firstLine="540"/>
        <w:jc w:val="both"/>
        <w:rPr>
          <w:sz w:val="28"/>
          <w:szCs w:val="28"/>
        </w:rPr>
      </w:pPr>
      <w:r w:rsidRPr="005D7AFB">
        <w:rPr>
          <w:sz w:val="28"/>
          <w:szCs w:val="28"/>
        </w:rPr>
        <w:t>18) постійно інформує населення про стан здійснення визначених законом повноважень;</w:t>
      </w:r>
    </w:p>
    <w:p w:rsidR="005A2B79" w:rsidRPr="005D7AFB" w:rsidRDefault="005A2B79" w:rsidP="005A2B79">
      <w:pPr>
        <w:spacing w:before="120" w:after="120"/>
        <w:ind w:firstLine="540"/>
        <w:jc w:val="both"/>
        <w:rPr>
          <w:sz w:val="28"/>
          <w:szCs w:val="28"/>
        </w:rPr>
      </w:pPr>
      <w:r w:rsidRPr="005D7AFB">
        <w:rPr>
          <w:sz w:val="28"/>
          <w:szCs w:val="28"/>
        </w:rPr>
        <w:t>19) здійснює повноваження, делеговані органами місцевого самоврядування;</w:t>
      </w:r>
    </w:p>
    <w:p w:rsidR="005A2B79" w:rsidRPr="005D7AFB" w:rsidRDefault="005A2B79" w:rsidP="005A2B79">
      <w:pPr>
        <w:spacing w:before="120" w:after="120"/>
        <w:ind w:firstLine="540"/>
        <w:jc w:val="both"/>
        <w:rPr>
          <w:sz w:val="28"/>
          <w:szCs w:val="28"/>
        </w:rPr>
      </w:pPr>
      <w:r w:rsidRPr="005D7AFB">
        <w:rPr>
          <w:sz w:val="28"/>
          <w:szCs w:val="28"/>
        </w:rPr>
        <w:t>20)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5A2B79" w:rsidRPr="005D7AFB" w:rsidRDefault="005A2B79" w:rsidP="005A2B79">
      <w:pPr>
        <w:spacing w:before="120" w:after="120"/>
        <w:ind w:firstLine="540"/>
        <w:jc w:val="both"/>
        <w:rPr>
          <w:sz w:val="28"/>
          <w:szCs w:val="28"/>
        </w:rPr>
      </w:pPr>
      <w:r w:rsidRPr="005D7AFB">
        <w:rPr>
          <w:sz w:val="28"/>
          <w:szCs w:val="28"/>
        </w:rPr>
        <w:t>21) організовує роботу з укомплектування, зберігання, обліку та використання архівних документів;</w:t>
      </w:r>
    </w:p>
    <w:p w:rsidR="005A2B79" w:rsidRPr="005D7AFB" w:rsidRDefault="005A2B79" w:rsidP="005A2B79">
      <w:pPr>
        <w:spacing w:before="120" w:after="120"/>
        <w:ind w:firstLine="540"/>
        <w:jc w:val="both"/>
        <w:rPr>
          <w:sz w:val="28"/>
          <w:szCs w:val="28"/>
        </w:rPr>
      </w:pPr>
      <w:r w:rsidRPr="005D7AFB">
        <w:rPr>
          <w:sz w:val="28"/>
          <w:szCs w:val="28"/>
        </w:rPr>
        <w:t>22) забезпечує у межах своїх повноважень реалізацію державної політики стосовно захисту інформації з обмеженим доступом;</w:t>
      </w:r>
    </w:p>
    <w:p w:rsidR="005A2B79" w:rsidRPr="005D7AFB" w:rsidRDefault="005A2B79" w:rsidP="005A2B79">
      <w:pPr>
        <w:spacing w:before="120" w:after="120"/>
        <w:ind w:firstLine="540"/>
        <w:jc w:val="both"/>
        <w:rPr>
          <w:sz w:val="28"/>
          <w:szCs w:val="28"/>
        </w:rPr>
      </w:pPr>
      <w:r w:rsidRPr="005D7AFB">
        <w:rPr>
          <w:sz w:val="28"/>
          <w:szCs w:val="28"/>
        </w:rPr>
        <w:t>23) бере участь у вирішенні відповідно до законодавства колективних трудових спорів (конфліктів);</w:t>
      </w:r>
    </w:p>
    <w:p w:rsidR="005A2B79" w:rsidRPr="005D7AFB" w:rsidRDefault="005A2B79" w:rsidP="005A2B79">
      <w:pPr>
        <w:spacing w:before="120" w:after="120"/>
        <w:ind w:firstLine="540"/>
        <w:jc w:val="both"/>
        <w:rPr>
          <w:sz w:val="28"/>
          <w:szCs w:val="28"/>
        </w:rPr>
      </w:pPr>
      <w:r w:rsidRPr="005D7AFB">
        <w:rPr>
          <w:sz w:val="28"/>
          <w:szCs w:val="28"/>
        </w:rPr>
        <w:t>24) забезпечує захист персональних даних;</w:t>
      </w:r>
    </w:p>
    <w:p w:rsidR="005A2B79" w:rsidRPr="005D7AFB" w:rsidRDefault="005A2B79" w:rsidP="005A2B79">
      <w:pPr>
        <w:spacing w:before="120" w:after="120"/>
        <w:ind w:firstLine="540"/>
        <w:jc w:val="both"/>
        <w:rPr>
          <w:sz w:val="28"/>
          <w:szCs w:val="28"/>
        </w:rPr>
      </w:pPr>
      <w:r w:rsidRPr="005D7AFB">
        <w:rPr>
          <w:sz w:val="28"/>
          <w:szCs w:val="28"/>
        </w:rPr>
        <w:lastRenderedPageBreak/>
        <w:t>25) забезпечує організацію ефект</w:t>
      </w:r>
      <w:r w:rsidR="005D7AFB" w:rsidRPr="005D7AFB">
        <w:rPr>
          <w:sz w:val="28"/>
          <w:szCs w:val="28"/>
        </w:rPr>
        <w:t xml:space="preserve">ивного співробітництва місцевих </w:t>
      </w:r>
      <w:r w:rsidRPr="005D7AFB">
        <w:rPr>
          <w:sz w:val="28"/>
          <w:szCs w:val="28"/>
        </w:rPr>
        <w:t>органів виконавчої влади та органів місцевого самоврядування з профспілками та їхніми об'єднаннями, організаціями роботодавців та їхніми об'єднаннями;</w:t>
      </w:r>
    </w:p>
    <w:p w:rsidR="005A2B79" w:rsidRPr="005D7AFB" w:rsidRDefault="005A2B79" w:rsidP="005A2B79">
      <w:pPr>
        <w:spacing w:before="120" w:after="120"/>
        <w:ind w:firstLine="540"/>
        <w:jc w:val="both"/>
        <w:rPr>
          <w:sz w:val="28"/>
          <w:szCs w:val="28"/>
        </w:rPr>
      </w:pPr>
      <w:r w:rsidRPr="005D7AFB">
        <w:rPr>
          <w:sz w:val="28"/>
          <w:szCs w:val="28"/>
        </w:rPr>
        <w:t>26) залучає громадські та благодійні організації до виконання соціальних програм і здійснення відповідних заходів;</w:t>
      </w:r>
    </w:p>
    <w:p w:rsidR="005A2B79" w:rsidRPr="005D7AFB" w:rsidRDefault="005A2B79" w:rsidP="005A2B79">
      <w:pPr>
        <w:spacing w:before="120" w:after="120"/>
        <w:ind w:firstLine="540"/>
        <w:jc w:val="both"/>
        <w:rPr>
          <w:sz w:val="28"/>
          <w:szCs w:val="28"/>
        </w:rPr>
      </w:pPr>
      <w:r w:rsidRPr="005D7AFB">
        <w:rPr>
          <w:sz w:val="28"/>
          <w:szCs w:val="28"/>
        </w:rPr>
        <w:t xml:space="preserve">27) здійснює нагляд за додержанням вимог законодавства під час призначення (перерахунку) та виплати пенсій </w:t>
      </w:r>
      <w:r w:rsidRPr="005D7AFB">
        <w:rPr>
          <w:sz w:val="28"/>
        </w:rPr>
        <w:t>районним управлінням Пенсійного фонду</w:t>
      </w:r>
      <w:r w:rsidRPr="005D7AFB">
        <w:rPr>
          <w:sz w:val="28"/>
          <w:szCs w:val="28"/>
        </w:rPr>
        <w:t>; проведення інформаційно-роз'яснювальної роботи;</w:t>
      </w:r>
    </w:p>
    <w:p w:rsidR="005A2B79" w:rsidRPr="005D7AFB" w:rsidRDefault="005A2B79" w:rsidP="005A2B79">
      <w:pPr>
        <w:spacing w:before="120" w:after="120"/>
        <w:ind w:firstLine="540"/>
        <w:jc w:val="both"/>
        <w:rPr>
          <w:sz w:val="28"/>
          <w:szCs w:val="28"/>
        </w:rPr>
      </w:pPr>
      <w:r w:rsidRPr="005D7AFB">
        <w:rPr>
          <w:sz w:val="28"/>
          <w:szCs w:val="28"/>
        </w:rPr>
        <w:t>28) у сфері соціально-трудових відносин, оплати праці та зайнятості населення:</w:t>
      </w:r>
    </w:p>
    <w:p w:rsidR="005A2B79" w:rsidRPr="005D7AFB" w:rsidRDefault="005A2B79" w:rsidP="005A2B79">
      <w:pPr>
        <w:spacing w:before="120" w:after="120"/>
        <w:ind w:firstLine="540"/>
        <w:jc w:val="both"/>
        <w:rPr>
          <w:sz w:val="28"/>
          <w:szCs w:val="28"/>
        </w:rPr>
      </w:pPr>
      <w:r w:rsidRPr="005D7AFB">
        <w:rPr>
          <w:sz w:val="28"/>
          <w:szCs w:val="28"/>
        </w:rPr>
        <w:t>забезпечує співробітництво місцевих органів виконавчої влади та органів місцевого самоврядування з профспілками та їх об’єднаннями, організаціями роботодавців та їх об’єднаннями;</w:t>
      </w:r>
    </w:p>
    <w:p w:rsidR="005A2B79" w:rsidRPr="005D7AFB" w:rsidRDefault="005A2B79" w:rsidP="005A2B79">
      <w:pPr>
        <w:spacing w:before="120" w:after="120"/>
        <w:ind w:firstLine="540"/>
        <w:jc w:val="both"/>
        <w:rPr>
          <w:sz w:val="28"/>
          <w:szCs w:val="28"/>
        </w:rPr>
      </w:pPr>
      <w:r w:rsidRPr="005D7AFB">
        <w:rPr>
          <w:sz w:val="28"/>
          <w:szCs w:val="28"/>
        </w:rPr>
        <w:t>здійснює повідомну реєстрацію колективних договорів, їх перевірку на відповідність чинному законодавству та забезпечує зберігання копій;</w:t>
      </w:r>
    </w:p>
    <w:p w:rsidR="005A2B79" w:rsidRPr="005D7AFB" w:rsidRDefault="005A2B79" w:rsidP="005A2B79">
      <w:pPr>
        <w:spacing w:before="120" w:after="120"/>
        <w:ind w:firstLine="540"/>
        <w:jc w:val="both"/>
        <w:rPr>
          <w:sz w:val="28"/>
          <w:szCs w:val="28"/>
        </w:rPr>
      </w:pPr>
      <w:r w:rsidRPr="005D7AFB">
        <w:rPr>
          <w:sz w:val="28"/>
          <w:szCs w:val="28"/>
        </w:rPr>
        <w:t>здійснює моніторинг показників заробітної плати та своєчасності її виплати працівникам підприємств, установ, організацій всіх форм власності, а також фізичних осіб-підприємців;</w:t>
      </w:r>
    </w:p>
    <w:p w:rsidR="005A2B79" w:rsidRPr="005D7AFB" w:rsidRDefault="005A2B79" w:rsidP="005A2B79">
      <w:pPr>
        <w:spacing w:before="120" w:after="120"/>
        <w:ind w:firstLine="540"/>
        <w:jc w:val="both"/>
        <w:rPr>
          <w:sz w:val="28"/>
          <w:szCs w:val="28"/>
        </w:rPr>
      </w:pPr>
      <w:r w:rsidRPr="005D7AFB">
        <w:rPr>
          <w:sz w:val="28"/>
          <w:szCs w:val="28"/>
        </w:rPr>
        <w:t>забезпечує соціальний захист працівників, зайнятих на роботах зі шкідливими та важкими умовами праці, вживає заходів до якісного проведення атестації робочих місць;</w:t>
      </w:r>
    </w:p>
    <w:p w:rsidR="005A2B79" w:rsidRPr="005D7AFB" w:rsidRDefault="005A2B79" w:rsidP="005A2B79">
      <w:pPr>
        <w:spacing w:before="120" w:after="120"/>
        <w:ind w:firstLine="540"/>
        <w:jc w:val="both"/>
        <w:rPr>
          <w:sz w:val="28"/>
          <w:szCs w:val="28"/>
        </w:rPr>
      </w:pPr>
      <w:r w:rsidRPr="005D7AFB">
        <w:rPr>
          <w:sz w:val="28"/>
          <w:szCs w:val="28"/>
        </w:rPr>
        <w:t>бере участь у розробленні територіальної програми зайнятості населення, бере участь у реалізації інших заходів щодо поліпшення ситуації на ринку праці;</w:t>
      </w:r>
    </w:p>
    <w:p w:rsidR="005A2B79" w:rsidRPr="005D7AFB" w:rsidRDefault="005A2B79" w:rsidP="005A2B79">
      <w:pPr>
        <w:spacing w:before="120" w:after="120"/>
        <w:ind w:firstLine="540"/>
        <w:jc w:val="both"/>
        <w:rPr>
          <w:sz w:val="28"/>
          <w:szCs w:val="28"/>
        </w:rPr>
      </w:pPr>
      <w:r w:rsidRPr="005D7AFB">
        <w:rPr>
          <w:sz w:val="28"/>
          <w:szCs w:val="28"/>
        </w:rPr>
        <w:t>забезпечує діяльність місцевих комісій у справах альтернативної (невійськової служби);</w:t>
      </w:r>
    </w:p>
    <w:p w:rsidR="005A2B79" w:rsidRPr="005D7AFB" w:rsidRDefault="005A2B79" w:rsidP="005A2B79">
      <w:pPr>
        <w:spacing w:before="120" w:after="120"/>
        <w:ind w:firstLine="540"/>
        <w:jc w:val="both"/>
        <w:rPr>
          <w:sz w:val="28"/>
          <w:szCs w:val="28"/>
        </w:rPr>
      </w:pPr>
      <w:r w:rsidRPr="005D7AFB">
        <w:rPr>
          <w:sz w:val="28"/>
          <w:szCs w:val="28"/>
        </w:rPr>
        <w:t>бере участь у виконанні заходів державних програм соціальної і професійної адаптації військовослужбовців, звільнених у запас або відставку зі Збройних Сил та інших військових формувань та здійснює контроль за їх реалізацією.</w:t>
      </w:r>
    </w:p>
    <w:p w:rsidR="005A2B79" w:rsidRPr="005D7AFB" w:rsidRDefault="005A2B79" w:rsidP="005A2B79">
      <w:pPr>
        <w:spacing w:before="120" w:after="120"/>
        <w:ind w:firstLine="540"/>
        <w:jc w:val="both"/>
        <w:rPr>
          <w:sz w:val="28"/>
          <w:szCs w:val="28"/>
        </w:rPr>
      </w:pPr>
      <w:r w:rsidRPr="005D7AFB">
        <w:rPr>
          <w:sz w:val="28"/>
          <w:szCs w:val="28"/>
        </w:rPr>
        <w:t>29) з питань реалізації заходів соціальної підтримки населення:</w:t>
      </w:r>
    </w:p>
    <w:p w:rsidR="005A2B79" w:rsidRPr="005D7AFB" w:rsidRDefault="005A2B79" w:rsidP="005A2B79">
      <w:pPr>
        <w:spacing w:before="120" w:after="120"/>
        <w:ind w:firstLine="540"/>
        <w:jc w:val="both"/>
        <w:rPr>
          <w:sz w:val="28"/>
          <w:szCs w:val="28"/>
        </w:rPr>
      </w:pPr>
      <w:r w:rsidRPr="005D7AFB">
        <w:rPr>
          <w:sz w:val="28"/>
          <w:szCs w:val="28"/>
        </w:rPr>
        <w:t>організовує в межах своєї компетенції роботу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 компенсації особам, які згідно із Гірничим законом України мають право на безоплатне отримання вугілля на побутові потреби, але проживають у будинках, що мають централізоване опалення тощо;</w:t>
      </w:r>
    </w:p>
    <w:p w:rsidR="005A2B79" w:rsidRPr="005D7AFB" w:rsidRDefault="005A2B79" w:rsidP="005A2B79">
      <w:pPr>
        <w:spacing w:before="120" w:after="120"/>
        <w:ind w:firstLine="540"/>
        <w:rPr>
          <w:sz w:val="28"/>
          <w:szCs w:val="28"/>
        </w:rPr>
      </w:pPr>
      <w:r w:rsidRPr="005D7AFB">
        <w:rPr>
          <w:sz w:val="28"/>
          <w:szCs w:val="28"/>
        </w:rPr>
        <w:t>здійснює призначення:</w:t>
      </w:r>
    </w:p>
    <w:p w:rsidR="005A2B79" w:rsidRPr="005D7AFB" w:rsidRDefault="005A2B79" w:rsidP="005A2B79">
      <w:pPr>
        <w:spacing w:before="120" w:after="120"/>
        <w:ind w:firstLine="540"/>
        <w:jc w:val="both"/>
        <w:rPr>
          <w:sz w:val="28"/>
          <w:szCs w:val="28"/>
        </w:rPr>
      </w:pPr>
      <w:r w:rsidRPr="005D7AFB">
        <w:rPr>
          <w:sz w:val="28"/>
          <w:szCs w:val="28"/>
        </w:rPr>
        <w:t xml:space="preserve">- державної допомоги сім’ям з дітьми, державної соціальної допомоги малозабезпеченим сім’ям, дітям з інвалідністю, особам, які не мають права на </w:t>
      </w:r>
      <w:r w:rsidRPr="005D7AFB">
        <w:rPr>
          <w:sz w:val="28"/>
          <w:szCs w:val="28"/>
        </w:rPr>
        <w:lastRenderedPageBreak/>
        <w:t>пенсію та особам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особам з інвалідністю та непрацюючим малозабезпеченим особам та особам, які проживають разом з особою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щомісячної адресної допомоги внутрішньо переміщеним особам для покриття витрат на проживання, в тому числі на оплату житлово-комунальних послуг, особам, які не мають права на пенсію та особам з інвалідністю,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а також інших видів державної підтримки відповідно до законодавства України;</w:t>
      </w:r>
    </w:p>
    <w:p w:rsidR="005A2B79" w:rsidRPr="005D7AFB" w:rsidRDefault="005A2B79" w:rsidP="005A2B79">
      <w:pPr>
        <w:spacing w:before="120" w:after="120"/>
        <w:ind w:firstLine="540"/>
        <w:jc w:val="both"/>
        <w:rPr>
          <w:sz w:val="28"/>
          <w:szCs w:val="28"/>
        </w:rPr>
      </w:pPr>
      <w:r w:rsidRPr="005D7AFB">
        <w:rPr>
          <w:sz w:val="28"/>
          <w:szCs w:val="28"/>
        </w:rPr>
        <w:t>- державної соціальної допомоги особам, які не мають права на пенсію, та особам з інвалідністю і державної соціальної допомоги на догляд;</w:t>
      </w:r>
    </w:p>
    <w:p w:rsidR="005A2B79" w:rsidRPr="005D7AFB" w:rsidRDefault="005A2B79" w:rsidP="005A2B79">
      <w:pPr>
        <w:spacing w:before="120" w:after="120"/>
        <w:ind w:firstLine="540"/>
        <w:jc w:val="both"/>
        <w:rPr>
          <w:sz w:val="28"/>
          <w:szCs w:val="28"/>
        </w:rPr>
      </w:pPr>
      <w:r w:rsidRPr="005D7AFB">
        <w:rPr>
          <w:sz w:val="28"/>
          <w:szCs w:val="28"/>
        </w:rPr>
        <w:t>- щомісячної компенсаційної виплати непрацюючій працездатній особі, яка доглядає за особою з інвалідністю I групи, а також особою, яка досягла 80-річного віку; непрацюючим фізичним особам за надання соціальних послуг; подає пропозиції Печерській районній в місті Києві державній адміністрації під час формування проєкту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5A2B79" w:rsidRPr="005D7AFB" w:rsidRDefault="005A2B79" w:rsidP="005A2B79">
      <w:pPr>
        <w:spacing w:before="120" w:after="120"/>
        <w:ind w:firstLine="540"/>
        <w:jc w:val="both"/>
        <w:rPr>
          <w:sz w:val="28"/>
          <w:szCs w:val="28"/>
        </w:rPr>
      </w:pPr>
      <w:r w:rsidRPr="005D7AFB">
        <w:rPr>
          <w:sz w:val="28"/>
          <w:szCs w:val="28"/>
        </w:rPr>
        <w:t xml:space="preserve">- одноразової винагороди жінкам, яким присвоєно почесне звання </w:t>
      </w:r>
      <w:r w:rsidR="00B7686C">
        <w:rPr>
          <w:sz w:val="28"/>
          <w:szCs w:val="28"/>
        </w:rPr>
        <w:t>«</w:t>
      </w:r>
      <w:r w:rsidRPr="005D7AFB">
        <w:rPr>
          <w:sz w:val="28"/>
          <w:szCs w:val="28"/>
        </w:rPr>
        <w:t>Мати-героїня</w:t>
      </w:r>
      <w:r w:rsidR="00B7686C">
        <w:rPr>
          <w:sz w:val="28"/>
          <w:szCs w:val="28"/>
        </w:rPr>
        <w:t>»</w:t>
      </w:r>
      <w:r w:rsidRPr="005D7AFB">
        <w:rPr>
          <w:sz w:val="28"/>
          <w:szCs w:val="28"/>
        </w:rPr>
        <w:t>;</w:t>
      </w:r>
    </w:p>
    <w:p w:rsidR="005A2B79" w:rsidRPr="005D7AFB" w:rsidRDefault="005A2B79" w:rsidP="005A2B79">
      <w:pPr>
        <w:spacing w:before="120" w:after="120"/>
        <w:ind w:firstLine="540"/>
        <w:jc w:val="both"/>
        <w:rPr>
          <w:sz w:val="28"/>
          <w:szCs w:val="28"/>
        </w:rPr>
      </w:pPr>
      <w:r w:rsidRPr="005D7AFB">
        <w:rPr>
          <w:sz w:val="28"/>
          <w:szCs w:val="28"/>
        </w:rPr>
        <w:t>бере участь у роботі комісій, утворених при Печерській районній в місті Києві державній адміністрації з питань соціального захисту населення;</w:t>
      </w:r>
    </w:p>
    <w:p w:rsidR="005A2B79" w:rsidRPr="005D7AFB" w:rsidRDefault="005A2B79" w:rsidP="005A2B79">
      <w:pPr>
        <w:spacing w:before="120" w:after="120"/>
        <w:ind w:firstLine="540"/>
        <w:jc w:val="both"/>
        <w:rPr>
          <w:sz w:val="28"/>
          <w:szCs w:val="28"/>
        </w:rPr>
      </w:pPr>
      <w:r w:rsidRPr="005D7AFB">
        <w:rPr>
          <w:sz w:val="28"/>
          <w:szCs w:val="28"/>
        </w:rPr>
        <w:t>сприяє громадянам в отриманні документів, необхідних для призначення окремих видів допомог, субсидій та надання пільг;</w:t>
      </w:r>
    </w:p>
    <w:p w:rsidR="005A2B79" w:rsidRPr="005D7AFB" w:rsidRDefault="005A2B79" w:rsidP="005A2B79">
      <w:pPr>
        <w:spacing w:before="120" w:after="120"/>
        <w:ind w:firstLine="540"/>
        <w:jc w:val="both"/>
        <w:rPr>
          <w:sz w:val="28"/>
          <w:szCs w:val="28"/>
        </w:rPr>
      </w:pPr>
      <w:r w:rsidRPr="005D7AFB">
        <w:rPr>
          <w:sz w:val="28"/>
          <w:szCs w:val="28"/>
        </w:rPr>
        <w:t xml:space="preserve">проводить електронні звірки інформації від організацій-надавачів послуг щодо витрат, пов’язаних з наданням пільг окремим категоріям громадян, з відомостями, що містяться в Єдиному державному автоматизованому реєстрі осіб, які мають право на пільги; </w:t>
      </w:r>
    </w:p>
    <w:p w:rsidR="005A2B79" w:rsidRPr="005D7AFB" w:rsidRDefault="005A2B79" w:rsidP="005A2B79">
      <w:pPr>
        <w:spacing w:before="120" w:after="120"/>
        <w:ind w:firstLine="540"/>
        <w:jc w:val="both"/>
        <w:rPr>
          <w:sz w:val="28"/>
          <w:szCs w:val="28"/>
        </w:rPr>
      </w:pPr>
      <w:r w:rsidRPr="005D7AFB">
        <w:rPr>
          <w:sz w:val="28"/>
          <w:szCs w:val="28"/>
        </w:rPr>
        <w:lastRenderedPageBreak/>
        <w:t>здійснює розрахунки з організаціями-надавачами послуг за надані пільги окремим категоріям громадян та призначені житлові субсидії населенню;</w:t>
      </w:r>
    </w:p>
    <w:p w:rsidR="005A2B79" w:rsidRPr="005D7AFB" w:rsidRDefault="005A2B79" w:rsidP="005A2B79">
      <w:pPr>
        <w:spacing w:before="120" w:after="120"/>
        <w:ind w:firstLine="540"/>
        <w:jc w:val="both"/>
        <w:rPr>
          <w:sz w:val="28"/>
          <w:szCs w:val="28"/>
        </w:rPr>
      </w:pPr>
      <w:r w:rsidRPr="005D7AFB">
        <w:rPr>
          <w:sz w:val="28"/>
          <w:szCs w:val="28"/>
        </w:rPr>
        <w:t>проводить інвентаризацію особових справ і особових рахунків осіб, які одержують соціальну допомогу, субсидії та пільги в установленому законодавством порядку;</w:t>
      </w:r>
    </w:p>
    <w:p w:rsidR="005A2B79" w:rsidRPr="005D7AFB" w:rsidRDefault="005A2B79" w:rsidP="005A2B79">
      <w:pPr>
        <w:spacing w:before="120" w:after="120"/>
        <w:ind w:firstLine="540"/>
        <w:jc w:val="both"/>
        <w:rPr>
          <w:sz w:val="28"/>
          <w:szCs w:val="28"/>
        </w:rPr>
      </w:pPr>
      <w:r w:rsidRPr="005D7AFB">
        <w:rPr>
          <w:sz w:val="28"/>
          <w:szCs w:val="28"/>
        </w:rPr>
        <w:t>організовує прийом документів для призначення усіх видів соціальної допомоги та послуг за принципом „єдиного вікна” та забезпечує розгляд заяв та прийняття рішень відповідно до затверджених стандартів надання послуг;</w:t>
      </w:r>
    </w:p>
    <w:p w:rsidR="005A2B79" w:rsidRPr="005D7AFB" w:rsidRDefault="005A2B79" w:rsidP="005A2B79">
      <w:pPr>
        <w:spacing w:before="120" w:after="120"/>
        <w:ind w:firstLine="540"/>
        <w:jc w:val="both"/>
        <w:rPr>
          <w:sz w:val="28"/>
          <w:szCs w:val="28"/>
        </w:rPr>
      </w:pPr>
      <w:r w:rsidRPr="005D7AFB">
        <w:rPr>
          <w:sz w:val="28"/>
          <w:szCs w:val="28"/>
        </w:rPr>
        <w:t>надає консультації з питань прийому документів для призначення усіх видів компенсацій, пільг, соціальної допомоги та послуг;</w:t>
      </w:r>
    </w:p>
    <w:p w:rsidR="005A2B79" w:rsidRPr="005D7AFB" w:rsidRDefault="005A2B79" w:rsidP="005A2B79">
      <w:pPr>
        <w:spacing w:before="120" w:after="120"/>
        <w:ind w:firstLine="540"/>
        <w:jc w:val="both"/>
        <w:rPr>
          <w:sz w:val="28"/>
          <w:szCs w:val="28"/>
        </w:rPr>
      </w:pPr>
      <w:r w:rsidRPr="005D7AFB">
        <w:rPr>
          <w:sz w:val="28"/>
          <w:szCs w:val="28"/>
        </w:rPr>
        <w:t>здійснює контроль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rsidR="005A2B79" w:rsidRPr="005D7AFB" w:rsidRDefault="005A2B79" w:rsidP="005A2B79">
      <w:pPr>
        <w:spacing w:before="120" w:after="120"/>
        <w:ind w:firstLine="540"/>
        <w:jc w:val="both"/>
        <w:rPr>
          <w:sz w:val="28"/>
          <w:szCs w:val="28"/>
        </w:rPr>
      </w:pPr>
      <w:r w:rsidRPr="005D7AFB">
        <w:rPr>
          <w:sz w:val="28"/>
          <w:szCs w:val="28"/>
        </w:rPr>
        <w:t>організовує роботу головних державних соціальних інспекторів та державних соціальних інспекторів;</w:t>
      </w:r>
    </w:p>
    <w:p w:rsidR="005A2B79" w:rsidRPr="005D7AFB" w:rsidRDefault="005A2B79" w:rsidP="005A2B79">
      <w:pPr>
        <w:spacing w:before="120" w:after="120"/>
        <w:ind w:firstLine="540"/>
        <w:jc w:val="both"/>
        <w:rPr>
          <w:sz w:val="28"/>
          <w:szCs w:val="28"/>
        </w:rPr>
      </w:pPr>
      <w:r w:rsidRPr="005D7AFB">
        <w:rPr>
          <w:sz w:val="28"/>
          <w:szCs w:val="28"/>
        </w:rPr>
        <w:t>30) у сфері реалізації державних соціальних гарантій окремим категоріям громадян:</w:t>
      </w:r>
    </w:p>
    <w:p w:rsidR="005A2B79" w:rsidRPr="005D7AFB" w:rsidRDefault="005A2B79" w:rsidP="005A2B79">
      <w:pPr>
        <w:spacing w:before="120" w:after="120"/>
        <w:ind w:firstLine="540"/>
        <w:jc w:val="both"/>
        <w:rPr>
          <w:sz w:val="28"/>
          <w:szCs w:val="28"/>
        </w:rPr>
      </w:pPr>
      <w:r w:rsidRPr="005D7AFB">
        <w:rPr>
          <w:sz w:val="28"/>
          <w:szCs w:val="28"/>
        </w:rPr>
        <w:t>організовує призначення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5A2B79" w:rsidRPr="005D7AFB" w:rsidRDefault="005A2B79" w:rsidP="005A2B79">
      <w:pPr>
        <w:spacing w:before="120" w:after="120"/>
        <w:ind w:firstLine="540"/>
        <w:jc w:val="both"/>
        <w:rPr>
          <w:sz w:val="28"/>
          <w:szCs w:val="28"/>
        </w:rPr>
      </w:pPr>
      <w:r w:rsidRPr="005D7AFB">
        <w:rPr>
          <w:sz w:val="28"/>
          <w:szCs w:val="28"/>
        </w:rPr>
        <w:t>здійснює підготовку документів щодо визначення статусу осіб, які постраждали внаслідок Чорнобильської катастрофи;</w:t>
      </w:r>
    </w:p>
    <w:p w:rsidR="005A2B79" w:rsidRPr="005D7AFB" w:rsidRDefault="005A2B79" w:rsidP="005A2B79">
      <w:pPr>
        <w:spacing w:before="120" w:after="120"/>
        <w:ind w:firstLine="540"/>
        <w:jc w:val="both"/>
        <w:rPr>
          <w:sz w:val="28"/>
          <w:szCs w:val="28"/>
        </w:rPr>
      </w:pPr>
      <w:r w:rsidRPr="005D7AFB">
        <w:rPr>
          <w:sz w:val="28"/>
          <w:szCs w:val="28"/>
        </w:rPr>
        <w:t>організовує санаторно-курортне лікування осіб з інвалідністю, ветеранів війни та праці, жертв нацистських переслідувань, громадян, які постраждали внаслідок Чорнобильської катастрофи, учасників антитерористичної операції, а також призначає грошові компенсації вартості санаторно-курортного лікування деяким категоріям громадян відповідно до законодавства України;</w:t>
      </w:r>
    </w:p>
    <w:p w:rsidR="005A2B79" w:rsidRPr="005D7AFB" w:rsidRDefault="005A2B79" w:rsidP="005A2B79">
      <w:pPr>
        <w:spacing w:before="120" w:after="120"/>
        <w:ind w:firstLine="540"/>
        <w:jc w:val="both"/>
        <w:rPr>
          <w:sz w:val="28"/>
          <w:szCs w:val="28"/>
        </w:rPr>
      </w:pPr>
      <w:r w:rsidRPr="005D7AFB">
        <w:rPr>
          <w:sz w:val="28"/>
          <w:szCs w:val="28"/>
        </w:rPr>
        <w:t xml:space="preserve">подає пропозиції до проєктів регіональних програм із соціального захисту громадян, які постраждали внаслідок Чорнобильської катастрофи; </w:t>
      </w:r>
    </w:p>
    <w:p w:rsidR="005A2B79" w:rsidRPr="005D7AFB" w:rsidRDefault="005A2B79" w:rsidP="005A2B79">
      <w:pPr>
        <w:spacing w:before="120" w:after="120"/>
        <w:ind w:firstLine="540"/>
        <w:jc w:val="both"/>
        <w:rPr>
          <w:sz w:val="28"/>
          <w:szCs w:val="28"/>
        </w:rPr>
      </w:pPr>
      <w:r w:rsidRPr="005D7AFB">
        <w:rPr>
          <w:sz w:val="28"/>
          <w:szCs w:val="28"/>
        </w:rPr>
        <w:t>організовує в межах своєї компетенції роботу з надання пільг пенсіонерам, особам з інвалідністю, ветеранам війни та праці, одиноким непрацездатним громадянам та іншим категоріям осіб, які мають право на пільги відповідно до законодавства України;</w:t>
      </w:r>
    </w:p>
    <w:p w:rsidR="005A2B79" w:rsidRPr="005D7AFB" w:rsidRDefault="005A2B79" w:rsidP="005A2B79">
      <w:pPr>
        <w:pStyle w:val="1"/>
        <w:spacing w:before="120" w:after="120"/>
        <w:ind w:firstLine="539"/>
        <w:jc w:val="both"/>
      </w:pPr>
      <w:r w:rsidRPr="005D7AFB">
        <w:rPr>
          <w:szCs w:val="28"/>
        </w:rPr>
        <w:t xml:space="preserve">організовує в межах своєї компетенції роботу з </w:t>
      </w:r>
      <w:r w:rsidRPr="005D7AFB">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5A2B79" w:rsidRPr="005D7AFB" w:rsidRDefault="005A2B79" w:rsidP="005A2B79">
      <w:pPr>
        <w:pStyle w:val="HTML"/>
        <w:spacing w:before="120" w:after="80" w:line="238" w:lineRule="auto"/>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 xml:space="preserve">організовує збір і подання документів для виплати: </w:t>
      </w:r>
    </w:p>
    <w:p w:rsidR="005A2B79" w:rsidRPr="005D7AFB" w:rsidRDefault="005A2B79" w:rsidP="005A2B79">
      <w:pPr>
        <w:pStyle w:val="HTML"/>
        <w:spacing w:before="120" w:after="80" w:line="238" w:lineRule="auto"/>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 xml:space="preserve">- одноразової грошової допомоги постраждалим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w:t>
      </w:r>
      <w:r w:rsidRPr="005D7AFB">
        <w:rPr>
          <w:rFonts w:ascii="Times New Roman" w:hAnsi="Times New Roman" w:cs="Times New Roman"/>
          <w:color w:val="auto"/>
          <w:sz w:val="28"/>
          <w:szCs w:val="28"/>
          <w:lang w:val="uk-UA"/>
        </w:rPr>
        <w:lastRenderedPageBreak/>
        <w:t>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5A2B79" w:rsidRPr="005D7AFB" w:rsidRDefault="005A2B79" w:rsidP="005A2B79">
      <w:pPr>
        <w:pStyle w:val="HTML"/>
        <w:spacing w:before="120" w:after="80" w:line="238" w:lineRule="auto"/>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rsidR="005A2B79" w:rsidRPr="005D7AFB" w:rsidRDefault="005A2B79" w:rsidP="005A2B79">
      <w:pPr>
        <w:pStyle w:val="HTML"/>
        <w:spacing w:before="120" w:after="80" w:line="238" w:lineRule="auto"/>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 грошової компенсації за належні для отримання жилі приміщення для деяких категорій осіб;</w:t>
      </w:r>
    </w:p>
    <w:p w:rsidR="005A2B79" w:rsidRPr="005D7AFB" w:rsidRDefault="005A2B79" w:rsidP="005A2B79">
      <w:pPr>
        <w:pStyle w:val="HTML"/>
        <w:spacing w:before="120" w:after="80" w:line="238" w:lineRule="auto"/>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веде облік внутрішньо переміщених осіб;</w:t>
      </w:r>
    </w:p>
    <w:p w:rsidR="005A2B79" w:rsidRPr="005D7AFB" w:rsidRDefault="005A2B79" w:rsidP="005A2B79">
      <w:pPr>
        <w:ind w:firstLine="540"/>
        <w:jc w:val="both"/>
        <w:rPr>
          <w:sz w:val="28"/>
          <w:szCs w:val="28"/>
        </w:rPr>
      </w:pPr>
      <w:r w:rsidRPr="005D7AFB">
        <w:rPr>
          <w:sz w:val="28"/>
          <w:szCs w:val="28"/>
        </w:rPr>
        <w:t>проводить перевірки достовірності та повноти інформації про фактичне місце проживання / перебування внутрішньо переміщеної особи;</w:t>
      </w:r>
    </w:p>
    <w:p w:rsidR="005A2B79" w:rsidRPr="005D7AFB" w:rsidRDefault="005A2B79" w:rsidP="005A2B79">
      <w:pPr>
        <w:spacing w:before="120" w:after="120"/>
        <w:ind w:firstLine="540"/>
        <w:jc w:val="both"/>
        <w:rPr>
          <w:sz w:val="28"/>
          <w:szCs w:val="28"/>
        </w:rPr>
      </w:pPr>
      <w:r w:rsidRPr="005D7AFB">
        <w:rPr>
          <w:sz w:val="28"/>
          <w:szCs w:val="28"/>
        </w:rPr>
        <w:t>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України соціально незахищеним громадянам та подає голові Печерської районної в місті Києві державної адміністрації пропозиції з цих питань;</w:t>
      </w:r>
    </w:p>
    <w:p w:rsidR="005A2B79" w:rsidRPr="005D7AFB" w:rsidRDefault="005A2B79" w:rsidP="005A2B79">
      <w:pPr>
        <w:spacing w:before="120" w:after="120"/>
        <w:ind w:firstLine="539"/>
        <w:jc w:val="both"/>
        <w:rPr>
          <w:sz w:val="28"/>
          <w:szCs w:val="28"/>
        </w:rPr>
      </w:pPr>
      <w:r w:rsidRPr="005D7AFB">
        <w:rPr>
          <w:sz w:val="28"/>
          <w:szCs w:val="28"/>
        </w:rPr>
        <w:t>видає відповідні посвідчення категоріям громадян, які мають право на пільги відповідно до законодавства України;</w:t>
      </w:r>
    </w:p>
    <w:p w:rsidR="005A2B79" w:rsidRPr="005D7AFB" w:rsidRDefault="005A2B79" w:rsidP="005A2B79">
      <w:pPr>
        <w:spacing w:before="120" w:after="120"/>
        <w:ind w:firstLine="539"/>
        <w:jc w:val="both"/>
        <w:rPr>
          <w:sz w:val="28"/>
          <w:szCs w:val="28"/>
        </w:rPr>
      </w:pPr>
      <w:r w:rsidRPr="005D7AFB">
        <w:rPr>
          <w:sz w:val="28"/>
          <w:szCs w:val="28"/>
        </w:rPr>
        <w:t>організовує виплату одноразової матеріальної допомоги особам, які постраждали від торгівлі людьми.</w:t>
      </w:r>
    </w:p>
    <w:p w:rsidR="005A2B79" w:rsidRPr="005D7AFB" w:rsidRDefault="005A2B79" w:rsidP="005A2B79">
      <w:pPr>
        <w:spacing w:before="120" w:after="120"/>
        <w:ind w:firstLine="540"/>
        <w:jc w:val="both"/>
        <w:rPr>
          <w:sz w:val="28"/>
          <w:szCs w:val="28"/>
        </w:rPr>
      </w:pPr>
      <w:r w:rsidRPr="005D7AFB">
        <w:rPr>
          <w:sz w:val="28"/>
          <w:szCs w:val="28"/>
        </w:rPr>
        <w:t>31) у сфері соціального обслуговування, здійснення соціальної роботи та надання соціальних послуг населенню:</w:t>
      </w:r>
    </w:p>
    <w:p w:rsidR="005A2B79" w:rsidRPr="005D7AFB" w:rsidRDefault="005A2B79" w:rsidP="005A2B79">
      <w:pPr>
        <w:spacing w:before="120" w:after="120"/>
        <w:ind w:firstLine="540"/>
        <w:jc w:val="both"/>
        <w:rPr>
          <w:sz w:val="28"/>
          <w:szCs w:val="28"/>
        </w:rPr>
      </w:pPr>
      <w:r w:rsidRPr="005D7AFB">
        <w:rPr>
          <w:sz w:val="28"/>
          <w:szCs w:val="28"/>
        </w:rPr>
        <w:t>організовує роботу із визначення потреби Печерського району у соціальних послугах, готує та подає пропозиції Печерській районній в місті Києві державній адміністрації щодо організації надання соціальних послуг відповідно до потреби, створення установ, закладів та служб соціального захисту населення та здійснення соціального замовлення на надання необхідних соціальних послуг недержавними організаціями;</w:t>
      </w:r>
    </w:p>
    <w:p w:rsidR="005A2B79" w:rsidRPr="005D7AFB" w:rsidRDefault="005A2B79" w:rsidP="005A2B79">
      <w:pPr>
        <w:pStyle w:val="rvps2"/>
        <w:spacing w:before="0" w:beforeAutospacing="0" w:after="0" w:afterAutospacing="0"/>
        <w:ind w:firstLine="539"/>
        <w:jc w:val="both"/>
        <w:rPr>
          <w:sz w:val="28"/>
          <w:szCs w:val="28"/>
        </w:rPr>
      </w:pPr>
      <w:r w:rsidRPr="005D7AFB">
        <w:rPr>
          <w:sz w:val="28"/>
          <w:szCs w:val="28"/>
        </w:rPr>
        <w:t>узагальнює та подає щокварталу Департаменту соціальної політики виконавчого органу Київської міської ради (Київської міської державної адміністрації) звіт про надання соціальних послуг потенційним отримувачам соціальних послуг;</w:t>
      </w:r>
    </w:p>
    <w:p w:rsidR="005A2B79" w:rsidRPr="005D7AFB" w:rsidRDefault="005A2B79" w:rsidP="005A2B79">
      <w:pPr>
        <w:spacing w:before="120" w:after="120"/>
        <w:ind w:firstLine="540"/>
        <w:jc w:val="both"/>
        <w:rPr>
          <w:sz w:val="28"/>
          <w:szCs w:val="28"/>
        </w:rPr>
      </w:pPr>
      <w:r w:rsidRPr="005D7AFB">
        <w:rPr>
          <w:sz w:val="28"/>
          <w:szCs w:val="28"/>
        </w:rPr>
        <w:t>інформує населення Печерського району місті Києва про надавачів соціальних послуг і послуги, що ними надаються;</w:t>
      </w:r>
    </w:p>
    <w:p w:rsidR="005A2B79" w:rsidRPr="005D7AFB" w:rsidRDefault="005A2B79" w:rsidP="005A2B79">
      <w:pPr>
        <w:pStyle w:val="HTML"/>
        <w:spacing w:before="120" w:after="80"/>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розглядає заяви осіб, які перебувають у складних життєвих обставинах, щодо отримання соціальних послуг і приймає рішення щодо їх надання;</w:t>
      </w:r>
    </w:p>
    <w:p w:rsidR="005A2B79" w:rsidRPr="005D7AFB" w:rsidRDefault="005A2B79" w:rsidP="005A2B79">
      <w:pPr>
        <w:pStyle w:val="HTML"/>
        <w:spacing w:before="120" w:after="80"/>
        <w:ind w:firstLine="540"/>
        <w:jc w:val="both"/>
        <w:rPr>
          <w:rFonts w:ascii="Times New Roman" w:hAnsi="Times New Roman" w:cs="Times New Roman"/>
          <w:color w:val="auto"/>
          <w:sz w:val="28"/>
          <w:szCs w:val="28"/>
          <w:lang w:val="uk-UA"/>
        </w:rPr>
      </w:pPr>
      <w:r w:rsidRPr="005D7AFB">
        <w:rPr>
          <w:rFonts w:ascii="Times New Roman" w:hAnsi="Times New Roman" w:cs="Times New Roman"/>
          <w:color w:val="auto"/>
          <w:sz w:val="28"/>
          <w:szCs w:val="28"/>
          <w:lang w:val="uk-UA"/>
        </w:rPr>
        <w:t>проводить моніторинг надання соціальних послуг і контролює комунальних надавачів соціальних послуг, вживає заходів з покращення якості надання соціальних послуг;</w:t>
      </w:r>
    </w:p>
    <w:p w:rsidR="005A2B79" w:rsidRPr="005D7AFB" w:rsidRDefault="005A2B79" w:rsidP="005A2B79">
      <w:pPr>
        <w:spacing w:before="120" w:after="120"/>
        <w:ind w:firstLine="539"/>
        <w:jc w:val="both"/>
        <w:rPr>
          <w:sz w:val="28"/>
          <w:szCs w:val="28"/>
        </w:rPr>
      </w:pPr>
      <w:r w:rsidRPr="005D7AFB">
        <w:rPr>
          <w:sz w:val="28"/>
          <w:szCs w:val="28"/>
        </w:rPr>
        <w:t>забезпечує облік осіб, які звертаються в управління з питань направлення в установи та заклади, що надають соціальні послуги, сприяє в оформленні документів цим особам;</w:t>
      </w:r>
    </w:p>
    <w:p w:rsidR="005A2B79" w:rsidRPr="005D7AFB" w:rsidRDefault="005A2B79" w:rsidP="005A2B79">
      <w:pPr>
        <w:spacing w:before="120" w:after="120"/>
        <w:ind w:firstLine="539"/>
        <w:jc w:val="both"/>
        <w:rPr>
          <w:sz w:val="28"/>
          <w:szCs w:val="28"/>
        </w:rPr>
      </w:pPr>
      <w:r w:rsidRPr="005D7AFB">
        <w:rPr>
          <w:sz w:val="28"/>
          <w:szCs w:val="28"/>
        </w:rPr>
        <w:lastRenderedPageBreak/>
        <w:t>спрямовує та координує діяльність районного центру соціальних служб для сім'ї, дітей і молоді, районного територіального центру соціального обслуговування (надання соціальних послуг) та інших установ, закладів та служб в реалізації законодавства України;</w:t>
      </w:r>
    </w:p>
    <w:p w:rsidR="005A2B79" w:rsidRPr="005D7AFB" w:rsidRDefault="005A2B79" w:rsidP="005A2B79">
      <w:pPr>
        <w:spacing w:before="120" w:after="120"/>
        <w:ind w:firstLine="540"/>
        <w:jc w:val="both"/>
        <w:rPr>
          <w:sz w:val="28"/>
          <w:szCs w:val="28"/>
        </w:rPr>
      </w:pPr>
      <w:r w:rsidRPr="005D7AFB">
        <w:rPr>
          <w:sz w:val="28"/>
          <w:szCs w:val="28"/>
        </w:rPr>
        <w:t>здійснює аналіз ефективності проведення у громаді соціальної роботи з сім’ями/особами, спрямованої на попередження потрапляння їх у складні життєві обставини, та прогнозування їх потреб у соціальній підтримці;</w:t>
      </w:r>
    </w:p>
    <w:p w:rsidR="005A2B79" w:rsidRPr="005D7AFB" w:rsidRDefault="005A2B79" w:rsidP="005A2B79">
      <w:pPr>
        <w:spacing w:before="120" w:after="120"/>
        <w:ind w:firstLine="540"/>
        <w:jc w:val="both"/>
        <w:rPr>
          <w:sz w:val="28"/>
          <w:szCs w:val="28"/>
        </w:rPr>
      </w:pPr>
      <w:r w:rsidRPr="005D7AFB">
        <w:rPr>
          <w:sz w:val="28"/>
          <w:szCs w:val="28"/>
        </w:rPr>
        <w:t>подає пропозиції Печерській районній в місті Києві державній адміністрації щодо створення спеціалізованих закладів та служб, які надають психологічні, реабілітаційні та інші соціальні послуги особам та сім’ям, які перебувають у складних життєвих обставинах, у тому числі дітям, а також колишнім випускникам дитячих будинків та шкіл-інтернатів для дітей-сиріт та дітей, позбавлених батьківського піклування, на початковому етапі їх самостійного життя;</w:t>
      </w:r>
    </w:p>
    <w:p w:rsidR="005A2B79" w:rsidRPr="005D7AFB" w:rsidRDefault="005A2B79" w:rsidP="005A2B79">
      <w:pPr>
        <w:spacing w:before="120" w:after="120"/>
        <w:ind w:firstLine="540"/>
        <w:jc w:val="both"/>
        <w:rPr>
          <w:sz w:val="28"/>
          <w:szCs w:val="28"/>
        </w:rPr>
      </w:pPr>
      <w:r w:rsidRPr="005D7AFB">
        <w:rPr>
          <w:sz w:val="28"/>
          <w:szCs w:val="28"/>
        </w:rPr>
        <w:t xml:space="preserve">сприяє впровадженню нових соціальних послуг, у тому числі платних, відповідно до законодавства України; </w:t>
      </w:r>
    </w:p>
    <w:p w:rsidR="005A2B79" w:rsidRPr="005D7AFB" w:rsidRDefault="005A2B79" w:rsidP="005A2B79">
      <w:pPr>
        <w:spacing w:before="120" w:after="120"/>
        <w:ind w:firstLine="540"/>
        <w:jc w:val="both"/>
        <w:rPr>
          <w:sz w:val="28"/>
          <w:szCs w:val="28"/>
        </w:rPr>
      </w:pPr>
      <w:r w:rsidRPr="005D7AFB">
        <w:rPr>
          <w:sz w:val="28"/>
          <w:szCs w:val="28"/>
        </w:rPr>
        <w:t>забезпечує доступність громадян до соціальних послуг, контролює їх якість та своєчасність надання відповідно до законодавства України;</w:t>
      </w:r>
    </w:p>
    <w:p w:rsidR="005A2B79" w:rsidRPr="005D7AFB" w:rsidRDefault="005A2B79" w:rsidP="005A2B79">
      <w:pPr>
        <w:spacing w:before="120" w:after="120"/>
        <w:ind w:firstLine="540"/>
        <w:jc w:val="both"/>
        <w:rPr>
          <w:sz w:val="28"/>
          <w:szCs w:val="28"/>
        </w:rPr>
      </w:pPr>
      <w:r w:rsidRPr="005D7AFB">
        <w:rPr>
          <w:sz w:val="28"/>
          <w:szCs w:val="28"/>
        </w:rPr>
        <w:t>бере участь у плануванні бюджетних капітальних вкладень на будівництво установ і закладів соціального захисту населення;</w:t>
      </w:r>
    </w:p>
    <w:p w:rsidR="005A2B79" w:rsidRPr="005D7AFB" w:rsidRDefault="005A2B79" w:rsidP="005A2B79">
      <w:pPr>
        <w:spacing w:before="120" w:after="120"/>
        <w:ind w:firstLine="540"/>
        <w:jc w:val="both"/>
        <w:rPr>
          <w:sz w:val="28"/>
          <w:szCs w:val="28"/>
        </w:rPr>
      </w:pPr>
      <w:r w:rsidRPr="005D7AFB">
        <w:rPr>
          <w:sz w:val="28"/>
          <w:szCs w:val="28"/>
        </w:rPr>
        <w:t>сприяє створенню недержавних служб та закладів, які надають соціальні послуги пенсіонерам, особам з інвалідністю, сім’ям з дітьми, сім’ям/особам, які перебувають у складних життєвих обставинах та потребують сторонньої допомоги, особам, які постраждали від торгівлі людьми, іншим соціально вразливим громадянам;</w:t>
      </w:r>
    </w:p>
    <w:p w:rsidR="005A2B79" w:rsidRPr="005D7AFB" w:rsidRDefault="005A2B79" w:rsidP="005A2B7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60" w:line="238" w:lineRule="auto"/>
        <w:ind w:firstLine="540"/>
        <w:jc w:val="both"/>
        <w:rPr>
          <w:sz w:val="28"/>
          <w:szCs w:val="28"/>
        </w:rPr>
      </w:pPr>
      <w:r w:rsidRPr="005D7AFB">
        <w:rPr>
          <w:sz w:val="28"/>
          <w:szCs w:val="28"/>
        </w:rPr>
        <w:t>визначає пріоритети соціального замовлення та організовує його проведення;</w:t>
      </w:r>
    </w:p>
    <w:p w:rsidR="005A2B79" w:rsidRPr="005D7AFB" w:rsidRDefault="005A2B79" w:rsidP="005A2B79">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60" w:line="238" w:lineRule="auto"/>
        <w:ind w:firstLine="540"/>
        <w:jc w:val="both"/>
        <w:rPr>
          <w:sz w:val="28"/>
          <w:szCs w:val="28"/>
        </w:rPr>
      </w:pPr>
      <w:r w:rsidRPr="005D7AFB">
        <w:rPr>
          <w:sz w:val="28"/>
          <w:szCs w:val="28"/>
        </w:rPr>
        <w:t>оцінює конкурсні пропозиції соціальних проєктів, які подаються недержавними суб’єктами, що надають соціальні послуги, на конкурс із залучення бюджетних коштів для надання соціальних послуг;</w:t>
      </w:r>
    </w:p>
    <w:p w:rsidR="005A2B79" w:rsidRPr="005D7AFB" w:rsidRDefault="005A2B79" w:rsidP="005A2B79">
      <w:pPr>
        <w:spacing w:before="120" w:after="120"/>
        <w:ind w:firstLine="540"/>
        <w:jc w:val="both"/>
        <w:rPr>
          <w:sz w:val="28"/>
          <w:szCs w:val="28"/>
        </w:rPr>
      </w:pPr>
      <w:r w:rsidRPr="005D7AFB">
        <w:rPr>
          <w:sz w:val="28"/>
          <w:szCs w:val="28"/>
        </w:rPr>
        <w:t>сприяє волонтерським організаціям та окремим волонтерам у наданні допомоги соціально незахищеним громадянам;</w:t>
      </w:r>
    </w:p>
    <w:p w:rsidR="005A2B79" w:rsidRPr="005D7AFB" w:rsidRDefault="005A2B79" w:rsidP="005A2B79">
      <w:pPr>
        <w:spacing w:before="120" w:after="120"/>
        <w:ind w:firstLine="540"/>
        <w:jc w:val="both"/>
        <w:rPr>
          <w:sz w:val="28"/>
          <w:szCs w:val="28"/>
        </w:rPr>
      </w:pPr>
      <w:r w:rsidRPr="005D7AFB">
        <w:rPr>
          <w:sz w:val="28"/>
          <w:szCs w:val="28"/>
        </w:rPr>
        <w:t>у межах своєї компетенції організовує роботу, пов'язану з наданням благодійної (гуманітарної) допомоги соціально незахищеним громадянам та сім'ям, які перебувають у складних життєвих обставинах;</w:t>
      </w:r>
    </w:p>
    <w:p w:rsidR="005A2B79" w:rsidRPr="005D7AFB" w:rsidRDefault="005A2B79" w:rsidP="005A2B79">
      <w:pPr>
        <w:spacing w:before="120" w:after="120"/>
        <w:ind w:firstLine="540"/>
        <w:jc w:val="both"/>
        <w:rPr>
          <w:sz w:val="28"/>
          <w:szCs w:val="28"/>
        </w:rPr>
      </w:pPr>
      <w:r w:rsidRPr="005D7AFB">
        <w:rPr>
          <w:sz w:val="28"/>
          <w:szCs w:val="28"/>
        </w:rPr>
        <w:t>сприяє влаштуванню за потреби до будинків-інтернатів (пансіонатів) громадян похилого віку, осіб з інвалідністю та дітей з інвалідністю;</w:t>
      </w:r>
    </w:p>
    <w:p w:rsidR="005A2B79" w:rsidRPr="005D7AFB" w:rsidRDefault="005A2B79" w:rsidP="005A2B79">
      <w:pPr>
        <w:spacing w:before="120" w:after="120"/>
        <w:ind w:firstLine="540"/>
        <w:jc w:val="both"/>
        <w:rPr>
          <w:sz w:val="28"/>
          <w:szCs w:val="28"/>
        </w:rPr>
      </w:pPr>
      <w:r w:rsidRPr="005D7AFB">
        <w:rPr>
          <w:sz w:val="28"/>
          <w:szCs w:val="28"/>
        </w:rPr>
        <w:t>подає в установленому порядку пропозиції щодо встановлення піклування над повнолітніми дієздатними особами, які за станом здоров'я потребують догляду;</w:t>
      </w:r>
    </w:p>
    <w:p w:rsidR="005A2B79" w:rsidRPr="005D7AFB" w:rsidRDefault="005A2B79" w:rsidP="005A2B79">
      <w:pPr>
        <w:spacing w:before="110" w:after="110"/>
        <w:ind w:firstLine="539"/>
        <w:jc w:val="both"/>
        <w:rPr>
          <w:sz w:val="28"/>
          <w:szCs w:val="28"/>
        </w:rPr>
      </w:pPr>
      <w:r w:rsidRPr="005D7AFB">
        <w:rPr>
          <w:sz w:val="28"/>
          <w:szCs w:val="28"/>
        </w:rPr>
        <w:t xml:space="preserve">сприяє благодійним, релігійним волонтерським громадським об'єднанням, установам та організаціям недержавної форми власності, окремим громадянам у </w:t>
      </w:r>
      <w:r w:rsidRPr="005D7AFB">
        <w:rPr>
          <w:sz w:val="28"/>
          <w:szCs w:val="28"/>
        </w:rPr>
        <w:lastRenderedPageBreak/>
        <w:t xml:space="preserve">наданні соціальної допомоги та соціальних послуг особам з інвалідністю, ветеранам війни та праці, громадянам похилого віку, а також іншим соціально незахищеним громадянам та сім’ям, які перебувають у складних життєвих обставинах; </w:t>
      </w:r>
    </w:p>
    <w:p w:rsidR="005A2B79" w:rsidRPr="005D7AFB" w:rsidRDefault="005A2B79" w:rsidP="005A2B79">
      <w:pPr>
        <w:spacing w:before="110" w:after="110"/>
        <w:ind w:firstLine="539"/>
        <w:jc w:val="both"/>
        <w:rPr>
          <w:sz w:val="28"/>
          <w:szCs w:val="28"/>
        </w:rPr>
      </w:pPr>
      <w:r w:rsidRPr="005D7AFB">
        <w:rPr>
          <w:sz w:val="28"/>
          <w:szCs w:val="28"/>
        </w:rPr>
        <w:t>вживає заходів до соціального захисту бездомних громадян та осіб, звільнених з місць позбавлення волі;</w:t>
      </w:r>
    </w:p>
    <w:p w:rsidR="005A2B79" w:rsidRPr="005D7AFB" w:rsidRDefault="005A2B79" w:rsidP="005A2B79">
      <w:pPr>
        <w:spacing w:before="110" w:after="110"/>
        <w:ind w:firstLine="539"/>
        <w:jc w:val="both"/>
        <w:rPr>
          <w:sz w:val="28"/>
          <w:szCs w:val="28"/>
        </w:rPr>
      </w:pPr>
      <w:r w:rsidRPr="005D7AFB">
        <w:rPr>
          <w:sz w:val="28"/>
          <w:szCs w:val="28"/>
        </w:rPr>
        <w:t>сприяє підготовці, перепідготовці та підвищенню кваліфікації працівників установ і закладів системи соціального захисту населення;</w:t>
      </w:r>
    </w:p>
    <w:p w:rsidR="005A2B79" w:rsidRPr="005D7AFB" w:rsidRDefault="005A2B79" w:rsidP="005A2B79">
      <w:pPr>
        <w:pStyle w:val="rvps2"/>
        <w:spacing w:before="110" w:beforeAutospacing="0" w:after="110" w:afterAutospacing="0"/>
        <w:ind w:firstLine="540"/>
        <w:jc w:val="both"/>
        <w:rPr>
          <w:sz w:val="28"/>
          <w:szCs w:val="28"/>
        </w:rPr>
      </w:pPr>
      <w:r w:rsidRPr="005D7AFB">
        <w:rPr>
          <w:sz w:val="28"/>
          <w:szCs w:val="28"/>
        </w:rPr>
        <w:t>вживає заходів із соціального патронажу осіб, звільнених від відбування покарання у виді обмеження волі або позбавлення волі на певний строк, бере участь в діяльності спостережної комісії;</w:t>
      </w:r>
    </w:p>
    <w:p w:rsidR="005A2B79" w:rsidRPr="005D7AFB" w:rsidRDefault="005A2B79" w:rsidP="005A2B79">
      <w:pPr>
        <w:spacing w:before="110" w:after="110"/>
        <w:ind w:firstLine="539"/>
        <w:jc w:val="both"/>
        <w:rPr>
          <w:sz w:val="28"/>
          <w:szCs w:val="28"/>
        </w:rPr>
      </w:pPr>
      <w:r w:rsidRPr="005D7AFB">
        <w:rPr>
          <w:sz w:val="28"/>
          <w:szCs w:val="28"/>
        </w:rPr>
        <w:t>здійснює у встановленому чинним законодавством порядку діяльність щодо опіки та піклування над особами, яких визнано недієздатними або обмежено дієздатними.</w:t>
      </w:r>
    </w:p>
    <w:p w:rsidR="005A2B79" w:rsidRPr="005D7AFB" w:rsidRDefault="005A2B79" w:rsidP="005A2B79">
      <w:pPr>
        <w:spacing w:before="110" w:after="110"/>
        <w:ind w:firstLine="539"/>
        <w:rPr>
          <w:sz w:val="28"/>
          <w:szCs w:val="28"/>
        </w:rPr>
      </w:pPr>
      <w:r w:rsidRPr="005D7AFB">
        <w:rPr>
          <w:sz w:val="28"/>
          <w:szCs w:val="28"/>
        </w:rPr>
        <w:t>32) у сфері соціальної інтеграції осіб з інвалідністю:</w:t>
      </w:r>
    </w:p>
    <w:p w:rsidR="005A2B79" w:rsidRPr="005D7AFB" w:rsidRDefault="005A2B79" w:rsidP="005A2B79">
      <w:pPr>
        <w:spacing w:before="110" w:after="110"/>
        <w:ind w:firstLine="539"/>
        <w:jc w:val="both"/>
        <w:rPr>
          <w:sz w:val="28"/>
          <w:szCs w:val="28"/>
        </w:rPr>
      </w:pPr>
      <w:r w:rsidRPr="005D7AFB">
        <w:rPr>
          <w:sz w:val="28"/>
          <w:szCs w:val="28"/>
        </w:rPr>
        <w:t>здійснює облік осіб з інвалідністю та дітей з інвалідністю та інших осіб, які мають право на безоплатне забезпечення технічними та іншими засобами реабілітації;</w:t>
      </w:r>
    </w:p>
    <w:p w:rsidR="005A2B79" w:rsidRPr="005D7AFB" w:rsidRDefault="005A2B79" w:rsidP="005A2B79">
      <w:pPr>
        <w:spacing w:before="110" w:after="110"/>
        <w:ind w:firstLine="539"/>
        <w:jc w:val="both"/>
        <w:rPr>
          <w:sz w:val="28"/>
          <w:szCs w:val="28"/>
        </w:rPr>
      </w:pPr>
      <w:r w:rsidRPr="005D7AFB">
        <w:rPr>
          <w:sz w:val="28"/>
          <w:szCs w:val="28"/>
        </w:rPr>
        <w:t>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w:t>
      </w:r>
    </w:p>
    <w:p w:rsidR="005A2B79" w:rsidRPr="005D7AFB" w:rsidRDefault="005A2B79" w:rsidP="005A2B79">
      <w:pPr>
        <w:spacing w:before="110" w:after="110"/>
        <w:ind w:firstLine="539"/>
        <w:jc w:val="both"/>
        <w:rPr>
          <w:sz w:val="28"/>
          <w:szCs w:val="28"/>
        </w:rPr>
      </w:pPr>
      <w:r w:rsidRPr="005D7AFB">
        <w:rPr>
          <w:sz w:val="28"/>
          <w:szCs w:val="28"/>
        </w:rPr>
        <w:t>координує роботу реабілітаційних установ для осіб з інвалідністю та дітей з інвалідністю місцевого рівня і сприяє їх розвитку, розглядає пропозиції органів місцевого самоврядування щодо потреби у створенні, реорганізації, ліквідації реабілітаційних установ;</w:t>
      </w:r>
    </w:p>
    <w:p w:rsidR="005A2B79" w:rsidRPr="005D7AFB" w:rsidRDefault="005A2B79" w:rsidP="005A2B79">
      <w:pPr>
        <w:spacing w:before="110" w:after="110"/>
        <w:ind w:firstLine="539"/>
        <w:jc w:val="both"/>
        <w:rPr>
          <w:sz w:val="28"/>
          <w:szCs w:val="28"/>
        </w:rPr>
      </w:pPr>
      <w:r w:rsidRPr="005D7AFB">
        <w:rPr>
          <w:sz w:val="28"/>
          <w:szCs w:val="28"/>
        </w:rPr>
        <w:t>здійснює</w:t>
      </w:r>
      <w:r w:rsidRPr="005D7AFB">
        <w:rPr>
          <w:i/>
          <w:sz w:val="28"/>
          <w:szCs w:val="28"/>
        </w:rPr>
        <w:t xml:space="preserve"> </w:t>
      </w:r>
      <w:r w:rsidRPr="005D7AFB">
        <w:rPr>
          <w:sz w:val="28"/>
          <w:szCs w:val="28"/>
        </w:rPr>
        <w:t>направлення до реабілітаційних установ осіб з інвалідністю та дітей з інвалідністю відповідно до поданих заяв та документів, перелік яких визначено реабілітаційною установою;</w:t>
      </w:r>
    </w:p>
    <w:p w:rsidR="005A2B79" w:rsidRPr="005D7AFB" w:rsidRDefault="005A2B79" w:rsidP="005A2B79">
      <w:pPr>
        <w:spacing w:before="110" w:after="110"/>
        <w:ind w:firstLine="539"/>
        <w:jc w:val="both"/>
        <w:rPr>
          <w:sz w:val="28"/>
          <w:szCs w:val="28"/>
        </w:rPr>
      </w:pPr>
      <w:r w:rsidRPr="005D7AFB">
        <w:rPr>
          <w:sz w:val="28"/>
          <w:szCs w:val="28"/>
        </w:rPr>
        <w:t>здійснює призначення грошових компенсацій, передбачених законодавством України;</w:t>
      </w:r>
    </w:p>
    <w:p w:rsidR="005A2B79" w:rsidRPr="005D7AFB" w:rsidRDefault="005A2B79" w:rsidP="005A2B79">
      <w:pPr>
        <w:spacing w:before="110" w:after="110"/>
        <w:ind w:firstLine="539"/>
        <w:jc w:val="both"/>
        <w:rPr>
          <w:sz w:val="28"/>
          <w:szCs w:val="28"/>
        </w:rPr>
      </w:pPr>
      <w:r w:rsidRPr="005D7AFB">
        <w:rPr>
          <w:sz w:val="28"/>
          <w:szCs w:val="28"/>
        </w:rPr>
        <w:t>визначає потребу у забезпеченні осіб з інвалідністю та окремих категорій населення технічними та іншими засобами реабілітації, автомобілями, санаторно-курортним лікуванням, у здійсненні компенсаційних виплат, передбачених законодавством України, та направляє узагальнену інформацію Департаменту соціальної політики виконавчого органу Київської міської ради (Київської міської державної адміністрації);</w:t>
      </w:r>
    </w:p>
    <w:p w:rsidR="005A2B79" w:rsidRPr="005D7AFB" w:rsidRDefault="005A2B79" w:rsidP="005A2B79">
      <w:pPr>
        <w:spacing w:before="110" w:after="110"/>
        <w:ind w:firstLine="539"/>
        <w:jc w:val="both"/>
        <w:rPr>
          <w:sz w:val="28"/>
          <w:szCs w:val="28"/>
        </w:rPr>
      </w:pPr>
      <w:r w:rsidRPr="005D7AFB">
        <w:rPr>
          <w:sz w:val="28"/>
          <w:szCs w:val="28"/>
        </w:rPr>
        <w:t>подає пропозиції органам місцевого самоврядування щодо потреби у комунальних реабілітаційних установах для осіб з інвалідністю та дітей з інвалідністю;</w:t>
      </w:r>
    </w:p>
    <w:p w:rsidR="005A2B79" w:rsidRPr="005D7AFB" w:rsidRDefault="005A2B79" w:rsidP="005A2B79">
      <w:pPr>
        <w:spacing w:before="110" w:after="110"/>
        <w:ind w:firstLine="539"/>
        <w:jc w:val="both"/>
        <w:rPr>
          <w:sz w:val="28"/>
          <w:szCs w:val="28"/>
        </w:rPr>
      </w:pPr>
      <w:r w:rsidRPr="005D7AFB">
        <w:rPr>
          <w:sz w:val="28"/>
          <w:szCs w:val="28"/>
        </w:rPr>
        <w:t xml:space="preserve">інформує осіб з інвалідністю про послуги державної служби зайнятості щодо підбору роботи, проведення професійної орієнтації з метою вибору виду </w:t>
      </w:r>
      <w:r w:rsidRPr="005D7AFB">
        <w:rPr>
          <w:sz w:val="28"/>
          <w:szCs w:val="28"/>
        </w:rPr>
        <w:lastRenderedPageBreak/>
        <w:t>професійної діяльності та визначення виду професійного навчання шляхом професійної підготовки, перепідготовки або підвищення кваліфікації;</w:t>
      </w:r>
    </w:p>
    <w:p w:rsidR="005A2B79" w:rsidRPr="005D7AFB" w:rsidRDefault="005A2B79" w:rsidP="005A2B79">
      <w:pPr>
        <w:spacing w:before="110" w:after="110"/>
        <w:ind w:firstLine="539"/>
        <w:jc w:val="both"/>
        <w:rPr>
          <w:sz w:val="28"/>
          <w:szCs w:val="28"/>
        </w:rPr>
      </w:pPr>
      <w:r w:rsidRPr="005D7AFB">
        <w:rPr>
          <w:sz w:val="28"/>
          <w:szCs w:val="28"/>
        </w:rPr>
        <w:t>інформує центр зайнятості Печерського району міста Києва та відділення Фонду соціального захисту інвалідів про осіб з інвалідністю, які виявили бажання працювати;</w:t>
      </w:r>
    </w:p>
    <w:p w:rsidR="005A2B79" w:rsidRPr="005D7AFB" w:rsidRDefault="005A2B79" w:rsidP="005A2B79">
      <w:pPr>
        <w:spacing w:before="100" w:after="100"/>
        <w:ind w:firstLine="539"/>
        <w:jc w:val="both"/>
        <w:rPr>
          <w:sz w:val="28"/>
          <w:szCs w:val="28"/>
        </w:rPr>
      </w:pPr>
      <w:r w:rsidRPr="005D7AFB">
        <w:rPr>
          <w:sz w:val="28"/>
          <w:szCs w:val="28"/>
        </w:rPr>
        <w:t>бере участь у створенні безперешкодного середовища для маломобільних категорій населення;</w:t>
      </w:r>
    </w:p>
    <w:p w:rsidR="005A2B79" w:rsidRPr="005D7AFB" w:rsidRDefault="005A2B79" w:rsidP="005A2B79">
      <w:pPr>
        <w:spacing w:before="100" w:after="100"/>
        <w:ind w:firstLine="539"/>
        <w:jc w:val="both"/>
        <w:rPr>
          <w:sz w:val="28"/>
          <w:szCs w:val="28"/>
        </w:rPr>
      </w:pPr>
      <w:r w:rsidRPr="005D7AFB">
        <w:rPr>
          <w:sz w:val="28"/>
          <w:szCs w:val="28"/>
        </w:rPr>
        <w:t>33) щодо поліпшення становища сімей, оздоровлення та відпочинку дітей, забезпечення гендерної рівності:</w:t>
      </w:r>
    </w:p>
    <w:p w:rsidR="005A2B79" w:rsidRPr="005D7AFB" w:rsidRDefault="005A2B79" w:rsidP="005A2B79">
      <w:pPr>
        <w:spacing w:before="100" w:after="100"/>
        <w:ind w:firstLine="539"/>
        <w:jc w:val="both"/>
        <w:rPr>
          <w:sz w:val="28"/>
          <w:szCs w:val="28"/>
        </w:rPr>
      </w:pPr>
      <w:bookmarkStart w:id="1" w:name="o105"/>
      <w:bookmarkEnd w:id="1"/>
      <w:r w:rsidRPr="005D7AFB">
        <w:rPr>
          <w:sz w:val="28"/>
          <w:szCs w:val="28"/>
        </w:rPr>
        <w:t xml:space="preserve">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організаціям, об'єднанням громадян та окремим громадянам методичну і практичну допомогу та консультації з тендерної рівності; </w:t>
      </w:r>
    </w:p>
    <w:p w:rsidR="005A2B79" w:rsidRPr="005D7AFB" w:rsidRDefault="005A2B79" w:rsidP="005A2B79">
      <w:pPr>
        <w:spacing w:before="100" w:after="100"/>
        <w:ind w:firstLine="539"/>
        <w:jc w:val="both"/>
        <w:rPr>
          <w:sz w:val="28"/>
          <w:szCs w:val="28"/>
        </w:rPr>
      </w:pPr>
      <w:r w:rsidRPr="005D7AFB">
        <w:rPr>
          <w:sz w:val="28"/>
          <w:szCs w:val="28"/>
        </w:rPr>
        <w:t xml:space="preserve">сприяє діяльності дитячих клубів та об'єднань за інтересами, у тому числі за місцем проживання, збереженню їх мережі та зміцненню матеріально-технічної бази; </w:t>
      </w:r>
    </w:p>
    <w:p w:rsidR="005A2B79" w:rsidRPr="005D7AFB" w:rsidRDefault="005A2B79" w:rsidP="005A2B79">
      <w:pPr>
        <w:spacing w:before="100" w:after="100"/>
        <w:ind w:firstLine="539"/>
        <w:jc w:val="both"/>
        <w:rPr>
          <w:sz w:val="28"/>
          <w:szCs w:val="28"/>
        </w:rPr>
      </w:pPr>
      <w:r w:rsidRPr="005D7AFB">
        <w:rPr>
          <w:sz w:val="28"/>
          <w:szCs w:val="28"/>
        </w:rPr>
        <w:t>взаємодіє з іншими структурними підрозділами районної державної адміністрації, органами місцевого самоврядування,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недержавними організаціями з питань надання соціальної підтримки сім’ям та дітям, забезпечення рівних прав та можливостей жінок та чоловіків;</w:t>
      </w:r>
    </w:p>
    <w:p w:rsidR="005A2B79" w:rsidRPr="005D7AFB" w:rsidRDefault="005A2B79" w:rsidP="005A2B79">
      <w:pPr>
        <w:spacing w:before="100" w:after="100"/>
        <w:ind w:firstLine="539"/>
        <w:jc w:val="both"/>
        <w:rPr>
          <w:sz w:val="28"/>
          <w:szCs w:val="28"/>
        </w:rPr>
      </w:pPr>
      <w:r w:rsidRPr="005D7AFB">
        <w:rPr>
          <w:sz w:val="28"/>
          <w:szCs w:val="28"/>
        </w:rPr>
        <w:t>забезпечує виконання програм та заходів щодо забезпечення рівних прав та можливостей жінок і чоловіків, надає правову, методичну та організаційну допомогу структурним підрозділам державної адміністрації, підприємствам, установам та організаціям з питань гендерної рівності;</w:t>
      </w:r>
    </w:p>
    <w:p w:rsidR="005A2B79" w:rsidRPr="005D7AFB" w:rsidRDefault="005A2B79" w:rsidP="005A2B79">
      <w:pPr>
        <w:spacing w:before="100" w:after="100"/>
        <w:ind w:firstLine="539"/>
        <w:jc w:val="both"/>
        <w:rPr>
          <w:sz w:val="28"/>
          <w:szCs w:val="28"/>
        </w:rPr>
      </w:pPr>
      <w:r w:rsidRPr="005D7AFB">
        <w:rPr>
          <w:sz w:val="28"/>
          <w:szCs w:val="28"/>
        </w:rPr>
        <w:t>забезпечує оздоровлення дітей, які потребують особливої соціальної уваги та підтримки;</w:t>
      </w:r>
    </w:p>
    <w:p w:rsidR="005A2B79" w:rsidRPr="005D7AFB" w:rsidRDefault="005A2B79" w:rsidP="005A2B79">
      <w:pPr>
        <w:spacing w:before="100" w:after="100"/>
        <w:ind w:firstLine="539"/>
        <w:jc w:val="both"/>
        <w:rPr>
          <w:sz w:val="28"/>
          <w:szCs w:val="28"/>
        </w:rPr>
      </w:pPr>
      <w:r w:rsidRPr="005D7AFB">
        <w:rPr>
          <w:sz w:val="28"/>
          <w:szCs w:val="28"/>
        </w:rPr>
        <w:t>34) забезпечує ведення єдиної інформаційно-аналітичної системи соціального захисту населення (ІАССЗН), Єдиного державного автоматизованого реєстру осіб, які мають право на пільги (ЄДАРП); централізованого банку даних з проблем інвалідності (ЦБІ), інших інформаційних систем та реєстрів, визначених Мінсоцполітики,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5A2B79" w:rsidRPr="005D7AFB" w:rsidRDefault="005A2B79" w:rsidP="005A2B79">
      <w:pPr>
        <w:spacing w:before="100" w:after="100"/>
        <w:ind w:firstLine="539"/>
        <w:jc w:val="both"/>
        <w:rPr>
          <w:sz w:val="28"/>
          <w:szCs w:val="28"/>
        </w:rPr>
      </w:pPr>
      <w:r w:rsidRPr="005D7AFB">
        <w:rPr>
          <w:sz w:val="28"/>
          <w:szCs w:val="28"/>
        </w:rPr>
        <w:t>35)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5A2B79" w:rsidRPr="005D7AFB" w:rsidRDefault="005A2B79" w:rsidP="005A2B79">
      <w:pPr>
        <w:spacing w:before="100" w:after="100"/>
        <w:ind w:firstLine="539"/>
        <w:jc w:val="both"/>
        <w:rPr>
          <w:sz w:val="28"/>
          <w:szCs w:val="28"/>
        </w:rPr>
      </w:pPr>
      <w:r w:rsidRPr="005D7AFB">
        <w:rPr>
          <w:sz w:val="28"/>
          <w:szCs w:val="28"/>
        </w:rPr>
        <w:t>36) забезпечує на відповідному рівні реалізацію міжнародних проєктів із соціальних питань;</w:t>
      </w:r>
    </w:p>
    <w:p w:rsidR="005A2B79" w:rsidRPr="005D7AFB" w:rsidRDefault="005A2B79" w:rsidP="005A2B79">
      <w:pPr>
        <w:ind w:firstLine="539"/>
        <w:rPr>
          <w:sz w:val="28"/>
          <w:szCs w:val="28"/>
        </w:rPr>
      </w:pPr>
    </w:p>
    <w:p w:rsidR="005A2B79" w:rsidRPr="005D7AFB" w:rsidRDefault="005A2B79" w:rsidP="005A2B79">
      <w:pPr>
        <w:ind w:firstLine="539"/>
        <w:rPr>
          <w:sz w:val="28"/>
          <w:szCs w:val="28"/>
        </w:rPr>
      </w:pPr>
      <w:r w:rsidRPr="005D7AFB">
        <w:rPr>
          <w:sz w:val="28"/>
          <w:szCs w:val="28"/>
        </w:rPr>
        <w:t>37) здійснює інші передбачені законодавством повноваження.</w:t>
      </w:r>
    </w:p>
    <w:p w:rsidR="005A2B79" w:rsidRPr="005D7AFB" w:rsidRDefault="005A2B79" w:rsidP="005A2B79">
      <w:pPr>
        <w:spacing w:before="100" w:after="100"/>
        <w:ind w:firstLine="539"/>
        <w:jc w:val="both"/>
        <w:rPr>
          <w:sz w:val="28"/>
          <w:szCs w:val="28"/>
        </w:rPr>
      </w:pPr>
      <w:r w:rsidRPr="005D7AFB">
        <w:rPr>
          <w:sz w:val="28"/>
          <w:szCs w:val="28"/>
        </w:rPr>
        <w:t>1.8. Управління для здійснення повноважень та виконання завдань, що визначені, має право:</w:t>
      </w:r>
    </w:p>
    <w:p w:rsidR="005A2B79" w:rsidRPr="005D7AFB" w:rsidRDefault="005A2B79" w:rsidP="005A2B79">
      <w:pPr>
        <w:spacing w:before="100" w:after="100"/>
        <w:ind w:firstLine="539"/>
        <w:jc w:val="both"/>
        <w:rPr>
          <w:sz w:val="28"/>
          <w:szCs w:val="28"/>
        </w:rPr>
      </w:pPr>
      <w:r w:rsidRPr="005D7AFB">
        <w:rPr>
          <w:sz w:val="28"/>
          <w:szCs w:val="28"/>
        </w:rPr>
        <w:t>1) одержувати в установленому законодавством порядку від інших структурних підрозділів Печерської районної в місті Києві державної 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5A2B79" w:rsidRPr="005D7AFB" w:rsidRDefault="005A2B79" w:rsidP="005A2B79">
      <w:pPr>
        <w:spacing w:before="90" w:after="90"/>
        <w:ind w:firstLine="539"/>
        <w:jc w:val="both"/>
        <w:rPr>
          <w:sz w:val="28"/>
          <w:szCs w:val="28"/>
        </w:rPr>
      </w:pPr>
      <w:r w:rsidRPr="005D7AFB">
        <w:rPr>
          <w:sz w:val="28"/>
          <w:szCs w:val="28"/>
        </w:rPr>
        <w:t>2) залучати до виконання окремих робіт, участі у вивченні окремих питань спеціалістів, фахівців інших структурних підрозділів Печерської районної в місті Києві державної адміністрації, підприємств, установ та організацій (за погодженням з їх керівниками), представників громадських об’єднань (за згодою);</w:t>
      </w:r>
    </w:p>
    <w:p w:rsidR="005A2B79" w:rsidRPr="005D7AFB" w:rsidRDefault="005A2B79" w:rsidP="005A2B79">
      <w:pPr>
        <w:spacing w:before="90" w:after="90"/>
        <w:ind w:firstLine="539"/>
        <w:jc w:val="both"/>
        <w:rPr>
          <w:sz w:val="28"/>
          <w:szCs w:val="28"/>
        </w:rPr>
      </w:pPr>
      <w:r w:rsidRPr="005D7AFB">
        <w:rPr>
          <w:sz w:val="28"/>
          <w:szCs w:val="28"/>
        </w:rPr>
        <w:t>3) вносити в установленому порядку пропозиції щодо удосконалення роботи Печерської районної в місті Києві державної адміністрації у сфері соціального захисту населення;</w:t>
      </w:r>
    </w:p>
    <w:p w:rsidR="005A2B79" w:rsidRPr="005D7AFB" w:rsidRDefault="005A2B79" w:rsidP="005A2B79">
      <w:pPr>
        <w:spacing w:before="90" w:after="90"/>
        <w:ind w:firstLine="539"/>
        <w:jc w:val="both"/>
        <w:rPr>
          <w:sz w:val="28"/>
          <w:szCs w:val="28"/>
        </w:rPr>
      </w:pPr>
      <w:r w:rsidRPr="005D7AFB">
        <w:rPr>
          <w:sz w:val="28"/>
          <w:szCs w:val="28"/>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5A2B79" w:rsidRPr="005D7AFB" w:rsidRDefault="005A2B79" w:rsidP="005A2B79">
      <w:pPr>
        <w:spacing w:before="90" w:after="90"/>
        <w:ind w:firstLine="539"/>
        <w:jc w:val="both"/>
        <w:rPr>
          <w:sz w:val="28"/>
          <w:szCs w:val="28"/>
        </w:rPr>
      </w:pPr>
      <w:r w:rsidRPr="005D7AFB">
        <w:rPr>
          <w:sz w:val="28"/>
          <w:szCs w:val="28"/>
        </w:rPr>
        <w:t>5) скликати в установленому порядку наради, проводити семінари та конференції з питань, що належать до їх компетенції;</w:t>
      </w:r>
    </w:p>
    <w:p w:rsidR="005A2B79" w:rsidRPr="005D7AFB" w:rsidRDefault="005A2B79" w:rsidP="005A2B79">
      <w:pPr>
        <w:spacing w:before="90" w:after="90"/>
        <w:ind w:firstLine="539"/>
        <w:jc w:val="both"/>
        <w:rPr>
          <w:sz w:val="28"/>
          <w:szCs w:val="28"/>
        </w:rPr>
      </w:pPr>
      <w:r w:rsidRPr="005D7AFB">
        <w:rPr>
          <w:sz w:val="28"/>
          <w:szCs w:val="28"/>
        </w:rPr>
        <w:t>6) в порядку цивільного судочинства виступати заявником при розгляді у справах про обмеження цивільної діяльності фізичної особи, визнання особи недієздатною та поновлення цивільної дієздатності фізичної особи.</w:t>
      </w:r>
    </w:p>
    <w:p w:rsidR="005A2B79" w:rsidRPr="005D7AFB" w:rsidRDefault="005A2B79" w:rsidP="005A2B79">
      <w:pPr>
        <w:spacing w:before="90" w:after="90"/>
        <w:ind w:firstLine="539"/>
        <w:jc w:val="both"/>
        <w:rPr>
          <w:sz w:val="28"/>
          <w:szCs w:val="28"/>
        </w:rPr>
      </w:pPr>
      <w:r w:rsidRPr="005D7AFB">
        <w:rPr>
          <w:sz w:val="28"/>
          <w:szCs w:val="28"/>
        </w:rPr>
        <w:t>1.9. Управління в установленому законодавством порядку та у межах повноважень взаємодіє з іншими структурними підрозділами, апаратом Печерської районної в місті Києві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A2B79" w:rsidRDefault="005A2B79" w:rsidP="005A2B79">
      <w:pPr>
        <w:spacing w:before="90" w:after="90"/>
        <w:ind w:firstLine="539"/>
        <w:jc w:val="both"/>
        <w:rPr>
          <w:sz w:val="28"/>
          <w:szCs w:val="28"/>
        </w:rPr>
      </w:pPr>
      <w:r w:rsidRPr="005D7AFB">
        <w:rPr>
          <w:sz w:val="28"/>
          <w:szCs w:val="28"/>
        </w:rPr>
        <w:t>1.10. Управління очолює начальник, який призначається на посаду і звільняється з посади головою Печерської районної в місті Києві державної адміністрації згідно із законодавством про державну службу за погодженням з директором Департаменту соціальної політики виконавчого органу Київської міської ради (Київської міської державної адміністрації) в установленому законодавством порядку.</w:t>
      </w:r>
    </w:p>
    <w:p w:rsidR="00B7686C" w:rsidRDefault="00B7686C" w:rsidP="005A2B79">
      <w:pPr>
        <w:spacing w:before="90" w:after="90"/>
        <w:ind w:firstLine="539"/>
        <w:jc w:val="both"/>
        <w:rPr>
          <w:sz w:val="28"/>
          <w:szCs w:val="28"/>
        </w:rPr>
      </w:pPr>
    </w:p>
    <w:p w:rsidR="00B7686C" w:rsidRDefault="00B7686C" w:rsidP="005A2B79">
      <w:pPr>
        <w:spacing w:before="90" w:after="90"/>
        <w:ind w:firstLine="539"/>
        <w:jc w:val="both"/>
        <w:rPr>
          <w:sz w:val="28"/>
          <w:szCs w:val="28"/>
        </w:rPr>
      </w:pPr>
    </w:p>
    <w:p w:rsidR="00B7686C" w:rsidRPr="005D7AFB" w:rsidRDefault="00B7686C" w:rsidP="005A2B79">
      <w:pPr>
        <w:spacing w:before="90" w:after="90"/>
        <w:ind w:firstLine="539"/>
        <w:jc w:val="both"/>
        <w:rPr>
          <w:sz w:val="28"/>
          <w:szCs w:val="28"/>
        </w:rPr>
      </w:pPr>
    </w:p>
    <w:p w:rsidR="005A2B79" w:rsidRPr="005D7AFB" w:rsidRDefault="005A2B79" w:rsidP="005A2B79">
      <w:pPr>
        <w:spacing w:before="90" w:after="90"/>
        <w:ind w:firstLine="539"/>
        <w:rPr>
          <w:sz w:val="28"/>
          <w:szCs w:val="28"/>
        </w:rPr>
      </w:pPr>
      <w:r w:rsidRPr="005D7AFB">
        <w:rPr>
          <w:sz w:val="28"/>
          <w:szCs w:val="28"/>
        </w:rPr>
        <w:lastRenderedPageBreak/>
        <w:t>1.11. Начальник управління:</w:t>
      </w:r>
    </w:p>
    <w:p w:rsidR="005A2B79" w:rsidRPr="005D7AFB" w:rsidRDefault="005A2B79" w:rsidP="005A2B79">
      <w:pPr>
        <w:spacing w:before="90" w:after="90"/>
        <w:ind w:firstLine="539"/>
        <w:jc w:val="both"/>
        <w:rPr>
          <w:sz w:val="28"/>
          <w:szCs w:val="28"/>
        </w:rPr>
      </w:pPr>
      <w:r w:rsidRPr="005D7AFB">
        <w:rPr>
          <w:sz w:val="28"/>
          <w:szCs w:val="28"/>
        </w:rPr>
        <w:t>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5A2B79" w:rsidRPr="005D7AFB" w:rsidRDefault="005A2B79" w:rsidP="005A2B79">
      <w:pPr>
        <w:spacing w:before="90" w:after="90"/>
        <w:ind w:firstLine="539"/>
        <w:jc w:val="both"/>
        <w:rPr>
          <w:sz w:val="28"/>
          <w:szCs w:val="28"/>
        </w:rPr>
      </w:pPr>
      <w:r w:rsidRPr="005D7AFB">
        <w:rPr>
          <w:sz w:val="28"/>
          <w:szCs w:val="28"/>
        </w:rPr>
        <w:t>2) подає на затвердження голові Печерської районної в місті Києві державної адміністрації положення про управління;</w:t>
      </w:r>
    </w:p>
    <w:p w:rsidR="005A2B79" w:rsidRPr="005D7AFB" w:rsidRDefault="005A2B79" w:rsidP="005A2B79">
      <w:pPr>
        <w:spacing w:before="90" w:after="90"/>
        <w:ind w:firstLine="539"/>
        <w:jc w:val="both"/>
        <w:rPr>
          <w:sz w:val="28"/>
          <w:szCs w:val="28"/>
        </w:rPr>
      </w:pPr>
      <w:r w:rsidRPr="005D7AFB">
        <w:rPr>
          <w:sz w:val="28"/>
          <w:szCs w:val="28"/>
        </w:rPr>
        <w:t>3) затверджує посадові інструкції працівників структурного підрозділу та розподіляє обов’язки між ними;</w:t>
      </w:r>
    </w:p>
    <w:p w:rsidR="005A2B79" w:rsidRPr="005D7AFB" w:rsidRDefault="005A2B79" w:rsidP="005A2B79">
      <w:pPr>
        <w:spacing w:before="90" w:after="90"/>
        <w:ind w:firstLine="539"/>
        <w:jc w:val="both"/>
        <w:rPr>
          <w:sz w:val="28"/>
          <w:szCs w:val="28"/>
        </w:rPr>
      </w:pPr>
      <w:r w:rsidRPr="005D7AFB">
        <w:rPr>
          <w:sz w:val="28"/>
          <w:szCs w:val="28"/>
        </w:rPr>
        <w:t>4) планує роботу управління, вносить пропозиції щодо формування планів роботи Печерської районної в місті Києві державної адміністрації;</w:t>
      </w:r>
    </w:p>
    <w:p w:rsidR="005A2B79" w:rsidRPr="005D7AFB" w:rsidRDefault="005A2B79" w:rsidP="005A2B79">
      <w:pPr>
        <w:spacing w:before="90" w:after="90"/>
        <w:ind w:firstLine="540"/>
        <w:jc w:val="both"/>
        <w:rPr>
          <w:sz w:val="28"/>
          <w:szCs w:val="28"/>
        </w:rPr>
      </w:pPr>
      <w:r w:rsidRPr="005D7AFB">
        <w:rPr>
          <w:sz w:val="28"/>
          <w:szCs w:val="28"/>
        </w:rPr>
        <w:t>5) вживає заходів до удосконалення організації та підвищення ефективності роботи управління;</w:t>
      </w:r>
    </w:p>
    <w:p w:rsidR="005A2B79" w:rsidRPr="005D7AFB" w:rsidRDefault="005A2B79" w:rsidP="005A2B79">
      <w:pPr>
        <w:spacing w:before="110" w:after="110"/>
        <w:ind w:firstLine="540"/>
        <w:jc w:val="both"/>
        <w:rPr>
          <w:sz w:val="28"/>
          <w:szCs w:val="28"/>
        </w:rPr>
      </w:pPr>
      <w:r w:rsidRPr="005D7AFB">
        <w:rPr>
          <w:sz w:val="28"/>
          <w:szCs w:val="28"/>
        </w:rPr>
        <w:t>6) звітує перед головою Печерської районної в місті Києві державної адміністрації</w:t>
      </w:r>
      <w:r w:rsidR="00302632" w:rsidRPr="00302632">
        <w:rPr>
          <w:sz w:val="28"/>
          <w:szCs w:val="28"/>
        </w:rPr>
        <w:t xml:space="preserve"> </w:t>
      </w:r>
      <w:r w:rsidR="00302632">
        <w:rPr>
          <w:sz w:val="28"/>
          <w:szCs w:val="28"/>
        </w:rPr>
        <w:t xml:space="preserve">та </w:t>
      </w:r>
      <w:r w:rsidR="00302632" w:rsidRPr="009F3097">
        <w:rPr>
          <w:sz w:val="28"/>
          <w:szCs w:val="28"/>
        </w:rPr>
        <w:t>заступник</w:t>
      </w:r>
      <w:r w:rsidR="00302632">
        <w:rPr>
          <w:sz w:val="28"/>
          <w:szCs w:val="28"/>
        </w:rPr>
        <w:t>ом</w:t>
      </w:r>
      <w:r w:rsidR="00302632" w:rsidRPr="009F3097">
        <w:rPr>
          <w:sz w:val="28"/>
          <w:szCs w:val="28"/>
        </w:rPr>
        <w:t xml:space="preserve"> голови Печерської районної в місті Києві державної адміністрації згідно з розподілом обов’язків</w:t>
      </w:r>
      <w:r w:rsidRPr="005D7AFB">
        <w:rPr>
          <w:sz w:val="28"/>
          <w:szCs w:val="28"/>
        </w:rPr>
        <w:t xml:space="preserve"> про виконання покладених на управління завдань та затверджених планів роботи;</w:t>
      </w:r>
    </w:p>
    <w:p w:rsidR="005A2B79" w:rsidRPr="005D7AFB" w:rsidRDefault="005A2B79" w:rsidP="005A2B79">
      <w:pPr>
        <w:spacing w:before="110" w:after="110"/>
        <w:ind w:firstLine="540"/>
        <w:jc w:val="both"/>
        <w:rPr>
          <w:sz w:val="28"/>
          <w:szCs w:val="28"/>
        </w:rPr>
      </w:pPr>
      <w:r w:rsidRPr="005D7AFB">
        <w:rPr>
          <w:sz w:val="28"/>
          <w:szCs w:val="28"/>
        </w:rPr>
        <w:t>7) може входити до складу колегії Печерської районної в місті Києві державної адміністрації;</w:t>
      </w:r>
    </w:p>
    <w:p w:rsidR="005A2B79" w:rsidRPr="005D7AFB" w:rsidRDefault="005A2B79" w:rsidP="005A2B79">
      <w:pPr>
        <w:spacing w:before="110" w:after="110"/>
        <w:ind w:firstLine="540"/>
        <w:jc w:val="both"/>
        <w:rPr>
          <w:sz w:val="28"/>
          <w:szCs w:val="28"/>
        </w:rPr>
      </w:pPr>
      <w:r w:rsidRPr="005D7AFB">
        <w:rPr>
          <w:sz w:val="28"/>
          <w:szCs w:val="28"/>
        </w:rPr>
        <w:t>8) вносить пропозиції щодо розгляду на засіданнях колегії питань, що належать до компетенції управління, та розробляє проєкти відповідних рішень;</w:t>
      </w:r>
    </w:p>
    <w:p w:rsidR="005A2B79" w:rsidRPr="005D7AFB" w:rsidRDefault="005A2B79" w:rsidP="005A2B79">
      <w:pPr>
        <w:spacing w:before="110" w:after="110"/>
        <w:ind w:firstLine="540"/>
        <w:jc w:val="both"/>
        <w:rPr>
          <w:sz w:val="28"/>
          <w:szCs w:val="28"/>
        </w:rPr>
      </w:pPr>
      <w:r w:rsidRPr="005D7AFB">
        <w:rPr>
          <w:sz w:val="28"/>
          <w:szCs w:val="28"/>
        </w:rPr>
        <w:t>9) може брати участь у засіданнях органів місцевого самоврядування;</w:t>
      </w:r>
    </w:p>
    <w:p w:rsidR="005A2B79" w:rsidRPr="005D7AFB" w:rsidRDefault="005A2B79" w:rsidP="005A2B79">
      <w:pPr>
        <w:spacing w:before="110" w:after="110"/>
        <w:ind w:firstLine="540"/>
        <w:jc w:val="both"/>
        <w:rPr>
          <w:sz w:val="28"/>
          <w:szCs w:val="28"/>
        </w:rPr>
      </w:pPr>
      <w:r w:rsidRPr="005D7AFB">
        <w:rPr>
          <w:sz w:val="28"/>
          <w:szCs w:val="28"/>
        </w:rPr>
        <w:t>10) представляє інтереси управління у взаємовідносинах з іншими структурними підрозділами Печерської районної в місті Києві державної адміністрації, з Департаментом соціальної політики виконавчого органу Київської міської ради (Київської міської державної адміністрації), органами місцевого самоврядування, підприємствами, установами та організаціями – за дорученням керівництва відповідної місцевої держадміністрації;</w:t>
      </w:r>
    </w:p>
    <w:p w:rsidR="005A2B79" w:rsidRPr="005D7AFB" w:rsidRDefault="005A2B79" w:rsidP="005A2B79">
      <w:pPr>
        <w:spacing w:before="110" w:after="110"/>
        <w:ind w:firstLine="540"/>
        <w:jc w:val="both"/>
        <w:rPr>
          <w:sz w:val="28"/>
          <w:szCs w:val="28"/>
        </w:rPr>
      </w:pPr>
      <w:r w:rsidRPr="005D7AFB">
        <w:rPr>
          <w:sz w:val="28"/>
          <w:szCs w:val="28"/>
        </w:rPr>
        <w:t>11) видає у межах своїх повноважень накази, організовує контроль за їх виконанням;</w:t>
      </w:r>
    </w:p>
    <w:p w:rsidR="005A2B79" w:rsidRPr="005D7AFB" w:rsidRDefault="005A2B79" w:rsidP="005A2B79">
      <w:pPr>
        <w:spacing w:before="110" w:after="110"/>
        <w:ind w:firstLine="540"/>
        <w:jc w:val="both"/>
        <w:rPr>
          <w:sz w:val="28"/>
          <w:szCs w:val="28"/>
        </w:rPr>
      </w:pPr>
      <w:r w:rsidRPr="005D7AFB">
        <w:rPr>
          <w:sz w:val="28"/>
          <w:szCs w:val="28"/>
        </w:rPr>
        <w:t>12) подає на затвердження голови Печерської районної в місті Києві державної адміністрації, проєкти кошторису та штатного розпису управління в межах визначеної граничної чисельності та фонду оплати праці його працівників;</w:t>
      </w:r>
    </w:p>
    <w:p w:rsidR="005A2B79" w:rsidRPr="005D7AFB" w:rsidRDefault="005A2B79" w:rsidP="005A2B79">
      <w:pPr>
        <w:spacing w:before="110" w:after="110"/>
        <w:ind w:firstLine="539"/>
        <w:jc w:val="both"/>
        <w:rPr>
          <w:sz w:val="28"/>
          <w:szCs w:val="28"/>
        </w:rPr>
      </w:pPr>
      <w:r w:rsidRPr="005D7AFB">
        <w:rPr>
          <w:sz w:val="28"/>
          <w:szCs w:val="28"/>
        </w:rPr>
        <w:t>13) розпоряджається коштами у межах затвердженого головою Печерської районної в місті Києві державної адміністрації кошторису структурного підрозділу;</w:t>
      </w:r>
    </w:p>
    <w:p w:rsidR="005A2B79" w:rsidRPr="005D7AFB" w:rsidRDefault="005A2B79" w:rsidP="00302632">
      <w:pPr>
        <w:ind w:firstLine="539"/>
        <w:jc w:val="both"/>
        <w:rPr>
          <w:sz w:val="28"/>
          <w:szCs w:val="28"/>
        </w:rPr>
      </w:pPr>
      <w:r w:rsidRPr="005D7AFB">
        <w:rPr>
          <w:sz w:val="28"/>
          <w:szCs w:val="28"/>
        </w:rPr>
        <w:t>14) здійснює добір кадрів;</w:t>
      </w:r>
    </w:p>
    <w:p w:rsidR="005A2B79" w:rsidRPr="005D7AFB" w:rsidRDefault="005A2B79" w:rsidP="00302632">
      <w:pPr>
        <w:ind w:firstLine="540"/>
        <w:jc w:val="both"/>
        <w:rPr>
          <w:sz w:val="28"/>
          <w:szCs w:val="28"/>
        </w:rPr>
      </w:pPr>
      <w:r w:rsidRPr="005D7AFB">
        <w:rPr>
          <w:sz w:val="28"/>
          <w:szCs w:val="28"/>
        </w:rPr>
        <w:t>15) організовує роботу з підвищення рівня професійної компетентності державних службовців управління;</w:t>
      </w:r>
    </w:p>
    <w:p w:rsidR="005A2B79" w:rsidRPr="005D7AFB" w:rsidRDefault="005A2B79" w:rsidP="00302632">
      <w:pPr>
        <w:ind w:firstLine="540"/>
        <w:jc w:val="both"/>
        <w:rPr>
          <w:sz w:val="28"/>
          <w:szCs w:val="28"/>
        </w:rPr>
      </w:pPr>
      <w:r w:rsidRPr="005D7AFB">
        <w:rPr>
          <w:sz w:val="28"/>
          <w:szCs w:val="28"/>
        </w:rPr>
        <w:t>16) призначає на посаду та звільнення з посади у порядку, передбаченому законодавством про державну службу, державних службовців управління, присвоює їм ранги державних службовців, здійснює заохочення та притягнення до дисциплінарної відповідальності;</w:t>
      </w:r>
    </w:p>
    <w:p w:rsidR="005A2B79" w:rsidRPr="005D7AFB" w:rsidRDefault="005A2B79" w:rsidP="005A2B79">
      <w:pPr>
        <w:spacing w:before="110" w:after="110"/>
        <w:ind w:firstLine="540"/>
        <w:jc w:val="both"/>
        <w:rPr>
          <w:sz w:val="28"/>
          <w:szCs w:val="28"/>
        </w:rPr>
      </w:pPr>
      <w:r w:rsidRPr="005D7AFB">
        <w:rPr>
          <w:sz w:val="28"/>
          <w:szCs w:val="28"/>
        </w:rPr>
        <w:lastRenderedPageBreak/>
        <w:t>приймає на роботу та звільняє з роботи у порядку, передбаченому законодавством про працю, працівників управління, які не є державними службовцями, здійснює їх заохочення та притягнення до дисциплінарної відповідальності;</w:t>
      </w:r>
    </w:p>
    <w:p w:rsidR="005A2B79" w:rsidRPr="005D7AFB" w:rsidRDefault="005A2B79" w:rsidP="005A2B79">
      <w:pPr>
        <w:spacing w:before="110" w:after="110"/>
        <w:ind w:firstLine="540"/>
        <w:jc w:val="both"/>
        <w:rPr>
          <w:sz w:val="28"/>
          <w:szCs w:val="28"/>
        </w:rPr>
      </w:pPr>
      <w:r w:rsidRPr="005D7AFB">
        <w:rPr>
          <w:sz w:val="28"/>
          <w:szCs w:val="28"/>
        </w:rPr>
        <w:t>17) проводить особистий прийом громадян з питань, що належать до повноважень управління;</w:t>
      </w:r>
    </w:p>
    <w:p w:rsidR="005A2B79" w:rsidRPr="005D7AFB" w:rsidRDefault="005A2B79" w:rsidP="005A2B79">
      <w:pPr>
        <w:spacing w:before="110" w:after="110"/>
        <w:ind w:firstLine="540"/>
        <w:jc w:val="both"/>
        <w:rPr>
          <w:sz w:val="28"/>
          <w:szCs w:val="28"/>
        </w:rPr>
      </w:pPr>
      <w:r w:rsidRPr="005D7AFB">
        <w:rPr>
          <w:sz w:val="28"/>
          <w:szCs w:val="28"/>
        </w:rPr>
        <w:t>18) забезпечує дотримання працівниками управління правил внутрішнього трудового розпорядку та виконавської дисципліни;</w:t>
      </w:r>
    </w:p>
    <w:p w:rsidR="005A2B79" w:rsidRPr="005D7AFB" w:rsidRDefault="005A2B79" w:rsidP="005A2B79">
      <w:pPr>
        <w:spacing w:before="90" w:after="90"/>
        <w:ind w:firstLine="540"/>
        <w:jc w:val="both"/>
        <w:rPr>
          <w:sz w:val="28"/>
          <w:szCs w:val="28"/>
        </w:rPr>
      </w:pPr>
      <w:r w:rsidRPr="005D7AFB">
        <w:rPr>
          <w:sz w:val="28"/>
          <w:szCs w:val="28"/>
        </w:rPr>
        <w:t>19) здійснює інші повноваження, визначені законодавством.</w:t>
      </w:r>
    </w:p>
    <w:p w:rsidR="005A2B79" w:rsidRPr="005D7AFB" w:rsidRDefault="005A2B79" w:rsidP="005A2B79">
      <w:pPr>
        <w:spacing w:before="90" w:after="90"/>
        <w:ind w:firstLine="540"/>
        <w:jc w:val="both"/>
        <w:rPr>
          <w:sz w:val="28"/>
          <w:szCs w:val="28"/>
        </w:rPr>
      </w:pPr>
      <w:r w:rsidRPr="005D7AFB">
        <w:rPr>
          <w:rStyle w:val="rvts0"/>
          <w:sz w:val="28"/>
          <w:szCs w:val="28"/>
        </w:rPr>
        <w:t xml:space="preserve">1.12. Начальник управління здійснюють визначені Законом України </w:t>
      </w:r>
      <w:r w:rsidRPr="005D7AFB">
        <w:rPr>
          <w:rStyle w:val="rvts0"/>
          <w:sz w:val="28"/>
          <w:szCs w:val="28"/>
          <w:lang w:val="ru-RU"/>
        </w:rPr>
        <w:t>“</w:t>
      </w:r>
      <w:r w:rsidRPr="005D7AFB">
        <w:rPr>
          <w:rStyle w:val="rvts0"/>
          <w:sz w:val="28"/>
          <w:szCs w:val="28"/>
        </w:rPr>
        <w:t>Про державну службу” повноваження керівника державної служби в управлінні праці та соціального захисту населення.</w:t>
      </w:r>
    </w:p>
    <w:p w:rsidR="005A2B79" w:rsidRPr="005D7AFB" w:rsidRDefault="005A2B79" w:rsidP="005A2B79">
      <w:pPr>
        <w:spacing w:before="120" w:after="120"/>
        <w:ind w:firstLine="540"/>
        <w:jc w:val="both"/>
        <w:rPr>
          <w:sz w:val="28"/>
          <w:szCs w:val="28"/>
        </w:rPr>
      </w:pPr>
      <w:r w:rsidRPr="005D7AFB">
        <w:rPr>
          <w:sz w:val="28"/>
          <w:szCs w:val="28"/>
        </w:rPr>
        <w:t xml:space="preserve">1.13. Накази начальника управління, що суперечать </w:t>
      </w:r>
      <w:hyperlink r:id="rId8" w:anchor="n1654" w:tgtFrame="_blank" w:history="1">
        <w:r w:rsidRPr="005D7AFB">
          <w:rPr>
            <w:sz w:val="28"/>
            <w:szCs w:val="28"/>
          </w:rPr>
          <w:t>Конституції</w:t>
        </w:r>
      </w:hyperlink>
      <w:r w:rsidRPr="005D7AFB">
        <w:rPr>
          <w:sz w:val="28"/>
          <w:szCs w:val="28"/>
        </w:rPr>
        <w:t xml:space="preserve"> та законам України, актам Президента України, Кабінету Міністрів України, Мінсоцполітики, можуть бути скасовані головою Печерської районної в місті Києві державної адміністрації, директором Департаменту соціальної політики виконавчого органу Київської міської ради (Київської міської державної адміністрації).</w:t>
      </w:r>
    </w:p>
    <w:p w:rsidR="005A2B79" w:rsidRPr="005D7AFB" w:rsidRDefault="005A2B79" w:rsidP="005A2B79">
      <w:pPr>
        <w:spacing w:before="120" w:after="120"/>
        <w:ind w:firstLine="540"/>
        <w:jc w:val="both"/>
        <w:rPr>
          <w:sz w:val="28"/>
          <w:szCs w:val="28"/>
        </w:rPr>
      </w:pPr>
      <w:r w:rsidRPr="005D7AFB">
        <w:rPr>
          <w:sz w:val="28"/>
          <w:szCs w:val="28"/>
        </w:rPr>
        <w:t>1.14. Начальник управління може мати двох заступників – начальників відділу, які призначаються на посаду та звільняються з посади начальником управління відповідно до законодавства про державну службу.</w:t>
      </w:r>
    </w:p>
    <w:p w:rsidR="005A2B79" w:rsidRPr="005D7AFB" w:rsidRDefault="005A2B79" w:rsidP="005A2B79">
      <w:pPr>
        <w:spacing w:before="120" w:after="120"/>
        <w:ind w:firstLine="540"/>
        <w:jc w:val="both"/>
        <w:rPr>
          <w:sz w:val="28"/>
          <w:szCs w:val="28"/>
        </w:rPr>
      </w:pPr>
      <w:r w:rsidRPr="005D7AFB">
        <w:rPr>
          <w:sz w:val="28"/>
          <w:szCs w:val="28"/>
        </w:rPr>
        <w:t>1.15. Граничну чисельність, фонд оплати праці працівників управління визначає голова Печерської районної в місті Києві державної адміністрації у межах відповідних бюджетних призначень.</w:t>
      </w:r>
    </w:p>
    <w:p w:rsidR="005A2B79" w:rsidRPr="005D7AFB" w:rsidRDefault="005A2B79" w:rsidP="005A2B79">
      <w:pPr>
        <w:spacing w:before="120" w:after="120"/>
        <w:ind w:firstLine="540"/>
        <w:jc w:val="both"/>
        <w:rPr>
          <w:sz w:val="28"/>
          <w:szCs w:val="28"/>
        </w:rPr>
      </w:pPr>
      <w:r w:rsidRPr="005D7AFB">
        <w:rPr>
          <w:sz w:val="28"/>
          <w:szCs w:val="28"/>
        </w:rPr>
        <w:t xml:space="preserve">1.16. Штатний розпис та кошторис управління затверджує голова Печерської районної в місті Києві державної адміністрації за пропозиціями начальника управління відповідно до </w:t>
      </w:r>
      <w:hyperlink r:id="rId9" w:anchor="n14" w:tgtFrame="_blank" w:history="1">
        <w:r w:rsidRPr="005D7AFB">
          <w:rPr>
            <w:sz w:val="28"/>
            <w:szCs w:val="28"/>
          </w:rPr>
          <w:t>Порядку складання, розгляду, затвердження та основних вимог до виконання кошторисів бюджетних установ</w:t>
        </w:r>
      </w:hyperlink>
      <w:r w:rsidRPr="005D7AFB">
        <w:rPr>
          <w:sz w:val="28"/>
          <w:szCs w:val="28"/>
        </w:rPr>
        <w:t>, затверджених постановою Кабінету Міністрів України від 28.02.2002 № 228.</w:t>
      </w:r>
    </w:p>
    <w:p w:rsidR="005A2B79" w:rsidRPr="005D7AFB" w:rsidRDefault="005A2B79" w:rsidP="005A2B79">
      <w:pPr>
        <w:ind w:firstLine="540"/>
        <w:jc w:val="both"/>
        <w:rPr>
          <w:sz w:val="28"/>
          <w:szCs w:val="28"/>
        </w:rPr>
      </w:pPr>
      <w:r w:rsidRPr="005D7AFB">
        <w:rPr>
          <w:sz w:val="28"/>
          <w:szCs w:val="28"/>
        </w:rPr>
        <w:t>1.17. Управління є юридичною особою із статусом публічного права, що утримується за рахунок бюджетних коштів, має самостійний баланс, рахунки в органах Державної казначейської служби України, печатку із зображенням Державного Герба України та своїм найменуванням, власні бланки.</w:t>
      </w:r>
    </w:p>
    <w:p w:rsidR="005A2B79" w:rsidRPr="005D7AFB" w:rsidRDefault="005A2B79" w:rsidP="005A2B79">
      <w:pPr>
        <w:ind w:firstLine="539"/>
        <w:jc w:val="both"/>
      </w:pPr>
    </w:p>
    <w:p w:rsidR="005A2B79" w:rsidRPr="005D7AFB" w:rsidRDefault="005A2B79" w:rsidP="005A2B79">
      <w:pPr>
        <w:rPr>
          <w:sz w:val="28"/>
          <w:szCs w:val="28"/>
        </w:rPr>
      </w:pPr>
      <w:r w:rsidRPr="005D7AFB">
        <w:rPr>
          <w:sz w:val="28"/>
          <w:szCs w:val="28"/>
        </w:rPr>
        <w:t xml:space="preserve">Юридична адреса управління: </w:t>
      </w:r>
      <w:smartTag w:uri="urn:schemas-microsoft-com:office:smarttags" w:element="metricconverter">
        <w:smartTagPr>
          <w:attr w:name="ProductID" w:val="01015, м"/>
        </w:smartTagPr>
        <w:r w:rsidRPr="005D7AFB">
          <w:rPr>
            <w:sz w:val="28"/>
            <w:szCs w:val="28"/>
          </w:rPr>
          <w:t>01015, м</w:t>
        </w:r>
      </w:smartTag>
      <w:r w:rsidRPr="005D7AFB">
        <w:rPr>
          <w:sz w:val="28"/>
          <w:szCs w:val="28"/>
        </w:rPr>
        <w:t>. Київ, вул. Цитадельна 4/7</w:t>
      </w:r>
    </w:p>
    <w:p w:rsidR="005A2B79" w:rsidRPr="005D7AFB" w:rsidRDefault="005A2B79" w:rsidP="005A2B79">
      <w:pPr>
        <w:rPr>
          <w:sz w:val="28"/>
          <w:szCs w:val="28"/>
        </w:rPr>
      </w:pPr>
    </w:p>
    <w:p w:rsidR="005A2B79" w:rsidRPr="005D7AFB" w:rsidRDefault="005A2B79" w:rsidP="005A2B79">
      <w:pPr>
        <w:rPr>
          <w:sz w:val="28"/>
          <w:szCs w:val="28"/>
        </w:rPr>
      </w:pPr>
    </w:p>
    <w:p w:rsidR="005A2B79" w:rsidRPr="005D7AFB" w:rsidRDefault="005A2B79" w:rsidP="005A2B79">
      <w:pPr>
        <w:tabs>
          <w:tab w:val="left" w:pos="1080"/>
        </w:tabs>
        <w:jc w:val="both"/>
        <w:rPr>
          <w:sz w:val="28"/>
          <w:szCs w:val="28"/>
        </w:rPr>
      </w:pPr>
      <w:r w:rsidRPr="005D7AFB">
        <w:rPr>
          <w:sz w:val="28"/>
          <w:szCs w:val="28"/>
        </w:rPr>
        <w:t>Керівник апарату                                                                                   Олена ДОНЕЦЬ</w:t>
      </w:r>
    </w:p>
    <w:p w:rsidR="005A2B79" w:rsidRPr="005D7AFB" w:rsidRDefault="005A2B79" w:rsidP="005A2B79"/>
    <w:p w:rsidR="00323896" w:rsidRPr="005D7AFB" w:rsidRDefault="00323896" w:rsidP="00323896">
      <w:pPr>
        <w:jc w:val="center"/>
      </w:pPr>
    </w:p>
    <w:sectPr w:rsidR="00323896" w:rsidRPr="005D7AFB" w:rsidSect="00323896">
      <w:headerReference w:type="even" r:id="rId10"/>
      <w:headerReference w:type="default" r:id="rId11"/>
      <w:pgSz w:w="11906" w:h="16838"/>
      <w:pgMar w:top="850" w:right="746" w:bottom="85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3C" w:rsidRDefault="0055763C">
      <w:r>
        <w:separator/>
      </w:r>
    </w:p>
  </w:endnote>
  <w:endnote w:type="continuationSeparator" w:id="0">
    <w:p w:rsidR="0055763C" w:rsidRDefault="0055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3C" w:rsidRDefault="0055763C">
      <w:r>
        <w:separator/>
      </w:r>
    </w:p>
  </w:footnote>
  <w:footnote w:type="continuationSeparator" w:id="0">
    <w:p w:rsidR="0055763C" w:rsidRDefault="0055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rsidP="00B67D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686C" w:rsidRDefault="00B768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6C" w:rsidRDefault="00B7686C" w:rsidP="00B67D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3B9A">
      <w:rPr>
        <w:rStyle w:val="a5"/>
        <w:noProof/>
      </w:rPr>
      <w:t>14</w:t>
    </w:r>
    <w:r>
      <w:rPr>
        <w:rStyle w:val="a5"/>
      </w:rPr>
      <w:fldChar w:fldCharType="end"/>
    </w:r>
  </w:p>
  <w:p w:rsidR="00B7686C" w:rsidRDefault="00B768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96"/>
    <w:rsid w:val="0007047C"/>
    <w:rsid w:val="001D5BD3"/>
    <w:rsid w:val="0023227C"/>
    <w:rsid w:val="00302632"/>
    <w:rsid w:val="00323896"/>
    <w:rsid w:val="0055763C"/>
    <w:rsid w:val="005A2B79"/>
    <w:rsid w:val="005D7AFB"/>
    <w:rsid w:val="008F523F"/>
    <w:rsid w:val="0093138E"/>
    <w:rsid w:val="00994CBE"/>
    <w:rsid w:val="009B2E43"/>
    <w:rsid w:val="00A63AB2"/>
    <w:rsid w:val="00A83E4A"/>
    <w:rsid w:val="00AC3B9A"/>
    <w:rsid w:val="00B67DC1"/>
    <w:rsid w:val="00B7686C"/>
    <w:rsid w:val="00CF0CF6"/>
    <w:rsid w:val="00F32D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896"/>
    <w:rPr>
      <w:sz w:val="24"/>
      <w:szCs w:val="24"/>
      <w:lang w:eastAsia="ru-RU"/>
    </w:rPr>
  </w:style>
  <w:style w:type="paragraph" w:styleId="1">
    <w:name w:val="heading 1"/>
    <w:basedOn w:val="a"/>
    <w:next w:val="a"/>
    <w:qFormat/>
    <w:rsid w:val="00323896"/>
    <w:pPr>
      <w:keepNext/>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w:basedOn w:val="a"/>
    <w:rsid w:val="00323896"/>
    <w:rPr>
      <w:rFonts w:ascii="Verdana" w:hAnsi="Verdana" w:cs="Verdana"/>
      <w:sz w:val="20"/>
      <w:szCs w:val="20"/>
      <w:lang w:val="en-US" w:eastAsia="en-US"/>
    </w:rPr>
  </w:style>
  <w:style w:type="paragraph" w:styleId="HTML">
    <w:name w:val="HTML Preformatted"/>
    <w:basedOn w:val="a"/>
    <w:link w:val="HTML0"/>
    <w:rsid w:val="0032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rPr>
  </w:style>
  <w:style w:type="character" w:customStyle="1" w:styleId="HTML0">
    <w:name w:val="Стандартный HTML Знак"/>
    <w:link w:val="HTML"/>
    <w:locked/>
    <w:rsid w:val="00323896"/>
    <w:rPr>
      <w:rFonts w:ascii="Courier New" w:hAnsi="Courier New" w:cs="Courier New"/>
      <w:color w:val="000000"/>
      <w:sz w:val="22"/>
      <w:szCs w:val="22"/>
      <w:lang w:val="ru-RU" w:eastAsia="ru-RU" w:bidi="ar-SA"/>
    </w:rPr>
  </w:style>
  <w:style w:type="character" w:customStyle="1" w:styleId="rvts0">
    <w:name w:val="rvts0"/>
    <w:basedOn w:val="a0"/>
    <w:rsid w:val="00323896"/>
  </w:style>
  <w:style w:type="paragraph" w:customStyle="1" w:styleId="rvps2">
    <w:name w:val="rvps2"/>
    <w:basedOn w:val="a"/>
    <w:rsid w:val="00323896"/>
    <w:pPr>
      <w:spacing w:before="100" w:beforeAutospacing="1" w:after="100" w:afterAutospacing="1"/>
    </w:pPr>
    <w:rPr>
      <w:lang w:eastAsia="uk-UA"/>
    </w:rPr>
  </w:style>
  <w:style w:type="paragraph" w:styleId="a4">
    <w:name w:val="header"/>
    <w:basedOn w:val="a"/>
    <w:rsid w:val="00323896"/>
    <w:pPr>
      <w:tabs>
        <w:tab w:val="center" w:pos="4819"/>
        <w:tab w:val="right" w:pos="9639"/>
      </w:tabs>
    </w:pPr>
  </w:style>
  <w:style w:type="character" w:styleId="a5">
    <w:name w:val="page number"/>
    <w:basedOn w:val="a0"/>
    <w:rsid w:val="00323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896"/>
    <w:rPr>
      <w:sz w:val="24"/>
      <w:szCs w:val="24"/>
      <w:lang w:eastAsia="ru-RU"/>
    </w:rPr>
  </w:style>
  <w:style w:type="paragraph" w:styleId="1">
    <w:name w:val="heading 1"/>
    <w:basedOn w:val="a"/>
    <w:next w:val="a"/>
    <w:qFormat/>
    <w:rsid w:val="00323896"/>
    <w:pPr>
      <w:keepNext/>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w:basedOn w:val="a"/>
    <w:rsid w:val="00323896"/>
    <w:rPr>
      <w:rFonts w:ascii="Verdana" w:hAnsi="Verdana" w:cs="Verdana"/>
      <w:sz w:val="20"/>
      <w:szCs w:val="20"/>
      <w:lang w:val="en-US" w:eastAsia="en-US"/>
    </w:rPr>
  </w:style>
  <w:style w:type="paragraph" w:styleId="HTML">
    <w:name w:val="HTML Preformatted"/>
    <w:basedOn w:val="a"/>
    <w:link w:val="HTML0"/>
    <w:rsid w:val="00323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rPr>
  </w:style>
  <w:style w:type="character" w:customStyle="1" w:styleId="HTML0">
    <w:name w:val="Стандартный HTML Знак"/>
    <w:link w:val="HTML"/>
    <w:locked/>
    <w:rsid w:val="00323896"/>
    <w:rPr>
      <w:rFonts w:ascii="Courier New" w:hAnsi="Courier New" w:cs="Courier New"/>
      <w:color w:val="000000"/>
      <w:sz w:val="22"/>
      <w:szCs w:val="22"/>
      <w:lang w:val="ru-RU" w:eastAsia="ru-RU" w:bidi="ar-SA"/>
    </w:rPr>
  </w:style>
  <w:style w:type="character" w:customStyle="1" w:styleId="rvts0">
    <w:name w:val="rvts0"/>
    <w:basedOn w:val="a0"/>
    <w:rsid w:val="00323896"/>
  </w:style>
  <w:style w:type="paragraph" w:customStyle="1" w:styleId="rvps2">
    <w:name w:val="rvps2"/>
    <w:basedOn w:val="a"/>
    <w:rsid w:val="00323896"/>
    <w:pPr>
      <w:spacing w:before="100" w:beforeAutospacing="1" w:after="100" w:afterAutospacing="1"/>
    </w:pPr>
    <w:rPr>
      <w:lang w:eastAsia="uk-UA"/>
    </w:rPr>
  </w:style>
  <w:style w:type="paragraph" w:styleId="a4">
    <w:name w:val="header"/>
    <w:basedOn w:val="a"/>
    <w:rsid w:val="00323896"/>
    <w:pPr>
      <w:tabs>
        <w:tab w:val="center" w:pos="4819"/>
        <w:tab w:val="right" w:pos="9639"/>
      </w:tabs>
    </w:pPr>
  </w:style>
  <w:style w:type="character" w:styleId="a5">
    <w:name w:val="page number"/>
    <w:basedOn w:val="a0"/>
    <w:rsid w:val="0032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laws/show/254%D0%BA/96-%D0%B2%D1%80/paran16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1.rada.gov.ua/laws/show/254%D0%BA/96-%D0%B2%D1%80/paran165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1.rada.gov.ua/laws/show/228-2002-%D0%BF/paran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21929</Words>
  <Characters>12500</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ЗАТВЕРДЖЕНО</vt:lpstr>
    </vt:vector>
  </TitlesOfParts>
  <Company/>
  <LinksUpToDate>false</LinksUpToDate>
  <CharactersWithSpaces>34361</CharactersWithSpaces>
  <SharedDoc>false</SharedDoc>
  <HLinks>
    <vt:vector size="18" baseType="variant">
      <vt:variant>
        <vt:i4>5570565</vt:i4>
      </vt:variant>
      <vt:variant>
        <vt:i4>6</vt:i4>
      </vt:variant>
      <vt:variant>
        <vt:i4>0</vt:i4>
      </vt:variant>
      <vt:variant>
        <vt:i4>5</vt:i4>
      </vt:variant>
      <vt:variant>
        <vt:lpwstr>http://zakon1.rada.gov.ua/laws/show/228-2002-%D0%BF/paran14</vt:lpwstr>
      </vt:variant>
      <vt:variant>
        <vt:lpwstr>n14</vt:lpwstr>
      </vt:variant>
      <vt:variant>
        <vt:i4>4128823</vt:i4>
      </vt:variant>
      <vt:variant>
        <vt:i4>3</vt:i4>
      </vt:variant>
      <vt:variant>
        <vt:i4>0</vt:i4>
      </vt:variant>
      <vt:variant>
        <vt:i4>5</vt:i4>
      </vt:variant>
      <vt:variant>
        <vt:lpwstr>http://zakon1.rada.gov.ua/laws/show/254%D0%BA/96-%D0%B2%D1%80/paran1654</vt:lpwstr>
      </vt:variant>
      <vt:variant>
        <vt:lpwstr>n1654</vt:lpwstr>
      </vt:variant>
      <vt:variant>
        <vt:i4>4128823</vt:i4>
      </vt:variant>
      <vt:variant>
        <vt:i4>0</vt:i4>
      </vt:variant>
      <vt:variant>
        <vt:i4>0</vt:i4>
      </vt:variant>
      <vt:variant>
        <vt:i4>5</vt:i4>
      </vt:variant>
      <vt:variant>
        <vt:lpwstr>http://zakon1.rada.gov.ua/laws/show/254%D0%BA/96-%D0%B2%D1%80/paran1654</vt:lpwstr>
      </vt:variant>
      <vt:variant>
        <vt:lpwstr>n1654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555</dc:creator>
  <cp:lastModifiedBy>R142</cp:lastModifiedBy>
  <cp:revision>2</cp:revision>
  <cp:lastPrinted>2020-12-01T08:20:00Z</cp:lastPrinted>
  <dcterms:created xsi:type="dcterms:W3CDTF">2022-08-30T11:46:00Z</dcterms:created>
  <dcterms:modified xsi:type="dcterms:W3CDTF">2022-08-30T11:46:00Z</dcterms:modified>
</cp:coreProperties>
</file>