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E75" w:rsidRPr="008D190F" w:rsidRDefault="00EA6E75" w:rsidP="004F342E">
      <w:pPr>
        <w:pStyle w:val="a3"/>
        <w:tabs>
          <w:tab w:val="left" w:pos="9900"/>
        </w:tabs>
        <w:spacing w:line="240" w:lineRule="auto"/>
        <w:jc w:val="center"/>
      </w:pPr>
      <w:r w:rsidRPr="008D190F">
        <w:object w:dxaOrig="3135" w:dyaOrig="4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45.1pt" o:ole="">
            <v:imagedata r:id="rId8" o:title=""/>
          </v:shape>
          <o:OLEObject Type="Embed" ProgID="PBrush" ShapeID="_x0000_i1025" DrawAspect="Content" ObjectID="_1605364561" r:id="rId9"/>
        </w:object>
      </w:r>
    </w:p>
    <w:p w:rsidR="00EA6E75" w:rsidRPr="008D190F" w:rsidRDefault="00EA6E75" w:rsidP="004F342E">
      <w:pPr>
        <w:spacing w:line="360" w:lineRule="auto"/>
        <w:jc w:val="center"/>
        <w:rPr>
          <w:b/>
          <w:bCs/>
          <w:sz w:val="40"/>
          <w:szCs w:val="40"/>
          <w:lang w:val="uk-UA"/>
        </w:rPr>
      </w:pPr>
      <w:r w:rsidRPr="008D190F">
        <w:rPr>
          <w:b/>
          <w:bCs/>
          <w:sz w:val="36"/>
          <w:szCs w:val="36"/>
          <w:lang w:val="uk-UA"/>
        </w:rPr>
        <w:t>УКРАЇНА</w:t>
      </w:r>
    </w:p>
    <w:p w:rsidR="00EA6E75" w:rsidRPr="008D190F" w:rsidRDefault="00EA6E75" w:rsidP="004F342E">
      <w:pPr>
        <w:tabs>
          <w:tab w:val="left" w:pos="9720"/>
        </w:tabs>
        <w:spacing w:line="360" w:lineRule="auto"/>
        <w:jc w:val="center"/>
        <w:rPr>
          <w:rFonts w:ascii="Times New Roman CYR" w:hAnsi="Times New Roman CYR" w:cs="Times New Roman CYR"/>
          <w:b/>
          <w:bCs/>
          <w:sz w:val="28"/>
          <w:szCs w:val="28"/>
          <w:lang w:val="uk-UA"/>
        </w:rPr>
      </w:pPr>
      <w:r w:rsidRPr="008D190F">
        <w:rPr>
          <w:rFonts w:ascii="Times New Roman CYR" w:hAnsi="Times New Roman CYR" w:cs="Times New Roman CYR"/>
          <w:b/>
          <w:bCs/>
          <w:sz w:val="28"/>
          <w:szCs w:val="28"/>
          <w:lang w:val="uk-UA"/>
        </w:rPr>
        <w:t>РІВНЕНСЬКА ОБЛАСНА ДЕРЖАВНА</w:t>
      </w:r>
      <w:r w:rsidR="00CA1780" w:rsidRPr="008D190F">
        <w:rPr>
          <w:rFonts w:ascii="Times New Roman CYR" w:hAnsi="Times New Roman CYR" w:cs="Times New Roman CYR"/>
          <w:b/>
          <w:bCs/>
          <w:sz w:val="28"/>
          <w:szCs w:val="28"/>
          <w:lang w:val="uk-UA"/>
        </w:rPr>
        <w:t xml:space="preserve"> </w:t>
      </w:r>
      <w:r w:rsidRPr="008D190F">
        <w:rPr>
          <w:rFonts w:ascii="Times New Roman CYR" w:hAnsi="Times New Roman CYR" w:cs="Times New Roman CYR"/>
          <w:b/>
          <w:bCs/>
          <w:sz w:val="28"/>
          <w:szCs w:val="28"/>
          <w:lang w:val="uk-UA"/>
        </w:rPr>
        <w:t>АДМІНІСТРАЦІЯ</w:t>
      </w:r>
    </w:p>
    <w:p w:rsidR="00EA6E75" w:rsidRPr="008D190F" w:rsidRDefault="00EA6E75" w:rsidP="004F342E">
      <w:pPr>
        <w:tabs>
          <w:tab w:val="left" w:pos="9900"/>
        </w:tabs>
        <w:jc w:val="center"/>
        <w:rPr>
          <w:rFonts w:ascii="Times New Roman CYR" w:hAnsi="Times New Roman CYR" w:cs="Times New Roman CYR"/>
          <w:b/>
          <w:bCs/>
          <w:sz w:val="36"/>
          <w:szCs w:val="36"/>
          <w:lang w:val="uk-UA"/>
        </w:rPr>
      </w:pPr>
      <w:r w:rsidRPr="008D190F">
        <w:rPr>
          <w:rFonts w:ascii="Times New Roman CYR" w:hAnsi="Times New Roman CYR" w:cs="Times New Roman CYR"/>
          <w:b/>
          <w:bCs/>
          <w:sz w:val="36"/>
          <w:szCs w:val="36"/>
          <w:lang w:val="uk-UA"/>
        </w:rPr>
        <w:t xml:space="preserve">Р О З П О Р Я Д Ж Е Н </w:t>
      </w:r>
      <w:proofErr w:type="spellStart"/>
      <w:r w:rsidRPr="008D190F">
        <w:rPr>
          <w:rFonts w:ascii="Times New Roman CYR" w:hAnsi="Times New Roman CYR" w:cs="Times New Roman CYR"/>
          <w:b/>
          <w:bCs/>
          <w:sz w:val="36"/>
          <w:szCs w:val="36"/>
          <w:lang w:val="uk-UA"/>
        </w:rPr>
        <w:t>Н</w:t>
      </w:r>
      <w:proofErr w:type="spellEnd"/>
      <w:r w:rsidRPr="008D190F">
        <w:rPr>
          <w:rFonts w:ascii="Times New Roman CYR" w:hAnsi="Times New Roman CYR" w:cs="Times New Roman CYR"/>
          <w:b/>
          <w:bCs/>
          <w:sz w:val="36"/>
          <w:szCs w:val="36"/>
          <w:lang w:val="uk-UA"/>
        </w:rPr>
        <w:t xml:space="preserve"> Я </w:t>
      </w:r>
    </w:p>
    <w:p w:rsidR="00EA6E75" w:rsidRPr="008D190F" w:rsidRDefault="00EA6E75" w:rsidP="004F342E">
      <w:pPr>
        <w:tabs>
          <w:tab w:val="left" w:pos="9900"/>
        </w:tabs>
        <w:jc w:val="center"/>
        <w:rPr>
          <w:rFonts w:ascii="Times New Roman CYR" w:hAnsi="Times New Roman CYR" w:cs="Times New Roman CYR"/>
          <w:b/>
          <w:bCs/>
          <w:sz w:val="36"/>
          <w:szCs w:val="36"/>
          <w:lang w:val="uk-UA"/>
        </w:rPr>
      </w:pPr>
      <w:r w:rsidRPr="008D190F">
        <w:rPr>
          <w:rFonts w:ascii="Times New Roman CYR" w:hAnsi="Times New Roman CYR" w:cs="Times New Roman CYR"/>
          <w:b/>
          <w:bCs/>
          <w:sz w:val="36"/>
          <w:szCs w:val="36"/>
          <w:lang w:val="uk-UA"/>
        </w:rPr>
        <w:t>голови обласної державної адміністрації</w:t>
      </w:r>
    </w:p>
    <w:p w:rsidR="00EA6E75" w:rsidRPr="008D190F" w:rsidRDefault="00EA6E75" w:rsidP="004F342E">
      <w:pPr>
        <w:tabs>
          <w:tab w:val="left" w:pos="9900"/>
        </w:tabs>
        <w:jc w:val="center"/>
        <w:rPr>
          <w:b/>
          <w:bCs/>
          <w:sz w:val="36"/>
          <w:szCs w:val="36"/>
          <w:lang w:val="uk-UA"/>
        </w:rPr>
      </w:pPr>
    </w:p>
    <w:p w:rsidR="00EA6E75" w:rsidRPr="008D190F" w:rsidRDefault="00552756" w:rsidP="00904F1C">
      <w:pPr>
        <w:rPr>
          <w:b/>
          <w:bCs/>
          <w:sz w:val="28"/>
          <w:szCs w:val="28"/>
          <w:lang w:val="uk-UA"/>
        </w:rPr>
      </w:pPr>
      <w:r>
        <w:rPr>
          <w:b/>
          <w:bCs/>
          <w:sz w:val="28"/>
          <w:szCs w:val="28"/>
          <w:lang w:val="uk-UA"/>
        </w:rPr>
        <w:t xml:space="preserve">від „21” вересня </w:t>
      </w:r>
      <w:r w:rsidR="00DC7F8E" w:rsidRPr="008D190F">
        <w:rPr>
          <w:b/>
          <w:bCs/>
          <w:sz w:val="28"/>
          <w:szCs w:val="28"/>
          <w:lang w:val="uk-UA"/>
        </w:rPr>
        <w:t>20</w:t>
      </w:r>
      <w:r>
        <w:rPr>
          <w:b/>
          <w:bCs/>
          <w:sz w:val="28"/>
          <w:szCs w:val="28"/>
          <w:lang w:val="uk-UA"/>
        </w:rPr>
        <w:t>07</w:t>
      </w:r>
      <w:r w:rsidR="00CB6DE7" w:rsidRPr="008D190F">
        <w:rPr>
          <w:b/>
          <w:bCs/>
          <w:sz w:val="28"/>
          <w:szCs w:val="28"/>
          <w:lang w:val="uk-UA"/>
        </w:rPr>
        <w:t xml:space="preserve"> </w:t>
      </w:r>
      <w:r w:rsidR="007737C0" w:rsidRPr="008D190F">
        <w:rPr>
          <w:b/>
          <w:bCs/>
          <w:sz w:val="28"/>
          <w:szCs w:val="28"/>
          <w:lang w:val="uk-UA"/>
        </w:rPr>
        <w:t xml:space="preserve"> </w:t>
      </w:r>
      <w:r w:rsidR="00DC7F8E" w:rsidRPr="008D190F">
        <w:rPr>
          <w:b/>
          <w:bCs/>
          <w:sz w:val="28"/>
          <w:szCs w:val="28"/>
          <w:lang w:val="uk-UA"/>
        </w:rPr>
        <w:t>року</w:t>
      </w:r>
      <w:r w:rsidR="00904F1C" w:rsidRPr="008D190F">
        <w:rPr>
          <w:b/>
          <w:bCs/>
          <w:sz w:val="28"/>
          <w:szCs w:val="28"/>
          <w:lang w:val="uk-UA"/>
        </w:rPr>
        <w:tab/>
      </w:r>
      <w:r w:rsidR="00904F1C" w:rsidRPr="008D190F">
        <w:rPr>
          <w:b/>
          <w:bCs/>
          <w:sz w:val="28"/>
          <w:szCs w:val="28"/>
          <w:lang w:val="uk-UA"/>
        </w:rPr>
        <w:tab/>
      </w:r>
      <w:r w:rsidR="00904F1C" w:rsidRPr="008D190F">
        <w:rPr>
          <w:b/>
          <w:bCs/>
          <w:sz w:val="28"/>
          <w:szCs w:val="28"/>
          <w:lang w:val="uk-UA"/>
        </w:rPr>
        <w:tab/>
      </w:r>
      <w:r w:rsidR="00EA6E75" w:rsidRPr="008D190F">
        <w:rPr>
          <w:b/>
          <w:bCs/>
          <w:sz w:val="28"/>
          <w:szCs w:val="28"/>
          <w:lang w:val="uk-UA"/>
        </w:rPr>
        <w:tab/>
      </w:r>
      <w:r w:rsidR="00EA6E75" w:rsidRPr="008D190F">
        <w:rPr>
          <w:b/>
          <w:bCs/>
          <w:sz w:val="28"/>
          <w:szCs w:val="28"/>
          <w:lang w:val="uk-UA"/>
        </w:rPr>
        <w:tab/>
      </w:r>
      <w:r w:rsidR="00EA6E75" w:rsidRPr="008D190F">
        <w:rPr>
          <w:b/>
          <w:bCs/>
          <w:sz w:val="28"/>
          <w:szCs w:val="28"/>
          <w:lang w:val="uk-UA"/>
        </w:rPr>
        <w:tab/>
      </w:r>
      <w:r>
        <w:rPr>
          <w:b/>
          <w:bCs/>
          <w:sz w:val="28"/>
          <w:szCs w:val="28"/>
          <w:lang w:val="uk-UA"/>
        </w:rPr>
        <w:tab/>
      </w:r>
      <w:r>
        <w:rPr>
          <w:b/>
          <w:bCs/>
          <w:sz w:val="28"/>
          <w:szCs w:val="28"/>
          <w:lang w:val="uk-UA"/>
        </w:rPr>
        <w:tab/>
      </w:r>
      <w:r w:rsidR="00EA6E75" w:rsidRPr="008D190F">
        <w:rPr>
          <w:b/>
          <w:bCs/>
          <w:sz w:val="28"/>
          <w:szCs w:val="28"/>
          <w:lang w:val="uk-UA"/>
        </w:rPr>
        <w:t xml:space="preserve"> №</w:t>
      </w:r>
      <w:r>
        <w:rPr>
          <w:b/>
          <w:bCs/>
          <w:sz w:val="28"/>
          <w:szCs w:val="28"/>
          <w:lang w:val="uk-UA"/>
        </w:rPr>
        <w:t xml:space="preserve"> 454</w:t>
      </w:r>
    </w:p>
    <w:p w:rsidR="00EA6E75" w:rsidRPr="005A450A" w:rsidRDefault="00EA6E75" w:rsidP="00EA6E75">
      <w:pPr>
        <w:tabs>
          <w:tab w:val="left" w:pos="5315"/>
        </w:tabs>
        <w:rPr>
          <w:bCs/>
          <w:sz w:val="28"/>
          <w:szCs w:val="28"/>
          <w:lang w:val="uk-UA"/>
        </w:rPr>
      </w:pPr>
    </w:p>
    <w:p w:rsidR="008D190F" w:rsidRPr="005A450A" w:rsidRDefault="008D190F" w:rsidP="00EA6E75">
      <w:pPr>
        <w:tabs>
          <w:tab w:val="left" w:pos="5315"/>
        </w:tabs>
        <w:rPr>
          <w:bCs/>
          <w:sz w:val="28"/>
          <w:szCs w:val="28"/>
          <w:lang w:val="uk-UA"/>
        </w:rPr>
      </w:pPr>
    </w:p>
    <w:p w:rsidR="007A5A45" w:rsidRDefault="007A5A45" w:rsidP="00552756">
      <w:pPr>
        <w:ind w:left="20" w:right="5386"/>
        <w:jc w:val="both"/>
        <w:rPr>
          <w:sz w:val="28"/>
          <w:szCs w:val="28"/>
          <w:lang w:val="uk-UA" w:eastAsia="uk-UA"/>
        </w:rPr>
      </w:pPr>
      <w:r w:rsidRPr="00552756">
        <w:rPr>
          <w:sz w:val="28"/>
          <w:szCs w:val="28"/>
          <w:lang w:val="uk-UA" w:eastAsia="uk-UA"/>
        </w:rPr>
        <w:t>Про затвердження положення про службу у справах дітей Рівненської обласної державної адміністрації</w:t>
      </w:r>
    </w:p>
    <w:p w:rsidR="00552756" w:rsidRPr="00552756" w:rsidRDefault="00552756" w:rsidP="00552756">
      <w:pPr>
        <w:ind w:left="20" w:right="3720"/>
        <w:jc w:val="both"/>
        <w:rPr>
          <w:sz w:val="28"/>
          <w:szCs w:val="28"/>
          <w:lang w:val="uk-UA" w:eastAsia="uk-UA"/>
        </w:rPr>
      </w:pPr>
    </w:p>
    <w:p w:rsidR="007A5A45" w:rsidRDefault="007A5A45" w:rsidP="00552756">
      <w:pPr>
        <w:ind w:left="20" w:right="20" w:firstLine="620"/>
        <w:jc w:val="both"/>
        <w:rPr>
          <w:sz w:val="28"/>
          <w:szCs w:val="28"/>
          <w:lang w:val="uk-UA" w:eastAsia="uk-UA"/>
        </w:rPr>
      </w:pPr>
      <w:r w:rsidRPr="00552756">
        <w:rPr>
          <w:sz w:val="28"/>
          <w:szCs w:val="28"/>
          <w:lang w:val="uk-UA" w:eastAsia="uk-UA"/>
        </w:rPr>
        <w:t xml:space="preserve">Відповідно до пункту 4 постанови Кабінету Міністрів України від ЗО серпня 2007 року № 1068 </w:t>
      </w:r>
      <w:proofErr w:type="spellStart"/>
      <w:r w:rsidRPr="00552756">
        <w:rPr>
          <w:sz w:val="28"/>
          <w:szCs w:val="28"/>
          <w:lang w:val="uk-UA" w:eastAsia="uk-UA"/>
        </w:rPr>
        <w:t>„Про</w:t>
      </w:r>
      <w:proofErr w:type="spellEnd"/>
      <w:r w:rsidRPr="00552756">
        <w:rPr>
          <w:sz w:val="28"/>
          <w:szCs w:val="28"/>
          <w:lang w:val="uk-UA" w:eastAsia="uk-UA"/>
        </w:rPr>
        <w:t xml:space="preserve"> затвердження типових положень про службу у справах дітей</w:t>
      </w:r>
      <w:r w:rsidR="00552756">
        <w:rPr>
          <w:sz w:val="28"/>
          <w:szCs w:val="28"/>
          <w:lang w:val="uk-UA" w:eastAsia="uk-UA"/>
        </w:rPr>
        <w:t>”</w:t>
      </w:r>
      <w:r w:rsidRPr="00552756">
        <w:rPr>
          <w:sz w:val="28"/>
          <w:szCs w:val="28"/>
          <w:lang w:val="uk-UA" w:eastAsia="uk-UA"/>
        </w:rPr>
        <w:t>:</w:t>
      </w:r>
    </w:p>
    <w:p w:rsidR="00552756" w:rsidRPr="00552756" w:rsidRDefault="00552756" w:rsidP="00552756">
      <w:pPr>
        <w:ind w:left="20" w:right="20" w:firstLine="620"/>
        <w:jc w:val="both"/>
        <w:rPr>
          <w:sz w:val="28"/>
          <w:szCs w:val="28"/>
          <w:lang w:val="uk-UA" w:eastAsia="uk-UA"/>
        </w:rPr>
      </w:pPr>
    </w:p>
    <w:p w:rsidR="007A5A45" w:rsidRPr="00552756" w:rsidRDefault="00552756" w:rsidP="00552756">
      <w:pPr>
        <w:ind w:right="20" w:firstLine="709"/>
        <w:jc w:val="both"/>
        <w:rPr>
          <w:sz w:val="28"/>
          <w:szCs w:val="28"/>
          <w:lang w:val="uk-UA" w:eastAsia="uk-UA"/>
        </w:rPr>
      </w:pPr>
      <w:r>
        <w:rPr>
          <w:sz w:val="28"/>
          <w:szCs w:val="28"/>
          <w:lang w:val="uk-UA" w:eastAsia="uk-UA"/>
        </w:rPr>
        <w:t xml:space="preserve">1. </w:t>
      </w:r>
      <w:r w:rsidR="007A5A45" w:rsidRPr="00552756">
        <w:rPr>
          <w:sz w:val="28"/>
          <w:szCs w:val="28"/>
          <w:lang w:val="uk-UA" w:eastAsia="uk-UA"/>
        </w:rPr>
        <w:t>Затвердити положення про службу у справах дітей Рівненської обласної державної адміністрації, що додається.</w:t>
      </w:r>
    </w:p>
    <w:p w:rsidR="007A5A45" w:rsidRPr="00552756" w:rsidRDefault="00552756" w:rsidP="00552756">
      <w:pPr>
        <w:ind w:right="20" w:firstLine="709"/>
        <w:jc w:val="both"/>
        <w:rPr>
          <w:sz w:val="28"/>
          <w:szCs w:val="28"/>
          <w:lang w:val="uk-UA" w:eastAsia="uk-UA"/>
        </w:rPr>
      </w:pPr>
      <w:r>
        <w:rPr>
          <w:sz w:val="28"/>
          <w:szCs w:val="28"/>
          <w:lang w:val="uk-UA" w:eastAsia="uk-UA"/>
        </w:rPr>
        <w:t xml:space="preserve">2. </w:t>
      </w:r>
      <w:r w:rsidR="007A5A45" w:rsidRPr="00552756">
        <w:rPr>
          <w:sz w:val="28"/>
          <w:szCs w:val="28"/>
          <w:lang w:val="uk-UA" w:eastAsia="uk-UA"/>
        </w:rPr>
        <w:t xml:space="preserve">Визнати таким, що втратило чинність, розпорядження голови обласної державної адміністрації від 10 липня 2006 року № 290 </w:t>
      </w:r>
      <w:proofErr w:type="spellStart"/>
      <w:r w:rsidR="007A5A45" w:rsidRPr="00552756">
        <w:rPr>
          <w:sz w:val="28"/>
          <w:szCs w:val="28"/>
          <w:lang w:val="uk-UA" w:eastAsia="uk-UA"/>
        </w:rPr>
        <w:t>„Про</w:t>
      </w:r>
      <w:proofErr w:type="spellEnd"/>
      <w:r w:rsidR="007A5A45" w:rsidRPr="00552756">
        <w:rPr>
          <w:sz w:val="28"/>
          <w:szCs w:val="28"/>
          <w:lang w:val="uk-UA" w:eastAsia="uk-UA"/>
        </w:rPr>
        <w:t xml:space="preserve"> затвердження положення про службу у справах неповнолітніх Рівненської обласної державної адміністрації</w:t>
      </w:r>
      <w:r>
        <w:rPr>
          <w:sz w:val="28"/>
          <w:szCs w:val="28"/>
          <w:lang w:val="uk-UA" w:eastAsia="uk-UA"/>
        </w:rPr>
        <w:t>”</w:t>
      </w:r>
      <w:r w:rsidR="007A5A45" w:rsidRPr="00552756">
        <w:rPr>
          <w:sz w:val="28"/>
          <w:szCs w:val="28"/>
          <w:lang w:val="uk-UA" w:eastAsia="uk-UA"/>
        </w:rPr>
        <w:t>.</w:t>
      </w:r>
    </w:p>
    <w:p w:rsidR="007A5A45" w:rsidRPr="00552756" w:rsidRDefault="00552756" w:rsidP="00552756">
      <w:pPr>
        <w:ind w:right="20" w:firstLine="709"/>
        <w:jc w:val="both"/>
        <w:rPr>
          <w:sz w:val="28"/>
          <w:szCs w:val="28"/>
          <w:lang w:val="uk-UA" w:eastAsia="uk-UA"/>
        </w:rPr>
      </w:pPr>
      <w:r>
        <w:rPr>
          <w:sz w:val="28"/>
          <w:szCs w:val="28"/>
          <w:lang w:val="uk-UA" w:eastAsia="uk-UA"/>
        </w:rPr>
        <w:t xml:space="preserve">3. </w:t>
      </w:r>
      <w:r w:rsidR="007A5A45" w:rsidRPr="00552756">
        <w:rPr>
          <w:sz w:val="28"/>
          <w:szCs w:val="28"/>
          <w:lang w:val="uk-UA" w:eastAsia="uk-UA"/>
        </w:rPr>
        <w:t xml:space="preserve">Контроль за виконанням розпорядження покласти на заступника голови облдержадміністрації </w:t>
      </w:r>
      <w:proofErr w:type="spellStart"/>
      <w:r w:rsidR="007A5A45" w:rsidRPr="00552756">
        <w:rPr>
          <w:sz w:val="28"/>
          <w:szCs w:val="28"/>
          <w:lang w:val="uk-UA" w:eastAsia="uk-UA"/>
        </w:rPr>
        <w:t>Торкунова</w:t>
      </w:r>
      <w:proofErr w:type="spellEnd"/>
      <w:r w:rsidR="007A5A45" w:rsidRPr="00552756">
        <w:rPr>
          <w:sz w:val="28"/>
          <w:szCs w:val="28"/>
          <w:lang w:val="uk-UA" w:eastAsia="uk-UA"/>
        </w:rPr>
        <w:t xml:space="preserve"> О.М.</w:t>
      </w:r>
    </w:p>
    <w:p w:rsidR="002D4FE9" w:rsidRPr="00552756" w:rsidRDefault="002D4FE9" w:rsidP="00552756">
      <w:pPr>
        <w:tabs>
          <w:tab w:val="left" w:pos="9900"/>
        </w:tabs>
        <w:rPr>
          <w:bCs/>
          <w:sz w:val="28"/>
          <w:szCs w:val="28"/>
          <w:lang w:val="uk-UA"/>
        </w:rPr>
      </w:pPr>
    </w:p>
    <w:p w:rsidR="007A5A45" w:rsidRDefault="007A5A45" w:rsidP="00552756">
      <w:pPr>
        <w:tabs>
          <w:tab w:val="left" w:pos="9900"/>
        </w:tabs>
        <w:rPr>
          <w:bCs/>
          <w:sz w:val="28"/>
          <w:szCs w:val="28"/>
          <w:lang w:val="uk-UA"/>
        </w:rPr>
      </w:pPr>
    </w:p>
    <w:p w:rsidR="00552756" w:rsidRDefault="00552756" w:rsidP="00552756">
      <w:pPr>
        <w:tabs>
          <w:tab w:val="left" w:pos="9900"/>
        </w:tabs>
        <w:rPr>
          <w:bCs/>
          <w:sz w:val="28"/>
          <w:szCs w:val="28"/>
          <w:lang w:val="uk-UA"/>
        </w:rPr>
      </w:pPr>
    </w:p>
    <w:p w:rsidR="00552756" w:rsidRDefault="00552756" w:rsidP="00552756">
      <w:pPr>
        <w:tabs>
          <w:tab w:val="left" w:pos="9900"/>
        </w:tabs>
        <w:rPr>
          <w:bCs/>
          <w:sz w:val="28"/>
          <w:szCs w:val="28"/>
          <w:lang w:val="uk-UA"/>
        </w:rPr>
      </w:pPr>
    </w:p>
    <w:p w:rsidR="00552756" w:rsidRDefault="00552756" w:rsidP="00552756">
      <w:pPr>
        <w:tabs>
          <w:tab w:val="left" w:pos="9900"/>
        </w:tabs>
        <w:rPr>
          <w:bCs/>
          <w:sz w:val="28"/>
          <w:szCs w:val="28"/>
          <w:lang w:val="uk-UA"/>
        </w:rPr>
      </w:pPr>
    </w:p>
    <w:p w:rsidR="00552756" w:rsidRDefault="00552756" w:rsidP="00552756">
      <w:pPr>
        <w:tabs>
          <w:tab w:val="left" w:pos="7371"/>
        </w:tabs>
        <w:ind w:firstLine="709"/>
        <w:rPr>
          <w:bCs/>
          <w:sz w:val="28"/>
          <w:szCs w:val="28"/>
          <w:lang w:val="uk-UA"/>
        </w:rPr>
      </w:pPr>
      <w:proofErr w:type="spellStart"/>
      <w:r>
        <w:rPr>
          <w:bCs/>
          <w:sz w:val="28"/>
          <w:szCs w:val="28"/>
          <w:lang w:val="uk-UA"/>
        </w:rPr>
        <w:t>В.о.голови</w:t>
      </w:r>
      <w:proofErr w:type="spellEnd"/>
      <w:r>
        <w:rPr>
          <w:bCs/>
          <w:sz w:val="28"/>
          <w:szCs w:val="28"/>
          <w:lang w:val="uk-UA"/>
        </w:rPr>
        <w:t xml:space="preserve"> адміністрації</w:t>
      </w:r>
      <w:r>
        <w:rPr>
          <w:bCs/>
          <w:sz w:val="28"/>
          <w:szCs w:val="28"/>
          <w:lang w:val="uk-UA"/>
        </w:rPr>
        <w:tab/>
        <w:t>Ю.</w:t>
      </w:r>
      <w:proofErr w:type="spellStart"/>
      <w:r>
        <w:rPr>
          <w:bCs/>
          <w:sz w:val="28"/>
          <w:szCs w:val="28"/>
          <w:lang w:val="uk-UA"/>
        </w:rPr>
        <w:t>Благодир</w:t>
      </w:r>
      <w:proofErr w:type="spellEnd"/>
    </w:p>
    <w:p w:rsidR="00552756" w:rsidRDefault="00552756" w:rsidP="00552756">
      <w:pPr>
        <w:tabs>
          <w:tab w:val="left" w:pos="9900"/>
        </w:tabs>
        <w:rPr>
          <w:bCs/>
          <w:sz w:val="28"/>
          <w:szCs w:val="28"/>
          <w:lang w:val="uk-UA"/>
        </w:rPr>
      </w:pPr>
    </w:p>
    <w:p w:rsidR="00552756" w:rsidRDefault="00552756" w:rsidP="00552756">
      <w:pPr>
        <w:tabs>
          <w:tab w:val="left" w:pos="9900"/>
        </w:tabs>
        <w:rPr>
          <w:bCs/>
          <w:sz w:val="28"/>
          <w:szCs w:val="28"/>
          <w:lang w:val="uk-UA"/>
        </w:rPr>
      </w:pPr>
    </w:p>
    <w:p w:rsidR="00552756" w:rsidRDefault="00552756" w:rsidP="00552756">
      <w:pPr>
        <w:tabs>
          <w:tab w:val="left" w:pos="9900"/>
        </w:tabs>
        <w:rPr>
          <w:bCs/>
          <w:sz w:val="28"/>
          <w:szCs w:val="28"/>
          <w:lang w:val="uk-UA"/>
        </w:rPr>
      </w:pPr>
    </w:p>
    <w:p w:rsidR="00552756" w:rsidRDefault="00552756" w:rsidP="00552756">
      <w:pPr>
        <w:tabs>
          <w:tab w:val="left" w:pos="9900"/>
        </w:tabs>
        <w:rPr>
          <w:bCs/>
          <w:sz w:val="28"/>
          <w:szCs w:val="28"/>
          <w:lang w:val="uk-UA"/>
        </w:rPr>
      </w:pPr>
    </w:p>
    <w:p w:rsidR="00552756" w:rsidRDefault="00552756" w:rsidP="00552756">
      <w:pPr>
        <w:tabs>
          <w:tab w:val="left" w:pos="9900"/>
        </w:tabs>
        <w:rPr>
          <w:bCs/>
          <w:sz w:val="28"/>
          <w:szCs w:val="28"/>
          <w:lang w:val="uk-UA"/>
        </w:rPr>
      </w:pPr>
    </w:p>
    <w:p w:rsidR="00552756" w:rsidRDefault="00552756" w:rsidP="00552756">
      <w:pPr>
        <w:tabs>
          <w:tab w:val="left" w:pos="9900"/>
        </w:tabs>
        <w:rPr>
          <w:bCs/>
          <w:sz w:val="28"/>
          <w:szCs w:val="28"/>
          <w:lang w:val="uk-UA"/>
        </w:rPr>
      </w:pPr>
    </w:p>
    <w:p w:rsidR="00552756" w:rsidRDefault="00552756" w:rsidP="00552756">
      <w:pPr>
        <w:tabs>
          <w:tab w:val="left" w:pos="9900"/>
        </w:tabs>
        <w:rPr>
          <w:bCs/>
          <w:sz w:val="28"/>
          <w:szCs w:val="28"/>
          <w:lang w:val="uk-UA"/>
        </w:rPr>
      </w:pPr>
    </w:p>
    <w:p w:rsidR="00552756" w:rsidRDefault="00552756" w:rsidP="00552756">
      <w:pPr>
        <w:tabs>
          <w:tab w:val="left" w:pos="9900"/>
        </w:tabs>
        <w:rPr>
          <w:bCs/>
          <w:sz w:val="28"/>
          <w:szCs w:val="28"/>
          <w:lang w:val="uk-UA"/>
        </w:rPr>
      </w:pPr>
    </w:p>
    <w:p w:rsidR="00552756" w:rsidRDefault="00552756" w:rsidP="00552756">
      <w:pPr>
        <w:tabs>
          <w:tab w:val="left" w:pos="9900"/>
        </w:tabs>
        <w:rPr>
          <w:bCs/>
          <w:sz w:val="28"/>
          <w:szCs w:val="28"/>
          <w:lang w:val="uk-UA"/>
        </w:rPr>
      </w:pPr>
    </w:p>
    <w:p w:rsidR="00552756" w:rsidRDefault="00552756" w:rsidP="00B83711">
      <w:pPr>
        <w:tabs>
          <w:tab w:val="left" w:pos="9900"/>
        </w:tabs>
        <w:ind w:left="5103"/>
        <w:jc w:val="center"/>
        <w:rPr>
          <w:bCs/>
          <w:sz w:val="28"/>
          <w:szCs w:val="28"/>
          <w:lang w:val="uk-UA"/>
        </w:rPr>
      </w:pPr>
      <w:r>
        <w:rPr>
          <w:bCs/>
          <w:sz w:val="28"/>
          <w:szCs w:val="28"/>
          <w:lang w:val="uk-UA"/>
        </w:rPr>
        <w:lastRenderedPageBreak/>
        <w:t>ЗАТВЕРДЖЕНО</w:t>
      </w:r>
    </w:p>
    <w:p w:rsidR="00552756" w:rsidRDefault="00552756" w:rsidP="00B83711">
      <w:pPr>
        <w:tabs>
          <w:tab w:val="left" w:pos="9900"/>
        </w:tabs>
        <w:ind w:left="5103"/>
        <w:jc w:val="center"/>
        <w:rPr>
          <w:bCs/>
          <w:sz w:val="28"/>
          <w:szCs w:val="28"/>
          <w:lang w:val="uk-UA"/>
        </w:rPr>
      </w:pPr>
      <w:r>
        <w:rPr>
          <w:bCs/>
          <w:sz w:val="28"/>
          <w:szCs w:val="28"/>
          <w:lang w:val="uk-UA"/>
        </w:rPr>
        <w:t>Розпорядження голови Рівненської</w:t>
      </w:r>
    </w:p>
    <w:p w:rsidR="00552756" w:rsidRDefault="00552756" w:rsidP="00B83711">
      <w:pPr>
        <w:tabs>
          <w:tab w:val="left" w:pos="9900"/>
        </w:tabs>
        <w:ind w:left="5103"/>
        <w:jc w:val="center"/>
        <w:rPr>
          <w:bCs/>
          <w:sz w:val="28"/>
          <w:szCs w:val="28"/>
          <w:lang w:val="uk-UA"/>
        </w:rPr>
      </w:pPr>
      <w:r>
        <w:rPr>
          <w:bCs/>
          <w:sz w:val="28"/>
          <w:szCs w:val="28"/>
          <w:lang w:val="uk-UA"/>
        </w:rPr>
        <w:t>обласної державної адміністрації</w:t>
      </w:r>
    </w:p>
    <w:p w:rsidR="00B83711" w:rsidRDefault="00B83711" w:rsidP="00B83711">
      <w:pPr>
        <w:tabs>
          <w:tab w:val="left" w:pos="9900"/>
        </w:tabs>
        <w:ind w:left="5103"/>
        <w:jc w:val="center"/>
        <w:rPr>
          <w:bCs/>
          <w:sz w:val="28"/>
          <w:szCs w:val="28"/>
          <w:lang w:val="uk-UA"/>
        </w:rPr>
      </w:pPr>
      <w:r>
        <w:rPr>
          <w:bCs/>
          <w:sz w:val="28"/>
          <w:szCs w:val="28"/>
          <w:lang w:val="uk-UA"/>
        </w:rPr>
        <w:t>21.09.2007 № 454</w:t>
      </w:r>
    </w:p>
    <w:p w:rsidR="00552756" w:rsidRDefault="00552756" w:rsidP="00552756">
      <w:pPr>
        <w:tabs>
          <w:tab w:val="left" w:pos="9900"/>
        </w:tabs>
        <w:rPr>
          <w:bCs/>
          <w:sz w:val="28"/>
          <w:szCs w:val="28"/>
          <w:lang w:val="uk-UA"/>
        </w:rPr>
      </w:pPr>
    </w:p>
    <w:p w:rsidR="00B83711" w:rsidRDefault="00B83711" w:rsidP="00552756">
      <w:pPr>
        <w:tabs>
          <w:tab w:val="left" w:pos="9900"/>
        </w:tabs>
        <w:rPr>
          <w:bCs/>
          <w:sz w:val="28"/>
          <w:szCs w:val="28"/>
          <w:lang w:val="uk-UA"/>
        </w:rPr>
      </w:pPr>
    </w:p>
    <w:p w:rsidR="00552756" w:rsidRPr="00552756" w:rsidRDefault="00552756" w:rsidP="00552756">
      <w:pPr>
        <w:tabs>
          <w:tab w:val="left" w:pos="9900"/>
        </w:tabs>
        <w:rPr>
          <w:bCs/>
          <w:sz w:val="28"/>
          <w:szCs w:val="28"/>
          <w:lang w:val="uk-UA"/>
        </w:rPr>
      </w:pPr>
    </w:p>
    <w:p w:rsidR="00552756" w:rsidRDefault="007A5A45" w:rsidP="00552756">
      <w:pPr>
        <w:jc w:val="center"/>
        <w:rPr>
          <w:sz w:val="28"/>
          <w:szCs w:val="28"/>
          <w:lang w:val="uk-UA" w:eastAsia="uk-UA"/>
        </w:rPr>
      </w:pPr>
      <w:r w:rsidRPr="00552756">
        <w:rPr>
          <w:sz w:val="28"/>
          <w:szCs w:val="28"/>
          <w:lang w:val="uk-UA" w:eastAsia="uk-UA"/>
        </w:rPr>
        <w:t>ПОЛОЖЕННЯ</w:t>
      </w:r>
    </w:p>
    <w:p w:rsidR="00552756" w:rsidRDefault="007A5A45" w:rsidP="00552756">
      <w:pPr>
        <w:jc w:val="center"/>
        <w:rPr>
          <w:sz w:val="28"/>
          <w:szCs w:val="28"/>
          <w:lang w:val="uk-UA" w:eastAsia="uk-UA"/>
        </w:rPr>
      </w:pPr>
      <w:r w:rsidRPr="00552756">
        <w:rPr>
          <w:sz w:val="28"/>
          <w:szCs w:val="28"/>
          <w:lang w:val="uk-UA" w:eastAsia="uk-UA"/>
        </w:rPr>
        <w:t>про службу у справах дітей</w:t>
      </w:r>
    </w:p>
    <w:p w:rsidR="007A5A45" w:rsidRDefault="007A5A45" w:rsidP="00552756">
      <w:pPr>
        <w:jc w:val="center"/>
        <w:rPr>
          <w:sz w:val="28"/>
          <w:szCs w:val="28"/>
          <w:lang w:val="uk-UA" w:eastAsia="uk-UA"/>
        </w:rPr>
      </w:pPr>
      <w:r w:rsidRPr="00552756">
        <w:rPr>
          <w:sz w:val="28"/>
          <w:szCs w:val="28"/>
          <w:lang w:val="uk-UA" w:eastAsia="uk-UA"/>
        </w:rPr>
        <w:t>Рівненської обласної державної адміністрації</w:t>
      </w:r>
    </w:p>
    <w:p w:rsidR="00552756" w:rsidRPr="00552756" w:rsidRDefault="00552756" w:rsidP="00552756">
      <w:pPr>
        <w:jc w:val="center"/>
        <w:rPr>
          <w:sz w:val="28"/>
          <w:szCs w:val="28"/>
          <w:lang w:val="uk-UA" w:eastAsia="uk-UA"/>
        </w:rPr>
      </w:pPr>
    </w:p>
    <w:p w:rsidR="007A5A45" w:rsidRPr="00552756" w:rsidRDefault="00077A18" w:rsidP="00C34CFB">
      <w:pPr>
        <w:tabs>
          <w:tab w:val="left" w:pos="1134"/>
        </w:tabs>
        <w:spacing w:before="120" w:after="120"/>
        <w:ind w:right="20" w:firstLine="709"/>
        <w:jc w:val="both"/>
        <w:rPr>
          <w:sz w:val="28"/>
          <w:szCs w:val="28"/>
          <w:lang w:val="uk-UA" w:eastAsia="uk-UA"/>
        </w:rPr>
      </w:pPr>
      <w:r>
        <w:rPr>
          <w:sz w:val="28"/>
          <w:szCs w:val="28"/>
          <w:lang w:val="uk-UA" w:eastAsia="uk-UA"/>
        </w:rPr>
        <w:t xml:space="preserve">1. </w:t>
      </w:r>
      <w:r w:rsidR="007A5A45" w:rsidRPr="00552756">
        <w:rPr>
          <w:sz w:val="28"/>
          <w:szCs w:val="28"/>
          <w:lang w:val="uk-UA" w:eastAsia="uk-UA"/>
        </w:rPr>
        <w:t>Служба у справах дітей Рівненської обласної державної адміністрації (надалі - служба) є структурним підрозділом Рівненської обласної державної адміністрації, який утворюється головою обласної державної адміністрації, підзвітний та підконтрольний голові обласної державної адміністрації.</w:t>
      </w:r>
    </w:p>
    <w:p w:rsidR="007A5A45" w:rsidRPr="00552756" w:rsidRDefault="00077A18" w:rsidP="00C34CFB">
      <w:pPr>
        <w:tabs>
          <w:tab w:val="left" w:pos="1134"/>
        </w:tabs>
        <w:spacing w:before="120" w:after="120"/>
        <w:ind w:right="20" w:firstLine="709"/>
        <w:jc w:val="both"/>
        <w:rPr>
          <w:sz w:val="28"/>
          <w:szCs w:val="28"/>
          <w:lang w:val="uk-UA" w:eastAsia="uk-UA"/>
        </w:rPr>
      </w:pPr>
      <w:r>
        <w:rPr>
          <w:sz w:val="28"/>
          <w:szCs w:val="28"/>
          <w:lang w:val="uk-UA" w:eastAsia="uk-UA"/>
        </w:rPr>
        <w:t xml:space="preserve">2. </w:t>
      </w:r>
      <w:r w:rsidR="007A5A45" w:rsidRPr="00552756">
        <w:rPr>
          <w:sz w:val="28"/>
          <w:szCs w:val="28"/>
          <w:lang w:val="uk-UA" w:eastAsia="uk-UA"/>
        </w:rPr>
        <w:t xml:space="preserve">Служба у своїй діяльності керується Конституцією України, законами України, а також указами Президента України та постановами Верховної Ради України, прийнятими відповідно до Конституції </w:t>
      </w:r>
      <w:r w:rsidR="007A5A45" w:rsidRPr="00552756">
        <w:rPr>
          <w:color w:val="36234C"/>
          <w:sz w:val="28"/>
          <w:szCs w:val="28"/>
          <w:lang w:val="uk-UA" w:eastAsia="uk-UA"/>
        </w:rPr>
        <w:t xml:space="preserve">і законів </w:t>
      </w:r>
      <w:r w:rsidR="007A5A45" w:rsidRPr="00552756">
        <w:rPr>
          <w:sz w:val="28"/>
          <w:szCs w:val="28"/>
          <w:lang w:val="uk-UA" w:eastAsia="uk-UA"/>
        </w:rPr>
        <w:t xml:space="preserve">України, актами Кабінету Міністрів України, наказами Міністерства України у справах сім'ї, молоді та спорту, розпорядженнями голови обласної державної адміністрації, рішеннями обласної ради, </w:t>
      </w:r>
      <w:r w:rsidR="007A5A45" w:rsidRPr="00552756">
        <w:rPr>
          <w:color w:val="36234C"/>
          <w:sz w:val="28"/>
          <w:szCs w:val="28"/>
          <w:lang w:val="uk-UA" w:eastAsia="uk-UA"/>
        </w:rPr>
        <w:t xml:space="preserve">а </w:t>
      </w:r>
      <w:r w:rsidR="007A5A45" w:rsidRPr="00552756">
        <w:rPr>
          <w:sz w:val="28"/>
          <w:szCs w:val="28"/>
          <w:lang w:val="uk-UA" w:eastAsia="uk-UA"/>
        </w:rPr>
        <w:t xml:space="preserve">також </w:t>
      </w:r>
      <w:r w:rsidR="007A5A45" w:rsidRPr="00552756">
        <w:rPr>
          <w:color w:val="36234C"/>
          <w:sz w:val="28"/>
          <w:szCs w:val="28"/>
          <w:lang w:val="uk-UA" w:eastAsia="uk-UA"/>
        </w:rPr>
        <w:t xml:space="preserve">цим </w:t>
      </w:r>
      <w:r w:rsidR="007A5A45" w:rsidRPr="00552756">
        <w:rPr>
          <w:sz w:val="28"/>
          <w:szCs w:val="28"/>
          <w:lang w:val="uk-UA" w:eastAsia="uk-UA"/>
        </w:rPr>
        <w:t>положенням.</w:t>
      </w:r>
    </w:p>
    <w:p w:rsidR="007A5A45" w:rsidRPr="00552756" w:rsidRDefault="00077A18" w:rsidP="00C34CFB">
      <w:pPr>
        <w:tabs>
          <w:tab w:val="left" w:pos="1134"/>
        </w:tabs>
        <w:spacing w:before="120" w:after="120"/>
        <w:ind w:firstLine="709"/>
        <w:jc w:val="both"/>
        <w:rPr>
          <w:sz w:val="28"/>
          <w:szCs w:val="28"/>
          <w:lang w:val="uk-UA" w:eastAsia="uk-UA"/>
        </w:rPr>
      </w:pPr>
      <w:r>
        <w:rPr>
          <w:sz w:val="28"/>
          <w:szCs w:val="28"/>
          <w:lang w:val="uk-UA" w:eastAsia="uk-UA"/>
        </w:rPr>
        <w:t xml:space="preserve">3. </w:t>
      </w:r>
      <w:r w:rsidR="007A5A45" w:rsidRPr="00552756">
        <w:rPr>
          <w:sz w:val="28"/>
          <w:szCs w:val="28"/>
          <w:lang w:val="uk-UA" w:eastAsia="uk-UA"/>
        </w:rPr>
        <w:t>Основними завданнями служби є:</w:t>
      </w:r>
    </w:p>
    <w:p w:rsidR="007A5A45" w:rsidRPr="00552756" w:rsidRDefault="007A5A45" w:rsidP="00C34CFB">
      <w:pPr>
        <w:tabs>
          <w:tab w:val="left" w:pos="1134"/>
        </w:tabs>
        <w:spacing w:before="120" w:after="120"/>
        <w:ind w:left="20" w:right="20" w:firstLine="709"/>
        <w:jc w:val="both"/>
        <w:rPr>
          <w:sz w:val="28"/>
          <w:szCs w:val="28"/>
          <w:lang w:val="uk-UA" w:eastAsia="uk-UA"/>
        </w:rPr>
      </w:pPr>
      <w:r w:rsidRPr="00552756">
        <w:rPr>
          <w:sz w:val="28"/>
          <w:szCs w:val="28"/>
          <w:lang w:val="uk-UA" w:eastAsia="uk-UA"/>
        </w:rPr>
        <w:t>реалізація на території області державної політики з питань соціального захисту дітей, запобігання дитячій бездоглядності та безпритульності, вчиненню дітьми правопорушень;</w:t>
      </w:r>
    </w:p>
    <w:p w:rsidR="007A5A45" w:rsidRPr="00552756" w:rsidRDefault="007A5A45" w:rsidP="00C34CFB">
      <w:pPr>
        <w:tabs>
          <w:tab w:val="left" w:pos="1134"/>
        </w:tabs>
        <w:spacing w:before="120" w:after="120"/>
        <w:ind w:left="20" w:right="20" w:firstLine="709"/>
        <w:jc w:val="both"/>
        <w:rPr>
          <w:sz w:val="28"/>
          <w:szCs w:val="28"/>
          <w:lang w:val="uk-UA" w:eastAsia="uk-UA"/>
        </w:rPr>
      </w:pPr>
      <w:r w:rsidRPr="00552756">
        <w:rPr>
          <w:sz w:val="28"/>
          <w:szCs w:val="28"/>
          <w:lang w:val="uk-UA" w:eastAsia="uk-UA"/>
        </w:rPr>
        <w:t xml:space="preserve">розроблення і здійснення самостійно та разом з іншими структурними підрозділами обласної державної адміністрації та органами місцевого самоврядування, підприємствами, установами, організаціями усіх форм власності, громадськими організаціями заходів щодо захисту </w:t>
      </w:r>
      <w:r w:rsidRPr="00552756">
        <w:rPr>
          <w:color w:val="36234C"/>
          <w:sz w:val="28"/>
          <w:szCs w:val="28"/>
          <w:lang w:val="uk-UA" w:eastAsia="uk-UA"/>
        </w:rPr>
        <w:t xml:space="preserve">прав, свобод </w:t>
      </w:r>
      <w:r w:rsidRPr="00552756">
        <w:rPr>
          <w:sz w:val="28"/>
          <w:szCs w:val="28"/>
          <w:lang w:val="uk-UA" w:eastAsia="uk-UA"/>
        </w:rPr>
        <w:t>і законних інтересів дітей;</w:t>
      </w:r>
    </w:p>
    <w:p w:rsidR="007A5A45" w:rsidRPr="00552756" w:rsidRDefault="007A5A45" w:rsidP="00C34CFB">
      <w:pPr>
        <w:tabs>
          <w:tab w:val="left" w:pos="1134"/>
        </w:tabs>
        <w:spacing w:before="120" w:after="120"/>
        <w:ind w:left="20" w:right="20" w:firstLine="709"/>
        <w:jc w:val="both"/>
        <w:rPr>
          <w:sz w:val="28"/>
          <w:szCs w:val="28"/>
          <w:lang w:val="uk-UA" w:eastAsia="uk-UA"/>
        </w:rPr>
      </w:pPr>
      <w:r w:rsidRPr="00552756">
        <w:rPr>
          <w:sz w:val="28"/>
          <w:szCs w:val="28"/>
          <w:lang w:val="uk-UA" w:eastAsia="uk-UA"/>
        </w:rPr>
        <w:t xml:space="preserve">координація зусиль місцевих органів виконавчої влади, органів </w:t>
      </w:r>
      <w:r w:rsidRPr="00552756">
        <w:rPr>
          <w:color w:val="36234C"/>
          <w:sz w:val="28"/>
          <w:szCs w:val="28"/>
          <w:lang w:val="uk-UA" w:eastAsia="uk-UA"/>
        </w:rPr>
        <w:t xml:space="preserve">місцевого </w:t>
      </w:r>
      <w:r w:rsidRPr="00552756">
        <w:rPr>
          <w:sz w:val="28"/>
          <w:szCs w:val="28"/>
          <w:lang w:val="uk-UA" w:eastAsia="uk-UA"/>
        </w:rPr>
        <w:t xml:space="preserve">самоврядування, підприємств, установ, організацій усіх </w:t>
      </w:r>
      <w:r w:rsidRPr="00552756">
        <w:rPr>
          <w:color w:val="36234C"/>
          <w:sz w:val="28"/>
          <w:szCs w:val="28"/>
          <w:lang w:val="uk-UA" w:eastAsia="uk-UA"/>
        </w:rPr>
        <w:t xml:space="preserve">форм </w:t>
      </w:r>
      <w:r w:rsidRPr="00552756">
        <w:rPr>
          <w:sz w:val="28"/>
          <w:szCs w:val="28"/>
          <w:lang w:val="uk-UA" w:eastAsia="uk-UA"/>
        </w:rPr>
        <w:t xml:space="preserve">власності у вирішенні питань соціального захисту дітей </w:t>
      </w:r>
      <w:r w:rsidRPr="00552756">
        <w:rPr>
          <w:color w:val="36234C"/>
          <w:sz w:val="28"/>
          <w:szCs w:val="28"/>
          <w:lang w:val="uk-UA" w:eastAsia="uk-UA"/>
        </w:rPr>
        <w:t xml:space="preserve">та </w:t>
      </w:r>
      <w:r w:rsidRPr="00552756">
        <w:rPr>
          <w:sz w:val="28"/>
          <w:szCs w:val="28"/>
          <w:lang w:val="uk-UA" w:eastAsia="uk-UA"/>
        </w:rPr>
        <w:t>організації роботи із запобігання дитячої бездоглядності та безпритульності;</w:t>
      </w:r>
    </w:p>
    <w:p w:rsidR="007A5A45" w:rsidRPr="00552756" w:rsidRDefault="007A5A45" w:rsidP="00C34CFB">
      <w:pPr>
        <w:tabs>
          <w:tab w:val="left" w:pos="1134"/>
        </w:tabs>
        <w:spacing w:before="120" w:after="120"/>
        <w:ind w:left="20" w:right="20" w:firstLine="709"/>
        <w:jc w:val="both"/>
        <w:rPr>
          <w:sz w:val="28"/>
          <w:szCs w:val="28"/>
          <w:lang w:val="uk-UA" w:eastAsia="uk-UA"/>
        </w:rPr>
      </w:pPr>
      <w:r w:rsidRPr="00552756">
        <w:rPr>
          <w:sz w:val="28"/>
          <w:szCs w:val="28"/>
          <w:lang w:val="uk-UA" w:eastAsia="uk-UA"/>
        </w:rPr>
        <w:t>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w:t>
      </w:r>
    </w:p>
    <w:p w:rsidR="007A5A45" w:rsidRPr="00552756" w:rsidRDefault="007A5A45" w:rsidP="00C34CFB">
      <w:pPr>
        <w:tabs>
          <w:tab w:val="left" w:pos="1134"/>
        </w:tabs>
        <w:spacing w:before="120" w:after="120"/>
        <w:ind w:left="20" w:right="20" w:firstLine="709"/>
        <w:jc w:val="both"/>
        <w:rPr>
          <w:sz w:val="28"/>
          <w:szCs w:val="28"/>
          <w:lang w:val="uk-UA" w:eastAsia="uk-UA"/>
        </w:rPr>
      </w:pPr>
      <w:r w:rsidRPr="00552756">
        <w:rPr>
          <w:sz w:val="28"/>
          <w:szCs w:val="28"/>
          <w:lang w:val="uk-UA" w:eastAsia="uk-UA"/>
        </w:rPr>
        <w:t xml:space="preserve">здійснення контролю за </w:t>
      </w:r>
      <w:r w:rsidRPr="00552756">
        <w:rPr>
          <w:color w:val="36234C"/>
          <w:sz w:val="28"/>
          <w:szCs w:val="28"/>
          <w:lang w:val="uk-UA" w:eastAsia="uk-UA"/>
        </w:rPr>
        <w:t xml:space="preserve">умовами </w:t>
      </w:r>
      <w:r w:rsidRPr="00552756">
        <w:rPr>
          <w:sz w:val="28"/>
          <w:szCs w:val="28"/>
          <w:lang w:val="uk-UA" w:eastAsia="uk-UA"/>
        </w:rPr>
        <w:t xml:space="preserve">утримання і виховання </w:t>
      </w:r>
      <w:r w:rsidRPr="00552756">
        <w:rPr>
          <w:color w:val="36234C"/>
          <w:sz w:val="28"/>
          <w:szCs w:val="28"/>
          <w:lang w:val="uk-UA" w:eastAsia="uk-UA"/>
        </w:rPr>
        <w:t xml:space="preserve">дітей </w:t>
      </w:r>
      <w:r w:rsidRPr="00552756">
        <w:rPr>
          <w:sz w:val="28"/>
          <w:szCs w:val="28"/>
          <w:lang w:val="uk-UA" w:eastAsia="uk-UA"/>
        </w:rPr>
        <w:t>у закладах для дітей-сиріт та дітей, позбавлених батьківського піклування,</w:t>
      </w:r>
      <w:r w:rsidR="00077A18">
        <w:rPr>
          <w:sz w:val="28"/>
          <w:szCs w:val="28"/>
          <w:lang w:val="uk-UA" w:eastAsia="uk-UA"/>
        </w:rPr>
        <w:t xml:space="preserve"> </w:t>
      </w:r>
      <w:r w:rsidRPr="00552756">
        <w:rPr>
          <w:sz w:val="28"/>
          <w:szCs w:val="28"/>
          <w:lang w:val="uk-UA" w:eastAsia="uk-UA"/>
        </w:rPr>
        <w:t>спеціальних установах і закладах соціального захисту для дітей усіх форм власності;</w:t>
      </w:r>
    </w:p>
    <w:p w:rsidR="00086375" w:rsidRDefault="00086375" w:rsidP="00086375">
      <w:pPr>
        <w:tabs>
          <w:tab w:val="left" w:pos="1134"/>
        </w:tabs>
        <w:spacing w:before="120" w:after="120"/>
        <w:ind w:left="20" w:firstLine="709"/>
        <w:rPr>
          <w:sz w:val="28"/>
          <w:szCs w:val="28"/>
          <w:lang w:val="uk-UA" w:eastAsia="uk-UA"/>
        </w:rPr>
        <w:sectPr w:rsidR="00086375" w:rsidSect="00AB0E8B">
          <w:headerReference w:type="even" r:id="rId10"/>
          <w:headerReference w:type="default" r:id="rId11"/>
          <w:pgSz w:w="11907" w:h="16840" w:code="9"/>
          <w:pgMar w:top="1134" w:right="567" w:bottom="1134" w:left="1701" w:header="720" w:footer="720" w:gutter="0"/>
          <w:pgNumType w:start="2"/>
          <w:cols w:space="720"/>
          <w:noEndnote/>
          <w:titlePg/>
          <w:docGrid w:linePitch="326"/>
        </w:sectPr>
      </w:pPr>
    </w:p>
    <w:p w:rsidR="007A5A45" w:rsidRPr="00552756" w:rsidRDefault="007A5A45" w:rsidP="00086375">
      <w:pPr>
        <w:tabs>
          <w:tab w:val="left" w:pos="1134"/>
        </w:tabs>
        <w:spacing w:before="120" w:after="120"/>
        <w:ind w:left="20" w:firstLine="709"/>
        <w:rPr>
          <w:sz w:val="28"/>
          <w:szCs w:val="28"/>
          <w:lang w:val="uk-UA" w:eastAsia="uk-UA"/>
        </w:rPr>
      </w:pPr>
      <w:r w:rsidRPr="00552756">
        <w:rPr>
          <w:sz w:val="28"/>
          <w:szCs w:val="28"/>
          <w:lang w:val="uk-UA" w:eastAsia="uk-UA"/>
        </w:rPr>
        <w:lastRenderedPageBreak/>
        <w:t>ведення державної статистики щодо дітей;</w:t>
      </w:r>
    </w:p>
    <w:p w:rsidR="007A5A45" w:rsidRPr="00552756" w:rsidRDefault="007A5A45" w:rsidP="00C34CFB">
      <w:pPr>
        <w:tabs>
          <w:tab w:val="left" w:pos="1134"/>
        </w:tabs>
        <w:spacing w:before="120" w:after="120"/>
        <w:ind w:left="20" w:right="20" w:firstLine="709"/>
        <w:jc w:val="both"/>
        <w:rPr>
          <w:sz w:val="28"/>
          <w:szCs w:val="28"/>
          <w:lang w:val="uk-UA" w:eastAsia="uk-UA"/>
        </w:rPr>
      </w:pPr>
      <w:r w:rsidRPr="00552756">
        <w:rPr>
          <w:sz w:val="28"/>
          <w:szCs w:val="28"/>
          <w:lang w:val="uk-UA" w:eastAsia="uk-UA"/>
        </w:rPr>
        <w:t>ведення обліку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 (дитячих містечок);</w:t>
      </w:r>
    </w:p>
    <w:p w:rsidR="007A5A45" w:rsidRPr="00552756" w:rsidRDefault="007A5A45" w:rsidP="00C34CFB">
      <w:pPr>
        <w:tabs>
          <w:tab w:val="left" w:pos="1134"/>
        </w:tabs>
        <w:spacing w:before="120" w:after="120"/>
        <w:ind w:left="20" w:right="20" w:firstLine="709"/>
        <w:jc w:val="both"/>
        <w:rPr>
          <w:sz w:val="28"/>
          <w:szCs w:val="28"/>
          <w:lang w:val="uk-UA" w:eastAsia="uk-UA"/>
        </w:rPr>
      </w:pPr>
      <w:r w:rsidRPr="00552756">
        <w:rPr>
          <w:sz w:val="28"/>
          <w:szCs w:val="28"/>
          <w:lang w:val="uk-UA" w:eastAsia="uk-UA"/>
        </w:rPr>
        <w:t>визначення пріоритетних напрямів поліпшення на території області становища дітей, їх соціального захисту, сприяння фізичному, духовному та інтелектуальному розвиткові дітей, запобігання дитячій бездоглядності та безпритульності, вчиненню дітьми правопорушень.</w:t>
      </w:r>
    </w:p>
    <w:p w:rsidR="007A5A45" w:rsidRPr="00552756" w:rsidRDefault="007A5A45" w:rsidP="00C34CFB">
      <w:pPr>
        <w:tabs>
          <w:tab w:val="left" w:pos="1134"/>
        </w:tabs>
        <w:spacing w:before="120" w:after="120"/>
        <w:ind w:left="20" w:firstLine="709"/>
        <w:jc w:val="both"/>
        <w:rPr>
          <w:sz w:val="28"/>
          <w:szCs w:val="28"/>
          <w:lang w:val="uk-UA" w:eastAsia="uk-UA"/>
        </w:rPr>
      </w:pPr>
      <w:r w:rsidRPr="00552756">
        <w:rPr>
          <w:sz w:val="28"/>
          <w:szCs w:val="28"/>
          <w:lang w:val="uk-UA" w:eastAsia="uk-UA"/>
        </w:rPr>
        <w:t>4. Служба відповідно до покладених на неї завдань:</w:t>
      </w:r>
    </w:p>
    <w:p w:rsidR="007A5A45" w:rsidRPr="00077A18" w:rsidRDefault="007A5A45" w:rsidP="00C34CFB">
      <w:pPr>
        <w:pStyle w:val="af2"/>
        <w:numPr>
          <w:ilvl w:val="0"/>
          <w:numId w:val="5"/>
        </w:numPr>
        <w:tabs>
          <w:tab w:val="left" w:pos="0"/>
          <w:tab w:val="left" w:pos="1134"/>
        </w:tabs>
        <w:spacing w:before="120" w:after="120"/>
        <w:ind w:left="0" w:right="20" w:firstLine="709"/>
        <w:contextualSpacing w:val="0"/>
        <w:jc w:val="both"/>
        <w:rPr>
          <w:sz w:val="28"/>
          <w:szCs w:val="28"/>
          <w:lang w:val="uk-UA" w:eastAsia="uk-UA"/>
        </w:rPr>
      </w:pPr>
      <w:r w:rsidRPr="00077A18">
        <w:rPr>
          <w:sz w:val="28"/>
          <w:szCs w:val="28"/>
          <w:lang w:val="uk-UA" w:eastAsia="uk-UA"/>
        </w:rPr>
        <w:t>організовує розроблення і здійснення на території області заходів, спрямованих на поліпшення становища дітей, їх фізичного, інтелектуального і духовного розвитку, запобігання бездоглядності та безпритульності, вчиненню дітьми правопорушень;</w:t>
      </w:r>
      <w:bookmarkStart w:id="0" w:name="_GoBack"/>
      <w:bookmarkEnd w:id="0"/>
    </w:p>
    <w:p w:rsidR="007A5A45" w:rsidRPr="00077A18" w:rsidRDefault="007A5A45" w:rsidP="00C34CFB">
      <w:pPr>
        <w:pStyle w:val="af2"/>
        <w:numPr>
          <w:ilvl w:val="0"/>
          <w:numId w:val="5"/>
        </w:numPr>
        <w:tabs>
          <w:tab w:val="left" w:pos="1134"/>
        </w:tabs>
        <w:spacing w:before="120" w:after="120"/>
        <w:ind w:left="0" w:right="20" w:firstLine="709"/>
        <w:contextualSpacing w:val="0"/>
        <w:jc w:val="both"/>
        <w:rPr>
          <w:sz w:val="28"/>
          <w:szCs w:val="28"/>
          <w:lang w:val="uk-UA" w:eastAsia="uk-UA"/>
        </w:rPr>
      </w:pPr>
      <w:r w:rsidRPr="00077A18">
        <w:rPr>
          <w:sz w:val="28"/>
          <w:szCs w:val="28"/>
          <w:lang w:val="uk-UA" w:eastAsia="uk-UA"/>
        </w:rPr>
        <w:t>надає місцевим органам виконавчої влади та органам місцевого самоврядування, підприємствам, установам, організаціям усіх форм власності, громадським організаціям, громадянам у межах своїх повноважень практичну, методичну та консультаційну допомогу у вирішенні питань щодо соціального захисту дітей і запобігання вчиненню дітьми правопорушень;</w:t>
      </w:r>
    </w:p>
    <w:p w:rsidR="007A5A45" w:rsidRPr="00077A18" w:rsidRDefault="007A5A45" w:rsidP="00C34CFB">
      <w:pPr>
        <w:pStyle w:val="af2"/>
        <w:numPr>
          <w:ilvl w:val="0"/>
          <w:numId w:val="5"/>
        </w:numPr>
        <w:tabs>
          <w:tab w:val="left" w:pos="0"/>
          <w:tab w:val="left" w:pos="754"/>
          <w:tab w:val="left" w:pos="1134"/>
        </w:tabs>
        <w:spacing w:before="120" w:after="120"/>
        <w:ind w:left="0" w:right="20" w:firstLine="709"/>
        <w:contextualSpacing w:val="0"/>
        <w:jc w:val="both"/>
        <w:rPr>
          <w:sz w:val="28"/>
          <w:szCs w:val="28"/>
          <w:lang w:val="uk-UA" w:eastAsia="uk-UA"/>
        </w:rPr>
      </w:pPr>
      <w:r w:rsidRPr="00077A18">
        <w:rPr>
          <w:sz w:val="28"/>
          <w:szCs w:val="28"/>
          <w:lang w:val="uk-UA" w:eastAsia="uk-UA"/>
        </w:rPr>
        <w:t>сприяє усиновленню, влаштуванню дітей-сиріт та дітей, позбавлених батьківського піклування, під опіку, піклування, до дитячих будинків сімейного типу та прийомних сімей;</w:t>
      </w:r>
    </w:p>
    <w:p w:rsidR="007A5A45" w:rsidRPr="00077A18" w:rsidRDefault="007A5A45" w:rsidP="00C34CFB">
      <w:pPr>
        <w:pStyle w:val="af2"/>
        <w:numPr>
          <w:ilvl w:val="0"/>
          <w:numId w:val="5"/>
        </w:numPr>
        <w:tabs>
          <w:tab w:val="left" w:pos="0"/>
          <w:tab w:val="left" w:pos="1134"/>
        </w:tabs>
        <w:spacing w:before="120" w:after="120"/>
        <w:ind w:left="0" w:right="20" w:firstLine="709"/>
        <w:contextualSpacing w:val="0"/>
        <w:jc w:val="both"/>
        <w:rPr>
          <w:sz w:val="28"/>
          <w:szCs w:val="28"/>
          <w:lang w:val="uk-UA" w:eastAsia="uk-UA"/>
        </w:rPr>
      </w:pPr>
      <w:r w:rsidRPr="00077A18">
        <w:rPr>
          <w:sz w:val="28"/>
          <w:szCs w:val="28"/>
          <w:lang w:val="uk-UA" w:eastAsia="uk-UA"/>
        </w:rPr>
        <w:t>здійснює контроль і координацію діяльності служб у справах дітей районних державних адміністрацій та виконкомів рад міст обласного значення, узагальнює та поширює позитивний досвід їх роботи;</w:t>
      </w:r>
    </w:p>
    <w:p w:rsidR="007A5A45" w:rsidRPr="00077A18" w:rsidRDefault="007A5A45" w:rsidP="00C34CFB">
      <w:pPr>
        <w:pStyle w:val="af2"/>
        <w:numPr>
          <w:ilvl w:val="0"/>
          <w:numId w:val="5"/>
        </w:numPr>
        <w:tabs>
          <w:tab w:val="left" w:pos="0"/>
          <w:tab w:val="left" w:pos="1134"/>
        </w:tabs>
        <w:spacing w:before="120" w:after="120"/>
        <w:ind w:left="0" w:right="20" w:firstLine="709"/>
        <w:contextualSpacing w:val="0"/>
        <w:jc w:val="both"/>
        <w:rPr>
          <w:sz w:val="28"/>
          <w:szCs w:val="28"/>
          <w:lang w:val="uk-UA" w:eastAsia="uk-UA"/>
        </w:rPr>
      </w:pPr>
      <w:r w:rsidRPr="00077A18">
        <w:rPr>
          <w:sz w:val="28"/>
          <w:szCs w:val="28"/>
          <w:lang w:val="uk-UA" w:eastAsia="uk-UA"/>
        </w:rPr>
        <w:t>подає пропозиції до проектів державних та регіональних програм, планів і прогнозів у частині соціального захисту, забезпечення прав, свобод і законних інтересів дітей;</w:t>
      </w:r>
    </w:p>
    <w:p w:rsidR="007A5A45" w:rsidRPr="00077A18" w:rsidRDefault="007A5A45" w:rsidP="00C34CFB">
      <w:pPr>
        <w:pStyle w:val="af2"/>
        <w:numPr>
          <w:ilvl w:val="0"/>
          <w:numId w:val="5"/>
        </w:numPr>
        <w:tabs>
          <w:tab w:val="left" w:pos="1134"/>
        </w:tabs>
        <w:spacing w:before="120" w:after="120"/>
        <w:ind w:left="0" w:right="20" w:firstLine="709"/>
        <w:contextualSpacing w:val="0"/>
        <w:jc w:val="both"/>
        <w:rPr>
          <w:sz w:val="28"/>
          <w:szCs w:val="28"/>
          <w:lang w:val="uk-UA" w:eastAsia="uk-UA"/>
        </w:rPr>
      </w:pPr>
      <w:r w:rsidRPr="00077A18">
        <w:rPr>
          <w:sz w:val="28"/>
          <w:szCs w:val="28"/>
          <w:lang w:val="uk-UA" w:eastAsia="uk-UA"/>
        </w:rPr>
        <w:t>забезпечує у межах своїх повноважень здійснення контролю за додержанням законодавства щодо соціального захисту дітей і запобігання вчиненню дітьми правопорушень;</w:t>
      </w:r>
    </w:p>
    <w:p w:rsidR="007A5A45" w:rsidRPr="00077A18" w:rsidRDefault="007A5A45" w:rsidP="00C34CFB">
      <w:pPr>
        <w:pStyle w:val="af2"/>
        <w:numPr>
          <w:ilvl w:val="0"/>
          <w:numId w:val="5"/>
        </w:numPr>
        <w:tabs>
          <w:tab w:val="left" w:pos="0"/>
          <w:tab w:val="left" w:pos="1134"/>
        </w:tabs>
        <w:spacing w:before="120" w:after="120"/>
        <w:ind w:left="0" w:right="20" w:firstLine="709"/>
        <w:contextualSpacing w:val="0"/>
        <w:jc w:val="both"/>
        <w:rPr>
          <w:sz w:val="28"/>
          <w:szCs w:val="28"/>
          <w:lang w:val="uk-UA" w:eastAsia="uk-UA"/>
        </w:rPr>
      </w:pPr>
      <w:r w:rsidRPr="00077A18">
        <w:rPr>
          <w:sz w:val="28"/>
          <w:szCs w:val="28"/>
          <w:lang w:val="uk-UA" w:eastAsia="uk-UA"/>
        </w:rPr>
        <w:t>здійснює контроль за умовами утримання і виховання дітей у спеціальних установах Державного департаменту з питань виконання покарань, дітей-сиріт та дітей, позбавлених батьківського піклування, у сім</w:t>
      </w:r>
      <w:r w:rsidR="00077A18">
        <w:rPr>
          <w:sz w:val="28"/>
          <w:szCs w:val="28"/>
          <w:lang w:val="uk-UA" w:eastAsia="uk-UA"/>
        </w:rPr>
        <w:t>’</w:t>
      </w:r>
      <w:r w:rsidRPr="00077A18">
        <w:rPr>
          <w:sz w:val="28"/>
          <w:szCs w:val="28"/>
          <w:lang w:val="uk-UA" w:eastAsia="uk-UA"/>
        </w:rPr>
        <w:t>ях опікунів, піклувальників, дитячих будинках сімейного типу, прийомних сім</w:t>
      </w:r>
      <w:r w:rsidR="00077A18">
        <w:rPr>
          <w:sz w:val="28"/>
          <w:szCs w:val="28"/>
          <w:lang w:val="uk-UA" w:eastAsia="uk-UA"/>
        </w:rPr>
        <w:t>’</w:t>
      </w:r>
      <w:r w:rsidRPr="00077A18">
        <w:rPr>
          <w:sz w:val="28"/>
          <w:szCs w:val="28"/>
          <w:lang w:val="uk-UA" w:eastAsia="uk-UA"/>
        </w:rPr>
        <w:t>ях;</w:t>
      </w:r>
    </w:p>
    <w:p w:rsidR="007A5A45" w:rsidRPr="00077A18" w:rsidRDefault="007A5A45" w:rsidP="00C34CFB">
      <w:pPr>
        <w:pStyle w:val="af2"/>
        <w:numPr>
          <w:ilvl w:val="0"/>
          <w:numId w:val="5"/>
        </w:numPr>
        <w:tabs>
          <w:tab w:val="left" w:pos="1134"/>
        </w:tabs>
        <w:spacing w:before="120" w:after="120"/>
        <w:ind w:left="0" w:right="20" w:firstLine="709"/>
        <w:contextualSpacing w:val="0"/>
        <w:jc w:val="both"/>
        <w:rPr>
          <w:sz w:val="28"/>
          <w:szCs w:val="28"/>
          <w:lang w:val="uk-UA" w:eastAsia="uk-UA"/>
        </w:rPr>
      </w:pPr>
      <w:r w:rsidRPr="00077A18">
        <w:rPr>
          <w:sz w:val="28"/>
          <w:szCs w:val="28"/>
          <w:lang w:val="uk-UA" w:eastAsia="uk-UA"/>
        </w:rPr>
        <w:t xml:space="preserve">разом з іншими структурними підрозділами обласної державної адміністрації, органами місцевого самоврядування, науковими установами організовує і проводить соціологічні дослідження, готує статистичні та інформаційні матеріали про причини і умови вчинення дітьми правопорушень, </w:t>
      </w:r>
      <w:r w:rsidRPr="00077A18">
        <w:rPr>
          <w:sz w:val="28"/>
          <w:szCs w:val="28"/>
          <w:lang w:val="uk-UA" w:eastAsia="uk-UA"/>
        </w:rPr>
        <w:lastRenderedPageBreak/>
        <w:t>вивчає і поширює передовий міжнародний досвід з питань соціального захисту дітей, їх прав та інтересів;</w:t>
      </w:r>
    </w:p>
    <w:p w:rsidR="007A5A45" w:rsidRPr="00077A18" w:rsidRDefault="007A5A45" w:rsidP="00C34CFB">
      <w:pPr>
        <w:pStyle w:val="af2"/>
        <w:numPr>
          <w:ilvl w:val="0"/>
          <w:numId w:val="5"/>
        </w:numPr>
        <w:tabs>
          <w:tab w:val="left" w:pos="0"/>
          <w:tab w:val="left" w:pos="1134"/>
        </w:tabs>
        <w:spacing w:before="120" w:after="120"/>
        <w:ind w:left="0" w:right="20" w:firstLine="709"/>
        <w:contextualSpacing w:val="0"/>
        <w:jc w:val="both"/>
        <w:rPr>
          <w:sz w:val="28"/>
          <w:szCs w:val="28"/>
          <w:lang w:val="uk-UA" w:eastAsia="uk-UA"/>
        </w:rPr>
      </w:pPr>
      <w:r w:rsidRPr="00077A18">
        <w:rPr>
          <w:sz w:val="28"/>
          <w:szCs w:val="28"/>
          <w:lang w:val="uk-UA" w:eastAsia="uk-UA"/>
        </w:rPr>
        <w:t>надає організаційну і методичну допомогу притулкам для дітей, центрам соціально-психологічної</w:t>
      </w:r>
      <w:r w:rsidR="00077A18">
        <w:rPr>
          <w:sz w:val="28"/>
          <w:szCs w:val="28"/>
          <w:lang w:val="uk-UA" w:eastAsia="uk-UA"/>
        </w:rPr>
        <w:t xml:space="preserve"> реабілітації дітей, соціально-</w:t>
      </w:r>
      <w:r w:rsidRPr="00077A18">
        <w:rPr>
          <w:sz w:val="28"/>
          <w:szCs w:val="28"/>
          <w:lang w:val="uk-UA" w:eastAsia="uk-UA"/>
        </w:rPr>
        <w:t>реабілітаційним центрам (дитячі містечка), здійснює безпосередній контроль за їх діяльністю;</w:t>
      </w:r>
    </w:p>
    <w:p w:rsidR="007A5A45" w:rsidRPr="00077A18" w:rsidRDefault="007A5A45" w:rsidP="00C34CFB">
      <w:pPr>
        <w:pStyle w:val="af2"/>
        <w:numPr>
          <w:ilvl w:val="0"/>
          <w:numId w:val="5"/>
        </w:numPr>
        <w:tabs>
          <w:tab w:val="left" w:pos="0"/>
          <w:tab w:val="left" w:pos="1134"/>
        </w:tabs>
        <w:spacing w:before="120" w:after="120"/>
        <w:ind w:left="0" w:right="20" w:firstLine="709"/>
        <w:contextualSpacing w:val="0"/>
        <w:jc w:val="both"/>
        <w:rPr>
          <w:sz w:val="28"/>
          <w:szCs w:val="28"/>
          <w:lang w:val="uk-UA" w:eastAsia="uk-UA"/>
        </w:rPr>
      </w:pPr>
      <w:r w:rsidRPr="00077A18">
        <w:rPr>
          <w:sz w:val="28"/>
          <w:szCs w:val="28"/>
          <w:lang w:val="uk-UA" w:eastAsia="uk-UA"/>
        </w:rPr>
        <w:t>організовує і здійснює разом з іншими структурними підрозділами обласної державної адміністрації, кримінальною міліцією у справах дітей заходи щодо соціального захисту дітей, виявлення причин, що зумовлюють дитячу бездоглядність та безпритульність, запобігання вчиненню дітьми правопорушень;</w:t>
      </w:r>
    </w:p>
    <w:p w:rsidR="007A5A45" w:rsidRPr="00077A18" w:rsidRDefault="007A5A45" w:rsidP="00C34CFB">
      <w:pPr>
        <w:pStyle w:val="af2"/>
        <w:numPr>
          <w:ilvl w:val="0"/>
          <w:numId w:val="5"/>
        </w:numPr>
        <w:tabs>
          <w:tab w:val="left" w:pos="0"/>
          <w:tab w:val="left" w:pos="961"/>
          <w:tab w:val="left" w:pos="1134"/>
        </w:tabs>
        <w:spacing w:before="120" w:after="120"/>
        <w:ind w:left="0" w:right="20" w:firstLine="709"/>
        <w:contextualSpacing w:val="0"/>
        <w:jc w:val="both"/>
        <w:rPr>
          <w:sz w:val="28"/>
          <w:szCs w:val="28"/>
          <w:lang w:val="uk-UA" w:eastAsia="uk-UA"/>
        </w:rPr>
      </w:pPr>
      <w:r w:rsidRPr="00077A18">
        <w:rPr>
          <w:sz w:val="28"/>
          <w:szCs w:val="28"/>
          <w:lang w:val="uk-UA" w:eastAsia="uk-UA"/>
        </w:rPr>
        <w:t>розробляє і подає на розгляд обласної державної адміністрації пропозиції стосовно бюджетних асигнувань на виконання програм і здійснення заходів щодо реалізації державної політики з питань дітей, спрямованої на подолання дитячої бездоглядності та безпритульності, а також утримання підпорядкованих їй закладів соціального захисту для дітей;</w:t>
      </w:r>
    </w:p>
    <w:p w:rsidR="007A5A45" w:rsidRPr="00077A18" w:rsidRDefault="007A5A45" w:rsidP="00C34CFB">
      <w:pPr>
        <w:pStyle w:val="af2"/>
        <w:numPr>
          <w:ilvl w:val="0"/>
          <w:numId w:val="5"/>
        </w:numPr>
        <w:tabs>
          <w:tab w:val="left" w:pos="0"/>
          <w:tab w:val="left" w:pos="1134"/>
        </w:tabs>
        <w:spacing w:before="120" w:after="120"/>
        <w:ind w:left="0" w:firstLine="709"/>
        <w:contextualSpacing w:val="0"/>
        <w:jc w:val="both"/>
        <w:rPr>
          <w:sz w:val="28"/>
          <w:szCs w:val="28"/>
          <w:lang w:val="uk-UA" w:eastAsia="uk-UA"/>
        </w:rPr>
      </w:pPr>
      <w:r w:rsidRPr="00077A18">
        <w:rPr>
          <w:sz w:val="28"/>
          <w:szCs w:val="28"/>
          <w:lang w:val="uk-UA" w:eastAsia="uk-UA"/>
        </w:rPr>
        <w:t>розглядає в установленому порядку звернення громадян;</w:t>
      </w:r>
    </w:p>
    <w:p w:rsidR="007A5A45" w:rsidRPr="00077A18" w:rsidRDefault="007A5A45" w:rsidP="00C34CFB">
      <w:pPr>
        <w:pStyle w:val="af2"/>
        <w:numPr>
          <w:ilvl w:val="0"/>
          <w:numId w:val="5"/>
        </w:numPr>
        <w:tabs>
          <w:tab w:val="left" w:pos="0"/>
          <w:tab w:val="left" w:pos="937"/>
          <w:tab w:val="left" w:pos="1134"/>
        </w:tabs>
        <w:spacing w:before="120" w:after="120"/>
        <w:ind w:left="0" w:right="20" w:firstLine="709"/>
        <w:contextualSpacing w:val="0"/>
        <w:jc w:val="both"/>
        <w:rPr>
          <w:sz w:val="28"/>
          <w:szCs w:val="28"/>
          <w:lang w:val="uk-UA" w:eastAsia="uk-UA"/>
        </w:rPr>
      </w:pPr>
      <w:r w:rsidRPr="00077A18">
        <w:rPr>
          <w:sz w:val="28"/>
          <w:szCs w:val="28"/>
          <w:lang w:val="uk-UA" w:eastAsia="uk-UA"/>
        </w:rPr>
        <w:t>проводить інформаційно-роз'яснювальну роботу з питань, що належать до її компетенції, через засоби масової інформації;</w:t>
      </w:r>
    </w:p>
    <w:p w:rsidR="007A5A45" w:rsidRPr="00077A18" w:rsidRDefault="007A5A45" w:rsidP="00C34CFB">
      <w:pPr>
        <w:pStyle w:val="af2"/>
        <w:numPr>
          <w:ilvl w:val="0"/>
          <w:numId w:val="5"/>
        </w:numPr>
        <w:tabs>
          <w:tab w:val="left" w:pos="0"/>
          <w:tab w:val="left" w:pos="1134"/>
        </w:tabs>
        <w:spacing w:before="120" w:after="120"/>
        <w:ind w:left="0" w:right="20" w:firstLine="709"/>
        <w:contextualSpacing w:val="0"/>
        <w:jc w:val="both"/>
        <w:rPr>
          <w:sz w:val="28"/>
          <w:szCs w:val="28"/>
          <w:lang w:val="uk-UA" w:eastAsia="uk-UA"/>
        </w:rPr>
      </w:pPr>
      <w:r w:rsidRPr="00077A18">
        <w:rPr>
          <w:sz w:val="28"/>
          <w:szCs w:val="28"/>
          <w:lang w:val="uk-UA" w:eastAsia="uk-UA"/>
        </w:rPr>
        <w:t>здійснює інші функції, які випливають з покладених на неї завдань, відповідно до законодавства.</w:t>
      </w:r>
    </w:p>
    <w:p w:rsidR="007A5A45" w:rsidRPr="00552756" w:rsidRDefault="007A5A45" w:rsidP="00C34CFB">
      <w:pPr>
        <w:tabs>
          <w:tab w:val="left" w:pos="1134"/>
        </w:tabs>
        <w:spacing w:before="120" w:after="120"/>
        <w:ind w:left="20" w:firstLine="709"/>
        <w:jc w:val="both"/>
        <w:rPr>
          <w:sz w:val="28"/>
          <w:szCs w:val="28"/>
          <w:lang w:val="uk-UA" w:eastAsia="uk-UA"/>
        </w:rPr>
      </w:pPr>
      <w:r w:rsidRPr="00552756">
        <w:rPr>
          <w:sz w:val="28"/>
          <w:szCs w:val="28"/>
          <w:lang w:val="uk-UA" w:eastAsia="uk-UA"/>
        </w:rPr>
        <w:t>5. Служба має право:</w:t>
      </w:r>
    </w:p>
    <w:p w:rsidR="007E2DD7" w:rsidRPr="00077A18" w:rsidRDefault="007A5A45" w:rsidP="00C34CFB">
      <w:pPr>
        <w:pStyle w:val="af2"/>
        <w:numPr>
          <w:ilvl w:val="0"/>
          <w:numId w:val="7"/>
        </w:numPr>
        <w:tabs>
          <w:tab w:val="left" w:pos="1134"/>
        </w:tabs>
        <w:spacing w:before="120" w:after="120"/>
        <w:ind w:left="0" w:right="23" w:firstLine="709"/>
        <w:contextualSpacing w:val="0"/>
        <w:jc w:val="both"/>
        <w:rPr>
          <w:sz w:val="28"/>
          <w:szCs w:val="28"/>
          <w:lang w:val="uk-UA" w:eastAsia="uk-UA"/>
        </w:rPr>
      </w:pPr>
      <w:r w:rsidRPr="00077A18">
        <w:rPr>
          <w:sz w:val="28"/>
          <w:szCs w:val="28"/>
          <w:lang w:val="uk-UA" w:eastAsia="uk-UA"/>
        </w:rPr>
        <w:t>приймати з питань, що належать до її компетенції, рішення, які є обов'язкові для виконання район</w:t>
      </w:r>
      <w:r w:rsidR="00077A18" w:rsidRPr="00077A18">
        <w:rPr>
          <w:sz w:val="28"/>
          <w:szCs w:val="28"/>
          <w:lang w:val="uk-UA" w:eastAsia="uk-UA"/>
        </w:rPr>
        <w:t xml:space="preserve">ними державними адміністраціями, </w:t>
      </w:r>
      <w:r w:rsidR="007E2DD7" w:rsidRPr="00077A18">
        <w:rPr>
          <w:rFonts w:eastAsia="Batang"/>
          <w:sz w:val="28"/>
          <w:szCs w:val="28"/>
          <w:lang w:val="uk-UA" w:eastAsia="uk-UA"/>
        </w:rPr>
        <w:t>виконкомами рад міст обласного значення,</w:t>
      </w:r>
      <w:r w:rsidR="00077A18" w:rsidRPr="00077A18">
        <w:rPr>
          <w:rFonts w:eastAsia="Batang"/>
          <w:sz w:val="28"/>
          <w:szCs w:val="28"/>
          <w:lang w:val="uk-UA" w:eastAsia="uk-UA"/>
        </w:rPr>
        <w:t xml:space="preserve"> </w:t>
      </w:r>
      <w:r w:rsidR="007E2DD7" w:rsidRPr="00077A18">
        <w:rPr>
          <w:rFonts w:eastAsia="Batang"/>
          <w:sz w:val="28"/>
          <w:szCs w:val="28"/>
          <w:lang w:val="uk-UA" w:eastAsia="uk-UA"/>
        </w:rPr>
        <w:t>підприємствами,</w:t>
      </w:r>
      <w:r w:rsidR="00077A18" w:rsidRPr="00077A18">
        <w:rPr>
          <w:rFonts w:eastAsia="Batang"/>
          <w:sz w:val="28"/>
          <w:szCs w:val="28"/>
          <w:lang w:val="uk-UA" w:eastAsia="uk-UA"/>
        </w:rPr>
        <w:t xml:space="preserve"> </w:t>
      </w:r>
      <w:r w:rsidR="007E2DD7" w:rsidRPr="00077A18">
        <w:rPr>
          <w:rFonts w:eastAsia="Batang"/>
          <w:sz w:val="28"/>
          <w:szCs w:val="28"/>
          <w:lang w:val="uk-UA" w:eastAsia="uk-UA"/>
        </w:rPr>
        <w:t>установами та організаціями усіх форм власності, посадовими особами, громадянами;</w:t>
      </w:r>
    </w:p>
    <w:p w:rsidR="007E2DD7" w:rsidRPr="00077A18" w:rsidRDefault="007E2DD7" w:rsidP="00C34CFB">
      <w:pPr>
        <w:pStyle w:val="af2"/>
        <w:numPr>
          <w:ilvl w:val="0"/>
          <w:numId w:val="7"/>
        </w:numPr>
        <w:tabs>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t>отримувати у визначений нею термін повідомлення від місцевих органів виконавчої влади і місцевого самоврядування, підприємств, установ та організацій усіх форм власності, посадових осіб про заходи, вжиті на виконання прийнятих нею рішень;</w:t>
      </w:r>
    </w:p>
    <w:p w:rsidR="007E2DD7" w:rsidRPr="00077A18" w:rsidRDefault="007E2DD7" w:rsidP="00C34CFB">
      <w:pPr>
        <w:pStyle w:val="af2"/>
        <w:numPr>
          <w:ilvl w:val="0"/>
          <w:numId w:val="7"/>
        </w:numPr>
        <w:tabs>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t>отримувати в установленому порядку від інших структурних підрозділів обласної, районних державних адміністрацій, відповідних органів місцевого самоврядування, підприємств, установ та організацій усіх форм власності інформацію, документи та інші матеріали з питань, що належать до її компетенції, а від місцевих органів державної статистики - статистичні дані, необхідні для виконання покладених на неї завдань;</w:t>
      </w:r>
    </w:p>
    <w:p w:rsidR="007E2DD7" w:rsidRPr="00077A18" w:rsidRDefault="007E2DD7" w:rsidP="00C34CFB">
      <w:pPr>
        <w:pStyle w:val="af2"/>
        <w:numPr>
          <w:ilvl w:val="0"/>
          <w:numId w:val="7"/>
        </w:numPr>
        <w:tabs>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t>звертатися до місцевих органів виконавчої влади та органів місцевого самоврядування, підприємств, установ та організацій усіх форм власності у разі порушення прав та інтересів дітей;</w:t>
      </w:r>
    </w:p>
    <w:p w:rsidR="007E2DD7" w:rsidRPr="00077A18" w:rsidRDefault="007E2DD7" w:rsidP="00C34CFB">
      <w:pPr>
        <w:pStyle w:val="af2"/>
        <w:numPr>
          <w:ilvl w:val="0"/>
          <w:numId w:val="7"/>
        </w:numPr>
        <w:tabs>
          <w:tab w:val="left" w:pos="769"/>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t>проводити роботу серед дітей з метою запобігання вчиненню ними правопорушень;</w:t>
      </w:r>
    </w:p>
    <w:p w:rsidR="007E2DD7" w:rsidRPr="00077A18" w:rsidRDefault="007E2DD7" w:rsidP="00C34CFB">
      <w:pPr>
        <w:pStyle w:val="af2"/>
        <w:numPr>
          <w:ilvl w:val="0"/>
          <w:numId w:val="7"/>
        </w:numPr>
        <w:tabs>
          <w:tab w:val="left" w:pos="754"/>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lastRenderedPageBreak/>
        <w:t>порушувати перед органами виконавчої влади та органами місцевого самоврядування питання про направлення до спеціальних установ, навчальних закладів усіх форм власності дітей, які опинилися у складних життєвих обставинах, неодноразово самовільно залишали сім'ю та навчальні заклади;</w:t>
      </w:r>
    </w:p>
    <w:p w:rsidR="007E2DD7" w:rsidRPr="00077A18" w:rsidRDefault="007E2DD7" w:rsidP="00C34CFB">
      <w:pPr>
        <w:pStyle w:val="af2"/>
        <w:numPr>
          <w:ilvl w:val="0"/>
          <w:numId w:val="7"/>
        </w:numPr>
        <w:tabs>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t>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дітей усіх форм власності, стан виховної роботи з дітьми у навчальних закладах, за місцем проживання, а також у разі необхідності - умови роботи працівників молодше 18 років на підприємствах, в установах та організаціях усіх форм власності;</w:t>
      </w:r>
    </w:p>
    <w:p w:rsidR="007E2DD7" w:rsidRPr="00077A18" w:rsidRDefault="007E2DD7" w:rsidP="00C34CFB">
      <w:pPr>
        <w:pStyle w:val="af2"/>
        <w:numPr>
          <w:ilvl w:val="0"/>
          <w:numId w:val="7"/>
        </w:numPr>
        <w:tabs>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t>представляти у разі необхідності інтереси дітей у судах, у їх відносинах з підприємствами, установами та організаціями усіх форм власності;</w:t>
      </w:r>
    </w:p>
    <w:p w:rsidR="007E2DD7" w:rsidRPr="00077A18" w:rsidRDefault="007E2DD7" w:rsidP="00C34CFB">
      <w:pPr>
        <w:pStyle w:val="af2"/>
        <w:numPr>
          <w:ilvl w:val="0"/>
          <w:numId w:val="7"/>
        </w:numPr>
        <w:tabs>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t>за</w:t>
      </w:r>
      <w:r w:rsidR="00C34CFB">
        <w:rPr>
          <w:rFonts w:eastAsia="Batang"/>
          <w:sz w:val="28"/>
          <w:szCs w:val="28"/>
          <w:lang w:val="uk-UA" w:eastAsia="uk-UA"/>
        </w:rPr>
        <w:t>п</w:t>
      </w:r>
      <w:r w:rsidRPr="00077A18">
        <w:rPr>
          <w:rFonts w:eastAsia="Batang"/>
          <w:sz w:val="28"/>
          <w:szCs w:val="28"/>
          <w:lang w:val="uk-UA" w:eastAsia="uk-UA"/>
        </w:rPr>
        <w:t>рошувати для бесіди батьків або опікунів, піклувальників, посадових осіб з метою з'ясування причин, які призвели до порушення прав дітей, бездоглядності та безпритульності, вчинення ними правопорушень, і вживати заходів до усунення таких причин;</w:t>
      </w:r>
    </w:p>
    <w:p w:rsidR="007E2DD7" w:rsidRPr="00077A18" w:rsidRDefault="007E2DD7" w:rsidP="00C34CFB">
      <w:pPr>
        <w:pStyle w:val="af2"/>
        <w:numPr>
          <w:ilvl w:val="0"/>
          <w:numId w:val="7"/>
        </w:numPr>
        <w:tabs>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t>порушувати перед місцевими органами виконавчої влади і органами місцевого самоврядування питання про накладення дисциплінарних стягнень на посадових осіб у разі невиконання ними рішень, прийнятих спеціально уповноваженим органом виконавчої влади у справах сім'ї, дітей та молоді, службою у справах дітей;</w:t>
      </w:r>
    </w:p>
    <w:p w:rsidR="007E2DD7" w:rsidRPr="00077A18" w:rsidRDefault="007E2DD7" w:rsidP="00C34CFB">
      <w:pPr>
        <w:pStyle w:val="af2"/>
        <w:numPr>
          <w:ilvl w:val="0"/>
          <w:numId w:val="7"/>
        </w:numPr>
        <w:tabs>
          <w:tab w:val="left" w:pos="932"/>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t>визначати потребу області в утворенні спеціальних установ і закладів соціального захисту для дітей;</w:t>
      </w:r>
    </w:p>
    <w:p w:rsidR="007E2DD7" w:rsidRPr="00077A18" w:rsidRDefault="007E2DD7" w:rsidP="00C34CFB">
      <w:pPr>
        <w:pStyle w:val="af2"/>
        <w:numPr>
          <w:ilvl w:val="0"/>
          <w:numId w:val="7"/>
        </w:numPr>
        <w:tabs>
          <w:tab w:val="left" w:pos="956"/>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t>розробляти і виконувати власні та підтримувати громадські програми соціального спрямування з метою забезпечення захисту прав, свобод і законних інтересів дітей;</w:t>
      </w:r>
    </w:p>
    <w:p w:rsidR="007E2DD7" w:rsidRPr="00077A18" w:rsidRDefault="007E2DD7" w:rsidP="00C34CFB">
      <w:pPr>
        <w:pStyle w:val="af2"/>
        <w:numPr>
          <w:ilvl w:val="0"/>
          <w:numId w:val="7"/>
        </w:numPr>
        <w:tabs>
          <w:tab w:val="left" w:pos="951"/>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t>укладати в установленому порядку угоди про співпрацю з науковими установами, жіночими, молодіжними, дитячими та іншими об'єднаннями громадян і благодійними організаціями;</w:t>
      </w:r>
    </w:p>
    <w:p w:rsidR="007E2DD7" w:rsidRPr="00077A18" w:rsidRDefault="007E2DD7" w:rsidP="00C34CFB">
      <w:pPr>
        <w:pStyle w:val="af2"/>
        <w:numPr>
          <w:ilvl w:val="0"/>
          <w:numId w:val="7"/>
        </w:numPr>
        <w:tabs>
          <w:tab w:val="left" w:pos="850"/>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t>скликати в установленому порядку наради, конференції, семінари з питань, що належать до її компетенції;</w:t>
      </w:r>
    </w:p>
    <w:p w:rsidR="007E2DD7" w:rsidRPr="00077A18" w:rsidRDefault="007E2DD7" w:rsidP="00C34CFB">
      <w:pPr>
        <w:pStyle w:val="af2"/>
        <w:numPr>
          <w:ilvl w:val="0"/>
          <w:numId w:val="7"/>
        </w:numPr>
        <w:tabs>
          <w:tab w:val="left" w:pos="865"/>
          <w:tab w:val="left" w:pos="1134"/>
        </w:tabs>
        <w:spacing w:before="120" w:after="120"/>
        <w:ind w:left="0" w:right="23" w:firstLine="709"/>
        <w:contextualSpacing w:val="0"/>
        <w:jc w:val="both"/>
        <w:rPr>
          <w:rFonts w:eastAsia="Batang"/>
          <w:sz w:val="28"/>
          <w:szCs w:val="28"/>
          <w:lang w:val="uk-UA" w:eastAsia="uk-UA"/>
        </w:rPr>
      </w:pPr>
      <w:r w:rsidRPr="00077A18">
        <w:rPr>
          <w:rFonts w:eastAsia="Batang"/>
          <w:sz w:val="28"/>
          <w:szCs w:val="28"/>
          <w:lang w:val="uk-UA" w:eastAsia="uk-UA"/>
        </w:rPr>
        <w:t>відвідувати дітей, які опинилися у складних життєвих обставинах, перебувають на обліку в службі, за місцем їх проживання, навчання і роботи; вживати заходів для соціального захисту дітей.</w:t>
      </w:r>
    </w:p>
    <w:p w:rsidR="007E2DD7" w:rsidRPr="007E2DD7" w:rsidRDefault="00C34CFB" w:rsidP="00C34CFB">
      <w:pPr>
        <w:tabs>
          <w:tab w:val="left" w:pos="1134"/>
        </w:tabs>
        <w:spacing w:before="120" w:after="120"/>
        <w:ind w:right="20" w:firstLine="709"/>
        <w:jc w:val="both"/>
        <w:rPr>
          <w:rFonts w:eastAsia="Batang"/>
          <w:sz w:val="28"/>
          <w:szCs w:val="28"/>
          <w:lang w:val="uk-UA" w:eastAsia="uk-UA"/>
        </w:rPr>
      </w:pPr>
      <w:r>
        <w:rPr>
          <w:rFonts w:eastAsia="Batang"/>
          <w:sz w:val="28"/>
          <w:szCs w:val="28"/>
          <w:lang w:val="uk-UA" w:eastAsia="uk-UA"/>
        </w:rPr>
        <w:t xml:space="preserve">6. </w:t>
      </w:r>
      <w:r w:rsidR="007E2DD7" w:rsidRPr="007E2DD7">
        <w:rPr>
          <w:rFonts w:eastAsia="Batang"/>
          <w:sz w:val="28"/>
          <w:szCs w:val="28"/>
          <w:lang w:val="uk-UA" w:eastAsia="uk-UA"/>
        </w:rPr>
        <w:t>Служба під час виконання покладених на неї завдань взаємодіє з іншими структурними підрозділами обласної державної адміністрації та органами місцевого самоврядування, підприємствами, установами, організаціями усіх форм власності, об'єднаннями громадян і громадянами.</w:t>
      </w:r>
    </w:p>
    <w:p w:rsidR="007E2DD7" w:rsidRPr="007E2DD7" w:rsidRDefault="00C34CFB" w:rsidP="00C34CFB">
      <w:pPr>
        <w:tabs>
          <w:tab w:val="left" w:pos="1134"/>
        </w:tabs>
        <w:spacing w:before="120" w:after="120"/>
        <w:ind w:right="20" w:firstLine="709"/>
        <w:jc w:val="both"/>
        <w:rPr>
          <w:rFonts w:eastAsia="Batang"/>
          <w:sz w:val="28"/>
          <w:szCs w:val="28"/>
          <w:lang w:val="uk-UA" w:eastAsia="uk-UA"/>
        </w:rPr>
      </w:pPr>
      <w:r>
        <w:rPr>
          <w:rFonts w:eastAsia="Batang"/>
          <w:sz w:val="28"/>
          <w:szCs w:val="28"/>
          <w:lang w:val="uk-UA" w:eastAsia="uk-UA"/>
        </w:rPr>
        <w:lastRenderedPageBreak/>
        <w:t xml:space="preserve">7. </w:t>
      </w:r>
      <w:r w:rsidR="007E2DD7" w:rsidRPr="007E2DD7">
        <w:rPr>
          <w:rFonts w:eastAsia="Batang"/>
          <w:sz w:val="28"/>
          <w:szCs w:val="28"/>
          <w:lang w:val="uk-UA" w:eastAsia="uk-UA"/>
        </w:rPr>
        <w:t>Службу очолює начальник, який призначається на посаду і звільняється з посади головою Рівненської обласної державної адміністрації за погодженням з Міністерством України у справах сім'ї, молоді та спорту.</w:t>
      </w:r>
    </w:p>
    <w:p w:rsidR="007E2DD7" w:rsidRPr="007E2DD7" w:rsidRDefault="00C34CFB" w:rsidP="00C34CFB">
      <w:pPr>
        <w:tabs>
          <w:tab w:val="left" w:pos="1134"/>
        </w:tabs>
        <w:spacing w:before="120" w:after="120"/>
        <w:ind w:right="20" w:firstLine="709"/>
        <w:jc w:val="both"/>
        <w:rPr>
          <w:rFonts w:eastAsia="Batang"/>
          <w:sz w:val="28"/>
          <w:szCs w:val="28"/>
          <w:lang w:val="uk-UA" w:eastAsia="uk-UA"/>
        </w:rPr>
      </w:pPr>
      <w:r>
        <w:rPr>
          <w:rFonts w:eastAsia="Batang"/>
          <w:sz w:val="28"/>
          <w:szCs w:val="28"/>
          <w:lang w:val="uk-UA" w:eastAsia="uk-UA"/>
        </w:rPr>
        <w:t xml:space="preserve">8. </w:t>
      </w:r>
      <w:r w:rsidR="007E2DD7" w:rsidRPr="007E2DD7">
        <w:rPr>
          <w:rFonts w:eastAsia="Batang"/>
          <w:sz w:val="28"/>
          <w:szCs w:val="28"/>
          <w:lang w:val="uk-UA" w:eastAsia="uk-UA"/>
        </w:rPr>
        <w:t>Начальник служби має заступника, який призначається на посаду та звільняється з посади головою Рівненської обласної державної адміністрації за поданням начальника служби та погодженням з Міністерством України у справах сім'ї, молоді та спорту.</w:t>
      </w:r>
    </w:p>
    <w:p w:rsidR="007E2DD7" w:rsidRPr="007E2DD7" w:rsidRDefault="00C34CFB" w:rsidP="00C34CFB">
      <w:pPr>
        <w:spacing w:before="120" w:after="120"/>
        <w:ind w:left="540" w:firstLine="169"/>
        <w:jc w:val="both"/>
        <w:rPr>
          <w:rFonts w:eastAsia="Batang"/>
          <w:sz w:val="28"/>
          <w:szCs w:val="28"/>
          <w:lang w:val="uk-UA" w:eastAsia="uk-UA"/>
        </w:rPr>
      </w:pPr>
      <w:r>
        <w:rPr>
          <w:rFonts w:eastAsia="Batang"/>
          <w:sz w:val="28"/>
          <w:szCs w:val="28"/>
          <w:lang w:val="uk-UA" w:eastAsia="uk-UA"/>
        </w:rPr>
        <w:t xml:space="preserve">9. </w:t>
      </w:r>
      <w:r w:rsidR="007E2DD7" w:rsidRPr="007E2DD7">
        <w:rPr>
          <w:rFonts w:eastAsia="Batang"/>
          <w:sz w:val="28"/>
          <w:szCs w:val="28"/>
          <w:lang w:val="uk-UA" w:eastAsia="uk-UA"/>
        </w:rPr>
        <w:t>Начальник служби:</w:t>
      </w:r>
    </w:p>
    <w:p w:rsidR="007E2DD7" w:rsidRPr="007E2DD7" w:rsidRDefault="007E2DD7" w:rsidP="00C34CFB">
      <w:pPr>
        <w:tabs>
          <w:tab w:val="left" w:pos="1134"/>
        </w:tabs>
        <w:spacing w:before="120" w:after="120"/>
        <w:ind w:left="20" w:right="20" w:firstLine="709"/>
        <w:jc w:val="both"/>
        <w:rPr>
          <w:sz w:val="28"/>
          <w:szCs w:val="28"/>
          <w:lang w:val="uk-UA" w:eastAsia="uk-UA"/>
        </w:rPr>
      </w:pPr>
      <w:r w:rsidRPr="007E2DD7">
        <w:rPr>
          <w:rFonts w:eastAsia="Batang"/>
          <w:sz w:val="28"/>
          <w:szCs w:val="28"/>
          <w:lang w:val="uk-UA" w:eastAsia="uk-UA"/>
        </w:rPr>
        <w:t>здійснює керівництво діяльністю служби, несе персональну відповідальність за виконання покладених на неї завдань, а також за роботу підпорядкованих службі закладів;</w:t>
      </w:r>
    </w:p>
    <w:p w:rsidR="007E2DD7" w:rsidRPr="007E2DD7" w:rsidRDefault="007E2DD7" w:rsidP="00C34CFB">
      <w:pPr>
        <w:tabs>
          <w:tab w:val="left" w:pos="1134"/>
        </w:tabs>
        <w:spacing w:before="120" w:after="120"/>
        <w:ind w:left="20" w:right="20" w:firstLine="709"/>
        <w:jc w:val="both"/>
        <w:rPr>
          <w:sz w:val="28"/>
          <w:szCs w:val="28"/>
          <w:lang w:val="uk-UA" w:eastAsia="uk-UA"/>
        </w:rPr>
      </w:pPr>
      <w:r w:rsidRPr="007E2DD7">
        <w:rPr>
          <w:rFonts w:eastAsia="Batang"/>
          <w:sz w:val="28"/>
          <w:szCs w:val="28"/>
          <w:lang w:val="uk-UA" w:eastAsia="uk-UA"/>
        </w:rPr>
        <w:t xml:space="preserve">призначає на посаду і звільняє з посади працівників служби, керівників закладів, </w:t>
      </w:r>
      <w:r w:rsidRPr="007E2DD7">
        <w:rPr>
          <w:rFonts w:eastAsia="Batang"/>
          <w:color w:val="003F18"/>
          <w:sz w:val="28"/>
          <w:szCs w:val="28"/>
          <w:lang w:val="uk-UA" w:eastAsia="uk-UA"/>
        </w:rPr>
        <w:t xml:space="preserve">які </w:t>
      </w:r>
      <w:r w:rsidRPr="007E2DD7">
        <w:rPr>
          <w:rFonts w:eastAsia="Batang"/>
          <w:sz w:val="28"/>
          <w:szCs w:val="28"/>
          <w:lang w:val="uk-UA" w:eastAsia="uk-UA"/>
        </w:rPr>
        <w:t>належать до сфери управління служби;</w:t>
      </w:r>
    </w:p>
    <w:p w:rsidR="007E2DD7" w:rsidRPr="007E2DD7" w:rsidRDefault="007E2DD7" w:rsidP="00C34CFB">
      <w:pPr>
        <w:tabs>
          <w:tab w:val="left" w:pos="1134"/>
        </w:tabs>
        <w:spacing w:before="120" w:after="120"/>
        <w:ind w:left="20" w:right="20" w:firstLine="709"/>
        <w:jc w:val="both"/>
        <w:rPr>
          <w:sz w:val="28"/>
          <w:szCs w:val="28"/>
          <w:lang w:val="uk-UA" w:eastAsia="uk-UA"/>
        </w:rPr>
      </w:pPr>
      <w:r w:rsidRPr="007E2DD7">
        <w:rPr>
          <w:rFonts w:eastAsia="Batang"/>
          <w:sz w:val="28"/>
          <w:szCs w:val="28"/>
          <w:lang w:val="uk-UA" w:eastAsia="uk-UA"/>
        </w:rPr>
        <w:t>видає у межах своєї компетенції накази, організовує і контролює їх виконання;</w:t>
      </w:r>
    </w:p>
    <w:p w:rsidR="007E2DD7" w:rsidRPr="007E2DD7" w:rsidRDefault="007E2DD7" w:rsidP="00C34CFB">
      <w:pPr>
        <w:tabs>
          <w:tab w:val="left" w:pos="1134"/>
        </w:tabs>
        <w:spacing w:before="120" w:after="120"/>
        <w:ind w:left="20" w:right="20" w:firstLine="709"/>
        <w:jc w:val="both"/>
        <w:rPr>
          <w:sz w:val="28"/>
          <w:szCs w:val="28"/>
          <w:lang w:val="uk-UA" w:eastAsia="uk-UA"/>
        </w:rPr>
      </w:pPr>
      <w:r w:rsidRPr="007E2DD7">
        <w:rPr>
          <w:rFonts w:eastAsia="Batang"/>
          <w:sz w:val="28"/>
          <w:szCs w:val="28"/>
          <w:lang w:val="uk-UA" w:eastAsia="uk-UA"/>
        </w:rPr>
        <w:t>подає на затвердження голові Рівненської обласної державної адміністрації кошторис та штатний розпис служби у межах граничної чисельності та фонду оплати праці працівників;</w:t>
      </w:r>
    </w:p>
    <w:p w:rsidR="007E2DD7" w:rsidRPr="007E2DD7" w:rsidRDefault="007E2DD7" w:rsidP="00C34CFB">
      <w:pPr>
        <w:tabs>
          <w:tab w:val="left" w:pos="1134"/>
        </w:tabs>
        <w:spacing w:before="120" w:after="120"/>
        <w:ind w:left="20" w:right="20" w:firstLine="709"/>
        <w:jc w:val="both"/>
        <w:rPr>
          <w:sz w:val="28"/>
          <w:szCs w:val="28"/>
          <w:lang w:val="uk-UA" w:eastAsia="uk-UA"/>
        </w:rPr>
      </w:pPr>
      <w:r w:rsidRPr="007E2DD7">
        <w:rPr>
          <w:rFonts w:eastAsia="Batang"/>
          <w:sz w:val="28"/>
          <w:szCs w:val="28"/>
          <w:lang w:val="uk-UA" w:eastAsia="uk-UA"/>
        </w:rPr>
        <w:t>затверджує положення про структурні підрозділи і функціональні обов'язки працівників служби;</w:t>
      </w:r>
    </w:p>
    <w:p w:rsidR="007E2DD7" w:rsidRPr="007E2DD7" w:rsidRDefault="007E2DD7" w:rsidP="00C34CFB">
      <w:pPr>
        <w:tabs>
          <w:tab w:val="left" w:pos="1134"/>
        </w:tabs>
        <w:spacing w:before="120" w:after="120"/>
        <w:ind w:left="20" w:firstLine="709"/>
        <w:jc w:val="both"/>
        <w:rPr>
          <w:sz w:val="28"/>
          <w:szCs w:val="28"/>
          <w:lang w:val="uk-UA" w:eastAsia="uk-UA"/>
        </w:rPr>
      </w:pPr>
      <w:r w:rsidRPr="007E2DD7">
        <w:rPr>
          <w:rFonts w:eastAsia="Batang"/>
          <w:sz w:val="28"/>
          <w:szCs w:val="28"/>
          <w:lang w:val="uk-UA" w:eastAsia="uk-UA"/>
        </w:rPr>
        <w:t>розпоряджається коштами у межах затвердженого кошторису служби.</w:t>
      </w:r>
    </w:p>
    <w:p w:rsidR="007E2DD7" w:rsidRPr="007E2DD7" w:rsidRDefault="00C34CFB" w:rsidP="00C34CFB">
      <w:pPr>
        <w:tabs>
          <w:tab w:val="left" w:pos="1134"/>
        </w:tabs>
        <w:spacing w:before="120" w:after="120"/>
        <w:ind w:right="20" w:firstLine="709"/>
        <w:jc w:val="both"/>
        <w:rPr>
          <w:rFonts w:eastAsia="Batang"/>
          <w:sz w:val="28"/>
          <w:szCs w:val="28"/>
          <w:lang w:val="uk-UA" w:eastAsia="uk-UA"/>
        </w:rPr>
      </w:pPr>
      <w:r>
        <w:rPr>
          <w:rFonts w:eastAsia="Batang"/>
          <w:sz w:val="28"/>
          <w:szCs w:val="28"/>
          <w:lang w:val="uk-UA" w:eastAsia="uk-UA"/>
        </w:rPr>
        <w:t xml:space="preserve">10. </w:t>
      </w:r>
      <w:r w:rsidR="007E2DD7" w:rsidRPr="007E2DD7">
        <w:rPr>
          <w:rFonts w:eastAsia="Batang"/>
          <w:sz w:val="28"/>
          <w:szCs w:val="28"/>
          <w:lang w:val="uk-UA" w:eastAsia="uk-UA"/>
        </w:rPr>
        <w:t>Вирішення питань, пов'язаних з усиновленням, влаштуванням дітей-сиріт та дітей, позбавлених батьківського піклування, під опіку, піклування, до дитячих будинків сімейного типу, прийомних сімей покладається на окремий підрозділ, який утворюється у складі служби. Штатна чисельність такого підрозділу встановлюється залежно від кількості дітей-сиріт та дітей, позбавлених батьківського піклування, але не менше двох осіб.</w:t>
      </w:r>
    </w:p>
    <w:p w:rsidR="007E2DD7" w:rsidRPr="007E2DD7" w:rsidRDefault="00C34CFB" w:rsidP="00C34CFB">
      <w:pPr>
        <w:tabs>
          <w:tab w:val="left" w:pos="1134"/>
        </w:tabs>
        <w:spacing w:before="120" w:after="120"/>
        <w:ind w:right="20" w:firstLine="709"/>
        <w:jc w:val="both"/>
        <w:rPr>
          <w:rFonts w:eastAsia="Batang"/>
          <w:sz w:val="28"/>
          <w:szCs w:val="28"/>
          <w:lang w:val="uk-UA" w:eastAsia="uk-UA"/>
        </w:rPr>
      </w:pPr>
      <w:r>
        <w:rPr>
          <w:rFonts w:eastAsia="Batang"/>
          <w:sz w:val="28"/>
          <w:szCs w:val="28"/>
          <w:lang w:val="uk-UA" w:eastAsia="uk-UA"/>
        </w:rPr>
        <w:t xml:space="preserve">11. </w:t>
      </w:r>
      <w:r w:rsidR="007E2DD7" w:rsidRPr="007E2DD7">
        <w:rPr>
          <w:rFonts w:eastAsia="Batang"/>
          <w:sz w:val="28"/>
          <w:szCs w:val="28"/>
          <w:lang w:val="uk-UA" w:eastAsia="uk-UA"/>
        </w:rPr>
        <w:t>Для погодженого вирішення питань, що належать до компетенції служби, в ній може утворюватися колегія у складі начальника служби (голова колегії), його заступника, керівників інших структурних підрозділів обласної державної адміністрації, органів внутрішніх справ, директора обласного центру соціальних служб для сім'ї, дітей та молоді. До її складу можуть входити начальники служб у справах дітей райдержадміністрацій, виконавчих комітетів рад міст обласного значення, представники підприємств, установ, організацій, об'єднань громадян та благодійних організацій.</w:t>
      </w:r>
    </w:p>
    <w:p w:rsidR="007E2DD7" w:rsidRPr="00C34CFB" w:rsidRDefault="007E2DD7" w:rsidP="00C34CFB">
      <w:pPr>
        <w:tabs>
          <w:tab w:val="left" w:pos="1134"/>
        </w:tabs>
        <w:spacing w:before="120" w:after="120"/>
        <w:ind w:right="20" w:firstLine="709"/>
        <w:jc w:val="both"/>
        <w:rPr>
          <w:sz w:val="28"/>
          <w:szCs w:val="28"/>
          <w:lang w:val="uk-UA" w:eastAsia="uk-UA"/>
        </w:rPr>
      </w:pPr>
      <w:r w:rsidRPr="00C34CFB">
        <w:rPr>
          <w:rFonts w:eastAsia="Batang"/>
          <w:sz w:val="28"/>
          <w:szCs w:val="28"/>
          <w:lang w:val="uk-UA" w:eastAsia="uk-UA"/>
        </w:rPr>
        <w:t>Склад колегії затверджується головою Рівненської обласної державної адміністрації за поданням начальника служби.</w:t>
      </w:r>
    </w:p>
    <w:p w:rsidR="007E2DD7" w:rsidRPr="00C34CFB" w:rsidRDefault="007E2DD7" w:rsidP="00C34CFB">
      <w:pPr>
        <w:tabs>
          <w:tab w:val="left" w:pos="1134"/>
        </w:tabs>
        <w:spacing w:before="120" w:after="120"/>
        <w:ind w:firstLine="709"/>
        <w:jc w:val="both"/>
        <w:rPr>
          <w:sz w:val="28"/>
          <w:szCs w:val="28"/>
          <w:lang w:val="uk-UA" w:eastAsia="uk-UA"/>
        </w:rPr>
      </w:pPr>
      <w:r w:rsidRPr="00C34CFB">
        <w:rPr>
          <w:rFonts w:eastAsia="Batang"/>
          <w:sz w:val="28"/>
          <w:szCs w:val="28"/>
          <w:lang w:val="uk-UA" w:eastAsia="uk-UA"/>
        </w:rPr>
        <w:t>Рішення колегії проводяться в життя наказами начальника служби.</w:t>
      </w:r>
    </w:p>
    <w:p w:rsidR="007E2DD7" w:rsidRPr="007E2DD7" w:rsidRDefault="00C34CFB" w:rsidP="00C34CFB">
      <w:pPr>
        <w:tabs>
          <w:tab w:val="left" w:pos="1134"/>
        </w:tabs>
        <w:spacing w:before="120" w:after="120"/>
        <w:ind w:right="20" w:firstLine="709"/>
        <w:jc w:val="both"/>
        <w:rPr>
          <w:rFonts w:eastAsia="Batang"/>
          <w:sz w:val="28"/>
          <w:szCs w:val="28"/>
          <w:lang w:val="uk-UA" w:eastAsia="uk-UA"/>
        </w:rPr>
      </w:pPr>
      <w:r>
        <w:rPr>
          <w:rFonts w:eastAsia="Batang"/>
          <w:sz w:val="28"/>
          <w:szCs w:val="28"/>
          <w:lang w:val="uk-UA" w:eastAsia="uk-UA"/>
        </w:rPr>
        <w:lastRenderedPageBreak/>
        <w:t xml:space="preserve">12. </w:t>
      </w:r>
      <w:r w:rsidR="007E2DD7" w:rsidRPr="007E2DD7">
        <w:rPr>
          <w:rFonts w:eastAsia="Batang"/>
          <w:sz w:val="28"/>
          <w:szCs w:val="28"/>
          <w:lang w:val="uk-UA" w:eastAsia="uk-UA"/>
        </w:rPr>
        <w:t>Для розгляду наукових рекомендацій і пропозицій щодо поліпшення діяльності та вирішення інших питань у службі можуть утворюватися наукові та координаційні ради і комісії.</w:t>
      </w:r>
    </w:p>
    <w:p w:rsidR="007E2DD7" w:rsidRPr="00C34CFB" w:rsidRDefault="007E2DD7" w:rsidP="00C34CFB">
      <w:pPr>
        <w:tabs>
          <w:tab w:val="left" w:pos="1134"/>
        </w:tabs>
        <w:spacing w:before="120" w:after="120"/>
        <w:ind w:right="20" w:firstLine="709"/>
        <w:jc w:val="both"/>
        <w:rPr>
          <w:sz w:val="28"/>
          <w:szCs w:val="28"/>
          <w:lang w:val="uk-UA" w:eastAsia="uk-UA"/>
        </w:rPr>
      </w:pPr>
      <w:r w:rsidRPr="00C34CFB">
        <w:rPr>
          <w:rFonts w:eastAsia="Batang"/>
          <w:sz w:val="28"/>
          <w:szCs w:val="28"/>
          <w:lang w:val="uk-UA" w:eastAsia="uk-UA"/>
        </w:rPr>
        <w:t>Склад цих рад і комісій та положення про них затверджує начальник служби.</w:t>
      </w:r>
    </w:p>
    <w:p w:rsidR="007E2DD7" w:rsidRPr="007E2DD7" w:rsidRDefault="00C34CFB" w:rsidP="00C34CFB">
      <w:pPr>
        <w:tabs>
          <w:tab w:val="left" w:pos="1134"/>
        </w:tabs>
        <w:spacing w:before="120" w:after="120"/>
        <w:ind w:firstLine="709"/>
        <w:jc w:val="both"/>
        <w:rPr>
          <w:rFonts w:eastAsia="Batang"/>
          <w:sz w:val="28"/>
          <w:szCs w:val="28"/>
          <w:lang w:val="uk-UA" w:eastAsia="uk-UA"/>
        </w:rPr>
      </w:pPr>
      <w:r>
        <w:rPr>
          <w:rFonts w:eastAsia="Batang"/>
          <w:sz w:val="28"/>
          <w:szCs w:val="28"/>
          <w:lang w:val="uk-UA" w:eastAsia="uk-UA"/>
        </w:rPr>
        <w:t xml:space="preserve">13. </w:t>
      </w:r>
      <w:r w:rsidR="007E2DD7" w:rsidRPr="007E2DD7">
        <w:rPr>
          <w:rFonts w:eastAsia="Batang"/>
          <w:sz w:val="28"/>
          <w:szCs w:val="28"/>
          <w:lang w:val="uk-UA" w:eastAsia="uk-UA"/>
        </w:rPr>
        <w:t>Утримання служби здійснюється відповідно до законодавства.</w:t>
      </w:r>
    </w:p>
    <w:p w:rsidR="007E2DD7" w:rsidRPr="007E2DD7" w:rsidRDefault="007E2DD7" w:rsidP="00C34CFB">
      <w:pPr>
        <w:tabs>
          <w:tab w:val="left" w:pos="1134"/>
        </w:tabs>
        <w:spacing w:before="120" w:after="120"/>
        <w:ind w:firstLine="709"/>
        <w:jc w:val="both"/>
        <w:rPr>
          <w:sz w:val="28"/>
          <w:szCs w:val="28"/>
          <w:lang w:val="uk-UA" w:eastAsia="uk-UA"/>
        </w:rPr>
      </w:pPr>
      <w:r w:rsidRPr="007E2DD7">
        <w:rPr>
          <w:rFonts w:eastAsia="Batang"/>
          <w:sz w:val="28"/>
          <w:szCs w:val="28"/>
          <w:lang w:val="uk-UA" w:eastAsia="uk-UA"/>
        </w:rPr>
        <w:t>Гранична чисельність, фонд оплати праці працівників служби затверджуються головою Рівненської обласної державної адміністрації.</w:t>
      </w:r>
    </w:p>
    <w:p w:rsidR="007E2DD7" w:rsidRPr="007E2DD7" w:rsidRDefault="007E2DD7" w:rsidP="00C34CFB">
      <w:pPr>
        <w:tabs>
          <w:tab w:val="left" w:pos="1134"/>
        </w:tabs>
        <w:spacing w:before="120" w:after="120"/>
        <w:ind w:firstLine="709"/>
        <w:jc w:val="both"/>
        <w:rPr>
          <w:sz w:val="28"/>
          <w:szCs w:val="28"/>
          <w:lang w:val="uk-UA" w:eastAsia="uk-UA"/>
        </w:rPr>
      </w:pPr>
      <w:r w:rsidRPr="007E2DD7">
        <w:rPr>
          <w:rFonts w:eastAsia="Batang"/>
          <w:sz w:val="28"/>
          <w:szCs w:val="28"/>
          <w:lang w:val="uk-UA" w:eastAsia="uk-UA"/>
        </w:rPr>
        <w:t>Матеріально-технічне забезпечення служби здійснює Рівненська обласна державна адміністрація.</w:t>
      </w:r>
    </w:p>
    <w:p w:rsidR="007E2DD7" w:rsidRPr="007E2DD7" w:rsidRDefault="007E2DD7" w:rsidP="00C34CFB">
      <w:pPr>
        <w:tabs>
          <w:tab w:val="left" w:pos="1134"/>
        </w:tabs>
        <w:spacing w:before="120" w:after="120"/>
        <w:ind w:firstLine="709"/>
        <w:jc w:val="both"/>
        <w:rPr>
          <w:sz w:val="28"/>
          <w:szCs w:val="28"/>
          <w:lang w:val="uk-UA" w:eastAsia="uk-UA"/>
        </w:rPr>
      </w:pPr>
      <w:r w:rsidRPr="007E2DD7">
        <w:rPr>
          <w:rFonts w:eastAsia="Batang"/>
          <w:sz w:val="28"/>
          <w:szCs w:val="28"/>
          <w:lang w:val="uk-UA" w:eastAsia="uk-UA"/>
        </w:rPr>
        <w:t>Кошторис та штатний розпис служби затверджуються у встановленому порядку головою Рівненської обласної державної адміністрації в межах визначеної граничної чисельності та фонду оплати праці її працівників.</w:t>
      </w:r>
    </w:p>
    <w:p w:rsidR="007E2DD7" w:rsidRDefault="007E2DD7" w:rsidP="00C34CFB">
      <w:pPr>
        <w:tabs>
          <w:tab w:val="left" w:pos="1134"/>
        </w:tabs>
        <w:spacing w:before="120" w:after="120"/>
        <w:ind w:firstLine="709"/>
        <w:jc w:val="both"/>
        <w:rPr>
          <w:rFonts w:eastAsia="Batang"/>
          <w:sz w:val="28"/>
          <w:szCs w:val="28"/>
          <w:lang w:val="uk-UA" w:eastAsia="uk-UA"/>
        </w:rPr>
      </w:pPr>
      <w:r w:rsidRPr="007E2DD7">
        <w:rPr>
          <w:rFonts w:eastAsia="Batang"/>
          <w:sz w:val="28"/>
          <w:szCs w:val="28"/>
          <w:lang w:val="uk-UA" w:eastAsia="uk-UA"/>
        </w:rPr>
        <w:t>14. Служба є юридичною особою, має самостійний баланс, рахунки в органах Державного казначейства України, печатку із зображенням Державного Герба України і своїм найменуванням.</w:t>
      </w:r>
    </w:p>
    <w:p w:rsidR="00C34CFB" w:rsidRDefault="00C34CFB" w:rsidP="00552756">
      <w:pPr>
        <w:ind w:firstLine="520"/>
        <w:jc w:val="both"/>
        <w:rPr>
          <w:rFonts w:eastAsia="Batang"/>
          <w:sz w:val="28"/>
          <w:szCs w:val="28"/>
          <w:lang w:val="uk-UA" w:eastAsia="uk-UA"/>
        </w:rPr>
      </w:pPr>
    </w:p>
    <w:p w:rsidR="00C34CFB" w:rsidRDefault="00C34CFB" w:rsidP="00552756">
      <w:pPr>
        <w:ind w:firstLine="520"/>
        <w:jc w:val="both"/>
        <w:rPr>
          <w:rFonts w:eastAsia="Batang"/>
          <w:sz w:val="28"/>
          <w:szCs w:val="28"/>
          <w:lang w:val="uk-UA" w:eastAsia="uk-UA"/>
        </w:rPr>
      </w:pPr>
    </w:p>
    <w:p w:rsidR="00C34CFB" w:rsidRDefault="00C34CFB" w:rsidP="00552756">
      <w:pPr>
        <w:ind w:firstLine="520"/>
        <w:jc w:val="both"/>
        <w:rPr>
          <w:rFonts w:eastAsia="Batang"/>
          <w:sz w:val="28"/>
          <w:szCs w:val="28"/>
          <w:lang w:val="uk-UA" w:eastAsia="uk-UA"/>
        </w:rPr>
      </w:pPr>
    </w:p>
    <w:p w:rsidR="00C34CFB" w:rsidRDefault="00C34CFB" w:rsidP="00552756">
      <w:pPr>
        <w:ind w:firstLine="520"/>
        <w:jc w:val="both"/>
        <w:rPr>
          <w:rFonts w:eastAsia="Batang"/>
          <w:sz w:val="28"/>
          <w:szCs w:val="28"/>
          <w:lang w:val="uk-UA" w:eastAsia="uk-UA"/>
        </w:rPr>
      </w:pPr>
      <w:r>
        <w:rPr>
          <w:rFonts w:eastAsia="Batang"/>
          <w:sz w:val="28"/>
          <w:szCs w:val="28"/>
          <w:lang w:val="uk-UA" w:eastAsia="uk-UA"/>
        </w:rPr>
        <w:t>Заступник голови - керівник апарату</w:t>
      </w:r>
    </w:p>
    <w:p w:rsidR="00C34CFB" w:rsidRPr="007E2DD7" w:rsidRDefault="00C34CFB" w:rsidP="00C34CFB">
      <w:pPr>
        <w:tabs>
          <w:tab w:val="left" w:pos="7371"/>
        </w:tabs>
        <w:ind w:firstLine="520"/>
        <w:jc w:val="both"/>
        <w:rPr>
          <w:sz w:val="28"/>
          <w:szCs w:val="28"/>
          <w:lang w:val="uk-UA" w:eastAsia="uk-UA"/>
        </w:rPr>
      </w:pPr>
      <w:r>
        <w:rPr>
          <w:rFonts w:eastAsia="Batang"/>
          <w:sz w:val="28"/>
          <w:szCs w:val="28"/>
          <w:lang w:val="uk-UA" w:eastAsia="uk-UA"/>
        </w:rPr>
        <w:t>облдержадміністрації</w:t>
      </w:r>
      <w:r>
        <w:rPr>
          <w:rFonts w:eastAsia="Batang"/>
          <w:sz w:val="28"/>
          <w:szCs w:val="28"/>
          <w:lang w:val="uk-UA" w:eastAsia="uk-UA"/>
        </w:rPr>
        <w:tab/>
      </w:r>
      <w:r>
        <w:rPr>
          <w:rFonts w:eastAsia="Batang"/>
          <w:sz w:val="28"/>
          <w:szCs w:val="28"/>
          <w:lang w:val="uk-UA" w:eastAsia="uk-UA"/>
        </w:rPr>
        <w:t>А.</w:t>
      </w:r>
      <w:proofErr w:type="spellStart"/>
      <w:r>
        <w:rPr>
          <w:rFonts w:eastAsia="Batang"/>
          <w:sz w:val="28"/>
          <w:szCs w:val="28"/>
          <w:lang w:val="uk-UA" w:eastAsia="uk-UA"/>
        </w:rPr>
        <w:t>Лавренчук</w:t>
      </w:r>
      <w:proofErr w:type="spellEnd"/>
    </w:p>
    <w:p w:rsidR="007E2DD7" w:rsidRPr="00DE05AE" w:rsidRDefault="007E2DD7" w:rsidP="004F342E">
      <w:pPr>
        <w:tabs>
          <w:tab w:val="left" w:pos="9900"/>
        </w:tabs>
        <w:rPr>
          <w:bCs/>
          <w:sz w:val="28"/>
          <w:szCs w:val="28"/>
          <w:lang w:val="uk-UA"/>
        </w:rPr>
      </w:pPr>
    </w:p>
    <w:sectPr w:rsidR="007E2DD7" w:rsidRPr="00DE05AE" w:rsidSect="00AB0E8B">
      <w:headerReference w:type="default" r:id="rId12"/>
      <w:headerReference w:type="first" r:id="rId13"/>
      <w:pgSz w:w="11907" w:h="16840" w:code="9"/>
      <w:pgMar w:top="1134" w:right="567" w:bottom="1134" w:left="1701" w:header="720" w:footer="720" w:gutter="0"/>
      <w:pgNumType w:start="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B8" w:rsidRDefault="009323B8">
      <w:r>
        <w:separator/>
      </w:r>
    </w:p>
  </w:endnote>
  <w:endnote w:type="continuationSeparator" w:id="0">
    <w:p w:rsidR="009323B8" w:rsidRDefault="0093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B8" w:rsidRDefault="009323B8">
      <w:r>
        <w:separator/>
      </w:r>
    </w:p>
  </w:footnote>
  <w:footnote w:type="continuationSeparator" w:id="0">
    <w:p w:rsidR="009323B8" w:rsidRDefault="00932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F8" w:rsidRDefault="003153F8" w:rsidP="00EA6E7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153F8" w:rsidRDefault="003153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8B" w:rsidRDefault="00AB0E8B">
    <w:pPr>
      <w:pStyle w:val="a6"/>
      <w:jc w:val="center"/>
    </w:pPr>
  </w:p>
  <w:p w:rsidR="00086375" w:rsidRPr="00AB0E8B" w:rsidRDefault="00086375" w:rsidP="00AB0E8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667002"/>
      <w:docPartObj>
        <w:docPartGallery w:val="Page Numbers (Top of Page)"/>
        <w:docPartUnique/>
      </w:docPartObj>
    </w:sdtPr>
    <w:sdtEndPr>
      <w:rPr>
        <w:sz w:val="28"/>
        <w:szCs w:val="28"/>
      </w:rPr>
    </w:sdtEndPr>
    <w:sdtContent>
      <w:p w:rsidR="00AB0E8B" w:rsidRPr="009864B6" w:rsidRDefault="00AB0E8B">
        <w:pPr>
          <w:pStyle w:val="a6"/>
          <w:jc w:val="center"/>
          <w:rPr>
            <w:sz w:val="28"/>
            <w:szCs w:val="28"/>
          </w:rPr>
        </w:pPr>
        <w:r w:rsidRPr="009864B6">
          <w:rPr>
            <w:sz w:val="28"/>
            <w:szCs w:val="28"/>
          </w:rPr>
          <w:fldChar w:fldCharType="begin"/>
        </w:r>
        <w:r w:rsidRPr="009864B6">
          <w:rPr>
            <w:sz w:val="28"/>
            <w:szCs w:val="28"/>
          </w:rPr>
          <w:instrText>PAGE   \* MERGEFORMAT</w:instrText>
        </w:r>
        <w:r w:rsidRPr="009864B6">
          <w:rPr>
            <w:sz w:val="28"/>
            <w:szCs w:val="28"/>
          </w:rPr>
          <w:fldChar w:fldCharType="separate"/>
        </w:r>
        <w:r w:rsidR="009864B6">
          <w:rPr>
            <w:noProof/>
            <w:sz w:val="28"/>
            <w:szCs w:val="28"/>
          </w:rPr>
          <w:t>2</w:t>
        </w:r>
        <w:r w:rsidRPr="009864B6">
          <w:rPr>
            <w:sz w:val="28"/>
            <w:szCs w:val="28"/>
          </w:rPr>
          <w:fldChar w:fldCharType="end"/>
        </w:r>
      </w:p>
    </w:sdtContent>
  </w:sdt>
  <w:p w:rsidR="00AB0E8B" w:rsidRPr="00AB0E8B" w:rsidRDefault="00AB0E8B" w:rsidP="00AB0E8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46841"/>
      <w:docPartObj>
        <w:docPartGallery w:val="Page Numbers (Top of Page)"/>
        <w:docPartUnique/>
      </w:docPartObj>
    </w:sdtPr>
    <w:sdtContent>
      <w:p w:rsidR="00AB0E8B" w:rsidRDefault="00AB0E8B">
        <w:pPr>
          <w:pStyle w:val="a6"/>
          <w:jc w:val="center"/>
        </w:pPr>
        <w:r>
          <w:rPr>
            <w:lang w:val="uk-UA"/>
          </w:rPr>
          <w:t>2</w:t>
        </w:r>
      </w:p>
    </w:sdtContent>
  </w:sdt>
  <w:p w:rsidR="00086375" w:rsidRDefault="000863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5A2D9F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18"/>
        <w:szCs w:val="18"/>
        <w:u w:val="none"/>
      </w:rPr>
    </w:lvl>
    <w:lvl w:ilvl="2">
      <w:start w:val="1"/>
      <w:numFmt w:val="decimal"/>
      <w:lvlText w:val="%1."/>
      <w:lvlJc w:val="left"/>
      <w:rPr>
        <w:b w:val="0"/>
        <w:bCs w:val="0"/>
        <w:i w:val="0"/>
        <w:iCs w:val="0"/>
        <w:smallCaps w:val="0"/>
        <w:strike w:val="0"/>
        <w:color w:val="000000"/>
        <w:spacing w:val="0"/>
        <w:w w:val="100"/>
        <w:position w:val="0"/>
        <w:sz w:val="18"/>
        <w:szCs w:val="18"/>
        <w:u w:val="none"/>
      </w:rPr>
    </w:lvl>
    <w:lvl w:ilvl="3">
      <w:start w:val="1"/>
      <w:numFmt w:val="decimal"/>
      <w:lvlText w:val="%1."/>
      <w:lvlJc w:val="left"/>
      <w:rPr>
        <w:b w:val="0"/>
        <w:bCs w:val="0"/>
        <w:i w:val="0"/>
        <w:iCs w:val="0"/>
        <w:smallCaps w:val="0"/>
        <w:strike w:val="0"/>
        <w:color w:val="000000"/>
        <w:spacing w:val="0"/>
        <w:w w:val="100"/>
        <w:position w:val="0"/>
        <w:sz w:val="18"/>
        <w:szCs w:val="18"/>
        <w:u w:val="none"/>
      </w:rPr>
    </w:lvl>
    <w:lvl w:ilvl="4">
      <w:start w:val="1"/>
      <w:numFmt w:val="decimal"/>
      <w:lvlText w:val="%1."/>
      <w:lvlJc w:val="left"/>
      <w:rPr>
        <w:b w:val="0"/>
        <w:bCs w:val="0"/>
        <w:i w:val="0"/>
        <w:iCs w:val="0"/>
        <w:smallCaps w:val="0"/>
        <w:strike w:val="0"/>
        <w:color w:val="000000"/>
        <w:spacing w:val="0"/>
        <w:w w:val="100"/>
        <w:position w:val="0"/>
        <w:sz w:val="18"/>
        <w:szCs w:val="18"/>
        <w:u w:val="none"/>
      </w:rPr>
    </w:lvl>
    <w:lvl w:ilvl="5">
      <w:start w:val="1"/>
      <w:numFmt w:val="decimal"/>
      <w:lvlText w:val="%1."/>
      <w:lvlJc w:val="left"/>
      <w:rPr>
        <w:b w:val="0"/>
        <w:bCs w:val="0"/>
        <w:i w:val="0"/>
        <w:iCs w:val="0"/>
        <w:smallCaps w:val="0"/>
        <w:strike w:val="0"/>
        <w:color w:val="000000"/>
        <w:spacing w:val="0"/>
        <w:w w:val="100"/>
        <w:position w:val="0"/>
        <w:sz w:val="18"/>
        <w:szCs w:val="18"/>
        <w:u w:val="none"/>
      </w:rPr>
    </w:lvl>
    <w:lvl w:ilvl="6">
      <w:start w:val="1"/>
      <w:numFmt w:val="decimal"/>
      <w:lvlText w:val="%1."/>
      <w:lvlJc w:val="left"/>
      <w:rPr>
        <w:b w:val="0"/>
        <w:bCs w:val="0"/>
        <w:i w:val="0"/>
        <w:iCs w:val="0"/>
        <w:smallCaps w:val="0"/>
        <w:strike w:val="0"/>
        <w:color w:val="000000"/>
        <w:spacing w:val="0"/>
        <w:w w:val="100"/>
        <w:position w:val="0"/>
        <w:sz w:val="18"/>
        <w:szCs w:val="18"/>
        <w:u w:val="none"/>
      </w:rPr>
    </w:lvl>
    <w:lvl w:ilvl="7">
      <w:start w:val="1"/>
      <w:numFmt w:val="decimal"/>
      <w:lvlText w:val="%1."/>
      <w:lvlJc w:val="left"/>
      <w:rPr>
        <w:b w:val="0"/>
        <w:bCs w:val="0"/>
        <w:i w:val="0"/>
        <w:iCs w:val="0"/>
        <w:smallCaps w:val="0"/>
        <w:strike w:val="0"/>
        <w:color w:val="000000"/>
        <w:spacing w:val="0"/>
        <w:w w:val="100"/>
        <w:position w:val="0"/>
        <w:sz w:val="18"/>
        <w:szCs w:val="18"/>
        <w:u w:val="none"/>
      </w:rPr>
    </w:lvl>
    <w:lvl w:ilvl="8">
      <w:start w:val="1"/>
      <w:numFmt w:val="decimal"/>
      <w:lvlText w:val="%1."/>
      <w:lvlJc w:val="left"/>
      <w:rPr>
        <w:b w:val="0"/>
        <w:bCs w:val="0"/>
        <w:i w:val="0"/>
        <w:iCs w:val="0"/>
        <w:smallCaps w:val="0"/>
        <w:strike w:val="0"/>
        <w:color w:val="000000"/>
        <w:spacing w:val="0"/>
        <w:w w:val="100"/>
        <w:position w:val="0"/>
        <w:sz w:val="18"/>
        <w:szCs w:val="18"/>
        <w:u w:val="none"/>
      </w:rPr>
    </w:lvl>
  </w:abstractNum>
  <w:abstractNum w:abstractNumId="1">
    <w:nsid w:val="37D236AB"/>
    <w:multiLevelType w:val="multilevel"/>
    <w:tmpl w:val="00000000"/>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18"/>
        <w:szCs w:val="18"/>
        <w:u w:val="none"/>
      </w:rPr>
    </w:lvl>
    <w:lvl w:ilvl="2">
      <w:start w:val="1"/>
      <w:numFmt w:val="decimal"/>
      <w:lvlText w:val="%1."/>
      <w:lvlJc w:val="left"/>
      <w:rPr>
        <w:b w:val="0"/>
        <w:bCs w:val="0"/>
        <w:i w:val="0"/>
        <w:iCs w:val="0"/>
        <w:smallCaps w:val="0"/>
        <w:strike w:val="0"/>
        <w:color w:val="000000"/>
        <w:spacing w:val="0"/>
        <w:w w:val="100"/>
        <w:position w:val="0"/>
        <w:sz w:val="18"/>
        <w:szCs w:val="18"/>
        <w:u w:val="none"/>
      </w:rPr>
    </w:lvl>
    <w:lvl w:ilvl="3">
      <w:start w:val="1"/>
      <w:numFmt w:val="decimal"/>
      <w:lvlText w:val="%1."/>
      <w:lvlJc w:val="left"/>
      <w:rPr>
        <w:b w:val="0"/>
        <w:bCs w:val="0"/>
        <w:i w:val="0"/>
        <w:iCs w:val="0"/>
        <w:smallCaps w:val="0"/>
        <w:strike w:val="0"/>
        <w:color w:val="000000"/>
        <w:spacing w:val="0"/>
        <w:w w:val="100"/>
        <w:position w:val="0"/>
        <w:sz w:val="18"/>
        <w:szCs w:val="18"/>
        <w:u w:val="none"/>
      </w:rPr>
    </w:lvl>
    <w:lvl w:ilvl="4">
      <w:start w:val="1"/>
      <w:numFmt w:val="decimal"/>
      <w:lvlText w:val="%1."/>
      <w:lvlJc w:val="left"/>
      <w:rPr>
        <w:b w:val="0"/>
        <w:bCs w:val="0"/>
        <w:i w:val="0"/>
        <w:iCs w:val="0"/>
        <w:smallCaps w:val="0"/>
        <w:strike w:val="0"/>
        <w:color w:val="000000"/>
        <w:spacing w:val="0"/>
        <w:w w:val="100"/>
        <w:position w:val="0"/>
        <w:sz w:val="18"/>
        <w:szCs w:val="18"/>
        <w:u w:val="none"/>
      </w:rPr>
    </w:lvl>
    <w:lvl w:ilvl="5">
      <w:start w:val="1"/>
      <w:numFmt w:val="decimal"/>
      <w:lvlText w:val="%1."/>
      <w:lvlJc w:val="left"/>
      <w:rPr>
        <w:b w:val="0"/>
        <w:bCs w:val="0"/>
        <w:i w:val="0"/>
        <w:iCs w:val="0"/>
        <w:smallCaps w:val="0"/>
        <w:strike w:val="0"/>
        <w:color w:val="000000"/>
        <w:spacing w:val="0"/>
        <w:w w:val="100"/>
        <w:position w:val="0"/>
        <w:sz w:val="18"/>
        <w:szCs w:val="18"/>
        <w:u w:val="none"/>
      </w:rPr>
    </w:lvl>
    <w:lvl w:ilvl="6">
      <w:start w:val="1"/>
      <w:numFmt w:val="decimal"/>
      <w:lvlText w:val="%1."/>
      <w:lvlJc w:val="left"/>
      <w:rPr>
        <w:b w:val="0"/>
        <w:bCs w:val="0"/>
        <w:i w:val="0"/>
        <w:iCs w:val="0"/>
        <w:smallCaps w:val="0"/>
        <w:strike w:val="0"/>
        <w:color w:val="000000"/>
        <w:spacing w:val="0"/>
        <w:w w:val="100"/>
        <w:position w:val="0"/>
        <w:sz w:val="18"/>
        <w:szCs w:val="18"/>
        <w:u w:val="none"/>
      </w:rPr>
    </w:lvl>
    <w:lvl w:ilvl="7">
      <w:start w:val="1"/>
      <w:numFmt w:val="decimal"/>
      <w:lvlText w:val="%1."/>
      <w:lvlJc w:val="left"/>
      <w:rPr>
        <w:b w:val="0"/>
        <w:bCs w:val="0"/>
        <w:i w:val="0"/>
        <w:iCs w:val="0"/>
        <w:smallCaps w:val="0"/>
        <w:strike w:val="0"/>
        <w:color w:val="000000"/>
        <w:spacing w:val="0"/>
        <w:w w:val="100"/>
        <w:position w:val="0"/>
        <w:sz w:val="18"/>
        <w:szCs w:val="18"/>
        <w:u w:val="none"/>
      </w:rPr>
    </w:lvl>
    <w:lvl w:ilvl="8">
      <w:start w:val="1"/>
      <w:numFmt w:val="decimal"/>
      <w:lvlText w:val="%1."/>
      <w:lvlJc w:val="left"/>
      <w:rPr>
        <w:b w:val="0"/>
        <w:bCs w:val="0"/>
        <w:i w:val="0"/>
        <w:iCs w:val="0"/>
        <w:smallCaps w:val="0"/>
        <w:strike w:val="0"/>
        <w:color w:val="000000"/>
        <w:spacing w:val="0"/>
        <w:w w:val="100"/>
        <w:position w:val="0"/>
        <w:sz w:val="18"/>
        <w:szCs w:val="18"/>
        <w:u w:val="none"/>
      </w:rPr>
    </w:lvl>
  </w:abstractNum>
  <w:abstractNum w:abstractNumId="2">
    <w:nsid w:val="4ADD335C"/>
    <w:multiLevelType w:val="multilevel"/>
    <w:tmpl w:val="00000000"/>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18"/>
        <w:szCs w:val="18"/>
        <w:u w:val="none"/>
      </w:rPr>
    </w:lvl>
    <w:lvl w:ilvl="2">
      <w:start w:val="1"/>
      <w:numFmt w:val="decimal"/>
      <w:lvlText w:val="%1."/>
      <w:lvlJc w:val="left"/>
      <w:rPr>
        <w:b w:val="0"/>
        <w:bCs w:val="0"/>
        <w:i w:val="0"/>
        <w:iCs w:val="0"/>
        <w:smallCaps w:val="0"/>
        <w:strike w:val="0"/>
        <w:color w:val="000000"/>
        <w:spacing w:val="0"/>
        <w:w w:val="100"/>
        <w:position w:val="0"/>
        <w:sz w:val="18"/>
        <w:szCs w:val="18"/>
        <w:u w:val="none"/>
      </w:rPr>
    </w:lvl>
    <w:lvl w:ilvl="3">
      <w:start w:val="1"/>
      <w:numFmt w:val="decimal"/>
      <w:lvlText w:val="%1."/>
      <w:lvlJc w:val="left"/>
      <w:rPr>
        <w:b w:val="0"/>
        <w:bCs w:val="0"/>
        <w:i w:val="0"/>
        <w:iCs w:val="0"/>
        <w:smallCaps w:val="0"/>
        <w:strike w:val="0"/>
        <w:color w:val="000000"/>
        <w:spacing w:val="0"/>
        <w:w w:val="100"/>
        <w:position w:val="0"/>
        <w:sz w:val="18"/>
        <w:szCs w:val="18"/>
        <w:u w:val="none"/>
      </w:rPr>
    </w:lvl>
    <w:lvl w:ilvl="4">
      <w:start w:val="1"/>
      <w:numFmt w:val="decimal"/>
      <w:lvlText w:val="%1."/>
      <w:lvlJc w:val="left"/>
      <w:rPr>
        <w:b w:val="0"/>
        <w:bCs w:val="0"/>
        <w:i w:val="0"/>
        <w:iCs w:val="0"/>
        <w:smallCaps w:val="0"/>
        <w:strike w:val="0"/>
        <w:color w:val="000000"/>
        <w:spacing w:val="0"/>
        <w:w w:val="100"/>
        <w:position w:val="0"/>
        <w:sz w:val="18"/>
        <w:szCs w:val="18"/>
        <w:u w:val="none"/>
      </w:rPr>
    </w:lvl>
    <w:lvl w:ilvl="5">
      <w:start w:val="1"/>
      <w:numFmt w:val="decimal"/>
      <w:lvlText w:val="%1."/>
      <w:lvlJc w:val="left"/>
      <w:rPr>
        <w:b w:val="0"/>
        <w:bCs w:val="0"/>
        <w:i w:val="0"/>
        <w:iCs w:val="0"/>
        <w:smallCaps w:val="0"/>
        <w:strike w:val="0"/>
        <w:color w:val="000000"/>
        <w:spacing w:val="0"/>
        <w:w w:val="100"/>
        <w:position w:val="0"/>
        <w:sz w:val="18"/>
        <w:szCs w:val="18"/>
        <w:u w:val="none"/>
      </w:rPr>
    </w:lvl>
    <w:lvl w:ilvl="6">
      <w:start w:val="1"/>
      <w:numFmt w:val="decimal"/>
      <w:lvlText w:val="%1."/>
      <w:lvlJc w:val="left"/>
      <w:rPr>
        <w:b w:val="0"/>
        <w:bCs w:val="0"/>
        <w:i w:val="0"/>
        <w:iCs w:val="0"/>
        <w:smallCaps w:val="0"/>
        <w:strike w:val="0"/>
        <w:color w:val="000000"/>
        <w:spacing w:val="0"/>
        <w:w w:val="100"/>
        <w:position w:val="0"/>
        <w:sz w:val="18"/>
        <w:szCs w:val="18"/>
        <w:u w:val="none"/>
      </w:rPr>
    </w:lvl>
    <w:lvl w:ilvl="7">
      <w:start w:val="1"/>
      <w:numFmt w:val="decimal"/>
      <w:lvlText w:val="%1."/>
      <w:lvlJc w:val="left"/>
      <w:rPr>
        <w:b w:val="0"/>
        <w:bCs w:val="0"/>
        <w:i w:val="0"/>
        <w:iCs w:val="0"/>
        <w:smallCaps w:val="0"/>
        <w:strike w:val="0"/>
        <w:color w:val="000000"/>
        <w:spacing w:val="0"/>
        <w:w w:val="100"/>
        <w:position w:val="0"/>
        <w:sz w:val="18"/>
        <w:szCs w:val="18"/>
        <w:u w:val="none"/>
      </w:rPr>
    </w:lvl>
    <w:lvl w:ilvl="8">
      <w:start w:val="1"/>
      <w:numFmt w:val="decimal"/>
      <w:lvlText w:val="%1."/>
      <w:lvlJc w:val="left"/>
      <w:rPr>
        <w:b w:val="0"/>
        <w:bCs w:val="0"/>
        <w:i w:val="0"/>
        <w:iCs w:val="0"/>
        <w:smallCaps w:val="0"/>
        <w:strike w:val="0"/>
        <w:color w:val="000000"/>
        <w:spacing w:val="0"/>
        <w:w w:val="100"/>
        <w:position w:val="0"/>
        <w:sz w:val="18"/>
        <w:szCs w:val="18"/>
        <w:u w:val="none"/>
      </w:rPr>
    </w:lvl>
  </w:abstractNum>
  <w:abstractNum w:abstractNumId="3">
    <w:nsid w:val="5E453C63"/>
    <w:multiLevelType w:val="hybridMultilevel"/>
    <w:tmpl w:val="BF3E520C"/>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E6E7013"/>
    <w:multiLevelType w:val="hybridMultilevel"/>
    <w:tmpl w:val="96DAD274"/>
    <w:lvl w:ilvl="0" w:tplc="04220011">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5">
    <w:nsid w:val="74AA7F9E"/>
    <w:multiLevelType w:val="hybridMultilevel"/>
    <w:tmpl w:val="290C060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7A714A2"/>
    <w:multiLevelType w:val="hybridMultilevel"/>
    <w:tmpl w:val="607C0B1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C5114A0"/>
    <w:multiLevelType w:val="multilevel"/>
    <w:tmpl w:val="00000000"/>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18"/>
        <w:szCs w:val="18"/>
        <w:u w:val="none"/>
      </w:rPr>
    </w:lvl>
    <w:lvl w:ilvl="2">
      <w:start w:val="1"/>
      <w:numFmt w:val="decimal"/>
      <w:lvlText w:val="%1."/>
      <w:lvlJc w:val="left"/>
      <w:rPr>
        <w:b w:val="0"/>
        <w:bCs w:val="0"/>
        <w:i w:val="0"/>
        <w:iCs w:val="0"/>
        <w:smallCaps w:val="0"/>
        <w:strike w:val="0"/>
        <w:color w:val="000000"/>
        <w:spacing w:val="0"/>
        <w:w w:val="100"/>
        <w:position w:val="0"/>
        <w:sz w:val="18"/>
        <w:szCs w:val="18"/>
        <w:u w:val="none"/>
      </w:rPr>
    </w:lvl>
    <w:lvl w:ilvl="3">
      <w:start w:val="1"/>
      <w:numFmt w:val="decimal"/>
      <w:lvlText w:val="%1."/>
      <w:lvlJc w:val="left"/>
      <w:rPr>
        <w:b w:val="0"/>
        <w:bCs w:val="0"/>
        <w:i w:val="0"/>
        <w:iCs w:val="0"/>
        <w:smallCaps w:val="0"/>
        <w:strike w:val="0"/>
        <w:color w:val="000000"/>
        <w:spacing w:val="0"/>
        <w:w w:val="100"/>
        <w:position w:val="0"/>
        <w:sz w:val="18"/>
        <w:szCs w:val="18"/>
        <w:u w:val="none"/>
      </w:rPr>
    </w:lvl>
    <w:lvl w:ilvl="4">
      <w:start w:val="1"/>
      <w:numFmt w:val="decimal"/>
      <w:lvlText w:val="%1."/>
      <w:lvlJc w:val="left"/>
      <w:rPr>
        <w:b w:val="0"/>
        <w:bCs w:val="0"/>
        <w:i w:val="0"/>
        <w:iCs w:val="0"/>
        <w:smallCaps w:val="0"/>
        <w:strike w:val="0"/>
        <w:color w:val="000000"/>
        <w:spacing w:val="0"/>
        <w:w w:val="100"/>
        <w:position w:val="0"/>
        <w:sz w:val="18"/>
        <w:szCs w:val="18"/>
        <w:u w:val="none"/>
      </w:rPr>
    </w:lvl>
    <w:lvl w:ilvl="5">
      <w:start w:val="1"/>
      <w:numFmt w:val="decimal"/>
      <w:lvlText w:val="%1."/>
      <w:lvlJc w:val="left"/>
      <w:rPr>
        <w:b w:val="0"/>
        <w:bCs w:val="0"/>
        <w:i w:val="0"/>
        <w:iCs w:val="0"/>
        <w:smallCaps w:val="0"/>
        <w:strike w:val="0"/>
        <w:color w:val="000000"/>
        <w:spacing w:val="0"/>
        <w:w w:val="100"/>
        <w:position w:val="0"/>
        <w:sz w:val="18"/>
        <w:szCs w:val="18"/>
        <w:u w:val="none"/>
      </w:rPr>
    </w:lvl>
    <w:lvl w:ilvl="6">
      <w:start w:val="1"/>
      <w:numFmt w:val="decimal"/>
      <w:lvlText w:val="%1."/>
      <w:lvlJc w:val="left"/>
      <w:rPr>
        <w:b w:val="0"/>
        <w:bCs w:val="0"/>
        <w:i w:val="0"/>
        <w:iCs w:val="0"/>
        <w:smallCaps w:val="0"/>
        <w:strike w:val="0"/>
        <w:color w:val="000000"/>
        <w:spacing w:val="0"/>
        <w:w w:val="100"/>
        <w:position w:val="0"/>
        <w:sz w:val="18"/>
        <w:szCs w:val="18"/>
        <w:u w:val="none"/>
      </w:rPr>
    </w:lvl>
    <w:lvl w:ilvl="7">
      <w:start w:val="1"/>
      <w:numFmt w:val="decimal"/>
      <w:lvlText w:val="%1."/>
      <w:lvlJc w:val="left"/>
      <w:rPr>
        <w:b w:val="0"/>
        <w:bCs w:val="0"/>
        <w:i w:val="0"/>
        <w:iCs w:val="0"/>
        <w:smallCaps w:val="0"/>
        <w:strike w:val="0"/>
        <w:color w:val="000000"/>
        <w:spacing w:val="0"/>
        <w:w w:val="100"/>
        <w:position w:val="0"/>
        <w:sz w:val="18"/>
        <w:szCs w:val="18"/>
        <w:u w:val="none"/>
      </w:rPr>
    </w:lvl>
    <w:lvl w:ilvl="8">
      <w:start w:val="1"/>
      <w:numFmt w:val="decimal"/>
      <w:lvlText w:val="%1."/>
      <w:lvlJc w:val="left"/>
      <w:rPr>
        <w:b w:val="0"/>
        <w:bCs w:val="0"/>
        <w:i w:val="0"/>
        <w:iCs w:val="0"/>
        <w:smallCaps w:val="0"/>
        <w:strike w:val="0"/>
        <w:color w:val="000000"/>
        <w:spacing w:val="0"/>
        <w:w w:val="100"/>
        <w:position w:val="0"/>
        <w:sz w:val="18"/>
        <w:szCs w:val="18"/>
        <w:u w:val="none"/>
      </w:rPr>
    </w:lvl>
  </w:abstractNum>
  <w:num w:numId="1">
    <w:abstractNumId w:val="0"/>
  </w:num>
  <w:num w:numId="2">
    <w:abstractNumId w:val="1"/>
  </w:num>
  <w:num w:numId="3">
    <w:abstractNumId w:val="7"/>
  </w:num>
  <w:num w:numId="4">
    <w:abstractNumId w:val="2"/>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E75"/>
    <w:rsid w:val="00003545"/>
    <w:rsid w:val="000132A1"/>
    <w:rsid w:val="0001433D"/>
    <w:rsid w:val="000315AB"/>
    <w:rsid w:val="0003705B"/>
    <w:rsid w:val="00043217"/>
    <w:rsid w:val="00052E3F"/>
    <w:rsid w:val="00057277"/>
    <w:rsid w:val="00074B03"/>
    <w:rsid w:val="00077A18"/>
    <w:rsid w:val="00086375"/>
    <w:rsid w:val="0008754F"/>
    <w:rsid w:val="000A19DD"/>
    <w:rsid w:val="000D4262"/>
    <w:rsid w:val="000D6FD1"/>
    <w:rsid w:val="000F273B"/>
    <w:rsid w:val="000F6CB7"/>
    <w:rsid w:val="00102781"/>
    <w:rsid w:val="00125AF8"/>
    <w:rsid w:val="0014433E"/>
    <w:rsid w:val="001470C1"/>
    <w:rsid w:val="00157AEB"/>
    <w:rsid w:val="00167FA5"/>
    <w:rsid w:val="00174421"/>
    <w:rsid w:val="001965B2"/>
    <w:rsid w:val="001C4344"/>
    <w:rsid w:val="001C728C"/>
    <w:rsid w:val="001D5A5C"/>
    <w:rsid w:val="001D6921"/>
    <w:rsid w:val="001D7608"/>
    <w:rsid w:val="002138B7"/>
    <w:rsid w:val="0022331E"/>
    <w:rsid w:val="00224089"/>
    <w:rsid w:val="00241EDA"/>
    <w:rsid w:val="00253B9E"/>
    <w:rsid w:val="00270E4F"/>
    <w:rsid w:val="00273A44"/>
    <w:rsid w:val="00282214"/>
    <w:rsid w:val="00282E94"/>
    <w:rsid w:val="00284E78"/>
    <w:rsid w:val="00293E39"/>
    <w:rsid w:val="002D2832"/>
    <w:rsid w:val="002D32FB"/>
    <w:rsid w:val="002D4FE9"/>
    <w:rsid w:val="002D59D6"/>
    <w:rsid w:val="003153F8"/>
    <w:rsid w:val="00324E7B"/>
    <w:rsid w:val="00330BC2"/>
    <w:rsid w:val="0033394F"/>
    <w:rsid w:val="00337141"/>
    <w:rsid w:val="00364725"/>
    <w:rsid w:val="00366507"/>
    <w:rsid w:val="00370009"/>
    <w:rsid w:val="00385A72"/>
    <w:rsid w:val="003A390D"/>
    <w:rsid w:val="003C7A73"/>
    <w:rsid w:val="003E28AA"/>
    <w:rsid w:val="003E57A5"/>
    <w:rsid w:val="00403867"/>
    <w:rsid w:val="004117AD"/>
    <w:rsid w:val="00424AB7"/>
    <w:rsid w:val="00433E10"/>
    <w:rsid w:val="004511A4"/>
    <w:rsid w:val="0045288B"/>
    <w:rsid w:val="004724DB"/>
    <w:rsid w:val="0049315E"/>
    <w:rsid w:val="004A04FD"/>
    <w:rsid w:val="004A7B61"/>
    <w:rsid w:val="004B6FBB"/>
    <w:rsid w:val="004C1683"/>
    <w:rsid w:val="004C1CBF"/>
    <w:rsid w:val="004C7622"/>
    <w:rsid w:val="004F342E"/>
    <w:rsid w:val="00510F32"/>
    <w:rsid w:val="005209A8"/>
    <w:rsid w:val="00535EC9"/>
    <w:rsid w:val="00536945"/>
    <w:rsid w:val="00545323"/>
    <w:rsid w:val="00545CBD"/>
    <w:rsid w:val="00552756"/>
    <w:rsid w:val="0055552F"/>
    <w:rsid w:val="005559FF"/>
    <w:rsid w:val="005634CF"/>
    <w:rsid w:val="005706F8"/>
    <w:rsid w:val="00586AB3"/>
    <w:rsid w:val="00587818"/>
    <w:rsid w:val="00595F30"/>
    <w:rsid w:val="00597443"/>
    <w:rsid w:val="005A450A"/>
    <w:rsid w:val="005C6379"/>
    <w:rsid w:val="005D2292"/>
    <w:rsid w:val="005E1CA2"/>
    <w:rsid w:val="005E4961"/>
    <w:rsid w:val="005E597B"/>
    <w:rsid w:val="005E5D3F"/>
    <w:rsid w:val="005F2103"/>
    <w:rsid w:val="0060324E"/>
    <w:rsid w:val="0061616E"/>
    <w:rsid w:val="0064324C"/>
    <w:rsid w:val="0064360E"/>
    <w:rsid w:val="00646A13"/>
    <w:rsid w:val="00653F2A"/>
    <w:rsid w:val="00661CF3"/>
    <w:rsid w:val="006659E6"/>
    <w:rsid w:val="00681145"/>
    <w:rsid w:val="00684CF9"/>
    <w:rsid w:val="0068674B"/>
    <w:rsid w:val="006931ED"/>
    <w:rsid w:val="006955E9"/>
    <w:rsid w:val="006B1E7B"/>
    <w:rsid w:val="006C47C2"/>
    <w:rsid w:val="00715F6E"/>
    <w:rsid w:val="00744EDF"/>
    <w:rsid w:val="007451FC"/>
    <w:rsid w:val="007500BC"/>
    <w:rsid w:val="007512FE"/>
    <w:rsid w:val="007737C0"/>
    <w:rsid w:val="00785548"/>
    <w:rsid w:val="007A5A45"/>
    <w:rsid w:val="007B068B"/>
    <w:rsid w:val="007B3480"/>
    <w:rsid w:val="007C34C8"/>
    <w:rsid w:val="007E2DD7"/>
    <w:rsid w:val="007E64D5"/>
    <w:rsid w:val="007F622F"/>
    <w:rsid w:val="00800DDE"/>
    <w:rsid w:val="00817498"/>
    <w:rsid w:val="00845BBB"/>
    <w:rsid w:val="00872590"/>
    <w:rsid w:val="00874912"/>
    <w:rsid w:val="00884E5C"/>
    <w:rsid w:val="008878E9"/>
    <w:rsid w:val="0089320B"/>
    <w:rsid w:val="008A4356"/>
    <w:rsid w:val="008A6880"/>
    <w:rsid w:val="008B48DD"/>
    <w:rsid w:val="008B76F2"/>
    <w:rsid w:val="008D190F"/>
    <w:rsid w:val="008D5044"/>
    <w:rsid w:val="008E6274"/>
    <w:rsid w:val="008E6ADB"/>
    <w:rsid w:val="008F7DDF"/>
    <w:rsid w:val="00904F1C"/>
    <w:rsid w:val="00905511"/>
    <w:rsid w:val="009214F3"/>
    <w:rsid w:val="009323B8"/>
    <w:rsid w:val="009373DF"/>
    <w:rsid w:val="009402AC"/>
    <w:rsid w:val="00962BAF"/>
    <w:rsid w:val="00974AA2"/>
    <w:rsid w:val="009864B6"/>
    <w:rsid w:val="009868EB"/>
    <w:rsid w:val="00996143"/>
    <w:rsid w:val="00997831"/>
    <w:rsid w:val="009A15CE"/>
    <w:rsid w:val="009B02D8"/>
    <w:rsid w:val="009C67CD"/>
    <w:rsid w:val="009E77D0"/>
    <w:rsid w:val="00A004E1"/>
    <w:rsid w:val="00A010DD"/>
    <w:rsid w:val="00A14D45"/>
    <w:rsid w:val="00A323BC"/>
    <w:rsid w:val="00A65F4C"/>
    <w:rsid w:val="00A72DE4"/>
    <w:rsid w:val="00A76827"/>
    <w:rsid w:val="00A85543"/>
    <w:rsid w:val="00A91B47"/>
    <w:rsid w:val="00AA0C42"/>
    <w:rsid w:val="00AB0E8B"/>
    <w:rsid w:val="00AC531F"/>
    <w:rsid w:val="00AC7446"/>
    <w:rsid w:val="00AE4110"/>
    <w:rsid w:val="00AE7458"/>
    <w:rsid w:val="00AF3225"/>
    <w:rsid w:val="00AF3E2B"/>
    <w:rsid w:val="00B06CE7"/>
    <w:rsid w:val="00B112F9"/>
    <w:rsid w:val="00B35B7F"/>
    <w:rsid w:val="00B35E82"/>
    <w:rsid w:val="00B3775D"/>
    <w:rsid w:val="00B37E74"/>
    <w:rsid w:val="00B41B2D"/>
    <w:rsid w:val="00B51146"/>
    <w:rsid w:val="00B80431"/>
    <w:rsid w:val="00B83711"/>
    <w:rsid w:val="00B919A6"/>
    <w:rsid w:val="00B92049"/>
    <w:rsid w:val="00BA0A33"/>
    <w:rsid w:val="00BB09D5"/>
    <w:rsid w:val="00BB1D3E"/>
    <w:rsid w:val="00BB3C4A"/>
    <w:rsid w:val="00BB760F"/>
    <w:rsid w:val="00BC3E9D"/>
    <w:rsid w:val="00BD3B00"/>
    <w:rsid w:val="00BE1238"/>
    <w:rsid w:val="00BF2028"/>
    <w:rsid w:val="00BF60D7"/>
    <w:rsid w:val="00C20426"/>
    <w:rsid w:val="00C20EC8"/>
    <w:rsid w:val="00C25275"/>
    <w:rsid w:val="00C27AE3"/>
    <w:rsid w:val="00C34CFB"/>
    <w:rsid w:val="00C406FD"/>
    <w:rsid w:val="00C41647"/>
    <w:rsid w:val="00C41FC3"/>
    <w:rsid w:val="00C57A7A"/>
    <w:rsid w:val="00C90174"/>
    <w:rsid w:val="00C96DDF"/>
    <w:rsid w:val="00CA1780"/>
    <w:rsid w:val="00CA66C9"/>
    <w:rsid w:val="00CB1656"/>
    <w:rsid w:val="00CB6DE7"/>
    <w:rsid w:val="00CD1A8D"/>
    <w:rsid w:val="00CE47C2"/>
    <w:rsid w:val="00CE72DB"/>
    <w:rsid w:val="00CF2F3F"/>
    <w:rsid w:val="00CF77D8"/>
    <w:rsid w:val="00D17420"/>
    <w:rsid w:val="00D473A8"/>
    <w:rsid w:val="00D63DBF"/>
    <w:rsid w:val="00DA45F9"/>
    <w:rsid w:val="00DA4699"/>
    <w:rsid w:val="00DC7F8E"/>
    <w:rsid w:val="00DE05AE"/>
    <w:rsid w:val="00E0366B"/>
    <w:rsid w:val="00E046B3"/>
    <w:rsid w:val="00E1035E"/>
    <w:rsid w:val="00E11C80"/>
    <w:rsid w:val="00E32BE8"/>
    <w:rsid w:val="00E32FC3"/>
    <w:rsid w:val="00E43D11"/>
    <w:rsid w:val="00E4590B"/>
    <w:rsid w:val="00E660A6"/>
    <w:rsid w:val="00E660CE"/>
    <w:rsid w:val="00E73908"/>
    <w:rsid w:val="00E74CEF"/>
    <w:rsid w:val="00E7724F"/>
    <w:rsid w:val="00E81497"/>
    <w:rsid w:val="00E842E7"/>
    <w:rsid w:val="00EA6E75"/>
    <w:rsid w:val="00EB1668"/>
    <w:rsid w:val="00EB25F7"/>
    <w:rsid w:val="00EB3C6D"/>
    <w:rsid w:val="00EC2403"/>
    <w:rsid w:val="00EC3E8F"/>
    <w:rsid w:val="00ED1859"/>
    <w:rsid w:val="00EF50A2"/>
    <w:rsid w:val="00F011FD"/>
    <w:rsid w:val="00F14301"/>
    <w:rsid w:val="00F16FCA"/>
    <w:rsid w:val="00F201BE"/>
    <w:rsid w:val="00F25C84"/>
    <w:rsid w:val="00F300DB"/>
    <w:rsid w:val="00F32CA2"/>
    <w:rsid w:val="00F635BD"/>
    <w:rsid w:val="00F704F1"/>
    <w:rsid w:val="00F815A0"/>
    <w:rsid w:val="00F82F28"/>
    <w:rsid w:val="00F83B2E"/>
    <w:rsid w:val="00F96C7C"/>
    <w:rsid w:val="00FC7DB3"/>
    <w:rsid w:val="00FD12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6E75"/>
    <w:rPr>
      <w:sz w:val="24"/>
      <w:szCs w:val="24"/>
      <w:lang w:val="ru-RU" w:eastAsia="ru-RU"/>
    </w:rPr>
  </w:style>
  <w:style w:type="paragraph" w:styleId="2">
    <w:name w:val="heading 2"/>
    <w:basedOn w:val="a"/>
    <w:next w:val="a"/>
    <w:qFormat/>
    <w:rsid w:val="002D4FE9"/>
    <w:pPr>
      <w:keepNext/>
      <w:spacing w:before="240" w:after="60"/>
      <w:outlineLvl w:val="1"/>
    </w:pPr>
    <w:rPr>
      <w:rFonts w:ascii="Arial" w:hAnsi="Arial" w:cs="Arial"/>
      <w:b/>
      <w:bCs/>
      <w:i/>
      <w:iCs/>
      <w:sz w:val="28"/>
      <w:szCs w:val="28"/>
    </w:rPr>
  </w:style>
  <w:style w:type="paragraph" w:styleId="3">
    <w:name w:val="heading 3"/>
    <w:basedOn w:val="a"/>
    <w:next w:val="a"/>
    <w:qFormat/>
    <w:rsid w:val="00AF3E2B"/>
    <w:pPr>
      <w:keepNext/>
      <w:spacing w:before="240" w:after="60"/>
      <w:outlineLvl w:val="2"/>
    </w:pPr>
    <w:rPr>
      <w:rFonts w:ascii="Arial" w:hAnsi="Arial" w:cs="Arial"/>
      <w:b/>
      <w:bCs/>
      <w:sz w:val="26"/>
      <w:szCs w:val="26"/>
    </w:rPr>
  </w:style>
  <w:style w:type="paragraph" w:styleId="4">
    <w:name w:val="heading 4"/>
    <w:basedOn w:val="a"/>
    <w:next w:val="a"/>
    <w:qFormat/>
    <w:rsid w:val="00EA6E75"/>
    <w:pPr>
      <w:keepNext/>
      <w:jc w:val="center"/>
      <w:outlineLvl w:val="3"/>
    </w:pPr>
    <w:rPr>
      <w:b/>
      <w:bCs/>
      <w:sz w:val="28"/>
      <w:szCs w:val="28"/>
      <w:lang w:val="uk-UA"/>
    </w:rPr>
  </w:style>
  <w:style w:type="paragraph" w:styleId="5">
    <w:name w:val="heading 5"/>
    <w:basedOn w:val="a"/>
    <w:next w:val="a"/>
    <w:qFormat/>
    <w:rsid w:val="0055552F"/>
    <w:pPr>
      <w:spacing w:before="240" w:after="60"/>
      <w:outlineLvl w:val="4"/>
    </w:pPr>
    <w:rPr>
      <w:b/>
      <w:bCs/>
      <w:i/>
      <w:iCs/>
      <w:sz w:val="26"/>
      <w:szCs w:val="26"/>
      <w:lang w:val="uk-UA"/>
    </w:rPr>
  </w:style>
  <w:style w:type="paragraph" w:styleId="6">
    <w:name w:val="heading 6"/>
    <w:basedOn w:val="a"/>
    <w:next w:val="a"/>
    <w:qFormat/>
    <w:rsid w:val="00AF3E2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6E75"/>
    <w:pPr>
      <w:spacing w:line="187" w:lineRule="auto"/>
      <w:jc w:val="both"/>
    </w:pPr>
    <w:rPr>
      <w:sz w:val="28"/>
      <w:szCs w:val="28"/>
      <w:lang w:val="uk-UA"/>
    </w:rPr>
  </w:style>
  <w:style w:type="paragraph" w:styleId="a4">
    <w:name w:val="caption"/>
    <w:basedOn w:val="a"/>
    <w:next w:val="a"/>
    <w:qFormat/>
    <w:rsid w:val="00EA6E75"/>
    <w:pPr>
      <w:tabs>
        <w:tab w:val="left" w:pos="5315"/>
      </w:tabs>
      <w:spacing w:line="360" w:lineRule="auto"/>
      <w:jc w:val="center"/>
    </w:pPr>
    <w:rPr>
      <w:rFonts w:ascii="UkrainianTimesET" w:hAnsi="UkrainianTimesET" w:cs="UkrainianTimesET"/>
      <w:b/>
      <w:bCs/>
      <w:lang w:val="uk-UA"/>
    </w:rPr>
  </w:style>
  <w:style w:type="table" w:styleId="a5">
    <w:name w:val="Table Grid"/>
    <w:basedOn w:val="a1"/>
    <w:rsid w:val="00EA6E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A6E75"/>
    <w:pPr>
      <w:tabs>
        <w:tab w:val="center" w:pos="4677"/>
        <w:tab w:val="right" w:pos="9355"/>
      </w:tabs>
    </w:pPr>
  </w:style>
  <w:style w:type="character" w:styleId="a8">
    <w:name w:val="page number"/>
    <w:basedOn w:val="a0"/>
    <w:rsid w:val="00EA6E75"/>
  </w:style>
  <w:style w:type="paragraph" w:styleId="a9">
    <w:name w:val="footer"/>
    <w:basedOn w:val="a"/>
    <w:rsid w:val="00DA4699"/>
    <w:pPr>
      <w:tabs>
        <w:tab w:val="center" w:pos="4677"/>
        <w:tab w:val="right" w:pos="9355"/>
      </w:tabs>
    </w:pPr>
  </w:style>
  <w:style w:type="character" w:styleId="aa">
    <w:name w:val="Hyperlink"/>
    <w:basedOn w:val="a0"/>
    <w:rsid w:val="00BE1238"/>
    <w:rPr>
      <w:color w:val="0000FF"/>
      <w:u w:val="single"/>
    </w:rPr>
  </w:style>
  <w:style w:type="paragraph" w:styleId="20">
    <w:name w:val="Body Text 2"/>
    <w:basedOn w:val="a"/>
    <w:rsid w:val="0055552F"/>
    <w:pPr>
      <w:spacing w:after="120" w:line="480" w:lineRule="auto"/>
    </w:pPr>
  </w:style>
  <w:style w:type="paragraph" w:customStyle="1" w:styleId="ab">
    <w:name w:val="Знак Знак"/>
    <w:basedOn w:val="a"/>
    <w:rsid w:val="00AF3E2B"/>
    <w:rPr>
      <w:rFonts w:ascii="Verdana" w:hAnsi="Verdana" w:cs="Verdana"/>
      <w:sz w:val="20"/>
      <w:szCs w:val="20"/>
      <w:lang w:val="en-US" w:eastAsia="en-US"/>
    </w:rPr>
  </w:style>
  <w:style w:type="paragraph" w:styleId="ac">
    <w:name w:val="Title"/>
    <w:basedOn w:val="a"/>
    <w:qFormat/>
    <w:rsid w:val="00AF3E2B"/>
    <w:pPr>
      <w:jc w:val="center"/>
    </w:pPr>
    <w:rPr>
      <w:szCs w:val="20"/>
      <w:lang w:val="uk-UA" w:eastAsia="uk-UA"/>
    </w:rPr>
  </w:style>
  <w:style w:type="paragraph" w:customStyle="1" w:styleId="ad">
    <w:name w:val="Знак Знак Знак Знак Знак"/>
    <w:basedOn w:val="a"/>
    <w:rsid w:val="00125AF8"/>
    <w:rPr>
      <w:rFonts w:ascii="Verdana" w:hAnsi="Verdana" w:cs="Verdana"/>
      <w:sz w:val="20"/>
      <w:szCs w:val="20"/>
      <w:lang w:val="en-US" w:eastAsia="en-US"/>
    </w:rPr>
  </w:style>
  <w:style w:type="paragraph" w:styleId="21">
    <w:name w:val="Body Text Indent 2"/>
    <w:basedOn w:val="a"/>
    <w:rsid w:val="00C20426"/>
    <w:pPr>
      <w:spacing w:after="120" w:line="480" w:lineRule="auto"/>
      <w:ind w:left="283"/>
    </w:pPr>
  </w:style>
  <w:style w:type="paragraph" w:styleId="ae">
    <w:name w:val="Plain Text"/>
    <w:basedOn w:val="a"/>
    <w:rsid w:val="00C20426"/>
    <w:rPr>
      <w:rFonts w:ascii="Courier New" w:hAnsi="Courier New"/>
      <w:sz w:val="20"/>
      <w:szCs w:val="20"/>
      <w:lang w:val="en-US"/>
    </w:rPr>
  </w:style>
  <w:style w:type="paragraph" w:styleId="af">
    <w:name w:val="Balloon Text"/>
    <w:basedOn w:val="a"/>
    <w:semiHidden/>
    <w:rsid w:val="00535EC9"/>
    <w:rPr>
      <w:rFonts w:ascii="Tahoma" w:hAnsi="Tahoma" w:cs="Tahoma"/>
      <w:sz w:val="16"/>
      <w:szCs w:val="16"/>
    </w:rPr>
  </w:style>
  <w:style w:type="character" w:customStyle="1" w:styleId="rvts9">
    <w:name w:val="rvts9"/>
    <w:basedOn w:val="a0"/>
    <w:rsid w:val="002D32FB"/>
  </w:style>
  <w:style w:type="paragraph" w:customStyle="1" w:styleId="af0">
    <w:name w:val="Знак Знак Знак Знак Знак Знак Знак Знак Знак Знак Знак Знак Знак Знак Знак Знак"/>
    <w:basedOn w:val="a"/>
    <w:rsid w:val="002D4FE9"/>
    <w:rPr>
      <w:rFonts w:ascii="Verdana" w:hAnsi="Verdana" w:cs="Verdana"/>
      <w:sz w:val="20"/>
      <w:szCs w:val="20"/>
      <w:lang w:val="en-US" w:eastAsia="en-US"/>
    </w:rPr>
  </w:style>
  <w:style w:type="paragraph" w:customStyle="1" w:styleId="af1">
    <w:name w:val="Знак Знак Знак Знак"/>
    <w:basedOn w:val="a"/>
    <w:rsid w:val="008D190F"/>
    <w:rPr>
      <w:rFonts w:ascii="Verdana" w:hAnsi="Verdana" w:cs="Verdana"/>
      <w:sz w:val="20"/>
      <w:szCs w:val="20"/>
      <w:lang w:val="en-US" w:eastAsia="en-US"/>
    </w:rPr>
  </w:style>
  <w:style w:type="paragraph" w:styleId="af2">
    <w:name w:val="List Paragraph"/>
    <w:basedOn w:val="a"/>
    <w:uiPriority w:val="34"/>
    <w:qFormat/>
    <w:rsid w:val="00552756"/>
    <w:pPr>
      <w:ind w:left="720"/>
      <w:contextualSpacing/>
    </w:pPr>
  </w:style>
  <w:style w:type="character" w:customStyle="1" w:styleId="a7">
    <w:name w:val="Верхний колонтитул Знак"/>
    <w:basedOn w:val="a0"/>
    <w:link w:val="a6"/>
    <w:uiPriority w:val="99"/>
    <w:rsid w:val="00086375"/>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6E75"/>
    <w:rPr>
      <w:sz w:val="24"/>
      <w:szCs w:val="24"/>
      <w:lang w:val="ru-RU" w:eastAsia="ru-RU"/>
    </w:rPr>
  </w:style>
  <w:style w:type="paragraph" w:styleId="2">
    <w:name w:val="heading 2"/>
    <w:basedOn w:val="a"/>
    <w:next w:val="a"/>
    <w:qFormat/>
    <w:rsid w:val="002D4FE9"/>
    <w:pPr>
      <w:keepNext/>
      <w:spacing w:before="240" w:after="60"/>
      <w:outlineLvl w:val="1"/>
    </w:pPr>
    <w:rPr>
      <w:rFonts w:ascii="Arial" w:hAnsi="Arial" w:cs="Arial"/>
      <w:b/>
      <w:bCs/>
      <w:i/>
      <w:iCs/>
      <w:sz w:val="28"/>
      <w:szCs w:val="28"/>
    </w:rPr>
  </w:style>
  <w:style w:type="paragraph" w:styleId="3">
    <w:name w:val="heading 3"/>
    <w:basedOn w:val="a"/>
    <w:next w:val="a"/>
    <w:qFormat/>
    <w:rsid w:val="00AF3E2B"/>
    <w:pPr>
      <w:keepNext/>
      <w:spacing w:before="240" w:after="60"/>
      <w:outlineLvl w:val="2"/>
    </w:pPr>
    <w:rPr>
      <w:rFonts w:ascii="Arial" w:hAnsi="Arial" w:cs="Arial"/>
      <w:b/>
      <w:bCs/>
      <w:sz w:val="26"/>
      <w:szCs w:val="26"/>
    </w:rPr>
  </w:style>
  <w:style w:type="paragraph" w:styleId="4">
    <w:name w:val="heading 4"/>
    <w:basedOn w:val="a"/>
    <w:next w:val="a"/>
    <w:qFormat/>
    <w:rsid w:val="00EA6E75"/>
    <w:pPr>
      <w:keepNext/>
      <w:jc w:val="center"/>
      <w:outlineLvl w:val="3"/>
    </w:pPr>
    <w:rPr>
      <w:b/>
      <w:bCs/>
      <w:sz w:val="28"/>
      <w:szCs w:val="28"/>
      <w:lang w:val="uk-UA"/>
    </w:rPr>
  </w:style>
  <w:style w:type="paragraph" w:styleId="5">
    <w:name w:val="heading 5"/>
    <w:basedOn w:val="a"/>
    <w:next w:val="a"/>
    <w:qFormat/>
    <w:rsid w:val="0055552F"/>
    <w:pPr>
      <w:spacing w:before="240" w:after="60"/>
      <w:outlineLvl w:val="4"/>
    </w:pPr>
    <w:rPr>
      <w:b/>
      <w:bCs/>
      <w:i/>
      <w:iCs/>
      <w:sz w:val="26"/>
      <w:szCs w:val="26"/>
      <w:lang w:val="uk-UA"/>
    </w:rPr>
  </w:style>
  <w:style w:type="paragraph" w:styleId="6">
    <w:name w:val="heading 6"/>
    <w:basedOn w:val="a"/>
    <w:next w:val="a"/>
    <w:qFormat/>
    <w:rsid w:val="00AF3E2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6E75"/>
    <w:pPr>
      <w:spacing w:line="187" w:lineRule="auto"/>
      <w:jc w:val="both"/>
    </w:pPr>
    <w:rPr>
      <w:sz w:val="28"/>
      <w:szCs w:val="28"/>
      <w:lang w:val="uk-UA"/>
    </w:rPr>
  </w:style>
  <w:style w:type="paragraph" w:styleId="a4">
    <w:name w:val="caption"/>
    <w:basedOn w:val="a"/>
    <w:next w:val="a"/>
    <w:qFormat/>
    <w:rsid w:val="00EA6E75"/>
    <w:pPr>
      <w:tabs>
        <w:tab w:val="left" w:pos="5315"/>
      </w:tabs>
      <w:spacing w:line="360" w:lineRule="auto"/>
      <w:jc w:val="center"/>
    </w:pPr>
    <w:rPr>
      <w:rFonts w:ascii="UkrainianTimesET" w:hAnsi="UkrainianTimesET" w:cs="UkrainianTimesET"/>
      <w:b/>
      <w:bCs/>
      <w:lang w:val="uk-UA"/>
    </w:rPr>
  </w:style>
  <w:style w:type="table" w:styleId="a5">
    <w:name w:val="Table Grid"/>
    <w:basedOn w:val="a1"/>
    <w:rsid w:val="00EA6E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A6E75"/>
    <w:pPr>
      <w:tabs>
        <w:tab w:val="center" w:pos="4677"/>
        <w:tab w:val="right" w:pos="9355"/>
      </w:tabs>
    </w:pPr>
  </w:style>
  <w:style w:type="character" w:styleId="a8">
    <w:name w:val="page number"/>
    <w:basedOn w:val="a0"/>
    <w:rsid w:val="00EA6E75"/>
  </w:style>
  <w:style w:type="paragraph" w:styleId="a9">
    <w:name w:val="footer"/>
    <w:basedOn w:val="a"/>
    <w:rsid w:val="00DA4699"/>
    <w:pPr>
      <w:tabs>
        <w:tab w:val="center" w:pos="4677"/>
        <w:tab w:val="right" w:pos="9355"/>
      </w:tabs>
    </w:pPr>
  </w:style>
  <w:style w:type="character" w:styleId="aa">
    <w:name w:val="Hyperlink"/>
    <w:basedOn w:val="a0"/>
    <w:rsid w:val="00BE1238"/>
    <w:rPr>
      <w:color w:val="0000FF"/>
      <w:u w:val="single"/>
    </w:rPr>
  </w:style>
  <w:style w:type="paragraph" w:styleId="20">
    <w:name w:val="Body Text 2"/>
    <w:basedOn w:val="a"/>
    <w:rsid w:val="0055552F"/>
    <w:pPr>
      <w:spacing w:after="120" w:line="480" w:lineRule="auto"/>
    </w:pPr>
  </w:style>
  <w:style w:type="paragraph" w:customStyle="1" w:styleId="ab">
    <w:name w:val="Знак Знак"/>
    <w:basedOn w:val="a"/>
    <w:rsid w:val="00AF3E2B"/>
    <w:rPr>
      <w:rFonts w:ascii="Verdana" w:hAnsi="Verdana" w:cs="Verdana"/>
      <w:sz w:val="20"/>
      <w:szCs w:val="20"/>
      <w:lang w:val="en-US" w:eastAsia="en-US"/>
    </w:rPr>
  </w:style>
  <w:style w:type="paragraph" w:styleId="ac">
    <w:name w:val="Title"/>
    <w:basedOn w:val="a"/>
    <w:qFormat/>
    <w:rsid w:val="00AF3E2B"/>
    <w:pPr>
      <w:jc w:val="center"/>
    </w:pPr>
    <w:rPr>
      <w:szCs w:val="20"/>
      <w:lang w:val="uk-UA" w:eastAsia="uk-UA"/>
    </w:rPr>
  </w:style>
  <w:style w:type="paragraph" w:customStyle="1" w:styleId="ad">
    <w:name w:val="Знак Знак Знак Знак Знак"/>
    <w:basedOn w:val="a"/>
    <w:rsid w:val="00125AF8"/>
    <w:rPr>
      <w:rFonts w:ascii="Verdana" w:hAnsi="Verdana" w:cs="Verdana"/>
      <w:sz w:val="20"/>
      <w:szCs w:val="20"/>
      <w:lang w:val="en-US" w:eastAsia="en-US"/>
    </w:rPr>
  </w:style>
  <w:style w:type="paragraph" w:styleId="21">
    <w:name w:val="Body Text Indent 2"/>
    <w:basedOn w:val="a"/>
    <w:rsid w:val="00C20426"/>
    <w:pPr>
      <w:spacing w:after="120" w:line="480" w:lineRule="auto"/>
      <w:ind w:left="283"/>
    </w:pPr>
  </w:style>
  <w:style w:type="paragraph" w:styleId="ae">
    <w:name w:val="Plain Text"/>
    <w:basedOn w:val="a"/>
    <w:rsid w:val="00C20426"/>
    <w:rPr>
      <w:rFonts w:ascii="Courier New" w:hAnsi="Courier New"/>
      <w:sz w:val="20"/>
      <w:szCs w:val="20"/>
      <w:lang w:val="en-US"/>
    </w:rPr>
  </w:style>
  <w:style w:type="paragraph" w:styleId="af">
    <w:name w:val="Balloon Text"/>
    <w:basedOn w:val="a"/>
    <w:semiHidden/>
    <w:rsid w:val="00535EC9"/>
    <w:rPr>
      <w:rFonts w:ascii="Tahoma" w:hAnsi="Tahoma" w:cs="Tahoma"/>
      <w:sz w:val="16"/>
      <w:szCs w:val="16"/>
    </w:rPr>
  </w:style>
  <w:style w:type="character" w:customStyle="1" w:styleId="rvts9">
    <w:name w:val="rvts9"/>
    <w:basedOn w:val="a0"/>
    <w:rsid w:val="002D32FB"/>
  </w:style>
  <w:style w:type="paragraph" w:customStyle="1" w:styleId="af0">
    <w:name w:val="Знак Знак Знак Знак Знак Знак Знак Знак Знак Знак Знак Знак Знак Знак Знак Знак"/>
    <w:basedOn w:val="a"/>
    <w:rsid w:val="002D4FE9"/>
    <w:rPr>
      <w:rFonts w:ascii="Verdana" w:hAnsi="Verdana" w:cs="Verdana"/>
      <w:sz w:val="20"/>
      <w:szCs w:val="20"/>
      <w:lang w:val="en-US" w:eastAsia="en-US"/>
    </w:rPr>
  </w:style>
  <w:style w:type="paragraph" w:customStyle="1" w:styleId="af1">
    <w:name w:val="Знак Знак Знак Знак"/>
    <w:basedOn w:val="a"/>
    <w:rsid w:val="008D190F"/>
    <w:rPr>
      <w:rFonts w:ascii="Verdana" w:hAnsi="Verdana" w:cs="Verdana"/>
      <w:sz w:val="20"/>
      <w:szCs w:val="20"/>
      <w:lang w:val="en-US" w:eastAsia="en-US"/>
    </w:rPr>
  </w:style>
  <w:style w:type="paragraph" w:styleId="af2">
    <w:name w:val="List Paragraph"/>
    <w:basedOn w:val="a"/>
    <w:uiPriority w:val="34"/>
    <w:qFormat/>
    <w:rsid w:val="00552756"/>
    <w:pPr>
      <w:ind w:left="720"/>
      <w:contextualSpacing/>
    </w:pPr>
  </w:style>
  <w:style w:type="character" w:customStyle="1" w:styleId="a7">
    <w:name w:val="Верхний колонтитул Знак"/>
    <w:basedOn w:val="a0"/>
    <w:link w:val="a6"/>
    <w:uiPriority w:val="99"/>
    <w:rsid w:val="00086375"/>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58"/>
    <w:rsid w:val="00361896"/>
    <w:rsid w:val="008938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D4C27542C96416C986F9041EA80052A">
    <w:name w:val="6D4C27542C96416C986F9041EA80052A"/>
    <w:rsid w:val="008938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D4C27542C96416C986F9041EA80052A">
    <w:name w:val="6D4C27542C96416C986F9041EA80052A"/>
    <w:rsid w:val="00893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8652</Words>
  <Characters>4933</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dc:creator>
  <cp:lastModifiedBy>Children</cp:lastModifiedBy>
  <cp:revision>10</cp:revision>
  <cp:lastPrinted>2014-09-12T14:01:00Z</cp:lastPrinted>
  <dcterms:created xsi:type="dcterms:W3CDTF">2018-11-30T13:37:00Z</dcterms:created>
  <dcterms:modified xsi:type="dcterms:W3CDTF">2018-12-03T15:50:00Z</dcterms:modified>
</cp:coreProperties>
</file>