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EF" w:rsidRPr="00A401EF" w:rsidRDefault="00A401EF" w:rsidP="00314B7A">
      <w:pPr>
        <w:ind w:right="-143"/>
        <w:jc w:val="center"/>
        <w:rPr>
          <w:b/>
          <w:bCs/>
          <w:sz w:val="28"/>
          <w:szCs w:val="28"/>
          <w:lang w:val="uk-UA"/>
        </w:rPr>
      </w:pPr>
      <w:r w:rsidRPr="00A401EF">
        <w:rPr>
          <w:rFonts w:ascii="Peterburg" w:eastAsia="Calibri" w:hAnsi="Peterburg"/>
          <w:noProof/>
        </w:rPr>
        <w:drawing>
          <wp:inline distT="0" distB="0" distL="0" distR="0" wp14:anchorId="022B0B00" wp14:editId="4851B805">
            <wp:extent cx="428625" cy="6096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C6" w:rsidRDefault="007029C6" w:rsidP="00314B7A">
      <w:pPr>
        <w:ind w:right="-143"/>
        <w:jc w:val="center"/>
        <w:rPr>
          <w:b/>
          <w:bCs/>
          <w:iCs/>
          <w:sz w:val="36"/>
          <w:szCs w:val="36"/>
          <w:lang w:val="uk-UA"/>
        </w:rPr>
      </w:pPr>
    </w:p>
    <w:p w:rsidR="00A401EF" w:rsidRPr="00A401EF" w:rsidRDefault="00A401EF" w:rsidP="00314B7A">
      <w:pPr>
        <w:ind w:right="-143"/>
        <w:jc w:val="center"/>
        <w:rPr>
          <w:b/>
          <w:bCs/>
          <w:iCs/>
          <w:sz w:val="36"/>
          <w:szCs w:val="36"/>
          <w:lang w:val="uk-UA"/>
        </w:rPr>
      </w:pPr>
      <w:r w:rsidRPr="00A401EF">
        <w:rPr>
          <w:b/>
          <w:bCs/>
          <w:iCs/>
          <w:sz w:val="36"/>
          <w:szCs w:val="36"/>
          <w:lang w:val="uk-UA"/>
        </w:rPr>
        <w:t>ПРОКУРАТУРА ДНІПРОПЕТРОВСЬКОЇ ОБЛАСТІ</w:t>
      </w:r>
    </w:p>
    <w:p w:rsidR="00A401EF" w:rsidRPr="00A401EF" w:rsidRDefault="00A401EF" w:rsidP="00314B7A">
      <w:pPr>
        <w:ind w:right="-143"/>
        <w:jc w:val="center"/>
        <w:rPr>
          <w:sz w:val="26"/>
          <w:szCs w:val="26"/>
          <w:lang w:val="uk-UA"/>
        </w:rPr>
      </w:pPr>
    </w:p>
    <w:p w:rsidR="00A401EF" w:rsidRPr="00A401EF" w:rsidRDefault="00A401EF" w:rsidP="00314B7A">
      <w:pPr>
        <w:ind w:right="-143"/>
        <w:jc w:val="center"/>
        <w:rPr>
          <w:lang w:val="uk-UA"/>
        </w:rPr>
      </w:pPr>
    </w:p>
    <w:p w:rsidR="00A401EF" w:rsidRPr="00A401EF" w:rsidRDefault="00A401EF" w:rsidP="00314B7A">
      <w:pPr>
        <w:ind w:right="-143"/>
        <w:jc w:val="center"/>
        <w:rPr>
          <w:b/>
          <w:sz w:val="32"/>
          <w:szCs w:val="32"/>
          <w:lang w:val="uk-UA"/>
        </w:rPr>
      </w:pPr>
      <w:r w:rsidRPr="00A401EF">
        <w:rPr>
          <w:b/>
          <w:sz w:val="32"/>
          <w:szCs w:val="32"/>
          <w:lang w:val="uk-UA"/>
        </w:rPr>
        <w:t>Н А К А З</w:t>
      </w:r>
    </w:p>
    <w:p w:rsidR="00A401EF" w:rsidRPr="00A401EF" w:rsidRDefault="00A401EF" w:rsidP="00314B7A">
      <w:pPr>
        <w:ind w:right="-143"/>
        <w:jc w:val="center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>№__</w:t>
      </w:r>
      <w:r w:rsidR="005E3A27">
        <w:rPr>
          <w:b/>
          <w:sz w:val="28"/>
          <w:szCs w:val="28"/>
          <w:lang w:val="uk-UA"/>
        </w:rPr>
        <w:t>267</w:t>
      </w:r>
      <w:r w:rsidRPr="00A401EF">
        <w:rPr>
          <w:b/>
          <w:sz w:val="28"/>
          <w:szCs w:val="28"/>
          <w:lang w:val="uk-UA"/>
        </w:rPr>
        <w:t>___</w:t>
      </w: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>«_</w:t>
      </w:r>
      <w:r w:rsidR="005E3A27">
        <w:rPr>
          <w:b/>
          <w:sz w:val="28"/>
          <w:szCs w:val="28"/>
          <w:lang w:val="uk-UA"/>
        </w:rPr>
        <w:t>02</w:t>
      </w:r>
      <w:bookmarkStart w:id="0" w:name="_GoBack"/>
      <w:bookmarkEnd w:id="0"/>
      <w:r w:rsidRPr="00A401EF">
        <w:rPr>
          <w:b/>
          <w:sz w:val="28"/>
          <w:szCs w:val="28"/>
          <w:lang w:val="uk-UA"/>
        </w:rPr>
        <w:t xml:space="preserve">__»  </w:t>
      </w:r>
      <w:r w:rsidR="00FC4CCB">
        <w:rPr>
          <w:b/>
          <w:sz w:val="28"/>
          <w:szCs w:val="28"/>
          <w:lang w:val="uk-UA"/>
        </w:rPr>
        <w:t xml:space="preserve">жовтня </w:t>
      </w:r>
      <w:r w:rsidRPr="00A401EF">
        <w:rPr>
          <w:b/>
          <w:sz w:val="28"/>
          <w:szCs w:val="28"/>
          <w:lang w:val="uk-UA"/>
        </w:rPr>
        <w:t>201</w:t>
      </w:r>
      <w:r w:rsidR="008D49CF">
        <w:rPr>
          <w:b/>
          <w:sz w:val="28"/>
          <w:szCs w:val="28"/>
          <w:lang w:val="uk-UA"/>
        </w:rPr>
        <w:t>8</w:t>
      </w:r>
      <w:r w:rsidRPr="00A401EF">
        <w:rPr>
          <w:b/>
          <w:sz w:val="28"/>
          <w:szCs w:val="28"/>
          <w:lang w:val="uk-UA"/>
        </w:rPr>
        <w:t xml:space="preserve"> року</w:t>
      </w:r>
      <w:r w:rsidRPr="00A401EF">
        <w:rPr>
          <w:b/>
          <w:sz w:val="28"/>
          <w:szCs w:val="28"/>
          <w:lang w:val="uk-UA"/>
        </w:rPr>
        <w:tab/>
      </w:r>
      <w:r w:rsidRPr="00A401EF">
        <w:rPr>
          <w:sz w:val="28"/>
          <w:szCs w:val="28"/>
          <w:lang w:val="uk-UA"/>
        </w:rPr>
        <w:tab/>
      </w:r>
      <w:r w:rsidRPr="00A401EF">
        <w:rPr>
          <w:sz w:val="28"/>
          <w:szCs w:val="28"/>
          <w:lang w:val="uk-UA"/>
        </w:rPr>
        <w:tab/>
      </w:r>
      <w:r w:rsidRPr="00A401EF">
        <w:rPr>
          <w:sz w:val="28"/>
          <w:szCs w:val="28"/>
          <w:lang w:val="uk-UA"/>
        </w:rPr>
        <w:tab/>
      </w:r>
      <w:r w:rsidRPr="00A401EF">
        <w:rPr>
          <w:sz w:val="28"/>
          <w:szCs w:val="28"/>
          <w:lang w:val="uk-UA"/>
        </w:rPr>
        <w:tab/>
      </w:r>
      <w:r w:rsidRPr="00A401EF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 w:rsidRPr="00A401EF">
        <w:rPr>
          <w:b/>
          <w:sz w:val="28"/>
          <w:szCs w:val="28"/>
          <w:lang w:val="uk-UA"/>
        </w:rPr>
        <w:t>м. Дніпро</w:t>
      </w:r>
    </w:p>
    <w:p w:rsidR="00A401EF" w:rsidRPr="00A401EF" w:rsidRDefault="00A401EF" w:rsidP="00314B7A">
      <w:pPr>
        <w:ind w:right="-143"/>
        <w:jc w:val="both"/>
        <w:rPr>
          <w:sz w:val="28"/>
          <w:szCs w:val="28"/>
          <w:lang w:val="uk-UA"/>
        </w:rPr>
      </w:pPr>
    </w:p>
    <w:p w:rsidR="00A401EF" w:rsidRPr="00A401EF" w:rsidRDefault="00A401EF" w:rsidP="00314B7A">
      <w:pPr>
        <w:ind w:right="-143"/>
        <w:jc w:val="both"/>
        <w:rPr>
          <w:sz w:val="28"/>
          <w:szCs w:val="28"/>
          <w:lang w:val="uk-UA"/>
        </w:rPr>
      </w:pP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 xml:space="preserve">Про удосконалення взаємодії </w:t>
      </w: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 xml:space="preserve">з питань забезпечення ефективного досудового </w:t>
      </w: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 xml:space="preserve">розслідування кримінальних проваджень, </w:t>
      </w: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 xml:space="preserve">розпочатих прокурорами під час здійснення </w:t>
      </w:r>
    </w:p>
    <w:p w:rsidR="00A401EF" w:rsidRPr="00A401EF" w:rsidRDefault="00A401EF" w:rsidP="00314B7A">
      <w:pPr>
        <w:ind w:right="-143"/>
        <w:jc w:val="both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>представницької діяльності</w:t>
      </w:r>
    </w:p>
    <w:p w:rsidR="00A401EF" w:rsidRPr="00A401EF" w:rsidRDefault="00A401EF" w:rsidP="00314B7A">
      <w:pPr>
        <w:ind w:right="-143"/>
        <w:jc w:val="both"/>
        <w:rPr>
          <w:sz w:val="28"/>
          <w:szCs w:val="28"/>
          <w:lang w:val="uk-UA"/>
        </w:rPr>
      </w:pPr>
    </w:p>
    <w:p w:rsidR="00A401EF" w:rsidRPr="00A401EF" w:rsidRDefault="00A401EF" w:rsidP="00314B7A">
      <w:pPr>
        <w:ind w:right="-143"/>
        <w:jc w:val="both"/>
        <w:rPr>
          <w:sz w:val="28"/>
          <w:szCs w:val="28"/>
          <w:lang w:val="uk-UA"/>
        </w:rPr>
      </w:pPr>
      <w:r w:rsidRPr="00A401EF">
        <w:rPr>
          <w:sz w:val="28"/>
          <w:szCs w:val="28"/>
          <w:lang w:val="uk-UA"/>
        </w:rPr>
        <w:tab/>
        <w:t xml:space="preserve">З метою забезпечення ефективного нагляду за додержанням законів під час проведення досудового розслідування кримінальних проваджень, розпочатих прокурорами під час здійснення представницької діяльності,  </w:t>
      </w:r>
      <w:r w:rsidR="00277305">
        <w:rPr>
          <w:sz w:val="28"/>
          <w:szCs w:val="28"/>
          <w:lang w:val="uk-UA"/>
        </w:rPr>
        <w:t xml:space="preserve">на підставі </w:t>
      </w:r>
      <w:r w:rsidR="00F96720">
        <w:rPr>
          <w:sz w:val="28"/>
          <w:szCs w:val="28"/>
          <w:lang w:val="uk-UA"/>
        </w:rPr>
        <w:t>наказ</w:t>
      </w:r>
      <w:r w:rsidR="00277305">
        <w:rPr>
          <w:sz w:val="28"/>
          <w:szCs w:val="28"/>
          <w:lang w:val="uk-UA"/>
        </w:rPr>
        <w:t>у</w:t>
      </w:r>
      <w:r w:rsidR="003B2FE3">
        <w:rPr>
          <w:sz w:val="28"/>
          <w:szCs w:val="28"/>
          <w:lang w:val="uk-UA"/>
        </w:rPr>
        <w:t xml:space="preserve"> </w:t>
      </w:r>
      <w:r w:rsidR="00F96720">
        <w:rPr>
          <w:sz w:val="28"/>
          <w:szCs w:val="28"/>
          <w:lang w:val="uk-UA"/>
        </w:rPr>
        <w:t xml:space="preserve"> Генерального прокурора України № 186 від 21.09.2018 «Про організацію діяльності прокурорів щодо представництва інтересів держави </w:t>
      </w:r>
      <w:r w:rsidR="00314B7A">
        <w:rPr>
          <w:sz w:val="28"/>
          <w:szCs w:val="28"/>
          <w:lang w:val="uk-UA"/>
        </w:rPr>
        <w:t xml:space="preserve">       </w:t>
      </w:r>
      <w:r w:rsidR="00F96720">
        <w:rPr>
          <w:sz w:val="28"/>
          <w:szCs w:val="28"/>
          <w:lang w:val="uk-UA"/>
        </w:rPr>
        <w:t>в суді та при виконанні судових рішень»,</w:t>
      </w:r>
      <w:r w:rsidR="003B2FE3">
        <w:rPr>
          <w:sz w:val="28"/>
          <w:szCs w:val="28"/>
          <w:lang w:val="uk-UA"/>
        </w:rPr>
        <w:t xml:space="preserve"> </w:t>
      </w:r>
      <w:r w:rsidR="00277305" w:rsidRPr="00A401EF">
        <w:rPr>
          <w:sz w:val="28"/>
          <w:szCs w:val="28"/>
          <w:lang w:val="uk-UA"/>
        </w:rPr>
        <w:t>керуючись п.2 ст.11 Закону України «Про прокуратуру»,</w:t>
      </w:r>
      <w:r w:rsidR="003B2FE3">
        <w:rPr>
          <w:sz w:val="28"/>
          <w:szCs w:val="28"/>
          <w:lang w:val="uk-UA"/>
        </w:rPr>
        <w:t>-</w:t>
      </w:r>
    </w:p>
    <w:p w:rsidR="00A401EF" w:rsidRPr="00A401EF" w:rsidRDefault="00A401EF" w:rsidP="00314B7A">
      <w:pPr>
        <w:ind w:right="-143"/>
        <w:jc w:val="both"/>
        <w:rPr>
          <w:sz w:val="28"/>
          <w:szCs w:val="28"/>
          <w:lang w:val="uk-UA"/>
        </w:rPr>
      </w:pPr>
    </w:p>
    <w:p w:rsidR="00A401EF" w:rsidRPr="00A401EF" w:rsidRDefault="00A401EF" w:rsidP="00314B7A">
      <w:pPr>
        <w:ind w:right="-143"/>
        <w:jc w:val="center"/>
        <w:rPr>
          <w:b/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>НАКАЗУЮ:</w:t>
      </w:r>
    </w:p>
    <w:p w:rsidR="00A401EF" w:rsidRPr="00A401EF" w:rsidRDefault="00A401EF" w:rsidP="00314B7A">
      <w:pPr>
        <w:ind w:right="-143"/>
        <w:jc w:val="center"/>
        <w:rPr>
          <w:sz w:val="28"/>
          <w:szCs w:val="28"/>
          <w:lang w:val="uk-UA"/>
        </w:rPr>
      </w:pPr>
    </w:p>
    <w:p w:rsidR="00A401EF" w:rsidRPr="006C102E" w:rsidRDefault="00A401EF" w:rsidP="006C102E">
      <w:pPr>
        <w:pStyle w:val="a9"/>
        <w:numPr>
          <w:ilvl w:val="0"/>
          <w:numId w:val="12"/>
        </w:numPr>
        <w:ind w:right="-143"/>
        <w:jc w:val="both"/>
        <w:rPr>
          <w:sz w:val="28"/>
          <w:szCs w:val="28"/>
          <w:lang w:val="uk-UA"/>
        </w:rPr>
      </w:pPr>
      <w:r w:rsidRPr="006C102E">
        <w:rPr>
          <w:b/>
          <w:sz w:val="28"/>
          <w:szCs w:val="28"/>
          <w:lang w:val="uk-UA"/>
        </w:rPr>
        <w:t>Керівникам місцевих прокуратур</w:t>
      </w:r>
      <w:r w:rsidRPr="006C102E">
        <w:rPr>
          <w:sz w:val="28"/>
          <w:szCs w:val="28"/>
          <w:lang w:val="uk-UA"/>
        </w:rPr>
        <w:t>:</w:t>
      </w:r>
    </w:p>
    <w:p w:rsidR="00A401EF" w:rsidRPr="00A401EF" w:rsidRDefault="00A401EF" w:rsidP="00314B7A">
      <w:pPr>
        <w:numPr>
          <w:ilvl w:val="0"/>
          <w:numId w:val="11"/>
        </w:numPr>
        <w:tabs>
          <w:tab w:val="left" w:pos="993"/>
        </w:tabs>
        <w:ind w:left="0" w:right="-143" w:firstLine="709"/>
        <w:contextualSpacing/>
        <w:jc w:val="both"/>
        <w:rPr>
          <w:b/>
          <w:sz w:val="28"/>
          <w:szCs w:val="28"/>
          <w:lang w:val="uk-UA"/>
        </w:rPr>
      </w:pPr>
      <w:r w:rsidRPr="00A401EF">
        <w:rPr>
          <w:sz w:val="28"/>
          <w:szCs w:val="28"/>
          <w:lang w:val="uk-UA"/>
        </w:rPr>
        <w:t xml:space="preserve">при внесенні до Єдиного реєстру досудових розслідувань відомостей про вчинення кримінального правопорушення, встановленого під час здійснення представницької діяльності, </w:t>
      </w:r>
      <w:r w:rsidR="00D809AB" w:rsidRPr="00626DB1">
        <w:rPr>
          <w:b/>
          <w:sz w:val="28"/>
          <w:szCs w:val="28"/>
          <w:lang w:val="uk-UA"/>
        </w:rPr>
        <w:t>одночасно</w:t>
      </w:r>
      <w:r w:rsidR="00D809AB">
        <w:rPr>
          <w:sz w:val="28"/>
          <w:szCs w:val="28"/>
          <w:lang w:val="uk-UA"/>
        </w:rPr>
        <w:t xml:space="preserve"> </w:t>
      </w:r>
      <w:r w:rsidR="00C3074E">
        <w:rPr>
          <w:sz w:val="28"/>
          <w:szCs w:val="28"/>
          <w:lang w:val="uk-UA"/>
        </w:rPr>
        <w:t xml:space="preserve">повідомляти про це </w:t>
      </w:r>
      <w:r w:rsidRPr="00A401EF">
        <w:rPr>
          <w:sz w:val="28"/>
          <w:szCs w:val="28"/>
          <w:lang w:val="uk-UA"/>
        </w:rPr>
        <w:t xml:space="preserve"> управління представництва інтересів держави в суді </w:t>
      </w:r>
      <w:r w:rsidR="00651797">
        <w:rPr>
          <w:sz w:val="28"/>
          <w:szCs w:val="28"/>
          <w:lang w:val="uk-UA"/>
        </w:rPr>
        <w:t xml:space="preserve">прокуратури області </w:t>
      </w:r>
      <w:r w:rsidR="007E60EE">
        <w:rPr>
          <w:sz w:val="28"/>
          <w:szCs w:val="28"/>
          <w:lang w:val="uk-UA"/>
        </w:rPr>
        <w:t xml:space="preserve">із зазначенням номера електронного наглядового провадження </w:t>
      </w:r>
      <w:r w:rsidR="008717C6">
        <w:rPr>
          <w:sz w:val="28"/>
          <w:szCs w:val="28"/>
          <w:lang w:val="uk-UA"/>
        </w:rPr>
        <w:t xml:space="preserve">та долученням </w:t>
      </w:r>
      <w:r w:rsidRPr="00A401EF">
        <w:rPr>
          <w:sz w:val="28"/>
          <w:szCs w:val="28"/>
          <w:lang w:val="uk-UA"/>
        </w:rPr>
        <w:t xml:space="preserve"> витягу із ЄРДР;</w:t>
      </w:r>
    </w:p>
    <w:p w:rsidR="00A401EF" w:rsidRPr="00A401EF" w:rsidRDefault="00A401EF" w:rsidP="00314B7A">
      <w:pPr>
        <w:numPr>
          <w:ilvl w:val="0"/>
          <w:numId w:val="11"/>
        </w:numPr>
        <w:tabs>
          <w:tab w:val="left" w:pos="993"/>
        </w:tabs>
        <w:ind w:left="0" w:right="-143" w:firstLine="709"/>
        <w:contextualSpacing/>
        <w:jc w:val="both"/>
        <w:rPr>
          <w:b/>
          <w:sz w:val="28"/>
          <w:szCs w:val="28"/>
          <w:lang w:val="uk-UA"/>
        </w:rPr>
      </w:pPr>
      <w:r w:rsidRPr="00A401EF">
        <w:rPr>
          <w:sz w:val="28"/>
          <w:szCs w:val="28"/>
          <w:lang w:val="uk-UA"/>
        </w:rPr>
        <w:t>у разі закінчення досудового розслідування кримінальних проваджень</w:t>
      </w:r>
      <w:r w:rsidR="007C5674">
        <w:rPr>
          <w:sz w:val="28"/>
          <w:szCs w:val="28"/>
          <w:lang w:val="uk-UA"/>
        </w:rPr>
        <w:t xml:space="preserve">, які розпочато </w:t>
      </w:r>
      <w:r w:rsidR="005F6C31">
        <w:rPr>
          <w:sz w:val="28"/>
          <w:szCs w:val="28"/>
          <w:lang w:val="uk-UA"/>
        </w:rPr>
        <w:t xml:space="preserve">керівниками місцевих прокуратур та прокуратурою області </w:t>
      </w:r>
      <w:r w:rsidR="007C5674">
        <w:rPr>
          <w:sz w:val="28"/>
          <w:szCs w:val="28"/>
          <w:lang w:val="uk-UA"/>
        </w:rPr>
        <w:t>за результатами здійснення представницької діяльності</w:t>
      </w:r>
      <w:r w:rsidR="00BD57EE">
        <w:rPr>
          <w:sz w:val="28"/>
          <w:szCs w:val="28"/>
          <w:lang w:val="uk-UA"/>
        </w:rPr>
        <w:t>,</w:t>
      </w:r>
      <w:r w:rsidR="007C5674">
        <w:rPr>
          <w:sz w:val="28"/>
          <w:szCs w:val="28"/>
          <w:lang w:val="uk-UA"/>
        </w:rPr>
        <w:t xml:space="preserve">  </w:t>
      </w:r>
      <w:r w:rsidRPr="00A401EF">
        <w:rPr>
          <w:b/>
          <w:sz w:val="28"/>
          <w:szCs w:val="28"/>
          <w:lang w:val="uk-UA"/>
        </w:rPr>
        <w:t>невідкладно, але не пізніше наступного дня після прийняття відповідного рішенн</w:t>
      </w:r>
      <w:r w:rsidR="00BD57EE">
        <w:rPr>
          <w:b/>
          <w:sz w:val="28"/>
          <w:szCs w:val="28"/>
          <w:lang w:val="uk-UA"/>
        </w:rPr>
        <w:t xml:space="preserve">я </w:t>
      </w:r>
      <w:r w:rsidRPr="00A401EF">
        <w:rPr>
          <w:sz w:val="28"/>
          <w:szCs w:val="28"/>
          <w:lang w:val="uk-UA"/>
        </w:rPr>
        <w:t xml:space="preserve">інформувати управління представництва інтересів держави в суді </w:t>
      </w:r>
      <w:r w:rsidR="005275A3">
        <w:rPr>
          <w:sz w:val="28"/>
          <w:szCs w:val="28"/>
          <w:lang w:val="uk-UA"/>
        </w:rPr>
        <w:t xml:space="preserve">прокуратури області </w:t>
      </w:r>
      <w:r w:rsidRPr="00A401EF">
        <w:rPr>
          <w:sz w:val="28"/>
          <w:szCs w:val="28"/>
          <w:lang w:val="uk-UA"/>
        </w:rPr>
        <w:t>з долученням копій відповідних процесуальних рішень (постанови про закриття кримінального провадження, обвинувального акта, клопотання про звільнення особи від кримінальної відповідальності тощо);</w:t>
      </w:r>
    </w:p>
    <w:p w:rsidR="006C102E" w:rsidRDefault="00314B7A" w:rsidP="00314B7A">
      <w:pPr>
        <w:pStyle w:val="a9"/>
        <w:widowControl w:val="0"/>
        <w:tabs>
          <w:tab w:val="left" w:pos="993"/>
        </w:tabs>
        <w:ind w:left="108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3B2FE3" w:rsidRPr="003B2FE3" w:rsidRDefault="006C102E" w:rsidP="00314B7A">
      <w:pPr>
        <w:pStyle w:val="a9"/>
        <w:widowControl w:val="0"/>
        <w:tabs>
          <w:tab w:val="left" w:pos="993"/>
        </w:tabs>
        <w:ind w:left="108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</w:t>
      </w:r>
      <w:r w:rsidR="00314B7A">
        <w:rPr>
          <w:sz w:val="28"/>
          <w:szCs w:val="28"/>
          <w:lang w:val="uk-UA"/>
        </w:rPr>
        <w:t xml:space="preserve">-  </w:t>
      </w:r>
      <w:r w:rsidR="003B2FE3" w:rsidRPr="003B2FE3">
        <w:rPr>
          <w:sz w:val="28"/>
          <w:szCs w:val="28"/>
          <w:lang w:val="uk-UA"/>
        </w:rPr>
        <w:t>2  -</w:t>
      </w:r>
    </w:p>
    <w:p w:rsidR="003B2FE3" w:rsidRDefault="003B2FE3" w:rsidP="00314B7A">
      <w:pPr>
        <w:widowControl w:val="0"/>
        <w:tabs>
          <w:tab w:val="left" w:pos="993"/>
        </w:tabs>
        <w:ind w:left="709" w:right="-143"/>
        <w:contextualSpacing/>
        <w:rPr>
          <w:sz w:val="28"/>
          <w:szCs w:val="28"/>
          <w:lang w:val="uk-UA"/>
        </w:rPr>
      </w:pPr>
    </w:p>
    <w:p w:rsidR="00A401EF" w:rsidRDefault="00A401EF" w:rsidP="00314B7A">
      <w:pPr>
        <w:widowControl w:val="0"/>
        <w:numPr>
          <w:ilvl w:val="0"/>
          <w:numId w:val="11"/>
        </w:numPr>
        <w:tabs>
          <w:tab w:val="left" w:pos="993"/>
        </w:tabs>
        <w:ind w:left="0" w:right="-143" w:firstLine="709"/>
        <w:contextualSpacing/>
        <w:jc w:val="both"/>
        <w:rPr>
          <w:sz w:val="28"/>
          <w:szCs w:val="28"/>
          <w:lang w:val="uk-UA"/>
        </w:rPr>
      </w:pPr>
      <w:r w:rsidRPr="00A401EF">
        <w:rPr>
          <w:b/>
          <w:sz w:val="28"/>
          <w:szCs w:val="28"/>
          <w:lang w:val="uk-UA"/>
        </w:rPr>
        <w:t>не пізніше п’яти днів після прийняття відповідного рішення</w:t>
      </w:r>
      <w:r w:rsidRPr="00A401EF">
        <w:rPr>
          <w:sz w:val="28"/>
          <w:szCs w:val="28"/>
          <w:lang w:val="uk-UA"/>
        </w:rPr>
        <w:t xml:space="preserve"> інформувати управління представництва інтересів держави в суді </w:t>
      </w:r>
      <w:r w:rsidR="005275A3">
        <w:rPr>
          <w:sz w:val="28"/>
          <w:szCs w:val="28"/>
          <w:lang w:val="uk-UA"/>
        </w:rPr>
        <w:t xml:space="preserve">прокуратури області </w:t>
      </w:r>
      <w:r w:rsidRPr="00A401EF">
        <w:rPr>
          <w:sz w:val="28"/>
          <w:szCs w:val="28"/>
          <w:lang w:val="uk-UA"/>
        </w:rPr>
        <w:t>про результати розгляду кримінального провадження судом, з долученням копії судового рішення (вироку, ухвали).</w:t>
      </w:r>
    </w:p>
    <w:p w:rsidR="000D5A73" w:rsidRPr="003E49A1" w:rsidRDefault="003E49A1" w:rsidP="00314B7A">
      <w:pPr>
        <w:ind w:right="-143" w:firstLine="709"/>
        <w:jc w:val="both"/>
        <w:rPr>
          <w:b/>
          <w:sz w:val="28"/>
          <w:szCs w:val="28"/>
          <w:lang w:val="uk-UA"/>
        </w:rPr>
      </w:pPr>
      <w:r w:rsidRPr="002B513F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641A8C" w:rsidRPr="003E49A1">
        <w:rPr>
          <w:b/>
          <w:sz w:val="28"/>
          <w:szCs w:val="28"/>
          <w:lang w:val="uk-UA"/>
        </w:rPr>
        <w:t>Управлінн</w:t>
      </w:r>
      <w:r w:rsidR="00A91F4C">
        <w:rPr>
          <w:b/>
          <w:sz w:val="28"/>
          <w:szCs w:val="28"/>
          <w:lang w:val="uk-UA"/>
        </w:rPr>
        <w:t>ю</w:t>
      </w:r>
      <w:r w:rsidR="00304ACF" w:rsidRPr="003E49A1">
        <w:rPr>
          <w:b/>
          <w:sz w:val="28"/>
          <w:szCs w:val="28"/>
          <w:lang w:val="uk-UA"/>
        </w:rPr>
        <w:t xml:space="preserve"> представництва інтересів держави в суді</w:t>
      </w:r>
      <w:r w:rsidR="005275A3">
        <w:rPr>
          <w:b/>
          <w:sz w:val="28"/>
          <w:szCs w:val="28"/>
          <w:lang w:val="uk-UA"/>
        </w:rPr>
        <w:t xml:space="preserve"> прокуратури області</w:t>
      </w:r>
      <w:r w:rsidR="000D5A73" w:rsidRPr="003E49A1">
        <w:rPr>
          <w:b/>
          <w:sz w:val="28"/>
          <w:szCs w:val="28"/>
          <w:lang w:val="uk-UA"/>
        </w:rPr>
        <w:t>:</w:t>
      </w:r>
    </w:p>
    <w:p w:rsidR="00EA3972" w:rsidRPr="00216AD0" w:rsidRDefault="00255711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sz w:val="28"/>
          <w:szCs w:val="28"/>
          <w:lang w:val="uk-UA"/>
        </w:rPr>
      </w:pPr>
      <w:r w:rsidRPr="00216AD0">
        <w:rPr>
          <w:sz w:val="28"/>
          <w:szCs w:val="28"/>
          <w:lang w:val="uk-UA"/>
        </w:rPr>
        <w:t>у</w:t>
      </w:r>
      <w:r w:rsidR="000D5A73" w:rsidRPr="00216AD0">
        <w:rPr>
          <w:b/>
          <w:sz w:val="28"/>
          <w:szCs w:val="28"/>
          <w:lang w:val="uk-UA"/>
        </w:rPr>
        <w:t xml:space="preserve"> </w:t>
      </w:r>
      <w:r w:rsidR="000D5A73" w:rsidRPr="00216AD0">
        <w:rPr>
          <w:sz w:val="28"/>
          <w:szCs w:val="28"/>
          <w:lang w:val="uk-UA"/>
        </w:rPr>
        <w:t>разі тривалого</w:t>
      </w:r>
      <w:r w:rsidR="00170703" w:rsidRPr="00216AD0">
        <w:rPr>
          <w:sz w:val="28"/>
          <w:szCs w:val="28"/>
          <w:lang w:val="uk-UA"/>
        </w:rPr>
        <w:t xml:space="preserve"> </w:t>
      </w:r>
      <w:r w:rsidR="006F7F1D" w:rsidRPr="00216AD0">
        <w:rPr>
          <w:sz w:val="28"/>
          <w:szCs w:val="28"/>
          <w:lang w:val="uk-UA"/>
        </w:rPr>
        <w:t>досудового розслідування кримінальних проваджень</w:t>
      </w:r>
      <w:r w:rsidR="00401B25" w:rsidRPr="00216AD0">
        <w:rPr>
          <w:sz w:val="28"/>
          <w:szCs w:val="28"/>
          <w:lang w:val="uk-UA"/>
        </w:rPr>
        <w:t>,</w:t>
      </w:r>
      <w:r w:rsidR="006F7F1D" w:rsidRPr="00216AD0">
        <w:rPr>
          <w:sz w:val="28"/>
          <w:szCs w:val="28"/>
          <w:lang w:val="uk-UA"/>
        </w:rPr>
        <w:t xml:space="preserve"> розпочатих </w:t>
      </w:r>
      <w:r w:rsidR="003B1367" w:rsidRPr="00216AD0">
        <w:rPr>
          <w:sz w:val="28"/>
          <w:szCs w:val="28"/>
          <w:lang w:val="uk-UA"/>
        </w:rPr>
        <w:t>під час</w:t>
      </w:r>
      <w:r w:rsidR="006F7F1D" w:rsidRPr="00216AD0">
        <w:rPr>
          <w:sz w:val="28"/>
          <w:szCs w:val="28"/>
          <w:lang w:val="uk-UA"/>
        </w:rPr>
        <w:t xml:space="preserve"> здійснення представницької діяльності</w:t>
      </w:r>
      <w:r w:rsidR="0011735B" w:rsidRPr="00216AD0">
        <w:rPr>
          <w:sz w:val="28"/>
          <w:szCs w:val="28"/>
          <w:lang w:val="uk-UA"/>
        </w:rPr>
        <w:t>,</w:t>
      </w:r>
      <w:r w:rsidR="006F7F1D" w:rsidRPr="00216AD0">
        <w:rPr>
          <w:sz w:val="28"/>
          <w:szCs w:val="28"/>
          <w:lang w:val="uk-UA"/>
        </w:rPr>
        <w:t xml:space="preserve"> </w:t>
      </w:r>
      <w:r w:rsidR="00882F9C" w:rsidRPr="00216AD0">
        <w:rPr>
          <w:sz w:val="28"/>
          <w:szCs w:val="28"/>
          <w:lang w:val="uk-UA"/>
        </w:rPr>
        <w:t>ініціювати вивчення стану досудового розслідування вказаних кримінальних проваджен</w:t>
      </w:r>
      <w:r w:rsidR="00216AD0" w:rsidRPr="00216AD0">
        <w:rPr>
          <w:sz w:val="28"/>
          <w:szCs w:val="28"/>
          <w:lang w:val="uk-UA"/>
        </w:rPr>
        <w:t>ь</w:t>
      </w:r>
      <w:r w:rsidR="00EA3972" w:rsidRPr="00216AD0">
        <w:rPr>
          <w:sz w:val="28"/>
          <w:szCs w:val="28"/>
          <w:lang w:val="uk-UA"/>
        </w:rPr>
        <w:t xml:space="preserve">, за необхідності </w:t>
      </w:r>
      <w:r w:rsidR="00882F9C" w:rsidRPr="00216AD0">
        <w:rPr>
          <w:sz w:val="28"/>
          <w:szCs w:val="28"/>
          <w:lang w:val="uk-UA"/>
        </w:rPr>
        <w:t>-</w:t>
      </w:r>
      <w:r w:rsidR="00EA3972" w:rsidRPr="00216AD0">
        <w:rPr>
          <w:sz w:val="28"/>
          <w:szCs w:val="28"/>
          <w:lang w:val="uk-UA"/>
        </w:rPr>
        <w:t xml:space="preserve"> їх заслуховування;</w:t>
      </w:r>
    </w:p>
    <w:p w:rsidR="00872257" w:rsidRPr="00924990" w:rsidRDefault="00EA3972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у заслуховуванні стану досудового розслідування кримінальних проваджень</w:t>
      </w:r>
      <w:r w:rsidR="009A5F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відомості щодо яких внесен</w:t>
      </w:r>
      <w:r w:rsidR="00401B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прокурорами до ЄРДР </w:t>
      </w:r>
      <w:r w:rsidR="00872257">
        <w:rPr>
          <w:sz w:val="28"/>
          <w:szCs w:val="28"/>
          <w:lang w:val="uk-UA"/>
        </w:rPr>
        <w:t xml:space="preserve"> </w:t>
      </w:r>
      <w:r w:rsidR="003B1367">
        <w:rPr>
          <w:sz w:val="28"/>
          <w:szCs w:val="28"/>
          <w:lang w:val="uk-UA"/>
        </w:rPr>
        <w:t>під час здійснення</w:t>
      </w:r>
      <w:r w:rsidR="00872257">
        <w:rPr>
          <w:sz w:val="28"/>
          <w:szCs w:val="28"/>
          <w:lang w:val="uk-UA"/>
        </w:rPr>
        <w:t xml:space="preserve"> представницької діяльності;</w:t>
      </w:r>
    </w:p>
    <w:p w:rsidR="00E23574" w:rsidRDefault="00882F9C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ініціювати</w:t>
      </w:r>
      <w:r w:rsidR="00E23574" w:rsidRPr="002B3051">
        <w:rPr>
          <w:sz w:val="28"/>
          <w:szCs w:val="28"/>
          <w:lang w:val="uk-UA"/>
        </w:rPr>
        <w:t xml:space="preserve"> </w:t>
      </w:r>
      <w:r w:rsidR="000D1B97" w:rsidRPr="002B3051">
        <w:rPr>
          <w:sz w:val="28"/>
          <w:szCs w:val="28"/>
          <w:lang w:val="uk-UA"/>
        </w:rPr>
        <w:t>перевір</w:t>
      </w:r>
      <w:r>
        <w:rPr>
          <w:sz w:val="28"/>
          <w:szCs w:val="28"/>
          <w:lang w:val="uk-UA"/>
        </w:rPr>
        <w:t>ку</w:t>
      </w:r>
      <w:r w:rsidR="00E23574" w:rsidRPr="002B3051">
        <w:rPr>
          <w:sz w:val="28"/>
          <w:szCs w:val="28"/>
          <w:lang w:val="uk-UA"/>
        </w:rPr>
        <w:t xml:space="preserve"> законн</w:t>
      </w:r>
      <w:r>
        <w:rPr>
          <w:sz w:val="28"/>
          <w:szCs w:val="28"/>
          <w:lang w:val="uk-UA"/>
        </w:rPr>
        <w:t>о</w:t>
      </w:r>
      <w:r w:rsidR="00E23574" w:rsidRPr="002B3051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="00E23574" w:rsidRPr="002B3051">
        <w:rPr>
          <w:sz w:val="28"/>
          <w:szCs w:val="28"/>
          <w:lang w:val="uk-UA"/>
        </w:rPr>
        <w:t xml:space="preserve"> прийнятих рішень за результатами досудового розслідування </w:t>
      </w:r>
      <w:r w:rsidR="002B3051">
        <w:rPr>
          <w:sz w:val="28"/>
          <w:szCs w:val="28"/>
          <w:lang w:val="uk-UA"/>
        </w:rPr>
        <w:t>кримінальних проваджень зазначеної категорії.</w:t>
      </w:r>
    </w:p>
    <w:p w:rsidR="0075466E" w:rsidRDefault="003E49A1" w:rsidP="00314B7A">
      <w:pPr>
        <w:ind w:right="-143" w:firstLine="709"/>
        <w:jc w:val="both"/>
        <w:rPr>
          <w:b/>
          <w:sz w:val="28"/>
          <w:szCs w:val="28"/>
          <w:lang w:val="uk-UA"/>
        </w:rPr>
      </w:pPr>
      <w:r w:rsidRPr="002B513F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FB61EC" w:rsidRPr="003E49A1">
        <w:rPr>
          <w:b/>
          <w:sz w:val="28"/>
          <w:szCs w:val="28"/>
          <w:lang w:val="uk-UA"/>
        </w:rPr>
        <w:t>Управлінн</w:t>
      </w:r>
      <w:r w:rsidR="000C52D5">
        <w:rPr>
          <w:b/>
          <w:sz w:val="28"/>
          <w:szCs w:val="28"/>
          <w:lang w:val="uk-UA"/>
        </w:rPr>
        <w:t>ю</w:t>
      </w:r>
      <w:r w:rsidR="00FB61EC" w:rsidRPr="003E49A1">
        <w:rPr>
          <w:b/>
          <w:sz w:val="28"/>
          <w:szCs w:val="28"/>
          <w:lang w:val="uk-UA"/>
        </w:rPr>
        <w:t xml:space="preserve"> нагляду </w:t>
      </w:r>
      <w:r w:rsidR="00243A6F">
        <w:rPr>
          <w:b/>
          <w:sz w:val="28"/>
          <w:szCs w:val="28"/>
          <w:lang w:val="uk-UA"/>
        </w:rPr>
        <w:t>за додержанням законів у кримінальному провадженні та координації правоохоронної діяльності</w:t>
      </w:r>
      <w:r w:rsidR="00D82CD4">
        <w:rPr>
          <w:b/>
          <w:sz w:val="28"/>
          <w:szCs w:val="28"/>
          <w:lang w:val="uk-UA"/>
        </w:rPr>
        <w:t>,</w:t>
      </w:r>
      <w:r w:rsidR="00DE6777">
        <w:rPr>
          <w:b/>
          <w:sz w:val="28"/>
          <w:szCs w:val="28"/>
          <w:lang w:val="uk-UA"/>
        </w:rPr>
        <w:t xml:space="preserve"> </w:t>
      </w:r>
      <w:r w:rsidR="0081227D">
        <w:rPr>
          <w:b/>
          <w:sz w:val="28"/>
          <w:szCs w:val="28"/>
          <w:lang w:val="uk-UA"/>
        </w:rPr>
        <w:t>управлінню процесуального керівництва у кримінальних провадженнях слідчих регіональної прокуратури</w:t>
      </w:r>
      <w:r w:rsidR="0075466E">
        <w:rPr>
          <w:b/>
          <w:sz w:val="28"/>
          <w:szCs w:val="28"/>
          <w:lang w:val="uk-UA"/>
        </w:rPr>
        <w:t>:</w:t>
      </w:r>
    </w:p>
    <w:p w:rsidR="00363B42" w:rsidRPr="0075466E" w:rsidRDefault="00363B42" w:rsidP="00314B7A">
      <w:pPr>
        <w:ind w:right="-143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30554">
        <w:rPr>
          <w:sz w:val="28"/>
          <w:szCs w:val="28"/>
          <w:lang w:val="uk-UA"/>
        </w:rPr>
        <w:t xml:space="preserve"> </w:t>
      </w:r>
      <w:r w:rsidR="00A91553">
        <w:rPr>
          <w:sz w:val="28"/>
          <w:szCs w:val="28"/>
          <w:lang w:val="uk-UA"/>
        </w:rPr>
        <w:t xml:space="preserve">у разі необхідності </w:t>
      </w:r>
      <w:r w:rsidRPr="002042BD">
        <w:rPr>
          <w:sz w:val="28"/>
          <w:szCs w:val="28"/>
          <w:lang w:val="uk-UA"/>
        </w:rPr>
        <w:t xml:space="preserve">включати до складу </w:t>
      </w:r>
      <w:r>
        <w:rPr>
          <w:sz w:val="28"/>
          <w:szCs w:val="28"/>
          <w:lang w:val="uk-UA"/>
        </w:rPr>
        <w:t>групи прокурорів (процесуальних керівників) працівників управління представництва інтересів держави в суді (за погодженням з  начальниками структурних підрозділів, якими виявлено кримінальні правопорушення);</w:t>
      </w:r>
    </w:p>
    <w:p w:rsidR="005E35F3" w:rsidRPr="00924990" w:rsidRDefault="009A17DC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b/>
          <w:sz w:val="28"/>
          <w:szCs w:val="28"/>
          <w:lang w:val="uk-UA"/>
        </w:rPr>
      </w:pPr>
      <w:r w:rsidRPr="005E35F3">
        <w:rPr>
          <w:sz w:val="28"/>
          <w:szCs w:val="28"/>
          <w:lang w:val="uk-UA"/>
        </w:rPr>
        <w:t>здійснювати контроль за</w:t>
      </w:r>
      <w:r w:rsidR="002E6A28" w:rsidRPr="005E35F3">
        <w:rPr>
          <w:sz w:val="28"/>
          <w:szCs w:val="28"/>
          <w:lang w:val="uk-UA"/>
        </w:rPr>
        <w:t xml:space="preserve"> ходом досудового розслідування</w:t>
      </w:r>
      <w:r w:rsidR="005E35F3" w:rsidRPr="005E35F3">
        <w:rPr>
          <w:sz w:val="28"/>
          <w:szCs w:val="28"/>
          <w:lang w:val="uk-UA"/>
        </w:rPr>
        <w:t xml:space="preserve"> у кримінальних провадженнях, відомості щодо яких внесен</w:t>
      </w:r>
      <w:r w:rsidR="003E49A1">
        <w:rPr>
          <w:sz w:val="28"/>
          <w:szCs w:val="28"/>
          <w:lang w:val="uk-UA"/>
        </w:rPr>
        <w:t>о</w:t>
      </w:r>
      <w:r w:rsidR="005E35F3" w:rsidRPr="005E35F3">
        <w:rPr>
          <w:sz w:val="28"/>
          <w:szCs w:val="28"/>
          <w:lang w:val="uk-UA"/>
        </w:rPr>
        <w:t xml:space="preserve"> прокурорами</w:t>
      </w:r>
      <w:r w:rsidR="000F4E0E">
        <w:rPr>
          <w:sz w:val="28"/>
          <w:szCs w:val="28"/>
          <w:lang w:val="uk-UA"/>
        </w:rPr>
        <w:t xml:space="preserve"> до ЄРДР</w:t>
      </w:r>
      <w:r w:rsidR="005E35F3" w:rsidRPr="005E35F3">
        <w:rPr>
          <w:sz w:val="28"/>
          <w:szCs w:val="28"/>
          <w:lang w:val="uk-UA"/>
        </w:rPr>
        <w:t xml:space="preserve"> під час здійснення представницької діяльності</w:t>
      </w:r>
      <w:r w:rsidR="005E35F3">
        <w:rPr>
          <w:sz w:val="28"/>
          <w:szCs w:val="28"/>
          <w:lang w:val="uk-UA"/>
        </w:rPr>
        <w:t>;</w:t>
      </w:r>
    </w:p>
    <w:p w:rsidR="005E35F3" w:rsidRPr="00924990" w:rsidRDefault="005E35F3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sz w:val="28"/>
          <w:szCs w:val="28"/>
          <w:lang w:val="uk-UA"/>
        </w:rPr>
      </w:pPr>
      <w:r w:rsidRPr="005E35F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роводити заслуховування стану досудового розслідування кримінальних проваджень зазначеної категорії  </w:t>
      </w:r>
      <w:r w:rsidR="00BD57E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залученням </w:t>
      </w:r>
      <w:r w:rsidR="000F4E0E">
        <w:rPr>
          <w:sz w:val="28"/>
          <w:szCs w:val="28"/>
          <w:lang w:val="uk-UA"/>
        </w:rPr>
        <w:t xml:space="preserve">працівників </w:t>
      </w:r>
      <w:r>
        <w:rPr>
          <w:sz w:val="28"/>
          <w:szCs w:val="28"/>
          <w:lang w:val="uk-UA"/>
        </w:rPr>
        <w:t>управління представництва інтересів держави в суді</w:t>
      </w:r>
      <w:r w:rsidR="00057E8D">
        <w:rPr>
          <w:sz w:val="28"/>
          <w:szCs w:val="28"/>
          <w:lang w:val="uk-UA"/>
        </w:rPr>
        <w:t>;</w:t>
      </w:r>
    </w:p>
    <w:p w:rsidR="000D1B97" w:rsidRDefault="000D1B97" w:rsidP="00314B7A">
      <w:pPr>
        <w:pStyle w:val="a9"/>
        <w:numPr>
          <w:ilvl w:val="0"/>
          <w:numId w:val="10"/>
        </w:numPr>
        <w:tabs>
          <w:tab w:val="left" w:pos="993"/>
        </w:tabs>
        <w:ind w:left="0" w:right="-143" w:firstLine="709"/>
        <w:jc w:val="both"/>
        <w:rPr>
          <w:sz w:val="28"/>
          <w:szCs w:val="28"/>
          <w:lang w:val="uk-UA"/>
        </w:rPr>
      </w:pPr>
      <w:r w:rsidRPr="000D1B97">
        <w:rPr>
          <w:sz w:val="28"/>
          <w:szCs w:val="28"/>
          <w:lang w:val="uk-UA"/>
        </w:rPr>
        <w:t xml:space="preserve">перевіряти законність прийнятих рішень за результатами досудового розслідування кримінальних проваджень </w:t>
      </w:r>
      <w:r w:rsidR="002B3051">
        <w:rPr>
          <w:sz w:val="28"/>
          <w:szCs w:val="28"/>
          <w:lang w:val="uk-UA"/>
        </w:rPr>
        <w:t>вказаної категорії</w:t>
      </w:r>
      <w:r w:rsidRPr="000D1B97">
        <w:rPr>
          <w:sz w:val="28"/>
          <w:szCs w:val="28"/>
          <w:lang w:val="uk-UA"/>
        </w:rPr>
        <w:t>.</w:t>
      </w:r>
    </w:p>
    <w:p w:rsidR="000F727E" w:rsidRPr="005C5C2A" w:rsidRDefault="000F727E" w:rsidP="00314B7A">
      <w:pPr>
        <w:ind w:right="-143" w:firstLine="709"/>
        <w:jc w:val="both"/>
        <w:rPr>
          <w:sz w:val="28"/>
          <w:szCs w:val="28"/>
          <w:lang w:val="uk-UA"/>
        </w:rPr>
      </w:pPr>
      <w:r w:rsidRPr="005C5C2A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наказу</w:t>
      </w:r>
      <w:r w:rsidRPr="005C5C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на заступників прокурора області відповідно до розподілу обов'язків. </w:t>
      </w:r>
    </w:p>
    <w:p w:rsidR="000D1B97" w:rsidRPr="003E49A1" w:rsidRDefault="000D1B97" w:rsidP="00314B7A">
      <w:pPr>
        <w:ind w:right="-143" w:firstLine="709"/>
        <w:jc w:val="both"/>
        <w:rPr>
          <w:sz w:val="28"/>
          <w:szCs w:val="28"/>
          <w:lang w:val="uk-UA"/>
        </w:rPr>
      </w:pPr>
      <w:r w:rsidRPr="003E49A1">
        <w:rPr>
          <w:sz w:val="28"/>
          <w:szCs w:val="28"/>
          <w:lang w:val="uk-UA"/>
        </w:rPr>
        <w:t xml:space="preserve">З </w:t>
      </w:r>
      <w:r w:rsidR="004247D1">
        <w:rPr>
          <w:sz w:val="28"/>
          <w:szCs w:val="28"/>
          <w:lang w:val="uk-UA"/>
        </w:rPr>
        <w:t>наказом</w:t>
      </w:r>
      <w:r w:rsidRPr="003E49A1">
        <w:rPr>
          <w:sz w:val="28"/>
          <w:szCs w:val="28"/>
          <w:lang w:val="uk-UA"/>
        </w:rPr>
        <w:t xml:space="preserve"> ознайомити </w:t>
      </w:r>
      <w:r w:rsidR="00255E11">
        <w:rPr>
          <w:sz w:val="28"/>
          <w:szCs w:val="28"/>
          <w:lang w:val="uk-UA"/>
        </w:rPr>
        <w:t>першого засту</w:t>
      </w:r>
      <w:r w:rsidR="0046445A">
        <w:rPr>
          <w:sz w:val="28"/>
          <w:szCs w:val="28"/>
          <w:lang w:val="uk-UA"/>
        </w:rPr>
        <w:t xml:space="preserve">пника </w:t>
      </w:r>
      <w:r w:rsidR="000F727E">
        <w:rPr>
          <w:sz w:val="28"/>
          <w:szCs w:val="28"/>
          <w:lang w:val="uk-UA"/>
        </w:rPr>
        <w:t xml:space="preserve">та </w:t>
      </w:r>
      <w:r w:rsidR="0046445A">
        <w:rPr>
          <w:sz w:val="28"/>
          <w:szCs w:val="28"/>
          <w:lang w:val="uk-UA"/>
        </w:rPr>
        <w:t>за</w:t>
      </w:r>
      <w:r w:rsidRPr="003E49A1">
        <w:rPr>
          <w:sz w:val="28"/>
          <w:szCs w:val="28"/>
          <w:lang w:val="uk-UA"/>
        </w:rPr>
        <w:t xml:space="preserve">ступників </w:t>
      </w:r>
      <w:r w:rsidR="00F76E58">
        <w:rPr>
          <w:sz w:val="28"/>
          <w:szCs w:val="28"/>
          <w:lang w:val="uk-UA"/>
        </w:rPr>
        <w:t>прокурора області</w:t>
      </w:r>
      <w:r w:rsidRPr="003E49A1">
        <w:rPr>
          <w:sz w:val="28"/>
          <w:szCs w:val="28"/>
          <w:lang w:val="uk-UA"/>
        </w:rPr>
        <w:t xml:space="preserve">, керівників структурних підрозділів </w:t>
      </w:r>
      <w:r w:rsidR="00F76E58">
        <w:rPr>
          <w:sz w:val="28"/>
          <w:szCs w:val="28"/>
          <w:lang w:val="uk-UA"/>
        </w:rPr>
        <w:t>прокуратури області</w:t>
      </w:r>
      <w:r w:rsidRPr="003E49A1">
        <w:rPr>
          <w:sz w:val="28"/>
          <w:szCs w:val="28"/>
          <w:lang w:val="uk-UA"/>
        </w:rPr>
        <w:t xml:space="preserve">, </w:t>
      </w:r>
      <w:r w:rsidR="000F727E">
        <w:rPr>
          <w:sz w:val="28"/>
          <w:szCs w:val="28"/>
          <w:lang w:val="uk-UA"/>
        </w:rPr>
        <w:t>скерувати</w:t>
      </w:r>
      <w:r w:rsidRPr="003E49A1">
        <w:rPr>
          <w:sz w:val="28"/>
          <w:szCs w:val="28"/>
          <w:lang w:val="uk-UA"/>
        </w:rPr>
        <w:t xml:space="preserve"> </w:t>
      </w:r>
      <w:r w:rsidR="009C0C1D">
        <w:rPr>
          <w:sz w:val="28"/>
          <w:szCs w:val="28"/>
          <w:lang w:val="uk-UA"/>
        </w:rPr>
        <w:t>керівникам місцевих прокуратур</w:t>
      </w:r>
      <w:r w:rsidR="003E3AA6">
        <w:rPr>
          <w:sz w:val="28"/>
          <w:szCs w:val="28"/>
          <w:lang w:val="uk-UA"/>
        </w:rPr>
        <w:t>.</w:t>
      </w:r>
    </w:p>
    <w:p w:rsidR="006B5910" w:rsidRPr="003E49A1" w:rsidRDefault="004C6E56" w:rsidP="00314B7A">
      <w:pPr>
        <w:ind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  <w:r w:rsidR="006B5910" w:rsidRPr="003E49A1">
        <w:rPr>
          <w:sz w:val="28"/>
          <w:szCs w:val="28"/>
          <w:lang w:val="uk-UA"/>
        </w:rPr>
        <w:t xml:space="preserve"> прокурора Дніпропетровсь</w:t>
      </w:r>
      <w:r w:rsidR="006B5910">
        <w:rPr>
          <w:sz w:val="28"/>
          <w:szCs w:val="28"/>
          <w:lang w:val="uk-UA"/>
        </w:rPr>
        <w:t xml:space="preserve">кої області № </w:t>
      </w:r>
      <w:r w:rsidR="002B513F">
        <w:rPr>
          <w:sz w:val="28"/>
          <w:szCs w:val="28"/>
          <w:lang w:val="uk-UA"/>
        </w:rPr>
        <w:t xml:space="preserve">192 </w:t>
      </w:r>
      <w:r w:rsidR="006B591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B513F">
        <w:rPr>
          <w:sz w:val="28"/>
          <w:szCs w:val="28"/>
          <w:lang w:val="uk-UA"/>
        </w:rPr>
        <w:t xml:space="preserve">1 серпня </w:t>
      </w:r>
      <w:r w:rsidR="00530554">
        <w:rPr>
          <w:sz w:val="28"/>
          <w:szCs w:val="28"/>
          <w:lang w:val="uk-UA"/>
        </w:rPr>
        <w:t xml:space="preserve">        201</w:t>
      </w:r>
      <w:r w:rsidR="002B513F">
        <w:rPr>
          <w:sz w:val="28"/>
          <w:szCs w:val="28"/>
          <w:lang w:val="uk-UA"/>
        </w:rPr>
        <w:t>8</w:t>
      </w:r>
      <w:r w:rsidR="006C0C72">
        <w:rPr>
          <w:sz w:val="28"/>
          <w:szCs w:val="28"/>
          <w:lang w:val="uk-UA"/>
        </w:rPr>
        <w:t xml:space="preserve"> року </w:t>
      </w:r>
      <w:r w:rsidR="006B5910">
        <w:rPr>
          <w:sz w:val="28"/>
          <w:szCs w:val="28"/>
          <w:lang w:val="uk-UA"/>
        </w:rPr>
        <w:t>вважати таким, що втрати</w:t>
      </w:r>
      <w:r>
        <w:rPr>
          <w:sz w:val="28"/>
          <w:szCs w:val="28"/>
          <w:lang w:val="uk-UA"/>
        </w:rPr>
        <w:t>в</w:t>
      </w:r>
      <w:r w:rsidR="006B5910">
        <w:rPr>
          <w:sz w:val="28"/>
          <w:szCs w:val="28"/>
          <w:lang w:val="uk-UA"/>
        </w:rPr>
        <w:t xml:space="preserve"> чинність. </w:t>
      </w:r>
    </w:p>
    <w:p w:rsidR="006B5910" w:rsidRDefault="006B5910" w:rsidP="00314B7A">
      <w:pPr>
        <w:ind w:right="-143"/>
        <w:jc w:val="both"/>
        <w:rPr>
          <w:sz w:val="28"/>
          <w:szCs w:val="28"/>
          <w:lang w:val="uk-UA"/>
        </w:rPr>
      </w:pPr>
    </w:p>
    <w:p w:rsidR="00DA255B" w:rsidRDefault="00DA255B" w:rsidP="00DA255B">
      <w:pPr>
        <w:ind w:right="-257"/>
        <w:jc w:val="both"/>
        <w:rPr>
          <w:b/>
          <w:sz w:val="28"/>
          <w:szCs w:val="28"/>
          <w:lang w:val="uk-UA"/>
        </w:rPr>
      </w:pPr>
    </w:p>
    <w:p w:rsidR="00DA255B" w:rsidRPr="00DA255B" w:rsidRDefault="00DA255B" w:rsidP="00DA255B">
      <w:pPr>
        <w:ind w:right="-257"/>
        <w:jc w:val="both"/>
        <w:rPr>
          <w:b/>
          <w:sz w:val="28"/>
          <w:szCs w:val="28"/>
          <w:lang w:val="uk-UA"/>
        </w:rPr>
      </w:pPr>
      <w:r w:rsidRPr="00DA255B">
        <w:rPr>
          <w:b/>
          <w:sz w:val="28"/>
          <w:szCs w:val="28"/>
          <w:lang w:val="uk-UA"/>
        </w:rPr>
        <w:t>Виконувач обов’язків</w:t>
      </w:r>
    </w:p>
    <w:p w:rsidR="00DA255B" w:rsidRPr="00DA255B" w:rsidRDefault="00DA255B" w:rsidP="00DA255B">
      <w:pPr>
        <w:ind w:right="-257"/>
        <w:jc w:val="both"/>
        <w:rPr>
          <w:b/>
          <w:sz w:val="28"/>
          <w:szCs w:val="28"/>
          <w:lang w:val="uk-UA"/>
        </w:rPr>
      </w:pPr>
      <w:r w:rsidRPr="00DA255B">
        <w:rPr>
          <w:b/>
          <w:sz w:val="28"/>
          <w:szCs w:val="28"/>
          <w:lang w:val="uk-UA"/>
        </w:rPr>
        <w:t>прокурора Дніпропетровської області</w:t>
      </w:r>
    </w:p>
    <w:p w:rsidR="00530554" w:rsidRDefault="00DA255B" w:rsidP="00DA255B">
      <w:pPr>
        <w:ind w:right="-257"/>
        <w:rPr>
          <w:b/>
          <w:sz w:val="28"/>
          <w:szCs w:val="28"/>
          <w:lang w:val="uk-UA"/>
        </w:rPr>
      </w:pPr>
      <w:r w:rsidRPr="00DA255B">
        <w:rPr>
          <w:b/>
          <w:iCs/>
          <w:sz w:val="28"/>
          <w:szCs w:val="24"/>
          <w:lang w:val="uk-UA"/>
        </w:rPr>
        <w:t xml:space="preserve">старший радник юстиції                                                                         Р. </w:t>
      </w:r>
      <w:proofErr w:type="spellStart"/>
      <w:r w:rsidRPr="00DA255B">
        <w:rPr>
          <w:b/>
          <w:iCs/>
          <w:sz w:val="28"/>
          <w:szCs w:val="24"/>
          <w:lang w:val="uk-UA"/>
        </w:rPr>
        <w:t>Сосков</w:t>
      </w:r>
      <w:proofErr w:type="spellEnd"/>
    </w:p>
    <w:sectPr w:rsidR="00530554" w:rsidSect="005172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516"/>
    <w:multiLevelType w:val="hybridMultilevel"/>
    <w:tmpl w:val="B8E47472"/>
    <w:lvl w:ilvl="0" w:tplc="68CCD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158F5"/>
    <w:multiLevelType w:val="hybridMultilevel"/>
    <w:tmpl w:val="794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570A5"/>
    <w:multiLevelType w:val="hybridMultilevel"/>
    <w:tmpl w:val="C660E156"/>
    <w:lvl w:ilvl="0" w:tplc="A0B267F6">
      <w:start w:val="1"/>
      <w:numFmt w:val="decimal"/>
      <w:lvlText w:val="%1)"/>
      <w:lvlJc w:val="left"/>
      <w:pPr>
        <w:ind w:left="142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513346AB"/>
    <w:multiLevelType w:val="hybridMultilevel"/>
    <w:tmpl w:val="DA80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E6234"/>
    <w:multiLevelType w:val="hybridMultilevel"/>
    <w:tmpl w:val="30549338"/>
    <w:lvl w:ilvl="0" w:tplc="9294E24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5380254E"/>
    <w:multiLevelType w:val="hybridMultilevel"/>
    <w:tmpl w:val="4044F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25FA"/>
    <w:multiLevelType w:val="hybridMultilevel"/>
    <w:tmpl w:val="794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C16D3"/>
    <w:multiLevelType w:val="hybridMultilevel"/>
    <w:tmpl w:val="950C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30AEB"/>
    <w:multiLevelType w:val="hybridMultilevel"/>
    <w:tmpl w:val="E9A2772C"/>
    <w:lvl w:ilvl="0" w:tplc="C0F2B0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81900"/>
    <w:multiLevelType w:val="hybridMultilevel"/>
    <w:tmpl w:val="D0D880EE"/>
    <w:lvl w:ilvl="0" w:tplc="E376EB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DB43A2"/>
    <w:multiLevelType w:val="singleLevel"/>
    <w:tmpl w:val="1B52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B"/>
    <w:rsid w:val="00000913"/>
    <w:rsid w:val="000011BF"/>
    <w:rsid w:val="000325D8"/>
    <w:rsid w:val="00042749"/>
    <w:rsid w:val="00043080"/>
    <w:rsid w:val="00051F3B"/>
    <w:rsid w:val="000528C3"/>
    <w:rsid w:val="00055225"/>
    <w:rsid w:val="00055FFE"/>
    <w:rsid w:val="00057E8D"/>
    <w:rsid w:val="00061501"/>
    <w:rsid w:val="000654CD"/>
    <w:rsid w:val="00094557"/>
    <w:rsid w:val="000B3A50"/>
    <w:rsid w:val="000B7740"/>
    <w:rsid w:val="000C3A07"/>
    <w:rsid w:val="000C52D5"/>
    <w:rsid w:val="000D1B97"/>
    <w:rsid w:val="000D5A73"/>
    <w:rsid w:val="000F4E0E"/>
    <w:rsid w:val="000F58A0"/>
    <w:rsid w:val="000F727E"/>
    <w:rsid w:val="00107037"/>
    <w:rsid w:val="0011735B"/>
    <w:rsid w:val="00122511"/>
    <w:rsid w:val="00122D0E"/>
    <w:rsid w:val="00123C8D"/>
    <w:rsid w:val="00127801"/>
    <w:rsid w:val="00130ABC"/>
    <w:rsid w:val="00134097"/>
    <w:rsid w:val="00153A0E"/>
    <w:rsid w:val="00160DD8"/>
    <w:rsid w:val="00162717"/>
    <w:rsid w:val="00170703"/>
    <w:rsid w:val="001737FD"/>
    <w:rsid w:val="00177EE6"/>
    <w:rsid w:val="00184488"/>
    <w:rsid w:val="00184B5D"/>
    <w:rsid w:val="001951ED"/>
    <w:rsid w:val="00195782"/>
    <w:rsid w:val="00195AF3"/>
    <w:rsid w:val="001D1D68"/>
    <w:rsid w:val="001D41B0"/>
    <w:rsid w:val="001D63C6"/>
    <w:rsid w:val="001E3A3E"/>
    <w:rsid w:val="001F1EE2"/>
    <w:rsid w:val="001F48C9"/>
    <w:rsid w:val="001F6A9A"/>
    <w:rsid w:val="002042BD"/>
    <w:rsid w:val="00204441"/>
    <w:rsid w:val="002073B4"/>
    <w:rsid w:val="00216AD0"/>
    <w:rsid w:val="0023402E"/>
    <w:rsid w:val="00243A6F"/>
    <w:rsid w:val="00244F0C"/>
    <w:rsid w:val="00252AF5"/>
    <w:rsid w:val="00255711"/>
    <w:rsid w:val="00255E11"/>
    <w:rsid w:val="00262831"/>
    <w:rsid w:val="00266EFB"/>
    <w:rsid w:val="0027542B"/>
    <w:rsid w:val="00277305"/>
    <w:rsid w:val="002B3051"/>
    <w:rsid w:val="002B35F2"/>
    <w:rsid w:val="002B513F"/>
    <w:rsid w:val="002C0333"/>
    <w:rsid w:val="002C11F0"/>
    <w:rsid w:val="002C6649"/>
    <w:rsid w:val="002E28FB"/>
    <w:rsid w:val="002E6A28"/>
    <w:rsid w:val="003008D3"/>
    <w:rsid w:val="00304ACF"/>
    <w:rsid w:val="00312CB7"/>
    <w:rsid w:val="00312E62"/>
    <w:rsid w:val="00314B7A"/>
    <w:rsid w:val="00352322"/>
    <w:rsid w:val="003573C3"/>
    <w:rsid w:val="00360585"/>
    <w:rsid w:val="00363B42"/>
    <w:rsid w:val="00363DEC"/>
    <w:rsid w:val="00367131"/>
    <w:rsid w:val="0037562D"/>
    <w:rsid w:val="00376FA6"/>
    <w:rsid w:val="00382C4F"/>
    <w:rsid w:val="003A255A"/>
    <w:rsid w:val="003A623C"/>
    <w:rsid w:val="003B1367"/>
    <w:rsid w:val="003B2FE3"/>
    <w:rsid w:val="003C095A"/>
    <w:rsid w:val="003C12E9"/>
    <w:rsid w:val="003D21A4"/>
    <w:rsid w:val="003D40E4"/>
    <w:rsid w:val="003D5E5A"/>
    <w:rsid w:val="003E3AA6"/>
    <w:rsid w:val="003E49A1"/>
    <w:rsid w:val="003F025A"/>
    <w:rsid w:val="00401B25"/>
    <w:rsid w:val="0040523C"/>
    <w:rsid w:val="0040614F"/>
    <w:rsid w:val="0041521D"/>
    <w:rsid w:val="004247D1"/>
    <w:rsid w:val="00443E9E"/>
    <w:rsid w:val="00447A88"/>
    <w:rsid w:val="0046445A"/>
    <w:rsid w:val="00465ED8"/>
    <w:rsid w:val="00477A01"/>
    <w:rsid w:val="0048593B"/>
    <w:rsid w:val="0048648A"/>
    <w:rsid w:val="004C6E56"/>
    <w:rsid w:val="005112A6"/>
    <w:rsid w:val="00516349"/>
    <w:rsid w:val="005172BF"/>
    <w:rsid w:val="005200B9"/>
    <w:rsid w:val="0052352C"/>
    <w:rsid w:val="005275A3"/>
    <w:rsid w:val="00530554"/>
    <w:rsid w:val="00537AB1"/>
    <w:rsid w:val="005813AC"/>
    <w:rsid w:val="00582934"/>
    <w:rsid w:val="005844D2"/>
    <w:rsid w:val="005B4F24"/>
    <w:rsid w:val="005C0F65"/>
    <w:rsid w:val="005C5C2A"/>
    <w:rsid w:val="005E35F3"/>
    <w:rsid w:val="005E3A27"/>
    <w:rsid w:val="005E3CEB"/>
    <w:rsid w:val="005E59E3"/>
    <w:rsid w:val="005E5B90"/>
    <w:rsid w:val="005F6C31"/>
    <w:rsid w:val="006178AC"/>
    <w:rsid w:val="00622B64"/>
    <w:rsid w:val="006263E0"/>
    <w:rsid w:val="00626DB1"/>
    <w:rsid w:val="00641A8C"/>
    <w:rsid w:val="00651797"/>
    <w:rsid w:val="00662091"/>
    <w:rsid w:val="0067386A"/>
    <w:rsid w:val="0067432B"/>
    <w:rsid w:val="00685777"/>
    <w:rsid w:val="00687F1E"/>
    <w:rsid w:val="006A24C3"/>
    <w:rsid w:val="006A32C9"/>
    <w:rsid w:val="006B167F"/>
    <w:rsid w:val="006B5910"/>
    <w:rsid w:val="006B69A8"/>
    <w:rsid w:val="006C0C72"/>
    <w:rsid w:val="006C102E"/>
    <w:rsid w:val="006C5CAD"/>
    <w:rsid w:val="006D7A48"/>
    <w:rsid w:val="006E7FBC"/>
    <w:rsid w:val="006F095E"/>
    <w:rsid w:val="006F7F1D"/>
    <w:rsid w:val="00701A8B"/>
    <w:rsid w:val="007029C6"/>
    <w:rsid w:val="00713502"/>
    <w:rsid w:val="007137ED"/>
    <w:rsid w:val="00745E1A"/>
    <w:rsid w:val="007500AE"/>
    <w:rsid w:val="007539FF"/>
    <w:rsid w:val="0075466E"/>
    <w:rsid w:val="007548EE"/>
    <w:rsid w:val="00770E02"/>
    <w:rsid w:val="007A00B2"/>
    <w:rsid w:val="007A0697"/>
    <w:rsid w:val="007A22CF"/>
    <w:rsid w:val="007B3E00"/>
    <w:rsid w:val="007C5674"/>
    <w:rsid w:val="007D4487"/>
    <w:rsid w:val="007D519B"/>
    <w:rsid w:val="007E60EE"/>
    <w:rsid w:val="008060B7"/>
    <w:rsid w:val="0081017D"/>
    <w:rsid w:val="0081227D"/>
    <w:rsid w:val="0081357B"/>
    <w:rsid w:val="008369A6"/>
    <w:rsid w:val="00840E38"/>
    <w:rsid w:val="00846B49"/>
    <w:rsid w:val="00853826"/>
    <w:rsid w:val="00855AE8"/>
    <w:rsid w:val="00857801"/>
    <w:rsid w:val="00862CBE"/>
    <w:rsid w:val="008717C6"/>
    <w:rsid w:val="008717CA"/>
    <w:rsid w:val="00872257"/>
    <w:rsid w:val="008765EB"/>
    <w:rsid w:val="00882F9C"/>
    <w:rsid w:val="0088355C"/>
    <w:rsid w:val="00886311"/>
    <w:rsid w:val="00887B1D"/>
    <w:rsid w:val="008C2D7D"/>
    <w:rsid w:val="008C7ED8"/>
    <w:rsid w:val="008D49CF"/>
    <w:rsid w:val="008D7D1D"/>
    <w:rsid w:val="008E2ABE"/>
    <w:rsid w:val="008E4A95"/>
    <w:rsid w:val="008F64AE"/>
    <w:rsid w:val="00916B59"/>
    <w:rsid w:val="0092161B"/>
    <w:rsid w:val="00924990"/>
    <w:rsid w:val="00924EFB"/>
    <w:rsid w:val="00926407"/>
    <w:rsid w:val="00931BB3"/>
    <w:rsid w:val="00940C96"/>
    <w:rsid w:val="009539CC"/>
    <w:rsid w:val="00982935"/>
    <w:rsid w:val="00986EA4"/>
    <w:rsid w:val="009A083E"/>
    <w:rsid w:val="009A17DC"/>
    <w:rsid w:val="009A5F88"/>
    <w:rsid w:val="009C0C1D"/>
    <w:rsid w:val="009D0EFA"/>
    <w:rsid w:val="009F7920"/>
    <w:rsid w:val="00A01DB9"/>
    <w:rsid w:val="00A06A13"/>
    <w:rsid w:val="00A20B51"/>
    <w:rsid w:val="00A2508C"/>
    <w:rsid w:val="00A31797"/>
    <w:rsid w:val="00A36AE0"/>
    <w:rsid w:val="00A401D2"/>
    <w:rsid w:val="00A401EF"/>
    <w:rsid w:val="00A44CE8"/>
    <w:rsid w:val="00A47EAD"/>
    <w:rsid w:val="00A5222D"/>
    <w:rsid w:val="00A61B50"/>
    <w:rsid w:val="00A62D62"/>
    <w:rsid w:val="00A82D98"/>
    <w:rsid w:val="00A91553"/>
    <w:rsid w:val="00A91F4C"/>
    <w:rsid w:val="00AA4A17"/>
    <w:rsid w:val="00AB395E"/>
    <w:rsid w:val="00B02A02"/>
    <w:rsid w:val="00B15426"/>
    <w:rsid w:val="00B51BF2"/>
    <w:rsid w:val="00B5643A"/>
    <w:rsid w:val="00B633E4"/>
    <w:rsid w:val="00B65E89"/>
    <w:rsid w:val="00B80FBC"/>
    <w:rsid w:val="00B910E1"/>
    <w:rsid w:val="00B96170"/>
    <w:rsid w:val="00BA0533"/>
    <w:rsid w:val="00BB37F3"/>
    <w:rsid w:val="00BC18F2"/>
    <w:rsid w:val="00BC5E14"/>
    <w:rsid w:val="00BC7BC8"/>
    <w:rsid w:val="00BD57EE"/>
    <w:rsid w:val="00BD70A3"/>
    <w:rsid w:val="00BE0903"/>
    <w:rsid w:val="00BE5EF3"/>
    <w:rsid w:val="00BE68D8"/>
    <w:rsid w:val="00BF7B86"/>
    <w:rsid w:val="00C0059B"/>
    <w:rsid w:val="00C12271"/>
    <w:rsid w:val="00C21034"/>
    <w:rsid w:val="00C3074E"/>
    <w:rsid w:val="00C334EE"/>
    <w:rsid w:val="00C56443"/>
    <w:rsid w:val="00C56BA0"/>
    <w:rsid w:val="00C72F6A"/>
    <w:rsid w:val="00C902DD"/>
    <w:rsid w:val="00C967C1"/>
    <w:rsid w:val="00CA0284"/>
    <w:rsid w:val="00CA5362"/>
    <w:rsid w:val="00CC2326"/>
    <w:rsid w:val="00CE1398"/>
    <w:rsid w:val="00CF7FA3"/>
    <w:rsid w:val="00D26CCF"/>
    <w:rsid w:val="00D36D0E"/>
    <w:rsid w:val="00D37D68"/>
    <w:rsid w:val="00D462D0"/>
    <w:rsid w:val="00D5512A"/>
    <w:rsid w:val="00D603ED"/>
    <w:rsid w:val="00D62625"/>
    <w:rsid w:val="00D62C22"/>
    <w:rsid w:val="00D651C9"/>
    <w:rsid w:val="00D809AB"/>
    <w:rsid w:val="00D82CD4"/>
    <w:rsid w:val="00D85078"/>
    <w:rsid w:val="00D93384"/>
    <w:rsid w:val="00DA255B"/>
    <w:rsid w:val="00DA39B3"/>
    <w:rsid w:val="00DB06EA"/>
    <w:rsid w:val="00DB24B9"/>
    <w:rsid w:val="00DB7D29"/>
    <w:rsid w:val="00DE0A3A"/>
    <w:rsid w:val="00DE6777"/>
    <w:rsid w:val="00DF65EF"/>
    <w:rsid w:val="00E000D6"/>
    <w:rsid w:val="00E00571"/>
    <w:rsid w:val="00E03098"/>
    <w:rsid w:val="00E211FB"/>
    <w:rsid w:val="00E23574"/>
    <w:rsid w:val="00E30811"/>
    <w:rsid w:val="00E6022D"/>
    <w:rsid w:val="00E62CC4"/>
    <w:rsid w:val="00E75729"/>
    <w:rsid w:val="00E80D57"/>
    <w:rsid w:val="00E81E6C"/>
    <w:rsid w:val="00E928DF"/>
    <w:rsid w:val="00E960B7"/>
    <w:rsid w:val="00EA3972"/>
    <w:rsid w:val="00EB58D3"/>
    <w:rsid w:val="00EB7DC8"/>
    <w:rsid w:val="00EC52FD"/>
    <w:rsid w:val="00EC5B35"/>
    <w:rsid w:val="00ED776C"/>
    <w:rsid w:val="00EE15F1"/>
    <w:rsid w:val="00F002A3"/>
    <w:rsid w:val="00F0216A"/>
    <w:rsid w:val="00F16A79"/>
    <w:rsid w:val="00F20BE8"/>
    <w:rsid w:val="00F278AE"/>
    <w:rsid w:val="00F27906"/>
    <w:rsid w:val="00F41C7A"/>
    <w:rsid w:val="00F67D72"/>
    <w:rsid w:val="00F76E58"/>
    <w:rsid w:val="00F771BF"/>
    <w:rsid w:val="00F96720"/>
    <w:rsid w:val="00F97F88"/>
    <w:rsid w:val="00FA2BBC"/>
    <w:rsid w:val="00FA5D65"/>
    <w:rsid w:val="00FB61EC"/>
    <w:rsid w:val="00FB6CAA"/>
    <w:rsid w:val="00FC4CCB"/>
    <w:rsid w:val="00FC5637"/>
    <w:rsid w:val="00FD01E0"/>
    <w:rsid w:val="00FD20C1"/>
    <w:rsid w:val="00FD549E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2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6022D"/>
    <w:pPr>
      <w:keepNext/>
      <w:ind w:left="-780" w:right="-545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022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No Spacing"/>
    <w:uiPriority w:val="99"/>
    <w:qFormat/>
    <w:rsid w:val="00701A8B"/>
    <w:rPr>
      <w:lang w:eastAsia="en-US"/>
    </w:rPr>
  </w:style>
  <w:style w:type="character" w:styleId="a4">
    <w:name w:val="Hyperlink"/>
    <w:basedOn w:val="a0"/>
    <w:uiPriority w:val="99"/>
    <w:rsid w:val="00E6022D"/>
    <w:rPr>
      <w:rFonts w:cs="Times New Roman"/>
      <w:color w:val="0000FF"/>
      <w:u w:val="single"/>
    </w:rPr>
  </w:style>
  <w:style w:type="paragraph" w:customStyle="1" w:styleId="a5">
    <w:name w:val="Центровка"/>
    <w:basedOn w:val="a"/>
    <w:uiPriority w:val="99"/>
    <w:rsid w:val="00E6022D"/>
    <w:pPr>
      <w:widowControl w:val="0"/>
      <w:suppressAutoHyphens/>
      <w:spacing w:after="120"/>
      <w:jc w:val="center"/>
    </w:pPr>
    <w:rPr>
      <w:rFonts w:ascii="Arial" w:hAnsi="Arial"/>
      <w:b/>
      <w:sz w:val="22"/>
      <w:lang w:val="uk-UA"/>
    </w:rPr>
  </w:style>
  <w:style w:type="character" w:customStyle="1" w:styleId="a6">
    <w:name w:val="Основной текст_"/>
    <w:basedOn w:val="a0"/>
    <w:link w:val="1"/>
    <w:uiPriority w:val="99"/>
    <w:locked/>
    <w:rsid w:val="00D462D0"/>
    <w:rPr>
      <w:rFonts w:cs="Times New Roman"/>
      <w:spacing w:val="-3"/>
      <w:sz w:val="23"/>
      <w:szCs w:val="23"/>
      <w:lang w:bidi="ar-SA"/>
    </w:rPr>
  </w:style>
  <w:style w:type="paragraph" w:customStyle="1" w:styleId="1">
    <w:name w:val="Основной текст1"/>
    <w:basedOn w:val="a"/>
    <w:link w:val="a6"/>
    <w:uiPriority w:val="99"/>
    <w:rsid w:val="00D462D0"/>
    <w:pPr>
      <w:widowControl w:val="0"/>
      <w:shd w:val="clear" w:color="auto" w:fill="FFFFFF"/>
      <w:spacing w:line="240" w:lineRule="atLeast"/>
    </w:pPr>
    <w:rPr>
      <w:rFonts w:eastAsia="Calibri"/>
      <w:noProof/>
      <w:spacing w:val="-3"/>
      <w:sz w:val="23"/>
      <w:szCs w:val="23"/>
    </w:rPr>
  </w:style>
  <w:style w:type="paragraph" w:styleId="a7">
    <w:name w:val="Normal (Web)"/>
    <w:basedOn w:val="a"/>
    <w:uiPriority w:val="99"/>
    <w:rsid w:val="00D462D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Стиль"/>
    <w:uiPriority w:val="99"/>
    <w:rsid w:val="00D462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62D0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D519B"/>
    <w:pPr>
      <w:autoSpaceDE w:val="0"/>
      <w:autoSpaceDN w:val="0"/>
    </w:pPr>
    <w:rPr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7D519B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CF7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F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2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6022D"/>
    <w:pPr>
      <w:keepNext/>
      <w:ind w:left="-780" w:right="-545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022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No Spacing"/>
    <w:uiPriority w:val="99"/>
    <w:qFormat/>
    <w:rsid w:val="00701A8B"/>
    <w:rPr>
      <w:lang w:eastAsia="en-US"/>
    </w:rPr>
  </w:style>
  <w:style w:type="character" w:styleId="a4">
    <w:name w:val="Hyperlink"/>
    <w:basedOn w:val="a0"/>
    <w:uiPriority w:val="99"/>
    <w:rsid w:val="00E6022D"/>
    <w:rPr>
      <w:rFonts w:cs="Times New Roman"/>
      <w:color w:val="0000FF"/>
      <w:u w:val="single"/>
    </w:rPr>
  </w:style>
  <w:style w:type="paragraph" w:customStyle="1" w:styleId="a5">
    <w:name w:val="Центровка"/>
    <w:basedOn w:val="a"/>
    <w:uiPriority w:val="99"/>
    <w:rsid w:val="00E6022D"/>
    <w:pPr>
      <w:widowControl w:val="0"/>
      <w:suppressAutoHyphens/>
      <w:spacing w:after="120"/>
      <w:jc w:val="center"/>
    </w:pPr>
    <w:rPr>
      <w:rFonts w:ascii="Arial" w:hAnsi="Arial"/>
      <w:b/>
      <w:sz w:val="22"/>
      <w:lang w:val="uk-UA"/>
    </w:rPr>
  </w:style>
  <w:style w:type="character" w:customStyle="1" w:styleId="a6">
    <w:name w:val="Основной текст_"/>
    <w:basedOn w:val="a0"/>
    <w:link w:val="1"/>
    <w:uiPriority w:val="99"/>
    <w:locked/>
    <w:rsid w:val="00D462D0"/>
    <w:rPr>
      <w:rFonts w:cs="Times New Roman"/>
      <w:spacing w:val="-3"/>
      <w:sz w:val="23"/>
      <w:szCs w:val="23"/>
      <w:lang w:bidi="ar-SA"/>
    </w:rPr>
  </w:style>
  <w:style w:type="paragraph" w:customStyle="1" w:styleId="1">
    <w:name w:val="Основной текст1"/>
    <w:basedOn w:val="a"/>
    <w:link w:val="a6"/>
    <w:uiPriority w:val="99"/>
    <w:rsid w:val="00D462D0"/>
    <w:pPr>
      <w:widowControl w:val="0"/>
      <w:shd w:val="clear" w:color="auto" w:fill="FFFFFF"/>
      <w:spacing w:line="240" w:lineRule="atLeast"/>
    </w:pPr>
    <w:rPr>
      <w:rFonts w:eastAsia="Calibri"/>
      <w:noProof/>
      <w:spacing w:val="-3"/>
      <w:sz w:val="23"/>
      <w:szCs w:val="23"/>
    </w:rPr>
  </w:style>
  <w:style w:type="paragraph" w:styleId="a7">
    <w:name w:val="Normal (Web)"/>
    <w:basedOn w:val="a"/>
    <w:uiPriority w:val="99"/>
    <w:rsid w:val="00D462D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Стиль"/>
    <w:uiPriority w:val="99"/>
    <w:rsid w:val="00D462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62D0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D519B"/>
    <w:pPr>
      <w:autoSpaceDE w:val="0"/>
      <w:autoSpaceDN w:val="0"/>
    </w:pPr>
    <w:rPr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7D519B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CF7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F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74E-1383-429C-AB2A-A116BBE9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2018-07-27T10:55:00Z</cp:lastPrinted>
  <dcterms:created xsi:type="dcterms:W3CDTF">2018-09-27T12:57:00Z</dcterms:created>
  <dcterms:modified xsi:type="dcterms:W3CDTF">2018-12-11T09:07:00Z</dcterms:modified>
</cp:coreProperties>
</file>