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40" w:rsidRDefault="00B90D40" w:rsidP="00B90D40">
      <w:pPr>
        <w:pStyle w:val="2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sz w:val="28"/>
          <w:lang w:val="uk-UA"/>
        </w:rPr>
        <w:object w:dxaOrig="72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6" o:title=""/>
          </v:shape>
          <o:OLEObject Type="Embed" ProgID="PBrush" ShapeID="_x0000_i1025" DrawAspect="Content" ObjectID="_1605948522" r:id="rId7"/>
        </w:object>
      </w:r>
    </w:p>
    <w:p w:rsidR="00B90D40" w:rsidRDefault="00B90D40" w:rsidP="00B90D40">
      <w:pPr>
        <w:pStyle w:val="2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tbl>
      <w:tblPr>
        <w:tblStyle w:val="a4"/>
        <w:tblW w:w="102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B90D40" w:rsidTr="00B90D40">
        <w:trPr>
          <w:trHeight w:val="5975"/>
        </w:trPr>
        <w:tc>
          <w:tcPr>
            <w:tcW w:w="3401" w:type="dxa"/>
          </w:tcPr>
          <w:p w:rsidR="00B90D40" w:rsidRDefault="00B90D4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ПРОКУРАТУРА УКРАЇНИ</w:t>
            </w:r>
          </w:p>
          <w:p w:rsidR="00B90D40" w:rsidRDefault="00B90D4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Прокуратура</w:t>
            </w:r>
          </w:p>
          <w:p w:rsidR="00B90D40" w:rsidRDefault="00B90D4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Дніпропетровської області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w:t>НАЦІОНАЛЬНА ПОЛІЦІЯ УКРАЇНИ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w:t>Департамент захисту економіки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w:t>Управління захисту економіки в Дніпропетровській області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</w:tcPr>
          <w:p w:rsidR="00B90D40" w:rsidRDefault="00B90D40">
            <w:pPr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t>СЛУЖБА БЕЗПЕКИ</w:t>
            </w:r>
          </w:p>
          <w:p w:rsidR="00B90D40" w:rsidRDefault="00B90D40">
            <w:pPr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t>УКРАЇНИ</w:t>
            </w:r>
          </w:p>
          <w:p w:rsidR="00B90D40" w:rsidRDefault="00B90D40">
            <w:pPr>
              <w:jc w:val="center"/>
              <w:rPr>
                <w:b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t>Управління служби безпеки у Дніпропетровській обасті</w:t>
            </w: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D40" w:rsidRDefault="00B90D40">
            <w:pPr>
              <w:ind w:left="-140"/>
              <w:jc w:val="center"/>
              <w:rPr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</w:tcPr>
          <w:p w:rsidR="00B90D40" w:rsidRDefault="00B90D40" w:rsidP="00B90D4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НАЦІОНАЛЬНА ПОЛІЦІЯ УКРАЇНИ</w:t>
            </w:r>
          </w:p>
          <w:p w:rsidR="00B90D40" w:rsidRDefault="00B90D4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Головне управління НП</w:t>
            </w:r>
          </w:p>
          <w:p w:rsidR="00B90D40" w:rsidRDefault="00B90D4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Дніпропетровській області</w:t>
            </w: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D40" w:rsidRDefault="00B90D40" w:rsidP="00B90D4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НАЦІОНАЛЬНА ПОЛІЦІЯ УКРАЇНИ</w:t>
            </w:r>
          </w:p>
          <w:p w:rsidR="00B90D40" w:rsidRDefault="00B90D40" w:rsidP="00B90D40">
            <w:pPr>
              <w:ind w:left="-14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  <w:r>
              <w:rPr>
                <w:b/>
                <w:sz w:val="28"/>
                <w:szCs w:val="28"/>
                <w:lang w:val="uk-UA"/>
              </w:rPr>
              <w:t xml:space="preserve">епартамент внутрішньої безпеки </w:t>
            </w:r>
          </w:p>
          <w:p w:rsidR="00B90D40" w:rsidRDefault="00B90D40" w:rsidP="00B90D40">
            <w:pPr>
              <w:ind w:left="-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Дніпропетровське управління</w:t>
            </w: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90D40" w:rsidRDefault="00B90D4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90D40" w:rsidRDefault="00B90D40" w:rsidP="00B90D40">
      <w:pPr>
        <w:pStyle w:val="2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Н А К А З</w:t>
      </w:r>
    </w:p>
    <w:p w:rsidR="00B90D40" w:rsidRDefault="00B90D40" w:rsidP="00B90D40">
      <w:pPr>
        <w:pStyle w:val="2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264/4245</w:t>
      </w: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01 жовтня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2018 року                                                                                  м. Дніпро  </w:t>
      </w: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Про створення спільної міжвідомчої робочої </w:t>
      </w: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групи 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щодо забезпечення  судового розгляду</w:t>
      </w: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в розумні строки кримінальних</w:t>
      </w: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проваджень, досудове розслідування </w:t>
      </w: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та процесуальне керівництво по яких здійснювалось</w:t>
      </w: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прокуратурою Дніпропетровської області </w:t>
      </w:r>
    </w:p>
    <w:p w:rsidR="00B90D40" w:rsidRDefault="00B90D40" w:rsidP="00B90D40">
      <w:pPr>
        <w:pStyle w:val="2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90D40" w:rsidRDefault="00B90D40" w:rsidP="00B90D40">
      <w:pPr>
        <w:pStyle w:val="2"/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З метою забезпечення  явки учасників кримінального провадження в судові засідання, виконання визначеного ст. 23  Кримінального процесуального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принципу безпосередності дослідження судом показань свідків сторони обвинувачення, а також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прискорення судового розгляду кримінальних проваджень, 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досудове розслідування та процесуальне керівництво по яких здійснювалось прокуратурою Дніпропетровської області,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ідповідно до вимог ст.28  Кримінального процесуального кодексу України, на підставі Положення щодо координації діяльності, яке затверджене спільним наказом Генерального прокурора України та керівників правоохоронних органів,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B90D40" w:rsidRDefault="00B90D40" w:rsidP="00B90D4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Н А К А З У Є М О:</w:t>
      </w:r>
    </w:p>
    <w:p w:rsidR="00B90D40" w:rsidRDefault="00B90D40" w:rsidP="00B90D4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B90D40" w:rsidRDefault="00B90D40" w:rsidP="00B90D40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Створити спільну міжвідомчу робочу групу у складі, визначеному у додатку №1.</w:t>
      </w:r>
    </w:p>
    <w:p w:rsidR="00B90D40" w:rsidRDefault="00B90D40" w:rsidP="00B90D40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Членам робочої групи - прокурорам першого та другого відділу процесуального керівництва управління процесуального керівництва у кримінальних провадженнях слідчих регіональної прокуратури Дніпропетровської області невідкладно  вживати заходи, визначені Кримінальним процесуальним кодексом України, щодо реагування на факти неявки учасників кримінального провадження до суду.</w:t>
      </w:r>
    </w:p>
    <w:p w:rsidR="00B90D40" w:rsidRDefault="00B90D40" w:rsidP="00B90D40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Членам робочої групи – працівникам УСБУ у Дніпропетровській області, ГУНП в Дніпропетровській області,  Дніпропетровського управління ДВБ НП України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УЗЕ в Дніпропетровській області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ДЗЕ НП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забезпечити виконання судових викликів та явки, у тому числі шляхом приводу, учасників кримінального провадження до суду.  </w:t>
      </w:r>
    </w:p>
    <w:p w:rsidR="00B90D40" w:rsidRDefault="00B90D40" w:rsidP="00B90D40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Керівником спільної робочої міжвідомчої групи призначити заступника прокурора області Дніпропетровської області Токаря Р.М., заступником керівника – начальника першого відділу управління процесуального керівництва у кримінальних провадженнях слідчих регіональної прокуратури Дніпропетровської області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Березюка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М.М.</w:t>
      </w:r>
    </w:p>
    <w:p w:rsidR="00B90D40" w:rsidRDefault="00B90D40" w:rsidP="00B90D40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Членам спільної робочої міжвідомчої групи у разі необхідності, але не рідше одного разу на квартал, обговорювати ефективність вжитих заходів.</w:t>
      </w:r>
    </w:p>
    <w:p w:rsidR="00B90D40" w:rsidRDefault="00B90D40" w:rsidP="00B90D40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Керівникам правоохоронних органів забезпечити неухильне виконання вимог цього наказу по відомствах.</w:t>
      </w:r>
    </w:p>
    <w:p w:rsidR="00B90D40" w:rsidRDefault="00B90D40" w:rsidP="00B90D4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90D40" w:rsidRDefault="00B90D40" w:rsidP="00B90D4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Контроль за виконанням наказу покласти на заступника прокурора області Токаря Р.М.</w:t>
      </w:r>
    </w:p>
    <w:p w:rsidR="00B90D40" w:rsidRDefault="00B90D40" w:rsidP="00B90D40">
      <w:pPr>
        <w:pStyle w:val="2"/>
        <w:spacing w:after="0" w:line="240" w:lineRule="auto"/>
        <w:ind w:left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tbl>
      <w:tblPr>
        <w:tblStyle w:val="a4"/>
        <w:tblW w:w="106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6714"/>
      </w:tblGrid>
      <w:tr w:rsidR="00B90D40" w:rsidTr="00B90D40">
        <w:trPr>
          <w:trHeight w:val="5572"/>
        </w:trPr>
        <w:tc>
          <w:tcPr>
            <w:tcW w:w="3924" w:type="dxa"/>
          </w:tcPr>
          <w:p w:rsidR="00B90D40" w:rsidRDefault="00B90D40">
            <w:pPr>
              <w:pStyle w:val="2"/>
              <w:spacing w:after="0" w:line="240" w:lineRule="auto"/>
              <w:ind w:left="0" w:right="-1384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Прокурор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Дніпропетровської області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державний радник юстиції 3 класу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______________ В.Матвійчук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начальника-</w:t>
            </w:r>
            <w:proofErr w:type="spellEnd"/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начальник кримінальної поліції ГУНП в Дніпропетровській області</w:t>
            </w: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полковник поліції </w:t>
            </w: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 В.Матвійчук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Начальник управління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 xml:space="preserve">захисту економіки 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в Дніпропетровській області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департаменту захисту економіки НП України</w:t>
            </w:r>
          </w:p>
          <w:p w:rsidR="00B90D40" w:rsidRDefault="00B90D4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підполковник поліції   _________________  Д.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Тишлек</w:t>
            </w:r>
            <w:proofErr w:type="spellEnd"/>
          </w:p>
          <w:p w:rsidR="00B90D40" w:rsidRDefault="00B90D40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B90D40" w:rsidRDefault="00B90D4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6714" w:type="dxa"/>
          </w:tcPr>
          <w:p w:rsidR="00B90D40" w:rsidRDefault="00B90D40" w:rsidP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управління  </w:t>
            </w:r>
          </w:p>
          <w:p w:rsidR="00B90D40" w:rsidRDefault="00B90D40">
            <w:pPr>
              <w:pStyle w:val="a3"/>
              <w:ind w:left="116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СБУ 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Дніпропетровській області  </w:t>
            </w:r>
          </w:p>
          <w:p w:rsidR="00B90D40" w:rsidRDefault="00B90D40">
            <w:pPr>
              <w:pStyle w:val="a3"/>
              <w:ind w:left="116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генерал-майор</w:t>
            </w:r>
          </w:p>
          <w:p w:rsidR="00B90D40" w:rsidRDefault="00B90D40">
            <w:pPr>
              <w:pStyle w:val="a3"/>
              <w:ind w:left="116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Олійник</w:t>
            </w:r>
          </w:p>
          <w:p w:rsidR="00B90D40" w:rsidRDefault="00B90D40">
            <w:pPr>
              <w:pStyle w:val="a3"/>
              <w:ind w:left="116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Начальник Дніпропетровського</w:t>
            </w: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управління ДВБ НП України</w:t>
            </w: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підполковник поліції</w:t>
            </w:r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____________ В.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Огурченко</w:t>
            </w:r>
            <w:proofErr w:type="spellEnd"/>
          </w:p>
          <w:p w:rsidR="00B90D40" w:rsidRDefault="00B90D40">
            <w:pPr>
              <w:pStyle w:val="a3"/>
              <w:ind w:left="116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D40" w:rsidRDefault="00B90D40" w:rsidP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</w:p>
          <w:p w:rsidR="00B90D40" w:rsidRDefault="00B90D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  <w:p w:rsidR="00B90D40" w:rsidRDefault="00B90D40">
            <w:pPr>
              <w:pStyle w:val="a3"/>
              <w:ind w:left="1168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163ED5" w:rsidRDefault="00163ED5"/>
    <w:sectPr w:rsidR="00163ED5" w:rsidSect="00B90D40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E6F"/>
    <w:multiLevelType w:val="hybridMultilevel"/>
    <w:tmpl w:val="5EDC7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5"/>
    <w:rsid w:val="00002483"/>
    <w:rsid w:val="000066EB"/>
    <w:rsid w:val="0000714F"/>
    <w:rsid w:val="00015DAE"/>
    <w:rsid w:val="000240F6"/>
    <w:rsid w:val="00030B57"/>
    <w:rsid w:val="0003112E"/>
    <w:rsid w:val="00044D9C"/>
    <w:rsid w:val="0004720F"/>
    <w:rsid w:val="00047496"/>
    <w:rsid w:val="000533C6"/>
    <w:rsid w:val="00057525"/>
    <w:rsid w:val="000679C8"/>
    <w:rsid w:val="000727DD"/>
    <w:rsid w:val="00072CE7"/>
    <w:rsid w:val="000759D5"/>
    <w:rsid w:val="00076CDB"/>
    <w:rsid w:val="00080135"/>
    <w:rsid w:val="00081CCD"/>
    <w:rsid w:val="000829A1"/>
    <w:rsid w:val="00084938"/>
    <w:rsid w:val="00091E94"/>
    <w:rsid w:val="00092961"/>
    <w:rsid w:val="00092B21"/>
    <w:rsid w:val="00095B74"/>
    <w:rsid w:val="00095C3A"/>
    <w:rsid w:val="000B04D9"/>
    <w:rsid w:val="000B3EB0"/>
    <w:rsid w:val="000B5224"/>
    <w:rsid w:val="000B785C"/>
    <w:rsid w:val="000B7EA5"/>
    <w:rsid w:val="000C0235"/>
    <w:rsid w:val="000C23ED"/>
    <w:rsid w:val="000C4E5B"/>
    <w:rsid w:val="000C5435"/>
    <w:rsid w:val="000C5A1A"/>
    <w:rsid w:val="000C71F4"/>
    <w:rsid w:val="000D2471"/>
    <w:rsid w:val="000E0102"/>
    <w:rsid w:val="000E7BB7"/>
    <w:rsid w:val="000E7C98"/>
    <w:rsid w:val="000F333F"/>
    <w:rsid w:val="000F7EC8"/>
    <w:rsid w:val="00110CA4"/>
    <w:rsid w:val="00114D9F"/>
    <w:rsid w:val="0012191D"/>
    <w:rsid w:val="00124F4C"/>
    <w:rsid w:val="001250FC"/>
    <w:rsid w:val="00125D9A"/>
    <w:rsid w:val="00130146"/>
    <w:rsid w:val="001305F5"/>
    <w:rsid w:val="00130A58"/>
    <w:rsid w:val="00140D83"/>
    <w:rsid w:val="00142682"/>
    <w:rsid w:val="00143487"/>
    <w:rsid w:val="00143F95"/>
    <w:rsid w:val="001446DE"/>
    <w:rsid w:val="00145096"/>
    <w:rsid w:val="00146108"/>
    <w:rsid w:val="001537FF"/>
    <w:rsid w:val="00157C97"/>
    <w:rsid w:val="001629DC"/>
    <w:rsid w:val="00163D97"/>
    <w:rsid w:val="00163ED5"/>
    <w:rsid w:val="0017212E"/>
    <w:rsid w:val="001730B3"/>
    <w:rsid w:val="001741C3"/>
    <w:rsid w:val="0017752D"/>
    <w:rsid w:val="00183137"/>
    <w:rsid w:val="00183426"/>
    <w:rsid w:val="00184794"/>
    <w:rsid w:val="0018506A"/>
    <w:rsid w:val="001864A9"/>
    <w:rsid w:val="0019057D"/>
    <w:rsid w:val="001936B0"/>
    <w:rsid w:val="00196339"/>
    <w:rsid w:val="001B4469"/>
    <w:rsid w:val="001C1EAB"/>
    <w:rsid w:val="001C215E"/>
    <w:rsid w:val="001C25FF"/>
    <w:rsid w:val="001D60DC"/>
    <w:rsid w:val="001E03A7"/>
    <w:rsid w:val="001E0E7E"/>
    <w:rsid w:val="001E1736"/>
    <w:rsid w:val="001E1C76"/>
    <w:rsid w:val="001E1EB3"/>
    <w:rsid w:val="001E2681"/>
    <w:rsid w:val="001E5E88"/>
    <w:rsid w:val="001E6E6D"/>
    <w:rsid w:val="001E7807"/>
    <w:rsid w:val="001F19B1"/>
    <w:rsid w:val="001F2A3A"/>
    <w:rsid w:val="001F4FC3"/>
    <w:rsid w:val="001F5D01"/>
    <w:rsid w:val="002025BF"/>
    <w:rsid w:val="002044FF"/>
    <w:rsid w:val="00204F14"/>
    <w:rsid w:val="002067B8"/>
    <w:rsid w:val="00207BBA"/>
    <w:rsid w:val="00212135"/>
    <w:rsid w:val="002179E3"/>
    <w:rsid w:val="00221437"/>
    <w:rsid w:val="00233CB4"/>
    <w:rsid w:val="002341D4"/>
    <w:rsid w:val="00234CB2"/>
    <w:rsid w:val="002358F3"/>
    <w:rsid w:val="0023639C"/>
    <w:rsid w:val="002376EF"/>
    <w:rsid w:val="002408A1"/>
    <w:rsid w:val="00242B47"/>
    <w:rsid w:val="002562C1"/>
    <w:rsid w:val="00256BBC"/>
    <w:rsid w:val="00257123"/>
    <w:rsid w:val="0025750B"/>
    <w:rsid w:val="0026101E"/>
    <w:rsid w:val="00264C47"/>
    <w:rsid w:val="00275B8B"/>
    <w:rsid w:val="00280089"/>
    <w:rsid w:val="002856BF"/>
    <w:rsid w:val="00287421"/>
    <w:rsid w:val="00287548"/>
    <w:rsid w:val="0029164F"/>
    <w:rsid w:val="0029169B"/>
    <w:rsid w:val="00293F53"/>
    <w:rsid w:val="002A1A1A"/>
    <w:rsid w:val="002A5675"/>
    <w:rsid w:val="002B0EBF"/>
    <w:rsid w:val="002B4095"/>
    <w:rsid w:val="002B453E"/>
    <w:rsid w:val="002C150E"/>
    <w:rsid w:val="002C18D6"/>
    <w:rsid w:val="002C3AB0"/>
    <w:rsid w:val="002C7D6B"/>
    <w:rsid w:val="002D35B5"/>
    <w:rsid w:val="002D3C6D"/>
    <w:rsid w:val="002D7E0E"/>
    <w:rsid w:val="002E0C9D"/>
    <w:rsid w:val="002E0DA3"/>
    <w:rsid w:val="002E3734"/>
    <w:rsid w:val="002F7CED"/>
    <w:rsid w:val="00305A36"/>
    <w:rsid w:val="00305F31"/>
    <w:rsid w:val="0031770F"/>
    <w:rsid w:val="0031779F"/>
    <w:rsid w:val="00326613"/>
    <w:rsid w:val="003332AF"/>
    <w:rsid w:val="00333D35"/>
    <w:rsid w:val="00343A80"/>
    <w:rsid w:val="00345E93"/>
    <w:rsid w:val="00346925"/>
    <w:rsid w:val="003517CB"/>
    <w:rsid w:val="00355969"/>
    <w:rsid w:val="00356CC1"/>
    <w:rsid w:val="00362E6A"/>
    <w:rsid w:val="003630CF"/>
    <w:rsid w:val="003653CD"/>
    <w:rsid w:val="00370250"/>
    <w:rsid w:val="0038530F"/>
    <w:rsid w:val="003907C5"/>
    <w:rsid w:val="003923F1"/>
    <w:rsid w:val="00393063"/>
    <w:rsid w:val="003931C5"/>
    <w:rsid w:val="003A15DF"/>
    <w:rsid w:val="003A2140"/>
    <w:rsid w:val="003A7268"/>
    <w:rsid w:val="003B3AFD"/>
    <w:rsid w:val="003B6C48"/>
    <w:rsid w:val="003C36D4"/>
    <w:rsid w:val="003D7BA7"/>
    <w:rsid w:val="003E0C64"/>
    <w:rsid w:val="003E447E"/>
    <w:rsid w:val="003E45DC"/>
    <w:rsid w:val="003F06FA"/>
    <w:rsid w:val="003F4D0B"/>
    <w:rsid w:val="003F54D6"/>
    <w:rsid w:val="00400A2B"/>
    <w:rsid w:val="00400B7D"/>
    <w:rsid w:val="0040266E"/>
    <w:rsid w:val="00402BE2"/>
    <w:rsid w:val="00407FA5"/>
    <w:rsid w:val="00410E16"/>
    <w:rsid w:val="004136F3"/>
    <w:rsid w:val="00417B66"/>
    <w:rsid w:val="00424821"/>
    <w:rsid w:val="0043170A"/>
    <w:rsid w:val="00433F8D"/>
    <w:rsid w:val="004377D7"/>
    <w:rsid w:val="00440688"/>
    <w:rsid w:val="004425C3"/>
    <w:rsid w:val="00445431"/>
    <w:rsid w:val="00447319"/>
    <w:rsid w:val="00456762"/>
    <w:rsid w:val="00463968"/>
    <w:rsid w:val="004640CF"/>
    <w:rsid w:val="00470630"/>
    <w:rsid w:val="00481BF2"/>
    <w:rsid w:val="004824EE"/>
    <w:rsid w:val="00486AC1"/>
    <w:rsid w:val="00494F6E"/>
    <w:rsid w:val="004975D3"/>
    <w:rsid w:val="004A1222"/>
    <w:rsid w:val="004A4524"/>
    <w:rsid w:val="004B2E27"/>
    <w:rsid w:val="004C2574"/>
    <w:rsid w:val="004C4CA7"/>
    <w:rsid w:val="004C665F"/>
    <w:rsid w:val="004C79DE"/>
    <w:rsid w:val="004D0127"/>
    <w:rsid w:val="004D2848"/>
    <w:rsid w:val="004D6E24"/>
    <w:rsid w:val="004E4EC3"/>
    <w:rsid w:val="005003A1"/>
    <w:rsid w:val="00503647"/>
    <w:rsid w:val="00507D79"/>
    <w:rsid w:val="00510AD6"/>
    <w:rsid w:val="00511A54"/>
    <w:rsid w:val="0051440F"/>
    <w:rsid w:val="00516EDB"/>
    <w:rsid w:val="00523876"/>
    <w:rsid w:val="0053202D"/>
    <w:rsid w:val="00537A1E"/>
    <w:rsid w:val="005430DD"/>
    <w:rsid w:val="00552BFA"/>
    <w:rsid w:val="005546A0"/>
    <w:rsid w:val="00562846"/>
    <w:rsid w:val="0057042F"/>
    <w:rsid w:val="0057477A"/>
    <w:rsid w:val="00576B82"/>
    <w:rsid w:val="0058281E"/>
    <w:rsid w:val="0058587B"/>
    <w:rsid w:val="00585D9F"/>
    <w:rsid w:val="0059156D"/>
    <w:rsid w:val="005917C3"/>
    <w:rsid w:val="00593C62"/>
    <w:rsid w:val="00596CEB"/>
    <w:rsid w:val="00597CE3"/>
    <w:rsid w:val="005A0EA1"/>
    <w:rsid w:val="005A46B8"/>
    <w:rsid w:val="005A6C35"/>
    <w:rsid w:val="005A7CFD"/>
    <w:rsid w:val="005B65D7"/>
    <w:rsid w:val="005B7236"/>
    <w:rsid w:val="005C028B"/>
    <w:rsid w:val="005D2914"/>
    <w:rsid w:val="005D3C8B"/>
    <w:rsid w:val="005D62C2"/>
    <w:rsid w:val="005D6524"/>
    <w:rsid w:val="005D654B"/>
    <w:rsid w:val="005E17A3"/>
    <w:rsid w:val="005F2B7D"/>
    <w:rsid w:val="005F2DDE"/>
    <w:rsid w:val="005F3736"/>
    <w:rsid w:val="005F386D"/>
    <w:rsid w:val="006020D3"/>
    <w:rsid w:val="006038EB"/>
    <w:rsid w:val="00605D2A"/>
    <w:rsid w:val="00607016"/>
    <w:rsid w:val="00610553"/>
    <w:rsid w:val="006148B7"/>
    <w:rsid w:val="006162C7"/>
    <w:rsid w:val="00621FFD"/>
    <w:rsid w:val="0062727E"/>
    <w:rsid w:val="006277D3"/>
    <w:rsid w:val="00640ED2"/>
    <w:rsid w:val="00640F07"/>
    <w:rsid w:val="0064355F"/>
    <w:rsid w:val="0064516F"/>
    <w:rsid w:val="006512FE"/>
    <w:rsid w:val="006518AD"/>
    <w:rsid w:val="00652DE2"/>
    <w:rsid w:val="006569C3"/>
    <w:rsid w:val="00665AD3"/>
    <w:rsid w:val="00670842"/>
    <w:rsid w:val="00670FCE"/>
    <w:rsid w:val="00674DA5"/>
    <w:rsid w:val="00675110"/>
    <w:rsid w:val="0068140C"/>
    <w:rsid w:val="00682A48"/>
    <w:rsid w:val="00686ADB"/>
    <w:rsid w:val="00690BEB"/>
    <w:rsid w:val="00697508"/>
    <w:rsid w:val="006A099E"/>
    <w:rsid w:val="006A2689"/>
    <w:rsid w:val="006A54AA"/>
    <w:rsid w:val="006A736C"/>
    <w:rsid w:val="006A7F74"/>
    <w:rsid w:val="006B4D23"/>
    <w:rsid w:val="006B739A"/>
    <w:rsid w:val="006C447F"/>
    <w:rsid w:val="006C6712"/>
    <w:rsid w:val="006C724F"/>
    <w:rsid w:val="006D3DB5"/>
    <w:rsid w:val="006D43EE"/>
    <w:rsid w:val="006D52D5"/>
    <w:rsid w:val="006D68BB"/>
    <w:rsid w:val="006D763C"/>
    <w:rsid w:val="006E72AE"/>
    <w:rsid w:val="006F403D"/>
    <w:rsid w:val="00700398"/>
    <w:rsid w:val="00701700"/>
    <w:rsid w:val="00701809"/>
    <w:rsid w:val="00701AB6"/>
    <w:rsid w:val="00711FBB"/>
    <w:rsid w:val="00713218"/>
    <w:rsid w:val="007164DC"/>
    <w:rsid w:val="0071763D"/>
    <w:rsid w:val="007228E0"/>
    <w:rsid w:val="0072310E"/>
    <w:rsid w:val="00725A3D"/>
    <w:rsid w:val="00732485"/>
    <w:rsid w:val="00734D6D"/>
    <w:rsid w:val="00744F9A"/>
    <w:rsid w:val="00747C02"/>
    <w:rsid w:val="00750A99"/>
    <w:rsid w:val="007527C3"/>
    <w:rsid w:val="00753455"/>
    <w:rsid w:val="00754A04"/>
    <w:rsid w:val="007579A4"/>
    <w:rsid w:val="00764BC1"/>
    <w:rsid w:val="00767F78"/>
    <w:rsid w:val="00771EA4"/>
    <w:rsid w:val="00774417"/>
    <w:rsid w:val="00774E92"/>
    <w:rsid w:val="00780528"/>
    <w:rsid w:val="007870F5"/>
    <w:rsid w:val="007906FE"/>
    <w:rsid w:val="00792701"/>
    <w:rsid w:val="00793DF2"/>
    <w:rsid w:val="007979A1"/>
    <w:rsid w:val="007A06CE"/>
    <w:rsid w:val="007A3355"/>
    <w:rsid w:val="007B1EF3"/>
    <w:rsid w:val="007B23AE"/>
    <w:rsid w:val="007B521B"/>
    <w:rsid w:val="007C08D8"/>
    <w:rsid w:val="007C2279"/>
    <w:rsid w:val="007C2289"/>
    <w:rsid w:val="007C7817"/>
    <w:rsid w:val="007E0CCE"/>
    <w:rsid w:val="007E241A"/>
    <w:rsid w:val="007E319B"/>
    <w:rsid w:val="007E4021"/>
    <w:rsid w:val="007E5393"/>
    <w:rsid w:val="007E5AFC"/>
    <w:rsid w:val="007E6B2F"/>
    <w:rsid w:val="007E6FEB"/>
    <w:rsid w:val="007F1EA6"/>
    <w:rsid w:val="007F2E9E"/>
    <w:rsid w:val="007F75E3"/>
    <w:rsid w:val="00805C77"/>
    <w:rsid w:val="008131A6"/>
    <w:rsid w:val="0081788C"/>
    <w:rsid w:val="00821D1A"/>
    <w:rsid w:val="0082512B"/>
    <w:rsid w:val="00827E0A"/>
    <w:rsid w:val="0083342F"/>
    <w:rsid w:val="00833984"/>
    <w:rsid w:val="00835FB2"/>
    <w:rsid w:val="008405B7"/>
    <w:rsid w:val="008431AC"/>
    <w:rsid w:val="008519A0"/>
    <w:rsid w:val="00854AAD"/>
    <w:rsid w:val="0087024A"/>
    <w:rsid w:val="00872078"/>
    <w:rsid w:val="00873ED2"/>
    <w:rsid w:val="00874F86"/>
    <w:rsid w:val="00876243"/>
    <w:rsid w:val="00876F8D"/>
    <w:rsid w:val="00877320"/>
    <w:rsid w:val="008803CE"/>
    <w:rsid w:val="00882954"/>
    <w:rsid w:val="00882C56"/>
    <w:rsid w:val="0088794D"/>
    <w:rsid w:val="008929F7"/>
    <w:rsid w:val="008936CC"/>
    <w:rsid w:val="00893DA1"/>
    <w:rsid w:val="008968A7"/>
    <w:rsid w:val="00897C09"/>
    <w:rsid w:val="008A0A51"/>
    <w:rsid w:val="008A74CA"/>
    <w:rsid w:val="008B1C1D"/>
    <w:rsid w:val="008C5908"/>
    <w:rsid w:val="008C75DA"/>
    <w:rsid w:val="008D3E97"/>
    <w:rsid w:val="008D4EC7"/>
    <w:rsid w:val="008E3C8A"/>
    <w:rsid w:val="008E744E"/>
    <w:rsid w:val="00900946"/>
    <w:rsid w:val="00900B9E"/>
    <w:rsid w:val="009042C6"/>
    <w:rsid w:val="009055A0"/>
    <w:rsid w:val="00911B22"/>
    <w:rsid w:val="0091419B"/>
    <w:rsid w:val="00915B4D"/>
    <w:rsid w:val="00920EC2"/>
    <w:rsid w:val="00923326"/>
    <w:rsid w:val="00924F02"/>
    <w:rsid w:val="00934D33"/>
    <w:rsid w:val="00937771"/>
    <w:rsid w:val="009408C2"/>
    <w:rsid w:val="009454F5"/>
    <w:rsid w:val="009541A7"/>
    <w:rsid w:val="0095436E"/>
    <w:rsid w:val="009549A5"/>
    <w:rsid w:val="0095702D"/>
    <w:rsid w:val="0095774F"/>
    <w:rsid w:val="00960033"/>
    <w:rsid w:val="009606A7"/>
    <w:rsid w:val="00961498"/>
    <w:rsid w:val="00970E05"/>
    <w:rsid w:val="009750F7"/>
    <w:rsid w:val="009845D4"/>
    <w:rsid w:val="009907B5"/>
    <w:rsid w:val="00996D6B"/>
    <w:rsid w:val="00996D8E"/>
    <w:rsid w:val="009A01C5"/>
    <w:rsid w:val="009A2B9A"/>
    <w:rsid w:val="009B3A2E"/>
    <w:rsid w:val="009B784E"/>
    <w:rsid w:val="009C15D2"/>
    <w:rsid w:val="009C45FE"/>
    <w:rsid w:val="009C5EE5"/>
    <w:rsid w:val="009D4C69"/>
    <w:rsid w:val="009D701A"/>
    <w:rsid w:val="009E423B"/>
    <w:rsid w:val="009F3089"/>
    <w:rsid w:val="009F40E8"/>
    <w:rsid w:val="009F52DE"/>
    <w:rsid w:val="00A01255"/>
    <w:rsid w:val="00A017DA"/>
    <w:rsid w:val="00A01A9C"/>
    <w:rsid w:val="00A07022"/>
    <w:rsid w:val="00A12611"/>
    <w:rsid w:val="00A13200"/>
    <w:rsid w:val="00A17B8B"/>
    <w:rsid w:val="00A2508E"/>
    <w:rsid w:val="00A310E2"/>
    <w:rsid w:val="00A366D5"/>
    <w:rsid w:val="00A36EC9"/>
    <w:rsid w:val="00A44C41"/>
    <w:rsid w:val="00A452A9"/>
    <w:rsid w:val="00A473A5"/>
    <w:rsid w:val="00A503D3"/>
    <w:rsid w:val="00A50580"/>
    <w:rsid w:val="00A5437B"/>
    <w:rsid w:val="00A558E7"/>
    <w:rsid w:val="00A6347A"/>
    <w:rsid w:val="00A63FB5"/>
    <w:rsid w:val="00A65A2F"/>
    <w:rsid w:val="00A65BB8"/>
    <w:rsid w:val="00A66B94"/>
    <w:rsid w:val="00A67DE2"/>
    <w:rsid w:val="00A70904"/>
    <w:rsid w:val="00A7169B"/>
    <w:rsid w:val="00A80B8B"/>
    <w:rsid w:val="00A82D8A"/>
    <w:rsid w:val="00A836AF"/>
    <w:rsid w:val="00A848FB"/>
    <w:rsid w:val="00A86B8B"/>
    <w:rsid w:val="00A93BA0"/>
    <w:rsid w:val="00A951E1"/>
    <w:rsid w:val="00AA16DB"/>
    <w:rsid w:val="00AA5E24"/>
    <w:rsid w:val="00AB346A"/>
    <w:rsid w:val="00AB43A6"/>
    <w:rsid w:val="00AB6AB8"/>
    <w:rsid w:val="00AC6072"/>
    <w:rsid w:val="00AE2766"/>
    <w:rsid w:val="00AE40D4"/>
    <w:rsid w:val="00B03FAC"/>
    <w:rsid w:val="00B0418C"/>
    <w:rsid w:val="00B0421C"/>
    <w:rsid w:val="00B13364"/>
    <w:rsid w:val="00B13F8D"/>
    <w:rsid w:val="00B20E40"/>
    <w:rsid w:val="00B22B3C"/>
    <w:rsid w:val="00B264C7"/>
    <w:rsid w:val="00B31CDF"/>
    <w:rsid w:val="00B336DA"/>
    <w:rsid w:val="00B53DD7"/>
    <w:rsid w:val="00B5489B"/>
    <w:rsid w:val="00B56C0F"/>
    <w:rsid w:val="00B605E7"/>
    <w:rsid w:val="00B62683"/>
    <w:rsid w:val="00B64722"/>
    <w:rsid w:val="00B65578"/>
    <w:rsid w:val="00B676BC"/>
    <w:rsid w:val="00B7156F"/>
    <w:rsid w:val="00B777D1"/>
    <w:rsid w:val="00B77F5E"/>
    <w:rsid w:val="00B832E4"/>
    <w:rsid w:val="00B83D3C"/>
    <w:rsid w:val="00B83FD1"/>
    <w:rsid w:val="00B90435"/>
    <w:rsid w:val="00B90D40"/>
    <w:rsid w:val="00B95377"/>
    <w:rsid w:val="00BA188A"/>
    <w:rsid w:val="00BA20D5"/>
    <w:rsid w:val="00BA43EB"/>
    <w:rsid w:val="00BA6C14"/>
    <w:rsid w:val="00BA7A10"/>
    <w:rsid w:val="00BB103D"/>
    <w:rsid w:val="00BB1403"/>
    <w:rsid w:val="00BB142F"/>
    <w:rsid w:val="00BB5E1B"/>
    <w:rsid w:val="00BC027F"/>
    <w:rsid w:val="00BC45E5"/>
    <w:rsid w:val="00BC66BB"/>
    <w:rsid w:val="00BC6E06"/>
    <w:rsid w:val="00BD31AB"/>
    <w:rsid w:val="00BD48F8"/>
    <w:rsid w:val="00BE0447"/>
    <w:rsid w:val="00BE0AC1"/>
    <w:rsid w:val="00BE1253"/>
    <w:rsid w:val="00BE149B"/>
    <w:rsid w:val="00BE3FBC"/>
    <w:rsid w:val="00BE48C1"/>
    <w:rsid w:val="00BE6AA2"/>
    <w:rsid w:val="00BE7508"/>
    <w:rsid w:val="00BF1E5A"/>
    <w:rsid w:val="00BF2820"/>
    <w:rsid w:val="00BF390F"/>
    <w:rsid w:val="00BF4534"/>
    <w:rsid w:val="00BF7D13"/>
    <w:rsid w:val="00C01717"/>
    <w:rsid w:val="00C2156A"/>
    <w:rsid w:val="00C2253D"/>
    <w:rsid w:val="00C22D86"/>
    <w:rsid w:val="00C23808"/>
    <w:rsid w:val="00C240FD"/>
    <w:rsid w:val="00C24B69"/>
    <w:rsid w:val="00C27261"/>
    <w:rsid w:val="00C35F2A"/>
    <w:rsid w:val="00C44FBF"/>
    <w:rsid w:val="00C46DFE"/>
    <w:rsid w:val="00C533D1"/>
    <w:rsid w:val="00C61FAE"/>
    <w:rsid w:val="00C63A0C"/>
    <w:rsid w:val="00C66952"/>
    <w:rsid w:val="00C66D0C"/>
    <w:rsid w:val="00C70A85"/>
    <w:rsid w:val="00C74D01"/>
    <w:rsid w:val="00C77CD2"/>
    <w:rsid w:val="00CB3A93"/>
    <w:rsid w:val="00CB3C37"/>
    <w:rsid w:val="00CC7AD3"/>
    <w:rsid w:val="00CD2061"/>
    <w:rsid w:val="00CD2D62"/>
    <w:rsid w:val="00CE1603"/>
    <w:rsid w:val="00CE3A7A"/>
    <w:rsid w:val="00CE5F82"/>
    <w:rsid w:val="00CF15D7"/>
    <w:rsid w:val="00CF27EA"/>
    <w:rsid w:val="00CF4A25"/>
    <w:rsid w:val="00D01C94"/>
    <w:rsid w:val="00D0435A"/>
    <w:rsid w:val="00D11865"/>
    <w:rsid w:val="00D2371D"/>
    <w:rsid w:val="00D26205"/>
    <w:rsid w:val="00D427B8"/>
    <w:rsid w:val="00D42B81"/>
    <w:rsid w:val="00D54706"/>
    <w:rsid w:val="00D5585B"/>
    <w:rsid w:val="00D558E3"/>
    <w:rsid w:val="00D5680C"/>
    <w:rsid w:val="00D610EB"/>
    <w:rsid w:val="00D61683"/>
    <w:rsid w:val="00D666D4"/>
    <w:rsid w:val="00D67D5E"/>
    <w:rsid w:val="00D7265D"/>
    <w:rsid w:val="00D75C16"/>
    <w:rsid w:val="00D806B7"/>
    <w:rsid w:val="00D82A42"/>
    <w:rsid w:val="00D862AF"/>
    <w:rsid w:val="00D913B5"/>
    <w:rsid w:val="00D95636"/>
    <w:rsid w:val="00D97D13"/>
    <w:rsid w:val="00DA3046"/>
    <w:rsid w:val="00DA33EF"/>
    <w:rsid w:val="00DC4FA9"/>
    <w:rsid w:val="00DC6EE1"/>
    <w:rsid w:val="00DE4D0B"/>
    <w:rsid w:val="00DE6784"/>
    <w:rsid w:val="00DE69D4"/>
    <w:rsid w:val="00DE7A44"/>
    <w:rsid w:val="00DF1194"/>
    <w:rsid w:val="00DF3655"/>
    <w:rsid w:val="00DF4AA0"/>
    <w:rsid w:val="00E0201E"/>
    <w:rsid w:val="00E03849"/>
    <w:rsid w:val="00E03BCB"/>
    <w:rsid w:val="00E12104"/>
    <w:rsid w:val="00E147A2"/>
    <w:rsid w:val="00E16AD9"/>
    <w:rsid w:val="00E16AF0"/>
    <w:rsid w:val="00E21B81"/>
    <w:rsid w:val="00E25D2B"/>
    <w:rsid w:val="00E30616"/>
    <w:rsid w:val="00E30EEE"/>
    <w:rsid w:val="00E45191"/>
    <w:rsid w:val="00E46753"/>
    <w:rsid w:val="00E47192"/>
    <w:rsid w:val="00E473AA"/>
    <w:rsid w:val="00E523A8"/>
    <w:rsid w:val="00E561C6"/>
    <w:rsid w:val="00E575F6"/>
    <w:rsid w:val="00E70561"/>
    <w:rsid w:val="00E71DAD"/>
    <w:rsid w:val="00E80689"/>
    <w:rsid w:val="00E817CD"/>
    <w:rsid w:val="00E81FB9"/>
    <w:rsid w:val="00E95361"/>
    <w:rsid w:val="00EA03E6"/>
    <w:rsid w:val="00EA573B"/>
    <w:rsid w:val="00EA5C9B"/>
    <w:rsid w:val="00EB0381"/>
    <w:rsid w:val="00EC4717"/>
    <w:rsid w:val="00EC50D5"/>
    <w:rsid w:val="00EC7536"/>
    <w:rsid w:val="00ED5C44"/>
    <w:rsid w:val="00EE4630"/>
    <w:rsid w:val="00EF21C2"/>
    <w:rsid w:val="00EF7703"/>
    <w:rsid w:val="00F004A0"/>
    <w:rsid w:val="00F02383"/>
    <w:rsid w:val="00F04917"/>
    <w:rsid w:val="00F05EAC"/>
    <w:rsid w:val="00F1364C"/>
    <w:rsid w:val="00F15B2C"/>
    <w:rsid w:val="00F16C6A"/>
    <w:rsid w:val="00F17994"/>
    <w:rsid w:val="00F2128B"/>
    <w:rsid w:val="00F22AD8"/>
    <w:rsid w:val="00F353B8"/>
    <w:rsid w:val="00F356D5"/>
    <w:rsid w:val="00F458E5"/>
    <w:rsid w:val="00F5053B"/>
    <w:rsid w:val="00F528F3"/>
    <w:rsid w:val="00F52CC7"/>
    <w:rsid w:val="00F53C04"/>
    <w:rsid w:val="00F54206"/>
    <w:rsid w:val="00F60B3F"/>
    <w:rsid w:val="00F652C8"/>
    <w:rsid w:val="00F657C3"/>
    <w:rsid w:val="00F65EA2"/>
    <w:rsid w:val="00F66C19"/>
    <w:rsid w:val="00F67CC9"/>
    <w:rsid w:val="00F72493"/>
    <w:rsid w:val="00F75531"/>
    <w:rsid w:val="00F80292"/>
    <w:rsid w:val="00F80830"/>
    <w:rsid w:val="00F85662"/>
    <w:rsid w:val="00F879B1"/>
    <w:rsid w:val="00F92E1C"/>
    <w:rsid w:val="00F9455B"/>
    <w:rsid w:val="00FA0DC7"/>
    <w:rsid w:val="00FA1F8B"/>
    <w:rsid w:val="00FA526D"/>
    <w:rsid w:val="00FB11BA"/>
    <w:rsid w:val="00FB6D6D"/>
    <w:rsid w:val="00FC5C3D"/>
    <w:rsid w:val="00FC6C41"/>
    <w:rsid w:val="00FD4138"/>
    <w:rsid w:val="00FE6C66"/>
    <w:rsid w:val="00FE6E16"/>
    <w:rsid w:val="00FE7479"/>
    <w:rsid w:val="00FF07A6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90D40"/>
    <w:pPr>
      <w:spacing w:after="120" w:line="480" w:lineRule="auto"/>
      <w:ind w:left="283"/>
    </w:pPr>
    <w:rPr>
      <w:rFonts w:ascii="Times New Roman CYR" w:hAnsi="Times New Roman CYR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0D40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a3">
    <w:name w:val="No Spacing"/>
    <w:uiPriority w:val="1"/>
    <w:qFormat/>
    <w:rsid w:val="00B90D4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9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90D40"/>
    <w:pPr>
      <w:spacing w:after="120" w:line="480" w:lineRule="auto"/>
      <w:ind w:left="283"/>
    </w:pPr>
    <w:rPr>
      <w:rFonts w:ascii="Times New Roman CYR" w:hAnsi="Times New Roman CYR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0D40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a3">
    <w:name w:val="No Spacing"/>
    <w:uiPriority w:val="1"/>
    <w:qFormat/>
    <w:rsid w:val="00B90D4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9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2335</Words>
  <Characters>1331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Перхун</dc:creator>
  <cp:keywords/>
  <dc:description/>
  <cp:lastModifiedBy>Перхун</cp:lastModifiedBy>
  <cp:revision>3</cp:revision>
  <dcterms:created xsi:type="dcterms:W3CDTF">2018-12-10T09:54:00Z</dcterms:created>
  <dcterms:modified xsi:type="dcterms:W3CDTF">2018-12-10T10:02:00Z</dcterms:modified>
</cp:coreProperties>
</file>