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0"/>
        <w:gridCol w:w="9104"/>
      </w:tblGrid>
      <w:tr w:rsidR="006C7CDF" w:rsidRPr="006C7CDF" w:rsidTr="006C7CDF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11"/>
            <w:bookmarkStart w:id="1" w:name="n7"/>
            <w:bookmarkStart w:id="2" w:name="_GoBack"/>
            <w:bookmarkEnd w:id="0"/>
            <w:bookmarkEnd w:id="1"/>
            <w:bookmarkEnd w:id="2"/>
            <w:r w:rsidRPr="006C7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ЗАТВЕРДЖЕНО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постановою Кабінету Міністрів України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 25 березня 2009 р. № 333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(в редакції постанови Кабінету Міністрів України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 13 грудня 2017 р. № 1081)</w:t>
            </w:r>
          </w:p>
        </w:tc>
      </w:tr>
    </w:tbl>
    <w:p w:rsidR="006C7CDF" w:rsidRPr="006C7CDF" w:rsidRDefault="006C7CDF" w:rsidP="006C7CDF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" w:name="n8"/>
      <w:bookmarkEnd w:id="3"/>
      <w:r w:rsidRPr="006C7CD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НАЦІОНАЛЬНИЙ ПЕРЕЛІК</w:t>
      </w:r>
      <w:r w:rsidRPr="006C7CD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6C7CD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основних лікарських засобів</w:t>
      </w: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"/>
        <w:gridCol w:w="1062"/>
        <w:gridCol w:w="904"/>
        <w:gridCol w:w="6077"/>
        <w:gridCol w:w="7145"/>
        <w:gridCol w:w="5"/>
      </w:tblGrid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n9"/>
            <w:bookmarkEnd w:id="4"/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Клас, група, підгрупа, міжнародна непатентована назва (МНН) українською та англійською мовами</w:t>
            </w:r>
          </w:p>
        </w:tc>
        <w:tc>
          <w:tcPr>
            <w:tcW w:w="2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Форма випуску, доза лікарського засобу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I. Анестетики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Засоби для загальної анестезії та кисень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Інгаляційні лікарські засоби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Галотан (Halothane)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рідина для інгаляцій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Ізофлуран (Isoflurane)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рідина для інгаляцій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Азоту закис (Nitrous oxide)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Кисень (Oxygen)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Севофлуран (Sevoflurane)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рідина для інгаляцій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Ін’єкційні лікарські засоби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Кетамін (Ketamine)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50 мг/мл по 2 мл, по 10 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Пропофол (Propofol)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10 мг/мл; 20 мг/мл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Тіопентал (Thiopental)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(може бути використаний як альтернатива пропофолу)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0,5 г; 1 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Місцеві анестетики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Бупівакаїн (Bupivacaine)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5 мг/мл по 4 мл, 5 мл, 10 мл, 20 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ін’єкції: 2,5 мг/мл по 20 мл, 200 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спінальної анестезії: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0,5 % (гідрохлорид) по 4 мл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Лідокаїн (Lidocaine)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1 %; 2 % (гідрохлорид)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спінальної анестезії: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5 % (гідрохлорид) по 2 мл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Лідокаїн + Епінефрин (Адреналін) (Lidocaine + Epinephrine (Adrenaline))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стоматологічний картридж (ампула): 2 % (гідрохлорид) + епінефрин 1:80000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ін’єкції: 1 %; 2 % (гідрохлорид або сульфат) + епінефрин (адреналін) 1:200000 у флаконі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Додатковий перелік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Ефедрин (Ephedrine)*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ін’єкції: 30 мг (гідрохлорид)/мл по 1 мл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Передопераційні та седативні засоби для короткочасних процедур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Атропін (Atropine)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1 мг (сульфат) у ампулах по 1 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Мідазолам (Midazolam)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1 мг/мл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перорального застосування: 2 мг/мл [д]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таблетки: 7,5 мг; 15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Діазепам (Diazepam)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(може бути використаний як альтернатива мідазоламу)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5 мг/мл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таблетки: 5 мг; 10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Морфін (Morphine)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10 мг (сульфат або гідрохлорид) по 1 мл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II. Лікарські засоби для лікування болю та надання паліативної допомоги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Ненаркотичні анальгетики та нестероїдні протизапальні лікарські засоби (НПЗЗ)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Кислота ацетилсаліцилова (Acetylsalicylic acid)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супозиторії: 50 мг - 150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таблетки: 100 мг - 500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Ібупрофен (Ibuprofen)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 або суспензія для перорального застосування: 200 мг/ 5 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тверді лікарські форми: 200 мг;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400 мг; 600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Парацетамол (Paracetamol)*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 для перорального застосування: 30 мг/мл; 120 мг/5 мл; 125 мг/5 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супозиторії: 80 мг; 100 мг; 150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тверда пероральна лікарська форма: 100 мг - 500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інфузій: 10 мг/мл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Опіоїдні анальгетики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Кодеїн (Codeine)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30 мг (фосфат)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Морфін (Morphine)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гранули (з повільним вивільненням): 20 мг - 200 мг (морфіну сульфат)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ін’єкції: 10 мг (морфіну гідрохлорид або морфіну сульфат) по 1 мл в ампулах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перорального застосування: 10 мг (морфіну гідрохлорид або морфіну сульфат)/5 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 (пролонгованого вивільнення): 10 мг - 200 мг (морфіну сульфат або гідрохлорид) таблетки: 5 мг; 10 мг (морфіну сульфат або гідрохлорид)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Гідроморфон (Hydromorphone)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(може бути використаний як альтернатива морфіну)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Оксикодон (Oxycodone)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(може бути використаний як альтернатива морфіну)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10 мг; 20 мг; 40 мг; 80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Фентаніл (Fentanyl)*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трансдермальний пластир: 12 мкг/год; 25 мкг/год; 50 мкг/год; 75 мкг/год; 100 мкг/год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ін’єкцій: 0,05 мг/мл по 2 мл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Додатковий перелік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Метадон (Methadone)*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таблетки: 5 мг; 10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концентрат для приготування розчину для перорального застосування: 5 мг/мл; 10 мг/мл (гідрохлорид)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розчин для перорального застосування: 5 мг/мл; 10 мг/мл; 5 мг/5 мл; 10 мг/5 мл (гідрохлорид) або 1 мг/мл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Лікарські засоби для симптоматичної фармакотерапії у паліативній допомозі/Лікарські засоби для усунення інших поширених симптомів у паліативній допомозі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Амітриптилін (Amitriptyline)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10 мг; 25 мг; 75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Циклізин (Cyclizine) [д]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50 мг/мл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таблетки: 50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Дексаметазон (Dexamethasone)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4 мг/мл по 1 мл в ампулах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(у вигляді динатрієвої фосфатної солі)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перорального застосування: 2 мг/5 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таблетки: 0,5 мг-2 мг [д]; 4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Діазепам (Diazepam)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5 мг/мл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перорального застосування: 2 мг/5 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ректальний: 2,5 мг; 5 мг; 10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таблетки: 5 мг; 10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Докузат натрію (Docusate sodium)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капсули: 100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перорального застосування: 50 мг/5 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Флуоксетин (Fluoxetine) ю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тверда пероральна лікарська форма: 20 мг (у вигляді гідрохлориду)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Галоперидол (Haloperidol)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5 мг по 1 мл в ампулах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перорального застосування: 2 мг/мл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тверда пероральна лікарська форма: 0,5 мг; 2 мг; 5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Гіосцину бутилбромід (Hyoscine butylbromide)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20 мг/мл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Лактулоза (Lactulose) [д]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розчин/сироп для перорального застосування: 3,1-3,7 г/5 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Лоперамід (Loperamide)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тверда пероральна лікарська форма: 2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Метоклопрамід (Metoclopramide)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5 мг (гідрохлорид)/мл по 2 мл в ампулах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перорального застосування: 5 мг/5 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тверда пероральна лікарська форма: 10 мг (гідрохлорид)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Мідазолам (Midazolam)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1 мг/мл; 5 мг/мл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перорального застосування: 2 мг/мл [д]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тверда пероральна лікарська форма: 7,5 мг; 15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Ондансетрон (Ondansetron) [д]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2 мг/мл по 2 мл, 4 мл в ампулах (у вигляді гідрохлориду)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перорального застосування: 4 мг основи / 5 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тверда пероральна лікарська форма: 4 мг; 8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Сена (Senna)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рідина для перорального застосування: 7,5 мг/5 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таблетки: 13,5 мг; 70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III. Протиалергічні лікарські засоби та лікарські засоби, що використовуються при анафілаксії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Дексаметазон (Dexamethasone)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4 мг/мл по 1 мл та 2 мл в ампулах (у вигляді солі динатрію фосфату)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Епінефрин/Адреналін (Epinephrine/Adrenaline)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1 мг (у вигляді гідрохлориду та гідротартрату) по 1 мл в ампулах, що відповідає 1,82 мг адреналіну тартрату в 1 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Гідрокортизон (Hydrocortisone)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порошок для приготування розчину для ін’єкцій: 100 мг (у вигляді натрію сукцинату) у флаконі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суспензія для ін’єкцій: 25 мг/мл по 2 мл в ампулах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таблетки: 5 мг; 10 мг; 20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Лоратадин (Loratadine)*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 або сироп для перорального застосування: 1 мг/мл; 5 мг/мл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таблетки: 10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Преднізолон (Prednisolone)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5 мг; 25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перорального застосування: 5 мг/мл [д]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ін’єкцій: 30 мг/мл по 1 мл або по 2 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IV. Антидоти та інші речовини, що використовуються при отруєннях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Неспецифічні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Вугілля активоване (Activated charcoal)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порошок: 5 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тверда пероральна лікарська форма: 0,25 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Специфічні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Ацетилцистеїн (Acetylcysteine)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100 мг/мл по 3 мл; 200 мг/мл по 10 мл в ампулах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перорального застосування: 10 % [д]; 20 % [д]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Атропін (Atropine)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1 мг (сульфат) по 1 мл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Кальцію глюконат (Calcium gluconate)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100 мг/мл по 10 мл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Метилтіонінію хлорид/Метиленовий синій (Methylthioninium chloride/Methylene blue)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10 мг/мл по 10 мл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Налоксон (Naloxone)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400 мкг (гідрохлорид) по 1 мл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Пеніциламін (Penicillamine)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тверда пероральна лікарська форма: 250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Калій-заліза гексаціаноферрат (II) (Potassium ferric hexacyano-ferrate (II) - 2H20 (Prussian blue))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порошок для перорального застосування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Натрію нітрит (Sodium nitrite)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30 мг/мл по 10 мл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Натрію тіосульфат (Sodium thiosulfate)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250 мг/мл по 50 мл; 300 мг/мл по 5 мл та 10 мл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Додатковий перелік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Дефероксамін (Deferoxamine)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порошок для приготування розчину для ін’єкцій: 500 мг (мезілат) у флаконі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Димеркапрол (Dimercaprol)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розчин для ін’єкцій олійний: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50 мг/мл по 2 мл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Натрію, Кальцію едетат (Sodium, Calcium edetate)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ін’єкції: 200 мг/мл по 5 мл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Фомепізол (Fomepizole)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ін’єкції: 5 мг/мл (сульфат) по 20 мл в ампулах або 1 г/мл (основа) по 1,5 мл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Сукцимер (Succimer)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тверда пероральна лікарська форма: 100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V. Протисудомні/протиепілептичні засоби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Карбамазепін (Carbamazepine)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суспензія для перорального застосування: 100 мг/5 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 (жувальні, з поділкою): 100 мг; 200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Діазепам (Diazepam)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гель або ректальний розчин: 5 мг/мл у тубах по 0,5 мл; по 2 мл; по 4 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ін’єкцій: 5 мг/мл по 2 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таблетки: по 5 мг; 10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Лоразепам (Lorazepam)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парентеральні форми: 2 мг/мл по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 мл в ампулах; 4 мг/мл по 1 мл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Магнію сульфат (Magnesium sulfate)*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0,5 г / мл по 2 мл в ампулах (еквівалентно 1 г в 2 мл; 50 % вага/об’єм); 0,5 г / мл по 10 мл в ампулах (еквівалентно 5 г в 10 мл; 50 % вага /об’єм); 250 мг/мл по 5 мл або по 10 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Мідазолам (Midazolam)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 оромукозний: 5 мг/мл; 10 мг/мл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ампула*: 1 мг/мл; 10 мг/мл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Фенобарбітал (Phenobarbital)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200 мг/мл (натрій)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перорального застосування: 15 мг/5 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таблетки: 5 мг-100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Фенітоїн (Phenytoin)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50 мг/мл по 5 мл у флаконах (натрієва сіль)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перорального застосування: 25 мг-30 мг/5 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тверда пероральна лікарська форма: 25 мг; 50 мг; 100 мг (натрієва сіль)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таблетки: 117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 (жувальні): 50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Вальпроєва кислота/Вальпроат натрію (Valproic acid/Sodium valproate)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розчин/сироп для перорального застосування: 57,64 мг/мл по 150 мл; 50 мг/мл по 100 мл; 200 мг/5 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 (подрібнювані): 100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таблетки, вкриті оболонкою, кишковорозчинні: 200 мг; 300 мг; 500 мг (вальпроат натрію)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Ламотриджин (Lamotrigine)*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25 мг; 50 мг; 100 мг; 200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 (жувальні, що диспергуються): 2 мг; 5 мг; 25 мг; 50 мг; 100 мг; 200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Додатковий перелік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Етосуксимід (Ethosuximide)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капсули: 250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розчин для перорального застосування: 250 мг/5 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Вальпроєва кислота/Вальпроат натрію (Valproic acid/Sodium valproate)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ін’єкції: 100 мг/мл по 4 мл, 5 мл та 10 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ліофілізат для розчину для ін’єкцій: по 400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VI. Протиінфекційні лікарські засоби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Антигельмінтні лікарські засоби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Кишкові антигельмінтні лікарські засоби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Альбендазол (Albendazole)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400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Левамізол (Levamizole)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50 мг; 150 мг (у вигляді гідрохлориду)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Мебендазол (Mebendazole)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100 мг; 500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Ніклозамід (Niclosamide)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 (жувальні): 500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Празиквантел (Praziquantel)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150 мг; 600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Пірантел (Pyrantel)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розчин/суспензія пероральна: 50 мг (у вигляді ембонату або памоату)/мл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таблетки: 250 мг (у вигляді ембонату або памоату)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Протималярійні лікарські засоби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Альбендазол (Albendazole)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400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Диетилкарбамазепін (Diethylcarbamazine)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50 мг; 100 мг (дигідрогену цитрат)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Івермектин (Ivermectin)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 (з поділкою): 3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Антишистосомічні та інші антитрематодні лікарські засоби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Празиквантел (Praziquantel)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600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Триклабендазол (Triclabendazole)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250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Додатковий перелік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Оксамніхін (Oxamniquine)*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капсули: 250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розчин пероральний: 250 мг/5 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Антибактеріальні лікарські засоби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Бета-лактамні антибіотики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Амоксицилін (Amoxicillin)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тверда пероральна лікарська форма: 250 мг; 500 мг (у вигляді тригідрату)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порошок для приготування розчину / суспензії для перорального застосування (у вигляді тригідрату): 125 мг/5 мл або 250 мг/5 мл [д]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Амоксицилін + клавуланова кислота (Amoxicillin + Clavulanic acid)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 для перорального застосування: 125 мг амоксициліну + 31,25 мг клавуланової кислоти/5 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порошок для оральної суспензії: 250 мг амоксициліну + 62,5 мг клавуланової кислоти/5 мл [д]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таблетки: 250 мг/62,5 мг; 500 мг/125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порошок для ін’єкцій: 500 мг + 100 мг; 1000 мг + 200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Ампіцилін (Ampicillin)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порошок для приготування розчину для ін’єкцій: 500 мг; 1 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(у вигляді натрієвої солі)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Бензатину бензилпеніцилін (Benzathine benzylpenicillin)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порошок для приготування суспензії для ін’єкцій: 900 мг бензилпеніциліну (= 1,2 млн. МО) по 5 мл у флаконі [д]; 1,44 г бензилпеніциліну (= 2,4 млн. МО) по 5 мл у флаконі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Бензилпеніцилін (Benzylpenicillin)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порошок для приготування розчину для ін’єкцій: 500 тис. МО (натрієвої або калієвої солі); 600 мг (= 1 млн. МО), (натрієвої або калієвої солі);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 г (= 5 млн. МО) (натрієвої або калієвої солі)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Цефалексин (Cefalexin) [д]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порошок/гранули для приготування суспензії для перорального застосування: 250 мг/5 мл (безводний); 125 мг/5 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капсули: 250 мг (у вигляді моногідрату)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Цефазолін (Cefazolin)*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порошок для приготування розчину для ін’єкцій: 0,5 г; 1 г (у вигляді натрієвої солі) у флаконі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Цефіксим (Cefixime)*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капсули: 400 мг (у вигляді тригідрату)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Цефтріаксон (Ceftriaxone)*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порошок для приготування розчину для ін’єкцій: 250 мг; 500 мг; 1 г (у вигляді натрієвої солі) у флаконі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Клоксацилін (Cloxacillin)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капсули: 500 мг; 1 г (у вигляді натрієвої солі)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порошок для приготування розчину для ін’єкцій: 500 мг (у вигляді натрієвої солі) у флаконі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порошок для приготування розчину для перорального застосування: 125 мг (у вигляді натрієвої солі)/5 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Феноксиметилпеніцилін (Phenoxymethylpenicillin)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порошок для приготування розчину для перорального застосування: 250 мг (у вигляді калієвої солі)/5 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таблетки: 250 мг (у вигляді калієвої солі)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Прокаїну бензилпеніцилін (Procaine benzylpenicillin)*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порошок для приготування розчину для ін’єкцій: 1 г (= 1 млн. МО); 3 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(= 3 млн. МО) у флаконі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Піперацилін + тазобактам (Piperacillin and enzyme inhibitor)*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порошок для ін’єкцій: 2 г (як натрієва сіль) + 250 мг (як натрієва сіль); 4 г (як натрієва сіль) + 500 мг (як натрієва сіль)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ПРЕПАРАТ ПЕРШОГО ВИБОРУ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ускладнені внутрішньочеревні інфекції (тяжкі)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високий ризик фебрильної нейтропенії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госпітальна пневмонія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Додатковий перелік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Цефотаксим (Cefotaxime)* [сп]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порошок для приготування розчину для ін’єкцій: 250 мг; 500 мг; 1000 мг (у вигляді натрієвої солі) у флаконі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Цефтазидим (Ceftazidime)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порошок для приготування розчину для ін’єкцій: 250 мг; 1 г (у вигляді пентагідрату) у флаконі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Іміпенем + циластатин (lmipenem + Cilastatin)*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порошок для приготування розчину для ін’єкцій: 250 мг (у вигляді моногідрату) + 250 мг (у вигляді натрієвої солі); 500 мг (у вигляді моногідрату) + 500 мг (у вигляді натрієвої солі) у флаконах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Меропенем (Meropenem)* 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порошок для ін’єкцій/інфузій: 500 мг (у вигляді тригідрату); 1 г (у вигляді тригідрату)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Даптоміцин (Daptomycin)*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порошок для концентрату для розчину для інфузій: 350 мг; 500 мг</w:t>
            </w:r>
          </w:p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порошок для розчину для інфузій: 350 мг; 500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Лінезолід (Linezolid)*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розчин для інфузій: 2 мг/мл по 300 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порошок для пероральної рідини: 100 мг/5 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таблетки: 400 мг; 600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Колістим (Сolistin)*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порошок для ін’єкцій: 1 млн. МО; 2 млн. МО (як колістеметат натрію)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Фосфоміцин (Fosfomycin)*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порошок для розчину для ін’єкцій: 1 г; 2 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гранули/порошок для перорального розчину: 3 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Цефепім (Cefepime)*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порошок для розчину для ін’єкцій: 500 мг; 1000 мг; 2000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антибактеріальні лікарські засоби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Азитроміцин (Azithromycin)*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тверда пероральна лікарська форма: 250 мг; 500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порошок для приготування оральної суспензії: 100 мг/5 мл; 200 мг/5 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перорального застосування: 200 мг/5 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Хлорамфенікол (Chloramphenicol)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тверда пероральна лікарська форма: 250 мг; 500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олійна суспензія для ін’єкцій*: 0,5 г (у вигляді натрію сукцинату)/мл по 2 мл в ампулах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перорального застосування: 150 мг (у вигляді пальмітату)/5 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порошок для приготування розчину для ін’єкцій: 0,5 г; 1 г (натрію сукцинат) у флаконі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Ципрофлоксацин (Ciprofloxacin)*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 для перорального застосування: 250 мг/5 мл (безводний) [д]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внутрішньовенних інфузій: 2 мг/мл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(у вигляді гіклату) [д]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таблетки: 250 мг; 500 мг (у вигляді гідрохлориду)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Кларитроміцин (Clarithromycin)*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тверда пероральна лікарська форма: 250 мг; 500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Доксициклін (Doxycycline)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 для перорального застосування: 25 мг/5 мл [д]; 50 мг/5 мл (безводний) [д]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перорального застосування: 25 мг/5 мл [д]; 50 мг/5 мл [д] (у вигляді хіклату)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тверда пероральна лікарська форма: 50 мг [д]; 100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Гентаміцин (Gentamicin)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10 мг (у вигляді сульфату)/мл по 2 мл в ампулах; 40 мг (у вигляді сульфату)/мл по 2 мл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Еритроміцин (Erythromycin)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тверда пероральна лікарська форма: 200 мг; 250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порошок для приготування розчину для ін’єкцій: 500 мг (у вигляді лактобіонату) у флаконі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порошок для приготування розчину для перорального застосування: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125 мг/5 мл (у вигляді стеарату або естолату або етилу сукцинату)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Метронідазол (Metronidazole)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500 мг по 100 мл у флаконі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супозиторії, таблетки вагінальні, песарії: 500 мг; 1 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таблетки: 200 мг - 500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перорального застосування: 200 мг (у вигляді бензоату)/5 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Нітрофурантоїн (Nitrofurantoin)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тверда пероральна лікарська форма: 100 мг розчин для перорального застосування: 25 мг/5 мл [д]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Спектиноміцин (Spectinomycin)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порошок для приготування розчину для ін’єкцій: 2 г (у вигляді гідрохлориду) у флаконі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Сульфаметоксазол + Триметоприм (Sulfamethoxazole + Trimethoprim)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 для перорального застосування: 200 мг + 40 мг/5 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таблетки: 100 мг + 20 мг; 400 мг + 80 мг; 800 мг + 160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ін’єкції: 80 мг + 16 мг/мл по 5 мл або по 10 мл в ампулах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концентрат для приготування розчину для інфузій: (80 мг + 16 мг)/мл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Додатковий перелік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Кліндаміцин (Clindamycin)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капсули: 150 мг (у вигляді гідрохлориду)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ін’єкції: 150 мг (у вигляді фосфату)/мл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розчин для перорального застосування: 75 мг/5 мл (пальмітат) [сп]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Ванкоміцин (Vancomycin)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порошок для приготування розчину для ін’єкцій: 250 мг; 500 мг; 1000 мг (гідрохлорид) у флаконі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ліофілізат для приготування розчину для інфузій: 500 мг; 1000 мг у флаконі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Антилепрозойні лікарські засоби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Клофазимін (Clofazimine)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капсули: 50 мг; 100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Дапсон (Dapsone)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25 мг; 50 мг; 100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Рифампіцин (Rifampicin)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тверда пероральна лікарська форма: 150 мг; 300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Протитуберкульозні лікарські засоби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Етамбутол (Ethambutol)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100 мг/мл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таблетки: 100 мг - 400 мг (гідрохлорид)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перорального застосування: 25 мг/мл [д]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Етамбутол + Ізоніазид (Ethambutol + Isoniazid)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400 мг + 150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Етамбутол + Ізоніазид + Піразинамід + Рифампіцин (Ethambutol + lsoniazid + Pyrazinamide + Rifampicin)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275 мг + 75 мг + 400 мг + 150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Етамбутол + Ізоніазид + Рифампіцин (Ethambutol + lsoniazid + Rifampicin)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275 мг + 75 мг + 150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Ізоніазид (Isoniazid)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100 мг/мл по 5 мл в ампулах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таблетки: 100 мг - 300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/ сироп для перорального застосування: 100 мг/5 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перорального застосування: 50 мг/5 мл [д]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 (з поділкою): 50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Ізоніазід + Піразинамід + Рифампіцин (Isoniazid + Pyrazinamide + Rifampicin)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75 мг + 400 мг + 150 мг; 150 мг + 500 мг + 150 мг (для переривчастого використання тричі на тиждень); 75 мг + 50 мг + 150 мг; 60 мг + 30 мг + 150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Ізоніазид + Рифампіцин (lsoniazid + Rifampicin)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75 мг + 150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таблетки: 150 мг + 300 мг; 60 мг + 60 мг/150 мг + 150 мг (для переривчастого використання тричі на тиждень); 75 мг + 50 мг; 60 мг + 30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Піразинамід (Pyrazinamide)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400 мг; 500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перорального застосування: 30 мг/мл [д]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 (дисперговані): 150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 (з поділкою): 150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Рифабутин (Rifabutin)*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капсули: 150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Рифампіцин (Rifampicin)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тверда пероральна лікарська форма: 150 мг; 300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перорального застосування: 20 мг/мл [д]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Рифапентин (Rifapentine)*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150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Стрептоміцин (Streptomycin) [сп]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порошок для приготування розчину для ін’єкцій: 0,5 г; 1 г (у вигляді сульфату) у флаконі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Додатковий перелік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Амікацин (Amikacin)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порошок/ліофілізат для приготування розчину для ін’єкцій: 100 мг; 250 мг; 500 мг; 1 г (у вигляді сульфату)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розчин для ін’єкцій: 50 мг/мл по 2 мл; 250 мг/мл по 2 мл та по 4 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Капреоміцин (Capreomycin)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порошок для приготування розчину для ін’єкцій: 1 г (у вигляді сульфату)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Циклосерин (Cycloserine)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тверда пероральна лікарська форма: 250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Теризидон (Terizidone)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(може бути використаний як альтернатива циклосерину)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капсули: 250 мг; 300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Деламанід (Delamanid)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таблетки: 50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Етіонамід (Ethionamide)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таблетки: 125 мг; 250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Протіонамід (Protionamide)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(може бути використаний як альтернатива етіонаміду)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таблетки: 250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Канаміцин (Kanamycin)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порошок для приготування розчину для ін’єкцій: 1 г (у вигляді сульфату) розчин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Левофлоксацин (Levofloxacin)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ін’єкції: 5 мг/мл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таблетки: 250 мг; 500 мг; 750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Офлоксацин (Ofloxacin)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(може бути використаний як альтернатива левофлоксацину)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ін’єкції: 2 мг/мл або 200 мг/100 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таблетки: 200 мг; 400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Моксифлоксацин (Moxifloxacin)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(може бути використаний як альтернатива левофлоксацину)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ін’єкції: 400 мг/100 мл; 400 мг/250 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таблетки: 400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Лінезолід (Linezolid)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розчин для інфузій: 2 мг/мл по 300 мл у пляшках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таблетки: 400 мг; 600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порошок для приготування розчину для перорального застосування: 100 мг/5 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Натрію аміносаліцилат (Sodium aminosalicylate)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ін’єкції: 30 мг/мл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гранули: 4 г у пакетику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гранули кишковорозчинні: 600 мг/г по 9,2 г гранул в саше; 800 мг/г по 100 г гранул у пакеті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порошок для орального розчину: по 5,52 г в саше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таблетки: 500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Протигрибкові лікарські засоби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Амфотерицин B (Amphotericin B)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порошок/ліофілізат для приготування розчину для інфузій: 50 мг у флаконі (у вигляді натрію деоксихолату або комплексу з ліпосомами)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Клотримазол (Clotrimazole)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вагінальний крем: 1 %; 10 %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вагінальні таблетки: 100 мг; 200 мг; 500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Флуконазол (Fluconazole)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тверда пероральна лікарська форма: 50 мг; 100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ін’єкції: 2 мг/мл у флаконі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перорального застосування: 50 мг/5 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Флуцитозин (Flucytosine)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 для інфузій: 2,5 г / 250 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капсули: 250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Гризеофульвін (Griseofulvin)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тверда пероральна лікарська форма: 125 мг; 250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перорального застосування: 125 мг/5 мл [д]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Ністатин (Nystatin)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100000 МО; 500000 МО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пастилки: 100000 МО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перорального застосування: 50 мг/5 мл [д]; 100000 МО/мл [д]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песарії: 100000 МО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Вориконазол (Voriconazole)*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50 мг; 200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порошок для розчину для інфузій: 200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порошок для пероральної рідини: 40 мг/мл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Ітраконазол (Itraconazole)*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капсули: 100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оральний: 10 мг/мл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Додатковий перелік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Калію йодид (Potassium iodide)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насичений розчин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Противірусні лікарські засоби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Протигерпесні лікарські засоби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Ацикловір (Aciclovir)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порошок для приготування розчину для інфузій: 250 мг (у вигляді натрієвої солі) у флаконі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таблетки: 200 мг; 400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перорального застосування: 200 мг/5 мл; 250 мг/5 мл [д]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Антиретровірусні лікарські засоби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Нуклеозидні/нуклеотидні інгібітори зворотної транскриптази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Абакавір (Abacavir)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 для перорального застосування: 100 мг (у вигляді сульфату)/5 мл або 20 мг/мл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таблетки: 300 мг (у вигляді сульфату)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Ламівудин (Lamivudine)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 для перорального застосування: 5 мг/мл; 50 мг/5 мл або 10 мг/мл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таблетки: 100 мг; 150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Тенофовіру дизопроксилу фумарат (Tenofovir disoproxil fumarate)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 (тенофовіру дизопроксилу фумарат – еквівалентний 245 мг тенофовіру дизопроксилу): 300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Зидовудин (Zidovudine)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 для перорального застосування: 50 мг/5 мл або 10 мг/мл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приготування внутрішньовенних інфузій: 10 мг/мл у 20 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таблетки: 300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капсули: 100 мг; 250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Ненуклеозидні інгібітори зворотної транскриптази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Ефавіренз (Efavirenz) 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капсули: 50 мг; 100 мг; 200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таблетки: 200 мг; 600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Невірапін (Nevirapine)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рідина для перорального застосування: 50 мг/5 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таблетки: 50 мг; 200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Інгібітори протеази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Атазанавір (Atazanavir) 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тверда пероральна лікарська форма: 100 мг; 150 мг; 300 мг (у вигляді сульфату)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Ритонавір (Ritonavir)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 (термостабільні): 25 мг; 100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капсули: 100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перорального застосування: 400 мг/5 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Саквінавір (Saquinavir)* 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тверда пероральна лікарська форма: 200 мг; 500 мг (у вигляді мезилату)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Інгібітори інтегрази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Ралтегравір (Raltegravir)*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 (жувальні): 25 мг; 100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таблетки: 400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Фіксовані комбінації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Абакавір + Ламівудин (Abacavir + Lamivudine)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60 мг (як сульфат) + 30 мг; 600 мг + 300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Ефавіренз + Емтрицитабін +Тенофовір (Efavirenz + Emtricitabine + Tenofovir)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600 мг + 200 мг + 300 мг (дизопроксил фумарату, що еквівалентно 245 мг тенофовіру)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Емтрицитабін + Тенофовір (Emtricitabine + Tenofovir)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200 мг + 300 мг (дизопроксил фумарату, що еквівалентно 245 мг тенофовіру)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Ламівудин + Зидовудин (Lamivudine + Zidovudine)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30 мг + 60 мг [д];</w:t>
            </w:r>
          </w:p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 мг + 300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противірусні засоби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Озельтамівір (Oseltamivir)*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капсули: 30 мг; 45 мг; 75 мг (фосфату)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порошок для приготування суспензії для перорального застосування: 12 мг/мл; 6 мг/мл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Рибавірин (Ribavirin)*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тверда пероральна лікарська форма: 200 мг; 400 мг; 600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ін’єкція для внутрішньовенного введення: 800 мг і 1 г в 10 мл розчину фосфатного буфера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Лікарські засоби проти гепатиту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Лікарські засоби для лікування гепатиту B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Нуклеозидні/нуклеотидні інгібітори зворотної транскриптази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Ентекавір (Entecavir)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 для перорального застосування: 0,05 мг/мл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таблетки: 0,5 мг; 1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Тенофовіру дизопроксилу фумарат (Tenofovir disoproxil fumarate (TDF))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300 мг (тенофовіру дизопроксилу фумарат, що еквівалентно 245 мг тенофовіру дизопроксилу)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Додатковий перелік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Інтерферон альфа-2b (Interferon alfa-2b)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ліофілізат для приготування розчину для ін’єкцій: 3 млн. МО; 6 млн. МО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Лікарські засоби для лікування гепатиту C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Нуклеотидні інгібітори полімерази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Софосбувір (Sofosbuvir)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400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противірусні засоби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Рибавірин (Ribavirin)*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 для внутрішньовенного введення: 1 г / 10 мл фосфатного буферного розчину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таблетки/капсули: 200 мг; 400 мг; 600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внутрішньовеннього введення: 800 мг/10 мл фосфатного буферного розчину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Додатковий перелік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Пегільований інтерферон альфа (2a або 2b) (Pegylated interferon alfa (2a or 2b))*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флакон або шприц: 80 мкг; 100 мкг; 120 мкг (пегільований інтерферон альфа 2b); 90 мкг, 180 мкг (пегільований інтерферон альфа 2а); 50 мкг/0,5 мл; 150 мкг/0,5 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Інтерферон альфа-2b (Interferon alfa-2b)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ліофілізат для приготування розчину для ін’єкцій: 3 млн. МО; 6 млн. МО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Засоби для лікування протозойних інфекцій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Засоби для лікування амебіазу та лямбліозу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Дилоксанід (Diloxanide) 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500 мг (фуроат)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Метронідазол (Metronidazole)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500 мг в 100 мл флаконах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таблетки: 200 мг - 500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оральний: 200 мг (бензоат)/5 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Засоби для лікування лейшманіозу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Амфотерицин B (Amphotericin B)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порошок/ліофілізат для приготування розчину для ін’єкцій: 50 мг у флаконі (як дезоксіхолатов натрію або ліпосомного комплексу)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Мілтефозін (Miltefosine)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тверда пероральна лікарська форма: 10 мг; 50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Паромоміцин (Paromomycin)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 для ін’єкцій: 750 мг паромоміцину (у вигляді сульфату)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Натрію стибоглюконат або Меглюмін антимоніат (Sodium stibogluconate or Meglumine antimoniate)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100 мг/мл, 1 флакон = 30 мл або 30 %, що еквівалентно близько 8,1 % сурмі (п’ятивалентній) по 5 мл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Засоби для лікування малярії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лікування малярії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Амодиахін (Amodiaquine)*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153 мг або 200 мг (у вигляді гідрохлориду)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Артеметер (Artemether)*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 олійний: 80 мг/мл в ампулах по 1 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Артеметер + Лумефантрін (Artemether + Lumefantrine)*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20 мг + 120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 (дисперговані): 20 мг + 120 мг [д]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Артезунат (Artesunate)*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ампули, що містять 60 мг безводної артезунатової кислоти з окремою ампулою 5 % розчину натрію бікарбонату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ректальна лікарська форма: 50 мг; 200 мг [д]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таблетки: 50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Артезунат + Амодиахін (Artesunate + Amodiaquine)*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25 мг + 67,5 мг;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50 мг + 135 мг; 100 мг + 270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Артезунат + Мефлохін (Artesunate + Mefloquine)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25 мг + 55 мг; 100 мг + 220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Хлорохін (Chloroquine)*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 оральний: 50 мг (у вигляді фосфату або сульфату)/5 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таблетки: 100 мг; 150 мг; 250 мг (у вигляді фосфату або сульфату)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Доксициклін (Doxycycline)*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100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 (дисперговані): 100 мг (у вигляді моногідрату)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капсули: 100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Мефлохін (Mefloquine)*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250 мг (у вигляді гідрохлориду)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Примахін (Primaquine)*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7,5 мг; 15 мг (у вигляді дифосфату)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Хінін (Quinine)*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300 мг хініну гідрохлориду/мл по 2 мл в ампулах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таблетки: 300 мг хініну сульфату або бісульфату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Сульфадоксин + Піриметамін (Sulfadoxine + Pyrimethamine)*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500 мг + 25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профілактики малярії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Хлорохін (Chloroquine)*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 оральний: 50 мг (у вигляді фосфату або сульфату)/5 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таблетки: 150 мг; 250 мг (у вигляді фосфату або сульфату)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Доксициклін (Doxycycline) 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тверда пероральна лікарська форма: 100 мг (у вигляді гідрохлориду або хіклату)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Мефлохін (Mefloquine) 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250 мг (у вигляді гідрохлориду)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Прогуаніл (Proguanil)*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100 мг (у вигляді гідрохлориду)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Засоби для лікування пневмоцистозу та токсоплазмозу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Піриметамін (Pyrimethamine)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25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Сульфадіазин (Sulfadiazine)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500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Сульфаметоксазол + Триметоприм (Sulfamethoxazole + Trimethoprim)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80 мг + 16 мг/мл по 5 мл або по 10 мл в ампулах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рідина для перорального застосування: 200 мг + 40 мг/5 мл [д]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таблетки: 100 мг + 20 мг; 400 мг + 80 мг [д]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Додатковий перелік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Пентамідин (Pentamidine)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таблетки: 200 мг; 300 мг (у вигляді ізотіонату)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VII. Лікарські засоби для лікування мігрені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Для лікування гострого нападу мігрені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Кислота ацетилсаліцилова (Acetylsalicylic acid)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300 мг - 500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Ібупрофен (Ibuprofen) [д]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200 мг; 400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Парацетамол (Paracetamol)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 для перорального застосування: 30 мг/мл; 125 мг/5 мл; 120 мг/ 5 мл [д]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тверда пероральна лікарська форма: 200 мг - 500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Для профілактики мігрені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Пропранолол (Propranolol)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10 мг; 20 мг; 40 мг (гідрохлорид)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VIII. Антинеопластичні та імуносупресивні лікарські засоби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Імуносупресивні лікарські засоби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Додатковий перелік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Азатіоприн (Azathioprine)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порошок для розчину для ін’єкцій: 100 мг (у вигляді натрієвої солі) у флаконі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таблетки: 50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Циклоспорин (Ciclosporin)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таблетки, капсули: 25 мг; 50 мг; 100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концентрат для розчину для ін’єкцій: 50 мг/мл по 1 мл в ампулах для трансплантації органів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розчин оральний: 100 мг/мл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Такролімус (Tacrolimus)*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тверда пероральна лікарська форма: 0,5 мг; 1 мг; 5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таблетки, капсули пролонгованої дії: 0,5 мг; 0,75 мг; 1 мг; 3 мг; 4 мг; 5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концентрат для приготування розчину для інфузій: 5 мг/мл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Мікофенолова кислота та її солі (Mycophenolic acid)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таблетки: 500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таблетки, вкриті оболонкою, кишковорозчинні: 180 мг; 360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капсули: 250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Цитотоксичні та ад’ювантні лікарські засоби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Додатковий перелік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Повністю трансретиноєва кислота (All-trans retinoid acid (ATRA))* Третиноїн (Tretinoin)*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капсули: 10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Алопуринол (Allopurinol) [сп]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таблетки: 100 мг; 300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Бендамустин (Bendamustine)*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ін’єкції: 45 мг/0,5 мл; 180 мг/2 мл; 2,5 мг/мл по 25 мг у флаконі; 2,5 мг/мл по 100 мг у флаконі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Блеоміцин (Bleomycin)*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порошок/ ліофілізат для розчину для ін’єкцій: 15 мг чи 15 МО (у вигляді сульфату) у флаконі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Кальцію фолінат (Calcium folinate)*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ін’єкції: 3 мг/мл; 10 мг/мл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таблетки: 15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Капецитабін (Capecitabine)*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таблетки: 150 мг; 500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Карбоплатин (Carboplatin)*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ін’єкції: 50 мг/5 мл; 150 мг/15 мл; 450 мг/45 мл; 600 мг/60 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Хлорамбуцил (Chlorambucil)*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таблетки: 2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Цисплатин (Cisplatin)*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ін’єкції: 50 мг/50 мл; 100 мг/100 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Циклофосфамід (Cyclophosphamide)*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порошок для розчину для ін’єкцій/інфузій: 200 мг; 500 мг; 1 г у флаконі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таблетки: 25 мг; 50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Цитарабін (Cytarabine)*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порошок/ліофілізат для розчину для ін’єкцій: 100 мг; 1000 мг у флаконі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розчин для ін’єкцій/інфузій: 100 мг; 500 мг; 1000 мг; 2000 мг у флаконі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розчин для ін’єкцій: 100 мг/мл у флаконі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Дакарбазин (Dacarbazine)*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порошок/ ліофілізат для розчину для інфузій/ін’єкцій: 100 мг у флаконі; 200 мг у флаконі; 500 мг у флаконі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Дактиноміцин (Dactinomycin)*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порошок для розчину для ін’єкцій: 500 мкг у флаконах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Даунорубіцин (Daunorubicin)*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порошок/ ліофілізат для розчину для ін’єкцій: 50 мг (гідрохлорид) у флаконі; по 20 мг у флаконі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Доцетаксел (Docetaxel)*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ін’єкції: 20 мг/мл; 40 мг/мл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Доксорубіцин (Doxorubicin)*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порошок/ ліофілізат для розчину для інфузій: 10 мг у флаконах; 50 мг у флаконах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Етопозид (Etoposide)*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капсули: 100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ін’єкції: 20 мг/мл по 5 мл, по 10 мл в ампулах (флаконах)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Флударабін (Fludarabine)*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порошок/ліофілізат для розчину для ін’єкцій/інфузій: 50 мг (фосфат) у флаконі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таблетки: 10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Фторурацил (Fluorouracil)*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ін’єкції: 50 мг/мл по 5 мл в ампулах (флаконах)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Філграстим (Filgrastim)*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ін’єкції: 120 мкг/0,2 мл;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300 мкг/0,5 мл; 480 мкг/0,8 мл;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480 мкг/0,5 мл у попередньо заповнених шприцах (шприц-дозах);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300 мкг/мл по 1 мл; 480 мг/1,6 мл по 1,6 мл у флаконі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Гемцитабін (Gemcitabine)*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порошок/ ліофілізат для розчину для ін’єкцій/ інфузій: 200 мг; 1 г у флаконі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Іфосфамід (Ifosfamide)*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порошок/ліофілізат для розчину для ін’єкцій: 500 мг; 1 г; 2 г у флаконі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Іматиніб (Imatinib)*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таблетки, капсули: 100 мг; 400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Іринотекан (Irinotecan)*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ін’єкції: 40 мг/2 мл по 2 мл;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100 мг/5 мл по 5 мл; 500 мг/25 мл по 25 мл у флаконі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Меркаптопурин (Mercaptopurine)*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таблетки: 50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Метотрексат (Methotrexate)*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таблетки: 2,5 мг; 5 мг; 7,5 мг; 10 мг (у вигляді натрієвої солі/чи еквівалент метотрексату безводного)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ін’єкції: 10 мг/мл; 25 мг/мл (50 мг у флаконі); 100 мг/1 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концентрат для розчину для інфузій: 100 мг/мл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Оксаліплатин (Oxaliplatin)*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ін’єкції: 50 мг/10 мл по 10 мл; 100 мг/20 мл по 20 мл; 200 мг/40 мл по 40 мл у флаконі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порошок/ліофілізат для розчину для ін’єкцій: 50 мг; 100 мг у флаконі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Паклітаксел (Paclitaxel)*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порошок для розчину для ін’єкцій: 6 мг/мл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концентрат для розчину для інфузій: 6 мг/мл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Прокарбазин (Procarbazine)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капсули: 50 мг (у вигляді гідрохлориду)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Ритуксимаб (Rituximab)*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ін’єкції: 100 мг/10 мл по 10 мл; 500 мг/50 мл по 50 мл у флаконі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Вінбластин (Vinblastine)*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порошок для розчину для ін’єкцій: 10 мг (сульфат) у флаконі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Вінкристин (Vincristine)*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порошок для розчину для ін’єкцій: 1 мг (сульфат); 5 мг (сульфат) у флаконі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розчин для ін’єкцій: 1 мг (сульфат); 5 мг (сульфат) у флаконі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Вінорелбін (Vinorelbine)*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ін’єкції: 10 мг/мл по 1 мл; 50 мг/5 мл по 5 мл у флаконі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Золедронова кислота (Zoledronic acid)*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ліофілізат/концентрат для приготування розчину для інфузій: 4 мг/5 мл; 0,8 мг/мл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розчин для інфузій: 4 мг/100 мл; 5 мг/100 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Бортезоміб (Bortezomib)*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ін’єкції: 1 мг; 3,0 мг; 3,5 мг у флаконах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Гозерелін (Goserelin)*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капсули для підшкірного введення пролонгованої дії: 3,6 мг*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капсули для підшкірного введення пролонгованої дії: 10,8 мг*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Екземестан (Exemestane)*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таблетки: 25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Епірубіцин (Epirubicin)* 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розчин для інфузій: 10 або 50 мг у флаконі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Ідарубіцин (Idarubicin)*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концентрат/ліофілізат для розчину для інфузій: 1 мг/мл; 5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капсули: 10 мг 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Інтерферон альфа-2b (Interferon alfa-2b)*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ліофілізат для приготування розчину для ін’єкцій: 1 млн. МО, 3 млн. МО, 5 млн. МО, 6 млн. МО, 9 млн. МО, 18 млн. МО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Лейпрорелін (Leuprorelin)*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порошок для приготування розчину для підшкірних ін’єкцій: 7,5 мг; 22,5 мг; 45 мг*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імплантат: 3,6 мг; 5 мг*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ліофілізат для суспензії для ін’єкцій: 3,75 мг*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Летрозол (Letrozole)*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таблетки: 2,5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Мелфалан (Melphalan)*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тверда пероральна форма: 2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порошок для розчину для ін’єкцій: 50 мг у флаконі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Мітоксантрон (Mitoxantrone)*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концентрат для розчину для інфузій: 2 мг/мл по 5 мл (10 мг) або по 10 мл (20 мг) у флаконі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розчин для ін’єкцій: 2 мг/мл по 10 мл у флаконі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Темозоломід (Temozolomide )* 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тверда пероральна лікарська форма: 20 мг; 100 мг; 140 мг; 180 мг; 250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порошок для розчину для інфузій: 100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Топотекан (Topotecan)* 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ліофілізат для розчину для інфузій: 4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Трипторелін (Triptorelin)*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порошок для суспензії для ін’єкцій: 3,75 мг; 11,25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Гормони та антигормони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Додатковий перелік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Анастрозол (Anastrozole)*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таблетки: 1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Бікалутамід (Bicalutamide)*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таблетки: 50 мг, 150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Дексаметазон (Dexamethasone)*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ін’єкції: 4 мг/мл по 1 мл в ампулах (у вигляді солі натрію фосфату)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розчин для перорального застосування: 2 мг/5 мл [сп]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Гідрокортизон (Hydrocortisone)*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порошок для розчину для ін’єкцій: 100 мг (у вигляді натрію сукцинату) у флаконі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Метилпреднізолон (Methylprednisolone)* [сп]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ін’єкції: 40 мг/мл (у вигляді натрію сукцинату) по 1 мл у однодозових флаконах та по 5 мл у багатодозових флаконах; 80 мг/мл (у вигляді натрію сукцинату) по 1 мл у однодозових флаконах; 125 мг (у вигляді натрію сукцинату) у флаконі; 250 мг (у вигляді натрію сукцинату) у флаконі; 500 мг (у вигляді натрію сукцинату) у флаконі; 1000 мг (у вигляді натрію сукцинату) у флаконі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таблетки: 4 мг; 16 мг; 32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Преднізолон (Prednisolone)*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розчин для перорального застосування: 5 мг/мл [сп]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таблетки: 5 мг; 25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розчин для ін’єкцій: 30 мг/мл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Тамоксифен (Tamoxifen)*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таблетки: 10 мг; 20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IX. Протипаркінсонічні лікарські засоби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Біпериден (Biperiden)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5 мг (лактат) по 1 мл в ампулах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таблетки: 2 мг (гідрохлорид)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Леводопа + Карбідопа (Levodopa +  Carbidopa)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100 мг + 10 мг; 100 мг + 25 мг; 250 мг + 25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X. Лікарські засоби, що впливають на кров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Антианемічні лікарські засоби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Заліза сіль (Ferrous salt)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розчин/сироп для перорального застосування: еквівалентно 8 мг - 73,9 мг заліза (у вигляді солей заліза)/мл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тверда пероральна лікарська форма, таблетки (жувальні): еквівалентно 60 мг - 115 мг заліза (у вигляді солей заліза)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Заліза сіль + Фолієва кислота (Ferrous salt + Folic acid)*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тверда пероральна лікарська форма, таблетки (жувальні): еквівалентно 60 мг - 100 мг заліза + 350 мкг - 400 мкг фолієвої кислоти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Фолієва кислота (Folic acid)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400 мкг*; 1 мг; 5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Гідроксокобаламін (Hydroxocobalamin) /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Ціанокобаламін (Cyanocobalamin)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1 мг (у вигляді ацетату, гідрохлориду або сульфату) по 1 мл в ампулах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ін’єкції: 0,2 мг/мл та 0,5 мг/мл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Додатковий перелік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Епоетин альфа (Еpoetin alfa)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ін’єкції: попередньо заповнені шприці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1000 МО/0,5 мл; 2000 МО/0,5 мл; 2000 МО/1 мл; 3000 МО/0,3 мл; 3000 МО/1 мл; 4000 МО/0,4 мл; 4000 МО/1 мл; 5000 МО/0,5 мл; 6000 МО/0,6 мл; 8000 МО/0,8 мл;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10 000 МО/1 мл; 20 000 МО/0,5 мл; 30 000 МО/0,75 мл; 40 000 МО/1 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розчин для ін’єкцій: 1000 МО; 2000 МО; 4000 МО; 10 000 МО в ампулах або флаконах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ліофілізат для розчину для ін’єкцій: 1000 МО; 2000 МО; 3000 МО; 4000 МО; 10 000 МО; 20 000 МО; 40 000 МО у флаконах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Лікарські засоби, що впливають на коагуляцію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Еноксапарин (Enoxaparin)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10000 анти-Ха МО/мл по 20 мг/0,2 мл; 40 мг/0,4 мл; 60 мг/0,6 мл; 80 мг/0,8 мл;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100 мг/1 мл; 120 мг/0,8 мл; 150 мг/1 мл в ампулах або шприц-дозах, у багатодозовому флаконі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Надропарин (Nadroparin)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(може бути використаний як альтернатива еноксапарину)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9500 МО анти-Ха/мл по 0,3 мл; по 0,4 мл; по 0,6 мл; по 0,8 мл у попередньо наповнених шприцах; 9500 МО анти-Ха/мл по 5 мл у флаконі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Далтепарин (Dalteparin)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(може бути використаний як альтернатива еноксапарину)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2500 МО чи 5000 МО (анти-Ха)/0,2 мл по 0,2 мл в одноразових шприцах; 10000 МО (анти-Ха)/мл по 1 мл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Гепарин натрій (Heparin sodium)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1000 МО/мл; 5000 МО/мл; 20000 МО/мл по 1 мл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Фітоменадіон (Phytomenadione)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10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ін’єкції: 1 мг/мл по 5 мл в ампулах [д]; 10 мг/мл по 5 мл в ампулах; 10 мг/мл по 1 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Протаміну сульфат (Protamine sulfate)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10 мг/мл по в 5 мл в ампулах; 1000 МО (10 мг)/мл по 5 мл у флаконі (у вигляді гідрохлориду)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Транексамова кислота (Tranexamic acid)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50 мг/мл; 100 мг/мл; 500 мг/5мл по 5 мл або 10 мл в ампулах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таблетки: 250 мг - 650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Варфарин (Warfarin)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0,5 мг; 1 мг; 2 мг; 2,5 мг; 3 мг; 5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Додатковий перелік [сп]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Десмопресин (Desmopressin)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ін’єкції: 4 мкг/мл (ацетат) по 1 мл; 15 мкг/мл по 1 мл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Інші лікарські засоби, що застосовуються при гемоглобінопатіях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Додатковий перелік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Дефероксамін (Deferoxamine)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порошок для розчину для ін’єкцій: 500 мг у флаконі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Деферасірокс (Deferasirox)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(може бути використаний як альтернатива дефероксаміну)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таблетки (дисперговані): 250 мг; 500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Гідроксикарбамід (Hydroxycarbamide)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тверда пероральна дозована форма: 200 мг; 500 мг; 1 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XI. Препарати крові та плазмозамінні лікарські засоби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Кров і компоненти крові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Свіжозаморожена плазма (Fresh-frozen plasma)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Тромбоцити (Platelets)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Червоні кров’яні тільця (Red blood cells)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Препарати на основі (похідні) плазми крові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Імуноглобуліни людини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(Human immunoglobulins)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Анти-D імуноглобулін людини (Anti-D immunoglobulin)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250 мкг разова доза у флаконах; 125 мкг/1 мл; 300 мкг/1 мл; 300 мкг/2 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Антирабічний імуноглобулін (Anti-rabies immunoglobulin)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150 МО/мл у флаконах; 150 МО/мл у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Протиправцевий імуноглобулін (Anti-tetanus immunoglobulin)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500 МО у флаконах; 250 МО/5 мл (1 доза)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Додатковий перелік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Імуноглобулін людини нормальний (Normal immunoglobulin)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внутрішньом’язове введення: 16 % розчин протеїну*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внутрішньовенне введення: 5 %; 10 % розчин протеїну**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підшкірне введення: 15 %; 16 % розчин протеїну*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Фактори згортання крові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Додатковий перелік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Фактор коагуляції крові VIII (Coagulation factor VIII)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порошок для розчину для ін’єкцій: 250 МО; 500 МО; 1000 МО у флаконі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Фактор коагуляції крові IX (Coagulation factor IX)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порошок для розчину для ін’єкцій: 500 МО; 600 МО; 1000 МО у флаконі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Фактор фон Віллебранда та фактор коагуляції крові VIII в комбінації (Von Willebrand factor and coagulation factor VIII in combination)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порошок/ліофілізат для приготування розчину для ін’єкцій: 250 МО, 500 МО, 1000 МО у флаконах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порошок для розчину для ін’єкцій: 25 МО/30 МО/1 мл; 50 МО/60 МО/1 мл; 100 МО/120 МО/1 мл;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250 МО/190 МО у флаконах;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500 МО/375 МО у флаконах;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1000 МО/750 МО у флаконах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Плазмозамінники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Декстран 70 (Dextran 70)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 для ін’єкцій: 6 %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Декстран 1 (Dextran 1)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(може бути використаний як альтернатива декстрану 70)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Декстран 40 (Dextran 40)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(може бути використаний як альтернатива декстрану 70)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100 мг/1 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XII. Лікарські засоби для лікування серцево-судинної системи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Антиангінальні лікарські засоби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Бісопролол (Bisoprolol)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1,25 мг; 2,5 мг; 5 мг; 10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Метопролол (Metoprolol)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25 мг; 50 мг; 100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 пролонгованої дії, вкриті оболонкою: 12,5 мг; 25 мг; 50 мг; 100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ін’єкцій: 1 мг/мл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Карведилол (Carvedilol)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3,125 мг; 6,25 мг; 12,5 мг; 25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Нітрогліцерин (Glyceryl trinitrate)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(сублінгвальні) 500 мкг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Ізосорбіду динітрат (Isosorbide dinitrate)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(сублінгвальні) 5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інфузій: 1 мг/мл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Верапаміл (Verapamil)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40 мг; 80 мг (гідрохлорид)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Антиаритмічні лікарські засоби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Бісопролол (Bisoprolol)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1,25 мг; 2,5 мг; 5 мг; 10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Метопролол (Metoprolol)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25 мг; 50 мг; 100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 пролонгованої дії, вкриті оболонкою: 12,5 мг; 25 мг; 50 мг; 100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ін’єкцій: 1 мг/мл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Карведилол (Carvedilol)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3,125 мг; 6,25 мг; 12,5 мг; 25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Дигоксин (Digoxin)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250 мкг/мл по 2 мл; 0,25 мг/мл по 1 мл в ампулах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перорального застосування: 50 мкг/мл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таблетки: 62,5 мкг; 250 мкг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Епінефрин (Epinephrine)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100 мкг/мл (у вигляді тартрату або гідрохлориду) по 10 мл в ампулах; 1,82 мг/мл по 1 мл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Лідокаїн (Lidocaine)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20 мг (гідрохлорид)/мл по 5 мл; 100 мг/мл по 2 мл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Верапаміл (Verapamil)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2,5 мг (гідрохлорид)/мл по 2 мл в ампулах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таблетки: 40 мг; 80 мг (гідрохлорид)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Додатковий перелік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Аміодарон (Amiodarone)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ін’єкції: 50 мг/мл по 3 мл в ампулах (гідрохлорид)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таблетки: 100 мг; 200 мг; 400 мг (гідрохлорид)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Антигіпертензивні лікарські засоби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Амлодипін (Amlodipine)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5 мг; 10 мг (у вигляді малеату, месилату або бесилату)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Бісопролол (Bisoprolol)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1,25 мг; 2,5 мг; 5 мг; 10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Атенолол (Atenolol)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25 мг; 50 мг; 100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Метопролол (Metoprolol)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25 мг; 50 мг; 100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 пролонгованої дії, вкриті оболонкою: 12,5 мг; 25 мг; 50 мг; 100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Карведилол (Carvedilol)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3,125 мг; 6,25 мг; 12,5 мг; 25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Еналаприл (Enalapril)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тверда пероральна лікарська форма: 2,5 мг; 5 мг; 10 мг; 20 мг (у вигляді малеату водню)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Гідралазин (Hydralazine)*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порошок для приготування розчину для ін’єкцій: 20 мг (гідрохлорид) в ампулах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таблетки: 25 мг; 50 мг (гідрохлорид)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Гідрохлортіазид (Hydrochlorothiazide)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 для перорального застосування: 50 мг/5 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тверда пероральна лікарська форма: 12,5 мг; 25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Метилдопа (Methyldopa)*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250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Лозартан (Losartan)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25 мг; 50 мг; 100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Дилтіазем (Diltiazem)*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 пролонгованої дії: 120 мг</w:t>
            </w:r>
          </w:p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таблетки, вкриті п/о, пролонгованої дії: 180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Силденафіл (Sildenafil)*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таблетки, вкриті плівковою оболонкою: 20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Додатковий перелік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Нітропрусид натрію (Sodium nitroprusside)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порошок для приготування розчину для ін’єкцій: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50 мг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Лікарські засоби, що застосовуються при серцевій недостатності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Бісопролол (Bisoprolol)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1,25 мг; 2,5 мг; 5 мг; 10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Метопролол (Metoprolol)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25 мг; 50 мг; 100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 пролонгованої дії, вкриті оболонкою: 12,5 мг; 25 мг; 50 мг; 100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Карведилол (Carvedilol)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3,125 мг; 6,25 мг; 12,5 мг; 25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Дигоксин (Digoxin)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250 мкг/мл по 2 мл; 0,25 мг/мл по 1 мл в ампулах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перорального застосування: 50 мкг/мл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таблетки: 62,5 мкг; 250 мкг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Еналаприл (Enalapril)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тверда пероральна лікарська форма: 2,5 мг; 5 мг; 10 мг; 20 мг (у вигляді малеату водню)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Фуросемід (Furosemide)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10 мг/мл по 2 мл в ампулах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перорального застосування: 20 мг/5 мл [д]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таблетки: 40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Гідрохлортіазид (Hydrochlorothiazide)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 для перорального застосування: 50 мг/5 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тверда пероральна лікарська форма: 25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Спіронолактон (Spironolactone)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25 мг; 50 мг; 100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Лозартан (Losartan)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25 мг; 50 мг; 100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Додатковий перелік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Допамін (Dopamine)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ін’єкції: 40 мг/мл (гідрохлорид) по 5 мл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Антитромботичні лікарські засоби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Антиагреганти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Кислота ацетилсаліцилова (Acetylsalicylic acid)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тверда пероральна лікарська форма: 75 мг - 300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Клопідогрель (Clopidogrel)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75 мг; 300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Тромболітичні лікарські засоби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Додатковий перелік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Стрептокіназа (Streptokinase)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порошок/ліофілізат для приготування розчину для ін’єкцій/інфузій: 1,5 млн. МО у флаконі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Гіполіпідемічні лікарські засоби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Симвастатин (Simvastatin)*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5 мг; 10 мг; 20 мг; 40 мг; 80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XIII. Дерматологічні лікарські засоби (місцевого застосування)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Протигрибкові лікарські засоби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Міконазол (Miconazole)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крем, мазь, гель: 2 % (нітрат)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Сульфід селену (Selenium sulfide)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суспензія на основі миючого засобу: 2 %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Гіпосульфіт (Sodium thiosulfate)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розчин: 15 %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Тербінафін (Terbinafine)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крем: 1 %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мазь: 1 % тербінафін гідрохлорид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Антибактеріальні лікарські засоби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Мупіроцин (Mupirocin)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крем: 2 % (у вигляді мупіроцину кальцію)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мазь: 2 %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Перманганат калію (Potassium permanganate)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водний розчин: 1:10000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порошок: по 3 г або 5 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Сульфадіазин срібла (Silver sulfadiazine) 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крем: 1 %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Протизапальні та протисвербіжні лікарські засоби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Бетаметазон (Betamethasone) 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крем або мазь: 0,05 % (або 0,64 мг/г); 0,1 % (у вигляді валерату)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Каламін (Calamine)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лосьйон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Гідрокортизон (Hydrocortisone)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крем або мазь: 1 % (ацетат)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Лікарські засоби, що впливають на процеси видозмінення шкіри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Пероксид бензоїлу (Benzoyl peroxide)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крем, мазь, лосьйон: 5 %; 10 %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Фторурацил (Fluorouracil)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мазь: 5 %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Саліцилова кислота (Salicylic acid)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 для зовнішнього застосування: 1 %; 5 % по 25 мл, 40 мл, 50 мл, 100 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Сечовина (Urea)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крем або мазь: 5 %; 10 %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Лікарські засоби для лікування педикульозу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Бензилбензоат (Benzyl benzoate) 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лосьйон: 25 %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емульсія нашкірна: 200 мг/г по 50 г або 100 г у флаконі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мазь: 200 - 250 мг/г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Перметрин (Permethrin)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крем: 5 %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лосьйон: 1 %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мазь: 40 мг/г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нашкірний: 0,5 % по 50 г у флаконі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Лікарські засоби для лікування ран та виразкових уражень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Декспантенол (Dexpanthenol)*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мазь, крем: 5%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XIV. Лікарські засоби для діагностики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Офтальмологічні лікарські засоби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Флуоресцеїн (Fluorescein)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очні краплі: 1 % (натрієва сіль)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ін’єкцій: 10 % по 5 мл у флаконі для діагностичної ангіографії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Тропікамід (Tropicamide)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очні краплі: 0,5 %; 1 %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Рентгеноконтрасні лікарські засоби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Амідотрізоат (Amidotrizoate)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140 мг - 420 мг йодину/мл в 5 мл; 10 мл; 20 мл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Барію сульфат (Barium sulfate)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водний розчин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порошок для приготування суспензії: 80 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Йогексол (Iohexol)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140 мг - 350 мг йодину/мл в 5 мл; 10 мл; 20 мл; 50 мл; 100 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Йопамідол (Iopamidol)*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 для ін’єкцій: 370 мг йоду/мл, 50 мл та 100 мл у флаконах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Додатковий перелік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Меглюміну йотроксат (Meglumine iotroxate)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розчин: 5 г - 8 г йоду в 100 мл до 250 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XV. Дезінфекційні засоби і антисептики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Антисептики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Хлоргексидин (Chlorhexidine)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розчин: 0,05%; 5 % (біглюконат)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гель: 4 %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Етанол (Ethanol)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розчин: 70 % (денатурований)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Повідон йоду (Povidone iodine)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розчин: 10 % (еквівалентно 1 % активного йоду)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Дезінфекційні засоби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Етанол (Ethanol)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розчин: 96 %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Засіб на спиртовій основі для протирання рук (Alcohol based hand rub)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розчин, що містить етанол в розмірі 80 %/об’єм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розчин, що містить ізопропіловий спирт в розмірі 75 %/об’єм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Суміш на основі хлору (Chlorine base compound)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порошок: (0,1 % активного хлору) для розчину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Хлороксиленол (Chloroxylenol)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розчин: 4,8 %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Глутарал (Glutaral)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розчин: 2 %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XVI. Діуретики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Амілорид (Amiloride)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5 мг (гідрохлорид)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Фуросемід (Furosemide)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10 мг/мл по 2 мл в ампулах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перорального застосування: 20 мг/5 мл [д]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таблетки: 10 мг [д]; 20 мг [д]; 40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Гідрохлортіазид (Hydrochlorothiazide)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тверда пероральна лікарська форма: 25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Маніт (Mannitol)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 для ін’єкцій: 10 %; 20 %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інфузій: 15 % по 100 мл, 200 мл, 400 мл у пляшках; по 100 мл, 250 мл, 500 мл у контейнерах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Спіронолактон (Spironolactone)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25 мг; 50 мг; 100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Додатковий перелік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Спіронолактон (Spironolactone)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розчин для перорального застосування: 5 мг/5 мл; 10 мг/5 мл; 25 мг/5 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XVII. Лікарські засоби, що впливають на функцію шлунково-кишкового тракту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Додатковий перелік [сп]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Ферменти підшлункової залози (Pancreatic enzymes)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лікарські засоби та дози, включаючи ліпази, протеази та амілази, застосовувати відповідно до віку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Противиразкові лікарські засоби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Додатковий перелік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Омепразол (Omeprazole)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порошок для приготування розчину для ін’єкцій: 40 мг в ампулах порошок для приготування розчину для перорального застосування: 20 мг; 40 мг у саше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тверда пероральна лікарська форма: 10 мг; 20 мг; 40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Ранітидин (Ranitidine)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ін’єкції: 25 мг/мл (у вигляді гідрохлориду) по 2 мл в ампулах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розчин для перорального застосування: 75 мг/5 мл (у вигляді гідрохлориду)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таблетки: 150 мг (у вигляді гідрохлориду)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Антиеметики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Додатковий перелік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Дексаметазон (Dexamethasone)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ін’єкції: 4 мг/мл по 1 мл в ампулах (у вигляді динатрієвої солі фосфату)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розчин для перорального застосування: 0,5 мг/5 мл; 2 мг/5 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тверда пероральна лікарська форма: 0,5 мг; 0,75 мг; 1,5 мг; 4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Метоклопрамід (Metoclopramide)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ін’єкції: 5 мг (гідрохлорид) / мл по 2 мл в ампулах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розчин для перорального застосування: 5 мг/5 мл [д]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таблетки: 10 мг (гідрохлорид)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Ондансетрон (Ondansetron)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ін’єкції: 2 мг основа/мл по 2 мл, 4 мл в ампулах (у вигляді гідрохлориду)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розчин для перорального застосування: 4 мг основа / 5 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тверда пероральна лікарська форма: відповідає 4 мг основи;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8 мг основи; 24 мг основи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Протизапальні лікарські засоби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Сульфасалазин (Sulfasalazine)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утримувальна клізма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свічка: 500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таблетки: 500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Додатковий перелік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Гідрокортизон (Hydrocortisone)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утримувальна клізма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свічка: 25 мг (ацетат)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Проносні лікарські засоби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Сена (Senna)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7,5 мг; 13,5 мг; 70 мг (сеннозиди)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Лікарські засоби, що застосовуються при діареї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Пероральна регідратація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Солі для пероральної регідратації (Oral rehydration salts)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порошок для розведення в 200 мл; 500 мл; 1 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Глюкоза: 75 мілліеквівалент (млек)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Натрій: 75 млек чи ммоль/л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Хлорид: 65 млек чи ммоль/л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Калій: 20 млек чи ммоль/л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Цитрат: 10 ммоль/л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Осмолярність: 245 мосм/л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Глюкоза: 13,5 г/л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Натрію хлорид: 2,6 г/л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Калію хлорид: 1,5 г/л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Тринатрію цитрат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дигідрат: 2,9 г/л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бікарбонат натрію  2,5 г/л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може замінювати тринатрію цитрат дигідрат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порошок для орального розчину: по 4,4 г у пакетах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(один пакетик містить глюкози безводної 2,7 г, натрію цитрату 0,58 г, натрію хлориду 0,52 г, калію хлориду 0,3 г)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порошок для орального розчину: по 10,7 г у пакетах (один пакетик містить 0,75 г калію хлориду, 1,3 г натрію хлориду, 1,45 г натрію цитрату, 6,75 г глюкози безводної)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Лікарські засоби від діареї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Сульфат цинку (Zinc sulfate)*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тверда пероральна лікарська форма: 20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XVIII. Гормони, інші лікарські засоби, що використовуються при ендокринних захворюваннях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Кортикостероїди і синтетичні замінники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Флудрокортизон (Fludrocortisone)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100 мкг (ацетат)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Гідрокортизон (Hydrocortisone)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5 мг; 10 мг; 20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порошок для розчину для ін’єкцій: по 100 мг у флаконах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Андрогени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Додатковий перелік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Тестостерон (Testosterone)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ін’єкції: 200 мг (енантат) по 1 мл в ампулах; 250 мг/мл по 1 мл, 4 мл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Контрацептиви*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Оральні гормональні контрацептиви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Етинілестрадіол (Ethinylestradiol) +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Левоноргестрел (Levonorgestrel)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30 мкг + 150 мкг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Етинілестрадіол (Ethinylestradiol) +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Норетистерон (Norethisterone)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35 мкг + 1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Левоноргестрел (Levonorgestrel)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30 мкг; 750 мкг (пакет із двох); 1,5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Естрадіол ципіонат (Estradiol cypionate) + Медроксипрогестерону ацетат (Medroxyprogesterone acetate)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ін’єкція: 5 мг + 25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Медроксипрогестерону ацетат (Medroxyprogesterone acetate)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депо ін’єкції: 150 мг/мл по 1 мл у флаконі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Норетистерону енантат (Norethisterone enantate)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масляний розчин: 200 мг/мл по 1 мл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Імплантабельні контрацептиви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Етоногестрел-рилізинговий імплантат (Etonogestrel-releasing implant)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одностержневий етоногестрело-рилізинговий імплантат, який містить 68 мг етоногестрела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Левоноргестрел-рилізинговий імплантат (Levonorgestrel-releasing implant)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два стрижня левоноргестрело-рилізингового імплантата, кожен стрижень якого містить 75 мг левоноргестрелу (150 мг від загального обсягу)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Внутрішньоматкові засоби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Левоноргестрел-рилізинг внутрішньоматкової системи (Levonorgestrel-releasing intrauterine system)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внутрішньоутробна система з резервуаром, що містить 52 мг левоноргестрелу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Інтравагінальні контрацептиви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Прогестеронове вагінальне кільце (Progesterone vaginal ring)*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прогестероно-рилізингове вагінальне кільце, що містить 2,074 г мікронізованого прогестерону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Естрогени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Інсуліни та інші ліки, які використовуються для лікування діабету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Гліклазид (Gliclazide)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тверда пероральна лікарська форма: 30 мг; 60 мг; 80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 з контрольованим вивільненням: 30 мг; 60 мг; 80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Глібенкламід (Glibenclamide)*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(може бути використаний як альтернатива гліклазиду)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тверда пероральна лікарська форма: 5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Глюкагон (Glucagon)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1 мг/мл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Інсулін для ін’єкцій (короткої дії) (Insulin injection (fast-acting))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40 МО/мл по 10 мл у флаконі; 100 МО/мл по 5 мл; по 10 мл у флаконі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Інсулін середньої тривалості дії (Intermediate-acting insulin)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40 МО/мл по 10 мл у флаконі; 100 МО/мл по 5 мл; по 10 мл у флаконі (у вигляді суспензії інсуліну цинку або ізофан інсуліну)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Метформін (Metformin)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500 мг - 1000 мг (гідрохлорид)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Овуляційні індуктори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Додатковий перелік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Кломіфен (Clomifene)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таблетки: 50 мг (цитрат)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Менотропін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(Human menopausal gonadotrophin)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порошок/ліофілізат для розчину для ін’єкцій: 75 МО; 150 МО; 600 МО; 1200 МО у флаконах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Трипторелін (Triptorelin)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порошок ліофілізований для приготування розчину для ін’єкцій: 0,1 мг; 3,75 мг; 11,25 мг; 22,5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Фолітропін альфа (Follitropin alfa)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ліофілізат/порошок для розчину для ін’єкцій: 75 МО/1 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розчин для ін’єкцій: 300 МО/0,5 мл; 450 МО/0,75 мл; 900 МО/1,5 мл у флаконах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Прогестагени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Медроксипрогестерону ацетат (Medroxyprogesterone acetate)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5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суспензія для ін’єкцій: 150 мг/мл по 1 мл у флаконі або заповненому шприці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 Гормони щитовидної залози і антитиреоїдні лікарські засоби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Левотироксин (Levothyroxine)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25 мкг [д]; 50 мкг; 75 мкг; 100 мкг; 125 мкг; 150 мкг (натрієва сіль)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Калію йодид (Potassium iodide)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100 мкг; 200 мкг; 1 мг; 60 мг; 250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Пропілтіоурацил (Propylthiouracil)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50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Додатковий перелік [сп]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Люголя розчин (Lugol’s solution)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розчин для перорального застосування: близько 130 мг всього йоду/мл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 Гормони гіпофіза та гіпоталамуса та їх аналоги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Соматропін (Somatropin)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ліофілізат для розчину для ін’єкцій/порошок ліофілізований та розчинник для розчину для ін’єкцій/розчин для ін’єкцій/порошок для розчину для ін’єкцій: 1,3 мг, 2,6 мг, 4 мг, 5 мг, 5,3 мг, 8 мг у флаконі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XIX. Імунобіологічні лікарські засоби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Діагностичні речовини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Туберкулін (Tuberculin), очищений білок похідна (purified protein derivative-PPD)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Сироватки та імуноглобуліни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Протиотрутний імуноглобулін (Anti-venom immunoglobulin)*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Дифтерійний антитоксин (Diphtheria antitoxin)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10000 МО; 20000 МО у флаконі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Вакцини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Рекомендовано як у вигляді моновакцин, так і комбінованих вакцин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Вакцина БЦЖ (BCG vaccine)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Вакцина проти дифтерії (Diphtheria vaccine)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Гемофільна вакцина типу B (Haemophilus influenzae type b vaccine)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Вакцина проти гепатиту B (Hepatitis B vaccine)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Вакцина проти кору (Measles vaccine)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Вакцина проти кашлюку (Pertussis vaccine)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Вакцина проти поліомієліту (Poliomyelitis vaccine)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Вакцина проти краснухи (Rubella vaccine)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Вакцина проти правця (Tetanus vaccine)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Рекомендації щодо деяких груп високого ризику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Вакцина проти сказу (Rabies vaccine)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Рекомендації за програмами імунізації з певними характеристиками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Вакцина проти паротиту (Mumps vaccine)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Інтерферони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Інтерферон альфа-2b (Interferon alfa-2b)*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ліофілізат для приготування розчину для ін’єкцій: 1 млн. МО, 3 млн. МО**, 5 млн. МО, 6 млн. МО**, 9 млн. МО, 18 млн. МО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Інтерферон бета 1-а (Interferon beta-1a)*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6 000 000 МО (30 мкг); 12 000 000 МО (44 мкг)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Інтерферон бета 1-b (Interferon beta-1b)*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9 600 000 МО (0,3 мг)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XX. Міорелаксанти (периферійної дії) та інгібітори холіноестерази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Атракуріум (Atracurium)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10 мг/мл (безилат)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Неостигмін (Neostigmine)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0,5 мг/мл по 1 мл в ампулах; 2,5 мг (метилсульфат) по 1 мл в ампулах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таблетки: 15 мг (бромід)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Суксаметоній (Suxamethonium)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50 мг (хлорид) / мл по 2 мл в ампулах; 20 мг/мл по 5 мл в ампулах (суксаметонію йодид)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порошок для приготування розчину для ін’єкцій (хлорид) у флаконі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Векуроніум (Vecuronium) [д]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порошок для приготування розчину для ін’єкцій: 10 мг (бромід) у флаконі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Додатковий перелік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Піридостигмін (Pyridostigmine)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ін’єкції: 1 мг/мл по 1 мл в ампулах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таблетки: 60 мг (бромід)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Ботулінічний токсин типу А (Botulinum toxin)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порошок для приготування розчину для ін’єкцій: 100 та 500 ОД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XXI. Офтальмологічні лікарські засоби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Протиінфекційні лікарські засоби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Ацикловір (Aciclovir)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мазь: 3 %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Азитроміцин (Azithromycin)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 (очні краплі): 1,5 %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Гентаміцин (Gentamicin)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 (очні краплі): 0,3 % (сульфат)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Офлоксацин (Ofloxacin)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 (очні краплі): 0,3 %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Тетрациклін (Tetracycline)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очна мазь: 1 % (гідрохлорид)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Протизапальні лікарські засоби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Преднізолон (Prednisolone)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 (очні краплі): 0,5 % (фосфат натрію)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Місцеві анестетики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Тетракаїн (Tetracaine)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 (очні краплі): 0,5 % (гідрохлорид)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Міотичні лікарські засоби та лікарські засоби проти глаукоми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Ацетазоламід (Acetazolamide)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250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Латанопрост (Latanoprost)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 (очні краплі): латанопрост 50 мкг/мл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Пілокарпін (Pilocarpine)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 (очні краплі): 2 %; 4 %; 1 % (гідрохлорид чи нітрат)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Тимолол (Timolol)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 (очні краплі): 0,25 %; 0,5 % (у вигляді малеата водню)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Мідріатики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Атропін (Atropine)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 (очні краплі): 0,1 %; 0,5 %; 1 % (сульфат) [д]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Гоматропін (гідробромід) (Homatropine hydrobromide)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(може бути використаний як альтернатива атропіну)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Циклопентолат (гідрохлорид) (Cyclopentolate)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(може бути використаний як альтернатива атропіну)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 (очні краплі): 1 % (гідрохлорид)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Додатковий перелік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Адреналін (Epinephrine (Adrenaline))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розчин (очні краплі): 2 % (у вигляді гідрохлориду)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XXII. Лікарські засоби, що впливають на міометрій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Лікарські засоби, що підсилюють скоротливу активність міометрію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Ергометрин (Ergometrine)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200 мкг (гідроген малеату) по 1 мл в ампулах; 0,2 мг/мл по 1 мл в ампулах (1 мл розчину містить метилергометрину малеату 0,2 мг)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Мізопростол (Misoprostol)*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200 мкг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вагінальні таблетки: 25 мкг*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Окситоцин (Oxytocin)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5 МО/1 мл; 10 МО/1 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Додатковий перелік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Міфепристон (Mifepristone)* - Мізопростол (Misoprostol)*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таблетки: 200 мг - 200 мкг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міфепристон таблетки: 10 мг, 50 мг, 200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мізопростол таблетки: 200 мкг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Лікарські засоби, що зменшують скоротливу активність міометрію (токолітики)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Ніфедипін (Nifedipine)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швидкорозчинні капсули: 10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XXIII. Перитонеальний діалізний розчин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Додатковий перелік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Розчин для перитонеального діалізу (відповідного складу) (intraperitoneal dialysis solution)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парентеральний розчин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XXIV. Лікарські засоби для лікування психічних і поведінкових розладів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Лікарські засоби, що застосовуються при психотичних розладах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Хлорпромазин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(Chlorpromazine) [д]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25 мг (гідрохлорид) / мл по 2 мл в ампулах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перорального застосування: 25 мг (гідрохлорид)/5 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таблетки: 10 мг; 25 мг; 50 мг; 100 мг (гідрохлорид)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Флуфеназин (Fluphenazine)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25 мг (деканоат або енантат) по 1 мл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Галоперидол (Haloperidol) [д]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5 мг по 1 мл в ампулах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таблетки: 1,5 мг; 2 мг; 5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Рисперидон (Risperidone)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тверда пероральна лікарська форма: 0,25 мг - 6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оральний: 1 мг/мл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Додатковий перелік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Клозапін (Clozapine)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тверда пероральна лікарська форма: 25 - 200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Галоперидол (Haloperidol) [д]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розчин для перорального застосування: 2 мг/мл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Лікарські засоби, що застосовуються для лікування порушення настрою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Лікарські засоби, що застосовуються при депресивних розладах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Амітриптилін (Amitriptyline)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25 мг; 75 мг (гідрохлорид)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Флуоксетин (Fluoxetine)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тверда пероральна лікарська форма: 20 мг (у вигляді гідрохлориду)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Лікарські засоби, що застосовуються при біполярних розладах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Карбамазепін (Carbamazepine)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 (з поділкою): 100 мг; 200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Літію карбонат (Lithium carbonate)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тверда пероральна лікарська форма: 300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Вальпроєва кислота / Вальпроат натрію (Valproic acid / Sodium valproate)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 (з покриттям): 200 мг - 500 мг (вальпроат натрію)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Лікарські засоби для лікування тривожних розладів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Діазепам (Diazepam)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 (з поділкою): 2 мг; 5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Лікарські засоби, що застосовуються при обсесивно-компульсивних розладах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Кломіпрамін (Clomipramine)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тверда пероральна лікарська форма: 10 мг; 25 мг (гідрохлорид)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Лікарські засоби для лікування розладів, викликаних вживанням психоактивних речовин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Додатковий перелік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Метадон (Methadone)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концентрат для приготування розчину для перорального застосування: 5 мг/мл; 10 мг/мл (гідрохлорид)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розчин для перорального застосування: 5 мг/мл; 5 мг/5 мл; 10 мг/5 мл (гідрохлорид) або 1 мг/мл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таблетки: 5 мг; 10 мг; 25 мг; 40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Бупренорфін (Buprenorphine)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таблетки (сублінгвальні): 2 мг; 4 мг; 8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XXV. Лікарські засоби, що впливають на функцію органів дихання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Антиастматичні засоби і лікарські засоби для лікування хронічної обструктивної хвороби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Беклометазон (Beclometasone)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інгаляція (аерозоль): 50 мкг; 100 мкг (дипропіонат) на дозу (у вигляді форм, що не містять фреон)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аерозоль для інгаляцій: 200 мкг; 250 мкг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Будесонід (Budesonide) [д]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інгаляція (аерозоль): 50 мкг на дозу; 200 мкг на дозу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порошок для інгаляцій: 100 мкг на дозу; 200 мкг на дозу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суспензія для розпилення: 0,25 мг/мл та 0,5 мг/мл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Епінефрин (Адреналін) (Epinephrine /Adrenaline)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1 мг (у вигляді гідрохлориду та гідротартрату) по 1 мл в ампулах, що відповідає 1,82 мг адреналіну тартрату в 1 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Іпратропію бромід (Ipratropium bromide)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інгаляція (аерозоль): 20 мкг на дозу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Сальбутамол (Salbutamol)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інгаляція (аерозоль): сальбутамол 100 мкг як сульфат (1 доза)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ін’єкцій: 50 мкг (як сульфат)/мл по 5 мл в ампулах; 500 мкг (як сульфат)/мл по 1 мл в ампулах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дозований інгалятор (аерозоль): 100 мкг (як сульфат) на 1 дозу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респіраторний розчин для використання в розпилювачах-небулайзерах: 5 мг (як сульфат)/мл; 1 мг/мл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інгаляцій: 1 мг/мл та 2,5 мг/2,5 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Будесонід + Формотерол (Formoterol and budesonide)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порошок для інгаляцій: 100 мкг/6 мкг/дозу;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200 мкг/6 мкг/дозу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інгаляції (порошок, аерозоль):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160 мкг/4,5 мкг/дозу;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200 мкг/6 мкг/дозу;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80 мкг/4,5 мкг/дозу;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320 мкг/9,0 мкг/дозу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XXVI. Розчини, що коригують водний, електролітний та кислотно-лужний баланс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Лікарські засоби для перорального застосування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Солі для пероральної регідратації (Oral rehydration salts)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Див. розділ XVII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Калію хлорид (Potassium chloride)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порошок для розчину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Лікарські засоби для парентерального застосування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Глюкоза (Glucose)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 для ін’єкцій: 5 % (ізотонічний)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ін’єкцій: 10 %; 40 %; 50 % (гіпертонічний)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Калію хлорид (Potassium chloride)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розчин: 11,2 % по 20 мл в ампулах (еквівалентно K </w:t>
            </w:r>
            <w:r w:rsidRPr="006C7C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+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1,5 ммоль/мл,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Cl </w:t>
            </w:r>
            <w:r w:rsidRPr="006C7C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- 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1,5 ммоль/мл)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розведення: 7,5 % (еквівалентно К </w:t>
            </w:r>
            <w:r w:rsidRPr="006C7C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+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 ммоль/мл та Cl </w:t>
            </w:r>
            <w:r w:rsidRPr="006C7C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–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 ммоль/мл) [д]; 15 % (еквівалентно K </w:t>
            </w:r>
            <w:r w:rsidRPr="006C7C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+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2 ммоль/мл та Cl </w:t>
            </w:r>
            <w:r w:rsidRPr="006C7C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-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2 ммоль/мл) [д]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Натрію хлорид (Sodium chloride)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 для ін’єкцій: 0,9 % ізотонічний (еквівалентно Na </w:t>
            </w:r>
            <w:r w:rsidRPr="006C7C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+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154 ммоль/л, Cl </w:t>
            </w:r>
            <w:r w:rsidRPr="006C7C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–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154 ммоль/л)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Натрію гідрокарбонат (Sodium hydrogen carbonate)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1,4 % - 8,4 %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Лактат натрію (Sodium lactate), складний розчин Натрію хлорид + Калію хлорид + Кальцію хлорид + Натрію лактат (Sodium chloride + Potassium chloride + Calcium chloride + Sodium lactate)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 для ін’єкцій/інфузій</w:t>
            </w:r>
          </w:p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 для інфузій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Інші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Вода для ін’єкцій (Aqua pro injectionibus/Water for injection)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 для ін’єкцій: 2 мл; 5 мл; 10 мл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XXVII. Вітаміни і мінерали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Додатковий перелік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Кальцію глюконат (Calcium gluconate)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ін’єкції: 100 мг/мл по 10 мл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XXVIII. Лікарські засоби для лікування вуха, горла та носа [д]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Оцтова кислота (Acetic acid)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місцево: 2 % в спирті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Будесонід (Budesonide)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назальний спрей: 100 мкг на дозу; 50 мкг на дозу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Ципрофлоксацин (Ciprofloxacin)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місцево: 0,3 % краплі (гідрохлорид)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Ксилометазолін (Xylometazoline)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назальний спрей: 0,05 %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краплі назальні: 0,05 %; 0,1 % по 10 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XXIX. Спеціальні лікарські засоби для догляду за новонародженими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Лікарські засоби, що призначаються немовлятам [д]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Кофеїну цитрат (Caffeine citrate)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20 мг/мл (еквівалентно 10 мг кофеїну основи/мл)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перорального застосування: 20 мг/мл (еквівалентно 10 мг кофеїну основи/мл)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Хлоргексидин (Chlorhexidine)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 або гель: 7,1 % (диглюконат), забезпечуючи 4 % хлоргексидину (для догляду за пупковою раною) [д]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Додатковий перелік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Ібупрофен (Ibuprofen)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розчин для ін’єкцій: 5 мг/мл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Простагландин E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(Prostaglandin 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розчин для ін’єкцій: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простагландин E1 - 0,5 мг/мл в спирті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простагландин E2 - 1 мг/мл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Легеневі сурфактанти (Surfactant)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суспензія для введення в трахею: 25 мг/мл - 80 мг/мл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Лікарські засоби, що застосовують матері новонароджених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Дексаметазон (Dexamethasone)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4 мг/мл дексаметазону фосфату (у вигляді динатрієвої солі)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XXX. Лікарські засоби, що застосовуються при захворюванях суглобів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Лікарські засоби для лікування подагри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Алопуринол (Allopurinol)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100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Модифікуючі лікарські засоби, що використовуються при ревматичних хворобах (DMARDs)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Хлорохін (Chloroquine)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100 мг; 150 мг (у вигляді фосфату або сульфату); 250 мг (фосфат)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Додатковий перелік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Азатіоприн (Azathioprine)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таблетки: 50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Гідроксихлорохін (Hydroxychloroquine) [сп]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тверді пероральні дозовані форми: 200 мг (у вигляді сульфату)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Метотрексат (Methotrexate)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таблетки: 2,5 мг (у вигляді натрієвої солі)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Пеніциламін (Penicillamine)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тверді пероральні дозовані форми: 250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Сульфасалазин (Sulfasalazine)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таблетки: 500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XXXI. Лікарські засоби, що застосовуються при наданні екстреної (невідкладної) медичної допомоги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Аміаку розчин концентрований (Ammonia)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розчин: 10 % у флаконі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Аміодарон (Amiodarone)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50 мг/мл по 3 мл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Атропін (Atropine)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1 мг (сульфат) в ампулах по 1 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Бісопролол (Bisoprolol)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1,25 мг; 2,5 мг; 5 мг; 10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Верапаміл (Verapamil)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2,5 мг (гідрохлорид)/мл по 2 мл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Вода для ін’єкцій (Aqua pro injectionibus/Water for injection)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 для ін’єкцій: 2 мл; 5 мл; 10 мл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Вугілля активоване (Аctivated charcoal)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порошок: 5 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тверда пероральна лікарська форма: 0,25 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Галоперидол (Haloperidol)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5 мг/мл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Гепарин натрій (Heparin sodium)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5000 МО/мл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Гідрокортизон (Hydrocortisone)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порошок для розчину для ін’єкцій: 100 мг у флаконі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Гідроксиетилкрохмаль (Hydroxyethylstarch)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 для інфузій: 6 % (60 мг/мл); 10% (100 мг/мл)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Глюкоза (Glucose)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 для ін’єкцій: 5 % (ізотонічний)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ін’єкцій: 40 % (гіпертонічний)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Дексаметазон (Dexamethasone)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4 мг/мл по 1 мл в ампулах (у вигляді динатрієвої солі фосфату)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Дигоксин (Digoxin)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0,25 мг/мл по 1 мл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Диклофенак (Diclofenac)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25 мг/мл по 3 мл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Діазепам (Diazepam)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5 мг/мл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Допамін (Dopamine)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40 мг/мл (гідрохлорид) по 5 мл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Дротаверин (Drotaverine)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20 мг/мл по 2 мл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Епінефрин (Адреналін) (Epinephrine /Adrenaline)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1 мг (у вигляді гідрохлориду та гідротартрату) по 1 мл в ампулах, що відповідає 1,82 мг адреналіну тартрату в 1 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Етанол (Ethanol)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розчин: 70 % (денатурований)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Ізосорбіду динітрат (Isosorbide dinitrate)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 для інфузій: 1 мг/мл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таблетки (сублінгвальні): 5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Інсулін для ін’єкцій (короткої дії) (Insulin injection (fast-acting))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40 МО/мл по 10 мл у флаконі; 100 МО/мл по 5 мл; по 10 мл у флаконі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Каптоприл (Captopril)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12,5 мг; 25 мг; 50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Кислота ацетилсаліцилова (Acetylsalicylic acid)        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тверда пероральна лікарська форма: 75 мг- 300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Клонідин (Clonidine)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0,15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ін’єкцій: 0,01% по 1 мл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Лактат натрію (Sodium lactate), складний розчин Натрію хлорид + Калію хлорид + Кальцію хлорид + Натрію лактат (Sodium chloride + Potassium chloride + Calcium chloride + Sodium lactate)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 для ін’єкцій/інфузій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інфузій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Лідокаїн (Lidocaine)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20 мг (гідрохлорид)/мл по 5 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Магнію сульфат (Magnesium sulfate)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250 мг/мл по 5 мл або по 10 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Маніт (Mannitol)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 для інфузій: 15% по 100 мл, 200 мл, 400 мл у пляшках, по 100 мл, 250 мл, 500 мл у контейнерах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Метамізол натрію (Metamizole sodium)*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500 мг/мл по 1 мл, 2 мл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Метилпреднізолон (Methylprednisolone)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40 мг/мл (у вигляді натрію сукцинату) по 1 мл у однодозових флаконах та по 5 мл у багатодозових флаконах; 80 мг/мл (у вигляді натрію сукцинату) по 1 мл у однодозових флаконах; 125 мг (у вигляді натрію сукцинату) у флаконі; 250 мг (у вигляді натрію сукцинату) у флаконі; 500 мг (у вигляді натрію сукцинату) у флаконі; 1000 мг (у вигляді натрію сукцинату) у флаконі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Метопролол (Metoprolol)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25 мг; 50 мг; 100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ін’єкцій: 1 мг/мл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Морфін (Morphine)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10 мг (сульфат або гідрохлорид) по 1 мл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Налоксон (Naloxone)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400 мкг (гідрохлорид) по 1 мл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Натрію гідрокарбонат (Sodium hydrogen carbonate)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1,4 % - 8,4 %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Натрію тіосульфат (Sodium thiosulfate)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250 мг/мл по 50 мл; 300 мг/мл по 5 мл та 10 мл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Натрію хлорид (Sodium chloride)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 для ін’єкцій/інфузій: 0,9 % ізотонічний (еквівалентно Na + 154 ммоль/л, Cl - 154 ммоль/л)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Натрію хлорид + Калію хлорид + Кальцію хлорид (Sodium chloride + Potassium chloride + Calcium chloride) - складний розчин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 для інфузій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Неостигмін (Neostigmine)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0,5 мг/мл по 1 мл в ампулах; 2,5 мг (метилсульфат) по 1 мл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Нітрогліцерин (Glyceryl trinitrate)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 (сублінгвальні): 500 мкг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Ніфедипін (Nifedipine)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таблетки: 10 мг, 20 мг, 40 мг, 60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краплі оральні: 2%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Оксибупрокаїн (Oxybuprocaine)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краплі очні, розчин: 0,4%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Окситоцин (Oxytocin)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5 МО/1 мл; 10 МО/1 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Омепразол (Omeprazole)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порошок для приготування розчину для ін’єкцій: 40 мг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Ондансетрон (Ondansetron) ю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2 мг/мл по 2 мл, 4 мл в ампулах (у вигляді гідрохлориду)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Парацетамол (Paracetamol)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 для перорального застосування: 30 мг/мл; 120 мг/5 мл; 125 мг/5 мл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супозиторії: 80 мг, 100 мг, 150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тверда пероральна лікарська форма: 100 мг - 500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розчин для інфузій: 10 мг/мл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Повідон-йоду (Povidone-iodine)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розчин: 10 % (еквівалентно 1 % активного йоду)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Ранітидин (Ranitidine)*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25 мг/мл (у вигляді гідрохлориду) по 2 мл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Сальбутамол (Salbutamol)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інгаляція (аерозоль): сальбутамол 100 мкг як сульфат (1 доза)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дозований інгалятор (аерозоль): 100 мкг (як сульфат) на 1 дозу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Стрептокіназа (Streptokinase)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порошок / ліофілізат для приготування розчину для ін’єкцій / інфузій: 1,5 млн. МО у флаконі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Теофілін (Theophylline)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2%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Терліпресин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(Terlipressin)*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порошок для розчину для ін’єкцій: 1 мг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ін’єкції: 0,1 мг/мл по 2 мл та по 10 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Транексамова кислота (Tranexamic acid)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50 мг/мл; 100 мг/мл; 500 мг/5мл по 5 мл або по 10 мл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Фенілефрин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(Phenylephrine)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10 мг/мл по 1 мл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Фентаніл (Fentanyl)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0,05 мг/мл по 2 мл в ампулах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Фуросемід (Furosemide)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ін’єкції: 10 мг/мл по 2 мл в ампулах таблетки: 40 мг</w:t>
            </w:r>
          </w:p>
        </w:tc>
      </w:tr>
      <w:tr w:rsidR="006C7CDF" w:rsidRPr="006C7CDF" w:rsidTr="006C7CDF">
        <w:trPr>
          <w:gridBefore w:val="1"/>
          <w:gridAfter w:val="1"/>
          <w:jc w:val="center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Хлоргексидин (Chlorhexidine)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розчин: 0,05% (біглюконат)</w:t>
            </w:r>
          </w:p>
        </w:tc>
      </w:tr>
      <w:tr w:rsidR="006C7CDF" w:rsidRPr="006C7CDF" w:rsidTr="006C7CD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65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C7CDF" w:rsidRPr="006C7CDF" w:rsidRDefault="006C7CDF" w:rsidP="006C7C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" w:name="n10"/>
            <w:bookmarkEnd w:id="5"/>
            <w:r w:rsidRPr="006C7C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_________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Примітка.</w:t>
            </w:r>
          </w:p>
        </w:tc>
        <w:tc>
          <w:tcPr>
            <w:tcW w:w="43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C7CDF" w:rsidRPr="006C7CDF" w:rsidRDefault="006C7CDF" w:rsidP="006C7C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цьому переліку застосовуються такі позначки: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“()” означає аналогічний клінічний ефект в межах фармакологічного класу. У разі відсутності різниці в інформації щодо ефективності та безпеки у переліку зазначено лікарський засіб, який доступний за найнижчою ціною з урахуванням міжнародних джерел інформації про ціни на лікарські засоби;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“” означає, що є обмеження за віком або масою тіла для використання лікарського засобу;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“[сп]” означає, що лікарський засіб вимагає спеціалізованого діагностичного або спостережного обладнання, та/або спеціалізованої медичної допомоги, та/або підготовки фахівців для використання у дітей;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“[д]” означає, що наявні спеціальні вказівки для обмеження використання для дітей;</w:t>
            </w:r>
            <w:r w:rsidRPr="006C7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C7C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“(*)” та “(**)” означають, що особливості застосування лікарського засобу встановлюються МОЗ.</w:t>
            </w:r>
          </w:p>
        </w:tc>
      </w:tr>
    </w:tbl>
    <w:p w:rsidR="00C3585A" w:rsidRDefault="00C3585A"/>
    <w:sectPr w:rsidR="00C3585A" w:rsidSect="00DC2515">
      <w:pgSz w:w="16840" w:h="11907" w:orient="landscape"/>
      <w:pgMar w:top="567" w:right="538" w:bottom="1701" w:left="1134" w:header="454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012"/>
    <w:rsid w:val="004835BB"/>
    <w:rsid w:val="00615012"/>
    <w:rsid w:val="006C7CDF"/>
    <w:rsid w:val="00C3585A"/>
    <w:rsid w:val="00DC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6C7CDF"/>
  </w:style>
  <w:style w:type="paragraph" w:customStyle="1" w:styleId="rvps7">
    <w:name w:val="rvps7"/>
    <w:basedOn w:val="a"/>
    <w:rsid w:val="006C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6C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6C7CDF"/>
  </w:style>
  <w:style w:type="character" w:customStyle="1" w:styleId="rvts64">
    <w:name w:val="rvts64"/>
    <w:basedOn w:val="a0"/>
    <w:rsid w:val="006C7CDF"/>
  </w:style>
  <w:style w:type="character" w:customStyle="1" w:styleId="rvts9">
    <w:name w:val="rvts9"/>
    <w:basedOn w:val="a0"/>
    <w:rsid w:val="006C7CDF"/>
  </w:style>
  <w:style w:type="paragraph" w:customStyle="1" w:styleId="rvps6">
    <w:name w:val="rvps6"/>
    <w:basedOn w:val="a"/>
    <w:rsid w:val="006C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6C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6C7CDF"/>
  </w:style>
  <w:style w:type="character" w:styleId="a3">
    <w:name w:val="Hyperlink"/>
    <w:basedOn w:val="a0"/>
    <w:uiPriority w:val="99"/>
    <w:semiHidden/>
    <w:unhideWhenUsed/>
    <w:rsid w:val="006C7C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7CDF"/>
    <w:rPr>
      <w:color w:val="800080"/>
      <w:u w:val="single"/>
    </w:rPr>
  </w:style>
  <w:style w:type="paragraph" w:customStyle="1" w:styleId="rvps4">
    <w:name w:val="rvps4"/>
    <w:basedOn w:val="a"/>
    <w:rsid w:val="006C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6C7CDF"/>
  </w:style>
  <w:style w:type="paragraph" w:customStyle="1" w:styleId="rvps15">
    <w:name w:val="rvps15"/>
    <w:basedOn w:val="a"/>
    <w:rsid w:val="006C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">
    <w:name w:val="rvps8"/>
    <w:basedOn w:val="a"/>
    <w:rsid w:val="006C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6C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6C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6C7CDF"/>
    <w:rPr>
      <w:i/>
      <w:iCs/>
    </w:rPr>
  </w:style>
  <w:style w:type="character" w:customStyle="1" w:styleId="rvts80">
    <w:name w:val="rvts80"/>
    <w:basedOn w:val="a0"/>
    <w:rsid w:val="006C7CDF"/>
  </w:style>
  <w:style w:type="character" w:customStyle="1" w:styleId="rvts11">
    <w:name w:val="rvts11"/>
    <w:basedOn w:val="a0"/>
    <w:rsid w:val="006C7CDF"/>
  </w:style>
  <w:style w:type="character" w:customStyle="1" w:styleId="rvts46">
    <w:name w:val="rvts46"/>
    <w:basedOn w:val="a0"/>
    <w:rsid w:val="006C7CDF"/>
  </w:style>
  <w:style w:type="character" w:customStyle="1" w:styleId="rvts37">
    <w:name w:val="rvts37"/>
    <w:basedOn w:val="a0"/>
    <w:rsid w:val="006C7CDF"/>
  </w:style>
  <w:style w:type="character" w:customStyle="1" w:styleId="rvts82">
    <w:name w:val="rvts82"/>
    <w:basedOn w:val="a0"/>
    <w:rsid w:val="006C7CDF"/>
  </w:style>
  <w:style w:type="paragraph" w:styleId="a6">
    <w:name w:val="Balloon Text"/>
    <w:basedOn w:val="a"/>
    <w:link w:val="a7"/>
    <w:uiPriority w:val="99"/>
    <w:semiHidden/>
    <w:unhideWhenUsed/>
    <w:rsid w:val="006C7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C7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6C7CDF"/>
  </w:style>
  <w:style w:type="paragraph" w:customStyle="1" w:styleId="rvps7">
    <w:name w:val="rvps7"/>
    <w:basedOn w:val="a"/>
    <w:rsid w:val="006C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6C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6C7CDF"/>
  </w:style>
  <w:style w:type="character" w:customStyle="1" w:styleId="rvts64">
    <w:name w:val="rvts64"/>
    <w:basedOn w:val="a0"/>
    <w:rsid w:val="006C7CDF"/>
  </w:style>
  <w:style w:type="character" w:customStyle="1" w:styleId="rvts9">
    <w:name w:val="rvts9"/>
    <w:basedOn w:val="a0"/>
    <w:rsid w:val="006C7CDF"/>
  </w:style>
  <w:style w:type="paragraph" w:customStyle="1" w:styleId="rvps6">
    <w:name w:val="rvps6"/>
    <w:basedOn w:val="a"/>
    <w:rsid w:val="006C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6C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6C7CDF"/>
  </w:style>
  <w:style w:type="character" w:styleId="a3">
    <w:name w:val="Hyperlink"/>
    <w:basedOn w:val="a0"/>
    <w:uiPriority w:val="99"/>
    <w:semiHidden/>
    <w:unhideWhenUsed/>
    <w:rsid w:val="006C7C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7CDF"/>
    <w:rPr>
      <w:color w:val="800080"/>
      <w:u w:val="single"/>
    </w:rPr>
  </w:style>
  <w:style w:type="paragraph" w:customStyle="1" w:styleId="rvps4">
    <w:name w:val="rvps4"/>
    <w:basedOn w:val="a"/>
    <w:rsid w:val="006C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6C7CDF"/>
  </w:style>
  <w:style w:type="paragraph" w:customStyle="1" w:styleId="rvps15">
    <w:name w:val="rvps15"/>
    <w:basedOn w:val="a"/>
    <w:rsid w:val="006C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">
    <w:name w:val="rvps8"/>
    <w:basedOn w:val="a"/>
    <w:rsid w:val="006C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6C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6C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6C7CDF"/>
    <w:rPr>
      <w:i/>
      <w:iCs/>
    </w:rPr>
  </w:style>
  <w:style w:type="character" w:customStyle="1" w:styleId="rvts80">
    <w:name w:val="rvts80"/>
    <w:basedOn w:val="a0"/>
    <w:rsid w:val="006C7CDF"/>
  </w:style>
  <w:style w:type="character" w:customStyle="1" w:styleId="rvts11">
    <w:name w:val="rvts11"/>
    <w:basedOn w:val="a0"/>
    <w:rsid w:val="006C7CDF"/>
  </w:style>
  <w:style w:type="character" w:customStyle="1" w:styleId="rvts46">
    <w:name w:val="rvts46"/>
    <w:basedOn w:val="a0"/>
    <w:rsid w:val="006C7CDF"/>
  </w:style>
  <w:style w:type="character" w:customStyle="1" w:styleId="rvts37">
    <w:name w:val="rvts37"/>
    <w:basedOn w:val="a0"/>
    <w:rsid w:val="006C7CDF"/>
  </w:style>
  <w:style w:type="character" w:customStyle="1" w:styleId="rvts82">
    <w:name w:val="rvts82"/>
    <w:basedOn w:val="a0"/>
    <w:rsid w:val="006C7CDF"/>
  </w:style>
  <w:style w:type="paragraph" w:styleId="a6">
    <w:name w:val="Balloon Text"/>
    <w:basedOn w:val="a"/>
    <w:link w:val="a7"/>
    <w:uiPriority w:val="99"/>
    <w:semiHidden/>
    <w:unhideWhenUsed/>
    <w:rsid w:val="006C7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C7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4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3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68</Pages>
  <Words>46859</Words>
  <Characters>26710</Characters>
  <Application>Microsoft Office Word</Application>
  <DocSecurity>0</DocSecurity>
  <Lines>222</Lines>
  <Paragraphs>146</Paragraphs>
  <ScaleCrop>false</ScaleCrop>
  <Company/>
  <LinksUpToDate>false</LinksUpToDate>
  <CharactersWithSpaces>73423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Кітуашвілі</dc:creator>
  <cp:keywords/>
  <dc:description/>
  <cp:lastModifiedBy>Лариса Кітуашвілі</cp:lastModifiedBy>
  <cp:revision>3</cp:revision>
  <dcterms:created xsi:type="dcterms:W3CDTF">2020-09-09T06:30:00Z</dcterms:created>
  <dcterms:modified xsi:type="dcterms:W3CDTF">2020-09-09T06:36:00Z</dcterms:modified>
</cp:coreProperties>
</file>