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70C0" w14:textId="77777777" w:rsidR="004359B1" w:rsidRPr="007C41D7" w:rsidRDefault="004359B1" w:rsidP="00CE0BCC">
      <w:pPr>
        <w:spacing w:after="120"/>
        <w:ind w:left="5670"/>
        <w:jc w:val="left"/>
        <w:rPr>
          <w:rFonts w:cs="300"/>
          <w:bCs/>
          <w:color w:val="auto"/>
          <w:szCs w:val="28"/>
          <w:lang w:eastAsia="en-US"/>
        </w:rPr>
      </w:pPr>
      <w:r w:rsidRPr="007C41D7">
        <w:rPr>
          <w:rFonts w:cs="300"/>
          <w:bCs/>
          <w:color w:val="auto"/>
          <w:szCs w:val="28"/>
          <w:lang w:eastAsia="en-US"/>
        </w:rPr>
        <w:t>ЗАТВЕРДЖЕНО</w:t>
      </w:r>
    </w:p>
    <w:p w14:paraId="5C6F507D" w14:textId="77777777" w:rsidR="004359B1" w:rsidRPr="007C41D7" w:rsidRDefault="004359B1" w:rsidP="00CE0BCC">
      <w:pPr>
        <w:ind w:left="5670"/>
        <w:contextualSpacing/>
        <w:jc w:val="left"/>
        <w:rPr>
          <w:rFonts w:cs="300"/>
          <w:bCs/>
          <w:color w:val="auto"/>
          <w:szCs w:val="28"/>
          <w:lang w:eastAsia="en-US"/>
        </w:rPr>
      </w:pPr>
      <w:r w:rsidRPr="007C41D7">
        <w:rPr>
          <w:rFonts w:cs="300"/>
          <w:bCs/>
          <w:color w:val="auto"/>
          <w:szCs w:val="28"/>
          <w:lang w:eastAsia="en-US"/>
        </w:rPr>
        <w:t xml:space="preserve">Наказ керівника </w:t>
      </w:r>
      <w:r w:rsidR="008C135C" w:rsidRPr="007C41D7">
        <w:rPr>
          <w:rFonts w:cs="300"/>
          <w:bCs/>
          <w:color w:val="auto"/>
          <w:szCs w:val="28"/>
          <w:lang w:eastAsia="en-US"/>
        </w:rPr>
        <w:t>а</w:t>
      </w:r>
      <w:r w:rsidRPr="007C41D7">
        <w:rPr>
          <w:rFonts w:cs="300"/>
          <w:bCs/>
          <w:color w:val="auto"/>
          <w:szCs w:val="28"/>
          <w:lang w:eastAsia="en-US"/>
        </w:rPr>
        <w:t>парату Верховного Суду</w:t>
      </w:r>
    </w:p>
    <w:p w14:paraId="356FA3FA" w14:textId="77777777" w:rsidR="004359B1" w:rsidRPr="007C41D7" w:rsidRDefault="004359B1" w:rsidP="00CE0BCC">
      <w:pPr>
        <w:spacing w:after="120"/>
        <w:ind w:left="5670"/>
        <w:jc w:val="left"/>
        <w:rPr>
          <w:rFonts w:cs="300"/>
          <w:bCs/>
          <w:color w:val="auto"/>
          <w:szCs w:val="28"/>
          <w:lang w:eastAsia="en-US"/>
        </w:rPr>
      </w:pPr>
      <w:r w:rsidRPr="007C41D7">
        <w:rPr>
          <w:rFonts w:cs="300"/>
          <w:bCs/>
          <w:color w:val="auto"/>
          <w:szCs w:val="28"/>
          <w:lang w:eastAsia="en-US"/>
        </w:rPr>
        <w:t>31 грудня 2021 р</w:t>
      </w:r>
      <w:r w:rsidR="008C135C" w:rsidRPr="007C41D7">
        <w:rPr>
          <w:rFonts w:cs="300"/>
          <w:bCs/>
          <w:color w:val="auto"/>
          <w:szCs w:val="28"/>
          <w:lang w:eastAsia="en-US"/>
        </w:rPr>
        <w:t>.</w:t>
      </w:r>
      <w:r w:rsidRPr="007C41D7">
        <w:rPr>
          <w:rFonts w:cs="300"/>
          <w:bCs/>
          <w:color w:val="auto"/>
          <w:szCs w:val="28"/>
          <w:lang w:eastAsia="en-US"/>
        </w:rPr>
        <w:t xml:space="preserve"> № 129</w:t>
      </w:r>
    </w:p>
    <w:p w14:paraId="16F27C20" w14:textId="77777777" w:rsidR="004359B1" w:rsidRPr="007C41D7" w:rsidRDefault="004359B1" w:rsidP="00CE0BCC">
      <w:pPr>
        <w:ind w:left="5670"/>
        <w:jc w:val="left"/>
        <w:rPr>
          <w:rFonts w:cs="300"/>
          <w:bCs/>
          <w:color w:val="auto"/>
          <w:szCs w:val="28"/>
          <w:lang w:eastAsia="en-US"/>
        </w:rPr>
      </w:pPr>
      <w:r w:rsidRPr="007C41D7">
        <w:rPr>
          <w:rFonts w:cs="300"/>
          <w:bCs/>
          <w:color w:val="auto"/>
          <w:szCs w:val="28"/>
          <w:lang w:eastAsia="en-US"/>
        </w:rPr>
        <w:t>(У редакції  наказу керівника Апарату Верховного Суду</w:t>
      </w:r>
    </w:p>
    <w:p w14:paraId="6F9083FB" w14:textId="77777777" w:rsidR="00387F2F" w:rsidRPr="007C41D7" w:rsidRDefault="004359B1" w:rsidP="004359B1">
      <w:pPr>
        <w:ind w:left="4956" w:firstLine="708"/>
        <w:contextualSpacing/>
        <w:jc w:val="left"/>
        <w:rPr>
          <w:rFonts w:cs="300"/>
          <w:bCs/>
          <w:color w:val="auto"/>
          <w:szCs w:val="28"/>
          <w:lang w:eastAsia="en-US"/>
        </w:rPr>
      </w:pPr>
      <w:r w:rsidRPr="007C41D7">
        <w:rPr>
          <w:rFonts w:cs="300"/>
          <w:bCs/>
          <w:color w:val="auto"/>
          <w:szCs w:val="28"/>
          <w:lang w:eastAsia="en-US"/>
        </w:rPr>
        <w:t xml:space="preserve">від </w:t>
      </w:r>
      <w:r w:rsidR="00F146D8">
        <w:rPr>
          <w:rFonts w:cs="300"/>
          <w:bCs/>
          <w:color w:val="auto"/>
          <w:szCs w:val="28"/>
          <w:lang w:eastAsia="en-US"/>
        </w:rPr>
        <w:t>06.10.2023</w:t>
      </w:r>
      <w:r w:rsidRPr="007C41D7">
        <w:rPr>
          <w:rFonts w:cs="300"/>
          <w:bCs/>
          <w:color w:val="auto"/>
          <w:szCs w:val="28"/>
          <w:lang w:eastAsia="en-US"/>
        </w:rPr>
        <w:t xml:space="preserve"> № </w:t>
      </w:r>
      <w:r w:rsidR="00F146D8">
        <w:rPr>
          <w:rFonts w:cs="300"/>
          <w:bCs/>
          <w:color w:val="auto"/>
          <w:szCs w:val="28"/>
          <w:lang w:eastAsia="en-US"/>
        </w:rPr>
        <w:t>194</w:t>
      </w:r>
      <w:r w:rsidRPr="007C41D7">
        <w:rPr>
          <w:rFonts w:cs="300"/>
          <w:bCs/>
          <w:color w:val="auto"/>
          <w:szCs w:val="28"/>
          <w:lang w:eastAsia="en-US"/>
        </w:rPr>
        <w:t>)</w:t>
      </w:r>
    </w:p>
    <w:p w14:paraId="16242268" w14:textId="77777777" w:rsidR="00387F2F" w:rsidRPr="007C41D7" w:rsidRDefault="00387F2F" w:rsidP="00387F2F">
      <w:pPr>
        <w:ind w:left="5670"/>
        <w:contextualSpacing/>
        <w:jc w:val="left"/>
        <w:rPr>
          <w:rFonts w:cs="300"/>
          <w:bCs/>
          <w:color w:val="auto"/>
          <w:sz w:val="24"/>
          <w:szCs w:val="24"/>
          <w:lang w:eastAsia="en-US"/>
        </w:rPr>
      </w:pPr>
    </w:p>
    <w:p w14:paraId="0348AAC1" w14:textId="77777777" w:rsidR="00387F2F" w:rsidRPr="007C41D7" w:rsidRDefault="00387F2F" w:rsidP="00387F2F">
      <w:pPr>
        <w:contextualSpacing/>
        <w:jc w:val="center"/>
        <w:rPr>
          <w:rFonts w:cs="300"/>
          <w:b/>
          <w:bCs/>
          <w:color w:val="auto"/>
          <w:sz w:val="27"/>
          <w:szCs w:val="27"/>
          <w:lang w:eastAsia="en-US"/>
        </w:rPr>
      </w:pPr>
      <w:r w:rsidRPr="007C41D7">
        <w:rPr>
          <w:rFonts w:cs="300"/>
          <w:b/>
          <w:bCs/>
          <w:color w:val="auto"/>
          <w:sz w:val="27"/>
          <w:szCs w:val="27"/>
          <w:lang w:eastAsia="en-US"/>
        </w:rPr>
        <w:t>ІНСТРУКЦІЯ</w:t>
      </w:r>
    </w:p>
    <w:p w14:paraId="15CB5FB8" w14:textId="77777777" w:rsidR="00387F2F" w:rsidRPr="007C41D7" w:rsidRDefault="00387F2F" w:rsidP="002E3055">
      <w:pPr>
        <w:jc w:val="center"/>
        <w:rPr>
          <w:rFonts w:cs="300"/>
          <w:b/>
          <w:bCs/>
          <w:color w:val="auto"/>
          <w:sz w:val="27"/>
          <w:szCs w:val="27"/>
          <w:lang w:eastAsia="en-US"/>
        </w:rPr>
      </w:pPr>
      <w:r w:rsidRPr="007C41D7">
        <w:rPr>
          <w:rFonts w:cs="300"/>
          <w:b/>
          <w:bCs/>
          <w:color w:val="auto"/>
          <w:sz w:val="27"/>
          <w:szCs w:val="27"/>
          <w:lang w:eastAsia="en-US"/>
        </w:rPr>
        <w:t>з діловодства Верховного Суду</w:t>
      </w:r>
    </w:p>
    <w:p w14:paraId="3623D2C4" w14:textId="77777777" w:rsidR="00387F2F" w:rsidRPr="007C41D7" w:rsidRDefault="00387F2F" w:rsidP="002E3055">
      <w:pPr>
        <w:pStyle w:val="af2"/>
        <w:spacing w:before="240"/>
        <w:rPr>
          <w:rFonts w:ascii="Roboto Condensed Light" w:hAnsi="Roboto Condensed Light" w:cs="300"/>
          <w:bCs/>
          <w:noProof w:val="0"/>
          <w:color w:val="auto"/>
          <w:sz w:val="27"/>
          <w:szCs w:val="27"/>
          <w:shd w:val="clear" w:color="auto" w:fill="auto"/>
          <w:lang w:val="uk-UA" w:eastAsia="en-US"/>
        </w:rPr>
      </w:pPr>
      <w:r w:rsidRPr="007C41D7">
        <w:rPr>
          <w:rFonts w:ascii="Roboto Condensed Light" w:hAnsi="Roboto Condensed Light" w:cs="300"/>
          <w:bCs/>
          <w:noProof w:val="0"/>
          <w:color w:val="auto"/>
          <w:sz w:val="27"/>
          <w:szCs w:val="27"/>
          <w:shd w:val="clear" w:color="auto" w:fill="auto"/>
          <w:lang w:val="uk-UA" w:eastAsia="en-US"/>
        </w:rPr>
        <w:t>Зміст</w:t>
      </w:r>
    </w:p>
    <w:p w14:paraId="1759672C" w14:textId="77777777" w:rsidR="002E3055" w:rsidRPr="005A163A" w:rsidRDefault="00A77788">
      <w:pPr>
        <w:pStyle w:val="10"/>
        <w:rPr>
          <w:rFonts w:ascii="Calibri" w:hAnsi="Calibri" w:cs="Times New Roman"/>
          <w:b w:val="0"/>
          <w:color w:val="auto"/>
          <w:sz w:val="27"/>
          <w:szCs w:val="27"/>
          <w:shd w:val="clear" w:color="auto" w:fill="auto"/>
          <w:lang w:val="ru-RU" w:eastAsia="ru-RU"/>
        </w:rPr>
      </w:pPr>
      <w:r w:rsidRPr="007C41D7">
        <w:rPr>
          <w:color w:val="auto"/>
          <w:sz w:val="27"/>
          <w:szCs w:val="27"/>
        </w:rPr>
        <w:fldChar w:fldCharType="begin"/>
      </w:r>
      <w:r w:rsidR="00387F2F" w:rsidRPr="007C41D7">
        <w:rPr>
          <w:color w:val="auto"/>
          <w:sz w:val="27"/>
          <w:szCs w:val="27"/>
        </w:rPr>
        <w:instrText xml:space="preserve"> TOC \o "1-5" \h \z \u </w:instrText>
      </w:r>
      <w:r w:rsidRPr="007C41D7">
        <w:rPr>
          <w:color w:val="auto"/>
          <w:sz w:val="27"/>
          <w:szCs w:val="27"/>
        </w:rPr>
        <w:fldChar w:fldCharType="separate"/>
      </w:r>
      <w:hyperlink w:anchor="_Toc146886632" w:history="1">
        <w:r w:rsidR="002E3055" w:rsidRPr="007C41D7">
          <w:rPr>
            <w:rStyle w:val="af"/>
            <w:color w:val="auto"/>
            <w:sz w:val="27"/>
            <w:szCs w:val="27"/>
          </w:rPr>
          <w:t>І. ЗАГАЛЬНА ЧАСТИНА</w:t>
        </w:r>
        <w:r w:rsidR="002E3055" w:rsidRPr="007C41D7">
          <w:rPr>
            <w:webHidden/>
            <w:color w:val="auto"/>
            <w:sz w:val="27"/>
            <w:szCs w:val="27"/>
          </w:rPr>
          <w:tab/>
        </w:r>
        <w:r w:rsidR="002E3055" w:rsidRPr="007C41D7">
          <w:rPr>
            <w:webHidden/>
            <w:color w:val="auto"/>
            <w:sz w:val="27"/>
            <w:szCs w:val="27"/>
          </w:rPr>
          <w:fldChar w:fldCharType="begin"/>
        </w:r>
        <w:r w:rsidR="002E3055" w:rsidRPr="007C41D7">
          <w:rPr>
            <w:webHidden/>
            <w:color w:val="auto"/>
            <w:sz w:val="27"/>
            <w:szCs w:val="27"/>
          </w:rPr>
          <w:instrText xml:space="preserve"> PAGEREF _Toc146886632 \h </w:instrText>
        </w:r>
        <w:r w:rsidR="002E3055" w:rsidRPr="007C41D7">
          <w:rPr>
            <w:webHidden/>
            <w:color w:val="auto"/>
            <w:sz w:val="27"/>
            <w:szCs w:val="27"/>
          </w:rPr>
        </w:r>
        <w:r w:rsidR="002E3055" w:rsidRPr="007C41D7">
          <w:rPr>
            <w:webHidden/>
            <w:color w:val="auto"/>
            <w:sz w:val="27"/>
            <w:szCs w:val="27"/>
          </w:rPr>
          <w:fldChar w:fldCharType="separate"/>
        </w:r>
        <w:r w:rsidR="00764CB0">
          <w:rPr>
            <w:webHidden/>
            <w:color w:val="auto"/>
            <w:sz w:val="27"/>
            <w:szCs w:val="27"/>
          </w:rPr>
          <w:t>3</w:t>
        </w:r>
        <w:r w:rsidR="002E3055" w:rsidRPr="007C41D7">
          <w:rPr>
            <w:webHidden/>
            <w:color w:val="auto"/>
            <w:sz w:val="27"/>
            <w:szCs w:val="27"/>
          </w:rPr>
          <w:fldChar w:fldCharType="end"/>
        </w:r>
      </w:hyperlink>
    </w:p>
    <w:p w14:paraId="5BD7BEC7" w14:textId="77777777" w:rsidR="002E3055" w:rsidRPr="005A163A" w:rsidRDefault="002E3055">
      <w:pPr>
        <w:pStyle w:val="23"/>
        <w:rPr>
          <w:rFonts w:ascii="Calibri" w:hAnsi="Calibri"/>
          <w:b w:val="0"/>
          <w:sz w:val="27"/>
          <w:szCs w:val="27"/>
        </w:rPr>
      </w:pPr>
      <w:hyperlink w:anchor="_Toc146886633" w:history="1">
        <w:r w:rsidRPr="007C41D7">
          <w:rPr>
            <w:rStyle w:val="af"/>
            <w:color w:val="auto"/>
            <w:sz w:val="27"/>
            <w:szCs w:val="27"/>
          </w:rPr>
          <w:t>Загальні положення</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_Toc146886633 \h </w:instrText>
        </w:r>
        <w:r w:rsidRPr="007C41D7">
          <w:rPr>
            <w:webHidden/>
            <w:sz w:val="27"/>
            <w:szCs w:val="27"/>
          </w:rPr>
        </w:r>
        <w:r w:rsidRPr="007C41D7">
          <w:rPr>
            <w:webHidden/>
            <w:sz w:val="27"/>
            <w:szCs w:val="27"/>
          </w:rPr>
          <w:fldChar w:fldCharType="separate"/>
        </w:r>
        <w:r w:rsidR="00764CB0">
          <w:rPr>
            <w:webHidden/>
            <w:sz w:val="27"/>
            <w:szCs w:val="27"/>
          </w:rPr>
          <w:t>3</w:t>
        </w:r>
        <w:r w:rsidRPr="007C41D7">
          <w:rPr>
            <w:webHidden/>
            <w:sz w:val="27"/>
            <w:szCs w:val="27"/>
          </w:rPr>
          <w:fldChar w:fldCharType="end"/>
        </w:r>
      </w:hyperlink>
    </w:p>
    <w:p w14:paraId="7EBEB02E" w14:textId="77777777" w:rsidR="002E3055" w:rsidRPr="005A163A" w:rsidRDefault="002E3055">
      <w:pPr>
        <w:pStyle w:val="23"/>
        <w:rPr>
          <w:rFonts w:ascii="Calibri" w:hAnsi="Calibri"/>
          <w:b w:val="0"/>
          <w:sz w:val="27"/>
          <w:szCs w:val="27"/>
        </w:rPr>
      </w:pPr>
      <w:hyperlink w:anchor="_Toc146886634" w:history="1">
        <w:r w:rsidRPr="007C41D7">
          <w:rPr>
            <w:rStyle w:val="af"/>
            <w:color w:val="auto"/>
            <w:sz w:val="27"/>
            <w:szCs w:val="27"/>
          </w:rPr>
          <w:t>Документування управлінської інформації</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_Toc146886634 \h </w:instrText>
        </w:r>
        <w:r w:rsidRPr="007C41D7">
          <w:rPr>
            <w:webHidden/>
            <w:sz w:val="27"/>
            <w:szCs w:val="27"/>
          </w:rPr>
        </w:r>
        <w:r w:rsidRPr="007C41D7">
          <w:rPr>
            <w:webHidden/>
            <w:sz w:val="27"/>
            <w:szCs w:val="27"/>
          </w:rPr>
          <w:fldChar w:fldCharType="separate"/>
        </w:r>
        <w:r w:rsidR="00764CB0">
          <w:rPr>
            <w:webHidden/>
            <w:sz w:val="27"/>
            <w:szCs w:val="27"/>
          </w:rPr>
          <w:t>7</w:t>
        </w:r>
        <w:r w:rsidRPr="007C41D7">
          <w:rPr>
            <w:webHidden/>
            <w:sz w:val="27"/>
            <w:szCs w:val="27"/>
          </w:rPr>
          <w:fldChar w:fldCharType="end"/>
        </w:r>
      </w:hyperlink>
    </w:p>
    <w:p w14:paraId="7479D762" w14:textId="77777777" w:rsidR="002E3055" w:rsidRPr="005A163A" w:rsidRDefault="002E3055">
      <w:pPr>
        <w:pStyle w:val="32"/>
        <w:rPr>
          <w:rFonts w:ascii="Calibri" w:hAnsi="Calibri"/>
          <w:b w:val="0"/>
          <w:i w:val="0"/>
          <w:sz w:val="27"/>
          <w:szCs w:val="27"/>
        </w:rPr>
      </w:pPr>
      <w:hyperlink w:anchor="_Toc146886635" w:history="1">
        <w:r w:rsidRPr="007C41D7">
          <w:rPr>
            <w:rStyle w:val="af"/>
            <w:color w:val="auto"/>
            <w:sz w:val="27"/>
            <w:szCs w:val="27"/>
          </w:rPr>
          <w:t>Загальні вимоги щодо створення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_Toc146886635 \h </w:instrText>
        </w:r>
        <w:r w:rsidRPr="007C41D7">
          <w:rPr>
            <w:webHidden/>
            <w:sz w:val="27"/>
            <w:szCs w:val="27"/>
          </w:rPr>
        </w:r>
        <w:r w:rsidRPr="007C41D7">
          <w:rPr>
            <w:webHidden/>
            <w:sz w:val="27"/>
            <w:szCs w:val="27"/>
          </w:rPr>
          <w:fldChar w:fldCharType="separate"/>
        </w:r>
        <w:r w:rsidR="00764CB0">
          <w:rPr>
            <w:webHidden/>
            <w:sz w:val="27"/>
            <w:szCs w:val="27"/>
          </w:rPr>
          <w:t>7</w:t>
        </w:r>
        <w:r w:rsidRPr="007C41D7">
          <w:rPr>
            <w:webHidden/>
            <w:sz w:val="27"/>
            <w:szCs w:val="27"/>
          </w:rPr>
          <w:fldChar w:fldCharType="end"/>
        </w:r>
      </w:hyperlink>
    </w:p>
    <w:p w14:paraId="0148C26B" w14:textId="77777777" w:rsidR="002E3055" w:rsidRPr="005A163A" w:rsidRDefault="002E3055">
      <w:pPr>
        <w:pStyle w:val="32"/>
        <w:rPr>
          <w:rFonts w:ascii="Calibri" w:hAnsi="Calibri"/>
          <w:b w:val="0"/>
          <w:i w:val="0"/>
          <w:sz w:val="27"/>
          <w:szCs w:val="27"/>
        </w:rPr>
      </w:pPr>
      <w:hyperlink w:anchor="_Toc146886636" w:history="1">
        <w:r w:rsidRPr="007C41D7">
          <w:rPr>
            <w:rStyle w:val="af"/>
            <w:color w:val="auto"/>
            <w:sz w:val="27"/>
            <w:szCs w:val="27"/>
          </w:rPr>
          <w:t>Бланки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_Toc146886636 \h </w:instrText>
        </w:r>
        <w:r w:rsidRPr="007C41D7">
          <w:rPr>
            <w:webHidden/>
            <w:sz w:val="27"/>
            <w:szCs w:val="27"/>
          </w:rPr>
        </w:r>
        <w:r w:rsidRPr="007C41D7">
          <w:rPr>
            <w:webHidden/>
            <w:sz w:val="27"/>
            <w:szCs w:val="27"/>
          </w:rPr>
          <w:fldChar w:fldCharType="separate"/>
        </w:r>
        <w:r w:rsidR="00764CB0">
          <w:rPr>
            <w:webHidden/>
            <w:sz w:val="27"/>
            <w:szCs w:val="27"/>
          </w:rPr>
          <w:t>8</w:t>
        </w:r>
        <w:r w:rsidRPr="007C41D7">
          <w:rPr>
            <w:webHidden/>
            <w:sz w:val="27"/>
            <w:szCs w:val="27"/>
          </w:rPr>
          <w:fldChar w:fldCharType="end"/>
        </w:r>
      </w:hyperlink>
    </w:p>
    <w:p w14:paraId="5F572111" w14:textId="77777777" w:rsidR="002E3055" w:rsidRPr="005A163A" w:rsidRDefault="002E3055">
      <w:pPr>
        <w:pStyle w:val="32"/>
        <w:rPr>
          <w:rFonts w:ascii="Calibri" w:hAnsi="Calibri"/>
          <w:b w:val="0"/>
          <w:i w:val="0"/>
          <w:sz w:val="27"/>
          <w:szCs w:val="27"/>
        </w:rPr>
      </w:pPr>
      <w:hyperlink w:anchor="_Toc146886637" w:history="1">
        <w:r w:rsidRPr="007C41D7">
          <w:rPr>
            <w:rStyle w:val="af"/>
            <w:color w:val="auto"/>
            <w:sz w:val="27"/>
            <w:szCs w:val="27"/>
          </w:rPr>
          <w:t>Зображення Державного Герба України</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_Toc146886637 \h </w:instrText>
        </w:r>
        <w:r w:rsidRPr="007C41D7">
          <w:rPr>
            <w:webHidden/>
            <w:sz w:val="27"/>
            <w:szCs w:val="27"/>
          </w:rPr>
        </w:r>
        <w:r w:rsidRPr="007C41D7">
          <w:rPr>
            <w:webHidden/>
            <w:sz w:val="27"/>
            <w:szCs w:val="27"/>
          </w:rPr>
          <w:fldChar w:fldCharType="separate"/>
        </w:r>
        <w:r w:rsidR="00764CB0">
          <w:rPr>
            <w:webHidden/>
            <w:sz w:val="27"/>
            <w:szCs w:val="27"/>
          </w:rPr>
          <w:t>9</w:t>
        </w:r>
        <w:r w:rsidRPr="007C41D7">
          <w:rPr>
            <w:webHidden/>
            <w:sz w:val="27"/>
            <w:szCs w:val="27"/>
          </w:rPr>
          <w:fldChar w:fldCharType="end"/>
        </w:r>
      </w:hyperlink>
    </w:p>
    <w:p w14:paraId="2C9C6ABC" w14:textId="77777777" w:rsidR="002E3055" w:rsidRPr="005A163A" w:rsidRDefault="002E3055">
      <w:pPr>
        <w:pStyle w:val="32"/>
        <w:rPr>
          <w:rFonts w:ascii="Calibri" w:hAnsi="Calibri"/>
          <w:b w:val="0"/>
          <w:i w:val="0"/>
          <w:sz w:val="27"/>
          <w:szCs w:val="27"/>
        </w:rPr>
      </w:pPr>
      <w:hyperlink w:anchor="_Toc146886638" w:history="1">
        <w:r w:rsidRPr="007C41D7">
          <w:rPr>
            <w:rStyle w:val="af"/>
            <w:bCs/>
            <w:color w:val="auto"/>
            <w:sz w:val="27"/>
            <w:szCs w:val="27"/>
            <w:lang w:val="uk-UA"/>
          </w:rPr>
          <w:t>Коди</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_Toc146886638 \h </w:instrText>
        </w:r>
        <w:r w:rsidRPr="007C41D7">
          <w:rPr>
            <w:webHidden/>
            <w:sz w:val="27"/>
            <w:szCs w:val="27"/>
          </w:rPr>
        </w:r>
        <w:r w:rsidRPr="007C41D7">
          <w:rPr>
            <w:webHidden/>
            <w:sz w:val="27"/>
            <w:szCs w:val="27"/>
          </w:rPr>
          <w:fldChar w:fldCharType="separate"/>
        </w:r>
        <w:r w:rsidR="00764CB0">
          <w:rPr>
            <w:webHidden/>
            <w:sz w:val="27"/>
            <w:szCs w:val="27"/>
          </w:rPr>
          <w:t>9</w:t>
        </w:r>
        <w:r w:rsidRPr="007C41D7">
          <w:rPr>
            <w:webHidden/>
            <w:sz w:val="27"/>
            <w:szCs w:val="27"/>
          </w:rPr>
          <w:fldChar w:fldCharType="end"/>
        </w:r>
      </w:hyperlink>
    </w:p>
    <w:p w14:paraId="07B78046" w14:textId="77777777" w:rsidR="002E3055" w:rsidRPr="005A163A" w:rsidRDefault="002E3055">
      <w:pPr>
        <w:pStyle w:val="32"/>
        <w:rPr>
          <w:rFonts w:ascii="Calibri" w:hAnsi="Calibri"/>
          <w:b w:val="0"/>
          <w:i w:val="0"/>
          <w:sz w:val="27"/>
          <w:szCs w:val="27"/>
        </w:rPr>
      </w:pPr>
      <w:hyperlink w:anchor="_Toc146886639" w:history="1">
        <w:r w:rsidRPr="007C41D7">
          <w:rPr>
            <w:rStyle w:val="af"/>
            <w:color w:val="auto"/>
            <w:sz w:val="27"/>
            <w:szCs w:val="27"/>
          </w:rPr>
          <w:t>Найменування Суду</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_Toc146886639 \h </w:instrText>
        </w:r>
        <w:r w:rsidRPr="007C41D7">
          <w:rPr>
            <w:webHidden/>
            <w:sz w:val="27"/>
            <w:szCs w:val="27"/>
          </w:rPr>
        </w:r>
        <w:r w:rsidRPr="007C41D7">
          <w:rPr>
            <w:webHidden/>
            <w:sz w:val="27"/>
            <w:szCs w:val="27"/>
          </w:rPr>
          <w:fldChar w:fldCharType="separate"/>
        </w:r>
        <w:r w:rsidR="00764CB0">
          <w:rPr>
            <w:webHidden/>
            <w:sz w:val="27"/>
            <w:szCs w:val="27"/>
          </w:rPr>
          <w:t>9</w:t>
        </w:r>
        <w:r w:rsidRPr="007C41D7">
          <w:rPr>
            <w:webHidden/>
            <w:sz w:val="27"/>
            <w:szCs w:val="27"/>
          </w:rPr>
          <w:fldChar w:fldCharType="end"/>
        </w:r>
      </w:hyperlink>
    </w:p>
    <w:p w14:paraId="25C0A5F8" w14:textId="77777777" w:rsidR="002E3055" w:rsidRPr="005A163A" w:rsidRDefault="002E3055">
      <w:pPr>
        <w:pStyle w:val="32"/>
        <w:rPr>
          <w:rFonts w:ascii="Calibri" w:hAnsi="Calibri"/>
          <w:b w:val="0"/>
          <w:i w:val="0"/>
          <w:sz w:val="27"/>
          <w:szCs w:val="27"/>
        </w:rPr>
      </w:pPr>
      <w:hyperlink w:anchor="_Toc146886640" w:history="1">
        <w:r w:rsidRPr="007C41D7">
          <w:rPr>
            <w:rStyle w:val="af"/>
            <w:color w:val="auto"/>
            <w:sz w:val="27"/>
            <w:szCs w:val="27"/>
          </w:rPr>
          <w:t>Довідкові дані про Суд</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_Toc146886640 \h </w:instrText>
        </w:r>
        <w:r w:rsidRPr="007C41D7">
          <w:rPr>
            <w:webHidden/>
            <w:sz w:val="27"/>
            <w:szCs w:val="27"/>
          </w:rPr>
        </w:r>
        <w:r w:rsidRPr="007C41D7">
          <w:rPr>
            <w:webHidden/>
            <w:sz w:val="27"/>
            <w:szCs w:val="27"/>
          </w:rPr>
          <w:fldChar w:fldCharType="separate"/>
        </w:r>
        <w:r w:rsidR="00764CB0">
          <w:rPr>
            <w:webHidden/>
            <w:sz w:val="27"/>
            <w:szCs w:val="27"/>
          </w:rPr>
          <w:t>9</w:t>
        </w:r>
        <w:r w:rsidRPr="007C41D7">
          <w:rPr>
            <w:webHidden/>
            <w:sz w:val="27"/>
            <w:szCs w:val="27"/>
          </w:rPr>
          <w:fldChar w:fldCharType="end"/>
        </w:r>
      </w:hyperlink>
    </w:p>
    <w:p w14:paraId="6AABD8D5" w14:textId="77777777" w:rsidR="002E3055" w:rsidRPr="005A163A" w:rsidRDefault="002E3055">
      <w:pPr>
        <w:pStyle w:val="32"/>
        <w:rPr>
          <w:rFonts w:ascii="Calibri" w:hAnsi="Calibri"/>
          <w:b w:val="0"/>
          <w:i w:val="0"/>
          <w:sz w:val="27"/>
          <w:szCs w:val="27"/>
        </w:rPr>
      </w:pPr>
      <w:hyperlink w:anchor="_Toc146886641" w:history="1">
        <w:r w:rsidRPr="007C41D7">
          <w:rPr>
            <w:rStyle w:val="af"/>
            <w:color w:val="auto"/>
            <w:sz w:val="27"/>
            <w:szCs w:val="27"/>
          </w:rPr>
          <w:t xml:space="preserve">Назва виду </w:t>
        </w:r>
        <w:r w:rsidRPr="007C41D7">
          <w:rPr>
            <w:rStyle w:val="af"/>
            <w:color w:val="auto"/>
            <w:sz w:val="27"/>
            <w:szCs w:val="27"/>
          </w:rPr>
          <w:t>д</w:t>
        </w:r>
        <w:r w:rsidRPr="007C41D7">
          <w:rPr>
            <w:rStyle w:val="af"/>
            <w:color w:val="auto"/>
            <w:sz w:val="27"/>
            <w:szCs w:val="27"/>
          </w:rPr>
          <w:t>окумента</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_Toc146886641 \h </w:instrText>
        </w:r>
        <w:r w:rsidRPr="007C41D7">
          <w:rPr>
            <w:webHidden/>
            <w:sz w:val="27"/>
            <w:szCs w:val="27"/>
          </w:rPr>
        </w:r>
        <w:r w:rsidRPr="007C41D7">
          <w:rPr>
            <w:webHidden/>
            <w:sz w:val="27"/>
            <w:szCs w:val="27"/>
          </w:rPr>
          <w:fldChar w:fldCharType="separate"/>
        </w:r>
        <w:r w:rsidR="00764CB0">
          <w:rPr>
            <w:webHidden/>
            <w:sz w:val="27"/>
            <w:szCs w:val="27"/>
          </w:rPr>
          <w:t>9</w:t>
        </w:r>
        <w:r w:rsidRPr="007C41D7">
          <w:rPr>
            <w:webHidden/>
            <w:sz w:val="27"/>
            <w:szCs w:val="27"/>
          </w:rPr>
          <w:fldChar w:fldCharType="end"/>
        </w:r>
      </w:hyperlink>
    </w:p>
    <w:p w14:paraId="5DAA56FE" w14:textId="77777777" w:rsidR="002E3055" w:rsidRPr="005A163A" w:rsidRDefault="002E3055">
      <w:pPr>
        <w:pStyle w:val="32"/>
        <w:rPr>
          <w:rFonts w:ascii="Calibri" w:hAnsi="Calibri"/>
          <w:b w:val="0"/>
          <w:i w:val="0"/>
          <w:sz w:val="27"/>
          <w:szCs w:val="27"/>
        </w:rPr>
      </w:pPr>
      <w:hyperlink w:anchor="_Toc146886642" w:history="1">
        <w:r w:rsidRPr="007C41D7">
          <w:rPr>
            <w:rStyle w:val="af"/>
            <w:color w:val="auto"/>
            <w:sz w:val="27"/>
            <w:szCs w:val="27"/>
          </w:rPr>
          <w:t>Дата док</w:t>
        </w:r>
        <w:r w:rsidRPr="007C41D7">
          <w:rPr>
            <w:rStyle w:val="af"/>
            <w:color w:val="auto"/>
            <w:sz w:val="27"/>
            <w:szCs w:val="27"/>
          </w:rPr>
          <w:t>у</w:t>
        </w:r>
        <w:r w:rsidRPr="007C41D7">
          <w:rPr>
            <w:rStyle w:val="af"/>
            <w:color w:val="auto"/>
            <w:sz w:val="27"/>
            <w:szCs w:val="27"/>
          </w:rPr>
          <w:t>мента</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_Toc146886642 \h </w:instrText>
        </w:r>
        <w:r w:rsidRPr="007C41D7">
          <w:rPr>
            <w:webHidden/>
            <w:sz w:val="27"/>
            <w:szCs w:val="27"/>
          </w:rPr>
        </w:r>
        <w:r w:rsidRPr="007C41D7">
          <w:rPr>
            <w:webHidden/>
            <w:sz w:val="27"/>
            <w:szCs w:val="27"/>
          </w:rPr>
          <w:fldChar w:fldCharType="separate"/>
        </w:r>
        <w:r w:rsidR="00764CB0">
          <w:rPr>
            <w:webHidden/>
            <w:sz w:val="27"/>
            <w:szCs w:val="27"/>
          </w:rPr>
          <w:t>10</w:t>
        </w:r>
        <w:r w:rsidRPr="007C41D7">
          <w:rPr>
            <w:webHidden/>
            <w:sz w:val="27"/>
            <w:szCs w:val="27"/>
          </w:rPr>
          <w:fldChar w:fldCharType="end"/>
        </w:r>
      </w:hyperlink>
    </w:p>
    <w:p w14:paraId="6AD83286" w14:textId="77777777" w:rsidR="002E3055" w:rsidRPr="005A163A" w:rsidRDefault="002E3055">
      <w:pPr>
        <w:pStyle w:val="32"/>
        <w:rPr>
          <w:rFonts w:ascii="Calibri" w:hAnsi="Calibri"/>
          <w:b w:val="0"/>
          <w:i w:val="0"/>
          <w:sz w:val="27"/>
          <w:szCs w:val="27"/>
        </w:rPr>
      </w:pPr>
      <w:hyperlink w:anchor="_Toc146886643" w:history="1">
        <w:r w:rsidRPr="007C41D7">
          <w:rPr>
            <w:rStyle w:val="af"/>
            <w:bCs/>
            <w:color w:val="auto"/>
            <w:sz w:val="27"/>
            <w:szCs w:val="27"/>
            <w:lang w:val="uk-UA"/>
          </w:rPr>
          <w:t>Реєстраційний індекс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_Toc146886643 \h </w:instrText>
        </w:r>
        <w:r w:rsidRPr="007C41D7">
          <w:rPr>
            <w:webHidden/>
            <w:sz w:val="27"/>
            <w:szCs w:val="27"/>
          </w:rPr>
        </w:r>
        <w:r w:rsidRPr="007C41D7">
          <w:rPr>
            <w:webHidden/>
            <w:sz w:val="27"/>
            <w:szCs w:val="27"/>
          </w:rPr>
          <w:fldChar w:fldCharType="separate"/>
        </w:r>
        <w:r w:rsidR="00764CB0">
          <w:rPr>
            <w:webHidden/>
            <w:sz w:val="27"/>
            <w:szCs w:val="27"/>
          </w:rPr>
          <w:t>10</w:t>
        </w:r>
        <w:r w:rsidRPr="007C41D7">
          <w:rPr>
            <w:webHidden/>
            <w:sz w:val="27"/>
            <w:szCs w:val="27"/>
          </w:rPr>
          <w:fldChar w:fldCharType="end"/>
        </w:r>
      </w:hyperlink>
    </w:p>
    <w:p w14:paraId="0317403C" w14:textId="77777777" w:rsidR="002E3055" w:rsidRPr="005A163A" w:rsidRDefault="002E3055">
      <w:pPr>
        <w:pStyle w:val="32"/>
        <w:rPr>
          <w:rFonts w:ascii="Calibri" w:hAnsi="Calibri"/>
          <w:b w:val="0"/>
          <w:i w:val="0"/>
          <w:sz w:val="27"/>
          <w:szCs w:val="27"/>
        </w:rPr>
      </w:pPr>
      <w:hyperlink w:anchor="_Toc146886644" w:history="1">
        <w:r w:rsidRPr="007C41D7">
          <w:rPr>
            <w:rStyle w:val="af"/>
            <w:bCs/>
            <w:color w:val="auto"/>
            <w:sz w:val="27"/>
            <w:szCs w:val="27"/>
            <w:shd w:val="clear" w:color="auto" w:fill="FFFFFF"/>
            <w:lang w:val="uk-UA"/>
          </w:rPr>
          <w:t>Місце складання або видання документа</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_Toc146886644 \h </w:instrText>
        </w:r>
        <w:r w:rsidRPr="007C41D7">
          <w:rPr>
            <w:webHidden/>
            <w:sz w:val="27"/>
            <w:szCs w:val="27"/>
          </w:rPr>
        </w:r>
        <w:r w:rsidRPr="007C41D7">
          <w:rPr>
            <w:webHidden/>
            <w:sz w:val="27"/>
            <w:szCs w:val="27"/>
          </w:rPr>
          <w:fldChar w:fldCharType="separate"/>
        </w:r>
        <w:r w:rsidR="00764CB0">
          <w:rPr>
            <w:webHidden/>
            <w:sz w:val="27"/>
            <w:szCs w:val="27"/>
          </w:rPr>
          <w:t>11</w:t>
        </w:r>
        <w:r w:rsidRPr="007C41D7">
          <w:rPr>
            <w:webHidden/>
            <w:sz w:val="27"/>
            <w:szCs w:val="27"/>
          </w:rPr>
          <w:fldChar w:fldCharType="end"/>
        </w:r>
      </w:hyperlink>
    </w:p>
    <w:p w14:paraId="2E07F386" w14:textId="77777777" w:rsidR="002E3055" w:rsidRPr="005A163A" w:rsidRDefault="002E3055">
      <w:pPr>
        <w:pStyle w:val="32"/>
        <w:rPr>
          <w:rFonts w:ascii="Calibri" w:hAnsi="Calibri"/>
          <w:b w:val="0"/>
          <w:i w:val="0"/>
          <w:sz w:val="27"/>
          <w:szCs w:val="27"/>
        </w:rPr>
      </w:pPr>
      <w:hyperlink w:anchor="_Toc146886645" w:history="1">
        <w:r w:rsidRPr="007C41D7">
          <w:rPr>
            <w:rStyle w:val="af"/>
            <w:color w:val="auto"/>
            <w:sz w:val="27"/>
            <w:szCs w:val="27"/>
          </w:rPr>
          <w:t>Підпис</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_Toc146886645 \h </w:instrText>
        </w:r>
        <w:r w:rsidRPr="007C41D7">
          <w:rPr>
            <w:webHidden/>
            <w:sz w:val="27"/>
            <w:szCs w:val="27"/>
          </w:rPr>
        </w:r>
        <w:r w:rsidRPr="007C41D7">
          <w:rPr>
            <w:webHidden/>
            <w:sz w:val="27"/>
            <w:szCs w:val="27"/>
          </w:rPr>
          <w:fldChar w:fldCharType="separate"/>
        </w:r>
        <w:r w:rsidR="00764CB0">
          <w:rPr>
            <w:webHidden/>
            <w:sz w:val="27"/>
            <w:szCs w:val="27"/>
          </w:rPr>
          <w:t>11</w:t>
        </w:r>
        <w:r w:rsidRPr="007C41D7">
          <w:rPr>
            <w:webHidden/>
            <w:sz w:val="27"/>
            <w:szCs w:val="27"/>
          </w:rPr>
          <w:fldChar w:fldCharType="end"/>
        </w:r>
      </w:hyperlink>
    </w:p>
    <w:p w14:paraId="0216183A" w14:textId="77777777" w:rsidR="002E3055" w:rsidRPr="005A163A" w:rsidRDefault="002E3055">
      <w:pPr>
        <w:pStyle w:val="32"/>
        <w:rPr>
          <w:rFonts w:ascii="Calibri" w:hAnsi="Calibri"/>
          <w:b w:val="0"/>
          <w:i w:val="0"/>
          <w:sz w:val="27"/>
          <w:szCs w:val="27"/>
        </w:rPr>
      </w:pPr>
      <w:hyperlink w:anchor="_Toc146886646" w:history="1">
        <w:r w:rsidRPr="007C41D7">
          <w:rPr>
            <w:rStyle w:val="af"/>
            <w:color w:val="auto"/>
            <w:sz w:val="27"/>
            <w:szCs w:val="27"/>
          </w:rPr>
          <w:t>Складання деяких видів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_Toc146886646 \h </w:instrText>
        </w:r>
        <w:r w:rsidRPr="007C41D7">
          <w:rPr>
            <w:webHidden/>
            <w:sz w:val="27"/>
            <w:szCs w:val="27"/>
          </w:rPr>
        </w:r>
        <w:r w:rsidRPr="007C41D7">
          <w:rPr>
            <w:webHidden/>
            <w:sz w:val="27"/>
            <w:szCs w:val="27"/>
          </w:rPr>
          <w:fldChar w:fldCharType="separate"/>
        </w:r>
        <w:r w:rsidR="00764CB0">
          <w:rPr>
            <w:webHidden/>
            <w:sz w:val="27"/>
            <w:szCs w:val="27"/>
          </w:rPr>
          <w:t>12</w:t>
        </w:r>
        <w:r w:rsidRPr="007C41D7">
          <w:rPr>
            <w:webHidden/>
            <w:sz w:val="27"/>
            <w:szCs w:val="27"/>
          </w:rPr>
          <w:fldChar w:fldCharType="end"/>
        </w:r>
      </w:hyperlink>
    </w:p>
    <w:p w14:paraId="24AC2A8F" w14:textId="77777777" w:rsidR="002E3055" w:rsidRPr="005A163A" w:rsidRDefault="002E3055">
      <w:pPr>
        <w:pStyle w:val="23"/>
        <w:rPr>
          <w:rFonts w:ascii="Calibri" w:hAnsi="Calibri"/>
          <w:b w:val="0"/>
          <w:sz w:val="27"/>
          <w:szCs w:val="27"/>
        </w:rPr>
      </w:pPr>
      <w:hyperlink w:anchor="_Toc146886647" w:history="1">
        <w:r w:rsidRPr="007C41D7">
          <w:rPr>
            <w:rStyle w:val="af"/>
            <w:color w:val="auto"/>
            <w:sz w:val="27"/>
            <w:szCs w:val="27"/>
          </w:rPr>
          <w:t>Організація документообігу та виконання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_Toc146886647 \h </w:instrText>
        </w:r>
        <w:r w:rsidRPr="007C41D7">
          <w:rPr>
            <w:webHidden/>
            <w:sz w:val="27"/>
            <w:szCs w:val="27"/>
          </w:rPr>
        </w:r>
        <w:r w:rsidRPr="007C41D7">
          <w:rPr>
            <w:webHidden/>
            <w:sz w:val="27"/>
            <w:szCs w:val="27"/>
          </w:rPr>
          <w:fldChar w:fldCharType="separate"/>
        </w:r>
        <w:r w:rsidR="00764CB0">
          <w:rPr>
            <w:webHidden/>
            <w:sz w:val="27"/>
            <w:szCs w:val="27"/>
          </w:rPr>
          <w:t>15</w:t>
        </w:r>
        <w:r w:rsidRPr="007C41D7">
          <w:rPr>
            <w:webHidden/>
            <w:sz w:val="27"/>
            <w:szCs w:val="27"/>
          </w:rPr>
          <w:fldChar w:fldCharType="end"/>
        </w:r>
      </w:hyperlink>
    </w:p>
    <w:p w14:paraId="7BE98059" w14:textId="77777777" w:rsidR="002E3055" w:rsidRPr="005A163A" w:rsidRDefault="002E3055">
      <w:pPr>
        <w:pStyle w:val="32"/>
        <w:rPr>
          <w:rFonts w:ascii="Calibri" w:hAnsi="Calibri"/>
          <w:b w:val="0"/>
          <w:i w:val="0"/>
          <w:sz w:val="27"/>
          <w:szCs w:val="27"/>
        </w:rPr>
      </w:pPr>
      <w:hyperlink w:anchor="_Toc146886648" w:history="1">
        <w:r w:rsidRPr="007C41D7">
          <w:rPr>
            <w:rStyle w:val="af"/>
            <w:color w:val="auto"/>
            <w:sz w:val="27"/>
            <w:szCs w:val="27"/>
          </w:rPr>
          <w:t>Вимоги щодо раціоналізації документообігу</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_Toc146886648 \h </w:instrText>
        </w:r>
        <w:r w:rsidRPr="007C41D7">
          <w:rPr>
            <w:webHidden/>
            <w:sz w:val="27"/>
            <w:szCs w:val="27"/>
          </w:rPr>
        </w:r>
        <w:r w:rsidRPr="007C41D7">
          <w:rPr>
            <w:webHidden/>
            <w:sz w:val="27"/>
            <w:szCs w:val="27"/>
          </w:rPr>
          <w:fldChar w:fldCharType="separate"/>
        </w:r>
        <w:r w:rsidR="00764CB0">
          <w:rPr>
            <w:webHidden/>
            <w:sz w:val="27"/>
            <w:szCs w:val="27"/>
          </w:rPr>
          <w:t>15</w:t>
        </w:r>
        <w:r w:rsidRPr="007C41D7">
          <w:rPr>
            <w:webHidden/>
            <w:sz w:val="27"/>
            <w:szCs w:val="27"/>
          </w:rPr>
          <w:fldChar w:fldCharType="end"/>
        </w:r>
      </w:hyperlink>
    </w:p>
    <w:p w14:paraId="47EDC35A" w14:textId="77777777" w:rsidR="002E3055" w:rsidRPr="005A163A" w:rsidRDefault="002E3055">
      <w:pPr>
        <w:pStyle w:val="32"/>
        <w:rPr>
          <w:rFonts w:ascii="Calibri" w:hAnsi="Calibri"/>
          <w:b w:val="0"/>
          <w:i w:val="0"/>
          <w:sz w:val="27"/>
          <w:szCs w:val="27"/>
        </w:rPr>
      </w:pPr>
      <w:hyperlink w:anchor="_Toc146886649" w:history="1">
        <w:r w:rsidRPr="007C41D7">
          <w:rPr>
            <w:rStyle w:val="af"/>
            <w:color w:val="auto"/>
            <w:sz w:val="27"/>
            <w:szCs w:val="27"/>
          </w:rPr>
          <w:t>Приймання та первинне опрацювання документів, що надходять до Суду</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_Toc146886649 \h </w:instrText>
        </w:r>
        <w:r w:rsidRPr="007C41D7">
          <w:rPr>
            <w:webHidden/>
            <w:sz w:val="27"/>
            <w:szCs w:val="27"/>
          </w:rPr>
        </w:r>
        <w:r w:rsidRPr="007C41D7">
          <w:rPr>
            <w:webHidden/>
            <w:sz w:val="27"/>
            <w:szCs w:val="27"/>
          </w:rPr>
          <w:fldChar w:fldCharType="separate"/>
        </w:r>
        <w:r w:rsidR="00764CB0">
          <w:rPr>
            <w:webHidden/>
            <w:sz w:val="27"/>
            <w:szCs w:val="27"/>
          </w:rPr>
          <w:t>15</w:t>
        </w:r>
        <w:r w:rsidRPr="007C41D7">
          <w:rPr>
            <w:webHidden/>
            <w:sz w:val="27"/>
            <w:szCs w:val="27"/>
          </w:rPr>
          <w:fldChar w:fldCharType="end"/>
        </w:r>
      </w:hyperlink>
    </w:p>
    <w:p w14:paraId="076C38A1" w14:textId="77777777" w:rsidR="002E3055" w:rsidRPr="005A163A" w:rsidRDefault="002E3055">
      <w:pPr>
        <w:pStyle w:val="32"/>
        <w:rPr>
          <w:rFonts w:ascii="Calibri" w:hAnsi="Calibri"/>
          <w:b w:val="0"/>
          <w:i w:val="0"/>
          <w:sz w:val="27"/>
          <w:szCs w:val="27"/>
        </w:rPr>
      </w:pPr>
      <w:hyperlink w:anchor="_Toc146886650" w:history="1">
        <w:r w:rsidRPr="007C41D7">
          <w:rPr>
            <w:rStyle w:val="af"/>
            <w:color w:val="auto"/>
            <w:sz w:val="27"/>
            <w:szCs w:val="27"/>
          </w:rPr>
          <w:t>Попередній розгляд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_Toc146886650 \h </w:instrText>
        </w:r>
        <w:r w:rsidRPr="007C41D7">
          <w:rPr>
            <w:webHidden/>
            <w:sz w:val="27"/>
            <w:szCs w:val="27"/>
          </w:rPr>
        </w:r>
        <w:r w:rsidRPr="007C41D7">
          <w:rPr>
            <w:webHidden/>
            <w:sz w:val="27"/>
            <w:szCs w:val="27"/>
          </w:rPr>
          <w:fldChar w:fldCharType="separate"/>
        </w:r>
        <w:r w:rsidR="00764CB0">
          <w:rPr>
            <w:webHidden/>
            <w:sz w:val="27"/>
            <w:szCs w:val="27"/>
          </w:rPr>
          <w:t>17</w:t>
        </w:r>
        <w:r w:rsidRPr="007C41D7">
          <w:rPr>
            <w:webHidden/>
            <w:sz w:val="27"/>
            <w:szCs w:val="27"/>
          </w:rPr>
          <w:fldChar w:fldCharType="end"/>
        </w:r>
      </w:hyperlink>
    </w:p>
    <w:p w14:paraId="5DC51F4D" w14:textId="77777777" w:rsidR="002E3055" w:rsidRPr="005A163A" w:rsidRDefault="002E3055">
      <w:pPr>
        <w:pStyle w:val="32"/>
        <w:rPr>
          <w:rFonts w:ascii="Calibri" w:hAnsi="Calibri"/>
          <w:b w:val="0"/>
          <w:i w:val="0"/>
          <w:sz w:val="27"/>
          <w:szCs w:val="27"/>
        </w:rPr>
      </w:pPr>
      <w:hyperlink w:anchor="_Toc146886651" w:history="1">
        <w:r w:rsidRPr="007C41D7">
          <w:rPr>
            <w:rStyle w:val="af"/>
            <w:color w:val="auto"/>
            <w:sz w:val="27"/>
            <w:szCs w:val="27"/>
          </w:rPr>
          <w:t>Реєстрація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_Toc146886651 \h </w:instrText>
        </w:r>
        <w:r w:rsidRPr="007C41D7">
          <w:rPr>
            <w:webHidden/>
            <w:sz w:val="27"/>
            <w:szCs w:val="27"/>
          </w:rPr>
        </w:r>
        <w:r w:rsidRPr="007C41D7">
          <w:rPr>
            <w:webHidden/>
            <w:sz w:val="27"/>
            <w:szCs w:val="27"/>
          </w:rPr>
          <w:fldChar w:fldCharType="separate"/>
        </w:r>
        <w:r w:rsidR="00764CB0">
          <w:rPr>
            <w:webHidden/>
            <w:sz w:val="27"/>
            <w:szCs w:val="27"/>
          </w:rPr>
          <w:t>17</w:t>
        </w:r>
        <w:r w:rsidRPr="007C41D7">
          <w:rPr>
            <w:webHidden/>
            <w:sz w:val="27"/>
            <w:szCs w:val="27"/>
          </w:rPr>
          <w:fldChar w:fldCharType="end"/>
        </w:r>
      </w:hyperlink>
    </w:p>
    <w:p w14:paraId="6E4EAA42" w14:textId="77777777" w:rsidR="002E3055" w:rsidRPr="005A163A" w:rsidRDefault="002E3055">
      <w:pPr>
        <w:pStyle w:val="32"/>
        <w:rPr>
          <w:rFonts w:ascii="Calibri" w:hAnsi="Calibri"/>
          <w:b w:val="0"/>
          <w:i w:val="0"/>
          <w:sz w:val="27"/>
          <w:szCs w:val="27"/>
        </w:rPr>
      </w:pPr>
      <w:hyperlink w:anchor="_Toc146886652" w:history="1">
        <w:r w:rsidRPr="007C41D7">
          <w:rPr>
            <w:rStyle w:val="af"/>
            <w:color w:val="auto"/>
            <w:sz w:val="27"/>
            <w:szCs w:val="27"/>
          </w:rPr>
          <w:t>Організація передавання документів та їх виконання</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_Toc146886652 \h </w:instrText>
        </w:r>
        <w:r w:rsidRPr="007C41D7">
          <w:rPr>
            <w:webHidden/>
            <w:sz w:val="27"/>
            <w:szCs w:val="27"/>
          </w:rPr>
        </w:r>
        <w:r w:rsidRPr="007C41D7">
          <w:rPr>
            <w:webHidden/>
            <w:sz w:val="27"/>
            <w:szCs w:val="27"/>
          </w:rPr>
          <w:fldChar w:fldCharType="separate"/>
        </w:r>
        <w:r w:rsidR="00764CB0">
          <w:rPr>
            <w:webHidden/>
            <w:sz w:val="27"/>
            <w:szCs w:val="27"/>
          </w:rPr>
          <w:t>20</w:t>
        </w:r>
        <w:r w:rsidRPr="007C41D7">
          <w:rPr>
            <w:webHidden/>
            <w:sz w:val="27"/>
            <w:szCs w:val="27"/>
          </w:rPr>
          <w:fldChar w:fldCharType="end"/>
        </w:r>
      </w:hyperlink>
    </w:p>
    <w:p w14:paraId="5AE68549" w14:textId="77777777" w:rsidR="002E3055" w:rsidRPr="005A163A" w:rsidRDefault="002E3055">
      <w:pPr>
        <w:pStyle w:val="23"/>
        <w:rPr>
          <w:rFonts w:ascii="Calibri" w:hAnsi="Calibri"/>
          <w:b w:val="0"/>
          <w:sz w:val="27"/>
          <w:szCs w:val="27"/>
        </w:rPr>
      </w:pPr>
      <w:hyperlink w:anchor="_Toc146886653" w:history="1">
        <w:r w:rsidRPr="007C41D7">
          <w:rPr>
            <w:rStyle w:val="af"/>
            <w:color w:val="auto"/>
            <w:sz w:val="27"/>
            <w:szCs w:val="27"/>
          </w:rPr>
          <w:t>Організація контролю (моніторингу) за виконанням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_Toc146886653 \h </w:instrText>
        </w:r>
        <w:r w:rsidRPr="007C41D7">
          <w:rPr>
            <w:webHidden/>
            <w:sz w:val="27"/>
            <w:szCs w:val="27"/>
          </w:rPr>
        </w:r>
        <w:r w:rsidRPr="007C41D7">
          <w:rPr>
            <w:webHidden/>
            <w:sz w:val="27"/>
            <w:szCs w:val="27"/>
          </w:rPr>
          <w:fldChar w:fldCharType="separate"/>
        </w:r>
        <w:r w:rsidR="00764CB0">
          <w:rPr>
            <w:webHidden/>
            <w:sz w:val="27"/>
            <w:szCs w:val="27"/>
          </w:rPr>
          <w:t>22</w:t>
        </w:r>
        <w:r w:rsidRPr="007C41D7">
          <w:rPr>
            <w:webHidden/>
            <w:sz w:val="27"/>
            <w:szCs w:val="27"/>
          </w:rPr>
          <w:fldChar w:fldCharType="end"/>
        </w:r>
      </w:hyperlink>
    </w:p>
    <w:p w14:paraId="58941D28" w14:textId="77777777" w:rsidR="002E3055" w:rsidRPr="005A163A" w:rsidRDefault="002E3055">
      <w:pPr>
        <w:pStyle w:val="32"/>
        <w:rPr>
          <w:rFonts w:ascii="Calibri" w:hAnsi="Calibri"/>
          <w:b w:val="0"/>
          <w:i w:val="0"/>
          <w:sz w:val="27"/>
          <w:szCs w:val="27"/>
        </w:rPr>
      </w:pPr>
      <w:hyperlink w:anchor="_Toc146886654" w:history="1">
        <w:r w:rsidRPr="007C41D7">
          <w:rPr>
            <w:rStyle w:val="af"/>
            <w:color w:val="auto"/>
            <w:sz w:val="27"/>
            <w:szCs w:val="27"/>
          </w:rPr>
          <w:t>Порядок опрацюванн</w:t>
        </w:r>
        <w:r w:rsidRPr="007C41D7">
          <w:rPr>
            <w:rStyle w:val="af"/>
            <w:color w:val="auto"/>
            <w:sz w:val="27"/>
            <w:szCs w:val="27"/>
          </w:rPr>
          <w:t>я</w:t>
        </w:r>
        <w:r w:rsidRPr="007C41D7">
          <w:rPr>
            <w:rStyle w:val="af"/>
            <w:color w:val="auto"/>
            <w:sz w:val="27"/>
            <w:szCs w:val="27"/>
          </w:rPr>
          <w:t xml:space="preserve"> внутрішніх і вихідних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_Toc146886654 \h </w:instrText>
        </w:r>
        <w:r w:rsidRPr="007C41D7">
          <w:rPr>
            <w:webHidden/>
            <w:sz w:val="27"/>
            <w:szCs w:val="27"/>
          </w:rPr>
        </w:r>
        <w:r w:rsidRPr="007C41D7">
          <w:rPr>
            <w:webHidden/>
            <w:sz w:val="27"/>
            <w:szCs w:val="27"/>
          </w:rPr>
          <w:fldChar w:fldCharType="separate"/>
        </w:r>
        <w:r w:rsidR="00764CB0">
          <w:rPr>
            <w:webHidden/>
            <w:sz w:val="27"/>
            <w:szCs w:val="27"/>
          </w:rPr>
          <w:t>26</w:t>
        </w:r>
        <w:r w:rsidRPr="007C41D7">
          <w:rPr>
            <w:webHidden/>
            <w:sz w:val="27"/>
            <w:szCs w:val="27"/>
          </w:rPr>
          <w:fldChar w:fldCharType="end"/>
        </w:r>
      </w:hyperlink>
    </w:p>
    <w:p w14:paraId="452F66FD" w14:textId="77777777" w:rsidR="002E3055" w:rsidRPr="005A163A" w:rsidRDefault="002E3055">
      <w:pPr>
        <w:pStyle w:val="32"/>
        <w:rPr>
          <w:rFonts w:ascii="Calibri" w:hAnsi="Calibri"/>
          <w:b w:val="0"/>
          <w:i w:val="0"/>
          <w:sz w:val="27"/>
          <w:szCs w:val="27"/>
        </w:rPr>
      </w:pPr>
      <w:hyperlink w:anchor="_Toc146886655" w:history="1">
        <w:r w:rsidRPr="007C41D7">
          <w:rPr>
            <w:rStyle w:val="af"/>
            <w:color w:val="auto"/>
            <w:sz w:val="27"/>
            <w:szCs w:val="27"/>
          </w:rPr>
          <w:t>Порядок надсилання вихідних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_Toc146886655 \h </w:instrText>
        </w:r>
        <w:r w:rsidRPr="007C41D7">
          <w:rPr>
            <w:webHidden/>
            <w:sz w:val="27"/>
            <w:szCs w:val="27"/>
          </w:rPr>
        </w:r>
        <w:r w:rsidRPr="007C41D7">
          <w:rPr>
            <w:webHidden/>
            <w:sz w:val="27"/>
            <w:szCs w:val="27"/>
          </w:rPr>
          <w:fldChar w:fldCharType="separate"/>
        </w:r>
        <w:r w:rsidR="00764CB0">
          <w:rPr>
            <w:webHidden/>
            <w:sz w:val="27"/>
            <w:szCs w:val="27"/>
          </w:rPr>
          <w:t>40</w:t>
        </w:r>
        <w:r w:rsidRPr="007C41D7">
          <w:rPr>
            <w:webHidden/>
            <w:sz w:val="27"/>
            <w:szCs w:val="27"/>
          </w:rPr>
          <w:fldChar w:fldCharType="end"/>
        </w:r>
      </w:hyperlink>
    </w:p>
    <w:p w14:paraId="468EE17C" w14:textId="77777777" w:rsidR="002E3055" w:rsidRPr="005A163A" w:rsidRDefault="002E3055">
      <w:pPr>
        <w:pStyle w:val="32"/>
        <w:rPr>
          <w:rFonts w:ascii="Calibri" w:hAnsi="Calibri"/>
          <w:b w:val="0"/>
          <w:i w:val="0"/>
          <w:sz w:val="27"/>
          <w:szCs w:val="27"/>
        </w:rPr>
      </w:pPr>
      <w:hyperlink w:anchor="_Toc146886656" w:history="1">
        <w:r w:rsidRPr="007C41D7">
          <w:rPr>
            <w:rStyle w:val="af"/>
            <w:color w:val="auto"/>
            <w:sz w:val="27"/>
            <w:szCs w:val="27"/>
          </w:rPr>
          <w:t>Організація роботи з документами, що передаються через систему електронної взаємодії, електронною поштою тощо</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_Toc146886656 \h </w:instrText>
        </w:r>
        <w:r w:rsidRPr="007C41D7">
          <w:rPr>
            <w:webHidden/>
            <w:sz w:val="27"/>
            <w:szCs w:val="27"/>
          </w:rPr>
        </w:r>
        <w:r w:rsidRPr="007C41D7">
          <w:rPr>
            <w:webHidden/>
            <w:sz w:val="27"/>
            <w:szCs w:val="27"/>
          </w:rPr>
          <w:fldChar w:fldCharType="separate"/>
        </w:r>
        <w:r w:rsidR="00764CB0">
          <w:rPr>
            <w:webHidden/>
            <w:sz w:val="27"/>
            <w:szCs w:val="27"/>
          </w:rPr>
          <w:t>41</w:t>
        </w:r>
        <w:r w:rsidRPr="007C41D7">
          <w:rPr>
            <w:webHidden/>
            <w:sz w:val="27"/>
            <w:szCs w:val="27"/>
          </w:rPr>
          <w:fldChar w:fldCharType="end"/>
        </w:r>
      </w:hyperlink>
    </w:p>
    <w:p w14:paraId="726D2943" w14:textId="77777777" w:rsidR="002E3055" w:rsidRPr="005A163A" w:rsidRDefault="002E3055">
      <w:pPr>
        <w:pStyle w:val="32"/>
        <w:rPr>
          <w:rFonts w:ascii="Calibri" w:hAnsi="Calibri"/>
          <w:b w:val="0"/>
          <w:i w:val="0"/>
          <w:sz w:val="27"/>
          <w:szCs w:val="27"/>
        </w:rPr>
      </w:pPr>
      <w:hyperlink w:anchor="_Toc146886657" w:history="1">
        <w:r w:rsidRPr="007C41D7">
          <w:rPr>
            <w:rStyle w:val="af"/>
            <w:color w:val="auto"/>
            <w:sz w:val="27"/>
            <w:szCs w:val="27"/>
          </w:rPr>
          <w:t>Облік обсягу документообігу</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_Toc146886657 \h </w:instrText>
        </w:r>
        <w:r w:rsidRPr="007C41D7">
          <w:rPr>
            <w:webHidden/>
            <w:sz w:val="27"/>
            <w:szCs w:val="27"/>
          </w:rPr>
        </w:r>
        <w:r w:rsidRPr="007C41D7">
          <w:rPr>
            <w:webHidden/>
            <w:sz w:val="27"/>
            <w:szCs w:val="27"/>
          </w:rPr>
          <w:fldChar w:fldCharType="separate"/>
        </w:r>
        <w:r w:rsidR="00764CB0">
          <w:rPr>
            <w:webHidden/>
            <w:sz w:val="27"/>
            <w:szCs w:val="27"/>
          </w:rPr>
          <w:t>47</w:t>
        </w:r>
        <w:r w:rsidRPr="007C41D7">
          <w:rPr>
            <w:webHidden/>
            <w:sz w:val="27"/>
            <w:szCs w:val="27"/>
          </w:rPr>
          <w:fldChar w:fldCharType="end"/>
        </w:r>
      </w:hyperlink>
    </w:p>
    <w:p w14:paraId="60D4D9A9" w14:textId="77777777" w:rsidR="002E3055" w:rsidRPr="005A163A" w:rsidRDefault="002E3055">
      <w:pPr>
        <w:pStyle w:val="32"/>
        <w:rPr>
          <w:rFonts w:ascii="Calibri" w:hAnsi="Calibri"/>
          <w:b w:val="0"/>
          <w:i w:val="0"/>
          <w:sz w:val="27"/>
          <w:szCs w:val="27"/>
        </w:rPr>
      </w:pPr>
      <w:hyperlink w:anchor="_Toc146886658" w:history="1">
        <w:r w:rsidRPr="007C41D7">
          <w:rPr>
            <w:rStyle w:val="af"/>
            <w:color w:val="auto"/>
            <w:sz w:val="27"/>
            <w:szCs w:val="27"/>
          </w:rPr>
          <w:t>Інформаційно-довідкова робота з електронними документами</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_Toc146886658 \h </w:instrText>
        </w:r>
        <w:r w:rsidRPr="007C41D7">
          <w:rPr>
            <w:webHidden/>
            <w:sz w:val="27"/>
            <w:szCs w:val="27"/>
          </w:rPr>
        </w:r>
        <w:r w:rsidRPr="007C41D7">
          <w:rPr>
            <w:webHidden/>
            <w:sz w:val="27"/>
            <w:szCs w:val="27"/>
          </w:rPr>
          <w:fldChar w:fldCharType="separate"/>
        </w:r>
        <w:r w:rsidR="00764CB0">
          <w:rPr>
            <w:webHidden/>
            <w:sz w:val="27"/>
            <w:szCs w:val="27"/>
          </w:rPr>
          <w:t>47</w:t>
        </w:r>
        <w:r w:rsidRPr="007C41D7">
          <w:rPr>
            <w:webHidden/>
            <w:sz w:val="27"/>
            <w:szCs w:val="27"/>
          </w:rPr>
          <w:fldChar w:fldCharType="end"/>
        </w:r>
      </w:hyperlink>
    </w:p>
    <w:p w14:paraId="60AF1F01" w14:textId="77777777" w:rsidR="002E3055" w:rsidRPr="005A163A" w:rsidRDefault="002E3055">
      <w:pPr>
        <w:pStyle w:val="23"/>
        <w:rPr>
          <w:rFonts w:ascii="Calibri" w:hAnsi="Calibri"/>
          <w:b w:val="0"/>
          <w:sz w:val="27"/>
          <w:szCs w:val="27"/>
        </w:rPr>
      </w:pPr>
      <w:hyperlink w:anchor="_Toc146886659" w:history="1">
        <w:r w:rsidRPr="007C41D7">
          <w:rPr>
            <w:rStyle w:val="af"/>
            <w:color w:val="auto"/>
            <w:sz w:val="27"/>
            <w:szCs w:val="27"/>
          </w:rPr>
          <w:t>Систематизація та зберігання документів у діловодстві</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_Toc146886659 \h </w:instrText>
        </w:r>
        <w:r w:rsidRPr="007C41D7">
          <w:rPr>
            <w:webHidden/>
            <w:sz w:val="27"/>
            <w:szCs w:val="27"/>
          </w:rPr>
        </w:r>
        <w:r w:rsidRPr="007C41D7">
          <w:rPr>
            <w:webHidden/>
            <w:sz w:val="27"/>
            <w:szCs w:val="27"/>
          </w:rPr>
          <w:fldChar w:fldCharType="separate"/>
        </w:r>
        <w:r w:rsidR="00764CB0">
          <w:rPr>
            <w:webHidden/>
            <w:sz w:val="27"/>
            <w:szCs w:val="27"/>
          </w:rPr>
          <w:t>47</w:t>
        </w:r>
        <w:r w:rsidRPr="007C41D7">
          <w:rPr>
            <w:webHidden/>
            <w:sz w:val="27"/>
            <w:szCs w:val="27"/>
          </w:rPr>
          <w:fldChar w:fldCharType="end"/>
        </w:r>
      </w:hyperlink>
    </w:p>
    <w:p w14:paraId="394557CF" w14:textId="77777777" w:rsidR="002E3055" w:rsidRPr="005A163A" w:rsidRDefault="002E3055">
      <w:pPr>
        <w:pStyle w:val="32"/>
        <w:rPr>
          <w:rFonts w:ascii="Calibri" w:hAnsi="Calibri"/>
          <w:b w:val="0"/>
          <w:i w:val="0"/>
          <w:sz w:val="27"/>
          <w:szCs w:val="27"/>
        </w:rPr>
      </w:pPr>
      <w:hyperlink w:anchor="_Toc146886660" w:history="1">
        <w:r w:rsidRPr="007C41D7">
          <w:rPr>
            <w:rStyle w:val="af"/>
            <w:color w:val="auto"/>
            <w:sz w:val="27"/>
            <w:szCs w:val="27"/>
          </w:rPr>
          <w:t>Складання номенклатури справ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_Toc146886660 \h </w:instrText>
        </w:r>
        <w:r w:rsidRPr="007C41D7">
          <w:rPr>
            <w:webHidden/>
            <w:sz w:val="27"/>
            <w:szCs w:val="27"/>
          </w:rPr>
        </w:r>
        <w:r w:rsidRPr="007C41D7">
          <w:rPr>
            <w:webHidden/>
            <w:sz w:val="27"/>
            <w:szCs w:val="27"/>
          </w:rPr>
          <w:fldChar w:fldCharType="separate"/>
        </w:r>
        <w:r w:rsidR="00764CB0">
          <w:rPr>
            <w:webHidden/>
            <w:sz w:val="27"/>
            <w:szCs w:val="27"/>
          </w:rPr>
          <w:t>47</w:t>
        </w:r>
        <w:r w:rsidRPr="007C41D7">
          <w:rPr>
            <w:webHidden/>
            <w:sz w:val="27"/>
            <w:szCs w:val="27"/>
          </w:rPr>
          <w:fldChar w:fldCharType="end"/>
        </w:r>
      </w:hyperlink>
    </w:p>
    <w:p w14:paraId="34467000" w14:textId="77777777" w:rsidR="002E3055" w:rsidRPr="005A163A" w:rsidRDefault="002E3055">
      <w:pPr>
        <w:pStyle w:val="32"/>
        <w:rPr>
          <w:rFonts w:ascii="Calibri" w:hAnsi="Calibri"/>
          <w:b w:val="0"/>
          <w:i w:val="0"/>
          <w:sz w:val="27"/>
          <w:szCs w:val="27"/>
        </w:rPr>
      </w:pPr>
      <w:hyperlink w:anchor="_Toc146886661" w:history="1">
        <w:r w:rsidRPr="007C41D7">
          <w:rPr>
            <w:rStyle w:val="af"/>
            <w:color w:val="auto"/>
            <w:sz w:val="27"/>
            <w:szCs w:val="27"/>
          </w:rPr>
          <w:t>Формування справ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_Toc146886661 \h </w:instrText>
        </w:r>
        <w:r w:rsidRPr="007C41D7">
          <w:rPr>
            <w:webHidden/>
            <w:sz w:val="27"/>
            <w:szCs w:val="27"/>
          </w:rPr>
        </w:r>
        <w:r w:rsidRPr="007C41D7">
          <w:rPr>
            <w:webHidden/>
            <w:sz w:val="27"/>
            <w:szCs w:val="27"/>
          </w:rPr>
          <w:fldChar w:fldCharType="separate"/>
        </w:r>
        <w:r w:rsidR="00764CB0">
          <w:rPr>
            <w:webHidden/>
            <w:sz w:val="27"/>
            <w:szCs w:val="27"/>
          </w:rPr>
          <w:t>51</w:t>
        </w:r>
        <w:r w:rsidRPr="007C41D7">
          <w:rPr>
            <w:webHidden/>
            <w:sz w:val="27"/>
            <w:szCs w:val="27"/>
          </w:rPr>
          <w:fldChar w:fldCharType="end"/>
        </w:r>
      </w:hyperlink>
    </w:p>
    <w:p w14:paraId="0D4374A3" w14:textId="77777777" w:rsidR="002E3055" w:rsidRPr="005A163A" w:rsidRDefault="002E3055">
      <w:pPr>
        <w:pStyle w:val="32"/>
        <w:rPr>
          <w:rFonts w:ascii="Calibri" w:hAnsi="Calibri"/>
          <w:b w:val="0"/>
          <w:i w:val="0"/>
          <w:sz w:val="27"/>
          <w:szCs w:val="27"/>
        </w:rPr>
      </w:pPr>
      <w:hyperlink w:anchor="_Toc146886662" w:history="1">
        <w:r w:rsidRPr="007C41D7">
          <w:rPr>
            <w:rStyle w:val="af"/>
            <w:color w:val="auto"/>
            <w:sz w:val="27"/>
            <w:szCs w:val="27"/>
          </w:rPr>
          <w:t>Зберігання документів у Суді</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_Toc146886662 \h </w:instrText>
        </w:r>
        <w:r w:rsidRPr="007C41D7">
          <w:rPr>
            <w:webHidden/>
            <w:sz w:val="27"/>
            <w:szCs w:val="27"/>
          </w:rPr>
        </w:r>
        <w:r w:rsidRPr="007C41D7">
          <w:rPr>
            <w:webHidden/>
            <w:sz w:val="27"/>
            <w:szCs w:val="27"/>
          </w:rPr>
          <w:fldChar w:fldCharType="separate"/>
        </w:r>
        <w:r w:rsidR="00764CB0">
          <w:rPr>
            <w:webHidden/>
            <w:sz w:val="27"/>
            <w:szCs w:val="27"/>
          </w:rPr>
          <w:t>53</w:t>
        </w:r>
        <w:r w:rsidRPr="007C41D7">
          <w:rPr>
            <w:webHidden/>
            <w:sz w:val="27"/>
            <w:szCs w:val="27"/>
          </w:rPr>
          <w:fldChar w:fldCharType="end"/>
        </w:r>
      </w:hyperlink>
    </w:p>
    <w:p w14:paraId="6FDE5360" w14:textId="77777777" w:rsidR="002E3055" w:rsidRPr="005A163A" w:rsidRDefault="002E3055">
      <w:pPr>
        <w:pStyle w:val="23"/>
        <w:rPr>
          <w:rFonts w:ascii="Calibri" w:hAnsi="Calibri"/>
          <w:b w:val="0"/>
          <w:sz w:val="27"/>
          <w:szCs w:val="27"/>
        </w:rPr>
      </w:pPr>
      <w:hyperlink w:anchor="_Toc146886663" w:history="1">
        <w:r w:rsidRPr="007C41D7">
          <w:rPr>
            <w:rStyle w:val="af"/>
            <w:color w:val="auto"/>
            <w:sz w:val="27"/>
            <w:szCs w:val="27"/>
          </w:rPr>
          <w:t>Порядок підготовки справ до передавання для архівного зберігання</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_Toc146886663 \h </w:instrText>
        </w:r>
        <w:r w:rsidRPr="007C41D7">
          <w:rPr>
            <w:webHidden/>
            <w:sz w:val="27"/>
            <w:szCs w:val="27"/>
          </w:rPr>
        </w:r>
        <w:r w:rsidRPr="007C41D7">
          <w:rPr>
            <w:webHidden/>
            <w:sz w:val="27"/>
            <w:szCs w:val="27"/>
          </w:rPr>
          <w:fldChar w:fldCharType="separate"/>
        </w:r>
        <w:r w:rsidR="00764CB0">
          <w:rPr>
            <w:webHidden/>
            <w:sz w:val="27"/>
            <w:szCs w:val="27"/>
          </w:rPr>
          <w:t>55</w:t>
        </w:r>
        <w:r w:rsidRPr="007C41D7">
          <w:rPr>
            <w:webHidden/>
            <w:sz w:val="27"/>
            <w:szCs w:val="27"/>
          </w:rPr>
          <w:fldChar w:fldCharType="end"/>
        </w:r>
      </w:hyperlink>
    </w:p>
    <w:p w14:paraId="3F3172A0" w14:textId="77777777" w:rsidR="002E3055" w:rsidRPr="005A163A" w:rsidRDefault="002E3055">
      <w:pPr>
        <w:pStyle w:val="32"/>
        <w:rPr>
          <w:rFonts w:ascii="Calibri" w:hAnsi="Calibri"/>
          <w:b w:val="0"/>
          <w:i w:val="0"/>
          <w:sz w:val="27"/>
          <w:szCs w:val="27"/>
        </w:rPr>
      </w:pPr>
      <w:hyperlink w:anchor="_Toc146886664" w:history="1">
        <w:r w:rsidRPr="007C41D7">
          <w:rPr>
            <w:rStyle w:val="af"/>
            <w:color w:val="auto"/>
            <w:sz w:val="27"/>
            <w:szCs w:val="27"/>
          </w:rPr>
          <w:t>Експертиза цінності документів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_Toc146886664 \h </w:instrText>
        </w:r>
        <w:r w:rsidRPr="007C41D7">
          <w:rPr>
            <w:webHidden/>
            <w:sz w:val="27"/>
            <w:szCs w:val="27"/>
          </w:rPr>
        </w:r>
        <w:r w:rsidRPr="007C41D7">
          <w:rPr>
            <w:webHidden/>
            <w:sz w:val="27"/>
            <w:szCs w:val="27"/>
          </w:rPr>
          <w:fldChar w:fldCharType="separate"/>
        </w:r>
        <w:r w:rsidR="00764CB0">
          <w:rPr>
            <w:webHidden/>
            <w:sz w:val="27"/>
            <w:szCs w:val="27"/>
          </w:rPr>
          <w:t>55</w:t>
        </w:r>
        <w:r w:rsidRPr="007C41D7">
          <w:rPr>
            <w:webHidden/>
            <w:sz w:val="27"/>
            <w:szCs w:val="27"/>
          </w:rPr>
          <w:fldChar w:fldCharType="end"/>
        </w:r>
      </w:hyperlink>
    </w:p>
    <w:p w14:paraId="67073B90" w14:textId="77777777" w:rsidR="002E3055" w:rsidRPr="005A163A" w:rsidRDefault="002E3055">
      <w:pPr>
        <w:pStyle w:val="32"/>
        <w:rPr>
          <w:rFonts w:ascii="Calibri" w:hAnsi="Calibri"/>
          <w:b w:val="0"/>
          <w:i w:val="0"/>
          <w:sz w:val="27"/>
          <w:szCs w:val="27"/>
        </w:rPr>
      </w:pPr>
      <w:hyperlink w:anchor="_Toc146886665" w:history="1">
        <w:r w:rsidRPr="007C41D7">
          <w:rPr>
            <w:rStyle w:val="af"/>
            <w:color w:val="auto"/>
            <w:sz w:val="27"/>
            <w:szCs w:val="27"/>
          </w:rPr>
          <w:t>Складання</w:t>
        </w:r>
        <w:r w:rsidRPr="007C41D7">
          <w:rPr>
            <w:rStyle w:val="af"/>
            <w:color w:val="auto"/>
            <w:sz w:val="27"/>
            <w:szCs w:val="27"/>
          </w:rPr>
          <w:t xml:space="preserve"> </w:t>
        </w:r>
        <w:r w:rsidRPr="007C41D7">
          <w:rPr>
            <w:rStyle w:val="af"/>
            <w:color w:val="auto"/>
            <w:sz w:val="27"/>
            <w:szCs w:val="27"/>
          </w:rPr>
          <w:t>описів справ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_Toc146886665 \h </w:instrText>
        </w:r>
        <w:r w:rsidRPr="007C41D7">
          <w:rPr>
            <w:webHidden/>
            <w:sz w:val="27"/>
            <w:szCs w:val="27"/>
          </w:rPr>
        </w:r>
        <w:r w:rsidRPr="007C41D7">
          <w:rPr>
            <w:webHidden/>
            <w:sz w:val="27"/>
            <w:szCs w:val="27"/>
          </w:rPr>
          <w:fldChar w:fldCharType="separate"/>
        </w:r>
        <w:r w:rsidR="00764CB0">
          <w:rPr>
            <w:webHidden/>
            <w:sz w:val="27"/>
            <w:szCs w:val="27"/>
          </w:rPr>
          <w:t>56</w:t>
        </w:r>
        <w:r w:rsidRPr="007C41D7">
          <w:rPr>
            <w:webHidden/>
            <w:sz w:val="27"/>
            <w:szCs w:val="27"/>
          </w:rPr>
          <w:fldChar w:fldCharType="end"/>
        </w:r>
      </w:hyperlink>
    </w:p>
    <w:p w14:paraId="1B85028B" w14:textId="77777777" w:rsidR="002E3055" w:rsidRPr="005A163A" w:rsidRDefault="002E3055">
      <w:pPr>
        <w:pStyle w:val="32"/>
        <w:rPr>
          <w:rFonts w:ascii="Calibri" w:hAnsi="Calibri"/>
          <w:b w:val="0"/>
          <w:i w:val="0"/>
          <w:sz w:val="27"/>
          <w:szCs w:val="27"/>
        </w:rPr>
      </w:pPr>
      <w:hyperlink w:anchor="_Toc146886666" w:history="1">
        <w:r w:rsidRPr="007C41D7">
          <w:rPr>
            <w:rStyle w:val="af"/>
            <w:color w:val="auto"/>
            <w:sz w:val="27"/>
            <w:szCs w:val="27"/>
          </w:rPr>
          <w:t>Оформлення справ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_Toc146886666 \h </w:instrText>
        </w:r>
        <w:r w:rsidRPr="007C41D7">
          <w:rPr>
            <w:webHidden/>
            <w:sz w:val="27"/>
            <w:szCs w:val="27"/>
          </w:rPr>
        </w:r>
        <w:r w:rsidRPr="007C41D7">
          <w:rPr>
            <w:webHidden/>
            <w:sz w:val="27"/>
            <w:szCs w:val="27"/>
          </w:rPr>
          <w:fldChar w:fldCharType="separate"/>
        </w:r>
        <w:r w:rsidR="00764CB0">
          <w:rPr>
            <w:webHidden/>
            <w:sz w:val="27"/>
            <w:szCs w:val="27"/>
          </w:rPr>
          <w:t>59</w:t>
        </w:r>
        <w:r w:rsidRPr="007C41D7">
          <w:rPr>
            <w:webHidden/>
            <w:sz w:val="27"/>
            <w:szCs w:val="27"/>
          </w:rPr>
          <w:fldChar w:fldCharType="end"/>
        </w:r>
      </w:hyperlink>
    </w:p>
    <w:p w14:paraId="58BF524E" w14:textId="77777777" w:rsidR="002E3055" w:rsidRPr="005A163A" w:rsidRDefault="002E3055">
      <w:pPr>
        <w:pStyle w:val="23"/>
        <w:rPr>
          <w:rFonts w:ascii="Calibri" w:hAnsi="Calibri"/>
          <w:b w:val="0"/>
          <w:sz w:val="27"/>
          <w:szCs w:val="27"/>
        </w:rPr>
      </w:pPr>
      <w:hyperlink w:anchor="_Toc146886667" w:history="1">
        <w:r w:rsidRPr="007C41D7">
          <w:rPr>
            <w:rStyle w:val="af"/>
            <w:color w:val="auto"/>
            <w:sz w:val="27"/>
            <w:szCs w:val="27"/>
          </w:rPr>
          <w:t>Передавання справ до архіву Суду</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_Toc146886667 \h </w:instrText>
        </w:r>
        <w:r w:rsidRPr="007C41D7">
          <w:rPr>
            <w:webHidden/>
            <w:sz w:val="27"/>
            <w:szCs w:val="27"/>
          </w:rPr>
        </w:r>
        <w:r w:rsidRPr="007C41D7">
          <w:rPr>
            <w:webHidden/>
            <w:sz w:val="27"/>
            <w:szCs w:val="27"/>
          </w:rPr>
          <w:fldChar w:fldCharType="separate"/>
        </w:r>
        <w:r w:rsidR="00764CB0">
          <w:rPr>
            <w:webHidden/>
            <w:sz w:val="27"/>
            <w:szCs w:val="27"/>
          </w:rPr>
          <w:t>60</w:t>
        </w:r>
        <w:r w:rsidRPr="007C41D7">
          <w:rPr>
            <w:webHidden/>
            <w:sz w:val="27"/>
            <w:szCs w:val="27"/>
          </w:rPr>
          <w:fldChar w:fldCharType="end"/>
        </w:r>
      </w:hyperlink>
    </w:p>
    <w:p w14:paraId="3EC562F0" w14:textId="77777777" w:rsidR="002E3055" w:rsidRPr="005A163A" w:rsidRDefault="002E3055">
      <w:pPr>
        <w:pStyle w:val="10"/>
        <w:rPr>
          <w:rFonts w:ascii="Calibri" w:hAnsi="Calibri" w:cs="Times New Roman"/>
          <w:b w:val="0"/>
          <w:color w:val="auto"/>
          <w:sz w:val="27"/>
          <w:szCs w:val="27"/>
          <w:shd w:val="clear" w:color="auto" w:fill="auto"/>
          <w:lang w:val="ru-RU" w:eastAsia="ru-RU"/>
        </w:rPr>
      </w:pPr>
      <w:hyperlink w:anchor="_Toc146886668" w:history="1">
        <w:r w:rsidRPr="007C41D7">
          <w:rPr>
            <w:rStyle w:val="af"/>
            <w:color w:val="auto"/>
            <w:sz w:val="27"/>
            <w:szCs w:val="27"/>
            <w:lang w:val="en-US"/>
          </w:rPr>
          <w:t>II</w:t>
        </w:r>
        <w:r w:rsidRPr="007C41D7">
          <w:rPr>
            <w:rStyle w:val="af"/>
            <w:color w:val="auto"/>
            <w:sz w:val="27"/>
            <w:szCs w:val="27"/>
          </w:rPr>
          <w:t>.</w:t>
        </w:r>
        <w:r w:rsidRPr="007C41D7">
          <w:rPr>
            <w:rStyle w:val="af"/>
            <w:color w:val="auto"/>
            <w:sz w:val="27"/>
            <w:szCs w:val="27"/>
            <w:lang w:val="ru-RU"/>
          </w:rPr>
          <w:t xml:space="preserve"> </w:t>
        </w:r>
        <w:r w:rsidRPr="007C41D7">
          <w:rPr>
            <w:rStyle w:val="af"/>
            <w:color w:val="auto"/>
            <w:sz w:val="27"/>
            <w:szCs w:val="27"/>
          </w:rPr>
          <w:t>ОСОБЛИВА ЧАСТИНА</w:t>
        </w:r>
        <w:r w:rsidRPr="007C41D7">
          <w:rPr>
            <w:webHidden/>
            <w:color w:val="auto"/>
            <w:sz w:val="27"/>
            <w:szCs w:val="27"/>
          </w:rPr>
          <w:tab/>
        </w:r>
        <w:r w:rsidRPr="007C41D7">
          <w:rPr>
            <w:webHidden/>
            <w:color w:val="auto"/>
            <w:sz w:val="27"/>
            <w:szCs w:val="27"/>
          </w:rPr>
          <w:fldChar w:fldCharType="begin"/>
        </w:r>
        <w:r w:rsidRPr="007C41D7">
          <w:rPr>
            <w:webHidden/>
            <w:color w:val="auto"/>
            <w:sz w:val="27"/>
            <w:szCs w:val="27"/>
          </w:rPr>
          <w:instrText xml:space="preserve"> PAGEREF _Toc146886668 \h </w:instrText>
        </w:r>
        <w:r w:rsidRPr="007C41D7">
          <w:rPr>
            <w:webHidden/>
            <w:color w:val="auto"/>
            <w:sz w:val="27"/>
            <w:szCs w:val="27"/>
          </w:rPr>
        </w:r>
        <w:r w:rsidRPr="007C41D7">
          <w:rPr>
            <w:webHidden/>
            <w:color w:val="auto"/>
            <w:sz w:val="27"/>
            <w:szCs w:val="27"/>
          </w:rPr>
          <w:fldChar w:fldCharType="separate"/>
        </w:r>
        <w:r w:rsidR="00764CB0">
          <w:rPr>
            <w:webHidden/>
            <w:color w:val="auto"/>
            <w:sz w:val="27"/>
            <w:szCs w:val="27"/>
          </w:rPr>
          <w:t>62</w:t>
        </w:r>
        <w:r w:rsidRPr="007C41D7">
          <w:rPr>
            <w:webHidden/>
            <w:color w:val="auto"/>
            <w:sz w:val="27"/>
            <w:szCs w:val="27"/>
          </w:rPr>
          <w:fldChar w:fldCharType="end"/>
        </w:r>
      </w:hyperlink>
    </w:p>
    <w:p w14:paraId="35715A8B" w14:textId="77777777" w:rsidR="002E3055" w:rsidRPr="005A163A" w:rsidRDefault="002E3055">
      <w:pPr>
        <w:pStyle w:val="23"/>
        <w:rPr>
          <w:rFonts w:ascii="Calibri" w:hAnsi="Calibri"/>
          <w:b w:val="0"/>
          <w:sz w:val="27"/>
          <w:szCs w:val="27"/>
        </w:rPr>
      </w:pPr>
      <w:hyperlink w:anchor="_Toc146886669" w:history="1">
        <w:r w:rsidRPr="007C41D7">
          <w:rPr>
            <w:rStyle w:val="af"/>
            <w:color w:val="auto"/>
            <w:sz w:val="27"/>
            <w:szCs w:val="27"/>
          </w:rPr>
          <w:t>Приймання, первинне опрацювання та реєстрація процесуальних документів, судових справ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_Toc146886669 \h </w:instrText>
        </w:r>
        <w:r w:rsidRPr="007C41D7">
          <w:rPr>
            <w:webHidden/>
            <w:sz w:val="27"/>
            <w:szCs w:val="27"/>
          </w:rPr>
        </w:r>
        <w:r w:rsidRPr="007C41D7">
          <w:rPr>
            <w:webHidden/>
            <w:sz w:val="27"/>
            <w:szCs w:val="27"/>
          </w:rPr>
          <w:fldChar w:fldCharType="separate"/>
        </w:r>
        <w:r w:rsidR="00764CB0">
          <w:rPr>
            <w:webHidden/>
            <w:sz w:val="27"/>
            <w:szCs w:val="27"/>
          </w:rPr>
          <w:t>62</w:t>
        </w:r>
        <w:r w:rsidRPr="007C41D7">
          <w:rPr>
            <w:webHidden/>
            <w:sz w:val="27"/>
            <w:szCs w:val="27"/>
          </w:rPr>
          <w:fldChar w:fldCharType="end"/>
        </w:r>
      </w:hyperlink>
    </w:p>
    <w:p w14:paraId="58AB59AA" w14:textId="77777777" w:rsidR="002E3055" w:rsidRPr="005A163A" w:rsidRDefault="002E3055">
      <w:pPr>
        <w:pStyle w:val="23"/>
        <w:rPr>
          <w:rFonts w:ascii="Calibri" w:hAnsi="Calibri"/>
          <w:b w:val="0"/>
          <w:sz w:val="27"/>
          <w:szCs w:val="27"/>
        </w:rPr>
      </w:pPr>
      <w:hyperlink w:anchor="_Toc146886670" w:history="1">
        <w:r w:rsidRPr="007C41D7">
          <w:rPr>
            <w:rStyle w:val="af"/>
            <w:color w:val="auto"/>
            <w:sz w:val="27"/>
            <w:szCs w:val="27"/>
          </w:rPr>
          <w:t>Передавання процесуальних документів, судових справ для розгляду, їх проходження в Суді</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_Toc146886670 \h </w:instrText>
        </w:r>
        <w:r w:rsidRPr="007C41D7">
          <w:rPr>
            <w:webHidden/>
            <w:sz w:val="27"/>
            <w:szCs w:val="27"/>
          </w:rPr>
        </w:r>
        <w:r w:rsidRPr="007C41D7">
          <w:rPr>
            <w:webHidden/>
            <w:sz w:val="27"/>
            <w:szCs w:val="27"/>
          </w:rPr>
          <w:fldChar w:fldCharType="separate"/>
        </w:r>
        <w:r w:rsidR="00764CB0">
          <w:rPr>
            <w:webHidden/>
            <w:sz w:val="27"/>
            <w:szCs w:val="27"/>
          </w:rPr>
          <w:t>67</w:t>
        </w:r>
        <w:r w:rsidRPr="007C41D7">
          <w:rPr>
            <w:webHidden/>
            <w:sz w:val="27"/>
            <w:szCs w:val="27"/>
          </w:rPr>
          <w:fldChar w:fldCharType="end"/>
        </w:r>
      </w:hyperlink>
    </w:p>
    <w:p w14:paraId="409BC06D" w14:textId="77777777" w:rsidR="002E3055" w:rsidRPr="005A163A" w:rsidRDefault="002E3055">
      <w:pPr>
        <w:pStyle w:val="23"/>
        <w:rPr>
          <w:rFonts w:ascii="Calibri" w:hAnsi="Calibri"/>
          <w:b w:val="0"/>
          <w:sz w:val="27"/>
          <w:szCs w:val="27"/>
        </w:rPr>
      </w:pPr>
      <w:hyperlink w:anchor="_Toc146886671" w:history="1">
        <w:r w:rsidRPr="007C41D7">
          <w:rPr>
            <w:rStyle w:val="af"/>
            <w:color w:val="auto"/>
            <w:sz w:val="27"/>
            <w:szCs w:val="27"/>
          </w:rPr>
          <w:t>Оформлення судових рішень, копій судових рішень, їх вручення (видача, надіслання)</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_Toc146886671 \h </w:instrText>
        </w:r>
        <w:r w:rsidRPr="007C41D7">
          <w:rPr>
            <w:webHidden/>
            <w:sz w:val="27"/>
            <w:szCs w:val="27"/>
          </w:rPr>
        </w:r>
        <w:r w:rsidRPr="007C41D7">
          <w:rPr>
            <w:webHidden/>
            <w:sz w:val="27"/>
            <w:szCs w:val="27"/>
          </w:rPr>
          <w:fldChar w:fldCharType="separate"/>
        </w:r>
        <w:r w:rsidR="00764CB0">
          <w:rPr>
            <w:webHidden/>
            <w:sz w:val="27"/>
            <w:szCs w:val="27"/>
          </w:rPr>
          <w:t>68</w:t>
        </w:r>
        <w:r w:rsidRPr="007C41D7">
          <w:rPr>
            <w:webHidden/>
            <w:sz w:val="27"/>
            <w:szCs w:val="27"/>
          </w:rPr>
          <w:fldChar w:fldCharType="end"/>
        </w:r>
      </w:hyperlink>
    </w:p>
    <w:p w14:paraId="3231DE21" w14:textId="77777777" w:rsidR="002E3055" w:rsidRPr="005A163A" w:rsidRDefault="002E3055">
      <w:pPr>
        <w:pStyle w:val="23"/>
        <w:rPr>
          <w:rFonts w:ascii="Calibri" w:hAnsi="Calibri"/>
          <w:b w:val="0"/>
          <w:sz w:val="27"/>
          <w:szCs w:val="27"/>
        </w:rPr>
      </w:pPr>
      <w:hyperlink w:anchor="_Toc146886672" w:history="1">
        <w:r w:rsidRPr="007C41D7">
          <w:rPr>
            <w:rStyle w:val="af"/>
            <w:color w:val="auto"/>
            <w:sz w:val="27"/>
            <w:szCs w:val="27"/>
          </w:rPr>
          <w:t>Формування та оформлення судових справ у паперовому вигляді</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_Toc146886672 \h </w:instrText>
        </w:r>
        <w:r w:rsidRPr="007C41D7">
          <w:rPr>
            <w:webHidden/>
            <w:sz w:val="27"/>
            <w:szCs w:val="27"/>
          </w:rPr>
        </w:r>
        <w:r w:rsidRPr="007C41D7">
          <w:rPr>
            <w:webHidden/>
            <w:sz w:val="27"/>
            <w:szCs w:val="27"/>
          </w:rPr>
          <w:fldChar w:fldCharType="separate"/>
        </w:r>
        <w:r w:rsidR="00764CB0">
          <w:rPr>
            <w:webHidden/>
            <w:sz w:val="27"/>
            <w:szCs w:val="27"/>
          </w:rPr>
          <w:t>72</w:t>
        </w:r>
        <w:r w:rsidRPr="007C41D7">
          <w:rPr>
            <w:webHidden/>
            <w:sz w:val="27"/>
            <w:szCs w:val="27"/>
          </w:rPr>
          <w:fldChar w:fldCharType="end"/>
        </w:r>
      </w:hyperlink>
    </w:p>
    <w:p w14:paraId="3E236B3C" w14:textId="77777777" w:rsidR="002E3055" w:rsidRPr="005A163A" w:rsidRDefault="002E3055">
      <w:pPr>
        <w:pStyle w:val="23"/>
        <w:rPr>
          <w:rFonts w:ascii="Calibri" w:hAnsi="Calibri"/>
          <w:b w:val="0"/>
          <w:sz w:val="27"/>
          <w:szCs w:val="27"/>
        </w:rPr>
      </w:pPr>
      <w:hyperlink w:anchor="_Toc146886673" w:history="1">
        <w:r w:rsidRPr="007C41D7">
          <w:rPr>
            <w:rStyle w:val="af"/>
            <w:color w:val="auto"/>
            <w:sz w:val="27"/>
            <w:szCs w:val="27"/>
          </w:rPr>
          <w:t>Ознайомлення з матеріалами судових справ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_Toc146886673 \h </w:instrText>
        </w:r>
        <w:r w:rsidRPr="007C41D7">
          <w:rPr>
            <w:webHidden/>
            <w:sz w:val="27"/>
            <w:szCs w:val="27"/>
          </w:rPr>
        </w:r>
        <w:r w:rsidRPr="007C41D7">
          <w:rPr>
            <w:webHidden/>
            <w:sz w:val="27"/>
            <w:szCs w:val="27"/>
          </w:rPr>
          <w:fldChar w:fldCharType="separate"/>
        </w:r>
        <w:r w:rsidR="00764CB0">
          <w:rPr>
            <w:webHidden/>
            <w:sz w:val="27"/>
            <w:szCs w:val="27"/>
          </w:rPr>
          <w:t>79</w:t>
        </w:r>
        <w:r w:rsidRPr="007C41D7">
          <w:rPr>
            <w:webHidden/>
            <w:sz w:val="27"/>
            <w:szCs w:val="27"/>
          </w:rPr>
          <w:fldChar w:fldCharType="end"/>
        </w:r>
      </w:hyperlink>
    </w:p>
    <w:p w14:paraId="6FD5AF11" w14:textId="77777777" w:rsidR="002E3055" w:rsidRPr="005A163A" w:rsidRDefault="002E3055">
      <w:pPr>
        <w:pStyle w:val="23"/>
        <w:rPr>
          <w:rFonts w:ascii="Calibri" w:hAnsi="Calibri"/>
          <w:b w:val="0"/>
          <w:sz w:val="27"/>
          <w:szCs w:val="27"/>
        </w:rPr>
      </w:pPr>
      <w:hyperlink w:anchor="_Toc146886674" w:history="1">
        <w:r w:rsidRPr="007C41D7">
          <w:rPr>
            <w:rStyle w:val="af"/>
            <w:color w:val="auto"/>
            <w:sz w:val="27"/>
            <w:szCs w:val="27"/>
          </w:rPr>
          <w:t>Надання тимчасового доступу до матеріалів судових справ. Вилучення документів із судової справи</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_Toc146886674 \h </w:instrText>
        </w:r>
        <w:r w:rsidRPr="007C41D7">
          <w:rPr>
            <w:webHidden/>
            <w:sz w:val="27"/>
            <w:szCs w:val="27"/>
          </w:rPr>
        </w:r>
        <w:r w:rsidRPr="007C41D7">
          <w:rPr>
            <w:webHidden/>
            <w:sz w:val="27"/>
            <w:szCs w:val="27"/>
          </w:rPr>
          <w:fldChar w:fldCharType="separate"/>
        </w:r>
        <w:r w:rsidR="00764CB0">
          <w:rPr>
            <w:webHidden/>
            <w:sz w:val="27"/>
            <w:szCs w:val="27"/>
          </w:rPr>
          <w:t>80</w:t>
        </w:r>
        <w:r w:rsidRPr="007C41D7">
          <w:rPr>
            <w:webHidden/>
            <w:sz w:val="27"/>
            <w:szCs w:val="27"/>
          </w:rPr>
          <w:fldChar w:fldCharType="end"/>
        </w:r>
      </w:hyperlink>
    </w:p>
    <w:p w14:paraId="73AA09F2" w14:textId="77777777" w:rsidR="002E3055" w:rsidRPr="005A163A" w:rsidRDefault="002E3055">
      <w:pPr>
        <w:pStyle w:val="23"/>
        <w:rPr>
          <w:rFonts w:ascii="Calibri" w:hAnsi="Calibri"/>
          <w:b w:val="0"/>
          <w:sz w:val="27"/>
          <w:szCs w:val="27"/>
        </w:rPr>
      </w:pPr>
      <w:hyperlink w:anchor="_Toc146886675" w:history="1">
        <w:r w:rsidRPr="007C41D7">
          <w:rPr>
            <w:rStyle w:val="af"/>
            <w:color w:val="auto"/>
            <w:sz w:val="27"/>
            <w:szCs w:val="27"/>
          </w:rPr>
          <w:t>Робота з клопотаннями / поданнями про направлення кримінального провадження з одного суду до іншого в межах юрисдикції різних апеляційних судів (про визначення підсудності) та виконання ухвал про визначення підсудності</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_Toc146886675 \h </w:instrText>
        </w:r>
        <w:r w:rsidRPr="007C41D7">
          <w:rPr>
            <w:webHidden/>
            <w:sz w:val="27"/>
            <w:szCs w:val="27"/>
          </w:rPr>
        </w:r>
        <w:r w:rsidRPr="007C41D7">
          <w:rPr>
            <w:webHidden/>
            <w:sz w:val="27"/>
            <w:szCs w:val="27"/>
          </w:rPr>
          <w:fldChar w:fldCharType="separate"/>
        </w:r>
        <w:r w:rsidR="00764CB0">
          <w:rPr>
            <w:webHidden/>
            <w:sz w:val="27"/>
            <w:szCs w:val="27"/>
          </w:rPr>
          <w:t>80</w:t>
        </w:r>
        <w:r w:rsidRPr="007C41D7">
          <w:rPr>
            <w:webHidden/>
            <w:sz w:val="27"/>
            <w:szCs w:val="27"/>
          </w:rPr>
          <w:fldChar w:fldCharType="end"/>
        </w:r>
      </w:hyperlink>
    </w:p>
    <w:p w14:paraId="5D4C82F9" w14:textId="77777777" w:rsidR="002E3055" w:rsidRPr="005A163A" w:rsidRDefault="002E3055">
      <w:pPr>
        <w:pStyle w:val="23"/>
        <w:rPr>
          <w:rFonts w:ascii="Calibri" w:hAnsi="Calibri"/>
          <w:b w:val="0"/>
          <w:sz w:val="27"/>
          <w:szCs w:val="27"/>
        </w:rPr>
      </w:pPr>
      <w:hyperlink w:anchor="_Toc146886676" w:history="1">
        <w:r w:rsidRPr="007C41D7">
          <w:rPr>
            <w:rStyle w:val="af"/>
            <w:color w:val="auto"/>
            <w:sz w:val="27"/>
            <w:szCs w:val="27"/>
          </w:rPr>
          <w:t>Звернення судови</w:t>
        </w:r>
        <w:r w:rsidRPr="007C41D7">
          <w:rPr>
            <w:rStyle w:val="af"/>
            <w:color w:val="auto"/>
            <w:sz w:val="27"/>
            <w:szCs w:val="27"/>
          </w:rPr>
          <w:t>х</w:t>
        </w:r>
        <w:r w:rsidRPr="007C41D7">
          <w:rPr>
            <w:rStyle w:val="af"/>
            <w:color w:val="auto"/>
            <w:sz w:val="27"/>
            <w:szCs w:val="27"/>
          </w:rPr>
          <w:t xml:space="preserve"> рішень до при</w:t>
        </w:r>
        <w:r w:rsidRPr="007C41D7">
          <w:rPr>
            <w:rStyle w:val="af"/>
            <w:color w:val="auto"/>
            <w:sz w:val="27"/>
            <w:szCs w:val="27"/>
          </w:rPr>
          <w:t>м</w:t>
        </w:r>
        <w:r w:rsidRPr="007C41D7">
          <w:rPr>
            <w:rStyle w:val="af"/>
            <w:color w:val="auto"/>
            <w:sz w:val="27"/>
            <w:szCs w:val="27"/>
          </w:rPr>
          <w:t>усового виконання</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_Toc146886676 \h </w:instrText>
        </w:r>
        <w:r w:rsidRPr="007C41D7">
          <w:rPr>
            <w:webHidden/>
            <w:sz w:val="27"/>
            <w:szCs w:val="27"/>
          </w:rPr>
        </w:r>
        <w:r w:rsidRPr="007C41D7">
          <w:rPr>
            <w:webHidden/>
            <w:sz w:val="27"/>
            <w:szCs w:val="27"/>
          </w:rPr>
          <w:fldChar w:fldCharType="separate"/>
        </w:r>
        <w:r w:rsidR="00764CB0">
          <w:rPr>
            <w:webHidden/>
            <w:sz w:val="27"/>
            <w:szCs w:val="27"/>
          </w:rPr>
          <w:t>82</w:t>
        </w:r>
        <w:r w:rsidRPr="007C41D7">
          <w:rPr>
            <w:webHidden/>
            <w:sz w:val="27"/>
            <w:szCs w:val="27"/>
          </w:rPr>
          <w:fldChar w:fldCharType="end"/>
        </w:r>
      </w:hyperlink>
    </w:p>
    <w:p w14:paraId="5B496040" w14:textId="77777777" w:rsidR="002E3055" w:rsidRPr="007C41D7" w:rsidRDefault="002E3055" w:rsidP="002E3055">
      <w:pPr>
        <w:pStyle w:val="23"/>
        <w:rPr>
          <w:sz w:val="27"/>
          <w:szCs w:val="27"/>
        </w:rPr>
      </w:pPr>
      <w:hyperlink w:anchor="_Toc146886677" w:history="1">
        <w:r w:rsidRPr="007C41D7">
          <w:rPr>
            <w:rStyle w:val="af"/>
            <w:color w:val="auto"/>
            <w:sz w:val="27"/>
            <w:szCs w:val="27"/>
          </w:rPr>
          <w:t>Приймання, облік і зберігання речових доказів</w:t>
        </w:r>
        <w:r w:rsidRPr="007C41D7">
          <w:rPr>
            <w:webHidden/>
            <w:sz w:val="27"/>
            <w:szCs w:val="27"/>
          </w:rPr>
          <w:tab/>
        </w:r>
        <w:r w:rsidRPr="007C41D7">
          <w:rPr>
            <w:webHidden/>
            <w:sz w:val="27"/>
            <w:szCs w:val="27"/>
          </w:rPr>
          <w:fldChar w:fldCharType="begin"/>
        </w:r>
        <w:r w:rsidRPr="007C41D7">
          <w:rPr>
            <w:webHidden/>
            <w:sz w:val="27"/>
            <w:szCs w:val="27"/>
          </w:rPr>
          <w:instrText xml:space="preserve"> PAGEREF _Toc146886677 \h </w:instrText>
        </w:r>
        <w:r w:rsidRPr="007C41D7">
          <w:rPr>
            <w:webHidden/>
            <w:sz w:val="27"/>
            <w:szCs w:val="27"/>
          </w:rPr>
        </w:r>
        <w:r w:rsidRPr="007C41D7">
          <w:rPr>
            <w:webHidden/>
            <w:sz w:val="27"/>
            <w:szCs w:val="27"/>
          </w:rPr>
          <w:fldChar w:fldCharType="separate"/>
        </w:r>
        <w:r w:rsidR="00764CB0">
          <w:rPr>
            <w:webHidden/>
            <w:sz w:val="27"/>
            <w:szCs w:val="27"/>
          </w:rPr>
          <w:t>82</w:t>
        </w:r>
        <w:r w:rsidRPr="007C41D7">
          <w:rPr>
            <w:webHidden/>
            <w:sz w:val="27"/>
            <w:szCs w:val="27"/>
          </w:rPr>
          <w:fldChar w:fldCharType="end"/>
        </w:r>
      </w:hyperlink>
      <w:r w:rsidR="00A77788" w:rsidRPr="007C41D7">
        <w:rPr>
          <w:sz w:val="27"/>
          <w:szCs w:val="27"/>
        </w:rPr>
        <w:fldChar w:fldCharType="end"/>
      </w:r>
    </w:p>
    <w:p w14:paraId="28FE5044" w14:textId="77777777" w:rsidR="00387F2F" w:rsidRPr="007C41D7" w:rsidRDefault="00387F2F" w:rsidP="0010392A">
      <w:pPr>
        <w:pStyle w:val="1"/>
        <w:rPr>
          <w:color w:val="auto"/>
        </w:rPr>
      </w:pPr>
      <w:bookmarkStart w:id="0" w:name="_Toc146886632"/>
      <w:r w:rsidRPr="007C41D7">
        <w:rPr>
          <w:color w:val="auto"/>
        </w:rPr>
        <w:lastRenderedPageBreak/>
        <w:t>І. ЗАГАЛЬНА ЧАСТИНА</w:t>
      </w:r>
      <w:bookmarkEnd w:id="0"/>
    </w:p>
    <w:p w14:paraId="3F5A1273" w14:textId="77777777" w:rsidR="00387F2F" w:rsidRPr="007C41D7" w:rsidRDefault="00387F2F" w:rsidP="00712110">
      <w:pPr>
        <w:pStyle w:val="2"/>
      </w:pPr>
      <w:bookmarkStart w:id="1" w:name="_Toc146886633"/>
      <w:r w:rsidRPr="007C41D7">
        <w:t>Загальні положення</w:t>
      </w:r>
      <w:bookmarkEnd w:id="1"/>
    </w:p>
    <w:p w14:paraId="7D82A622" w14:textId="77777777" w:rsidR="00387F2F" w:rsidRPr="007C41D7" w:rsidRDefault="00387F2F" w:rsidP="001F31B7">
      <w:pPr>
        <w:numPr>
          <w:ilvl w:val="0"/>
          <w:numId w:val="4"/>
        </w:numPr>
        <w:tabs>
          <w:tab w:val="left" w:pos="993"/>
        </w:tabs>
        <w:spacing w:after="160"/>
        <w:ind w:left="0" w:firstLine="567"/>
        <w:rPr>
          <w:color w:val="auto"/>
          <w:szCs w:val="28"/>
        </w:rPr>
      </w:pPr>
      <w:r w:rsidRPr="007C41D7">
        <w:rPr>
          <w:rFonts w:cs="300"/>
          <w:color w:val="auto"/>
          <w:szCs w:val="28"/>
          <w:lang w:eastAsia="en-US"/>
        </w:rPr>
        <w:t>Ця Інструкція встановлює загальні положення щодо ведення діловодства у Верховному Суді, вимоги до документування діяльності Суду (крім процесуальної) та організації роботи з документами, отриманими або створеними в паперовій чи електронній формі.</w:t>
      </w:r>
    </w:p>
    <w:p w14:paraId="182C56D2" w14:textId="77777777" w:rsidR="00387F2F" w:rsidRPr="007C41D7" w:rsidRDefault="00387F2F" w:rsidP="001F31B7">
      <w:pPr>
        <w:numPr>
          <w:ilvl w:val="0"/>
          <w:numId w:val="4"/>
        </w:numPr>
        <w:tabs>
          <w:tab w:val="left" w:pos="993"/>
        </w:tabs>
        <w:spacing w:after="160"/>
        <w:ind w:left="0" w:firstLine="567"/>
        <w:rPr>
          <w:color w:val="auto"/>
          <w:szCs w:val="28"/>
        </w:rPr>
      </w:pPr>
      <w:r w:rsidRPr="007C41D7">
        <w:rPr>
          <w:rFonts w:cs="300"/>
          <w:color w:val="auto"/>
          <w:szCs w:val="28"/>
          <w:lang w:eastAsia="en-US"/>
        </w:rPr>
        <w:t xml:space="preserve">Цю Інструкцію розроблено відповідно до Конституції України, законів України «Про судоустрій і статус суддів», «Про захист персональних даних», </w:t>
      </w:r>
      <w:r w:rsidRPr="007C41D7">
        <w:rPr>
          <w:rFonts w:cs="300"/>
          <w:color w:val="auto"/>
          <w:szCs w:val="28"/>
          <w:lang w:eastAsia="en-US"/>
        </w:rPr>
        <w:br/>
        <w:t>«Про електронні документи та електронний документообіг», «Про Національний архівний фонд та архівні установи», «Про електронні довірчі послуги», «Про звернення громадян», «Про доступ до публічної інформації», Т</w:t>
      </w:r>
      <w:r w:rsidR="001F31B7" w:rsidRPr="007C41D7">
        <w:rPr>
          <w:rFonts w:cs="300"/>
          <w:color w:val="auto"/>
          <w:szCs w:val="28"/>
          <w:lang w:eastAsia="en-US"/>
        </w:rPr>
        <w:t>ипової інструкції з </w:t>
      </w:r>
      <w:r w:rsidRPr="007C41D7">
        <w:rPr>
          <w:rFonts w:cs="300"/>
          <w:color w:val="auto"/>
          <w:szCs w:val="28"/>
          <w:lang w:eastAsia="en-US"/>
        </w:rPr>
        <w:t xml:space="preserve">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w:t>
      </w:r>
      <w:r w:rsidRPr="007C41D7">
        <w:rPr>
          <w:rStyle w:val="rvts23"/>
          <w:rFonts w:cs="Roboto Condensed"/>
          <w:bCs/>
          <w:color w:val="auto"/>
          <w:szCs w:val="28"/>
          <w:shd w:val="clear" w:color="auto" w:fill="FFFFFF"/>
        </w:rPr>
        <w:t>Типової інструкції з діловодства в міністерствах, інших центральних та місцевих органах виконавчої влади</w:t>
      </w:r>
      <w:r w:rsidRPr="007C41D7">
        <w:rPr>
          <w:rFonts w:cs="300"/>
          <w:color w:val="auto"/>
          <w:szCs w:val="28"/>
          <w:lang w:eastAsia="en-US"/>
        </w:rPr>
        <w:t>, затверджених постановою Кабінету Міністрів України від 17 січня 2018 року</w:t>
      </w:r>
      <w:r w:rsidR="00A90EB5" w:rsidRPr="007C41D7">
        <w:rPr>
          <w:rFonts w:cs="300"/>
          <w:color w:val="auto"/>
          <w:szCs w:val="28"/>
          <w:lang w:eastAsia="en-US"/>
        </w:rPr>
        <w:t xml:space="preserve"> </w:t>
      </w:r>
      <w:r w:rsidRPr="007C41D7">
        <w:rPr>
          <w:rFonts w:cs="300"/>
          <w:color w:val="auto"/>
          <w:szCs w:val="28"/>
          <w:lang w:eastAsia="en-US"/>
        </w:rPr>
        <w:t>№ 55 «Деякі питання документування управлінської діяльності»,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w:t>
      </w:r>
      <w:r w:rsidR="00A90EB5" w:rsidRPr="007C41D7">
        <w:rPr>
          <w:rFonts w:cs="300"/>
          <w:color w:val="auto"/>
          <w:szCs w:val="28"/>
          <w:lang w:eastAsia="en-US"/>
        </w:rPr>
        <w:t xml:space="preserve"> </w:t>
      </w:r>
      <w:r w:rsidRPr="007C41D7">
        <w:rPr>
          <w:rFonts w:cs="300"/>
          <w:color w:val="auto"/>
          <w:szCs w:val="28"/>
          <w:lang w:eastAsia="en-US"/>
        </w:rPr>
        <w:t>від 19 вересня 2018 року № 749, Порядку роботи з електронними документами у діловодстві та їх підготовки до передавання на архівне зберігання, затвердженого наказом Міністерства юстиції України від 11 листопада 2014 року № 1886/5, зареєстрованим у Міністерстві юстиції України 11 листопада 2014 року</w:t>
      </w:r>
      <w:r w:rsidR="00A90EB5" w:rsidRPr="007C41D7">
        <w:rPr>
          <w:rFonts w:cs="300"/>
          <w:color w:val="auto"/>
          <w:szCs w:val="28"/>
          <w:lang w:eastAsia="en-US"/>
        </w:rPr>
        <w:t xml:space="preserve"> </w:t>
      </w:r>
      <w:r w:rsidR="00440AC8" w:rsidRPr="007C41D7">
        <w:rPr>
          <w:rFonts w:cs="300"/>
          <w:color w:val="auto"/>
          <w:szCs w:val="28"/>
          <w:lang w:eastAsia="en-US"/>
        </w:rPr>
        <w:t>за № </w:t>
      </w:r>
      <w:r w:rsidRPr="007C41D7">
        <w:rPr>
          <w:rFonts w:cs="300"/>
          <w:color w:val="auto"/>
          <w:szCs w:val="28"/>
          <w:lang w:eastAsia="en-US"/>
        </w:rPr>
        <w:t>1421/26198, Правил організації діловодства та архівного збер</w:t>
      </w:r>
      <w:r w:rsidR="00A90EB5" w:rsidRPr="007C41D7">
        <w:rPr>
          <w:rFonts w:cs="300"/>
          <w:color w:val="auto"/>
          <w:szCs w:val="28"/>
          <w:lang w:eastAsia="en-US"/>
        </w:rPr>
        <w:t xml:space="preserve">ігання </w:t>
      </w:r>
      <w:r w:rsidRPr="007C41D7">
        <w:rPr>
          <w:rFonts w:cs="300"/>
          <w:color w:val="auto"/>
          <w:szCs w:val="28"/>
          <w:lang w:eastAsia="en-US"/>
        </w:rPr>
        <w:t>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w:t>
      </w:r>
      <w:r w:rsidR="00A90EB5" w:rsidRPr="007C41D7">
        <w:rPr>
          <w:rFonts w:cs="300"/>
          <w:color w:val="auto"/>
          <w:szCs w:val="28"/>
          <w:lang w:eastAsia="en-US"/>
        </w:rPr>
        <w:t xml:space="preserve"> </w:t>
      </w:r>
      <w:r w:rsidRPr="007C41D7">
        <w:rPr>
          <w:rFonts w:cs="300"/>
          <w:color w:val="auto"/>
          <w:szCs w:val="28"/>
          <w:lang w:eastAsia="en-US"/>
        </w:rPr>
        <w:t>від 18 червня 2015 року № 1000/5, зареєстрованим у Міністерстві юстиції України</w:t>
      </w:r>
      <w:r w:rsidR="00A90EB5" w:rsidRPr="007C41D7">
        <w:rPr>
          <w:rFonts w:cs="300"/>
          <w:color w:val="auto"/>
          <w:szCs w:val="28"/>
          <w:lang w:eastAsia="en-US"/>
        </w:rPr>
        <w:t xml:space="preserve"> </w:t>
      </w:r>
      <w:r w:rsidRPr="007C41D7">
        <w:rPr>
          <w:rFonts w:cs="300"/>
          <w:color w:val="auto"/>
          <w:szCs w:val="28"/>
          <w:lang w:eastAsia="en-US"/>
        </w:rPr>
        <w:t xml:space="preserve">22 червня 2015 року за № 736/27181, </w:t>
      </w:r>
      <w:r w:rsidR="00B705D7" w:rsidRPr="007C41D7">
        <w:rPr>
          <w:rFonts w:eastAsia="Roboto Condensed Light" w:cs="Roboto Condensed Light"/>
          <w:color w:val="auto"/>
          <w:szCs w:val="28"/>
        </w:rPr>
        <w:t xml:space="preserve">Положення про порядок функціонування окремих підсистем (модулів) </w:t>
      </w:r>
      <w:bookmarkStart w:id="2" w:name="_Hlk146137280"/>
      <w:r w:rsidR="00B705D7" w:rsidRPr="007C41D7">
        <w:rPr>
          <w:rFonts w:eastAsia="Roboto Condensed Light" w:cs="Roboto Condensed Light"/>
          <w:color w:val="auto"/>
          <w:szCs w:val="28"/>
        </w:rPr>
        <w:t>Єдиної судової інформаційно-телекомунікаційної системи</w:t>
      </w:r>
      <w:bookmarkEnd w:id="2"/>
      <w:r w:rsidR="00B705D7" w:rsidRPr="007C41D7">
        <w:rPr>
          <w:rFonts w:eastAsia="Roboto Condensed Light" w:cs="Roboto Condensed Light"/>
          <w:color w:val="auto"/>
          <w:szCs w:val="28"/>
        </w:rPr>
        <w:t>, затвердженого ріш</w:t>
      </w:r>
      <w:r w:rsidR="00A90EB5" w:rsidRPr="007C41D7">
        <w:rPr>
          <w:rFonts w:eastAsia="Roboto Condensed Light" w:cs="Roboto Condensed Light"/>
          <w:color w:val="auto"/>
          <w:szCs w:val="28"/>
        </w:rPr>
        <w:t xml:space="preserve">енням Вищої ради правосуддя від </w:t>
      </w:r>
      <w:r w:rsidR="00B705D7" w:rsidRPr="007C41D7">
        <w:rPr>
          <w:rFonts w:eastAsia="Roboto Condensed Light" w:cs="Roboto Condensed Light"/>
          <w:color w:val="auto"/>
          <w:szCs w:val="28"/>
        </w:rPr>
        <w:t>17 серпня 2021 року</w:t>
      </w:r>
      <w:r w:rsidR="00A90EB5" w:rsidRPr="007C41D7">
        <w:rPr>
          <w:rFonts w:eastAsia="Roboto Condensed Light" w:cs="Roboto Condensed Light"/>
          <w:color w:val="auto"/>
          <w:szCs w:val="28"/>
        </w:rPr>
        <w:t xml:space="preserve"> </w:t>
      </w:r>
      <w:r w:rsidR="00B705D7" w:rsidRPr="007C41D7">
        <w:rPr>
          <w:rFonts w:eastAsia="Roboto Condensed Light" w:cs="Roboto Condensed Light"/>
          <w:color w:val="auto"/>
          <w:szCs w:val="28"/>
        </w:rPr>
        <w:t xml:space="preserve">№ 1845/0/15-21, </w:t>
      </w:r>
      <w:r w:rsidRPr="007C41D7">
        <w:rPr>
          <w:color w:val="auto"/>
          <w:szCs w:val="28"/>
          <w:shd w:val="clear" w:color="auto" w:fill="FFFFFF"/>
        </w:rPr>
        <w:t xml:space="preserve">Національного стандарту України </w:t>
      </w:r>
      <w:r w:rsidRPr="007C41D7">
        <w:rPr>
          <w:rFonts w:cs="Open Sans"/>
          <w:color w:val="auto"/>
          <w:szCs w:val="28"/>
          <w:shd w:val="clear" w:color="auto" w:fill="FFFFFF"/>
        </w:rPr>
        <w:t>«</w:t>
      </w:r>
      <w:r w:rsidRPr="007C41D7">
        <w:rPr>
          <w:color w:val="auto"/>
          <w:szCs w:val="28"/>
          <w:shd w:val="clear" w:color="auto" w:fill="FFFFFF"/>
        </w:rPr>
        <w:t>Державна уніфікована система документації. Уніфікована система організаційно-розпорядчої документації. ДСТУ 4163:2020</w:t>
      </w:r>
      <w:r w:rsidRPr="007C41D7">
        <w:rPr>
          <w:rFonts w:cs="Open Sans"/>
          <w:color w:val="auto"/>
          <w:shd w:val="clear" w:color="auto" w:fill="FFFFFF"/>
        </w:rPr>
        <w:t>»</w:t>
      </w:r>
      <w:r w:rsidRPr="007C41D7">
        <w:rPr>
          <w:color w:val="auto"/>
          <w:szCs w:val="28"/>
          <w:shd w:val="clear" w:color="auto" w:fill="FFFFFF"/>
        </w:rPr>
        <w:t>, прийнятого наказом Державного підприємства «Український науково-дослідний</w:t>
      </w:r>
      <w:r w:rsidRPr="007C41D7">
        <w:rPr>
          <w:b/>
          <w:color w:val="auto"/>
          <w:sz w:val="24"/>
          <w:szCs w:val="24"/>
          <w:shd w:val="clear" w:color="auto" w:fill="FFFFFF"/>
        </w:rPr>
        <w:t xml:space="preserve"> </w:t>
      </w:r>
      <w:r w:rsidRPr="007C41D7">
        <w:rPr>
          <w:bCs/>
          <w:color w:val="auto"/>
          <w:szCs w:val="28"/>
          <w:shd w:val="clear" w:color="auto" w:fill="FFFFFF"/>
        </w:rPr>
        <w:t>і навчальний центр проблем стандартизації, сертифікації та якості»</w:t>
      </w:r>
      <w:r w:rsidR="00A90EB5" w:rsidRPr="007C41D7">
        <w:rPr>
          <w:bCs/>
          <w:color w:val="auto"/>
          <w:szCs w:val="28"/>
          <w:shd w:val="clear" w:color="auto" w:fill="FFFFFF"/>
        </w:rPr>
        <w:t xml:space="preserve"> </w:t>
      </w:r>
      <w:r w:rsidRPr="007C41D7">
        <w:rPr>
          <w:bCs/>
          <w:color w:val="auto"/>
          <w:szCs w:val="28"/>
          <w:shd w:val="clear" w:color="auto" w:fill="FFFFFF"/>
        </w:rPr>
        <w:t xml:space="preserve">від 01 липня 2020 року № 144, </w:t>
      </w:r>
      <w:r w:rsidRPr="007C41D7">
        <w:rPr>
          <w:rFonts w:cs="300"/>
          <w:color w:val="auto"/>
          <w:szCs w:val="28"/>
          <w:lang w:eastAsia="en-US"/>
        </w:rPr>
        <w:t xml:space="preserve">Національного стандарту України ДСТУ 2732:2004 «Діловодство й архівна справа. Терміни та визначення понять» і </w:t>
      </w:r>
      <w:r w:rsidRPr="007C41D7">
        <w:rPr>
          <w:rFonts w:cs="300"/>
          <w:color w:val="auto"/>
          <w:szCs w:val="28"/>
          <w:lang w:val="ru-RU" w:eastAsia="en-US"/>
        </w:rPr>
        <w:t>Кер</w:t>
      </w:r>
      <w:r w:rsidRPr="007C41D7">
        <w:rPr>
          <w:rFonts w:cs="300"/>
          <w:color w:val="auto"/>
          <w:szCs w:val="28"/>
          <w:lang w:eastAsia="en-US"/>
        </w:rPr>
        <w:t>івництва з візуальної ідентичності (брендбуку) Верховного Суду, затвердженого наказом Верховного Суду від 01 квітня 2019 року № 52-ОД.</w:t>
      </w:r>
    </w:p>
    <w:p w14:paraId="780B827D" w14:textId="77777777" w:rsidR="00387F2F" w:rsidRPr="007C41D7" w:rsidRDefault="00387F2F" w:rsidP="00387F2F">
      <w:pPr>
        <w:spacing w:after="240"/>
        <w:ind w:left="567"/>
        <w:contextualSpacing/>
        <w:rPr>
          <w:bCs/>
          <w:color w:val="auto"/>
          <w:szCs w:val="28"/>
          <w:shd w:val="solid" w:color="FFFFFF" w:fill="FFFFFF"/>
          <w:lang w:eastAsia="en-US"/>
        </w:rPr>
      </w:pPr>
      <w:r w:rsidRPr="007C41D7">
        <w:rPr>
          <w:bCs/>
          <w:color w:val="auto"/>
          <w:szCs w:val="28"/>
          <w:shd w:val="solid" w:color="FFFFFF" w:fill="FFFFFF"/>
          <w:lang w:eastAsia="en-US"/>
        </w:rPr>
        <w:t>3. У цій Інструкції терміни та скорочення вживаються в такому значенні:</w:t>
      </w:r>
    </w:p>
    <w:p w14:paraId="6C99EB32" w14:textId="77777777" w:rsidR="00387F2F" w:rsidRPr="007C41D7" w:rsidRDefault="00104D66" w:rsidP="00387F2F">
      <w:pPr>
        <w:shd w:val="clear" w:color="auto" w:fill="FFFFFF"/>
        <w:spacing w:before="120" w:after="160"/>
        <w:ind w:firstLine="567"/>
        <w:contextualSpacing/>
        <w:rPr>
          <w:rFonts w:cs="Times New Roman"/>
          <w:color w:val="auto"/>
          <w:szCs w:val="28"/>
        </w:rPr>
      </w:pPr>
      <w:r w:rsidRPr="007C41D7">
        <w:rPr>
          <w:rFonts w:cs="Times New Roman"/>
          <w:color w:val="auto"/>
          <w:szCs w:val="28"/>
        </w:rPr>
        <w:t>Апарат</w:t>
      </w:r>
      <w:r w:rsidR="00387F2F" w:rsidRPr="007C41D7">
        <w:rPr>
          <w:rFonts w:cs="Times New Roman"/>
          <w:color w:val="auto"/>
          <w:szCs w:val="28"/>
        </w:rPr>
        <w:t xml:space="preserve"> – </w:t>
      </w:r>
      <w:r w:rsidRPr="007C41D7">
        <w:rPr>
          <w:rFonts w:cs="Times New Roman"/>
          <w:color w:val="auto"/>
          <w:szCs w:val="28"/>
        </w:rPr>
        <w:t>Апарат</w:t>
      </w:r>
      <w:r w:rsidR="00387F2F" w:rsidRPr="007C41D7">
        <w:rPr>
          <w:rFonts w:cs="Times New Roman"/>
          <w:color w:val="auto"/>
          <w:szCs w:val="28"/>
        </w:rPr>
        <w:t xml:space="preserve"> Верховного Суду;</w:t>
      </w:r>
    </w:p>
    <w:p w14:paraId="67E0CBAE" w14:textId="77777777" w:rsidR="00112F05" w:rsidRPr="007C41D7" w:rsidRDefault="00112F05" w:rsidP="00387F2F">
      <w:pPr>
        <w:shd w:val="clear" w:color="auto" w:fill="FFFFFF"/>
        <w:spacing w:after="160"/>
        <w:ind w:firstLine="567"/>
        <w:contextualSpacing/>
        <w:rPr>
          <w:rFonts w:cs="Times New Roman"/>
          <w:color w:val="auto"/>
          <w:szCs w:val="28"/>
        </w:rPr>
      </w:pPr>
      <w:r w:rsidRPr="007C41D7">
        <w:rPr>
          <w:bCs/>
          <w:color w:val="auto"/>
          <w:szCs w:val="28"/>
        </w:rPr>
        <w:lastRenderedPageBreak/>
        <w:t xml:space="preserve">архів Суду </w:t>
      </w:r>
      <w:r w:rsidR="008C135C" w:rsidRPr="007C41D7">
        <w:rPr>
          <w:bCs/>
          <w:color w:val="auto"/>
          <w:szCs w:val="28"/>
        </w:rPr>
        <w:t>–</w:t>
      </w:r>
      <w:r w:rsidRPr="007C41D7">
        <w:rPr>
          <w:bCs/>
          <w:color w:val="auto"/>
          <w:szCs w:val="28"/>
        </w:rPr>
        <w:t xml:space="preserve"> відповідальна за ведення архіву особа, що організовує і забезпечує приймання, нагромаджування архівних документів, облік, зберігання </w:t>
      </w:r>
      <w:r w:rsidR="0084220B" w:rsidRPr="007C41D7">
        <w:rPr>
          <w:bCs/>
          <w:color w:val="auto"/>
          <w:szCs w:val="28"/>
        </w:rPr>
        <w:t xml:space="preserve">їх </w:t>
      </w:r>
      <w:r w:rsidRPr="007C41D7">
        <w:rPr>
          <w:bCs/>
          <w:color w:val="auto"/>
          <w:szCs w:val="28"/>
        </w:rPr>
        <w:t>та користування ними;</w:t>
      </w:r>
    </w:p>
    <w:p w14:paraId="35F2CF6B"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АСДС – автоматизована система документообігу суду;</w:t>
      </w:r>
    </w:p>
    <w:p w14:paraId="3F0C035A"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Велика Палата – Велика Палата Верховного Суду;</w:t>
      </w:r>
    </w:p>
    <w:p w14:paraId="4AE97879" w14:textId="77777777" w:rsidR="00387F2F" w:rsidRPr="007C41D7" w:rsidRDefault="006855C6" w:rsidP="00387F2F">
      <w:pPr>
        <w:shd w:val="clear" w:color="auto" w:fill="FFFFFF"/>
        <w:spacing w:after="160"/>
        <w:ind w:firstLine="567"/>
        <w:contextualSpacing/>
        <w:rPr>
          <w:rFonts w:cs="Times New Roman"/>
          <w:color w:val="auto"/>
          <w:szCs w:val="28"/>
        </w:rPr>
      </w:pPr>
      <w:r w:rsidRPr="007C41D7">
        <w:rPr>
          <w:rFonts w:eastAsia="Roboto Condensed"/>
          <w:color w:val="auto"/>
          <w:szCs w:val="28"/>
        </w:rPr>
        <w:t>е</w:t>
      </w:r>
      <w:r w:rsidR="00B705D7" w:rsidRPr="007C41D7">
        <w:rPr>
          <w:rFonts w:eastAsia="Roboto Condensed"/>
          <w:color w:val="auto"/>
          <w:szCs w:val="28"/>
        </w:rPr>
        <w:t>лектронний кабінет –</w:t>
      </w:r>
      <w:r w:rsidR="0084220B" w:rsidRPr="007C41D7">
        <w:rPr>
          <w:rFonts w:eastAsia="Roboto Condensed"/>
          <w:color w:val="auto"/>
          <w:szCs w:val="28"/>
        </w:rPr>
        <w:t xml:space="preserve"> </w:t>
      </w:r>
      <w:r w:rsidR="00B705D7" w:rsidRPr="007C41D7">
        <w:rPr>
          <w:rFonts w:eastAsia="Roboto Condensed"/>
          <w:color w:val="auto"/>
          <w:szCs w:val="28"/>
        </w:rPr>
        <w:t>п</w:t>
      </w:r>
      <w:r w:rsidR="0084220B" w:rsidRPr="007C41D7">
        <w:rPr>
          <w:rFonts w:eastAsia="Roboto Condensed"/>
          <w:color w:val="auto"/>
          <w:szCs w:val="28"/>
        </w:rPr>
        <w:t>ерсональний кабінет (веб</w:t>
      </w:r>
      <w:r w:rsidR="00B705D7" w:rsidRPr="007C41D7">
        <w:rPr>
          <w:rFonts w:eastAsia="Roboto Condensed"/>
          <w:color w:val="auto"/>
          <w:szCs w:val="28"/>
        </w:rPr>
        <w:t>сервіс чи інший користувацький інтерфейс) у підсистемі (модулі) Єдиної судової інформаційно-телекомунікаційної системи, за допомогою якого особі, яка пройшла електронну ідентифікацію, надається доступ до інформації та сервісів Єдиної судової інформаційно-телекомунікаційної системи або її окремих підсистем (модул</w:t>
      </w:r>
      <w:r w:rsidR="0084220B" w:rsidRPr="007C41D7">
        <w:rPr>
          <w:rFonts w:eastAsia="Roboto Condensed"/>
          <w:color w:val="auto"/>
          <w:szCs w:val="28"/>
        </w:rPr>
        <w:t>ів), у </w:t>
      </w:r>
      <w:r w:rsidR="00B705D7" w:rsidRPr="007C41D7">
        <w:rPr>
          <w:rFonts w:eastAsia="Roboto Condensed"/>
          <w:color w:val="auto"/>
          <w:szCs w:val="28"/>
        </w:rPr>
        <w:t>тому числі можливість обміну (надсилання та отримання) документами (</w:t>
      </w:r>
      <w:r w:rsidR="0084220B" w:rsidRPr="007C41D7">
        <w:rPr>
          <w:rFonts w:eastAsia="Roboto Condensed"/>
          <w:color w:val="auto"/>
          <w:szCs w:val="28"/>
        </w:rPr>
        <w:t>у</w:t>
      </w:r>
      <w:r w:rsidR="00B705D7" w:rsidRPr="007C41D7">
        <w:rPr>
          <w:rFonts w:eastAsia="Roboto Condensed"/>
          <w:color w:val="auto"/>
          <w:szCs w:val="28"/>
        </w:rPr>
        <w:t xml:space="preserve"> тому числі процесуальними документами, письмовими та електронними доказами тощо) між судом та учасниками судового процесу, а також між учасниками судового процесу. Електронна ідентифікація особи здійснюється з використанням кваліфікованого електронного підпису чи інших засобів електронної ідентифікації, які дають змогу однозначно встановити особу;</w:t>
      </w:r>
    </w:p>
    <w:p w14:paraId="79BF9F8E"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Електронний суд –</w:t>
      </w:r>
      <w:r w:rsidRPr="007C41D7">
        <w:rPr>
          <w:color w:val="auto"/>
          <w:szCs w:val="28"/>
          <w:shd w:val="clear" w:color="auto" w:fill="FFFFFF"/>
        </w:rPr>
        <w:t xml:space="preserve"> підсистема Єдиної судової інформаційно-телекомунікаційної системи, що забезпечує можливість користувачам у передбачених законодавством випадках відповідно до наявних технічних можливостей підсистеми Єдиної судової інформаційно-телекомунікаційної системи реалізованого функціоналу створювати та надсилати в електронному вигляді процесуальні чи інші документи до суду, інших органів та установ у системі правосуддя, а також отримувати інформацію про стан і результати розгляду таких документів чи інші документи;</w:t>
      </w:r>
    </w:p>
    <w:p w14:paraId="4759167A"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 xml:space="preserve">заступник керівника </w:t>
      </w:r>
      <w:r w:rsidR="00104D66" w:rsidRPr="007C41D7">
        <w:rPr>
          <w:rFonts w:cs="Times New Roman"/>
          <w:color w:val="auto"/>
          <w:szCs w:val="28"/>
        </w:rPr>
        <w:t>Апарат</w:t>
      </w:r>
      <w:r w:rsidR="006855C6" w:rsidRPr="007C41D7">
        <w:rPr>
          <w:rFonts w:cs="Times New Roman"/>
          <w:color w:val="auto"/>
          <w:szCs w:val="28"/>
        </w:rPr>
        <w:t>у – </w:t>
      </w:r>
      <w:r w:rsidRPr="007C41D7">
        <w:rPr>
          <w:rFonts w:cs="Times New Roman"/>
          <w:color w:val="auto"/>
          <w:szCs w:val="28"/>
        </w:rPr>
        <w:t xml:space="preserve">керівник секретаріату — заступник керівника </w:t>
      </w:r>
      <w:r w:rsidR="00104D66" w:rsidRPr="007C41D7">
        <w:rPr>
          <w:rFonts w:cs="Times New Roman"/>
          <w:color w:val="auto"/>
          <w:szCs w:val="28"/>
        </w:rPr>
        <w:t>Апарат</w:t>
      </w:r>
      <w:r w:rsidRPr="007C41D7">
        <w:rPr>
          <w:rFonts w:cs="Times New Roman"/>
          <w:color w:val="auto"/>
          <w:szCs w:val="28"/>
        </w:rPr>
        <w:t>у – керівник секретаріату касаційного суду;</w:t>
      </w:r>
      <w:r w:rsidR="001F3F8B" w:rsidRPr="007C41D7">
        <w:rPr>
          <w:rFonts w:cs="Times New Roman"/>
          <w:color w:val="auto"/>
          <w:szCs w:val="28"/>
        </w:rPr>
        <w:t xml:space="preserve"> </w:t>
      </w:r>
    </w:p>
    <w:p w14:paraId="3FC024F5"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касаційний суд – Касаційний адміністративний суд у складі Верховного Суду, Касаційний господарський суд у складі Верховного Суду, Касаційний кримінальний суд у складі Верховного Суду, Касаційний цивільний суд у складі Верховного Суду;</w:t>
      </w:r>
    </w:p>
    <w:p w14:paraId="49568E4A" w14:textId="77777777" w:rsidR="00387F2F" w:rsidRPr="007C41D7" w:rsidRDefault="00387F2F" w:rsidP="00387F2F">
      <w:pPr>
        <w:shd w:val="clear" w:color="auto" w:fill="FFFFFF"/>
        <w:spacing w:after="160"/>
        <w:ind w:firstLine="567"/>
        <w:contextualSpacing/>
        <w:rPr>
          <w:rFonts w:cs="Times New Roman"/>
          <w:color w:val="auto"/>
          <w:szCs w:val="28"/>
          <w:u w:val="single"/>
        </w:rPr>
      </w:pPr>
      <w:r w:rsidRPr="007C41D7">
        <w:rPr>
          <w:rFonts w:cs="Times New Roman"/>
          <w:color w:val="auto"/>
          <w:szCs w:val="28"/>
        </w:rPr>
        <w:t xml:space="preserve">керівник </w:t>
      </w:r>
      <w:r w:rsidR="00104D66" w:rsidRPr="007C41D7">
        <w:rPr>
          <w:rFonts w:cs="Times New Roman"/>
          <w:color w:val="auto"/>
          <w:szCs w:val="28"/>
        </w:rPr>
        <w:t>Апарат</w:t>
      </w:r>
      <w:r w:rsidRPr="007C41D7">
        <w:rPr>
          <w:rFonts w:cs="Times New Roman"/>
          <w:color w:val="auto"/>
          <w:szCs w:val="28"/>
        </w:rPr>
        <w:t xml:space="preserve">у – керівник </w:t>
      </w:r>
      <w:r w:rsidR="00104D66" w:rsidRPr="007C41D7">
        <w:rPr>
          <w:rFonts w:cs="Times New Roman"/>
          <w:color w:val="auto"/>
          <w:szCs w:val="28"/>
        </w:rPr>
        <w:t>Апарат</w:t>
      </w:r>
      <w:r w:rsidRPr="007C41D7">
        <w:rPr>
          <w:rFonts w:cs="Times New Roman"/>
          <w:color w:val="auto"/>
          <w:szCs w:val="28"/>
        </w:rPr>
        <w:t>у Верховного Суду;</w:t>
      </w:r>
      <w:r w:rsidR="001F3F8B" w:rsidRPr="007C41D7">
        <w:rPr>
          <w:rFonts w:cs="Times New Roman"/>
          <w:color w:val="auto"/>
          <w:szCs w:val="28"/>
        </w:rPr>
        <w:t xml:space="preserve"> </w:t>
      </w:r>
    </w:p>
    <w:p w14:paraId="189D8B12"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 xml:space="preserve">керівник служби діловодства – керівники структурних підрозділів </w:t>
      </w:r>
      <w:r w:rsidRPr="007C41D7">
        <w:rPr>
          <w:color w:val="auto"/>
          <w:szCs w:val="28"/>
          <w:shd w:val="clear" w:color="auto" w:fill="FFFFFF"/>
        </w:rPr>
        <w:t>із забезпечення автоматизованого документообігу;</w:t>
      </w:r>
    </w:p>
    <w:p w14:paraId="6EECF160"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керівництво Суду – Голова Верховного Суду, його заступник, голови касаційних судів, їх</w:t>
      </w:r>
      <w:r w:rsidR="001F3F8B" w:rsidRPr="007C41D7">
        <w:rPr>
          <w:rFonts w:cs="Times New Roman"/>
          <w:color w:val="auto"/>
          <w:szCs w:val="28"/>
        </w:rPr>
        <w:t>ні</w:t>
      </w:r>
      <w:r w:rsidRPr="007C41D7">
        <w:rPr>
          <w:rFonts w:cs="Times New Roman"/>
          <w:color w:val="auto"/>
          <w:szCs w:val="28"/>
        </w:rPr>
        <w:t xml:space="preserve"> заступники, керівник </w:t>
      </w:r>
      <w:r w:rsidR="00104D66" w:rsidRPr="007C41D7">
        <w:rPr>
          <w:rFonts w:cs="Times New Roman"/>
          <w:color w:val="auto"/>
          <w:szCs w:val="28"/>
        </w:rPr>
        <w:t>Апарат</w:t>
      </w:r>
      <w:r w:rsidRPr="007C41D7">
        <w:rPr>
          <w:rFonts w:cs="Times New Roman"/>
          <w:color w:val="auto"/>
          <w:szCs w:val="28"/>
        </w:rPr>
        <w:t>у, його перший заступник та заступники;</w:t>
      </w:r>
    </w:p>
    <w:p w14:paraId="12F4E6CA" w14:textId="77777777" w:rsidR="00B705D7" w:rsidRPr="007C41D7" w:rsidRDefault="00B705D7" w:rsidP="00387F2F">
      <w:pPr>
        <w:shd w:val="clear" w:color="auto" w:fill="FFFFFF"/>
        <w:spacing w:after="160"/>
        <w:ind w:firstLine="567"/>
        <w:contextualSpacing/>
        <w:rPr>
          <w:rFonts w:cs="Times New Roman"/>
          <w:color w:val="auto"/>
          <w:szCs w:val="28"/>
        </w:rPr>
      </w:pPr>
      <w:r w:rsidRPr="007C41D7">
        <w:rPr>
          <w:rFonts w:eastAsia="Roboto Condensed Light" w:cs="Roboto Condensed Light"/>
          <w:color w:val="auto"/>
          <w:szCs w:val="28"/>
        </w:rPr>
        <w:t xml:space="preserve">перший заступник керівника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 xml:space="preserve">у – перший заступник керівника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у Верховного Суду;</w:t>
      </w:r>
    </w:p>
    <w:p w14:paraId="5846910C"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розпорядчий документ – наказ або розпорядження з основної діяльності, адміністративно-господарських або кадрових питань, який видає керівництво Суду в межах повноважень;</w:t>
      </w:r>
    </w:p>
    <w:p w14:paraId="26376602"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секретаріат – секретаріат касаційного суду;</w:t>
      </w:r>
    </w:p>
    <w:p w14:paraId="36511CBD"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 xml:space="preserve">служба діловодства – </w:t>
      </w:r>
      <w:r w:rsidRPr="007C41D7">
        <w:rPr>
          <w:color w:val="auto"/>
          <w:szCs w:val="28"/>
          <w:lang w:eastAsia="ru-RU"/>
        </w:rPr>
        <w:t xml:space="preserve">структурний підрозділ (структурні підрозділи), що забезпечує (забезпечують) реєстрацію, облік, організацію документообігу </w:t>
      </w:r>
      <w:r w:rsidRPr="007C41D7">
        <w:rPr>
          <w:color w:val="auto"/>
          <w:szCs w:val="28"/>
          <w:lang w:eastAsia="ru-RU"/>
        </w:rPr>
        <w:lastRenderedPageBreak/>
        <w:t xml:space="preserve">службових документів, зберігання документаційного фонду або його частини до передавання на зберігання до архіву </w:t>
      </w:r>
      <w:r w:rsidR="00014464" w:rsidRPr="007C41D7">
        <w:rPr>
          <w:color w:val="auto"/>
          <w:szCs w:val="28"/>
          <w:lang w:eastAsia="ru-RU"/>
        </w:rPr>
        <w:t xml:space="preserve">Верховного </w:t>
      </w:r>
      <w:r w:rsidRPr="007C41D7">
        <w:rPr>
          <w:color w:val="auto"/>
          <w:szCs w:val="28"/>
          <w:lang w:eastAsia="ru-RU"/>
        </w:rPr>
        <w:t>Суду</w:t>
      </w:r>
      <w:r w:rsidRPr="007C41D7">
        <w:rPr>
          <w:rFonts w:cs="Times New Roman"/>
          <w:color w:val="auto"/>
          <w:szCs w:val="28"/>
        </w:rPr>
        <w:t>;</w:t>
      </w:r>
    </w:p>
    <w:p w14:paraId="60C85979"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система електронної взаємодії – державна телекомунікаційна система, призначена для автоматизації процесів створення, надсилання, передавання, одержання, оброблення, використання, зберігання, знищення документів в електронній формі, що не містять інформації з обмеженим доступом, із застосуванням кваліфікованого електронного підпису та/або кваліфікованої електронної печатки, а також організації міжвідомчого моніторингу за станом виконання управлінських рішень;</w:t>
      </w:r>
    </w:p>
    <w:p w14:paraId="011D567F" w14:textId="77777777" w:rsidR="00387F2F" w:rsidRPr="007C41D7" w:rsidRDefault="00387F2F" w:rsidP="00387F2F">
      <w:pPr>
        <w:shd w:val="clear" w:color="auto" w:fill="FFFFFF"/>
        <w:spacing w:after="160"/>
        <w:ind w:firstLine="567"/>
        <w:contextualSpacing/>
        <w:rPr>
          <w:rFonts w:cs="Times New Roman"/>
          <w:color w:val="auto"/>
          <w:szCs w:val="28"/>
        </w:rPr>
      </w:pPr>
      <w:r w:rsidRPr="007C41D7">
        <w:rPr>
          <w:rFonts w:cs="Times New Roman"/>
          <w:color w:val="auto"/>
          <w:szCs w:val="28"/>
        </w:rPr>
        <w:t>Суд – Верховний Суд;</w:t>
      </w:r>
    </w:p>
    <w:p w14:paraId="5D8BE9F3" w14:textId="77777777" w:rsidR="00387F2F" w:rsidRPr="007C41D7" w:rsidRDefault="00387F2F" w:rsidP="00387F2F">
      <w:pPr>
        <w:spacing w:after="160"/>
        <w:ind w:firstLine="567"/>
        <w:contextualSpacing/>
        <w:rPr>
          <w:rFonts w:cs="300"/>
          <w:color w:val="auto"/>
          <w:szCs w:val="28"/>
          <w:lang w:eastAsia="en-US"/>
        </w:rPr>
      </w:pPr>
      <w:r w:rsidRPr="007C41D7">
        <w:rPr>
          <w:rFonts w:cs="TimesNewRomanPSMT"/>
          <w:color w:val="auto"/>
          <w:szCs w:val="28"/>
        </w:rPr>
        <w:t xml:space="preserve">ЦДАВО України – </w:t>
      </w:r>
      <w:r w:rsidRPr="007C41D7">
        <w:rPr>
          <w:rFonts w:cs="300"/>
          <w:color w:val="auto"/>
          <w:szCs w:val="28"/>
          <w:lang w:eastAsia="en-US"/>
        </w:rPr>
        <w:t>Центральний державний архів вищих органів влади та управління України.</w:t>
      </w:r>
    </w:p>
    <w:p w14:paraId="5B9B08BC" w14:textId="77777777" w:rsidR="00387F2F" w:rsidRPr="007C41D7" w:rsidRDefault="00387F2F" w:rsidP="00A90EB5">
      <w:pPr>
        <w:spacing w:after="160"/>
        <w:ind w:firstLine="567"/>
        <w:rPr>
          <w:color w:val="auto"/>
          <w:szCs w:val="28"/>
          <w:shd w:val="clear" w:color="auto" w:fill="FFFFFF"/>
          <w:lang w:val="ru-RU"/>
        </w:rPr>
      </w:pPr>
      <w:r w:rsidRPr="007C41D7">
        <w:rPr>
          <w:color w:val="auto"/>
          <w:szCs w:val="28"/>
          <w:shd w:val="clear" w:color="auto" w:fill="FFFFFF"/>
        </w:rPr>
        <w:t xml:space="preserve">Інші терміни вживаються в цій Інструкції в значеннях, наведених в актах законодавства, зазначених у </w:t>
      </w:r>
      <w:hyperlink r:id="rId8" w:anchor="n105" w:history="1">
        <w:r w:rsidRPr="007C41D7">
          <w:rPr>
            <w:color w:val="auto"/>
            <w:szCs w:val="28"/>
            <w:shd w:val="clear" w:color="auto" w:fill="FFFFFF"/>
          </w:rPr>
          <w:t>пункті 2</w:t>
        </w:r>
      </w:hyperlink>
      <w:r w:rsidRPr="007C41D7">
        <w:rPr>
          <w:color w:val="auto"/>
          <w:szCs w:val="28"/>
          <w:shd w:val="clear" w:color="auto" w:fill="FFFFFF"/>
        </w:rPr>
        <w:t xml:space="preserve"> цієї Інструкції</w:t>
      </w:r>
      <w:r w:rsidRPr="007C41D7">
        <w:rPr>
          <w:color w:val="auto"/>
          <w:szCs w:val="28"/>
          <w:shd w:val="clear" w:color="auto" w:fill="FFFFFF"/>
          <w:lang w:val="ru-RU"/>
        </w:rPr>
        <w:t xml:space="preserve">. </w:t>
      </w:r>
    </w:p>
    <w:p w14:paraId="65AB0A75" w14:textId="77777777" w:rsidR="00387F2F" w:rsidRPr="007C41D7" w:rsidRDefault="00387F2F" w:rsidP="001F31B7">
      <w:pPr>
        <w:pStyle w:val="af0"/>
        <w:numPr>
          <w:ilvl w:val="0"/>
          <w:numId w:val="16"/>
        </w:numPr>
        <w:tabs>
          <w:tab w:val="left" w:pos="851"/>
        </w:tabs>
        <w:ind w:left="0" w:firstLine="567"/>
        <w:rPr>
          <w:rFonts w:cs="300"/>
          <w:color w:val="auto"/>
          <w:szCs w:val="28"/>
          <w:lang w:eastAsia="en-US"/>
        </w:rPr>
      </w:pPr>
      <w:r w:rsidRPr="007C41D7">
        <w:rPr>
          <w:rFonts w:cs="300"/>
          <w:color w:val="auto"/>
          <w:szCs w:val="28"/>
          <w:lang w:eastAsia="en-US"/>
        </w:rPr>
        <w:t>Порядок здійснення діловодства щодо документів, які містять інформацію з обмеженим доступом, за зверненнями громадян, запитами на публічну інформацію визначається окремими нормативно-правовими актами.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14:paraId="6DBD1580" w14:textId="77777777" w:rsidR="00387F2F" w:rsidRPr="007C41D7" w:rsidRDefault="00387F2F" w:rsidP="001F31B7">
      <w:pPr>
        <w:tabs>
          <w:tab w:val="left" w:pos="851"/>
        </w:tabs>
        <w:spacing w:after="160"/>
        <w:ind w:firstLine="567"/>
        <w:rPr>
          <w:rFonts w:cs="300"/>
          <w:color w:val="auto"/>
          <w:szCs w:val="28"/>
          <w:lang w:eastAsia="en-US"/>
        </w:rPr>
      </w:pPr>
      <w:r w:rsidRPr="007C41D7">
        <w:rPr>
          <w:rFonts w:cs="300"/>
          <w:color w:val="auto"/>
          <w:szCs w:val="28"/>
          <w:lang w:eastAsia="en-US"/>
        </w:rPr>
        <w:t>Вимоги цієї Інструкції до роботи з первинно-обліковою, банківською, фінансовою документацією поширюються лише в частині загальних принципів роботи з документами та підготовки до передавання до архіву</w:t>
      </w:r>
      <w:r w:rsidR="00B705D7" w:rsidRPr="007C41D7">
        <w:rPr>
          <w:rFonts w:cs="300"/>
          <w:color w:val="auto"/>
          <w:szCs w:val="28"/>
          <w:lang w:eastAsia="en-US"/>
        </w:rPr>
        <w:t xml:space="preserve"> Суду</w:t>
      </w:r>
      <w:r w:rsidRPr="007C41D7">
        <w:rPr>
          <w:rFonts w:cs="300"/>
          <w:color w:val="auto"/>
          <w:szCs w:val="28"/>
          <w:lang w:eastAsia="en-US"/>
        </w:rPr>
        <w:t>.</w:t>
      </w:r>
    </w:p>
    <w:p w14:paraId="09EEB807" w14:textId="77777777" w:rsidR="00387F2F" w:rsidRPr="007C41D7" w:rsidRDefault="00387F2F" w:rsidP="001F31B7">
      <w:pPr>
        <w:numPr>
          <w:ilvl w:val="0"/>
          <w:numId w:val="16"/>
        </w:numPr>
        <w:tabs>
          <w:tab w:val="left" w:pos="851"/>
        </w:tabs>
        <w:spacing w:after="160"/>
        <w:ind w:left="0" w:firstLine="567"/>
        <w:rPr>
          <w:rFonts w:cs="300"/>
          <w:color w:val="auto"/>
          <w:szCs w:val="28"/>
          <w:lang w:eastAsia="en-US"/>
        </w:rPr>
      </w:pPr>
      <w:r w:rsidRPr="007C41D7">
        <w:rPr>
          <w:rFonts w:cs="300"/>
          <w:color w:val="auto"/>
          <w:szCs w:val="28"/>
          <w:lang w:eastAsia="en-US"/>
        </w:rPr>
        <w:t>Загальне та процесуальне діловодство в Суді ведуться окремо.</w:t>
      </w:r>
    </w:p>
    <w:p w14:paraId="2616A702" w14:textId="77777777" w:rsidR="00387F2F" w:rsidRPr="007C41D7" w:rsidRDefault="00387F2F" w:rsidP="001F31B7">
      <w:pPr>
        <w:numPr>
          <w:ilvl w:val="0"/>
          <w:numId w:val="16"/>
        </w:numPr>
        <w:tabs>
          <w:tab w:val="left" w:pos="851"/>
        </w:tabs>
        <w:spacing w:after="160"/>
        <w:ind w:left="0" w:firstLine="567"/>
        <w:contextualSpacing/>
        <w:rPr>
          <w:rFonts w:cs="300"/>
          <w:color w:val="auto"/>
          <w:szCs w:val="28"/>
          <w:lang w:eastAsia="en-US"/>
        </w:rPr>
      </w:pPr>
      <w:r w:rsidRPr="007C41D7">
        <w:rPr>
          <w:rFonts w:cs="300"/>
          <w:color w:val="auto"/>
          <w:szCs w:val="28"/>
          <w:lang w:eastAsia="en-US"/>
        </w:rPr>
        <w:t xml:space="preserve">Основною формою діловодства в Суді є електронна. </w:t>
      </w:r>
      <w:r w:rsidRPr="007C41D7">
        <w:rPr>
          <w:color w:val="auto"/>
          <w:szCs w:val="28"/>
          <w:shd w:val="clear" w:color="auto" w:fill="FFFFFF"/>
        </w:rPr>
        <w:t xml:space="preserve">У випадках, визначених законодавством, </w:t>
      </w:r>
      <w:r w:rsidRPr="007C41D7">
        <w:rPr>
          <w:color w:val="auto"/>
          <w:szCs w:val="28"/>
        </w:rPr>
        <w:t>у тому числі процесуальним законодавством</w:t>
      </w:r>
      <w:r w:rsidRPr="007C41D7">
        <w:rPr>
          <w:color w:val="auto"/>
          <w:szCs w:val="28"/>
          <w:shd w:val="clear" w:color="auto" w:fill="FFFFFF"/>
        </w:rPr>
        <w:t>, діловодство здійснюється в паперовій формі.</w:t>
      </w:r>
    </w:p>
    <w:p w14:paraId="4E11AF9F" w14:textId="77777777" w:rsidR="00387F2F" w:rsidRPr="007C41D7" w:rsidRDefault="00387F2F" w:rsidP="001F31B7">
      <w:pPr>
        <w:tabs>
          <w:tab w:val="left" w:pos="851"/>
        </w:tabs>
        <w:spacing w:after="160"/>
        <w:ind w:firstLine="567"/>
        <w:rPr>
          <w:rFonts w:cs="300"/>
          <w:color w:val="auto"/>
          <w:szCs w:val="28"/>
          <w:lang w:eastAsia="en-US"/>
        </w:rPr>
      </w:pPr>
      <w:r w:rsidRPr="007C41D7">
        <w:rPr>
          <w:rFonts w:cs="300"/>
          <w:color w:val="auto"/>
          <w:szCs w:val="28"/>
          <w:lang w:eastAsia="en-US"/>
        </w:rPr>
        <w:t>Документування інформації в Суді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w:t>
      </w:r>
    </w:p>
    <w:p w14:paraId="178B53EF" w14:textId="77777777" w:rsidR="00387F2F" w:rsidRPr="007C41D7" w:rsidRDefault="00B705D7" w:rsidP="001F31B7">
      <w:pPr>
        <w:pStyle w:val="a7"/>
        <w:numPr>
          <w:ilvl w:val="0"/>
          <w:numId w:val="16"/>
        </w:numPr>
        <w:tabs>
          <w:tab w:val="left" w:pos="851"/>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eastAsia="Roboto Condensed" w:hAnsi="Roboto Condensed Light" w:cs="Roboto Condensed"/>
          <w:sz w:val="28"/>
          <w:szCs w:val="28"/>
          <w:highlight w:val="white"/>
        </w:rPr>
        <w:t xml:space="preserve">Діловодство </w:t>
      </w:r>
      <w:r w:rsidR="006855C6" w:rsidRPr="007C41D7">
        <w:rPr>
          <w:rFonts w:ascii="Roboto Condensed Light" w:eastAsia="Roboto Condensed" w:hAnsi="Roboto Condensed Light" w:cs="Roboto Condensed"/>
          <w:sz w:val="28"/>
          <w:szCs w:val="28"/>
        </w:rPr>
        <w:t>в</w:t>
      </w:r>
      <w:r w:rsidRPr="007C41D7">
        <w:rPr>
          <w:rFonts w:ascii="Roboto Condensed Light" w:eastAsia="Roboto Condensed" w:hAnsi="Roboto Condensed Light" w:cs="Roboto Condensed"/>
          <w:sz w:val="28"/>
          <w:szCs w:val="28"/>
        </w:rPr>
        <w:t xml:space="preserve"> паперовій формі допускається лише для документів, щодо яких наявні обґрунтовані підстави для документування інформації </w:t>
      </w:r>
      <w:r w:rsidR="006855C6" w:rsidRPr="007C41D7">
        <w:rPr>
          <w:rFonts w:ascii="Roboto Condensed Light" w:eastAsia="Roboto Condensed" w:hAnsi="Roboto Condensed Light" w:cs="Roboto Condensed"/>
          <w:sz w:val="28"/>
          <w:szCs w:val="28"/>
        </w:rPr>
        <w:t>в</w:t>
      </w:r>
      <w:r w:rsidRPr="007C41D7">
        <w:rPr>
          <w:rFonts w:ascii="Roboto Condensed Light" w:eastAsia="Roboto Condensed" w:hAnsi="Roboto Condensed Light" w:cs="Roboto Condensed"/>
          <w:sz w:val="28"/>
          <w:szCs w:val="28"/>
        </w:rPr>
        <w:t xml:space="preserve"> паперовій формі, якими визнаються:</w:t>
      </w:r>
    </w:p>
    <w:p w14:paraId="571FC440" w14:textId="77777777" w:rsidR="00387F2F" w:rsidRPr="007C41D7" w:rsidRDefault="00B705D7" w:rsidP="001F31B7">
      <w:pPr>
        <w:pStyle w:val="a7"/>
        <w:numPr>
          <w:ilvl w:val="1"/>
          <w:numId w:val="7"/>
        </w:numPr>
        <w:tabs>
          <w:tab w:val="left" w:pos="851"/>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eastAsia="Roboto Condensed" w:hAnsi="Roboto Condensed Light" w:cs="Roboto Condensed"/>
          <w:sz w:val="28"/>
          <w:szCs w:val="28"/>
        </w:rPr>
        <w:t>документи, що містять інформацію з обмеженим доступом, вимог</w:t>
      </w:r>
      <w:r w:rsidR="006855C6" w:rsidRPr="007C41D7">
        <w:rPr>
          <w:rFonts w:ascii="Roboto Condensed Light" w:eastAsia="Roboto Condensed" w:hAnsi="Roboto Condensed Light" w:cs="Roboto Condensed"/>
          <w:sz w:val="28"/>
          <w:szCs w:val="28"/>
        </w:rPr>
        <w:t>у</w:t>
      </w:r>
      <w:r w:rsidRPr="007C41D7">
        <w:rPr>
          <w:rFonts w:ascii="Roboto Condensed Light" w:eastAsia="Roboto Condensed" w:hAnsi="Roboto Condensed Light" w:cs="Roboto Condensed"/>
          <w:sz w:val="28"/>
          <w:szCs w:val="28"/>
        </w:rPr>
        <w:t xml:space="preserve"> щодо захисту якої встановлен</w:t>
      </w:r>
      <w:r w:rsidR="006855C6" w:rsidRPr="007C41D7">
        <w:rPr>
          <w:rFonts w:ascii="Roboto Condensed Light" w:eastAsia="Roboto Condensed" w:hAnsi="Roboto Condensed Light" w:cs="Roboto Condensed"/>
          <w:sz w:val="28"/>
          <w:szCs w:val="28"/>
        </w:rPr>
        <w:t>о</w:t>
      </w:r>
      <w:r w:rsidRPr="007C41D7">
        <w:rPr>
          <w:rFonts w:ascii="Roboto Condensed Light" w:eastAsia="Roboto Condensed" w:hAnsi="Roboto Condensed Light" w:cs="Roboto Condensed"/>
          <w:sz w:val="28"/>
          <w:szCs w:val="28"/>
        </w:rPr>
        <w:t xml:space="preserve"> законом;</w:t>
      </w:r>
    </w:p>
    <w:p w14:paraId="78B8AF93" w14:textId="77777777" w:rsidR="00387F2F" w:rsidRPr="007C41D7" w:rsidRDefault="00B705D7" w:rsidP="001F31B7">
      <w:pPr>
        <w:pStyle w:val="a7"/>
        <w:numPr>
          <w:ilvl w:val="1"/>
          <w:numId w:val="7"/>
        </w:numPr>
        <w:tabs>
          <w:tab w:val="left" w:pos="851"/>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eastAsia="Roboto Condensed" w:hAnsi="Roboto Condensed Light" w:cs="Roboto Condensed"/>
          <w:sz w:val="28"/>
          <w:szCs w:val="28"/>
          <w:highlight w:val="white"/>
        </w:rPr>
        <w:t>електронні документи, що не можуть бути застосовані як оригінал згідно з вимогами закону (документи, які відповідно до законодавства можуть бути створені лише в одному оригінальному примірнику, крім випадків існування централізованого сховища оригіналів електронних документів, тощо);</w:t>
      </w:r>
    </w:p>
    <w:p w14:paraId="6034A2EC" w14:textId="77777777" w:rsidR="00387F2F" w:rsidRPr="007C41D7" w:rsidRDefault="00B705D7" w:rsidP="001F31B7">
      <w:pPr>
        <w:pStyle w:val="a7"/>
        <w:numPr>
          <w:ilvl w:val="1"/>
          <w:numId w:val="7"/>
        </w:numPr>
        <w:tabs>
          <w:tab w:val="left" w:pos="851"/>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eastAsia="Roboto Condensed" w:hAnsi="Roboto Condensed Light" w:cs="Roboto Condensed"/>
          <w:sz w:val="28"/>
          <w:szCs w:val="28"/>
          <w:highlight w:val="white"/>
        </w:rPr>
        <w:lastRenderedPageBreak/>
        <w:t>процесуальні документи, створення яких у паперовій формі передбачено процесуальним законом;</w:t>
      </w:r>
    </w:p>
    <w:p w14:paraId="5E5B0FC6" w14:textId="77777777" w:rsidR="00387F2F" w:rsidRPr="007C41D7" w:rsidRDefault="0014238B" w:rsidP="001F31B7">
      <w:pPr>
        <w:pStyle w:val="a7"/>
        <w:numPr>
          <w:ilvl w:val="1"/>
          <w:numId w:val="7"/>
        </w:numPr>
        <w:tabs>
          <w:tab w:val="left" w:pos="851"/>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eastAsia="Roboto Condensed" w:hAnsi="Roboto Condensed Light" w:cs="Roboto Condensed"/>
          <w:sz w:val="28"/>
          <w:szCs w:val="28"/>
          <w:highlight w:val="white"/>
        </w:rPr>
        <w:t xml:space="preserve">звернення, </w:t>
      </w:r>
      <w:r w:rsidRPr="007C41D7">
        <w:rPr>
          <w:rFonts w:ascii="Roboto Condensed Light" w:eastAsia="Roboto Condensed" w:hAnsi="Roboto Condensed Light" w:cs="Roboto Condensed"/>
          <w:sz w:val="28"/>
          <w:szCs w:val="28"/>
        </w:rPr>
        <w:t xml:space="preserve">запити, листи, які надійшли </w:t>
      </w:r>
      <w:r w:rsidR="006855C6" w:rsidRPr="007C41D7">
        <w:rPr>
          <w:rFonts w:ascii="Roboto Condensed Light" w:eastAsia="Roboto Condensed" w:hAnsi="Roboto Condensed Light" w:cs="Roboto Condensed"/>
          <w:sz w:val="28"/>
          <w:szCs w:val="28"/>
        </w:rPr>
        <w:t>в паперовій формі</w:t>
      </w:r>
      <w:r w:rsidRPr="007C41D7">
        <w:rPr>
          <w:rFonts w:ascii="Roboto Condensed Light" w:eastAsia="Roboto Condensed" w:hAnsi="Roboto Condensed Light" w:cs="Roboto Condensed"/>
          <w:sz w:val="28"/>
          <w:szCs w:val="28"/>
        </w:rPr>
        <w:t xml:space="preserve"> та не містять інформаці</w:t>
      </w:r>
      <w:r w:rsidR="006855C6" w:rsidRPr="007C41D7">
        <w:rPr>
          <w:rFonts w:ascii="Roboto Condensed Light" w:eastAsia="Roboto Condensed" w:hAnsi="Roboto Condensed Light" w:cs="Roboto Condensed"/>
          <w:sz w:val="28"/>
          <w:szCs w:val="28"/>
        </w:rPr>
        <w:t>ї</w:t>
      </w:r>
      <w:r w:rsidRPr="007C41D7">
        <w:rPr>
          <w:rFonts w:ascii="Roboto Condensed Light" w:eastAsia="Roboto Condensed" w:hAnsi="Roboto Condensed Light" w:cs="Roboto Condensed"/>
          <w:sz w:val="28"/>
          <w:szCs w:val="28"/>
        </w:rPr>
        <w:t xml:space="preserve"> про електронну адресу заявника / запитувача;</w:t>
      </w:r>
    </w:p>
    <w:p w14:paraId="6679092D" w14:textId="77777777" w:rsidR="00387F2F" w:rsidRPr="007C41D7" w:rsidRDefault="0014238B" w:rsidP="001F31B7">
      <w:pPr>
        <w:pStyle w:val="a7"/>
        <w:numPr>
          <w:ilvl w:val="1"/>
          <w:numId w:val="7"/>
        </w:numPr>
        <w:tabs>
          <w:tab w:val="left" w:pos="851"/>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eastAsia="Roboto Condensed" w:hAnsi="Roboto Condensed Light" w:cs="Roboto Condensed"/>
          <w:sz w:val="28"/>
          <w:szCs w:val="28"/>
        </w:rPr>
        <w:t>цивільно-правові угоди, сторони яких обрали паперову форму угоди або якщо паперов</w:t>
      </w:r>
      <w:r w:rsidR="006855C6" w:rsidRPr="007C41D7">
        <w:rPr>
          <w:rFonts w:ascii="Roboto Condensed Light" w:eastAsia="Roboto Condensed" w:hAnsi="Roboto Condensed Light" w:cs="Roboto Condensed"/>
          <w:sz w:val="28"/>
          <w:szCs w:val="28"/>
        </w:rPr>
        <w:t>у</w:t>
      </w:r>
      <w:r w:rsidRPr="007C41D7">
        <w:rPr>
          <w:rFonts w:ascii="Roboto Condensed Light" w:eastAsia="Roboto Condensed" w:hAnsi="Roboto Condensed Light" w:cs="Roboto Condensed"/>
          <w:sz w:val="28"/>
          <w:szCs w:val="28"/>
        </w:rPr>
        <w:t xml:space="preserve"> форм</w:t>
      </w:r>
      <w:r w:rsidR="006855C6" w:rsidRPr="007C41D7">
        <w:rPr>
          <w:rFonts w:ascii="Roboto Condensed Light" w:eastAsia="Roboto Condensed" w:hAnsi="Roboto Condensed Light" w:cs="Roboto Condensed"/>
          <w:sz w:val="28"/>
          <w:szCs w:val="28"/>
        </w:rPr>
        <w:t xml:space="preserve">у </w:t>
      </w:r>
      <w:r w:rsidRPr="007C41D7">
        <w:rPr>
          <w:rFonts w:ascii="Roboto Condensed Light" w:eastAsia="Roboto Condensed" w:hAnsi="Roboto Condensed Light" w:cs="Roboto Condensed"/>
          <w:sz w:val="28"/>
          <w:szCs w:val="28"/>
        </w:rPr>
        <w:t>угоди встановлен</w:t>
      </w:r>
      <w:r w:rsidR="006855C6" w:rsidRPr="007C41D7">
        <w:rPr>
          <w:rFonts w:ascii="Roboto Condensed Light" w:eastAsia="Roboto Condensed" w:hAnsi="Roboto Condensed Light" w:cs="Roboto Condensed"/>
          <w:sz w:val="28"/>
          <w:szCs w:val="28"/>
        </w:rPr>
        <w:t>о</w:t>
      </w:r>
      <w:r w:rsidRPr="007C41D7">
        <w:rPr>
          <w:rFonts w:ascii="Roboto Condensed Light" w:eastAsia="Roboto Condensed" w:hAnsi="Roboto Condensed Light" w:cs="Roboto Condensed"/>
          <w:sz w:val="28"/>
          <w:szCs w:val="28"/>
        </w:rPr>
        <w:t xml:space="preserve"> законом;</w:t>
      </w:r>
    </w:p>
    <w:p w14:paraId="4C61F2EA" w14:textId="77777777" w:rsidR="00387F2F" w:rsidRPr="007C41D7" w:rsidRDefault="0014238B" w:rsidP="001F31B7">
      <w:pPr>
        <w:pStyle w:val="a7"/>
        <w:numPr>
          <w:ilvl w:val="1"/>
          <w:numId w:val="7"/>
        </w:numPr>
        <w:tabs>
          <w:tab w:val="left" w:pos="851"/>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eastAsia="Roboto Condensed" w:hAnsi="Roboto Condensed Light" w:cs="Roboto Condensed"/>
          <w:sz w:val="28"/>
          <w:szCs w:val="28"/>
        </w:rPr>
        <w:t>інші документи, вимог</w:t>
      </w:r>
      <w:r w:rsidR="006855C6" w:rsidRPr="007C41D7">
        <w:rPr>
          <w:rFonts w:ascii="Roboto Condensed Light" w:eastAsia="Roboto Condensed" w:hAnsi="Roboto Condensed Light" w:cs="Roboto Condensed"/>
          <w:sz w:val="28"/>
          <w:szCs w:val="28"/>
        </w:rPr>
        <w:t>у</w:t>
      </w:r>
      <w:r w:rsidRPr="007C41D7">
        <w:rPr>
          <w:rFonts w:ascii="Roboto Condensed Light" w:eastAsia="Roboto Condensed" w:hAnsi="Roboto Condensed Light" w:cs="Roboto Condensed"/>
          <w:sz w:val="28"/>
          <w:szCs w:val="28"/>
        </w:rPr>
        <w:t xml:space="preserve"> щодо створення яких у паперовій формі встановлен</w:t>
      </w:r>
      <w:r w:rsidR="006855C6" w:rsidRPr="007C41D7">
        <w:rPr>
          <w:rFonts w:ascii="Roboto Condensed Light" w:eastAsia="Roboto Condensed" w:hAnsi="Roboto Condensed Light" w:cs="Roboto Condensed"/>
          <w:sz w:val="28"/>
          <w:szCs w:val="28"/>
        </w:rPr>
        <w:t>о</w:t>
      </w:r>
      <w:r w:rsidRPr="007C41D7">
        <w:rPr>
          <w:rFonts w:ascii="Roboto Condensed Light" w:eastAsia="Roboto Condensed" w:hAnsi="Roboto Condensed Light" w:cs="Roboto Condensed"/>
          <w:sz w:val="28"/>
          <w:szCs w:val="28"/>
        </w:rPr>
        <w:t xml:space="preserve"> законодавством.</w:t>
      </w:r>
    </w:p>
    <w:p w14:paraId="64B0E69A" w14:textId="77777777" w:rsidR="00387F2F" w:rsidRPr="007C41D7" w:rsidRDefault="00387F2F" w:rsidP="001F31B7">
      <w:pPr>
        <w:numPr>
          <w:ilvl w:val="0"/>
          <w:numId w:val="16"/>
        </w:numPr>
        <w:tabs>
          <w:tab w:val="left" w:pos="851"/>
        </w:tabs>
        <w:spacing w:after="160"/>
        <w:ind w:left="0" w:firstLine="567"/>
        <w:rPr>
          <w:rFonts w:cs="300"/>
          <w:color w:val="auto"/>
          <w:szCs w:val="28"/>
          <w:lang w:eastAsia="en-US"/>
        </w:rPr>
      </w:pPr>
      <w:r w:rsidRPr="007C41D7">
        <w:rPr>
          <w:rFonts w:cs="300"/>
          <w:color w:val="auto"/>
          <w:szCs w:val="28"/>
          <w:lang w:eastAsia="en-US"/>
        </w:rPr>
        <w:t xml:space="preserve">Проходження в діловодстві одного й того </w:t>
      </w:r>
      <w:r w:rsidR="006855C6" w:rsidRPr="007C41D7">
        <w:rPr>
          <w:rFonts w:cs="300"/>
          <w:color w:val="auto"/>
          <w:szCs w:val="28"/>
          <w:lang w:eastAsia="en-US"/>
        </w:rPr>
        <w:t>самого</w:t>
      </w:r>
      <w:r w:rsidRPr="007C41D7">
        <w:rPr>
          <w:rFonts w:cs="300"/>
          <w:color w:val="auto"/>
          <w:szCs w:val="28"/>
          <w:lang w:eastAsia="en-US"/>
        </w:rPr>
        <w:t xml:space="preserve"> документа в електронній і паперовій формах не допускається.</w:t>
      </w:r>
    </w:p>
    <w:p w14:paraId="718B9BDA" w14:textId="77777777" w:rsidR="00387F2F" w:rsidRPr="007C41D7" w:rsidRDefault="00387F2F" w:rsidP="001F31B7">
      <w:pPr>
        <w:numPr>
          <w:ilvl w:val="0"/>
          <w:numId w:val="16"/>
        </w:numPr>
        <w:tabs>
          <w:tab w:val="left" w:pos="851"/>
          <w:tab w:val="left" w:pos="1134"/>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Діловодство в електронній формі в Суді здійснюється в АСДС, яка забезпечує реєстрацію вхідної, вихідної та внутрішньої кореспонденції, створення електронних документів, роботу з проєктами електронних документів, їх погодження (візування), оперативний пошук документів і контроль за строками їх виконання.</w:t>
      </w:r>
    </w:p>
    <w:p w14:paraId="13E6E858" w14:textId="77777777" w:rsidR="00387F2F" w:rsidRPr="007C41D7" w:rsidRDefault="00387F2F" w:rsidP="001F31B7">
      <w:pPr>
        <w:numPr>
          <w:ilvl w:val="0"/>
          <w:numId w:val="16"/>
        </w:numPr>
        <w:tabs>
          <w:tab w:val="left" w:pos="1134"/>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Оброблення та зберігання документів, що містять державну таємницю, в АСДС забороняється.</w:t>
      </w:r>
    </w:p>
    <w:p w14:paraId="1C6C2C0C" w14:textId="77777777" w:rsidR="00387F2F" w:rsidRPr="007C41D7" w:rsidRDefault="00387F2F" w:rsidP="001F31B7">
      <w:pPr>
        <w:numPr>
          <w:ilvl w:val="0"/>
          <w:numId w:val="16"/>
        </w:numPr>
        <w:tabs>
          <w:tab w:val="left" w:pos="1134"/>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 xml:space="preserve">Організація обміну електронними документами між Великою Палатою, касаційними судами, структурними підрозділами Суду здійснюється з використанням АСДС, а між Судом та іншими державними органами – з використанням </w:t>
      </w:r>
      <w:r w:rsidRPr="007C41D7">
        <w:rPr>
          <w:rFonts w:cs="Times New Roman"/>
          <w:color w:val="auto"/>
          <w:szCs w:val="28"/>
        </w:rPr>
        <w:t xml:space="preserve">системи електронної взаємодії </w:t>
      </w:r>
      <w:r w:rsidRPr="007C41D7">
        <w:rPr>
          <w:rFonts w:cs="300"/>
          <w:color w:val="auto"/>
          <w:szCs w:val="28"/>
          <w:shd w:val="solid" w:color="FFFFFF" w:fill="FFFFFF"/>
          <w:lang w:eastAsia="en-US"/>
        </w:rPr>
        <w:t>(за умови їх підключення).</w:t>
      </w:r>
    </w:p>
    <w:p w14:paraId="7CE2850C" w14:textId="77777777" w:rsidR="00387F2F" w:rsidRPr="007C41D7" w:rsidRDefault="00387F2F" w:rsidP="001F31B7">
      <w:pPr>
        <w:numPr>
          <w:ilvl w:val="0"/>
          <w:numId w:val="16"/>
        </w:numPr>
        <w:tabs>
          <w:tab w:val="left" w:pos="1134"/>
        </w:tabs>
        <w:ind w:left="0" w:firstLine="567"/>
        <w:rPr>
          <w:rFonts w:cs="300"/>
          <w:color w:val="auto"/>
          <w:szCs w:val="28"/>
          <w:lang w:eastAsia="en-US"/>
        </w:rPr>
      </w:pPr>
      <w:r w:rsidRPr="007C41D7">
        <w:rPr>
          <w:rFonts w:cs="300"/>
          <w:color w:val="auto"/>
          <w:szCs w:val="28"/>
          <w:shd w:val="solid" w:color="FFFFFF" w:fill="FFFFFF"/>
          <w:lang w:eastAsia="en-US"/>
        </w:rPr>
        <w:t xml:space="preserve">Відповідальність за організацію діловодства </w:t>
      </w:r>
      <w:r w:rsidRPr="007C41D7">
        <w:rPr>
          <w:color w:val="auto"/>
          <w:szCs w:val="28"/>
          <w:lang w:eastAsia="ru-RU"/>
        </w:rPr>
        <w:t>та архівної справи</w:t>
      </w:r>
      <w:r w:rsidRPr="007C41D7">
        <w:rPr>
          <w:rFonts w:cs="300"/>
          <w:color w:val="auto"/>
          <w:szCs w:val="28"/>
          <w:shd w:val="solid" w:color="FFFFFF" w:fill="FFFFFF"/>
          <w:lang w:eastAsia="en-US"/>
        </w:rPr>
        <w:t xml:space="preserve"> в Суді несуть </w:t>
      </w:r>
      <w:r w:rsidRPr="007C41D7">
        <w:rPr>
          <w:rFonts w:cs="300"/>
          <w:color w:val="auto"/>
          <w:szCs w:val="28"/>
          <w:lang w:eastAsia="en-US"/>
        </w:rPr>
        <w:t xml:space="preserve">керівник </w:t>
      </w:r>
      <w:r w:rsidR="00104D66" w:rsidRPr="007C41D7">
        <w:rPr>
          <w:rFonts w:cs="300"/>
          <w:color w:val="auto"/>
          <w:szCs w:val="28"/>
          <w:lang w:eastAsia="en-US"/>
        </w:rPr>
        <w:t>Апарат</w:t>
      </w:r>
      <w:r w:rsidRPr="007C41D7">
        <w:rPr>
          <w:rFonts w:cs="300"/>
          <w:color w:val="auto"/>
          <w:szCs w:val="28"/>
          <w:lang w:eastAsia="en-US"/>
        </w:rPr>
        <w:t xml:space="preserve">у, у касаційних судах – заступники керівника </w:t>
      </w:r>
      <w:r w:rsidR="00104D66" w:rsidRPr="007C41D7">
        <w:rPr>
          <w:rFonts w:cs="300"/>
          <w:color w:val="auto"/>
          <w:szCs w:val="28"/>
          <w:lang w:eastAsia="en-US"/>
        </w:rPr>
        <w:t>Апарат</w:t>
      </w:r>
      <w:r w:rsidRPr="007C41D7">
        <w:rPr>
          <w:rFonts w:cs="300"/>
          <w:color w:val="auto"/>
          <w:szCs w:val="28"/>
          <w:lang w:eastAsia="en-US"/>
        </w:rPr>
        <w:t xml:space="preserve">у – керівники секретаріатів. </w:t>
      </w:r>
    </w:p>
    <w:p w14:paraId="19172282" w14:textId="77777777" w:rsidR="00387F2F" w:rsidRPr="007C41D7" w:rsidRDefault="00387F2F" w:rsidP="001F31B7">
      <w:pPr>
        <w:tabs>
          <w:tab w:val="left" w:pos="1134"/>
        </w:tabs>
        <w:spacing w:after="160"/>
        <w:ind w:firstLine="567"/>
        <w:rPr>
          <w:rFonts w:cs="300"/>
          <w:color w:val="auto"/>
          <w:szCs w:val="28"/>
          <w:lang w:eastAsia="en-US"/>
        </w:rPr>
      </w:pPr>
      <w:r w:rsidRPr="007C41D7">
        <w:rPr>
          <w:bCs/>
          <w:color w:val="auto"/>
          <w:szCs w:val="28"/>
          <w:shd w:val="clear" w:color="auto" w:fill="FFFFFF"/>
        </w:rPr>
        <w:t>Контроль за оформленням на належному рівні документів, а також організацію діловодства та зберігання документів у структурних підрозділах здійснюють їхні керівники.</w:t>
      </w:r>
    </w:p>
    <w:p w14:paraId="2793A687" w14:textId="77777777" w:rsidR="00387F2F" w:rsidRPr="007C41D7" w:rsidRDefault="00387F2F" w:rsidP="001F31B7">
      <w:pPr>
        <w:numPr>
          <w:ilvl w:val="0"/>
          <w:numId w:val="16"/>
        </w:numPr>
        <w:tabs>
          <w:tab w:val="left" w:pos="993"/>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За підготовлений проєкт документа відповідальним є його виконавець.</w:t>
      </w:r>
    </w:p>
    <w:p w14:paraId="66683F97" w14:textId="77777777" w:rsidR="00387F2F" w:rsidRPr="007C41D7" w:rsidRDefault="00387F2F" w:rsidP="001F31B7">
      <w:pPr>
        <w:numPr>
          <w:ilvl w:val="0"/>
          <w:numId w:val="16"/>
        </w:numPr>
        <w:tabs>
          <w:tab w:val="left" w:pos="993"/>
        </w:tabs>
        <w:ind w:left="0" w:firstLine="567"/>
        <w:jc w:val="left"/>
        <w:rPr>
          <w:rFonts w:cs="300"/>
          <w:color w:val="auto"/>
          <w:szCs w:val="28"/>
          <w:lang w:eastAsia="en-US"/>
        </w:rPr>
      </w:pPr>
      <w:r w:rsidRPr="007C41D7">
        <w:rPr>
          <w:rFonts w:cs="300"/>
          <w:color w:val="auto"/>
          <w:szCs w:val="28"/>
          <w:lang w:eastAsia="en-US"/>
        </w:rPr>
        <w:t>Організація діловодства в Суді покладається на службу діловодства.</w:t>
      </w:r>
    </w:p>
    <w:p w14:paraId="485C66B0" w14:textId="77777777" w:rsidR="00387F2F" w:rsidRPr="007C41D7" w:rsidRDefault="00387F2F" w:rsidP="001F31B7">
      <w:pPr>
        <w:tabs>
          <w:tab w:val="left" w:pos="993"/>
        </w:tabs>
        <w:ind w:firstLine="567"/>
        <w:jc w:val="left"/>
        <w:rPr>
          <w:bCs/>
          <w:color w:val="auto"/>
          <w:szCs w:val="28"/>
        </w:rPr>
      </w:pPr>
      <w:r w:rsidRPr="007C41D7">
        <w:rPr>
          <w:bCs/>
          <w:color w:val="auto"/>
          <w:szCs w:val="28"/>
        </w:rPr>
        <w:t>Служба діловодства розробляє Інструкцію, якою одночасно регламентуються питання організації діловодства в паперовій та електронній формах.</w:t>
      </w:r>
    </w:p>
    <w:p w14:paraId="1BDC37D2" w14:textId="77777777" w:rsidR="00387F2F" w:rsidRPr="007C41D7" w:rsidRDefault="00387F2F" w:rsidP="001F31B7">
      <w:pPr>
        <w:tabs>
          <w:tab w:val="left" w:pos="993"/>
        </w:tabs>
        <w:spacing w:after="160"/>
        <w:ind w:left="567"/>
        <w:jc w:val="left"/>
        <w:rPr>
          <w:rFonts w:cs="300"/>
          <w:color w:val="auto"/>
          <w:szCs w:val="28"/>
          <w:lang w:eastAsia="en-US"/>
        </w:rPr>
      </w:pPr>
      <w:r w:rsidRPr="007C41D7">
        <w:rPr>
          <w:bCs/>
          <w:color w:val="auto"/>
          <w:szCs w:val="28"/>
        </w:rPr>
        <w:t xml:space="preserve">Інструкція затверджується розпорядчим документом керівника </w:t>
      </w:r>
      <w:r w:rsidR="00104D66" w:rsidRPr="007C41D7">
        <w:rPr>
          <w:bCs/>
          <w:color w:val="auto"/>
          <w:szCs w:val="28"/>
        </w:rPr>
        <w:t>Апарат</w:t>
      </w:r>
      <w:r w:rsidRPr="007C41D7">
        <w:rPr>
          <w:bCs/>
          <w:color w:val="auto"/>
          <w:szCs w:val="28"/>
        </w:rPr>
        <w:t>у.</w:t>
      </w:r>
    </w:p>
    <w:p w14:paraId="6A562A82" w14:textId="77777777" w:rsidR="00387F2F" w:rsidRPr="007C41D7" w:rsidRDefault="00387F2F" w:rsidP="001F31B7">
      <w:pPr>
        <w:numPr>
          <w:ilvl w:val="0"/>
          <w:numId w:val="16"/>
        </w:numPr>
        <w:tabs>
          <w:tab w:val="left" w:pos="993"/>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Організація діловодства в структурних підрозділах у паперовій формі покладається на спеціально призначену для цього особу.</w:t>
      </w:r>
    </w:p>
    <w:p w14:paraId="06A9B86A" w14:textId="77777777" w:rsidR="00387F2F" w:rsidRPr="007C41D7" w:rsidRDefault="00387F2F" w:rsidP="00712110">
      <w:pPr>
        <w:pStyle w:val="2"/>
      </w:pPr>
      <w:bookmarkStart w:id="3" w:name="_Toc146886634"/>
      <w:r w:rsidRPr="007C41D7">
        <w:lastRenderedPageBreak/>
        <w:t>Документування управлінської інформації</w:t>
      </w:r>
      <w:bookmarkEnd w:id="3"/>
    </w:p>
    <w:p w14:paraId="38145F4C" w14:textId="77777777" w:rsidR="00387F2F" w:rsidRPr="007C41D7" w:rsidRDefault="00387F2F" w:rsidP="0081605C">
      <w:pPr>
        <w:pStyle w:val="3"/>
      </w:pPr>
      <w:bookmarkStart w:id="4" w:name="_Toc146886635"/>
      <w:r w:rsidRPr="007C41D7">
        <w:t>Загальні вимоги щодо створення документів</w:t>
      </w:r>
      <w:bookmarkEnd w:id="4"/>
    </w:p>
    <w:p w14:paraId="0098C792" w14:textId="77777777" w:rsidR="00387F2F" w:rsidRPr="007C41D7" w:rsidRDefault="00387F2F" w:rsidP="001F31B7">
      <w:pPr>
        <w:numPr>
          <w:ilvl w:val="0"/>
          <w:numId w:val="16"/>
        </w:numPr>
        <w:tabs>
          <w:tab w:val="left" w:pos="993"/>
        </w:tabs>
        <w:spacing w:after="160"/>
        <w:ind w:left="0" w:firstLine="709"/>
        <w:rPr>
          <w:rFonts w:cs="300"/>
          <w:color w:val="auto"/>
          <w:szCs w:val="28"/>
          <w:lang w:eastAsia="en-US"/>
        </w:rPr>
      </w:pPr>
      <w:r w:rsidRPr="007C41D7">
        <w:rPr>
          <w:rFonts w:cs="300"/>
          <w:color w:val="auto"/>
          <w:szCs w:val="28"/>
          <w:lang w:eastAsia="en-US"/>
        </w:rPr>
        <w:t>Документування управлінської інформації в електронній і паперовій формах полягає у створенні документів, в яких фіксується з дотриманням установлених правил інформація про управлінські рішення.</w:t>
      </w:r>
    </w:p>
    <w:p w14:paraId="002CE12B" w14:textId="77777777" w:rsidR="00387F2F" w:rsidRPr="007C41D7" w:rsidRDefault="00387F2F" w:rsidP="001F31B7">
      <w:pPr>
        <w:numPr>
          <w:ilvl w:val="0"/>
          <w:numId w:val="16"/>
        </w:numPr>
        <w:tabs>
          <w:tab w:val="left" w:pos="993"/>
        </w:tabs>
        <w:spacing w:after="160"/>
        <w:ind w:left="0" w:firstLine="709"/>
        <w:rPr>
          <w:rFonts w:cs="300"/>
          <w:color w:val="auto"/>
          <w:szCs w:val="28"/>
          <w:shd w:val="solid" w:color="FFFFFF" w:fill="FFFFFF"/>
          <w:lang w:eastAsia="en-US"/>
        </w:rPr>
      </w:pPr>
      <w:r w:rsidRPr="007C41D7">
        <w:rPr>
          <w:rFonts w:cs="300"/>
          <w:color w:val="auto"/>
          <w:szCs w:val="28"/>
          <w:shd w:val="solid" w:color="FFFFFF" w:fill="FFFFFF"/>
          <w:lang w:eastAsia="en-US"/>
        </w:rPr>
        <w:t xml:space="preserve">Організаційно-розпорядчі документи оформлюють з урахуванням вимог </w:t>
      </w:r>
      <w:r w:rsidRPr="007C41D7">
        <w:rPr>
          <w:color w:val="auto"/>
          <w:szCs w:val="28"/>
          <w:shd w:val="clear" w:color="auto" w:fill="FFFFFF"/>
        </w:rPr>
        <w:t xml:space="preserve">Національного стандарту України </w:t>
      </w:r>
      <w:r w:rsidRPr="007C41D7">
        <w:rPr>
          <w:rFonts w:cs="Open Sans"/>
          <w:color w:val="auto"/>
          <w:shd w:val="clear" w:color="auto" w:fill="FFFFFF"/>
        </w:rPr>
        <w:t>«</w:t>
      </w:r>
      <w:r w:rsidRPr="007C41D7">
        <w:rPr>
          <w:color w:val="auto"/>
          <w:szCs w:val="28"/>
          <w:shd w:val="clear" w:color="auto" w:fill="FFFFFF"/>
        </w:rPr>
        <w:t>Державна уніфікована система документації. Уніфікована система організаційно-розпорядчої документації. ДСТУ 4163:2020</w:t>
      </w:r>
      <w:r w:rsidRPr="007C41D7">
        <w:rPr>
          <w:rFonts w:cs="Open Sans"/>
          <w:color w:val="auto"/>
          <w:shd w:val="clear" w:color="auto" w:fill="FFFFFF"/>
        </w:rPr>
        <w:t>»</w:t>
      </w:r>
      <w:r w:rsidRPr="007C41D7">
        <w:rPr>
          <w:color w:val="auto"/>
          <w:szCs w:val="28"/>
          <w:shd w:val="clear" w:color="auto" w:fill="FFFFFF"/>
        </w:rPr>
        <w:t>, прийнятого наказом Державного підприємства «Український науково-дослідний</w:t>
      </w:r>
      <w:r w:rsidRPr="007C41D7">
        <w:rPr>
          <w:b/>
          <w:color w:val="auto"/>
          <w:sz w:val="24"/>
          <w:szCs w:val="24"/>
          <w:shd w:val="clear" w:color="auto" w:fill="FFFFFF"/>
        </w:rPr>
        <w:t xml:space="preserve"> </w:t>
      </w:r>
      <w:r w:rsidRPr="007C41D7">
        <w:rPr>
          <w:bCs/>
          <w:color w:val="auto"/>
          <w:szCs w:val="28"/>
          <w:shd w:val="clear" w:color="auto" w:fill="FFFFFF"/>
        </w:rPr>
        <w:t>і навчальний центр проблем стандартизації, сертифікації та якості» від 01 липня 2020 року № 144</w:t>
      </w:r>
      <w:r w:rsidRPr="007C41D7">
        <w:rPr>
          <w:rFonts w:cs="300"/>
          <w:color w:val="auto"/>
          <w:szCs w:val="28"/>
          <w:shd w:val="solid" w:color="FFFFFF" w:fill="FFFFFF"/>
          <w:lang w:eastAsia="en-US"/>
        </w:rPr>
        <w:t>.</w:t>
      </w:r>
    </w:p>
    <w:p w14:paraId="54C6D9C8" w14:textId="77777777" w:rsidR="00387F2F" w:rsidRPr="007C41D7" w:rsidRDefault="00387F2F" w:rsidP="001F31B7">
      <w:pPr>
        <w:numPr>
          <w:ilvl w:val="0"/>
          <w:numId w:val="16"/>
        </w:numPr>
        <w:tabs>
          <w:tab w:val="left" w:pos="993"/>
        </w:tabs>
        <w:spacing w:after="160"/>
        <w:ind w:left="0" w:firstLine="709"/>
        <w:rPr>
          <w:rFonts w:cs="300"/>
          <w:color w:val="auto"/>
          <w:szCs w:val="28"/>
          <w:shd w:val="solid" w:color="FFFFFF" w:fill="FFFFFF"/>
          <w:lang w:eastAsia="en-US"/>
        </w:rPr>
      </w:pPr>
      <w:r w:rsidRPr="007C41D7">
        <w:rPr>
          <w:rFonts w:cs="300"/>
          <w:color w:val="auto"/>
          <w:szCs w:val="28"/>
          <w:shd w:val="solid" w:color="FFFFFF" w:fill="FFFFFF"/>
          <w:lang w:eastAsia="en-US"/>
        </w:rPr>
        <w:t>Право на створення, підписання, погодження, затвердження документів визначається актами законодавства, організаційно-розпорядчими документами Суду та цією Інструкцією.</w:t>
      </w:r>
    </w:p>
    <w:p w14:paraId="6B9DA49B" w14:textId="77777777" w:rsidR="00387F2F" w:rsidRPr="007C41D7" w:rsidRDefault="00387F2F" w:rsidP="001F31B7">
      <w:pPr>
        <w:numPr>
          <w:ilvl w:val="0"/>
          <w:numId w:val="16"/>
        </w:numPr>
        <w:tabs>
          <w:tab w:val="left" w:pos="993"/>
        </w:tabs>
        <w:spacing w:after="160"/>
        <w:ind w:left="0" w:firstLine="709"/>
        <w:contextualSpacing/>
        <w:rPr>
          <w:rFonts w:cs="300"/>
          <w:color w:val="auto"/>
          <w:szCs w:val="28"/>
          <w:shd w:val="solid" w:color="FFFFFF" w:fill="FFFFFF"/>
          <w:lang w:eastAsia="en-US"/>
        </w:rPr>
      </w:pPr>
      <w:r w:rsidRPr="007C41D7">
        <w:rPr>
          <w:rFonts w:cs="300"/>
          <w:color w:val="auto"/>
          <w:szCs w:val="28"/>
          <w:shd w:val="solid" w:color="FFFFFF" w:fill="FFFFFF"/>
          <w:lang w:eastAsia="en-US"/>
        </w:rPr>
        <w:t>У Суді визначається сукупність документів, передбачених номенклатурою справ, необхідних і достатніх для документування інформації про його діяльність.</w:t>
      </w:r>
    </w:p>
    <w:p w14:paraId="19C0C5AC" w14:textId="77777777" w:rsidR="00387F2F" w:rsidRPr="007C41D7" w:rsidRDefault="00387F2F" w:rsidP="001F31B7">
      <w:pPr>
        <w:tabs>
          <w:tab w:val="left" w:pos="993"/>
        </w:tabs>
        <w:spacing w:after="160"/>
        <w:ind w:firstLine="709"/>
        <w:rPr>
          <w:rFonts w:cs="300"/>
          <w:color w:val="auto"/>
          <w:szCs w:val="28"/>
          <w:shd w:val="solid" w:color="FFFFFF" w:fill="FFFFFF"/>
          <w:lang w:eastAsia="en-US"/>
        </w:rPr>
      </w:pPr>
      <w:r w:rsidRPr="007C41D7">
        <w:rPr>
          <w:rFonts w:cs="300"/>
          <w:color w:val="auto"/>
          <w:szCs w:val="28"/>
          <w:shd w:val="solid" w:color="FFFFFF" w:fill="FFFFFF"/>
          <w:lang w:eastAsia="en-US"/>
        </w:rPr>
        <w:t>З питань, що становлять взаємний інтерес і належать до компетенції різних установ, можуть створюватися спільні документи.</w:t>
      </w:r>
    </w:p>
    <w:p w14:paraId="136C189A" w14:textId="77777777" w:rsidR="00387F2F" w:rsidRPr="007C41D7" w:rsidRDefault="00387F2F" w:rsidP="001F31B7">
      <w:pPr>
        <w:numPr>
          <w:ilvl w:val="0"/>
          <w:numId w:val="16"/>
        </w:numPr>
        <w:tabs>
          <w:tab w:val="left" w:pos="993"/>
        </w:tabs>
        <w:spacing w:after="160"/>
        <w:ind w:left="0" w:firstLine="709"/>
        <w:rPr>
          <w:rFonts w:cs="300"/>
          <w:color w:val="auto"/>
          <w:szCs w:val="28"/>
          <w:shd w:val="solid" w:color="FFFFFF" w:fill="FFFFFF"/>
          <w:lang w:eastAsia="en-US"/>
        </w:rPr>
      </w:pPr>
      <w:r w:rsidRPr="007C41D7">
        <w:rPr>
          <w:rFonts w:cs="300"/>
          <w:color w:val="auto"/>
          <w:szCs w:val="28"/>
          <w:shd w:val="solid" w:color="FFFFFF" w:fill="FFFFFF"/>
          <w:lang w:eastAsia="en-US"/>
        </w:rPr>
        <w:t>Вибір виду документа, призначеного для документування управлінської інформації (наказ, розпорядження, постанова, рішення, протокол, акт тощо), зумовлений правовим статусом Суду, компетенцією посадової особи та порядком прийняття управлінського рішення (на підставі єдиноначальності або колегіальності).</w:t>
      </w:r>
    </w:p>
    <w:p w14:paraId="34F87981" w14:textId="77777777" w:rsidR="00387F2F" w:rsidRPr="007C41D7" w:rsidRDefault="00387F2F" w:rsidP="001F31B7">
      <w:pPr>
        <w:numPr>
          <w:ilvl w:val="0"/>
          <w:numId w:val="16"/>
        </w:numPr>
        <w:tabs>
          <w:tab w:val="left" w:pos="993"/>
        </w:tabs>
        <w:spacing w:after="160"/>
        <w:ind w:left="0" w:firstLine="709"/>
        <w:rPr>
          <w:rFonts w:cs="300"/>
          <w:color w:val="auto"/>
          <w:szCs w:val="28"/>
          <w:lang w:eastAsia="en-US"/>
        </w:rPr>
      </w:pPr>
      <w:r w:rsidRPr="007C41D7">
        <w:rPr>
          <w:rFonts w:cs="300"/>
          <w:color w:val="auto"/>
          <w:szCs w:val="28"/>
          <w:shd w:val="solid" w:color="FFFFFF" w:fill="FFFFFF"/>
          <w:lang w:eastAsia="en-US"/>
        </w:rPr>
        <w:t xml:space="preserve">Класи управлінської документації визначаються згідно з </w:t>
      </w:r>
      <w:r w:rsidRPr="007C41D7">
        <w:rPr>
          <w:color w:val="auto"/>
          <w:szCs w:val="28"/>
          <w:shd w:val="clear" w:color="auto" w:fill="FFFFFF"/>
        </w:rPr>
        <w:t>Національним класифікатором НК 010:2021, затвердженим наказом Міністерства розвитку економіки, торгівлі та сільського господарства України від 12 березня 2</w:t>
      </w:r>
      <w:r w:rsidR="00A90EB5" w:rsidRPr="007C41D7">
        <w:rPr>
          <w:color w:val="auto"/>
          <w:szCs w:val="28"/>
          <w:shd w:val="clear" w:color="auto" w:fill="FFFFFF"/>
        </w:rPr>
        <w:t xml:space="preserve">021 року </w:t>
      </w:r>
      <w:r w:rsidRPr="007C41D7">
        <w:rPr>
          <w:color w:val="auto"/>
          <w:szCs w:val="28"/>
          <w:shd w:val="clear" w:color="auto" w:fill="FFFFFF"/>
        </w:rPr>
        <w:t>№ 526</w:t>
      </w:r>
      <w:r w:rsidRPr="007C41D7">
        <w:rPr>
          <w:rFonts w:cs="300"/>
          <w:color w:val="auto"/>
          <w:szCs w:val="28"/>
          <w:lang w:eastAsia="en-US"/>
        </w:rPr>
        <w:t>.</w:t>
      </w:r>
    </w:p>
    <w:p w14:paraId="3B5A0E20" w14:textId="77777777" w:rsidR="00387F2F" w:rsidRPr="007C41D7" w:rsidRDefault="00387F2F" w:rsidP="001F31B7">
      <w:pPr>
        <w:numPr>
          <w:ilvl w:val="0"/>
          <w:numId w:val="16"/>
        </w:numPr>
        <w:tabs>
          <w:tab w:val="left" w:pos="993"/>
        </w:tabs>
        <w:spacing w:after="160"/>
        <w:ind w:left="0" w:firstLine="709"/>
        <w:contextualSpacing/>
        <w:rPr>
          <w:rFonts w:cs="300"/>
          <w:color w:val="auto"/>
          <w:szCs w:val="28"/>
          <w:lang w:eastAsia="en-US"/>
        </w:rPr>
      </w:pPr>
      <w:r w:rsidRPr="007C41D7">
        <w:rPr>
          <w:rFonts w:cs="300"/>
          <w:color w:val="auto"/>
          <w:szCs w:val="28"/>
          <w:lang w:eastAsia="en-US"/>
        </w:rPr>
        <w:t>Документ повинен містити обов’язкові для його певного виду реквізити, що розміщуються в установленому порядку, а саме: найменування Суду – автора документа, назву виду документа (крім листів), дату, реєстраційний індекс документа, заголовок до тексту, текст, підпис.</w:t>
      </w:r>
    </w:p>
    <w:p w14:paraId="08DCA750" w14:textId="77777777" w:rsidR="00387F2F" w:rsidRPr="007C41D7" w:rsidRDefault="00387F2F" w:rsidP="001F31B7">
      <w:pPr>
        <w:tabs>
          <w:tab w:val="left" w:pos="993"/>
        </w:tabs>
        <w:spacing w:after="160"/>
        <w:ind w:firstLine="709"/>
        <w:rPr>
          <w:rFonts w:cs="300"/>
          <w:color w:val="auto"/>
          <w:szCs w:val="28"/>
          <w:lang w:eastAsia="en-US"/>
        </w:rPr>
      </w:pPr>
      <w:r w:rsidRPr="007C41D7">
        <w:rPr>
          <w:rFonts w:cs="300"/>
          <w:color w:val="auto"/>
          <w:szCs w:val="28"/>
          <w:lang w:eastAsia="en-US"/>
        </w:rPr>
        <w:t>Під час підготовки й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14:paraId="140B58B2" w14:textId="77777777" w:rsidR="00387F2F" w:rsidRPr="007C41D7" w:rsidRDefault="00387F2F" w:rsidP="001F31B7">
      <w:pPr>
        <w:numPr>
          <w:ilvl w:val="0"/>
          <w:numId w:val="16"/>
        </w:numPr>
        <w:tabs>
          <w:tab w:val="left" w:pos="993"/>
        </w:tabs>
        <w:spacing w:after="160"/>
        <w:ind w:left="0" w:firstLine="709"/>
        <w:contextualSpacing/>
        <w:rPr>
          <w:rFonts w:cs="300"/>
          <w:color w:val="auto"/>
          <w:szCs w:val="28"/>
          <w:shd w:val="solid" w:color="FFFFFF" w:fill="FFFFFF"/>
          <w:lang w:eastAsia="en-US"/>
        </w:rPr>
      </w:pPr>
      <w:r w:rsidRPr="007C41D7">
        <w:rPr>
          <w:rFonts w:cs="300"/>
          <w:color w:val="auto"/>
          <w:szCs w:val="28"/>
          <w:shd w:val="solid" w:color="FFFFFF" w:fill="FFFFFF"/>
          <w:lang w:eastAsia="en-US"/>
        </w:rPr>
        <w:t xml:space="preserve">З метою підвищення ефективності й оперативності організації роботи з документами однакові за змістом документи можуть бути уніфіковані шляхом </w:t>
      </w:r>
      <w:r w:rsidRPr="007C41D7">
        <w:rPr>
          <w:rFonts w:cs="300"/>
          <w:color w:val="auto"/>
          <w:szCs w:val="28"/>
          <w:shd w:val="solid" w:color="FFFFFF" w:fill="FFFFFF"/>
          <w:lang w:eastAsia="en-US"/>
        </w:rPr>
        <w:lastRenderedPageBreak/>
        <w:t>розроблення трафаретних текстів, які вносяться до збірника уніфікованих форм документів Суду.</w:t>
      </w:r>
    </w:p>
    <w:p w14:paraId="125653B9" w14:textId="77777777" w:rsidR="00387F2F" w:rsidRPr="007C41D7" w:rsidRDefault="00387F2F" w:rsidP="001F31B7">
      <w:pPr>
        <w:tabs>
          <w:tab w:val="left" w:pos="993"/>
        </w:tabs>
        <w:spacing w:after="160"/>
        <w:ind w:firstLine="709"/>
        <w:rPr>
          <w:rFonts w:cs="300"/>
          <w:color w:val="auto"/>
          <w:szCs w:val="28"/>
          <w:shd w:val="solid" w:color="FFFFFF" w:fill="FFFFFF"/>
          <w:lang w:eastAsia="en-US"/>
        </w:rPr>
      </w:pPr>
      <w:r w:rsidRPr="007C41D7">
        <w:rPr>
          <w:rFonts w:cs="300"/>
          <w:color w:val="auto"/>
          <w:szCs w:val="28"/>
          <w:lang w:eastAsia="en-US"/>
        </w:rPr>
        <w:t>Цей збірник повинен містити назви уніфікованих форм документів згідно з К</w:t>
      </w:r>
      <w:hyperlink r:id="rId9" w:history="1">
        <w:r w:rsidRPr="007C41D7">
          <w:rPr>
            <w:rFonts w:cs="300"/>
            <w:color w:val="auto"/>
            <w:szCs w:val="28"/>
            <w:lang w:eastAsia="en-US"/>
          </w:rPr>
          <w:t>ласифікатором</w:t>
        </w:r>
      </w:hyperlink>
      <w:hyperlink r:id="rId10" w:history="1">
        <w:r w:rsidRPr="007C41D7">
          <w:rPr>
            <w:rFonts w:cs="300"/>
            <w:color w:val="auto"/>
            <w:szCs w:val="28"/>
            <w:lang w:eastAsia="en-US"/>
          </w:rPr>
          <w:t xml:space="preserve"> </w:t>
        </w:r>
      </w:hyperlink>
      <w:r w:rsidRPr="007C41D7">
        <w:rPr>
          <w:rFonts w:cs="300"/>
          <w:color w:val="auto"/>
          <w:szCs w:val="28"/>
          <w:lang w:eastAsia="en-US"/>
        </w:rPr>
        <w:t>управлінської</w:t>
      </w:r>
      <w:hyperlink r:id="rId11" w:history="1">
        <w:r w:rsidRPr="007C41D7">
          <w:rPr>
            <w:rFonts w:cs="300"/>
            <w:color w:val="auto"/>
            <w:szCs w:val="28"/>
            <w:lang w:eastAsia="en-US"/>
          </w:rPr>
          <w:t xml:space="preserve"> </w:t>
        </w:r>
      </w:hyperlink>
      <w:hyperlink r:id="rId12" w:history="1">
        <w:r w:rsidRPr="007C41D7">
          <w:rPr>
            <w:rFonts w:cs="300"/>
            <w:color w:val="auto"/>
            <w:szCs w:val="28"/>
            <w:lang w:eastAsia="en-US"/>
          </w:rPr>
          <w:t>документації</w:t>
        </w:r>
      </w:hyperlink>
      <w:r w:rsidRPr="007C41D7">
        <w:rPr>
          <w:rFonts w:cs="300"/>
          <w:color w:val="auto"/>
          <w:szCs w:val="28"/>
          <w:shd w:val="solid" w:color="FFFFFF" w:fill="FFFFFF"/>
          <w:lang w:eastAsia="en-US"/>
        </w:rPr>
        <w:t xml:space="preserve"> </w:t>
      </w:r>
      <w:r w:rsidRPr="007C41D7">
        <w:rPr>
          <w:rFonts w:cs="300"/>
          <w:color w:val="auto"/>
          <w:szCs w:val="28"/>
          <w:lang w:eastAsia="en-US"/>
        </w:rPr>
        <w:t>НК 010:2021 та назви інших документів, що відповідають організаційно-правовому статусу Суду.</w:t>
      </w:r>
    </w:p>
    <w:p w14:paraId="14D69662" w14:textId="77777777" w:rsidR="00387F2F" w:rsidRPr="007C41D7" w:rsidRDefault="00387F2F" w:rsidP="001F31B7">
      <w:pPr>
        <w:numPr>
          <w:ilvl w:val="0"/>
          <w:numId w:val="16"/>
        </w:numPr>
        <w:tabs>
          <w:tab w:val="left" w:pos="993"/>
        </w:tabs>
        <w:spacing w:after="160"/>
        <w:ind w:left="0" w:firstLine="709"/>
        <w:contextualSpacing/>
        <w:rPr>
          <w:rFonts w:cs="300"/>
          <w:color w:val="auto"/>
          <w:szCs w:val="28"/>
          <w:lang w:eastAsia="en-US"/>
        </w:rPr>
      </w:pPr>
      <w:r w:rsidRPr="007C41D7">
        <w:rPr>
          <w:rFonts w:cs="300"/>
          <w:color w:val="auto"/>
          <w:szCs w:val="28"/>
          <w:lang w:eastAsia="en-US"/>
        </w:rPr>
        <w:t xml:space="preserve">Діловодство в Суді здійснюється державною мовою. </w:t>
      </w:r>
    </w:p>
    <w:p w14:paraId="0753ED98" w14:textId="77777777" w:rsidR="00387F2F" w:rsidRPr="007C41D7" w:rsidRDefault="00387F2F" w:rsidP="001F31B7">
      <w:pPr>
        <w:tabs>
          <w:tab w:val="left" w:pos="993"/>
        </w:tabs>
        <w:spacing w:after="160"/>
        <w:ind w:firstLine="709"/>
        <w:contextualSpacing/>
        <w:rPr>
          <w:rFonts w:cs="300"/>
          <w:color w:val="auto"/>
          <w:szCs w:val="28"/>
          <w:lang w:eastAsia="en-US"/>
        </w:rPr>
      </w:pPr>
      <w:r w:rsidRPr="007C41D7">
        <w:rPr>
          <w:rFonts w:cs="300"/>
          <w:color w:val="auto"/>
          <w:szCs w:val="28"/>
          <w:lang w:eastAsia="en-US"/>
        </w:rPr>
        <w:t xml:space="preserve">У листуванні з іноземними адресатами Суд може застосовувати іншу мову, ніж державна. </w:t>
      </w:r>
    </w:p>
    <w:p w14:paraId="39CE9857" w14:textId="77777777" w:rsidR="00387F2F" w:rsidRPr="007C41D7" w:rsidRDefault="00387F2F" w:rsidP="001F31B7">
      <w:pPr>
        <w:tabs>
          <w:tab w:val="left" w:pos="993"/>
        </w:tabs>
        <w:spacing w:after="160"/>
        <w:ind w:firstLine="709"/>
        <w:rPr>
          <w:rFonts w:cs="300"/>
          <w:color w:val="auto"/>
          <w:szCs w:val="28"/>
          <w:lang w:eastAsia="en-US"/>
        </w:rPr>
      </w:pPr>
      <w:r w:rsidRPr="007C41D7">
        <w:rPr>
          <w:rFonts w:cs="300"/>
          <w:color w:val="auto"/>
          <w:szCs w:val="28"/>
          <w:lang w:eastAsia="en-US"/>
        </w:rPr>
        <w:t>Відповіді на звернення фізичних та юридичних осіб до Суду надаються державною мовою, якщо інше не встановлено законом.</w:t>
      </w:r>
    </w:p>
    <w:p w14:paraId="45B71D51" w14:textId="77777777" w:rsidR="00387F2F" w:rsidRPr="007C41D7" w:rsidRDefault="00387F2F" w:rsidP="001F31B7">
      <w:pPr>
        <w:numPr>
          <w:ilvl w:val="0"/>
          <w:numId w:val="16"/>
        </w:numPr>
        <w:tabs>
          <w:tab w:val="left" w:pos="993"/>
        </w:tabs>
        <w:spacing w:after="160"/>
        <w:ind w:left="0" w:firstLine="709"/>
        <w:rPr>
          <w:rFonts w:cs="300"/>
          <w:color w:val="auto"/>
          <w:szCs w:val="28"/>
          <w:shd w:val="solid" w:color="FFFFFF" w:fill="FFFFFF"/>
          <w:lang w:eastAsia="en-US"/>
        </w:rPr>
      </w:pPr>
      <w:r w:rsidRPr="007C41D7">
        <w:rPr>
          <w:rFonts w:cs="300"/>
          <w:color w:val="auto"/>
          <w:szCs w:val="28"/>
          <w:shd w:val="solid" w:color="FFFFFF" w:fill="FFFFFF"/>
          <w:lang w:eastAsia="en-US"/>
        </w:rPr>
        <w:t>Обмеження доступу до інформації, що містять управлінські документи, і надання їм відповідних грифів («Для службового користування», «Таємно», «Цілком таємно», «Особливої важливості») здійснюються відповідно до законодавства.</w:t>
      </w:r>
    </w:p>
    <w:p w14:paraId="1CEC92DB" w14:textId="77777777" w:rsidR="00387F2F" w:rsidRPr="007C41D7" w:rsidRDefault="00387F2F" w:rsidP="001F31B7">
      <w:pPr>
        <w:numPr>
          <w:ilvl w:val="0"/>
          <w:numId w:val="16"/>
        </w:numPr>
        <w:tabs>
          <w:tab w:val="left" w:pos="993"/>
        </w:tabs>
        <w:spacing w:after="160"/>
        <w:ind w:left="0" w:firstLine="709"/>
        <w:rPr>
          <w:rFonts w:cs="300"/>
          <w:color w:val="auto"/>
          <w:szCs w:val="28"/>
          <w:shd w:val="solid" w:color="FFFFFF" w:fill="FFFFFF"/>
          <w:lang w:eastAsia="en-US"/>
        </w:rPr>
      </w:pPr>
      <w:r w:rsidRPr="007C41D7">
        <w:rPr>
          <w:color w:val="auto"/>
          <w:shd w:val="clear" w:color="auto" w:fill="FFFFFF"/>
        </w:rPr>
        <w:t>Окремі внутрішні документи (заяви, пояснювальні та доповідні записки тощо) дозволяється оформлювати рукописним способом.</w:t>
      </w:r>
    </w:p>
    <w:p w14:paraId="3ACA9AA6" w14:textId="77777777" w:rsidR="00387F2F" w:rsidRPr="007C41D7" w:rsidRDefault="00387F2F" w:rsidP="0081605C">
      <w:pPr>
        <w:pStyle w:val="3"/>
      </w:pPr>
      <w:bookmarkStart w:id="5" w:name="_Toc146886636"/>
      <w:r w:rsidRPr="007C41D7">
        <w:t>Бланки документів</w:t>
      </w:r>
      <w:bookmarkEnd w:id="5"/>
    </w:p>
    <w:p w14:paraId="099BA9E6" w14:textId="77777777" w:rsidR="00387F2F" w:rsidRPr="007C41D7" w:rsidRDefault="00387F2F" w:rsidP="001F31B7">
      <w:pPr>
        <w:numPr>
          <w:ilvl w:val="0"/>
          <w:numId w:val="16"/>
        </w:numPr>
        <w:tabs>
          <w:tab w:val="left" w:pos="993"/>
          <w:tab w:val="left" w:pos="1450"/>
        </w:tabs>
        <w:spacing w:after="160"/>
        <w:ind w:left="0" w:firstLine="709"/>
        <w:contextualSpacing/>
        <w:rPr>
          <w:rFonts w:cs="300"/>
          <w:color w:val="auto"/>
          <w:szCs w:val="28"/>
          <w:lang w:eastAsia="en-US"/>
        </w:rPr>
      </w:pPr>
      <w:r w:rsidRPr="007C41D7">
        <w:rPr>
          <w:rFonts w:cs="300"/>
          <w:color w:val="auto"/>
          <w:szCs w:val="28"/>
          <w:shd w:val="solid" w:color="FFFFFF" w:fill="FFFFFF"/>
          <w:lang w:eastAsia="en-US"/>
        </w:rPr>
        <w:t>Для оформлення документів у Суді використовуються бланки в електронній і паперовій формах, види та форми яких наведен</w:t>
      </w:r>
      <w:r w:rsidRPr="007C41D7">
        <w:rPr>
          <w:rFonts w:cs="300"/>
          <w:color w:val="auto"/>
          <w:szCs w:val="28"/>
          <w:lang w:eastAsia="en-US"/>
        </w:rPr>
        <w:t xml:space="preserve">о в </w:t>
      </w:r>
      <w:hyperlink r:id="rId13" w:history="1">
        <w:r w:rsidRPr="007C41D7">
          <w:rPr>
            <w:rFonts w:cs="300"/>
            <w:color w:val="auto"/>
            <w:szCs w:val="28"/>
            <w:shd w:val="solid" w:color="FFFFFF" w:fill="FFFFFF"/>
            <w:lang w:eastAsia="en-US"/>
          </w:rPr>
          <w:t>додатках</w:t>
        </w:r>
      </w:hyperlink>
      <w:r w:rsidRPr="007C41D7">
        <w:rPr>
          <w:rFonts w:cs="300"/>
          <w:color w:val="auto"/>
          <w:szCs w:val="28"/>
          <w:shd w:val="solid" w:color="FFFFFF" w:fill="FFFFFF"/>
          <w:lang w:eastAsia="en-US"/>
        </w:rPr>
        <w:t xml:space="preserve"> 1–18</w:t>
      </w:r>
      <w:r w:rsidRPr="007C41D7">
        <w:rPr>
          <w:rFonts w:cs="300"/>
          <w:color w:val="auto"/>
          <w:szCs w:val="28"/>
          <w:lang w:eastAsia="en-US"/>
        </w:rPr>
        <w:t xml:space="preserve"> до цієї Інструкції.</w:t>
      </w:r>
    </w:p>
    <w:p w14:paraId="33D19CFE" w14:textId="77777777" w:rsidR="00387F2F" w:rsidRPr="007C41D7" w:rsidRDefault="00387F2F" w:rsidP="001F31B7">
      <w:pPr>
        <w:tabs>
          <w:tab w:val="left" w:pos="993"/>
          <w:tab w:val="left" w:pos="1450"/>
        </w:tabs>
        <w:spacing w:after="160"/>
        <w:ind w:firstLine="709"/>
        <w:rPr>
          <w:rFonts w:cs="300"/>
          <w:color w:val="auto"/>
          <w:szCs w:val="28"/>
          <w:lang w:eastAsia="en-US"/>
        </w:rPr>
      </w:pPr>
      <w:r w:rsidRPr="007C41D7">
        <w:rPr>
          <w:rFonts w:cs="300"/>
          <w:color w:val="auto"/>
          <w:szCs w:val="28"/>
          <w:lang w:eastAsia="en-US"/>
        </w:rPr>
        <w:t xml:space="preserve">Бланки, виготовлені в паперовій формі, </w:t>
      </w:r>
      <w:r w:rsidRPr="007C41D7">
        <w:rPr>
          <w:rFonts w:cs="300"/>
          <w:color w:val="auto"/>
          <w:szCs w:val="28"/>
          <w:shd w:val="solid" w:color="FFFFFF" w:fill="FFFFFF"/>
          <w:lang w:eastAsia="en-US"/>
        </w:rPr>
        <w:t>не нумеруються та не потребують обліку.</w:t>
      </w:r>
    </w:p>
    <w:p w14:paraId="0B809E35" w14:textId="77777777" w:rsidR="00387F2F" w:rsidRPr="007C41D7" w:rsidRDefault="00387F2F" w:rsidP="001F31B7">
      <w:pPr>
        <w:numPr>
          <w:ilvl w:val="0"/>
          <w:numId w:val="16"/>
        </w:numPr>
        <w:tabs>
          <w:tab w:val="left" w:pos="993"/>
          <w:tab w:val="left" w:pos="1450"/>
        </w:tabs>
        <w:spacing w:after="160"/>
        <w:ind w:left="0" w:firstLine="709"/>
        <w:contextualSpacing/>
        <w:rPr>
          <w:rFonts w:cs="300"/>
          <w:color w:val="auto"/>
          <w:szCs w:val="28"/>
          <w:shd w:val="solid" w:color="FFFFFF" w:fill="FFFFFF"/>
          <w:lang w:eastAsia="en-US"/>
        </w:rPr>
      </w:pPr>
      <w:r w:rsidRPr="007C41D7">
        <w:rPr>
          <w:rFonts w:cs="300"/>
          <w:color w:val="auto"/>
          <w:szCs w:val="28"/>
          <w:shd w:val="solid" w:color="FFFFFF" w:fill="FFFFFF"/>
          <w:lang w:eastAsia="en-US"/>
        </w:rPr>
        <w:t>Документ, створений в електронній формі, за необхідності оформлюється на електронному бланку.</w:t>
      </w:r>
    </w:p>
    <w:p w14:paraId="60421A3D" w14:textId="77777777" w:rsidR="00387F2F" w:rsidRPr="007C41D7" w:rsidRDefault="00387F2F" w:rsidP="001F31B7">
      <w:pPr>
        <w:tabs>
          <w:tab w:val="left" w:pos="993"/>
          <w:tab w:val="left" w:pos="1450"/>
        </w:tabs>
        <w:spacing w:after="160"/>
        <w:ind w:firstLine="709"/>
        <w:rPr>
          <w:rFonts w:cs="300"/>
          <w:color w:val="auto"/>
          <w:szCs w:val="28"/>
          <w:shd w:val="solid" w:color="FFFFFF" w:fill="FFFFFF"/>
          <w:lang w:eastAsia="en-US"/>
        </w:rPr>
      </w:pPr>
      <w:r w:rsidRPr="007C41D7">
        <w:rPr>
          <w:rFonts w:cs="300"/>
          <w:color w:val="auto"/>
          <w:szCs w:val="28"/>
          <w:shd w:val="solid" w:color="FFFFFF" w:fill="FFFFFF"/>
          <w:lang w:eastAsia="en-US"/>
        </w:rPr>
        <w:t>Бланки електронних документів не нумеруються та не потребують обліку.</w:t>
      </w:r>
    </w:p>
    <w:p w14:paraId="62F57ED5" w14:textId="77777777" w:rsidR="00387F2F" w:rsidRPr="007C41D7" w:rsidRDefault="00387F2F" w:rsidP="001F31B7">
      <w:pPr>
        <w:numPr>
          <w:ilvl w:val="0"/>
          <w:numId w:val="16"/>
        </w:numPr>
        <w:tabs>
          <w:tab w:val="left" w:pos="993"/>
          <w:tab w:val="left" w:pos="1450"/>
        </w:tabs>
        <w:spacing w:after="160"/>
        <w:ind w:left="0" w:firstLine="709"/>
        <w:contextualSpacing/>
        <w:rPr>
          <w:rFonts w:cs="300"/>
          <w:color w:val="auto"/>
          <w:szCs w:val="28"/>
          <w:lang w:eastAsia="en-US"/>
        </w:rPr>
      </w:pPr>
      <w:r w:rsidRPr="007C41D7">
        <w:rPr>
          <w:rFonts w:cs="300"/>
          <w:color w:val="auto"/>
          <w:szCs w:val="28"/>
          <w:lang w:eastAsia="en-US"/>
        </w:rPr>
        <w:t>У Суді використовуються кольорові та чорно-білі бланки.</w:t>
      </w:r>
    </w:p>
    <w:p w14:paraId="7F0FA810" w14:textId="77777777" w:rsidR="00387F2F" w:rsidRPr="007C41D7" w:rsidRDefault="00387F2F" w:rsidP="001F31B7">
      <w:pPr>
        <w:tabs>
          <w:tab w:val="left" w:pos="993"/>
          <w:tab w:val="left" w:pos="1450"/>
        </w:tabs>
        <w:spacing w:after="160"/>
        <w:ind w:firstLine="709"/>
        <w:contextualSpacing/>
        <w:rPr>
          <w:rFonts w:cs="300"/>
          <w:color w:val="auto"/>
          <w:szCs w:val="28"/>
          <w:lang w:eastAsia="en-US"/>
        </w:rPr>
      </w:pPr>
      <w:r w:rsidRPr="007C41D7">
        <w:rPr>
          <w:rFonts w:cs="300"/>
          <w:color w:val="auto"/>
          <w:szCs w:val="28"/>
          <w:lang w:eastAsia="en-US"/>
        </w:rPr>
        <w:t xml:space="preserve">Для виготовлення бланків у паперовій формі використовується папір форматів А4 (210 x 297 мм) та А5 (210 x 148 мм). </w:t>
      </w:r>
      <w:r w:rsidRPr="007C41D7">
        <w:rPr>
          <w:rFonts w:cs="300"/>
          <w:color w:val="auto"/>
          <w:szCs w:val="28"/>
          <w:shd w:val="solid" w:color="FFFFFF" w:fill="FFFFFF"/>
          <w:lang w:eastAsia="en-US"/>
        </w:rPr>
        <w:t>Дозволено використовувати бланки формату А3 (297 х 420 мм) для оформлення документів у вигляді таблиць.</w:t>
      </w:r>
    </w:p>
    <w:p w14:paraId="16AF633A" w14:textId="77777777" w:rsidR="00387F2F" w:rsidRPr="007C41D7" w:rsidRDefault="00387F2F" w:rsidP="001F31B7">
      <w:pPr>
        <w:tabs>
          <w:tab w:val="left" w:pos="993"/>
          <w:tab w:val="left" w:pos="1450"/>
        </w:tabs>
        <w:spacing w:after="160"/>
        <w:ind w:firstLine="709"/>
        <w:rPr>
          <w:rFonts w:cs="300"/>
          <w:color w:val="auto"/>
          <w:szCs w:val="28"/>
          <w:lang w:eastAsia="en-US"/>
        </w:rPr>
      </w:pPr>
      <w:r w:rsidRPr="007C41D7">
        <w:rPr>
          <w:rFonts w:cs="300"/>
          <w:color w:val="auto"/>
          <w:szCs w:val="28"/>
          <w:lang w:eastAsia="en-US"/>
        </w:rPr>
        <w:t>Бланки виготовляються за допомогою комп’ютерної техніки на папері високої якості фарбами насичених кольорів.</w:t>
      </w:r>
    </w:p>
    <w:p w14:paraId="617E73D2" w14:textId="77777777" w:rsidR="00387F2F" w:rsidRPr="007C41D7" w:rsidRDefault="00387F2F" w:rsidP="001F31B7">
      <w:pPr>
        <w:numPr>
          <w:ilvl w:val="0"/>
          <w:numId w:val="16"/>
        </w:numPr>
        <w:tabs>
          <w:tab w:val="left" w:pos="993"/>
          <w:tab w:val="left" w:pos="1450"/>
        </w:tabs>
        <w:spacing w:after="160"/>
        <w:ind w:left="0" w:firstLine="709"/>
        <w:contextualSpacing/>
        <w:rPr>
          <w:rFonts w:cs="300"/>
          <w:color w:val="auto"/>
          <w:szCs w:val="28"/>
          <w:shd w:val="solid" w:color="FFFFFF" w:fill="FFFFFF"/>
          <w:lang w:eastAsia="en-US"/>
        </w:rPr>
      </w:pPr>
      <w:r w:rsidRPr="007C41D7">
        <w:rPr>
          <w:rFonts w:cs="300"/>
          <w:color w:val="auto"/>
          <w:szCs w:val="28"/>
          <w:lang w:eastAsia="en-US"/>
        </w:rPr>
        <w:t>Листи, що підписує керівництво Суду, виготовляються на бланках з поздовжнім розташуванням назви та реквізитів Суду (</w:t>
      </w:r>
      <w:hyperlink r:id="rId14" w:history="1">
        <w:r w:rsidRPr="007C41D7">
          <w:rPr>
            <w:rFonts w:cs="300"/>
            <w:color w:val="auto"/>
            <w:szCs w:val="28"/>
            <w:lang w:eastAsia="en-US"/>
          </w:rPr>
          <w:t>додатки</w:t>
        </w:r>
      </w:hyperlink>
      <w:hyperlink r:id="rId15" w:history="1">
        <w:r w:rsidRPr="007C41D7">
          <w:rPr>
            <w:rFonts w:cs="300"/>
            <w:color w:val="auto"/>
            <w:szCs w:val="28"/>
            <w:lang w:eastAsia="en-US"/>
          </w:rPr>
          <w:t xml:space="preserve"> 1–7</w:t>
        </w:r>
      </w:hyperlink>
      <w:r w:rsidRPr="007C41D7">
        <w:rPr>
          <w:rFonts w:cs="300"/>
          <w:color w:val="auto"/>
          <w:szCs w:val="28"/>
          <w:lang w:eastAsia="en-US"/>
        </w:rPr>
        <w:t>).</w:t>
      </w:r>
      <w:r w:rsidRPr="007C41D7">
        <w:rPr>
          <w:rFonts w:cs="300"/>
          <w:color w:val="auto"/>
          <w:szCs w:val="28"/>
          <w:shd w:val="solid" w:color="FFFFFF" w:fill="FFFFFF"/>
          <w:lang w:eastAsia="en-US"/>
        </w:rPr>
        <w:t xml:space="preserve"> </w:t>
      </w:r>
    </w:p>
    <w:p w14:paraId="4B2E31A1" w14:textId="77777777" w:rsidR="00387F2F" w:rsidRPr="007C41D7" w:rsidRDefault="00387F2F" w:rsidP="001F31B7">
      <w:pPr>
        <w:tabs>
          <w:tab w:val="left" w:pos="993"/>
          <w:tab w:val="left" w:pos="1450"/>
        </w:tabs>
        <w:spacing w:after="160"/>
        <w:ind w:firstLine="709"/>
        <w:rPr>
          <w:rFonts w:cs="300"/>
          <w:color w:val="auto"/>
          <w:szCs w:val="28"/>
          <w:shd w:val="solid" w:color="FFFFFF" w:fill="FFFFFF"/>
          <w:lang w:eastAsia="en-US"/>
        </w:rPr>
      </w:pPr>
      <w:r w:rsidRPr="007C41D7">
        <w:rPr>
          <w:rFonts w:cs="300"/>
          <w:color w:val="auto"/>
          <w:szCs w:val="28"/>
          <w:shd w:val="solid" w:color="FFFFFF" w:fill="FFFFFF"/>
          <w:lang w:eastAsia="en-US"/>
        </w:rPr>
        <w:t xml:space="preserve">Для листування з іноземними кореспондентами можуть використовуватися бланки, реквізити яких зазначаються двома мовами: ліворуч – українською, праворуч – іноземною </w:t>
      </w:r>
      <w:r w:rsidRPr="007C41D7">
        <w:rPr>
          <w:rFonts w:cs="300"/>
          <w:color w:val="auto"/>
          <w:szCs w:val="28"/>
          <w:lang w:eastAsia="en-US"/>
        </w:rPr>
        <w:t>(</w:t>
      </w:r>
      <w:hyperlink r:id="rId16" w:history="1">
        <w:r w:rsidRPr="007C41D7">
          <w:rPr>
            <w:rFonts w:cs="300"/>
            <w:color w:val="auto"/>
            <w:szCs w:val="28"/>
            <w:shd w:val="solid" w:color="FFFFFF" w:fill="FFFFFF"/>
            <w:lang w:eastAsia="en-US"/>
          </w:rPr>
          <w:t>додаток</w:t>
        </w:r>
      </w:hyperlink>
      <w:hyperlink r:id="rId17" w:history="1">
        <w:r w:rsidRPr="007C41D7">
          <w:rPr>
            <w:rFonts w:cs="300"/>
            <w:color w:val="auto"/>
            <w:szCs w:val="28"/>
            <w:shd w:val="solid" w:color="FFFFFF" w:fill="FFFFFF"/>
            <w:lang w:eastAsia="en-US"/>
          </w:rPr>
          <w:t xml:space="preserve"> 6</w:t>
        </w:r>
      </w:hyperlink>
      <w:r w:rsidRPr="007C41D7">
        <w:rPr>
          <w:rFonts w:cs="300"/>
          <w:color w:val="auto"/>
          <w:szCs w:val="28"/>
          <w:shd w:val="solid" w:color="FFFFFF" w:fill="FFFFFF"/>
          <w:lang w:eastAsia="en-US"/>
        </w:rPr>
        <w:t>).</w:t>
      </w:r>
    </w:p>
    <w:p w14:paraId="4632CE5F" w14:textId="77777777" w:rsidR="00387F2F" w:rsidRPr="007C41D7" w:rsidRDefault="00387F2F" w:rsidP="001F31B7">
      <w:pPr>
        <w:pStyle w:val="af0"/>
        <w:numPr>
          <w:ilvl w:val="0"/>
          <w:numId w:val="16"/>
        </w:numPr>
        <w:tabs>
          <w:tab w:val="left" w:pos="993"/>
        </w:tabs>
        <w:spacing w:after="160"/>
        <w:ind w:left="0" w:firstLine="709"/>
        <w:contextualSpacing w:val="0"/>
        <w:rPr>
          <w:rFonts w:cs="300"/>
          <w:iCs/>
          <w:color w:val="auto"/>
          <w:szCs w:val="28"/>
          <w:lang w:eastAsia="en-US"/>
        </w:rPr>
      </w:pPr>
      <w:r w:rsidRPr="007C41D7">
        <w:rPr>
          <w:rFonts w:cs="300"/>
          <w:color w:val="auto"/>
          <w:szCs w:val="28"/>
          <w:lang w:eastAsia="en-US"/>
        </w:rPr>
        <w:t>Документи, що підписують керівники структурних підрозділів, виготовляються на чорно-білих бланках з кутовим розташуванням з повним найменуванням структурного підрозділу (</w:t>
      </w:r>
      <w:hyperlink r:id="rId18" w:history="1">
        <w:r w:rsidRPr="007C41D7">
          <w:rPr>
            <w:rFonts w:cs="300"/>
            <w:color w:val="auto"/>
            <w:szCs w:val="28"/>
            <w:lang w:eastAsia="en-US"/>
          </w:rPr>
          <w:t>додаток</w:t>
        </w:r>
      </w:hyperlink>
      <w:hyperlink r:id="rId19" w:history="1">
        <w:r w:rsidRPr="007C41D7">
          <w:rPr>
            <w:rFonts w:cs="300"/>
            <w:color w:val="auto"/>
            <w:szCs w:val="28"/>
            <w:lang w:eastAsia="en-US"/>
          </w:rPr>
          <w:t xml:space="preserve"> 8</w:t>
        </w:r>
      </w:hyperlink>
      <w:r w:rsidRPr="007C41D7">
        <w:rPr>
          <w:rFonts w:cs="300"/>
          <w:color w:val="auto"/>
          <w:szCs w:val="28"/>
          <w:lang w:eastAsia="en-US"/>
        </w:rPr>
        <w:t>).</w:t>
      </w:r>
    </w:p>
    <w:p w14:paraId="2623E708" w14:textId="77777777" w:rsidR="00387F2F" w:rsidRPr="007C41D7" w:rsidRDefault="00387F2F" w:rsidP="001F31B7">
      <w:pPr>
        <w:numPr>
          <w:ilvl w:val="0"/>
          <w:numId w:val="16"/>
        </w:numPr>
        <w:tabs>
          <w:tab w:val="left" w:pos="993"/>
          <w:tab w:val="left" w:pos="1450"/>
        </w:tabs>
        <w:spacing w:after="160"/>
        <w:ind w:left="0" w:firstLine="709"/>
        <w:rPr>
          <w:rFonts w:cs="300"/>
          <w:color w:val="auto"/>
          <w:szCs w:val="28"/>
          <w:lang w:eastAsia="en-US"/>
        </w:rPr>
      </w:pPr>
      <w:r w:rsidRPr="007C41D7">
        <w:rPr>
          <w:rFonts w:cs="300"/>
          <w:color w:val="auto"/>
          <w:szCs w:val="28"/>
          <w:shd w:val="solid" w:color="FFFFFF" w:fill="FFFFFF"/>
          <w:lang w:eastAsia="en-US"/>
        </w:rPr>
        <w:lastRenderedPageBreak/>
        <w:t>Виготовлення кольорових бланків здійснюється на підставі відповідного замовлення.</w:t>
      </w:r>
    </w:p>
    <w:p w14:paraId="4A62F38D" w14:textId="77777777" w:rsidR="00387F2F" w:rsidRPr="007C41D7" w:rsidRDefault="00387F2F" w:rsidP="001F31B7">
      <w:pPr>
        <w:numPr>
          <w:ilvl w:val="0"/>
          <w:numId w:val="16"/>
        </w:numPr>
        <w:tabs>
          <w:tab w:val="left" w:pos="993"/>
          <w:tab w:val="left" w:pos="1450"/>
        </w:tabs>
        <w:spacing w:after="160"/>
        <w:ind w:left="0" w:firstLine="709"/>
        <w:rPr>
          <w:rFonts w:cs="300"/>
          <w:color w:val="auto"/>
          <w:szCs w:val="28"/>
          <w:shd w:val="solid" w:color="FFFFFF" w:fill="FFFFFF"/>
          <w:lang w:eastAsia="en-US"/>
        </w:rPr>
      </w:pPr>
      <w:r w:rsidRPr="007C41D7">
        <w:rPr>
          <w:rFonts w:cs="300"/>
          <w:color w:val="auto"/>
          <w:szCs w:val="28"/>
          <w:shd w:val="solid" w:color="FFFFFF" w:fill="FFFFFF"/>
          <w:lang w:eastAsia="en-US"/>
        </w:rPr>
        <w:t>Для оформлення внутрішніх документів бланки не використовуються.</w:t>
      </w:r>
    </w:p>
    <w:p w14:paraId="5126334D" w14:textId="77777777" w:rsidR="00387F2F" w:rsidRPr="007C41D7" w:rsidRDefault="00387F2F" w:rsidP="0081605C">
      <w:pPr>
        <w:pStyle w:val="3"/>
      </w:pPr>
      <w:bookmarkStart w:id="6" w:name="_Toc146886637"/>
      <w:r w:rsidRPr="007C41D7">
        <w:t>Зображення Державного Герба України</w:t>
      </w:r>
      <w:bookmarkEnd w:id="6"/>
    </w:p>
    <w:p w14:paraId="418AEAF6" w14:textId="77777777" w:rsidR="00387F2F" w:rsidRPr="007C41D7" w:rsidRDefault="00387F2F" w:rsidP="001F31B7">
      <w:pPr>
        <w:pStyle w:val="af0"/>
        <w:numPr>
          <w:ilvl w:val="0"/>
          <w:numId w:val="16"/>
        </w:numPr>
        <w:tabs>
          <w:tab w:val="left" w:pos="993"/>
          <w:tab w:val="left" w:pos="1450"/>
        </w:tabs>
        <w:spacing w:after="160"/>
        <w:ind w:left="0" w:firstLine="709"/>
        <w:rPr>
          <w:rFonts w:cs="300"/>
          <w:color w:val="auto"/>
          <w:szCs w:val="28"/>
          <w:shd w:val="solid" w:color="FFFFFF" w:fill="FFFFFF"/>
          <w:lang w:eastAsia="en-US"/>
        </w:rPr>
      </w:pPr>
      <w:r w:rsidRPr="007C41D7">
        <w:rPr>
          <w:color w:val="auto"/>
          <w:shd w:val="clear" w:color="auto" w:fill="FFFFFF"/>
        </w:rPr>
        <w:t>Зображення Державного Герба України розміщується на бланках документів Суду відповідно до Постанови Верховної Ради України від 19 лютого 1992 року </w:t>
      </w:r>
      <w:hyperlink r:id="rId20" w:tgtFrame="_blank" w:history="1">
        <w:r w:rsidRPr="007C41D7">
          <w:rPr>
            <w:rStyle w:val="af"/>
            <w:color w:val="auto"/>
            <w:u w:val="none"/>
            <w:shd w:val="clear" w:color="auto" w:fill="FFFFFF"/>
          </w:rPr>
          <w:t>№ 2137-XII</w:t>
        </w:r>
      </w:hyperlink>
      <w:r w:rsidRPr="007C41D7">
        <w:rPr>
          <w:color w:val="auto"/>
          <w:shd w:val="clear" w:color="auto" w:fill="FFFFFF"/>
        </w:rPr>
        <w:t> «Про Державний герб України».</w:t>
      </w:r>
    </w:p>
    <w:p w14:paraId="0964BEFB" w14:textId="77777777" w:rsidR="00387F2F" w:rsidRPr="007C41D7" w:rsidRDefault="00387F2F" w:rsidP="001F31B7">
      <w:pPr>
        <w:numPr>
          <w:ilvl w:val="0"/>
          <w:numId w:val="16"/>
        </w:numPr>
        <w:tabs>
          <w:tab w:val="left" w:pos="993"/>
          <w:tab w:val="left" w:pos="1450"/>
        </w:tabs>
        <w:spacing w:after="160"/>
        <w:ind w:left="0" w:firstLine="709"/>
        <w:rPr>
          <w:rFonts w:cs="300"/>
          <w:color w:val="auto"/>
          <w:szCs w:val="28"/>
          <w:shd w:val="solid" w:color="FFFFFF" w:fill="FFFFFF"/>
          <w:lang w:eastAsia="en-US"/>
        </w:rPr>
      </w:pPr>
      <w:r w:rsidRPr="007C41D7">
        <w:rPr>
          <w:color w:val="auto"/>
          <w:shd w:val="clear" w:color="auto" w:fill="FFFFFF"/>
        </w:rPr>
        <w:t>Зображення Державного Герба України розміщується по центру верхнього поля. Розмір зображення становить 17 мм заввишки, 12 мм завширшки.</w:t>
      </w:r>
    </w:p>
    <w:p w14:paraId="78FF4DF7" w14:textId="77777777" w:rsidR="00387F2F" w:rsidRPr="007C41D7" w:rsidRDefault="00387F2F" w:rsidP="001F31B7">
      <w:pPr>
        <w:pStyle w:val="rvps12"/>
        <w:shd w:val="clear" w:color="auto" w:fill="FFFFFF"/>
        <w:tabs>
          <w:tab w:val="left" w:pos="993"/>
        </w:tabs>
        <w:spacing w:before="160" w:beforeAutospacing="0" w:after="160" w:afterAutospacing="0"/>
        <w:jc w:val="center"/>
        <w:outlineLvl w:val="2"/>
        <w:rPr>
          <w:rStyle w:val="rvts9"/>
          <w:rFonts w:ascii="Roboto Condensed Light" w:hAnsi="Roboto Condensed Light"/>
          <w:b/>
          <w:bCs/>
          <w:i/>
          <w:sz w:val="28"/>
          <w:szCs w:val="28"/>
          <w:lang w:val="uk-UA"/>
        </w:rPr>
      </w:pPr>
      <w:bookmarkStart w:id="7" w:name="_Toc146886638"/>
      <w:r w:rsidRPr="007C41D7">
        <w:rPr>
          <w:rStyle w:val="rvts9"/>
          <w:rFonts w:ascii="Roboto Condensed Light" w:hAnsi="Roboto Condensed Light"/>
          <w:b/>
          <w:bCs/>
          <w:i/>
          <w:sz w:val="28"/>
          <w:szCs w:val="28"/>
          <w:lang w:val="uk-UA"/>
        </w:rPr>
        <w:t>Коди</w:t>
      </w:r>
      <w:bookmarkEnd w:id="7"/>
    </w:p>
    <w:p w14:paraId="755EF211" w14:textId="77777777" w:rsidR="00387F2F" w:rsidRPr="007C41D7" w:rsidRDefault="00387F2F" w:rsidP="001F31B7">
      <w:pPr>
        <w:numPr>
          <w:ilvl w:val="0"/>
          <w:numId w:val="16"/>
        </w:numPr>
        <w:tabs>
          <w:tab w:val="left" w:pos="993"/>
          <w:tab w:val="left" w:pos="1450"/>
        </w:tabs>
        <w:spacing w:after="160"/>
        <w:ind w:left="0" w:firstLine="709"/>
        <w:rPr>
          <w:rFonts w:cs="300"/>
          <w:color w:val="auto"/>
          <w:szCs w:val="28"/>
          <w:shd w:val="solid" w:color="FFFFFF" w:fill="FFFFFF"/>
          <w:lang w:eastAsia="en-US"/>
        </w:rPr>
      </w:pPr>
      <w:r w:rsidRPr="007C41D7">
        <w:rPr>
          <w:color w:val="auto"/>
          <w:szCs w:val="28"/>
        </w:rPr>
        <w:t>Код Суду проставляється згідно з Єдиним державним реєстром підприємств та організацій України (ЄДРПОУ). Цей код розміщується після реквізиту «Довідкові дані про Суд».</w:t>
      </w:r>
    </w:p>
    <w:p w14:paraId="56796166" w14:textId="77777777" w:rsidR="00387F2F" w:rsidRPr="007C41D7" w:rsidRDefault="00387F2F" w:rsidP="001F31B7">
      <w:pPr>
        <w:numPr>
          <w:ilvl w:val="0"/>
          <w:numId w:val="16"/>
        </w:numPr>
        <w:tabs>
          <w:tab w:val="left" w:pos="993"/>
          <w:tab w:val="left" w:pos="1450"/>
        </w:tabs>
        <w:ind w:left="0" w:firstLine="709"/>
        <w:rPr>
          <w:rFonts w:cs="300"/>
          <w:color w:val="auto"/>
          <w:szCs w:val="28"/>
          <w:shd w:val="solid" w:color="FFFFFF" w:fill="FFFFFF"/>
          <w:lang w:eastAsia="en-US"/>
        </w:rPr>
      </w:pPr>
      <w:r w:rsidRPr="007C41D7">
        <w:rPr>
          <w:color w:val="auto"/>
          <w:szCs w:val="28"/>
        </w:rPr>
        <w:t xml:space="preserve">Код уніфікованої форми документа (за наявності) розміщується згідно з </w:t>
      </w:r>
      <w:r w:rsidRPr="007C41D7">
        <w:rPr>
          <w:rFonts w:cs="300"/>
          <w:color w:val="auto"/>
          <w:szCs w:val="28"/>
          <w:lang w:eastAsia="en-US"/>
        </w:rPr>
        <w:t>К</w:t>
      </w:r>
      <w:hyperlink r:id="rId21" w:history="1">
        <w:r w:rsidRPr="007C41D7">
          <w:rPr>
            <w:rFonts w:cs="300"/>
            <w:color w:val="auto"/>
            <w:szCs w:val="28"/>
            <w:lang w:eastAsia="en-US"/>
          </w:rPr>
          <w:t>ласифікатором</w:t>
        </w:r>
      </w:hyperlink>
      <w:hyperlink r:id="rId22" w:history="1">
        <w:r w:rsidRPr="007C41D7">
          <w:rPr>
            <w:rFonts w:cs="300"/>
            <w:color w:val="auto"/>
            <w:szCs w:val="28"/>
            <w:lang w:eastAsia="en-US"/>
          </w:rPr>
          <w:t xml:space="preserve"> </w:t>
        </w:r>
      </w:hyperlink>
      <w:hyperlink r:id="rId23" w:history="1">
        <w:r w:rsidRPr="007C41D7">
          <w:rPr>
            <w:rFonts w:cs="300"/>
            <w:color w:val="auto"/>
            <w:szCs w:val="28"/>
            <w:lang w:eastAsia="en-US"/>
          </w:rPr>
          <w:t>управлінської</w:t>
        </w:r>
      </w:hyperlink>
      <w:hyperlink r:id="rId24" w:history="1">
        <w:r w:rsidRPr="007C41D7">
          <w:rPr>
            <w:rFonts w:cs="300"/>
            <w:color w:val="auto"/>
            <w:szCs w:val="28"/>
            <w:lang w:eastAsia="en-US"/>
          </w:rPr>
          <w:t xml:space="preserve"> </w:t>
        </w:r>
      </w:hyperlink>
      <w:hyperlink r:id="rId25" w:history="1">
        <w:r w:rsidRPr="007C41D7">
          <w:rPr>
            <w:rFonts w:cs="300"/>
            <w:color w:val="auto"/>
            <w:szCs w:val="28"/>
            <w:lang w:eastAsia="en-US"/>
          </w:rPr>
          <w:t>документації</w:t>
        </w:r>
      </w:hyperlink>
      <w:r w:rsidRPr="007C41D7">
        <w:rPr>
          <w:rFonts w:cs="300"/>
          <w:color w:val="auto"/>
          <w:szCs w:val="28"/>
          <w:shd w:val="solid" w:color="FFFFFF" w:fill="FFFFFF"/>
          <w:lang w:eastAsia="en-US"/>
        </w:rPr>
        <w:t xml:space="preserve"> </w:t>
      </w:r>
      <w:r w:rsidRPr="007C41D7">
        <w:rPr>
          <w:rFonts w:cs="300"/>
          <w:color w:val="auto"/>
          <w:szCs w:val="28"/>
          <w:lang w:eastAsia="en-US"/>
        </w:rPr>
        <w:t>НК 010:2021</w:t>
      </w:r>
      <w:r w:rsidRPr="007C41D7">
        <w:rPr>
          <w:color w:val="auto"/>
          <w:szCs w:val="28"/>
        </w:rPr>
        <w:t xml:space="preserve"> вище назви виду документа.</w:t>
      </w:r>
    </w:p>
    <w:p w14:paraId="099A5D33" w14:textId="77777777" w:rsidR="00387F2F" w:rsidRPr="007C41D7" w:rsidRDefault="00387F2F" w:rsidP="001F31B7">
      <w:pPr>
        <w:pStyle w:val="rvps2"/>
        <w:shd w:val="clear" w:color="auto" w:fill="FFFFFF"/>
        <w:tabs>
          <w:tab w:val="left" w:pos="993"/>
        </w:tabs>
        <w:spacing w:before="0" w:beforeAutospacing="0" w:after="0" w:afterAutospacing="0"/>
        <w:ind w:firstLine="786"/>
        <w:jc w:val="both"/>
        <w:rPr>
          <w:rFonts w:ascii="Roboto Condensed Light" w:hAnsi="Roboto Condensed Light"/>
          <w:sz w:val="28"/>
          <w:szCs w:val="28"/>
          <w:lang w:val="uk-UA"/>
        </w:rPr>
      </w:pPr>
      <w:bookmarkStart w:id="8" w:name="n642"/>
      <w:bookmarkEnd w:id="8"/>
      <w:r w:rsidRPr="007C41D7">
        <w:rPr>
          <w:rFonts w:ascii="Roboto Condensed Light" w:hAnsi="Roboto Condensed Light"/>
          <w:sz w:val="28"/>
          <w:szCs w:val="28"/>
          <w:lang w:val="uk-UA"/>
        </w:rPr>
        <w:t>Рішення щодо необхідності фіксування коду уніфікованої форми документа приймає керівництво Суду окремо щодо кожного виду документа.</w:t>
      </w:r>
    </w:p>
    <w:p w14:paraId="01F62A86" w14:textId="77777777" w:rsidR="00387F2F" w:rsidRPr="007C41D7" w:rsidRDefault="00387F2F" w:rsidP="0081605C">
      <w:pPr>
        <w:pStyle w:val="3"/>
      </w:pPr>
      <w:bookmarkStart w:id="9" w:name="_Toc146886639"/>
      <w:r w:rsidRPr="007C41D7">
        <w:t>Найменування Суду</w:t>
      </w:r>
      <w:bookmarkEnd w:id="9"/>
    </w:p>
    <w:p w14:paraId="5BCA049C" w14:textId="77777777" w:rsidR="00387F2F" w:rsidRPr="007C41D7" w:rsidRDefault="00387F2F" w:rsidP="001F31B7">
      <w:pPr>
        <w:numPr>
          <w:ilvl w:val="0"/>
          <w:numId w:val="16"/>
        </w:numPr>
        <w:tabs>
          <w:tab w:val="left" w:pos="142"/>
          <w:tab w:val="left" w:pos="993"/>
        </w:tabs>
        <w:spacing w:after="160"/>
        <w:ind w:left="0" w:firstLine="567"/>
        <w:contextualSpacing/>
        <w:rPr>
          <w:rFonts w:cs="300"/>
          <w:color w:val="auto"/>
          <w:szCs w:val="28"/>
          <w:lang w:eastAsia="en-US"/>
        </w:rPr>
      </w:pPr>
      <w:r w:rsidRPr="007C41D7">
        <w:rPr>
          <w:rFonts w:cs="300"/>
          <w:color w:val="auto"/>
          <w:szCs w:val="28"/>
          <w:lang w:eastAsia="en-US"/>
        </w:rPr>
        <w:t xml:space="preserve">Найменування Суду – автора документа повинно відповідати найменуванню, </w:t>
      </w:r>
      <w:r w:rsidRPr="007C41D7">
        <w:rPr>
          <w:color w:val="auto"/>
          <w:szCs w:val="28"/>
          <w:lang w:eastAsia="ru-RU"/>
        </w:rPr>
        <w:t>яке міститься в Єдиному державному реєстрі юридичних осіб, фізичних осіб – підприємців та громадських формувань</w:t>
      </w:r>
      <w:r w:rsidRPr="007C41D7">
        <w:rPr>
          <w:rFonts w:cs="300"/>
          <w:color w:val="auto"/>
          <w:szCs w:val="28"/>
          <w:lang w:eastAsia="en-US"/>
        </w:rPr>
        <w:t xml:space="preserve">. </w:t>
      </w:r>
    </w:p>
    <w:p w14:paraId="701FBBC6" w14:textId="77777777" w:rsidR="00387F2F" w:rsidRPr="007C41D7" w:rsidRDefault="00387F2F" w:rsidP="001F31B7">
      <w:pPr>
        <w:tabs>
          <w:tab w:val="left" w:pos="142"/>
          <w:tab w:val="left" w:pos="993"/>
        </w:tabs>
        <w:spacing w:after="160"/>
        <w:ind w:firstLine="567"/>
        <w:rPr>
          <w:rFonts w:cs="300"/>
          <w:color w:val="auto"/>
          <w:szCs w:val="28"/>
          <w:lang w:eastAsia="en-US"/>
        </w:rPr>
      </w:pPr>
      <w:r w:rsidRPr="007C41D7">
        <w:rPr>
          <w:rFonts w:cs="300"/>
          <w:color w:val="auto"/>
          <w:szCs w:val="28"/>
          <w:lang w:eastAsia="en-US"/>
        </w:rPr>
        <w:t>Найменування Великої Палати, касаційних судів, структурних підрозділів зазначається тоді, коли вони є авторами документа, і розміщується нижче найменування Суду.</w:t>
      </w:r>
    </w:p>
    <w:p w14:paraId="0C738961" w14:textId="77777777" w:rsidR="00387F2F" w:rsidRPr="007C41D7" w:rsidRDefault="00387F2F" w:rsidP="0081605C">
      <w:pPr>
        <w:pStyle w:val="3"/>
      </w:pPr>
      <w:bookmarkStart w:id="10" w:name="_Toc146886640"/>
      <w:r w:rsidRPr="007C41D7">
        <w:t>Довідкові дані про Суд</w:t>
      </w:r>
      <w:bookmarkEnd w:id="10"/>
    </w:p>
    <w:p w14:paraId="4769F7D3" w14:textId="77777777" w:rsidR="00387F2F" w:rsidRPr="007C41D7" w:rsidRDefault="00387F2F" w:rsidP="001F31B7">
      <w:pPr>
        <w:numPr>
          <w:ilvl w:val="0"/>
          <w:numId w:val="16"/>
        </w:numPr>
        <w:tabs>
          <w:tab w:val="left" w:pos="142"/>
          <w:tab w:val="left" w:pos="993"/>
        </w:tabs>
        <w:spacing w:after="160"/>
        <w:ind w:left="0" w:firstLine="567"/>
        <w:contextualSpacing/>
        <w:rPr>
          <w:rFonts w:cs="300"/>
          <w:color w:val="auto"/>
          <w:szCs w:val="28"/>
          <w:lang w:eastAsia="en-US"/>
        </w:rPr>
      </w:pPr>
      <w:r w:rsidRPr="007C41D7">
        <w:rPr>
          <w:color w:val="auto"/>
          <w:szCs w:val="28"/>
        </w:rPr>
        <w:t>Довідкові дані про Суд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Суду або структурного підрозділу.</w:t>
      </w:r>
    </w:p>
    <w:p w14:paraId="47552C39" w14:textId="77777777" w:rsidR="00387F2F" w:rsidRPr="007C41D7" w:rsidRDefault="00387F2F" w:rsidP="001F31B7">
      <w:pPr>
        <w:tabs>
          <w:tab w:val="left" w:pos="142"/>
          <w:tab w:val="left" w:pos="993"/>
        </w:tabs>
        <w:spacing w:after="160"/>
        <w:ind w:firstLine="567"/>
        <w:rPr>
          <w:color w:val="auto"/>
          <w:szCs w:val="28"/>
        </w:rPr>
      </w:pPr>
      <w:bookmarkStart w:id="11" w:name="n650"/>
      <w:bookmarkEnd w:id="11"/>
      <w:r w:rsidRPr="007C41D7">
        <w:rPr>
          <w:rFonts w:cs="300"/>
          <w:color w:val="auto"/>
          <w:szCs w:val="28"/>
          <w:lang w:eastAsia="en-US"/>
        </w:rPr>
        <w:t>Реквізити</w:t>
      </w:r>
      <w:r w:rsidRPr="007C41D7">
        <w:rPr>
          <w:color w:val="auto"/>
          <w:szCs w:val="28"/>
        </w:rPr>
        <w:t xml:space="preserve"> поштової адреси зазначаються в такій послідовності: назва вулиці, номер будинку, назва населеного пункту, району, області, поштовий індекс.</w:t>
      </w:r>
    </w:p>
    <w:p w14:paraId="298E66FE" w14:textId="77777777" w:rsidR="00387F2F" w:rsidRPr="007C41D7" w:rsidRDefault="00387F2F" w:rsidP="0081605C">
      <w:pPr>
        <w:pStyle w:val="3"/>
      </w:pPr>
      <w:bookmarkStart w:id="12" w:name="_Toc146886641"/>
      <w:r w:rsidRPr="007C41D7">
        <w:t>Назва виду документа</w:t>
      </w:r>
      <w:bookmarkEnd w:id="12"/>
    </w:p>
    <w:p w14:paraId="5711E168" w14:textId="77777777" w:rsidR="00387F2F" w:rsidRPr="007C41D7" w:rsidRDefault="00387F2F" w:rsidP="001F31B7">
      <w:pPr>
        <w:numPr>
          <w:ilvl w:val="0"/>
          <w:numId w:val="16"/>
        </w:numPr>
        <w:tabs>
          <w:tab w:val="left" w:pos="142"/>
          <w:tab w:val="left" w:pos="993"/>
        </w:tabs>
        <w:spacing w:after="160"/>
        <w:ind w:left="0" w:firstLine="567"/>
        <w:rPr>
          <w:rFonts w:cs="300"/>
          <w:color w:val="auto"/>
          <w:szCs w:val="28"/>
          <w:lang w:eastAsia="en-US"/>
        </w:rPr>
      </w:pPr>
      <w:r w:rsidRPr="007C41D7">
        <w:rPr>
          <w:color w:val="auto"/>
          <w:szCs w:val="28"/>
          <w:shd w:val="clear" w:color="auto" w:fill="FFFFFF"/>
        </w:rPr>
        <w:t xml:space="preserve">Назва виду документа (наказ, рішення, доповідна записка тощо) зазначається на бланку та повинна відповідати назвам, передбаченим </w:t>
      </w:r>
      <w:r w:rsidRPr="007C41D7">
        <w:rPr>
          <w:rFonts w:cs="300"/>
          <w:color w:val="auto"/>
          <w:szCs w:val="28"/>
          <w:lang w:eastAsia="en-US"/>
        </w:rPr>
        <w:t>К</w:t>
      </w:r>
      <w:hyperlink r:id="rId26" w:history="1">
        <w:r w:rsidRPr="007C41D7">
          <w:rPr>
            <w:rFonts w:cs="300"/>
            <w:color w:val="auto"/>
            <w:szCs w:val="28"/>
            <w:lang w:eastAsia="en-US"/>
          </w:rPr>
          <w:t>ласифікатором</w:t>
        </w:r>
      </w:hyperlink>
      <w:hyperlink r:id="rId27" w:history="1">
        <w:r w:rsidRPr="007C41D7">
          <w:rPr>
            <w:rFonts w:cs="300"/>
            <w:color w:val="auto"/>
            <w:szCs w:val="28"/>
            <w:lang w:eastAsia="en-US"/>
          </w:rPr>
          <w:t xml:space="preserve"> </w:t>
        </w:r>
      </w:hyperlink>
      <w:hyperlink r:id="rId28" w:history="1">
        <w:r w:rsidRPr="007C41D7">
          <w:rPr>
            <w:rFonts w:cs="300"/>
            <w:color w:val="auto"/>
            <w:szCs w:val="28"/>
            <w:lang w:eastAsia="en-US"/>
          </w:rPr>
          <w:t>управлінської</w:t>
        </w:r>
      </w:hyperlink>
      <w:hyperlink r:id="rId29" w:history="1">
        <w:r w:rsidRPr="007C41D7">
          <w:rPr>
            <w:rFonts w:cs="300"/>
            <w:color w:val="auto"/>
            <w:szCs w:val="28"/>
            <w:lang w:eastAsia="en-US"/>
          </w:rPr>
          <w:t xml:space="preserve"> </w:t>
        </w:r>
      </w:hyperlink>
      <w:hyperlink r:id="rId30" w:history="1">
        <w:r w:rsidRPr="007C41D7">
          <w:rPr>
            <w:rFonts w:cs="300"/>
            <w:color w:val="auto"/>
            <w:szCs w:val="28"/>
            <w:lang w:eastAsia="en-US"/>
          </w:rPr>
          <w:t>документації</w:t>
        </w:r>
      </w:hyperlink>
      <w:r w:rsidRPr="007C41D7">
        <w:rPr>
          <w:rFonts w:cs="300"/>
          <w:color w:val="auto"/>
          <w:szCs w:val="28"/>
          <w:shd w:val="solid" w:color="FFFFFF" w:fill="FFFFFF"/>
          <w:lang w:eastAsia="en-US"/>
        </w:rPr>
        <w:t xml:space="preserve"> </w:t>
      </w:r>
      <w:r w:rsidRPr="007C41D7">
        <w:rPr>
          <w:rFonts w:cs="300"/>
          <w:color w:val="auto"/>
          <w:szCs w:val="28"/>
          <w:lang w:eastAsia="en-US"/>
        </w:rPr>
        <w:t xml:space="preserve">НК 010:2021 і вказаних у </w:t>
      </w:r>
      <w:r w:rsidRPr="007C41D7">
        <w:rPr>
          <w:rFonts w:cs="300"/>
          <w:color w:val="auto"/>
          <w:szCs w:val="28"/>
          <w:shd w:val="solid" w:color="FFFFFF" w:fill="FFFFFF"/>
          <w:lang w:eastAsia="en-US"/>
        </w:rPr>
        <w:t>збірнику уніфікованих форм документів Суду.</w:t>
      </w:r>
    </w:p>
    <w:p w14:paraId="64014964" w14:textId="77777777" w:rsidR="00387F2F" w:rsidRPr="007C41D7" w:rsidRDefault="00387F2F" w:rsidP="001F31B7">
      <w:pPr>
        <w:numPr>
          <w:ilvl w:val="0"/>
          <w:numId w:val="16"/>
        </w:numPr>
        <w:tabs>
          <w:tab w:val="left" w:pos="142"/>
          <w:tab w:val="left" w:pos="993"/>
        </w:tabs>
        <w:spacing w:after="160"/>
        <w:ind w:left="0" w:firstLine="567"/>
        <w:rPr>
          <w:rFonts w:cs="300"/>
          <w:color w:val="auto"/>
          <w:szCs w:val="28"/>
          <w:lang w:eastAsia="en-US"/>
        </w:rPr>
      </w:pPr>
      <w:r w:rsidRPr="007C41D7">
        <w:rPr>
          <w:rFonts w:cs="300"/>
          <w:color w:val="auto"/>
          <w:szCs w:val="28"/>
          <w:lang w:eastAsia="en-US"/>
        </w:rPr>
        <w:lastRenderedPageBreak/>
        <w:t>Назва виду документа друкується великими літерами, напівжирним розрідженим прямим шрифтом розміром 14—16 друкарських пунктів.</w:t>
      </w:r>
    </w:p>
    <w:p w14:paraId="20696FC6" w14:textId="77777777" w:rsidR="00387F2F" w:rsidRPr="007C41D7" w:rsidRDefault="00387F2F" w:rsidP="0081605C">
      <w:pPr>
        <w:pStyle w:val="3"/>
        <w:rPr>
          <w:shd w:val="solid" w:color="FFFFFF" w:fill="FFFFFF"/>
        </w:rPr>
      </w:pPr>
      <w:bookmarkStart w:id="13" w:name="_Toc146886642"/>
      <w:r w:rsidRPr="007C41D7">
        <w:t>Дата документа</w:t>
      </w:r>
      <w:bookmarkEnd w:id="13"/>
    </w:p>
    <w:p w14:paraId="07F1CEBB" w14:textId="77777777" w:rsidR="00387F2F" w:rsidRPr="007C41D7" w:rsidRDefault="00387F2F" w:rsidP="001F31B7">
      <w:pPr>
        <w:numPr>
          <w:ilvl w:val="0"/>
          <w:numId w:val="16"/>
        </w:numPr>
        <w:tabs>
          <w:tab w:val="left" w:pos="142"/>
          <w:tab w:val="left" w:pos="993"/>
          <w:tab w:val="left" w:pos="1450"/>
        </w:tabs>
        <w:spacing w:after="160"/>
        <w:ind w:left="0" w:firstLine="567"/>
        <w:contextualSpacing/>
        <w:rPr>
          <w:rFonts w:cs="300"/>
          <w:color w:val="auto"/>
          <w:szCs w:val="28"/>
          <w:lang w:eastAsia="en-US"/>
        </w:rPr>
      </w:pPr>
      <w:r w:rsidRPr="007C41D7">
        <w:rPr>
          <w:rFonts w:cs="300"/>
          <w:color w:val="auto"/>
          <w:szCs w:val="28"/>
          <w:lang w:eastAsia="en-US"/>
        </w:rPr>
        <w:t>Датою документа є, відповідно, дата його підписання, затвердження, прийняття, реєстрації або складення.</w:t>
      </w:r>
    </w:p>
    <w:p w14:paraId="6294A091" w14:textId="77777777" w:rsidR="00387F2F" w:rsidRPr="007C41D7" w:rsidRDefault="00387F2F" w:rsidP="001F31B7">
      <w:pPr>
        <w:tabs>
          <w:tab w:val="left" w:pos="142"/>
          <w:tab w:val="left" w:pos="993"/>
          <w:tab w:val="left" w:pos="1450"/>
        </w:tabs>
        <w:spacing w:after="160"/>
        <w:ind w:firstLine="567"/>
        <w:rPr>
          <w:rFonts w:cs="300"/>
          <w:color w:val="auto"/>
          <w:szCs w:val="28"/>
          <w:lang w:eastAsia="en-US"/>
        </w:rPr>
      </w:pPr>
      <w:r w:rsidRPr="007C41D7">
        <w:rPr>
          <w:rFonts w:cs="300"/>
          <w:color w:val="auto"/>
          <w:szCs w:val="28"/>
          <w:lang w:eastAsia="en-US"/>
        </w:rPr>
        <w:t>Дата підписання електронного документа визначається кваліфікованою електронною позначкою часу, що невід’ємно пов’язана з кваліфікованим електронним підписом.</w:t>
      </w:r>
    </w:p>
    <w:p w14:paraId="7AE0C333" w14:textId="77777777" w:rsidR="00387F2F" w:rsidRPr="007C41D7" w:rsidRDefault="00387F2F" w:rsidP="001F31B7">
      <w:pPr>
        <w:numPr>
          <w:ilvl w:val="0"/>
          <w:numId w:val="16"/>
        </w:numPr>
        <w:tabs>
          <w:tab w:val="left" w:pos="142"/>
          <w:tab w:val="left" w:pos="993"/>
          <w:tab w:val="left" w:pos="1450"/>
        </w:tabs>
        <w:spacing w:after="160"/>
        <w:ind w:left="0" w:firstLine="567"/>
        <w:rPr>
          <w:rFonts w:cs="300"/>
          <w:color w:val="auto"/>
          <w:szCs w:val="28"/>
          <w:lang w:eastAsia="en-US"/>
        </w:rPr>
      </w:pPr>
      <w:r w:rsidRPr="007C41D7">
        <w:rPr>
          <w:rFonts w:cs="300"/>
          <w:color w:val="auto"/>
          <w:szCs w:val="28"/>
          <w:lang w:eastAsia="en-US"/>
        </w:rPr>
        <w:t>Обов'язковому датуванню підлягають усі службові відмітки, пов'язані з проходженням і виконанням документа (резолюції, візи, відмітки про виконання документа, надсилання його до справи тощо).</w:t>
      </w:r>
    </w:p>
    <w:p w14:paraId="1BAD6448" w14:textId="77777777" w:rsidR="00387F2F" w:rsidRPr="007C41D7" w:rsidRDefault="00387F2F" w:rsidP="001F31B7">
      <w:pPr>
        <w:numPr>
          <w:ilvl w:val="0"/>
          <w:numId w:val="16"/>
        </w:numPr>
        <w:tabs>
          <w:tab w:val="left" w:pos="142"/>
          <w:tab w:val="left" w:pos="993"/>
        </w:tabs>
        <w:spacing w:after="160"/>
        <w:ind w:left="0" w:firstLine="567"/>
        <w:contextualSpacing/>
        <w:rPr>
          <w:color w:val="auto"/>
          <w:szCs w:val="28"/>
        </w:rPr>
      </w:pPr>
      <w:r w:rsidRPr="007C41D7">
        <w:rPr>
          <w:color w:val="auto"/>
          <w:szCs w:val="28"/>
        </w:rPr>
        <w:t>Дату оформлюють цифровим або словесно-цифровим способом. У разі оформлення дати цифровим способом число й місяць проставляються двома парами цифр, розділеними крапкою; рік – чотирма цифрами, крапка наприкінці не ставиться. Наприклад: 08.08.2022.</w:t>
      </w:r>
    </w:p>
    <w:p w14:paraId="65ECCF3B" w14:textId="77777777" w:rsidR="00387F2F" w:rsidRPr="007C41D7" w:rsidRDefault="00387F2F" w:rsidP="001F31B7">
      <w:pPr>
        <w:tabs>
          <w:tab w:val="left" w:pos="993"/>
        </w:tabs>
        <w:ind w:firstLine="567"/>
        <w:rPr>
          <w:color w:val="auto"/>
          <w:szCs w:val="28"/>
        </w:rPr>
      </w:pPr>
      <w:r w:rsidRPr="007C41D7">
        <w:rPr>
          <w:color w:val="auto"/>
          <w:szCs w:val="28"/>
        </w:rPr>
        <w:t>У текстах організаційно-розпорядчих документів та посиланнях на них і документах, що містять відомості фінансового характеру, застосовується словесно-цифровий спосіб зазначення дат із проставлянням нуля в позначенні дня місяця, якщо він містить одну цифру. Наприклад: 08 серпня 2022 року.</w:t>
      </w:r>
    </w:p>
    <w:p w14:paraId="48D709A9" w14:textId="77777777" w:rsidR="00387F2F" w:rsidRPr="007C41D7" w:rsidRDefault="00387F2F" w:rsidP="001F31B7">
      <w:pPr>
        <w:tabs>
          <w:tab w:val="left" w:pos="142"/>
          <w:tab w:val="left" w:pos="993"/>
        </w:tabs>
        <w:spacing w:after="160"/>
        <w:ind w:firstLine="567"/>
        <w:rPr>
          <w:rFonts w:cs="300"/>
          <w:color w:val="auto"/>
          <w:szCs w:val="28"/>
          <w:lang w:eastAsia="en-US"/>
        </w:rPr>
      </w:pPr>
      <w:r w:rsidRPr="007C41D7">
        <w:rPr>
          <w:rFonts w:cs="300"/>
          <w:color w:val="auto"/>
          <w:szCs w:val="28"/>
          <w:lang w:eastAsia="en-US"/>
        </w:rPr>
        <w:t>Допустимо вживати слово «рік» у скороченому варіанті «р.» (наприклад, 23 березня 2021 р.).</w:t>
      </w:r>
    </w:p>
    <w:p w14:paraId="7C9A8291" w14:textId="77777777" w:rsidR="00387F2F" w:rsidRPr="007C41D7" w:rsidRDefault="00387F2F" w:rsidP="001F31B7">
      <w:pPr>
        <w:numPr>
          <w:ilvl w:val="0"/>
          <w:numId w:val="16"/>
        </w:numPr>
        <w:tabs>
          <w:tab w:val="left" w:pos="142"/>
          <w:tab w:val="left" w:pos="993"/>
        </w:tabs>
        <w:spacing w:after="160"/>
        <w:ind w:left="0" w:firstLine="567"/>
        <w:rPr>
          <w:rFonts w:cs="300"/>
          <w:color w:val="auto"/>
          <w:szCs w:val="28"/>
          <w:lang w:eastAsia="en-US"/>
        </w:rPr>
      </w:pPr>
      <w:r w:rsidRPr="007C41D7">
        <w:rPr>
          <w:rFonts w:cs="300"/>
          <w:color w:val="auto"/>
          <w:szCs w:val="28"/>
          <w:lang w:eastAsia="en-US"/>
        </w:rPr>
        <w:t>У спільних документах, підготовлених від імені двох і більше осіб, зазначають одну дату, що відповідає даті проставлення останнього підпису.</w:t>
      </w:r>
    </w:p>
    <w:p w14:paraId="4E8FDD46" w14:textId="77777777" w:rsidR="00387F2F" w:rsidRPr="007C41D7" w:rsidRDefault="00387F2F" w:rsidP="001F31B7">
      <w:pPr>
        <w:numPr>
          <w:ilvl w:val="0"/>
          <w:numId w:val="16"/>
        </w:numPr>
        <w:tabs>
          <w:tab w:val="left" w:pos="142"/>
          <w:tab w:val="left" w:pos="993"/>
        </w:tabs>
        <w:spacing w:after="160"/>
        <w:ind w:left="0" w:firstLine="567"/>
        <w:rPr>
          <w:rFonts w:cs="300"/>
          <w:color w:val="auto"/>
          <w:szCs w:val="28"/>
          <w:lang w:eastAsia="en-US"/>
        </w:rPr>
      </w:pPr>
      <w:r w:rsidRPr="007C41D7">
        <w:rPr>
          <w:rFonts w:cs="300"/>
          <w:color w:val="auto"/>
          <w:szCs w:val="28"/>
          <w:lang w:eastAsia="en-US"/>
        </w:rPr>
        <w:t xml:space="preserve">У внутрішніх службових документах (заявах, доповідних і пояснювальних записках тощо), оформлених не на бланку, дату зазначають </w:t>
      </w:r>
      <w:r w:rsidRPr="007C41D7">
        <w:rPr>
          <w:bCs/>
          <w:color w:val="auto"/>
          <w:szCs w:val="28"/>
        </w:rPr>
        <w:t>нижче й</w:t>
      </w:r>
      <w:r w:rsidRPr="007C41D7">
        <w:rPr>
          <w:color w:val="auto"/>
          <w:szCs w:val="28"/>
        </w:rPr>
        <w:t xml:space="preserve"> ліворуч від особистого підпису </w:t>
      </w:r>
      <w:r w:rsidRPr="007C41D7">
        <w:rPr>
          <w:bCs/>
          <w:color w:val="auto"/>
          <w:szCs w:val="28"/>
        </w:rPr>
        <w:t>автора чи виконавця</w:t>
      </w:r>
      <w:r w:rsidRPr="007C41D7">
        <w:rPr>
          <w:color w:val="auto"/>
          <w:szCs w:val="28"/>
        </w:rPr>
        <w:t xml:space="preserve"> документа</w:t>
      </w:r>
      <w:r w:rsidRPr="007C41D7">
        <w:rPr>
          <w:rFonts w:cs="300"/>
          <w:color w:val="auto"/>
          <w:szCs w:val="28"/>
          <w:lang w:eastAsia="en-US"/>
        </w:rPr>
        <w:t>.</w:t>
      </w:r>
    </w:p>
    <w:p w14:paraId="0028B627" w14:textId="77777777" w:rsidR="00387F2F" w:rsidRPr="007C41D7" w:rsidRDefault="00387F2F" w:rsidP="001F31B7">
      <w:pPr>
        <w:numPr>
          <w:ilvl w:val="0"/>
          <w:numId w:val="16"/>
        </w:numPr>
        <w:tabs>
          <w:tab w:val="left" w:pos="142"/>
          <w:tab w:val="left" w:pos="993"/>
        </w:tabs>
        <w:spacing w:after="160"/>
        <w:ind w:left="0" w:firstLine="567"/>
        <w:contextualSpacing/>
        <w:rPr>
          <w:rFonts w:cs="300"/>
          <w:color w:val="auto"/>
          <w:szCs w:val="28"/>
          <w:lang w:eastAsia="en-US"/>
        </w:rPr>
      </w:pPr>
      <w:r w:rsidRPr="007C41D7">
        <w:rPr>
          <w:rFonts w:cs="300"/>
          <w:color w:val="auto"/>
          <w:szCs w:val="28"/>
          <w:lang w:eastAsia="en-US"/>
        </w:rPr>
        <w:t>Датою вихідних документів є дата їх реєстрац</w:t>
      </w:r>
      <w:r w:rsidR="00751969" w:rsidRPr="007C41D7">
        <w:rPr>
          <w:rFonts w:cs="300"/>
          <w:color w:val="auto"/>
          <w:szCs w:val="28"/>
          <w:lang w:eastAsia="en-US"/>
        </w:rPr>
        <w:t>ії, що міститься в складі штрих</w:t>
      </w:r>
      <w:r w:rsidRPr="007C41D7">
        <w:rPr>
          <w:rFonts w:cs="300"/>
          <w:color w:val="auto"/>
          <w:szCs w:val="28"/>
          <w:lang w:eastAsia="en-US"/>
        </w:rPr>
        <w:t xml:space="preserve">коду </w:t>
      </w:r>
      <w:r w:rsidRPr="007C41D7">
        <w:rPr>
          <w:color w:val="auto"/>
          <w:szCs w:val="28"/>
        </w:rPr>
        <w:t xml:space="preserve">або </w:t>
      </w:r>
      <w:r w:rsidRPr="007C41D7">
        <w:rPr>
          <w:color w:val="auto"/>
          <w:szCs w:val="28"/>
          <w:lang w:val="en-US"/>
        </w:rPr>
        <w:t>QR</w:t>
      </w:r>
      <w:r w:rsidRPr="007C41D7">
        <w:rPr>
          <w:color w:val="auto"/>
          <w:szCs w:val="28"/>
        </w:rPr>
        <w:t>-коду.</w:t>
      </w:r>
    </w:p>
    <w:p w14:paraId="34E0A2FA" w14:textId="77777777" w:rsidR="00387F2F" w:rsidRPr="007C41D7" w:rsidRDefault="00334B5C" w:rsidP="0094379F">
      <w:pPr>
        <w:tabs>
          <w:tab w:val="left" w:pos="142"/>
        </w:tabs>
        <w:spacing w:after="160"/>
        <w:ind w:firstLine="567"/>
        <w:rPr>
          <w:rFonts w:cs="300"/>
          <w:color w:val="auto"/>
          <w:szCs w:val="28"/>
          <w:lang w:eastAsia="en-US"/>
        </w:rPr>
      </w:pPr>
      <w:r w:rsidRPr="007C41D7">
        <w:rPr>
          <w:rFonts w:eastAsia="Roboto Condensed"/>
          <w:color w:val="auto"/>
          <w:szCs w:val="28"/>
        </w:rPr>
        <w:t>Реквізит електронного документа «Дата» фіксується в реєстраційно-моніторинговій картці електронного документа</w:t>
      </w:r>
      <w:r w:rsidR="00387F2F" w:rsidRPr="007C41D7">
        <w:rPr>
          <w:rFonts w:cs="300"/>
          <w:color w:val="auto"/>
          <w:szCs w:val="28"/>
          <w:lang w:eastAsia="en-US"/>
        </w:rPr>
        <w:t>.</w:t>
      </w:r>
    </w:p>
    <w:p w14:paraId="28D91C20" w14:textId="77777777" w:rsidR="00387F2F" w:rsidRPr="007C41D7" w:rsidRDefault="00387F2F" w:rsidP="00387F2F">
      <w:pPr>
        <w:pStyle w:val="rvps12"/>
        <w:shd w:val="clear" w:color="auto" w:fill="FFFFFF"/>
        <w:spacing w:before="160" w:beforeAutospacing="0" w:after="160" w:afterAutospacing="0"/>
        <w:jc w:val="center"/>
        <w:outlineLvl w:val="2"/>
        <w:rPr>
          <w:rStyle w:val="rvts9"/>
          <w:rFonts w:ascii="Roboto Condensed Light" w:hAnsi="Roboto Condensed Light"/>
          <w:b/>
          <w:bCs/>
          <w:i/>
          <w:sz w:val="28"/>
          <w:szCs w:val="28"/>
          <w:lang w:val="uk-UA"/>
        </w:rPr>
      </w:pPr>
      <w:bookmarkStart w:id="14" w:name="_Toc146886643"/>
      <w:r w:rsidRPr="007C41D7">
        <w:rPr>
          <w:rStyle w:val="rvts9"/>
          <w:rFonts w:ascii="Roboto Condensed Light" w:hAnsi="Roboto Condensed Light"/>
          <w:b/>
          <w:bCs/>
          <w:i/>
          <w:sz w:val="28"/>
          <w:szCs w:val="28"/>
          <w:lang w:val="uk-UA"/>
        </w:rPr>
        <w:t>Реєстраційний індекс документів</w:t>
      </w:r>
      <w:bookmarkEnd w:id="14"/>
    </w:p>
    <w:p w14:paraId="2C18CE8B" w14:textId="77777777" w:rsidR="00387F2F" w:rsidRPr="007C41D7" w:rsidRDefault="00387F2F" w:rsidP="001F31B7">
      <w:pPr>
        <w:pStyle w:val="rvps2"/>
        <w:numPr>
          <w:ilvl w:val="0"/>
          <w:numId w:val="16"/>
        </w:numPr>
        <w:shd w:val="clear" w:color="auto" w:fill="FFFFFF"/>
        <w:tabs>
          <w:tab w:val="left" w:pos="993"/>
        </w:tabs>
        <w:spacing w:before="0" w:beforeAutospacing="0" w:after="0" w:afterAutospacing="0"/>
        <w:ind w:left="0" w:firstLine="567"/>
        <w:jc w:val="both"/>
        <w:rPr>
          <w:rFonts w:ascii="Roboto Condensed Light" w:hAnsi="Roboto Condensed Light"/>
          <w:sz w:val="28"/>
          <w:szCs w:val="28"/>
          <w:lang w:val="uk-UA"/>
        </w:rPr>
      </w:pPr>
      <w:bookmarkStart w:id="15" w:name="n660"/>
      <w:bookmarkEnd w:id="15"/>
      <w:r w:rsidRPr="007C41D7">
        <w:rPr>
          <w:rFonts w:ascii="Roboto Condensed Light" w:hAnsi="Roboto Condensed Light"/>
          <w:sz w:val="28"/>
          <w:szCs w:val="28"/>
          <w:lang w:val="uk-UA"/>
        </w:rPr>
        <w:t>Індексація документів полягає в присвоєнні їм умовних позначень – індексів, які надаються документам під час їх реєстрації.</w:t>
      </w:r>
    </w:p>
    <w:p w14:paraId="4EB878F2" w14:textId="77777777" w:rsidR="00387F2F" w:rsidRPr="007C41D7" w:rsidRDefault="00387F2F" w:rsidP="001F31B7">
      <w:pPr>
        <w:pStyle w:val="rvps2"/>
        <w:shd w:val="clear" w:color="auto" w:fill="FFFFFF"/>
        <w:tabs>
          <w:tab w:val="left" w:pos="993"/>
        </w:tabs>
        <w:spacing w:before="0" w:beforeAutospacing="0" w:after="0" w:afterAutospacing="0"/>
        <w:ind w:firstLine="567"/>
        <w:jc w:val="both"/>
        <w:rPr>
          <w:rFonts w:ascii="Roboto Condensed Light" w:hAnsi="Roboto Condensed Light"/>
          <w:sz w:val="28"/>
          <w:szCs w:val="28"/>
          <w:lang w:val="uk-UA"/>
        </w:rPr>
      </w:pPr>
      <w:bookmarkStart w:id="16" w:name="n661"/>
      <w:bookmarkEnd w:id="16"/>
      <w:r w:rsidRPr="007C41D7">
        <w:rPr>
          <w:rFonts w:ascii="Roboto Condensed Light" w:hAnsi="Roboto Condensed Light"/>
          <w:sz w:val="28"/>
          <w:szCs w:val="28"/>
          <w:lang w:val="uk-UA"/>
        </w:rPr>
        <w:t>Присвоєння реєстраційного індексу здійснюється автоматично.</w:t>
      </w:r>
    </w:p>
    <w:p w14:paraId="1604BC93" w14:textId="77777777" w:rsidR="00387F2F" w:rsidRPr="007C41D7" w:rsidRDefault="00387F2F" w:rsidP="001F31B7">
      <w:pPr>
        <w:pStyle w:val="rvps2"/>
        <w:shd w:val="clear" w:color="auto" w:fill="FFFFFF"/>
        <w:tabs>
          <w:tab w:val="left" w:pos="993"/>
        </w:tabs>
        <w:spacing w:before="0" w:beforeAutospacing="0" w:after="0" w:afterAutospacing="0"/>
        <w:ind w:firstLine="567"/>
        <w:jc w:val="both"/>
        <w:rPr>
          <w:rFonts w:ascii="Roboto Condensed Light" w:hAnsi="Roboto Condensed Light"/>
          <w:sz w:val="28"/>
          <w:szCs w:val="28"/>
          <w:lang w:val="uk-UA"/>
        </w:rPr>
      </w:pPr>
      <w:bookmarkStart w:id="17" w:name="n662"/>
      <w:bookmarkEnd w:id="17"/>
      <w:r w:rsidRPr="007C41D7">
        <w:rPr>
          <w:rFonts w:ascii="Roboto Condensed Light" w:hAnsi="Roboto Condensed Light"/>
          <w:sz w:val="28"/>
          <w:szCs w:val="28"/>
          <w:lang w:val="uk-UA"/>
        </w:rPr>
        <w:t>Реєстраційний індекс складається з порядкового номера документа в межах групи документів, що реєструються, який доповнюється індексами, що застосовуються в Суді.</w:t>
      </w:r>
    </w:p>
    <w:p w14:paraId="4EC31304" w14:textId="77777777" w:rsidR="00387F2F" w:rsidRPr="007C41D7" w:rsidRDefault="00387F2F" w:rsidP="001F31B7">
      <w:pPr>
        <w:pStyle w:val="rvps2"/>
        <w:shd w:val="clear" w:color="auto" w:fill="FFFFFF"/>
        <w:tabs>
          <w:tab w:val="left" w:pos="993"/>
        </w:tabs>
        <w:spacing w:before="0" w:beforeAutospacing="0" w:after="0" w:afterAutospacing="0"/>
        <w:ind w:firstLine="567"/>
        <w:jc w:val="both"/>
        <w:rPr>
          <w:rFonts w:ascii="Roboto Condensed Light" w:hAnsi="Roboto Condensed Light"/>
          <w:sz w:val="28"/>
          <w:szCs w:val="28"/>
          <w:lang w:val="uk-UA"/>
        </w:rPr>
      </w:pPr>
      <w:bookmarkStart w:id="18" w:name="n663"/>
      <w:bookmarkEnd w:id="18"/>
      <w:r w:rsidRPr="007C41D7">
        <w:rPr>
          <w:rFonts w:ascii="Roboto Condensed Light" w:hAnsi="Roboto Condensed Light"/>
          <w:sz w:val="28"/>
          <w:szCs w:val="28"/>
          <w:lang w:val="uk-UA"/>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w:t>
      </w:r>
      <w:r w:rsidRPr="007C41D7">
        <w:rPr>
          <w:rFonts w:ascii="Roboto Condensed Light" w:hAnsi="Roboto Condensed Light"/>
          <w:sz w:val="28"/>
          <w:szCs w:val="28"/>
          <w:lang w:val="uk-UA"/>
        </w:rPr>
        <w:lastRenderedPageBreak/>
        <w:t xml:space="preserve">реєстраційного індексу може змінюватися залежно від того, який документ реєструється, </w:t>
      </w:r>
      <w:r w:rsidRPr="007C41D7">
        <w:rPr>
          <w:rFonts w:ascii="Roboto Condensed Light" w:hAnsi="Roboto Condensed Light" w:cs="300"/>
          <w:szCs w:val="28"/>
          <w:lang w:eastAsia="en-US"/>
        </w:rPr>
        <w:t>–</w:t>
      </w:r>
      <w:r w:rsidRPr="007C41D7">
        <w:rPr>
          <w:rFonts w:ascii="Roboto Condensed Light" w:hAnsi="Roboto Condensed Light"/>
          <w:sz w:val="28"/>
          <w:szCs w:val="28"/>
          <w:lang w:val="uk-UA"/>
        </w:rPr>
        <w:t xml:space="preserve"> вхідний чи такий, що створений у Суді.</w:t>
      </w:r>
      <w:bookmarkStart w:id="19" w:name="n664"/>
      <w:bookmarkStart w:id="20" w:name="n665"/>
      <w:bookmarkEnd w:id="19"/>
      <w:bookmarkEnd w:id="20"/>
    </w:p>
    <w:p w14:paraId="2CBD6276" w14:textId="77777777" w:rsidR="00387F2F" w:rsidRPr="007C41D7" w:rsidRDefault="00387F2F" w:rsidP="001F31B7">
      <w:pPr>
        <w:pStyle w:val="rvps2"/>
        <w:shd w:val="clear" w:color="auto" w:fill="FFFFFF"/>
        <w:tabs>
          <w:tab w:val="left" w:pos="993"/>
        </w:tabs>
        <w:spacing w:before="0" w:beforeAutospacing="0" w:after="150" w:afterAutospacing="0"/>
        <w:ind w:firstLine="786"/>
        <w:jc w:val="both"/>
        <w:rPr>
          <w:rFonts w:ascii="Roboto Condensed Light" w:hAnsi="Roboto Condensed Light"/>
          <w:sz w:val="28"/>
          <w:szCs w:val="28"/>
          <w:lang w:val="uk-UA"/>
        </w:rPr>
      </w:pPr>
      <w:bookmarkStart w:id="21" w:name="n666"/>
      <w:bookmarkEnd w:id="21"/>
      <w:r w:rsidRPr="007C41D7">
        <w:rPr>
          <w:rFonts w:ascii="Roboto Condensed Light" w:hAnsi="Roboto Condensed Light"/>
          <w:sz w:val="28"/>
          <w:szCs w:val="28"/>
          <w:lang w:val="uk-UA"/>
        </w:rPr>
        <w:t xml:space="preserve">Для нанесення реєстраційного індексу застосовується штрихкод </w:t>
      </w:r>
      <w:r w:rsidRPr="007C41D7">
        <w:rPr>
          <w:rFonts w:ascii="Roboto Condensed Light" w:hAnsi="Roboto Condensed Light"/>
          <w:sz w:val="28"/>
          <w:szCs w:val="28"/>
        </w:rPr>
        <w:t xml:space="preserve">або </w:t>
      </w:r>
      <w:r w:rsidRPr="007C41D7">
        <w:rPr>
          <w:rFonts w:ascii="Roboto Condensed Light" w:hAnsi="Roboto Condensed Light"/>
          <w:sz w:val="28"/>
          <w:szCs w:val="28"/>
          <w:lang w:val="en-US"/>
        </w:rPr>
        <w:t>QR</w:t>
      </w:r>
      <w:r w:rsidRPr="007C41D7">
        <w:rPr>
          <w:rFonts w:ascii="Roboto Condensed Light" w:hAnsi="Roboto Condensed Light"/>
          <w:sz w:val="28"/>
          <w:szCs w:val="28"/>
        </w:rPr>
        <w:t>-код</w:t>
      </w:r>
      <w:r w:rsidRPr="007C41D7">
        <w:rPr>
          <w:rFonts w:ascii="Roboto Condensed Light" w:hAnsi="Roboto Condensed Light"/>
          <w:sz w:val="28"/>
          <w:szCs w:val="28"/>
          <w:lang w:val="uk-UA"/>
        </w:rPr>
        <w:t>.</w:t>
      </w:r>
    </w:p>
    <w:p w14:paraId="787712D1" w14:textId="77777777" w:rsidR="00387F2F" w:rsidRPr="007C41D7" w:rsidRDefault="00387F2F" w:rsidP="001F31B7">
      <w:pPr>
        <w:pStyle w:val="rvps2"/>
        <w:shd w:val="clear" w:color="auto" w:fill="FFFFFF"/>
        <w:tabs>
          <w:tab w:val="left" w:pos="993"/>
        </w:tabs>
        <w:spacing w:before="160" w:beforeAutospacing="0" w:after="160" w:afterAutospacing="0"/>
        <w:jc w:val="center"/>
        <w:outlineLvl w:val="2"/>
        <w:rPr>
          <w:rFonts w:ascii="Roboto Condensed Light" w:hAnsi="Roboto Condensed Light"/>
          <w:b/>
          <w:i/>
          <w:sz w:val="28"/>
          <w:szCs w:val="28"/>
          <w:lang w:val="uk-UA"/>
        </w:rPr>
      </w:pPr>
      <w:bookmarkStart w:id="22" w:name="_Toc146886644"/>
      <w:r w:rsidRPr="007C41D7">
        <w:rPr>
          <w:rFonts w:ascii="Roboto Condensed Light" w:hAnsi="Roboto Condensed Light"/>
          <w:b/>
          <w:bCs/>
          <w:i/>
          <w:sz w:val="28"/>
          <w:szCs w:val="28"/>
          <w:shd w:val="clear" w:color="auto" w:fill="FFFFFF"/>
          <w:lang w:val="uk-UA"/>
        </w:rPr>
        <w:t>Місце складання або видання документа</w:t>
      </w:r>
      <w:bookmarkEnd w:id="22"/>
    </w:p>
    <w:p w14:paraId="0B19E6D9" w14:textId="77777777" w:rsidR="00387F2F" w:rsidRPr="007C41D7" w:rsidRDefault="00387F2F" w:rsidP="001F31B7">
      <w:pPr>
        <w:numPr>
          <w:ilvl w:val="0"/>
          <w:numId w:val="16"/>
        </w:numPr>
        <w:tabs>
          <w:tab w:val="left" w:pos="142"/>
          <w:tab w:val="left" w:pos="993"/>
        </w:tabs>
        <w:spacing w:after="160"/>
        <w:ind w:left="0" w:firstLine="567"/>
        <w:rPr>
          <w:rFonts w:cs="300"/>
          <w:color w:val="auto"/>
          <w:szCs w:val="28"/>
          <w:lang w:eastAsia="en-US"/>
        </w:rPr>
      </w:pPr>
      <w:r w:rsidRPr="007C41D7">
        <w:rPr>
          <w:color w:val="auto"/>
          <w:shd w:val="clear" w:color="auto" w:fill="FFFFFF"/>
        </w:rPr>
        <w:t xml:space="preserve">Відомості про місце складання або видання зазначаються на всіх документах, крім листів. </w:t>
      </w:r>
    </w:p>
    <w:p w14:paraId="7BB9BD50" w14:textId="77777777" w:rsidR="00387F2F" w:rsidRPr="007C41D7" w:rsidRDefault="00387F2F" w:rsidP="0081605C">
      <w:pPr>
        <w:pStyle w:val="3"/>
      </w:pPr>
      <w:bookmarkStart w:id="23" w:name="_Toc146886645"/>
      <w:r w:rsidRPr="007C41D7">
        <w:t>Підпис</w:t>
      </w:r>
      <w:bookmarkEnd w:id="23"/>
    </w:p>
    <w:p w14:paraId="1FA0A5E4" w14:textId="77777777" w:rsidR="00387F2F" w:rsidRPr="007C41D7" w:rsidRDefault="00387F2F" w:rsidP="001F31B7">
      <w:pPr>
        <w:numPr>
          <w:ilvl w:val="0"/>
          <w:numId w:val="16"/>
        </w:numPr>
        <w:tabs>
          <w:tab w:val="left" w:pos="142"/>
          <w:tab w:val="left" w:pos="993"/>
          <w:tab w:val="left" w:pos="1450"/>
        </w:tabs>
        <w:spacing w:after="160"/>
        <w:ind w:left="0" w:firstLine="567"/>
        <w:rPr>
          <w:rFonts w:cs="300"/>
          <w:color w:val="auto"/>
          <w:szCs w:val="28"/>
          <w:lang w:eastAsia="en-US"/>
        </w:rPr>
      </w:pPr>
      <w:r w:rsidRPr="007C41D7">
        <w:rPr>
          <w:rFonts w:cs="300"/>
          <w:color w:val="auto"/>
          <w:szCs w:val="28"/>
          <w:lang w:eastAsia="en-US"/>
        </w:rPr>
        <w:t>Кожен документ підписується посадовою особою відповідно до її компетенції, установленої законодавством і посадовими обов’язками.</w:t>
      </w:r>
    </w:p>
    <w:p w14:paraId="7108F12B" w14:textId="77777777" w:rsidR="00387F2F" w:rsidRPr="007C41D7" w:rsidRDefault="00387F2F" w:rsidP="001F31B7">
      <w:pPr>
        <w:numPr>
          <w:ilvl w:val="0"/>
          <w:numId w:val="16"/>
        </w:numPr>
        <w:tabs>
          <w:tab w:val="left" w:pos="142"/>
          <w:tab w:val="left" w:pos="993"/>
          <w:tab w:val="left" w:pos="1450"/>
        </w:tabs>
        <w:ind w:left="0" w:firstLine="567"/>
        <w:rPr>
          <w:rFonts w:cs="300"/>
          <w:color w:val="auto"/>
          <w:szCs w:val="28"/>
          <w:lang w:eastAsia="en-US"/>
        </w:rPr>
      </w:pPr>
      <w:r w:rsidRPr="007C41D7">
        <w:rPr>
          <w:rFonts w:cs="300"/>
          <w:color w:val="auto"/>
          <w:szCs w:val="28"/>
          <w:lang w:eastAsia="en-US"/>
        </w:rPr>
        <w:t>Реквізит підписувача складається з найменування посади особи, яка підписує документ (повного – якщо документ надрукований не на бланку, скороченого – на документі, надрукованому на бланку), власного імені та прізвища, наприклад:</w:t>
      </w:r>
    </w:p>
    <w:p w14:paraId="7F18FA8D" w14:textId="77777777" w:rsidR="00387F2F" w:rsidRPr="007C41D7" w:rsidRDefault="00387F2F" w:rsidP="001F31B7">
      <w:pPr>
        <w:tabs>
          <w:tab w:val="left" w:pos="142"/>
          <w:tab w:val="left" w:pos="993"/>
          <w:tab w:val="left" w:pos="1080"/>
          <w:tab w:val="left" w:pos="1450"/>
        </w:tabs>
        <w:ind w:left="851" w:hanging="284"/>
        <w:rPr>
          <w:rFonts w:cs="300"/>
          <w:color w:val="auto"/>
          <w:szCs w:val="28"/>
          <w:lang w:eastAsia="en-US"/>
        </w:rPr>
      </w:pPr>
      <w:r w:rsidRPr="007C41D7">
        <w:rPr>
          <w:rFonts w:cs="300"/>
          <w:color w:val="auto"/>
          <w:szCs w:val="28"/>
          <w:lang w:eastAsia="en-US"/>
        </w:rPr>
        <w:t xml:space="preserve">Керівник </w:t>
      </w:r>
      <w:r w:rsidR="00104D66" w:rsidRPr="007C41D7">
        <w:rPr>
          <w:rFonts w:cs="300"/>
          <w:color w:val="auto"/>
          <w:szCs w:val="28"/>
          <w:lang w:eastAsia="en-US"/>
        </w:rPr>
        <w:t>Апарат</w:t>
      </w:r>
      <w:r w:rsidRPr="007C41D7">
        <w:rPr>
          <w:rFonts w:cs="300"/>
          <w:color w:val="auto"/>
          <w:szCs w:val="28"/>
          <w:lang w:eastAsia="en-US"/>
        </w:rPr>
        <w:t xml:space="preserve">у Верховного Суду                           </w:t>
      </w:r>
      <w:r w:rsidR="0094379F" w:rsidRPr="007C41D7">
        <w:rPr>
          <w:rFonts w:cs="300"/>
          <w:color w:val="auto"/>
          <w:szCs w:val="28"/>
          <w:lang w:eastAsia="en-US"/>
        </w:rPr>
        <w:tab/>
      </w:r>
      <w:r w:rsidRPr="007C41D7">
        <w:rPr>
          <w:rFonts w:cs="300"/>
          <w:color w:val="auto"/>
          <w:szCs w:val="28"/>
          <w:lang w:eastAsia="en-US"/>
        </w:rPr>
        <w:t>Власне ім’я ПРІЗВИЩЕ</w:t>
      </w:r>
    </w:p>
    <w:p w14:paraId="7C50DDD8" w14:textId="77777777" w:rsidR="00387F2F" w:rsidRPr="007C41D7" w:rsidRDefault="00387F2F" w:rsidP="001F31B7">
      <w:pPr>
        <w:tabs>
          <w:tab w:val="left" w:pos="142"/>
          <w:tab w:val="left" w:pos="993"/>
          <w:tab w:val="left" w:pos="1080"/>
          <w:tab w:val="left" w:pos="1450"/>
          <w:tab w:val="left" w:pos="5812"/>
          <w:tab w:val="left" w:pos="5954"/>
          <w:tab w:val="left" w:pos="6096"/>
          <w:tab w:val="left" w:pos="6379"/>
          <w:tab w:val="left" w:pos="6663"/>
          <w:tab w:val="left" w:pos="6946"/>
        </w:tabs>
        <w:spacing w:before="160" w:after="160"/>
        <w:ind w:left="851" w:hanging="284"/>
        <w:rPr>
          <w:rFonts w:cs="300"/>
          <w:color w:val="auto"/>
          <w:szCs w:val="28"/>
          <w:lang w:eastAsia="en-US"/>
        </w:rPr>
      </w:pPr>
      <w:r w:rsidRPr="007C41D7">
        <w:rPr>
          <w:rFonts w:cs="300"/>
          <w:color w:val="auto"/>
          <w:szCs w:val="28"/>
          <w:lang w:eastAsia="en-US"/>
        </w:rPr>
        <w:t xml:space="preserve">Керівник </w:t>
      </w:r>
      <w:r w:rsidR="00104D66" w:rsidRPr="007C41D7">
        <w:rPr>
          <w:rFonts w:cs="300"/>
          <w:color w:val="auto"/>
          <w:szCs w:val="28"/>
          <w:lang w:eastAsia="en-US"/>
        </w:rPr>
        <w:t>Апарат</w:t>
      </w:r>
      <w:r w:rsidRPr="007C41D7">
        <w:rPr>
          <w:rFonts w:cs="300"/>
          <w:color w:val="auto"/>
          <w:szCs w:val="28"/>
          <w:lang w:eastAsia="en-US"/>
        </w:rPr>
        <w:t xml:space="preserve">у                                                            </w:t>
      </w:r>
      <w:r w:rsidR="0094379F" w:rsidRPr="007C41D7">
        <w:rPr>
          <w:rFonts w:cs="300"/>
          <w:color w:val="auto"/>
          <w:szCs w:val="28"/>
          <w:lang w:eastAsia="en-US"/>
        </w:rPr>
        <w:tab/>
      </w:r>
      <w:r w:rsidRPr="007C41D7">
        <w:rPr>
          <w:rFonts w:cs="300"/>
          <w:color w:val="auto"/>
          <w:szCs w:val="28"/>
          <w:lang w:eastAsia="en-US"/>
        </w:rPr>
        <w:t>Власне ім’я ПРІЗВИЩЕ</w:t>
      </w:r>
    </w:p>
    <w:p w14:paraId="455B9397" w14:textId="77777777" w:rsidR="00387F2F" w:rsidRPr="007C41D7" w:rsidRDefault="00387F2F" w:rsidP="001F31B7">
      <w:pPr>
        <w:numPr>
          <w:ilvl w:val="0"/>
          <w:numId w:val="16"/>
        </w:numPr>
        <w:tabs>
          <w:tab w:val="left" w:pos="142"/>
          <w:tab w:val="left" w:pos="993"/>
          <w:tab w:val="left" w:pos="1450"/>
        </w:tabs>
        <w:spacing w:before="160" w:after="160"/>
        <w:ind w:left="0" w:firstLine="567"/>
        <w:contextualSpacing/>
        <w:rPr>
          <w:rFonts w:cs="300"/>
          <w:color w:val="auto"/>
          <w:szCs w:val="28"/>
          <w:lang w:eastAsia="en-US"/>
        </w:rPr>
      </w:pPr>
      <w:r w:rsidRPr="007C41D7">
        <w:rPr>
          <w:rFonts w:cs="300"/>
          <w:color w:val="auto"/>
          <w:szCs w:val="28"/>
          <w:lang w:eastAsia="en-US"/>
        </w:rPr>
        <w:t>Якщо документ підписують кілька посадових осіб Суду, то їхні підписи розташовують один під одним відповідно до підпорядкованості цих осіб.</w:t>
      </w:r>
    </w:p>
    <w:p w14:paraId="6539E5E3" w14:textId="77777777" w:rsidR="00387F2F" w:rsidRPr="007C41D7" w:rsidRDefault="00387F2F" w:rsidP="001F31B7">
      <w:pPr>
        <w:tabs>
          <w:tab w:val="left" w:pos="142"/>
          <w:tab w:val="left" w:pos="993"/>
          <w:tab w:val="left" w:pos="1450"/>
        </w:tabs>
        <w:spacing w:after="160"/>
        <w:ind w:firstLine="567"/>
        <w:contextualSpacing/>
        <w:rPr>
          <w:rFonts w:cs="300"/>
          <w:color w:val="auto"/>
          <w:szCs w:val="28"/>
          <w:lang w:eastAsia="en-US"/>
        </w:rPr>
      </w:pPr>
      <w:r w:rsidRPr="007C41D7">
        <w:rPr>
          <w:rFonts w:cs="300"/>
          <w:color w:val="auto"/>
          <w:szCs w:val="28"/>
          <w:lang w:eastAsia="en-US"/>
        </w:rPr>
        <w:t xml:space="preserve">У разі підписання спільного документа кількома особами, які займають однакові посади, їхні підписи розміщують на одному рівні </w:t>
      </w:r>
      <w:r w:rsidRPr="007C41D7">
        <w:rPr>
          <w:bCs/>
          <w:color w:val="auto"/>
          <w:szCs w:val="28"/>
        </w:rPr>
        <w:t>і скріплюють печатками установ (за їх наявності)</w:t>
      </w:r>
      <w:r w:rsidRPr="007C41D7">
        <w:rPr>
          <w:rFonts w:cs="300"/>
          <w:color w:val="auto"/>
          <w:szCs w:val="28"/>
          <w:lang w:eastAsia="en-US"/>
        </w:rPr>
        <w:t>.</w:t>
      </w:r>
    </w:p>
    <w:p w14:paraId="79353417" w14:textId="77777777" w:rsidR="00387F2F" w:rsidRPr="007C41D7" w:rsidRDefault="00387F2F" w:rsidP="001F31B7">
      <w:pPr>
        <w:tabs>
          <w:tab w:val="left" w:pos="142"/>
          <w:tab w:val="left" w:pos="993"/>
          <w:tab w:val="left" w:pos="1450"/>
        </w:tabs>
        <w:spacing w:after="160"/>
        <w:ind w:firstLine="567"/>
        <w:rPr>
          <w:rFonts w:cs="300"/>
          <w:color w:val="auto"/>
          <w:szCs w:val="28"/>
          <w:lang w:eastAsia="en-US"/>
        </w:rPr>
      </w:pPr>
      <w:r w:rsidRPr="007C41D7">
        <w:rPr>
          <w:rFonts w:cs="300"/>
          <w:color w:val="auto"/>
          <w:szCs w:val="28"/>
          <w:lang w:eastAsia="en-US"/>
        </w:rPr>
        <w:t>Документи колегіальних органів підписують голова колегіального органу та секретар.</w:t>
      </w:r>
    </w:p>
    <w:p w14:paraId="091C5583" w14:textId="77777777" w:rsidR="00387F2F" w:rsidRPr="007C41D7" w:rsidRDefault="00387F2F" w:rsidP="001F31B7">
      <w:pPr>
        <w:numPr>
          <w:ilvl w:val="0"/>
          <w:numId w:val="16"/>
        </w:numPr>
        <w:tabs>
          <w:tab w:val="left" w:pos="993"/>
          <w:tab w:val="left" w:pos="1450"/>
        </w:tabs>
        <w:spacing w:after="160"/>
        <w:ind w:left="0" w:firstLine="567"/>
        <w:contextualSpacing/>
        <w:rPr>
          <w:rFonts w:cs="300"/>
          <w:color w:val="auto"/>
          <w:szCs w:val="28"/>
          <w:lang w:eastAsia="en-US"/>
        </w:rPr>
      </w:pPr>
      <w:r w:rsidRPr="007C41D7">
        <w:rPr>
          <w:rFonts w:cs="300"/>
          <w:color w:val="auto"/>
          <w:szCs w:val="28"/>
          <w:lang w:eastAsia="en-US"/>
        </w:rPr>
        <w:t>У разі відсутності посадової особи, найменування посади, власне ім’я та прізвище якої зазначено в документі, його підписує особа, яка виконує її обов’язки, або її заступник. У цьому разі обов’язково зазначають фактичну посаду, власне ім’я, прізвище особи, яка підписала документ (виправлення вносять рукописним або машинописним способом, якщо документ неможливо передрукувати).</w:t>
      </w:r>
    </w:p>
    <w:p w14:paraId="1F093F82" w14:textId="77777777" w:rsidR="00387F2F" w:rsidRPr="007C41D7" w:rsidRDefault="00387F2F" w:rsidP="001F31B7">
      <w:pPr>
        <w:tabs>
          <w:tab w:val="left" w:pos="993"/>
          <w:tab w:val="left" w:pos="1450"/>
        </w:tabs>
        <w:spacing w:after="160"/>
        <w:ind w:firstLine="567"/>
        <w:contextualSpacing/>
        <w:rPr>
          <w:rFonts w:cs="300"/>
          <w:color w:val="auto"/>
          <w:szCs w:val="28"/>
          <w:lang w:eastAsia="en-US"/>
        </w:rPr>
      </w:pPr>
      <w:r w:rsidRPr="007C41D7">
        <w:rPr>
          <w:rFonts w:cs="300"/>
          <w:color w:val="auto"/>
          <w:szCs w:val="28"/>
          <w:lang w:eastAsia="en-US"/>
        </w:rPr>
        <w:t>Не дозволено під час підписання документа ставити прийменник «За» чи правобічну похилу риску перед найменуванням посади.</w:t>
      </w:r>
    </w:p>
    <w:p w14:paraId="40D62B8E" w14:textId="77777777" w:rsidR="00387F2F" w:rsidRPr="007C41D7" w:rsidRDefault="00387F2F" w:rsidP="001F31B7">
      <w:pPr>
        <w:tabs>
          <w:tab w:val="left" w:pos="993"/>
          <w:tab w:val="left" w:pos="1450"/>
        </w:tabs>
        <w:spacing w:after="160"/>
        <w:ind w:firstLine="567"/>
        <w:rPr>
          <w:rFonts w:cs="300"/>
          <w:color w:val="auto"/>
          <w:szCs w:val="28"/>
          <w:lang w:eastAsia="en-US"/>
        </w:rPr>
      </w:pPr>
      <w:r w:rsidRPr="007C41D7">
        <w:rPr>
          <w:rFonts w:cs="300"/>
          <w:color w:val="auto"/>
          <w:szCs w:val="28"/>
          <w:lang w:eastAsia="en-US"/>
        </w:rPr>
        <w:t>Слова «Виконувач обов’язків» або «В. о.» до найменування посади керівника додають лише в разі його заміщення на підставі розпорядчого документа.</w:t>
      </w:r>
    </w:p>
    <w:p w14:paraId="7351AB71" w14:textId="77777777" w:rsidR="00387F2F" w:rsidRPr="007C41D7" w:rsidRDefault="00387F2F" w:rsidP="001F31B7">
      <w:pPr>
        <w:numPr>
          <w:ilvl w:val="0"/>
          <w:numId w:val="16"/>
        </w:numPr>
        <w:tabs>
          <w:tab w:val="left" w:pos="993"/>
          <w:tab w:val="left" w:pos="1450"/>
        </w:tabs>
        <w:spacing w:after="160"/>
        <w:ind w:left="0" w:firstLine="567"/>
        <w:contextualSpacing/>
        <w:rPr>
          <w:rFonts w:cs="300"/>
          <w:color w:val="auto"/>
          <w:szCs w:val="28"/>
          <w:lang w:eastAsia="en-US"/>
        </w:rPr>
      </w:pPr>
      <w:r w:rsidRPr="007C41D7">
        <w:rPr>
          <w:rFonts w:cs="300"/>
          <w:color w:val="auto"/>
          <w:szCs w:val="28"/>
          <w:lang w:eastAsia="en-US"/>
        </w:rPr>
        <w:t>Підпис розміщують під текстом документа або під відміткою про наявність додатків.</w:t>
      </w:r>
    </w:p>
    <w:p w14:paraId="1F2B0B7C" w14:textId="77777777" w:rsidR="00387F2F" w:rsidRPr="007C41D7" w:rsidRDefault="00387F2F" w:rsidP="001F31B7">
      <w:pPr>
        <w:tabs>
          <w:tab w:val="left" w:pos="993"/>
          <w:tab w:val="left" w:pos="1450"/>
        </w:tabs>
        <w:spacing w:after="160"/>
        <w:ind w:firstLine="567"/>
        <w:rPr>
          <w:rFonts w:cs="300"/>
          <w:color w:val="auto"/>
          <w:szCs w:val="28"/>
          <w:lang w:eastAsia="en-US"/>
        </w:rPr>
      </w:pPr>
      <w:r w:rsidRPr="007C41D7">
        <w:rPr>
          <w:rFonts w:cs="300"/>
          <w:color w:val="auto"/>
          <w:szCs w:val="28"/>
          <w:lang w:eastAsia="en-US"/>
        </w:rPr>
        <w:t>Особистий підпис у всіх реквізитах електронного документа, до складу яких він входить, замінюють електронним підписом.</w:t>
      </w:r>
    </w:p>
    <w:p w14:paraId="51644A38" w14:textId="77777777" w:rsidR="00387F2F" w:rsidRPr="007C41D7" w:rsidRDefault="00387F2F" w:rsidP="001F31B7">
      <w:pPr>
        <w:numPr>
          <w:ilvl w:val="0"/>
          <w:numId w:val="16"/>
        </w:numPr>
        <w:tabs>
          <w:tab w:val="left" w:pos="993"/>
          <w:tab w:val="left" w:pos="1450"/>
        </w:tabs>
        <w:spacing w:after="160"/>
        <w:ind w:left="0" w:firstLine="567"/>
        <w:rPr>
          <w:rFonts w:cs="300"/>
          <w:b/>
          <w:bCs/>
          <w:color w:val="auto"/>
          <w:szCs w:val="28"/>
          <w:lang w:eastAsia="en-US"/>
        </w:rPr>
      </w:pPr>
      <w:r w:rsidRPr="007C41D7">
        <w:rPr>
          <w:rFonts w:cs="300"/>
          <w:color w:val="auto"/>
          <w:szCs w:val="28"/>
          <w:lang w:eastAsia="en-US"/>
        </w:rPr>
        <w:lastRenderedPageBreak/>
        <w:t xml:space="preserve">Якщо документ складається як довідка чи інформація, що додається до основного документа, замість підпису посадової особи зазначається найменування відповідного структурного підрозділу. </w:t>
      </w:r>
    </w:p>
    <w:p w14:paraId="0F802CB3" w14:textId="77777777" w:rsidR="00387F2F" w:rsidRPr="007C41D7" w:rsidRDefault="00387F2F" w:rsidP="0081605C">
      <w:pPr>
        <w:pStyle w:val="3"/>
      </w:pPr>
      <w:bookmarkStart w:id="24" w:name="_Toc146886646"/>
      <w:r w:rsidRPr="007C41D7">
        <w:t>Складання деяких видів документів</w:t>
      </w:r>
      <w:bookmarkEnd w:id="24"/>
    </w:p>
    <w:p w14:paraId="433F8726" w14:textId="77777777" w:rsidR="00387F2F" w:rsidRPr="007C41D7" w:rsidRDefault="00387F2F" w:rsidP="00387F2F">
      <w:pPr>
        <w:tabs>
          <w:tab w:val="left" w:pos="1450"/>
        </w:tabs>
        <w:spacing w:before="160" w:after="160"/>
        <w:jc w:val="center"/>
        <w:rPr>
          <w:bCs/>
          <w:i/>
          <w:color w:val="auto"/>
          <w:szCs w:val="28"/>
          <w:lang w:eastAsia="en-US"/>
        </w:rPr>
      </w:pPr>
      <w:r w:rsidRPr="007C41D7">
        <w:rPr>
          <w:bCs/>
          <w:i/>
          <w:color w:val="auto"/>
          <w:szCs w:val="28"/>
          <w:lang w:eastAsia="en-US"/>
        </w:rPr>
        <w:t>Накази (розпорядження)</w:t>
      </w:r>
    </w:p>
    <w:p w14:paraId="77309884"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Підготовка проєктів організаційно-розпорядчих документів Суду здійснюється відповідно до порядку, затвердженого розпорядчим документом керівника </w:t>
      </w:r>
      <w:r w:rsidR="00104D66" w:rsidRPr="007C41D7">
        <w:rPr>
          <w:rFonts w:cs="300"/>
          <w:color w:val="auto"/>
          <w:szCs w:val="28"/>
          <w:lang w:eastAsia="en-US"/>
        </w:rPr>
        <w:t>Апарат</w:t>
      </w:r>
      <w:r w:rsidRPr="007C41D7">
        <w:rPr>
          <w:rFonts w:cs="300"/>
          <w:color w:val="auto"/>
          <w:szCs w:val="28"/>
          <w:lang w:eastAsia="en-US"/>
        </w:rPr>
        <w:t>у.</w:t>
      </w:r>
    </w:p>
    <w:p w14:paraId="1E57E662" w14:textId="77777777" w:rsidR="00387F2F" w:rsidRPr="007C41D7" w:rsidRDefault="00387F2F" w:rsidP="001F31B7">
      <w:pPr>
        <w:tabs>
          <w:tab w:val="left" w:pos="1134"/>
          <w:tab w:val="left" w:pos="1450"/>
        </w:tabs>
        <w:spacing w:before="160" w:after="160"/>
        <w:jc w:val="center"/>
        <w:rPr>
          <w:rFonts w:cs="300"/>
          <w:i/>
          <w:color w:val="auto"/>
          <w:szCs w:val="28"/>
          <w:lang w:eastAsia="en-US"/>
        </w:rPr>
      </w:pPr>
      <w:r w:rsidRPr="007C41D7">
        <w:rPr>
          <w:rFonts w:cs="300"/>
          <w:i/>
          <w:color w:val="auto"/>
          <w:szCs w:val="28"/>
          <w:lang w:eastAsia="en-US"/>
        </w:rPr>
        <w:t>Документи до засідань колегіальних органів</w:t>
      </w:r>
    </w:p>
    <w:p w14:paraId="2D2DFCC5"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Документування діяльності засідань Пленуму Суду здійснюється в порядку, установленому Регламентом Пленуму Верховного Суду, затвердженим постановою Пленуму Суду. </w:t>
      </w:r>
    </w:p>
    <w:p w14:paraId="5846C9C3" w14:textId="77777777" w:rsidR="00387F2F" w:rsidRPr="007C41D7" w:rsidRDefault="00334B5C" w:rsidP="001F31B7">
      <w:pPr>
        <w:numPr>
          <w:ilvl w:val="0"/>
          <w:numId w:val="16"/>
        </w:numPr>
        <w:tabs>
          <w:tab w:val="left" w:pos="1134"/>
          <w:tab w:val="left" w:pos="1450"/>
        </w:tabs>
        <w:spacing w:after="160"/>
        <w:ind w:left="0" w:firstLine="567"/>
        <w:rPr>
          <w:rFonts w:cs="300"/>
          <w:color w:val="auto"/>
          <w:szCs w:val="28"/>
          <w:lang w:eastAsia="en-US"/>
        </w:rPr>
      </w:pPr>
      <w:r w:rsidRPr="007C41D7">
        <w:rPr>
          <w:rFonts w:eastAsia="Roboto Condensed Light" w:cs="Roboto Condensed Light"/>
          <w:color w:val="auto"/>
          <w:szCs w:val="28"/>
        </w:rPr>
        <w:t xml:space="preserve">Документування діяльності зборів суддів здійснюється в порядку, установленому відповідними положеннями про збори суддів, затвердженими зборами суддів Суду </w:t>
      </w:r>
      <w:r w:rsidR="00751969" w:rsidRPr="007C41D7">
        <w:rPr>
          <w:rFonts w:eastAsia="Roboto Condensed"/>
          <w:color w:val="auto"/>
          <w:szCs w:val="28"/>
        </w:rPr>
        <w:t>у</w:t>
      </w:r>
      <w:r w:rsidRPr="007C41D7">
        <w:rPr>
          <w:rFonts w:eastAsia="Roboto Condensed"/>
          <w:color w:val="auto"/>
          <w:szCs w:val="28"/>
        </w:rPr>
        <w:t xml:space="preserve"> Великій Палаті та</w:t>
      </w:r>
      <w:r w:rsidRPr="007C41D7">
        <w:rPr>
          <w:rFonts w:eastAsia="Roboto Condensed Light" w:cs="Roboto Condensed Light"/>
          <w:color w:val="auto"/>
          <w:szCs w:val="28"/>
        </w:rPr>
        <w:t xml:space="preserve"> касаційних судах.</w:t>
      </w:r>
    </w:p>
    <w:p w14:paraId="2EB72086"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Документування діяльності Науково-консультативної ради при Верховному Суді здійснюється в порядку, установленому положенням, затвердженим постановою Пленуму Суду.</w:t>
      </w:r>
    </w:p>
    <w:p w14:paraId="4267709F" w14:textId="77777777" w:rsidR="00387F2F" w:rsidRPr="007C41D7" w:rsidRDefault="00387F2F" w:rsidP="001F31B7">
      <w:pPr>
        <w:tabs>
          <w:tab w:val="left" w:pos="1134"/>
        </w:tabs>
        <w:spacing w:before="160" w:after="160"/>
        <w:jc w:val="center"/>
        <w:rPr>
          <w:i/>
          <w:color w:val="auto"/>
        </w:rPr>
      </w:pPr>
      <w:r w:rsidRPr="007C41D7">
        <w:rPr>
          <w:i/>
          <w:color w:val="auto"/>
        </w:rPr>
        <w:t>Протоколи</w:t>
      </w:r>
    </w:p>
    <w:p w14:paraId="15586998"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t>Протоколи складаються в електронній або паперовій формі відповідно до цієї Інструкції чи рішення колегіального органу.</w:t>
      </w:r>
    </w:p>
    <w:p w14:paraId="7BD799EC"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t>У протоколах фіксується інформація про хід ведення засідань, ухвалення рішень за результатами їх проведення. Протокол складається на підставі записів, зроблених безпосередньо під час засідань, поданих текстів та тез доповідей і виступів, довідок, проєктів рішень тощо.</w:t>
      </w:r>
    </w:p>
    <w:p w14:paraId="1938EB4C"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t>Протоколи можуть складатися в повній або стислій формі. У протоколах, складених у стислій формі, фіксуються лише ухвалені рішення без ходу обговорення питань.</w:t>
      </w:r>
    </w:p>
    <w:p w14:paraId="37A78020"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t>Протокол оформлюється на чистому аркуші паперу формату</w:t>
      </w:r>
      <w:r w:rsidRPr="007C41D7">
        <w:rPr>
          <w:bCs/>
          <w:color w:val="auto"/>
          <w:szCs w:val="28"/>
          <w:lang w:eastAsia="en-US"/>
        </w:rPr>
        <w:br/>
        <w:t>А4 (210 х 297 мм) з поздовжнім розташуванням реквізитів.</w:t>
      </w:r>
    </w:p>
    <w:p w14:paraId="2FEB2A56"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t>Датою протоколу є дата проведення засідання. Якщо засідання тривало кілька днів, через тире зазначаються перший і останній день засідання.</w:t>
      </w:r>
    </w:p>
    <w:p w14:paraId="6BC3EF7E"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t>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комітету, робочої групи тощо.</w:t>
      </w:r>
    </w:p>
    <w:p w14:paraId="56C7B533" w14:textId="77777777" w:rsidR="00387F2F" w:rsidRPr="007C41D7" w:rsidRDefault="00334B5C"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lastRenderedPageBreak/>
        <w:t>Заголовок</w:t>
      </w:r>
      <w:r w:rsidR="00387F2F" w:rsidRPr="007C41D7">
        <w:rPr>
          <w:bCs/>
          <w:color w:val="auto"/>
          <w:szCs w:val="28"/>
          <w:lang w:eastAsia="en-US"/>
        </w:rPr>
        <w:t xml:space="preserve"> до тексту протоколу повинен відображати вид засідання (нарада, збори, конференція тощо) або колегіальної діяльності (пленум, збори суддів, комісія, комітет, робоча група тощо) і містити назву виду документа.</w:t>
      </w:r>
    </w:p>
    <w:p w14:paraId="467F4C41" w14:textId="77777777" w:rsidR="00387F2F" w:rsidRPr="007C41D7" w:rsidRDefault="00387F2F" w:rsidP="001F31B7">
      <w:pPr>
        <w:numPr>
          <w:ilvl w:val="0"/>
          <w:numId w:val="16"/>
        </w:numPr>
        <w:tabs>
          <w:tab w:val="left" w:pos="1134"/>
          <w:tab w:val="left" w:pos="1450"/>
        </w:tabs>
        <w:spacing w:after="160"/>
        <w:ind w:left="0" w:firstLine="567"/>
        <w:rPr>
          <w:rFonts w:cs="300"/>
          <w:color w:val="auto"/>
          <w:szCs w:val="28"/>
          <w:lang w:eastAsia="en-US"/>
        </w:rPr>
      </w:pPr>
      <w:r w:rsidRPr="007C41D7">
        <w:rPr>
          <w:bCs/>
          <w:color w:val="auto"/>
          <w:szCs w:val="28"/>
          <w:lang w:eastAsia="en-US"/>
        </w:rPr>
        <w:t xml:space="preserve">Текст протоколу складається </w:t>
      </w:r>
      <w:r w:rsidR="00014464" w:rsidRPr="007C41D7">
        <w:rPr>
          <w:bCs/>
          <w:color w:val="auto"/>
          <w:szCs w:val="28"/>
          <w:lang w:eastAsia="en-US"/>
        </w:rPr>
        <w:t>і</w:t>
      </w:r>
      <w:r w:rsidRPr="007C41D7">
        <w:rPr>
          <w:bCs/>
          <w:color w:val="auto"/>
          <w:szCs w:val="28"/>
          <w:lang w:eastAsia="en-US"/>
        </w:rPr>
        <w:t>з вступної та основної частин.</w:t>
      </w:r>
    </w:p>
    <w:p w14:paraId="1C9D3494" w14:textId="77777777" w:rsidR="00387F2F" w:rsidRPr="007C41D7" w:rsidRDefault="00387F2F" w:rsidP="001F31B7">
      <w:pPr>
        <w:numPr>
          <w:ilvl w:val="0"/>
          <w:numId w:val="16"/>
        </w:numPr>
        <w:tabs>
          <w:tab w:val="left" w:pos="1134"/>
          <w:tab w:val="left" w:pos="1450"/>
        </w:tabs>
        <w:spacing w:after="160"/>
        <w:ind w:left="0" w:firstLine="567"/>
        <w:contextualSpacing/>
        <w:rPr>
          <w:rFonts w:cs="300"/>
          <w:color w:val="auto"/>
          <w:szCs w:val="28"/>
          <w:lang w:eastAsia="en-US"/>
        </w:rPr>
      </w:pPr>
      <w:r w:rsidRPr="007C41D7">
        <w:rPr>
          <w:bCs/>
          <w:color w:val="auto"/>
          <w:szCs w:val="28"/>
          <w:lang w:eastAsia="en-US"/>
        </w:rPr>
        <w:t>У вступній частині протоколу зазначаються прізвища та ініціали голови, секретаря, запрошених, а також присутніх осіб.</w:t>
      </w:r>
    </w:p>
    <w:p w14:paraId="55F6D8DF" w14:textId="77777777" w:rsidR="00387F2F" w:rsidRPr="007C41D7" w:rsidRDefault="00387F2F" w:rsidP="001F31B7">
      <w:pPr>
        <w:tabs>
          <w:tab w:val="left" w:pos="1134"/>
          <w:tab w:val="left" w:pos="9468"/>
        </w:tabs>
        <w:spacing w:after="160"/>
        <w:ind w:firstLine="567"/>
        <w:contextualSpacing/>
        <w:rPr>
          <w:bCs/>
          <w:color w:val="auto"/>
          <w:szCs w:val="28"/>
          <w:lang w:eastAsia="en-US"/>
        </w:rPr>
      </w:pPr>
      <w:r w:rsidRPr="007C41D7">
        <w:rPr>
          <w:bCs/>
          <w:color w:val="auto"/>
          <w:szCs w:val="28"/>
          <w:lang w:eastAsia="en-US"/>
        </w:rPr>
        <w:t>У списку присутніх зазначаються в алфавітному порядку спочатку прізвища та ініціали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із посиланням на список, що додається до протоколу.</w:t>
      </w:r>
    </w:p>
    <w:p w14:paraId="79EACB4F" w14:textId="77777777" w:rsidR="00387F2F" w:rsidRPr="007C41D7" w:rsidRDefault="00387F2F" w:rsidP="001F31B7">
      <w:pPr>
        <w:tabs>
          <w:tab w:val="left" w:pos="1134"/>
          <w:tab w:val="left" w:pos="9468"/>
        </w:tabs>
        <w:spacing w:after="160"/>
        <w:ind w:firstLine="567"/>
        <w:contextualSpacing/>
        <w:rPr>
          <w:bCs/>
          <w:color w:val="auto"/>
          <w:szCs w:val="28"/>
          <w:lang w:eastAsia="en-US"/>
        </w:rPr>
      </w:pPr>
      <w:r w:rsidRPr="007C41D7">
        <w:rPr>
          <w:bCs/>
          <w:color w:val="auto"/>
          <w:szCs w:val="28"/>
          <w:lang w:eastAsia="en-US"/>
        </w:rPr>
        <w:t>Вступна частина містить порядок денний – перелік питань, запланованих до розгляду на засіданні, що розміщені в порядку їх значущості, із зазначенням доповідача з кожного питання. Порядок денний дається наприкінці вступної частини.</w:t>
      </w:r>
    </w:p>
    <w:p w14:paraId="3F868FE8" w14:textId="77777777" w:rsidR="00387F2F" w:rsidRPr="007C41D7" w:rsidRDefault="00387F2F" w:rsidP="001F31B7">
      <w:pPr>
        <w:tabs>
          <w:tab w:val="left" w:pos="1134"/>
          <w:tab w:val="left" w:pos="9468"/>
        </w:tabs>
        <w:spacing w:after="160"/>
        <w:ind w:firstLine="567"/>
        <w:rPr>
          <w:bCs/>
          <w:color w:val="auto"/>
          <w:szCs w:val="28"/>
          <w:lang w:eastAsia="en-US"/>
        </w:rPr>
      </w:pPr>
      <w:r w:rsidRPr="007C41D7">
        <w:rPr>
          <w:bCs/>
          <w:color w:val="auto"/>
          <w:szCs w:val="28"/>
          <w:lang w:eastAsia="en-US"/>
        </w:rPr>
        <w:t>Слова «Порядок денний» друкуються без відступу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284B9B03" w14:textId="77777777" w:rsidR="00387F2F" w:rsidRPr="007C41D7" w:rsidRDefault="00387F2F" w:rsidP="001F31B7">
      <w:pPr>
        <w:numPr>
          <w:ilvl w:val="0"/>
          <w:numId w:val="16"/>
        </w:numPr>
        <w:tabs>
          <w:tab w:val="left" w:pos="0"/>
          <w:tab w:val="left" w:pos="1134"/>
        </w:tabs>
        <w:spacing w:after="160"/>
        <w:ind w:left="0" w:firstLine="567"/>
        <w:contextualSpacing/>
        <w:rPr>
          <w:bCs/>
          <w:color w:val="auto"/>
          <w:szCs w:val="28"/>
          <w:lang w:eastAsia="en-US"/>
        </w:rPr>
      </w:pPr>
      <w:r w:rsidRPr="007C41D7">
        <w:rPr>
          <w:bCs/>
          <w:color w:val="auto"/>
          <w:szCs w:val="28"/>
          <w:lang w:eastAsia="en-US"/>
        </w:rPr>
        <w:t>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14:paraId="778692DC" w14:textId="77777777" w:rsidR="00387F2F" w:rsidRPr="007C41D7" w:rsidRDefault="00387F2F" w:rsidP="001F31B7">
      <w:pPr>
        <w:tabs>
          <w:tab w:val="left" w:pos="0"/>
          <w:tab w:val="left" w:pos="1134"/>
        </w:tabs>
        <w:spacing w:after="160"/>
        <w:ind w:firstLine="567"/>
        <w:rPr>
          <w:bCs/>
          <w:color w:val="auto"/>
          <w:szCs w:val="28"/>
          <w:lang w:eastAsia="en-US"/>
        </w:rPr>
      </w:pPr>
      <w:r w:rsidRPr="007C41D7">
        <w:rPr>
          <w:bCs/>
          <w:color w:val="auto"/>
          <w:szCs w:val="28"/>
          <w:lang w:eastAsia="en-US"/>
        </w:rPr>
        <w:t>Зазначені слова друкуються великими літерами без відступу від межі лівого поля. Після слів ставиться двокрапка.</w:t>
      </w:r>
    </w:p>
    <w:p w14:paraId="00BCFAC9"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Після слова «СЛУХАЛИ» зазначається текст виступу основного доповідача. Прізвище та ініціали кожного доповідача друкуються з нового рядка. Текст виступу викладається від третьої особи однини.</w:t>
      </w:r>
    </w:p>
    <w:p w14:paraId="6CEDA40B"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Тексти або тези доповідей і виступів, оформлені як окремі документи, до тексту протоколу не вносяться. Після відомостей про доповідача ставиться тире і зазначається «Текст доповіді (виступу) додається до протоколу».</w:t>
      </w:r>
    </w:p>
    <w:p w14:paraId="73BB2E95"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Після слова «ВИСТУПИЛИ» фіксуються виступи тих осіб, що взяли участь в обговоренні доповіді. Виступи оформлюються в протоколі із зазначенням найменування посади, прізвища та ініціалів промовця в називному відмінку, а також з викладенням змісту питання та відповіді на нього. Зміст виступів викладається від третьої особи однини.</w:t>
      </w:r>
    </w:p>
    <w:p w14:paraId="6EF707C8"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Після слова «ВИРІШИЛИ» («УХВАЛИЛИ», «ПОСТАНОВИЛИ») фіксується ухвалене рішення з розглянутого питання порядку денного. Рішення повинно бути конкретним і містити складові, що відповідають на такі питання: кому, що зробити і в який строк.</w:t>
      </w:r>
    </w:p>
    <w:p w14:paraId="15F27507" w14:textId="77777777" w:rsidR="00387F2F" w:rsidRPr="007C41D7" w:rsidRDefault="00387F2F" w:rsidP="001F31B7">
      <w:pPr>
        <w:numPr>
          <w:ilvl w:val="0"/>
          <w:numId w:val="16"/>
        </w:numPr>
        <w:tabs>
          <w:tab w:val="left" w:pos="0"/>
          <w:tab w:val="left" w:pos="1134"/>
        </w:tabs>
        <w:spacing w:after="160"/>
        <w:ind w:left="0" w:firstLine="567"/>
        <w:contextualSpacing/>
        <w:rPr>
          <w:bCs/>
          <w:color w:val="auto"/>
          <w:szCs w:val="28"/>
          <w:lang w:eastAsia="en-US"/>
        </w:rPr>
      </w:pPr>
      <w:r w:rsidRPr="007C41D7">
        <w:rPr>
          <w:bCs/>
          <w:color w:val="auto"/>
          <w:szCs w:val="28"/>
          <w:lang w:eastAsia="en-US"/>
        </w:rPr>
        <w:lastRenderedPageBreak/>
        <w:t>Рішення, що містять кілька питань, поділяють на пункти і підпункти, які нумеруються арабськими цифрами. Підпункти нумеруються цифрами з дужкою.</w:t>
      </w:r>
    </w:p>
    <w:p w14:paraId="11803A47" w14:textId="77777777" w:rsidR="00387F2F" w:rsidRPr="007C41D7" w:rsidRDefault="00387F2F" w:rsidP="001F31B7">
      <w:pPr>
        <w:tabs>
          <w:tab w:val="left" w:pos="0"/>
          <w:tab w:val="left" w:pos="1134"/>
        </w:tabs>
        <w:spacing w:after="160"/>
        <w:ind w:firstLine="567"/>
        <w:contextualSpacing/>
        <w:rPr>
          <w:bCs/>
          <w:color w:val="auto"/>
          <w:szCs w:val="28"/>
          <w:lang w:eastAsia="en-US"/>
        </w:rPr>
      </w:pPr>
      <w:r w:rsidRPr="007C41D7">
        <w:rPr>
          <w:bCs/>
          <w:color w:val="auto"/>
          <w:szCs w:val="28"/>
          <w:lang w:eastAsia="en-US"/>
        </w:rPr>
        <w:t>У разі коли на засіданні ухвалюється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в тексті протоколу, вони нумеруються арабськими цифрами (додатки 1, 2). У відповідних пунктах протоколу робиться посилання на ці додатки.</w:t>
      </w:r>
    </w:p>
    <w:p w14:paraId="7F487A20" w14:textId="77777777" w:rsidR="00387F2F" w:rsidRPr="007C41D7" w:rsidRDefault="00387F2F" w:rsidP="001F31B7">
      <w:pPr>
        <w:tabs>
          <w:tab w:val="left" w:pos="0"/>
          <w:tab w:val="left" w:pos="1134"/>
        </w:tabs>
        <w:spacing w:after="160"/>
        <w:ind w:firstLine="567"/>
        <w:rPr>
          <w:bCs/>
          <w:color w:val="auto"/>
          <w:szCs w:val="28"/>
          <w:lang w:val="ru-RU" w:eastAsia="en-US"/>
        </w:rPr>
      </w:pPr>
      <w:r w:rsidRPr="007C41D7">
        <w:rPr>
          <w:bCs/>
          <w:color w:val="auto"/>
          <w:szCs w:val="28"/>
          <w:lang w:eastAsia="en-US"/>
        </w:rPr>
        <w:t>Реквізит «Відмітка про наявність додатків» наприкінці тексту протоколу не зазначається.</w:t>
      </w:r>
    </w:p>
    <w:p w14:paraId="1A8210A4"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Протокол підписується головою засідання колегіального органу та секретарем, протокол наради – головою наради.</w:t>
      </w:r>
    </w:p>
    <w:p w14:paraId="0AC53687" w14:textId="77777777" w:rsidR="00387F2F" w:rsidRPr="007C41D7" w:rsidRDefault="00334B5C" w:rsidP="001F31B7">
      <w:pPr>
        <w:numPr>
          <w:ilvl w:val="0"/>
          <w:numId w:val="16"/>
        </w:numPr>
        <w:tabs>
          <w:tab w:val="left" w:pos="1134"/>
        </w:tabs>
        <w:spacing w:after="160"/>
        <w:ind w:left="0" w:firstLine="567"/>
        <w:rPr>
          <w:b/>
          <w:bCs/>
          <w:color w:val="auto"/>
          <w:szCs w:val="28"/>
          <w:lang w:eastAsia="en-US"/>
        </w:rPr>
      </w:pPr>
      <w:r w:rsidRPr="007C41D7">
        <w:rPr>
          <w:rFonts w:eastAsia="Roboto Condensed Light" w:cs="Roboto Condensed Light"/>
          <w:color w:val="auto"/>
          <w:szCs w:val="28"/>
        </w:rPr>
        <w:t xml:space="preserve">Паперові копії протоколів або витяги з них засвідчуються печаткою служби діловодства або підрозділів, які забезпечують діяльність Пленуму Суду, Науково-консультативної ради та </w:t>
      </w:r>
      <w:r w:rsidR="00751969" w:rsidRPr="007C41D7">
        <w:rPr>
          <w:rFonts w:eastAsia="Roboto Condensed Light" w:cs="Roboto Condensed Light"/>
          <w:color w:val="auto"/>
          <w:szCs w:val="28"/>
        </w:rPr>
        <w:t xml:space="preserve">проведення </w:t>
      </w:r>
      <w:r w:rsidRPr="007C41D7">
        <w:rPr>
          <w:rFonts w:eastAsia="Roboto Condensed Light" w:cs="Roboto Condensed Light"/>
          <w:color w:val="auto"/>
          <w:szCs w:val="28"/>
        </w:rPr>
        <w:t>організаційно-протокольн</w:t>
      </w:r>
      <w:r w:rsidR="00751969" w:rsidRPr="007C41D7">
        <w:rPr>
          <w:rFonts w:eastAsia="Roboto Condensed Light" w:cs="Roboto Condensed Light"/>
          <w:color w:val="auto"/>
          <w:szCs w:val="28"/>
        </w:rPr>
        <w:t>их</w:t>
      </w:r>
      <w:r w:rsidRPr="007C41D7">
        <w:rPr>
          <w:rFonts w:eastAsia="Roboto Condensed Light" w:cs="Roboto Condensed Light"/>
          <w:color w:val="auto"/>
          <w:szCs w:val="28"/>
        </w:rPr>
        <w:t xml:space="preserve"> заход</w:t>
      </w:r>
      <w:r w:rsidR="00751969" w:rsidRPr="007C41D7">
        <w:rPr>
          <w:rFonts w:eastAsia="Roboto Condensed Light" w:cs="Roboto Condensed Light"/>
          <w:color w:val="auto"/>
          <w:szCs w:val="28"/>
        </w:rPr>
        <w:t>ів</w:t>
      </w:r>
      <w:r w:rsidRPr="007C41D7">
        <w:rPr>
          <w:rFonts w:eastAsia="Roboto Condensed Light" w:cs="Roboto Condensed Light"/>
          <w:color w:val="auto"/>
          <w:szCs w:val="28"/>
        </w:rPr>
        <w:t xml:space="preserve"> Суду, а електронні копії та витяги з них – кваліфікованою електронною печаткою, яку накладає служба діловодства, і надсилаються, у разі потреби, заінтересованим установам, посадовим особам, працівникам.</w:t>
      </w:r>
    </w:p>
    <w:p w14:paraId="4AC98F71" w14:textId="77777777" w:rsidR="00387F2F" w:rsidRPr="007C41D7" w:rsidRDefault="00387F2F" w:rsidP="001F31B7">
      <w:pPr>
        <w:tabs>
          <w:tab w:val="left" w:pos="1134"/>
        </w:tabs>
        <w:spacing w:before="160" w:after="160"/>
        <w:jc w:val="center"/>
        <w:rPr>
          <w:i/>
          <w:color w:val="auto"/>
        </w:rPr>
      </w:pPr>
      <w:r w:rsidRPr="007C41D7">
        <w:rPr>
          <w:i/>
          <w:color w:val="auto"/>
        </w:rPr>
        <w:t>Службові листи</w:t>
      </w:r>
    </w:p>
    <w:p w14:paraId="3190B6F2"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У разі наявності підстав, які визнаються обґрунтованими для створення Судом документів у паперовій формі, службовий лист оформлюється в паперовій формі на спеціальному для листів бланку формату A4 (210 х 297 мм). Якщо текст листа не перевищує семи рядків, використовується бланк формату А5 (210 х 148 мм).</w:t>
      </w:r>
    </w:p>
    <w:p w14:paraId="17C7340A"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Лист має такі реквізити: дата, реєстраційний індекс, посилання на документ, на який дається відповідь, вхідний номер Суду та дата,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14:paraId="50241A1B"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color w:val="auto"/>
          <w:shd w:val="clear" w:color="auto" w:fill="FFFFFF"/>
        </w:rPr>
        <w:t>Датою листа є дата реєстрації вихідної кореспонденції в службі діловодства.</w:t>
      </w:r>
    </w:p>
    <w:p w14:paraId="140A59AC"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bCs/>
          <w:color w:val="auto"/>
          <w:szCs w:val="28"/>
          <w:lang w:eastAsia="en-US"/>
        </w:rPr>
        <w:t>Текст листа викладається від першої особи множини з використанням слів «просимо повідомити...», «роз’яснюємо, що...» або від третьої особи однини – «управління вважає за доцільне».</w:t>
      </w:r>
    </w:p>
    <w:p w14:paraId="6C1EE97B" w14:textId="77777777" w:rsidR="00387F2F" w:rsidRPr="007C41D7" w:rsidRDefault="00387F2F" w:rsidP="001F31B7">
      <w:pPr>
        <w:numPr>
          <w:ilvl w:val="0"/>
          <w:numId w:val="16"/>
        </w:numPr>
        <w:tabs>
          <w:tab w:val="left" w:pos="0"/>
          <w:tab w:val="left" w:pos="1134"/>
        </w:tabs>
        <w:spacing w:after="160"/>
        <w:ind w:left="0" w:firstLine="567"/>
        <w:rPr>
          <w:bCs/>
          <w:color w:val="auto"/>
          <w:szCs w:val="28"/>
          <w:lang w:eastAsia="en-US"/>
        </w:rPr>
      </w:pPr>
      <w:r w:rsidRPr="007C41D7">
        <w:rPr>
          <w:color w:val="auto"/>
        </w:rPr>
        <w:t>Службові листи підписуються відповідно до цієї Інструкції. Гербовою печаткою засвідчуються лише гарантійні листи</w:t>
      </w:r>
      <w:bookmarkStart w:id="25" w:name="n899"/>
      <w:bookmarkEnd w:id="25"/>
      <w:r w:rsidRPr="007C41D7">
        <w:rPr>
          <w:color w:val="auto"/>
        </w:rPr>
        <w:t>.</w:t>
      </w:r>
    </w:p>
    <w:p w14:paraId="78F01741" w14:textId="77777777" w:rsidR="00387F2F" w:rsidRPr="007C41D7" w:rsidRDefault="00387F2F" w:rsidP="00712110">
      <w:pPr>
        <w:pStyle w:val="2"/>
      </w:pPr>
      <w:bookmarkStart w:id="26" w:name="_Toc146886647"/>
      <w:r w:rsidRPr="007C41D7">
        <w:lastRenderedPageBreak/>
        <w:t>Організація документообігу та виконання документів</w:t>
      </w:r>
      <w:bookmarkEnd w:id="26"/>
    </w:p>
    <w:p w14:paraId="2DB91752" w14:textId="77777777" w:rsidR="00387F2F" w:rsidRPr="007C41D7" w:rsidRDefault="00387F2F" w:rsidP="0081605C">
      <w:pPr>
        <w:pStyle w:val="3"/>
      </w:pPr>
      <w:bookmarkStart w:id="27" w:name="_Toc146886648"/>
      <w:r w:rsidRPr="007C41D7">
        <w:t>Вимоги щодо раціоналізації документообігу</w:t>
      </w:r>
      <w:bookmarkEnd w:id="27"/>
    </w:p>
    <w:p w14:paraId="30C05E43" w14:textId="77777777" w:rsidR="00387F2F" w:rsidRPr="007C41D7" w:rsidRDefault="00387F2F" w:rsidP="001F31B7">
      <w:pPr>
        <w:numPr>
          <w:ilvl w:val="0"/>
          <w:numId w:val="16"/>
        </w:numPr>
        <w:tabs>
          <w:tab w:val="left" w:pos="1134"/>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Документи, створені в паперовій формі, проходять та опрацьовуються в Суді на єдиних організаційних і правових засадах організації документообігу з документами, створеними в електронній формі. У разі наявності підстав, які визнаються обґрунтованими для створення Судом документів у паперовій формі, застосовуються засади організації документообігу, визначені цією Інструкцією.</w:t>
      </w:r>
    </w:p>
    <w:p w14:paraId="5EECF007"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Ефективна організація документообігу передбачає:</w:t>
      </w:r>
    </w:p>
    <w:p w14:paraId="42C12585"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проходження документів у Суді найкоротшим шляхом;</w:t>
      </w:r>
    </w:p>
    <w:p w14:paraId="06C92527"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скорочення кількості інстанцій проходження документів (зокрема, під час погодження);</w:t>
      </w:r>
    </w:p>
    <w:p w14:paraId="6DA307BB"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уникнення дублетних операцій під час роботи з документами;</w:t>
      </w:r>
    </w:p>
    <w:p w14:paraId="226C847A"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централізацію (здійснення однотипних операцій з документами в одному місці);</w:t>
      </w:r>
    </w:p>
    <w:p w14:paraId="3822F365" w14:textId="77777777" w:rsidR="00387F2F" w:rsidRPr="007C41D7" w:rsidRDefault="00387F2F" w:rsidP="001F31B7">
      <w:pPr>
        <w:tabs>
          <w:tab w:val="left" w:pos="1134"/>
        </w:tabs>
        <w:spacing w:after="160"/>
        <w:ind w:firstLine="567"/>
        <w:rPr>
          <w:b/>
          <w:bCs/>
          <w:color w:val="auto"/>
          <w:szCs w:val="28"/>
          <w:shd w:val="solid" w:color="FFFFFF" w:fill="FFFFFF"/>
          <w:lang w:eastAsia="en-US"/>
        </w:rPr>
      </w:pPr>
      <w:r w:rsidRPr="007C41D7">
        <w:rPr>
          <w:rFonts w:cs="300"/>
          <w:color w:val="auto"/>
          <w:szCs w:val="28"/>
          <w:shd w:val="solid" w:color="FFFFFF" w:fill="FFFFFF"/>
          <w:lang w:eastAsia="en-US"/>
        </w:rPr>
        <w:t>усунення ручних рутинних операцій, які можна автоматизувати.</w:t>
      </w:r>
      <w:bookmarkStart w:id="28" w:name="h.whlbmnn8mthi"/>
      <w:bookmarkStart w:id="29" w:name="h.z0cldilwobzg"/>
      <w:bookmarkEnd w:id="28"/>
      <w:bookmarkEnd w:id="29"/>
    </w:p>
    <w:p w14:paraId="2FE03093" w14:textId="77777777" w:rsidR="00387F2F" w:rsidRPr="007C41D7" w:rsidRDefault="00387F2F" w:rsidP="0081605C">
      <w:pPr>
        <w:pStyle w:val="3"/>
      </w:pPr>
      <w:bookmarkStart w:id="30" w:name="_Toc146886649"/>
      <w:r w:rsidRPr="007C41D7">
        <w:t>Приймання та первинне опрацювання документів, що надходять до Суду</w:t>
      </w:r>
      <w:bookmarkStart w:id="31" w:name="h.nmzoqlcs089d"/>
      <w:bookmarkEnd w:id="30"/>
      <w:bookmarkEnd w:id="31"/>
    </w:p>
    <w:p w14:paraId="46B44ACC"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bookmarkStart w:id="32" w:name="h.n1ldgn4h23wq"/>
      <w:bookmarkEnd w:id="32"/>
      <w:r w:rsidRPr="007C41D7">
        <w:rPr>
          <w:rFonts w:cs="300"/>
          <w:color w:val="auto"/>
          <w:szCs w:val="28"/>
          <w:lang w:eastAsia="en-US"/>
        </w:rPr>
        <w:t>Кореспонденцію, що надходить до Суду, приймає</w:t>
      </w:r>
      <w:r w:rsidRPr="007C41D7">
        <w:rPr>
          <w:bCs/>
          <w:color w:val="auto"/>
          <w:szCs w:val="28"/>
          <w:lang w:eastAsia="en-US"/>
        </w:rPr>
        <w:t xml:space="preserve"> служба діловодства</w:t>
      </w:r>
      <w:r w:rsidRPr="007C41D7">
        <w:rPr>
          <w:b/>
          <w:bCs/>
          <w:color w:val="auto"/>
          <w:szCs w:val="28"/>
          <w:lang w:eastAsia="en-US"/>
        </w:rPr>
        <w:t xml:space="preserve"> </w:t>
      </w:r>
      <w:r w:rsidRPr="007C41D7">
        <w:rPr>
          <w:rFonts w:cs="300"/>
          <w:color w:val="auto"/>
          <w:szCs w:val="28"/>
          <w:lang w:eastAsia="en-US"/>
        </w:rPr>
        <w:t>згідно з визначеними графіками приймання документів за адресами Суду та касаційних судів.</w:t>
      </w:r>
    </w:p>
    <w:p w14:paraId="0DA65452" w14:textId="77777777" w:rsidR="00387F2F" w:rsidRPr="007C41D7" w:rsidRDefault="00387F2F" w:rsidP="001F31B7">
      <w:pPr>
        <w:tabs>
          <w:tab w:val="left" w:pos="1134"/>
        </w:tabs>
        <w:spacing w:after="160"/>
        <w:ind w:firstLine="567"/>
        <w:rPr>
          <w:rFonts w:cs="300"/>
          <w:color w:val="auto"/>
          <w:szCs w:val="28"/>
          <w:lang w:eastAsia="en-US"/>
        </w:rPr>
      </w:pPr>
      <w:r w:rsidRPr="007C41D7">
        <w:rPr>
          <w:bCs/>
          <w:color w:val="auto"/>
          <w:szCs w:val="28"/>
          <w:lang w:eastAsia="en-US"/>
        </w:rPr>
        <w:t>Кореспонденцію, що містить секретну інформацію, приймає структурний підрозділ, який відповідає за режимно-секретну роботу Суду.</w:t>
      </w:r>
    </w:p>
    <w:p w14:paraId="40FD89F5"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bookmarkStart w:id="33" w:name="h.5aig8q8htyxz"/>
      <w:bookmarkEnd w:id="33"/>
      <w:r w:rsidRPr="007C41D7">
        <w:rPr>
          <w:rFonts w:cs="300"/>
          <w:color w:val="auto"/>
          <w:szCs w:val="28"/>
          <w:lang w:eastAsia="en-US"/>
        </w:rPr>
        <w:t>Служба діловодства розкриває всі конверти (пакети, бандеролі), за винятком тих, що мають написи «Особисто», «Про корупцію», «Для службового користування».</w:t>
      </w:r>
    </w:p>
    <w:p w14:paraId="59A2505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Конверти (пакети, бандеролі) з написом «Особисто» передаються адресатам у закритому вигляді.</w:t>
      </w:r>
    </w:p>
    <w:p w14:paraId="42F23A95" w14:textId="77777777" w:rsidR="00387F2F" w:rsidRPr="007C41D7" w:rsidRDefault="00387F2F" w:rsidP="00387F2F">
      <w:pPr>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У разі потреби така кореспонденція повертається до служби діловодства в розконвертованому вигляді для опрацювання. Подальша робота з нею проводиться      в порядку, передбаченому цією Інструкцією.</w:t>
      </w:r>
    </w:p>
    <w:p w14:paraId="61BE3973" w14:textId="77777777" w:rsidR="00387F2F" w:rsidRPr="007C41D7" w:rsidRDefault="00387F2F" w:rsidP="00387F2F">
      <w:pPr>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Конверти з написом «Про корупцію» передаються структурному підрозділу із запобігання та виявлення корупції.</w:t>
      </w:r>
    </w:p>
    <w:p w14:paraId="59AECA04"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Конверти з написом «Для службового користування» передаються уповноваженому працівнику, який має право працювати з такими документами.</w:t>
      </w:r>
    </w:p>
    <w:p w14:paraId="2188E21B"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Під час приймання кореспонденції, що надійшла в паперовому вигляді в конверті (пакеті, бандеролі), проводиться:</w:t>
      </w:r>
    </w:p>
    <w:p w14:paraId="1B56F9CE"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попередня перевірка безпечності вмісту;</w:t>
      </w:r>
    </w:p>
    <w:p w14:paraId="72BA1F10"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перевірка правильності доставки;</w:t>
      </w:r>
    </w:p>
    <w:p w14:paraId="694690BC"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перевірка цілісності конверта (пакета, бандеролі);</w:t>
      </w:r>
    </w:p>
    <w:p w14:paraId="532B7A1A" w14:textId="77777777" w:rsidR="00387F2F" w:rsidRPr="007C41D7" w:rsidRDefault="00387F2F" w:rsidP="001F31B7">
      <w:pPr>
        <w:tabs>
          <w:tab w:val="left" w:pos="1134"/>
        </w:tabs>
        <w:spacing w:after="160"/>
        <w:ind w:firstLine="567"/>
        <w:rPr>
          <w:rFonts w:cs="300"/>
          <w:color w:val="auto"/>
          <w:szCs w:val="28"/>
          <w:shd w:val="solid" w:color="FFFFFF" w:fill="FFFFFF"/>
          <w:lang w:eastAsia="en-US"/>
        </w:rPr>
      </w:pPr>
      <w:r w:rsidRPr="007C41D7">
        <w:rPr>
          <w:rFonts w:cs="300"/>
          <w:color w:val="auto"/>
          <w:szCs w:val="28"/>
          <w:shd w:val="solid" w:color="FFFFFF" w:fill="FFFFFF"/>
          <w:lang w:eastAsia="en-US"/>
        </w:rPr>
        <w:lastRenderedPageBreak/>
        <w:t>перевірка наявності зазначеної в описі вкладення або в документі кількості аркушів, примірників документів, додатків тощо.</w:t>
      </w:r>
    </w:p>
    <w:p w14:paraId="45F8104F"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У разі виявлення у вхідній кореспонденції, що надійшла в конверті (пакеті, бандеролі), підозрілого вкладення така кореспонденція повинна бути ізольована (поміщена в конверт, пакет, бандероль, у поліетиленовий пакет чи герметичний контейнер або накрита іншим предметом, захищена від дії прямих сонячних променів, джерел тепла, вологи тощо).</w:t>
      </w:r>
    </w:p>
    <w:p w14:paraId="589690DF"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Про надходження такої кореспонденції працівник повинен повідомити безпосереднього керівника та керівника служби діловодства.</w:t>
      </w:r>
    </w:p>
    <w:p w14:paraId="2340A39D"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Керівник служби діловодства вживає заходів для обстеження підозрілих вкладень. У разі потреби їх вилучення і знешкодження відповідно до компетенції повідомляє:</w:t>
      </w:r>
    </w:p>
    <w:p w14:paraId="01D18765"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чергового районного управління поліції Головного управління Національної поліції у м. Києві за місцем знаходження Суду, касаційних судів;</w:t>
      </w:r>
    </w:p>
    <w:p w14:paraId="5E43DA7F"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чергового Управління Служби безпеки України у м. Києві;</w:t>
      </w:r>
    </w:p>
    <w:p w14:paraId="6C222BCE" w14:textId="77777777" w:rsidR="00387F2F" w:rsidRPr="007C41D7" w:rsidRDefault="00387F2F" w:rsidP="001F31B7">
      <w:pPr>
        <w:tabs>
          <w:tab w:val="left" w:pos="1134"/>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чергового Міністерства охорони здоров’я України;</w:t>
      </w:r>
    </w:p>
    <w:p w14:paraId="75F75D5E" w14:textId="77777777" w:rsidR="00387F2F" w:rsidRPr="007C41D7" w:rsidRDefault="00387F2F" w:rsidP="001F31B7">
      <w:pPr>
        <w:tabs>
          <w:tab w:val="left" w:pos="1134"/>
        </w:tabs>
        <w:spacing w:after="160"/>
        <w:ind w:firstLine="567"/>
        <w:rPr>
          <w:rFonts w:cs="300"/>
          <w:color w:val="auto"/>
          <w:szCs w:val="28"/>
          <w:shd w:val="solid" w:color="FFFFFF" w:fill="FFFFFF"/>
          <w:lang w:eastAsia="en-US"/>
        </w:rPr>
      </w:pPr>
      <w:r w:rsidRPr="007C41D7">
        <w:rPr>
          <w:rFonts w:cs="300"/>
          <w:color w:val="auto"/>
          <w:szCs w:val="28"/>
          <w:shd w:val="solid" w:color="FFFFFF" w:fill="FFFFFF"/>
          <w:lang w:eastAsia="en-US"/>
        </w:rPr>
        <w:t>оперативно-чергового підрозділу Державної служби України з надзвичайних ситуацій.</w:t>
      </w:r>
    </w:p>
    <w:p w14:paraId="2DC5CFC4" w14:textId="77777777" w:rsidR="00387F2F" w:rsidRPr="007C41D7" w:rsidRDefault="00387F2F" w:rsidP="001F31B7">
      <w:pPr>
        <w:numPr>
          <w:ilvl w:val="0"/>
          <w:numId w:val="16"/>
        </w:numPr>
        <w:tabs>
          <w:tab w:val="left" w:pos="1134"/>
        </w:tabs>
        <w:spacing w:after="160"/>
        <w:ind w:left="0" w:firstLine="567"/>
        <w:rPr>
          <w:bCs/>
          <w:color w:val="auto"/>
          <w:szCs w:val="28"/>
          <w:lang w:eastAsia="en-US"/>
        </w:rPr>
      </w:pPr>
      <w:r w:rsidRPr="007C41D7">
        <w:rPr>
          <w:bCs/>
          <w:color w:val="auto"/>
          <w:szCs w:val="28"/>
          <w:shd w:val="solid" w:color="FFFFFF" w:fill="FFFFFF"/>
          <w:lang w:eastAsia="en-US"/>
        </w:rPr>
        <w:t>У разі надходження документа не за адресою такий документ не реєструється і повертається відправникові</w:t>
      </w:r>
      <w:r w:rsidRPr="007C41D7">
        <w:rPr>
          <w:bCs/>
          <w:color w:val="auto"/>
          <w:szCs w:val="28"/>
          <w:lang w:eastAsia="en-US"/>
        </w:rPr>
        <w:t xml:space="preserve"> супровідним листом не пізніше наступного робочого дня </w:t>
      </w:r>
      <w:r w:rsidRPr="007C41D7">
        <w:rPr>
          <w:bCs/>
          <w:color w:val="auto"/>
          <w:szCs w:val="28"/>
          <w:shd w:val="solid" w:color="FFFFFF" w:fill="FFFFFF"/>
          <w:lang w:eastAsia="en-US"/>
        </w:rPr>
        <w:t>із зазначенням причини повернення.</w:t>
      </w:r>
    </w:p>
    <w:p w14:paraId="18C06C58" w14:textId="77777777" w:rsidR="00387F2F" w:rsidRPr="007C41D7" w:rsidRDefault="00387F2F" w:rsidP="001F31B7">
      <w:pPr>
        <w:numPr>
          <w:ilvl w:val="0"/>
          <w:numId w:val="16"/>
        </w:numPr>
        <w:tabs>
          <w:tab w:val="left" w:pos="1134"/>
        </w:tabs>
        <w:spacing w:after="160"/>
        <w:ind w:left="0" w:firstLine="567"/>
        <w:rPr>
          <w:bCs/>
          <w:color w:val="auto"/>
          <w:szCs w:val="28"/>
          <w:lang w:eastAsia="en-US"/>
        </w:rPr>
      </w:pPr>
      <w:r w:rsidRPr="007C41D7">
        <w:rPr>
          <w:bCs/>
          <w:color w:val="auto"/>
          <w:szCs w:val="28"/>
          <w:shd w:val="solid" w:color="FFFFFF" w:fill="FFFFFF"/>
          <w:lang w:eastAsia="en-US"/>
        </w:rPr>
        <w:t xml:space="preserve">У разі відсутності вкладень, додатків, зазначених у документі, або окремих аркушів, нецілісності вкладень унаслідок пошкодження конверта (пакета, бандеролі), що призвело до неможливості прочитання тексту документа, надходження документів, непридатних для читання, </w:t>
      </w:r>
      <w:r w:rsidRPr="007C41D7">
        <w:rPr>
          <w:bCs/>
          <w:color w:val="auto"/>
          <w:szCs w:val="28"/>
          <w:lang w:eastAsia="en-US"/>
        </w:rPr>
        <w:t>служба діловодства складає акт (додаток 19) у двох примірниках, один з яких не пізніше наступного робочого дня надсилає відправникові, а другий – долучає до цих документів.</w:t>
      </w:r>
    </w:p>
    <w:p w14:paraId="29093327" w14:textId="77777777" w:rsidR="00387F2F" w:rsidRPr="007C41D7" w:rsidRDefault="00387F2F" w:rsidP="001F31B7">
      <w:pPr>
        <w:numPr>
          <w:ilvl w:val="0"/>
          <w:numId w:val="16"/>
        </w:numPr>
        <w:tabs>
          <w:tab w:val="left" w:pos="1134"/>
        </w:tabs>
        <w:spacing w:after="160"/>
        <w:ind w:left="0" w:firstLine="567"/>
        <w:rPr>
          <w:bCs/>
          <w:color w:val="auto"/>
          <w:szCs w:val="28"/>
          <w:lang w:eastAsia="en-US"/>
        </w:rPr>
      </w:pPr>
      <w:r w:rsidRPr="007C41D7">
        <w:rPr>
          <w:bCs/>
          <w:color w:val="auto"/>
          <w:szCs w:val="28"/>
          <w:lang w:eastAsia="en-US"/>
        </w:rPr>
        <w:t xml:space="preserve">У разі надходження документа (крім процесуального), який містить нецензурні або явно образливі вислови, такий </w:t>
      </w:r>
      <w:r w:rsidRPr="007C41D7">
        <w:rPr>
          <w:bCs/>
          <w:color w:val="auto"/>
          <w:szCs w:val="28"/>
          <w:shd w:val="solid" w:color="FFFFFF" w:fill="FFFFFF"/>
          <w:lang w:eastAsia="en-US"/>
        </w:rPr>
        <w:t>документ не реєструється і повертається відправникові супровідним листом із зазначенням причини повернення.</w:t>
      </w:r>
    </w:p>
    <w:p w14:paraId="60FC2812" w14:textId="77777777" w:rsidR="00387F2F" w:rsidRPr="007C41D7" w:rsidRDefault="00387F2F" w:rsidP="001F31B7">
      <w:pPr>
        <w:numPr>
          <w:ilvl w:val="0"/>
          <w:numId w:val="16"/>
        </w:numPr>
        <w:tabs>
          <w:tab w:val="left" w:pos="1134"/>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У разі надходження на адресу Суду кореспонденції іноземною мовою така кореспонденція реєструється та без первинного розгляду передається до структурного підрозділу з міжнародно-правової взаємодії для перекладу, крім процесуальної кореспонденції, яка після реєстрації передається судді-доповідачеві.</w:t>
      </w:r>
    </w:p>
    <w:p w14:paraId="449A30A0"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Конверти, </w:t>
      </w:r>
      <w:r w:rsidR="00C306E9" w:rsidRPr="007C41D7">
        <w:rPr>
          <w:rFonts w:cs="300"/>
          <w:color w:val="auto"/>
          <w:szCs w:val="28"/>
          <w:lang w:eastAsia="en-US"/>
        </w:rPr>
        <w:t>у</w:t>
      </w:r>
      <w:r w:rsidRPr="007C41D7">
        <w:rPr>
          <w:rFonts w:cs="300"/>
          <w:color w:val="auto"/>
          <w:szCs w:val="28"/>
          <w:lang w:eastAsia="en-US"/>
        </w:rPr>
        <w:t xml:space="preserve"> яких надійшли документи, зберігаються і додаються до них.</w:t>
      </w:r>
    </w:p>
    <w:p w14:paraId="6A484E27" w14:textId="77777777" w:rsidR="00387F2F" w:rsidRPr="007C41D7" w:rsidRDefault="00387F2F" w:rsidP="001F31B7">
      <w:pPr>
        <w:tabs>
          <w:tab w:val="left" w:pos="1134"/>
        </w:tabs>
        <w:spacing w:after="160"/>
        <w:ind w:firstLine="567"/>
        <w:rPr>
          <w:rFonts w:cs="300"/>
          <w:color w:val="auto"/>
          <w:szCs w:val="28"/>
          <w:lang w:eastAsia="en-US"/>
        </w:rPr>
      </w:pPr>
      <w:r w:rsidRPr="007C41D7">
        <w:rPr>
          <w:rFonts w:cs="300"/>
          <w:color w:val="auto"/>
          <w:szCs w:val="28"/>
          <w:lang w:eastAsia="en-US"/>
        </w:rPr>
        <w:t>Якщо в одному конверті надійшло два і більше документ</w:t>
      </w:r>
      <w:r w:rsidR="00C306E9" w:rsidRPr="007C41D7">
        <w:rPr>
          <w:rFonts w:cs="300"/>
          <w:color w:val="auto"/>
          <w:szCs w:val="28"/>
          <w:lang w:eastAsia="en-US"/>
        </w:rPr>
        <w:t>ів</w:t>
      </w:r>
      <w:r w:rsidRPr="007C41D7">
        <w:rPr>
          <w:rFonts w:cs="300"/>
          <w:color w:val="auto"/>
          <w:szCs w:val="28"/>
          <w:lang w:eastAsia="en-US"/>
        </w:rPr>
        <w:t>, кожен з документів реєструється окремо, а з оригіналу конверта робиться відповідна кількість копій, які долучаються до цих документів.</w:t>
      </w:r>
    </w:p>
    <w:p w14:paraId="72EB1AD0"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lastRenderedPageBreak/>
        <w:t>У разі подання особою документа безпосередньо до Суду на її прохання на першій сторінці наданої нею копії документа працівник, який при</w:t>
      </w:r>
      <w:r w:rsidR="00751969" w:rsidRPr="007C41D7">
        <w:rPr>
          <w:rFonts w:cs="300"/>
          <w:color w:val="auto"/>
          <w:szCs w:val="28"/>
          <w:lang w:eastAsia="en-US"/>
        </w:rPr>
        <w:t>йняв документ, проставляє штрих</w:t>
      </w:r>
      <w:r w:rsidRPr="007C41D7">
        <w:rPr>
          <w:rFonts w:cs="300"/>
          <w:color w:val="auto"/>
          <w:szCs w:val="28"/>
          <w:lang w:eastAsia="en-US"/>
        </w:rPr>
        <w:t>код або штамп «</w:t>
      </w:r>
      <w:r w:rsidR="00334B5C" w:rsidRPr="007C41D7">
        <w:rPr>
          <w:rFonts w:cs="300"/>
          <w:color w:val="auto"/>
          <w:szCs w:val="28"/>
          <w:lang w:eastAsia="en-US"/>
        </w:rPr>
        <w:t>Отримано</w:t>
      </w:r>
      <w:r w:rsidRPr="007C41D7">
        <w:rPr>
          <w:rFonts w:cs="300"/>
          <w:color w:val="auto"/>
          <w:szCs w:val="28"/>
          <w:lang w:eastAsia="en-US"/>
        </w:rPr>
        <w:t>» із зазначенням дати (за потреби — години і хвилин) отримання документа, особистого підпису, власного імені та прізвища і повертає копію особі.</w:t>
      </w:r>
    </w:p>
    <w:p w14:paraId="407085F0" w14:textId="77777777" w:rsidR="00387F2F" w:rsidRPr="007C41D7" w:rsidRDefault="00387F2F" w:rsidP="0081605C">
      <w:pPr>
        <w:pStyle w:val="3"/>
      </w:pPr>
      <w:bookmarkStart w:id="34" w:name="_Toc146886650"/>
      <w:r w:rsidRPr="007C41D7">
        <w:t>Попередній розгляд документів</w:t>
      </w:r>
      <w:bookmarkEnd w:id="34"/>
    </w:p>
    <w:p w14:paraId="37CF2314"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Документи, що надійшли до Суду, підлягають обов’язковому попередньому розгляду.</w:t>
      </w:r>
    </w:p>
    <w:p w14:paraId="20817668"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 Під час попереднього розгляду визначається:</w:t>
      </w:r>
    </w:p>
    <w:p w14:paraId="21A839D7" w14:textId="77777777" w:rsidR="00387F2F" w:rsidRPr="007C41D7" w:rsidRDefault="00387F2F" w:rsidP="001F31B7">
      <w:pPr>
        <w:tabs>
          <w:tab w:val="left" w:pos="1134"/>
        </w:tabs>
        <w:spacing w:after="160"/>
        <w:ind w:firstLine="567"/>
        <w:contextualSpacing/>
        <w:rPr>
          <w:rFonts w:cs="300"/>
          <w:color w:val="auto"/>
          <w:szCs w:val="28"/>
          <w:lang w:eastAsia="en-US"/>
        </w:rPr>
      </w:pPr>
      <w:r w:rsidRPr="007C41D7">
        <w:rPr>
          <w:rFonts w:cs="300"/>
          <w:color w:val="auto"/>
          <w:szCs w:val="28"/>
          <w:lang w:eastAsia="en-US"/>
        </w:rPr>
        <w:t>чи документ повинен бути допущений до реєстрації;</w:t>
      </w:r>
    </w:p>
    <w:p w14:paraId="4DBFC093" w14:textId="77777777" w:rsidR="00387F2F" w:rsidRPr="007C41D7" w:rsidRDefault="00387F2F" w:rsidP="001F31B7">
      <w:pPr>
        <w:tabs>
          <w:tab w:val="left" w:pos="1134"/>
        </w:tabs>
        <w:spacing w:after="160"/>
        <w:ind w:firstLine="567"/>
        <w:contextualSpacing/>
        <w:rPr>
          <w:rFonts w:cs="300"/>
          <w:color w:val="auto"/>
          <w:szCs w:val="28"/>
          <w:lang w:eastAsia="en-US"/>
        </w:rPr>
      </w:pPr>
      <w:r w:rsidRPr="007C41D7">
        <w:rPr>
          <w:rFonts w:cs="300"/>
          <w:color w:val="auto"/>
          <w:szCs w:val="28"/>
          <w:lang w:eastAsia="en-US"/>
        </w:rPr>
        <w:t>чи потребує розгляду керівництвом Суду або передавання після реєстрації до структурного підрозділу або структурних підрозділів відповідно до розподілу обов’язків у Суді;</w:t>
      </w:r>
    </w:p>
    <w:p w14:paraId="504BAE94" w14:textId="77777777" w:rsidR="00387F2F" w:rsidRPr="007C41D7" w:rsidRDefault="00387F2F" w:rsidP="001F31B7">
      <w:pPr>
        <w:tabs>
          <w:tab w:val="left" w:pos="1134"/>
        </w:tabs>
        <w:spacing w:after="160"/>
        <w:ind w:firstLine="567"/>
        <w:rPr>
          <w:rFonts w:cs="300"/>
          <w:color w:val="auto"/>
          <w:szCs w:val="28"/>
          <w:lang w:eastAsia="en-US"/>
        </w:rPr>
      </w:pPr>
      <w:r w:rsidRPr="007C41D7">
        <w:rPr>
          <w:rFonts w:cs="300"/>
          <w:color w:val="auto"/>
          <w:szCs w:val="28"/>
          <w:lang w:eastAsia="en-US"/>
        </w:rPr>
        <w:t>чи належить до документів термінового розгляду (опрацювання).</w:t>
      </w:r>
    </w:p>
    <w:p w14:paraId="0275422E"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w:t>
      </w:r>
    </w:p>
    <w:p w14:paraId="67788D17" w14:textId="77777777" w:rsidR="00387F2F" w:rsidRPr="007C41D7" w:rsidRDefault="00387F2F" w:rsidP="0081605C">
      <w:pPr>
        <w:pStyle w:val="3"/>
      </w:pPr>
      <w:bookmarkStart w:id="35" w:name="_Toc146886651"/>
      <w:r w:rsidRPr="007C41D7">
        <w:t>Реєстрація документів</w:t>
      </w:r>
      <w:bookmarkEnd w:id="35"/>
    </w:p>
    <w:p w14:paraId="16C995E9"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Основним принципом реєстрації документів усіх категорій незалежно від форми їх створення є одноразовість. Кожний документ реєструється в АСДС лише один раз: вхідні – у день їх надходження або не пізніше наступного робочого дня, якщо документ надійшов </w:t>
      </w:r>
      <w:r w:rsidRPr="007C41D7">
        <w:rPr>
          <w:rFonts w:cs="300"/>
          <w:color w:val="auto"/>
          <w:szCs w:val="28"/>
          <w:shd w:val="solid" w:color="FFFFFF" w:fill="FFFFFF"/>
          <w:lang w:eastAsia="en-US"/>
        </w:rPr>
        <w:t>після закінчення робочого дня, у вихідні, святкові та неробочі дні</w:t>
      </w:r>
      <w:r w:rsidRPr="007C41D7">
        <w:rPr>
          <w:rFonts w:cs="300"/>
          <w:color w:val="auto"/>
          <w:szCs w:val="28"/>
          <w:lang w:eastAsia="en-US"/>
        </w:rPr>
        <w:t>; створювані – у день підписання або затвердження.</w:t>
      </w:r>
    </w:p>
    <w:p w14:paraId="4E88BB00"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Для забезпечення реєстрації документів в автоматизованому режимі заповнюється реєстраційно-моніторингова картка, до якої вносяться всі обов’язкові, додаткові та, за потреби, інші реквізити документа відповідно до вимог цієї Інструкції.</w:t>
      </w:r>
    </w:p>
    <w:p w14:paraId="6E7AC10B"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До обов’язкових реквізитів, що вносяться до реєстраційно-моніторингової картки, належать: </w:t>
      </w:r>
      <w:r w:rsidR="00334B5C" w:rsidRPr="007C41D7">
        <w:rPr>
          <w:rFonts w:cs="300"/>
          <w:color w:val="auto"/>
          <w:szCs w:val="28"/>
          <w:lang w:eastAsia="en-US"/>
        </w:rPr>
        <w:t xml:space="preserve">вид доставки, </w:t>
      </w:r>
      <w:r w:rsidRPr="007C41D7">
        <w:rPr>
          <w:rFonts w:cs="300"/>
          <w:color w:val="auto"/>
          <w:szCs w:val="28"/>
          <w:lang w:eastAsia="en-US"/>
        </w:rPr>
        <w:t xml:space="preserve">вид документа; кореспондент (відправник), підписувач документа та кваліфікований електронний підпис підписувача або кваліфікована електронна печатка установи-відправника; адресат (перелік установ, яким адресовано документ); вихідні номер і дата (реєстраційні атрибути кореспондента); вхідні номер і дата (реєстраційні атрибути Суду); вихідний номер і дата реєстрації (реєстраційні атрибути Суду); короткий зміст документа; структурний підрозділ, відповідальний за виконання завдання та/або підготовку документа в Суді, із зазначенням його індексу, резолюції; відповідальний виконавець (згідно з резолюцією) із зазначенням його прізвища, імені, по батькові; строк і відмітка про виконання документа; кількість сторінок супровідного листа та кількість сторінок додатків; посилання на вже зареєстровані </w:t>
      </w:r>
      <w:r w:rsidRPr="007C41D7">
        <w:rPr>
          <w:rFonts w:cs="300"/>
          <w:color w:val="auto"/>
          <w:szCs w:val="28"/>
          <w:lang w:eastAsia="en-US"/>
        </w:rPr>
        <w:lastRenderedPageBreak/>
        <w:t>документи (історія питання); індикатори стану виконання документа та строки виконання індикаторів.</w:t>
      </w:r>
    </w:p>
    <w:p w14:paraId="764CBF39"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До додаткових реквізитів, що вносяться до реєстраційно-моніторингової картки, належать: внутрішнє переадресування документа між структурними підрозділами; наявність та перелік додатків; проміжні строки виконання; інформація про зміну та перенесення строків виконання, припинення моніторингу документа; індекс і заголовок справи; електронні повідомлення системи взаємодії; код документа; строк передавання до архів</w:t>
      </w:r>
      <w:r w:rsidR="00334B5C" w:rsidRPr="007C41D7">
        <w:rPr>
          <w:rFonts w:cs="300"/>
          <w:color w:val="auto"/>
          <w:szCs w:val="28"/>
          <w:lang w:eastAsia="en-US"/>
        </w:rPr>
        <w:t>у</w:t>
      </w:r>
      <w:r w:rsidRPr="007C41D7">
        <w:rPr>
          <w:rFonts w:cs="300"/>
          <w:color w:val="auto"/>
          <w:szCs w:val="28"/>
          <w:lang w:eastAsia="en-US"/>
        </w:rPr>
        <w:t xml:space="preserve"> </w:t>
      </w:r>
      <w:r w:rsidR="00334B5C" w:rsidRPr="007C41D7">
        <w:rPr>
          <w:rFonts w:cs="300"/>
          <w:color w:val="auto"/>
          <w:szCs w:val="28"/>
          <w:lang w:eastAsia="en-US"/>
        </w:rPr>
        <w:t>Суду</w:t>
      </w:r>
      <w:r w:rsidRPr="007C41D7">
        <w:rPr>
          <w:rFonts w:cs="300"/>
          <w:color w:val="auto"/>
          <w:szCs w:val="28"/>
          <w:lang w:eastAsia="en-US"/>
        </w:rPr>
        <w:t>; відмітка про належність документа до документів термінового розгляду; строк зберігання електронного документа (відповідно до номенклатури справ).</w:t>
      </w:r>
    </w:p>
    <w:p w14:paraId="7950F433"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14:paraId="31B54A87"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У разі передавання зареєстрованого документа між Великою Палатою, касаційними судами, структурними підрозділами такий документ, як правило, повторно не реєструється, а передається через службу діловодства.</w:t>
      </w:r>
    </w:p>
    <w:p w14:paraId="12F8FC94" w14:textId="77777777" w:rsidR="00387F2F" w:rsidRPr="007C41D7" w:rsidRDefault="00387F2F" w:rsidP="001F31B7">
      <w:pPr>
        <w:tabs>
          <w:tab w:val="left" w:pos="1134"/>
        </w:tabs>
        <w:spacing w:after="160"/>
        <w:ind w:firstLine="567"/>
        <w:rPr>
          <w:rFonts w:cs="300"/>
          <w:color w:val="auto"/>
          <w:szCs w:val="28"/>
          <w:lang w:eastAsia="en-US"/>
        </w:rPr>
      </w:pPr>
      <w:r w:rsidRPr="007C41D7">
        <w:rPr>
          <w:bCs/>
          <w:color w:val="auto"/>
          <w:szCs w:val="28"/>
          <w:lang w:eastAsia="en-US"/>
        </w:rPr>
        <w:t xml:space="preserve">Анулювання реєстраційно-моніторингової картки можливе лише за погодженням керівника служби діловодства, а процесуального документа – за ініціативою судді-доповідача та лише в разі необхідності віднесення документа </w:t>
      </w:r>
      <w:r w:rsidRPr="007C41D7">
        <w:rPr>
          <w:bCs/>
          <w:color w:val="auto"/>
          <w:szCs w:val="28"/>
          <w:shd w:val="solid" w:color="FFFFFF" w:fill="FFFFFF"/>
          <w:lang w:eastAsia="en-US"/>
        </w:rPr>
        <w:t>загального діловодства до процесуального діловодства чи навпаки.</w:t>
      </w:r>
    </w:p>
    <w:p w14:paraId="74FE83F1"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Реєстрацію кореспонденції органів державної влади, органів місцевого самоврядування, запитів і звернень громадян, народних депутатів України, процесуальних документів, судових справ тощо здійснює служба діловодства.</w:t>
      </w:r>
    </w:p>
    <w:p w14:paraId="6318AE02"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Місце реєстрації, зберігання та обліку окремих видів документів (накази, розпорядження, договори, заяви тощо) визначається розпорядчими документами Суду та цією Інструкцією.</w:t>
      </w:r>
    </w:p>
    <w:p w14:paraId="44D86D8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Накази з основної діяльності та адміністративно-господарських питань, розпорядження реєструються та зберігаються в службі діловодства.</w:t>
      </w:r>
    </w:p>
    <w:p w14:paraId="3DED9B1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Накази з кадрових питань (особового складу) реєструються в структурному підрозділі з кадрового забезпечення або службі діловодства та зберігаються в структурному підрозділі з кадрового забезпечення. </w:t>
      </w:r>
    </w:p>
    <w:p w14:paraId="5F64C302"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Листування щодо повідомлень про корупцію реєструються та зберігаються в структурному підрозділі із запобігання та виявлення корупції.</w:t>
      </w:r>
    </w:p>
    <w:p w14:paraId="379A2042"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Оригінали договорів, що укладаються від імені Суду, реєструються в структурному підрозділі з </w:t>
      </w:r>
      <w:r w:rsidR="00334B5C" w:rsidRPr="007C41D7">
        <w:rPr>
          <w:rFonts w:cs="300"/>
          <w:color w:val="auto"/>
          <w:szCs w:val="28"/>
          <w:lang w:eastAsia="en-US"/>
        </w:rPr>
        <w:t>планування закупівель</w:t>
      </w:r>
      <w:r w:rsidRPr="007C41D7">
        <w:rPr>
          <w:rFonts w:cs="300"/>
          <w:color w:val="auto"/>
          <w:szCs w:val="28"/>
          <w:lang w:eastAsia="en-US"/>
        </w:rPr>
        <w:t xml:space="preserve">, а зберігаються в структурному підрозділі з фінансово-економічного забезпечення. </w:t>
      </w:r>
    </w:p>
    <w:p w14:paraId="2ED45979"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Внутрішні документи (довідки, доповідні, пояснювальні записки тощо) реєструються в АСДС структурним підрозділом, який є автором документа, або службою діловодства.</w:t>
      </w:r>
    </w:p>
    <w:p w14:paraId="2379341A" w14:textId="77777777" w:rsidR="00387F2F" w:rsidRPr="007C41D7" w:rsidRDefault="00B635DB" w:rsidP="00387F2F">
      <w:pPr>
        <w:spacing w:after="160"/>
        <w:ind w:firstLine="567"/>
        <w:rPr>
          <w:rFonts w:cs="300"/>
          <w:color w:val="auto"/>
          <w:szCs w:val="28"/>
          <w:lang w:eastAsia="en-US"/>
        </w:rPr>
      </w:pPr>
      <w:r w:rsidRPr="007C41D7">
        <w:rPr>
          <w:rFonts w:cs="300"/>
          <w:color w:val="auto"/>
          <w:szCs w:val="28"/>
          <w:shd w:val="solid" w:color="FFFFFF" w:fill="FFFFFF"/>
          <w:lang w:eastAsia="en-US"/>
        </w:rPr>
        <w:t>В</w:t>
      </w:r>
      <w:r w:rsidR="00387F2F" w:rsidRPr="007C41D7">
        <w:rPr>
          <w:rFonts w:cs="300"/>
          <w:color w:val="auto"/>
          <w:szCs w:val="28"/>
          <w:shd w:val="solid" w:color="FFFFFF" w:fill="FFFFFF"/>
          <w:lang w:eastAsia="en-US"/>
        </w:rPr>
        <w:t>идання (книги, журнали, бюлетені) обліковуються в бібліотеці Суду.</w:t>
      </w:r>
    </w:p>
    <w:p w14:paraId="7BD0854F"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lastRenderedPageBreak/>
        <w:t>Вхідна документація, зокрема та, що надійшла через систему електронної взаємодії, реєструється в АСДС у відповідній картотеці (</w:t>
      </w:r>
      <w:r w:rsidRPr="007C41D7">
        <w:rPr>
          <w:rFonts w:cs="300"/>
          <w:color w:val="auto"/>
          <w:szCs w:val="28"/>
          <w:shd w:val="solid" w:color="FFFFFF" w:fill="FFFFFF"/>
          <w:lang w:eastAsia="en-US"/>
        </w:rPr>
        <w:t>за групами залежно від назви виду, автора і змісту документа).</w:t>
      </w:r>
      <w:r w:rsidRPr="007C41D7">
        <w:rPr>
          <w:rFonts w:cs="300"/>
          <w:color w:val="auto"/>
          <w:szCs w:val="28"/>
          <w:lang w:eastAsia="en-US"/>
        </w:rPr>
        <w:t xml:space="preserve"> На документі, поданому в паперовій формі, робиться відмітка про його надходження.</w:t>
      </w:r>
    </w:p>
    <w:p w14:paraId="09972CED"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 разі надходження кореспонденції з відміткою «Терміново» фіксується не лише дата, а і години та хвилини доставки.</w:t>
      </w:r>
    </w:p>
    <w:p w14:paraId="07A33214"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Кожному документу присвоюється черговий порядковий номер.</w:t>
      </w:r>
    </w:p>
    <w:p w14:paraId="1AC4E2AA" w14:textId="77777777" w:rsidR="00387F2F" w:rsidRPr="007C41D7" w:rsidRDefault="00387F2F" w:rsidP="001F31B7">
      <w:pPr>
        <w:tabs>
          <w:tab w:val="left" w:pos="1134"/>
        </w:tabs>
        <w:spacing w:after="160"/>
        <w:ind w:firstLine="567"/>
        <w:rPr>
          <w:rFonts w:cs="300"/>
          <w:color w:val="auto"/>
          <w:szCs w:val="28"/>
          <w:lang w:eastAsia="en-US"/>
        </w:rPr>
      </w:pPr>
      <w:r w:rsidRPr="007C41D7">
        <w:rPr>
          <w:rFonts w:cs="300"/>
          <w:color w:val="auto"/>
          <w:szCs w:val="28"/>
          <w:lang w:eastAsia="en-US"/>
        </w:rPr>
        <w:t>Усі наступні документи, пов’язані з основним документом, реєструються з фіксуванням номера основного документа, що зазначається у вхідному реєстраційному індексі.</w:t>
      </w:r>
    </w:p>
    <w:p w14:paraId="0E384C7B"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Відмітка про надходження документа повинна містити найменування Суду, вхідний реєстраційний індекс документа, дату реєстрації (за потреби — годину і хвилини).</w:t>
      </w:r>
    </w:p>
    <w:p w14:paraId="20DAD16B" w14:textId="77777777" w:rsidR="00387F2F" w:rsidRPr="007C41D7" w:rsidRDefault="00387F2F" w:rsidP="001F31B7">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Вхідний реєстраційний індекс складається з трьох груп цифр та року реєстрації (дві цифри після дефіса). Перша група цифр визначає порядковий номер цього документа в картотеці, друга – порядковий номер документа, пов’язаного з основним документом, третя – індекс картотеки. </w:t>
      </w:r>
    </w:p>
    <w:p w14:paraId="05A0BB55" w14:textId="77777777" w:rsidR="00387F2F" w:rsidRPr="007C41D7" w:rsidRDefault="00387F2F" w:rsidP="001F31B7">
      <w:pPr>
        <w:tabs>
          <w:tab w:val="left" w:pos="1134"/>
        </w:tabs>
        <w:spacing w:after="160"/>
        <w:ind w:firstLine="567"/>
        <w:rPr>
          <w:rFonts w:cs="300"/>
          <w:color w:val="auto"/>
          <w:szCs w:val="28"/>
          <w:lang w:eastAsia="en-US"/>
        </w:rPr>
      </w:pPr>
      <w:r w:rsidRPr="007C41D7">
        <w:rPr>
          <w:rFonts w:cs="300"/>
          <w:color w:val="auto"/>
          <w:szCs w:val="28"/>
          <w:lang w:eastAsia="en-US"/>
        </w:rPr>
        <w:t>Відмітку про надходження документа роблять із використання</w:t>
      </w:r>
      <w:r w:rsidR="00751969" w:rsidRPr="007C41D7">
        <w:rPr>
          <w:rFonts w:cs="300"/>
          <w:color w:val="auto"/>
          <w:szCs w:val="28"/>
          <w:lang w:eastAsia="en-US"/>
        </w:rPr>
        <w:t>м штампа або за допомогою штрих</w:t>
      </w:r>
      <w:r w:rsidRPr="007C41D7">
        <w:rPr>
          <w:rFonts w:cs="300"/>
          <w:color w:val="auto"/>
          <w:szCs w:val="28"/>
          <w:lang w:eastAsia="en-US"/>
        </w:rPr>
        <w:t>коду в правому куті нижнього поля на лицьовому боці першого аркуша оригіналу документа.</w:t>
      </w:r>
    </w:p>
    <w:p w14:paraId="023F6DF8"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Під час реєстрації документів, що надійшли у відповідь на запити, звернення Суду, в АСДС робиться відповідне посилання на вихідний номер документа Суду.</w:t>
      </w:r>
    </w:p>
    <w:p w14:paraId="566A7E83"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Під час реєстрації з вхідного документа, поданого в паперовій формі, створюється фотокопія (крім нормативно-правових актів Верховної Ради України, Кабінету Міністрів України тощо, які є в загальному доступі), яка додається до реєстраційно-моніторингової картки документа.</w:t>
      </w:r>
    </w:p>
    <w:p w14:paraId="4E844301" w14:textId="77777777" w:rsidR="00387F2F" w:rsidRPr="007C41D7" w:rsidRDefault="00387F2F" w:rsidP="001F31B7">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Вхідний документ постійного та тривалого (понад 10 років) зберігання, що надійшов у паперовій формі, після реєстрації та створення фотокопії передається безпосередньо до структурного підрозділу, визначеного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14:paraId="430B5EEC"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У разі надходження в паперовій формі документа, до якого додаються документи з кадрових питань (особового складу), електронні носії інформації тощо, в АСДС реєструється тільки супровідний документ.</w:t>
      </w:r>
    </w:p>
    <w:p w14:paraId="26454A3E" w14:textId="77777777" w:rsidR="00387F2F" w:rsidRPr="007C41D7" w:rsidRDefault="00387F2F" w:rsidP="001F31B7">
      <w:pPr>
        <w:tabs>
          <w:tab w:val="left" w:pos="1134"/>
        </w:tabs>
        <w:spacing w:after="160"/>
        <w:ind w:firstLine="567"/>
        <w:contextualSpacing/>
        <w:rPr>
          <w:rFonts w:cs="300"/>
          <w:color w:val="auto"/>
          <w:szCs w:val="28"/>
          <w:lang w:eastAsia="en-US"/>
        </w:rPr>
      </w:pPr>
      <w:r w:rsidRPr="007C41D7">
        <w:rPr>
          <w:rFonts w:cs="300"/>
          <w:color w:val="auto"/>
          <w:szCs w:val="28"/>
          <w:lang w:eastAsia="en-US"/>
        </w:rPr>
        <w:t>Оригінал документа та додатки до нього в паперовій формі передаються до структурного підрозділу, визначеного в установленому порядку відповідальним за виконання цього документа.</w:t>
      </w:r>
    </w:p>
    <w:p w14:paraId="4B3E0371" w14:textId="77777777" w:rsidR="00387F2F" w:rsidRPr="007C41D7" w:rsidRDefault="00387F2F" w:rsidP="001F31B7">
      <w:pPr>
        <w:tabs>
          <w:tab w:val="left" w:pos="1134"/>
        </w:tabs>
        <w:spacing w:after="160"/>
        <w:ind w:firstLine="567"/>
        <w:rPr>
          <w:rFonts w:cs="300"/>
          <w:color w:val="auto"/>
          <w:szCs w:val="28"/>
          <w:lang w:eastAsia="en-US"/>
        </w:rPr>
      </w:pPr>
      <w:r w:rsidRPr="007C41D7">
        <w:rPr>
          <w:rFonts w:cs="300"/>
          <w:color w:val="auto"/>
          <w:szCs w:val="28"/>
          <w:lang w:eastAsia="en-US"/>
        </w:rPr>
        <w:lastRenderedPageBreak/>
        <w:t xml:space="preserve">Електронний носій інформації підлягає перевірці на працездатність. У разі непрацездатності носія чи </w:t>
      </w:r>
      <w:r w:rsidRPr="007C41D7">
        <w:rPr>
          <w:bCs/>
          <w:color w:val="auto"/>
          <w:szCs w:val="28"/>
          <w:lang w:eastAsia="en-US"/>
        </w:rPr>
        <w:t xml:space="preserve">неможливості відкрити (переглянути) інформацію, що міститься на ньому, </w:t>
      </w:r>
      <w:r w:rsidRPr="007C41D7">
        <w:rPr>
          <w:rFonts w:cs="300"/>
          <w:color w:val="auto"/>
          <w:szCs w:val="28"/>
          <w:lang w:eastAsia="en-US"/>
        </w:rPr>
        <w:t>служба діловодства складає акт (додаток 20) у двох примірниках, один</w:t>
      </w:r>
      <w:r w:rsidRPr="007C41D7">
        <w:rPr>
          <w:bCs/>
          <w:color w:val="auto"/>
          <w:szCs w:val="28"/>
          <w:lang w:eastAsia="en-US"/>
        </w:rPr>
        <w:t xml:space="preserve"> з яких не пізніше наступного робочого дня надсилає відправникові, а другий – долучає до електронного носія</w:t>
      </w:r>
      <w:r w:rsidRPr="007C41D7">
        <w:rPr>
          <w:rFonts w:cs="300"/>
          <w:color w:val="auto"/>
          <w:szCs w:val="28"/>
          <w:lang w:eastAsia="en-US"/>
        </w:rPr>
        <w:t>, крім носіїв, що підлягають переданню судді-доповідачу. У такому разі акт складається в одному примірнику, який долучається до електронного носія.</w:t>
      </w:r>
    </w:p>
    <w:p w14:paraId="2516D481" w14:textId="77777777" w:rsidR="00387F2F" w:rsidRPr="007C41D7" w:rsidRDefault="00387F2F" w:rsidP="001F31B7">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Відомості про переклад документа, викладеного іноземною мовою, служба діловодства вносить до реєстраційно-моніторингової картки в день надходження перекладу. </w:t>
      </w:r>
    </w:p>
    <w:p w14:paraId="77E31328" w14:textId="77777777" w:rsidR="00387F2F" w:rsidRPr="007C41D7" w:rsidRDefault="00387F2F" w:rsidP="001F31B7">
      <w:pPr>
        <w:tabs>
          <w:tab w:val="left" w:pos="1134"/>
        </w:tabs>
        <w:spacing w:after="160"/>
        <w:ind w:firstLine="567"/>
        <w:contextualSpacing/>
        <w:rPr>
          <w:rFonts w:cs="300"/>
          <w:color w:val="auto"/>
          <w:szCs w:val="28"/>
          <w:lang w:eastAsia="en-US"/>
        </w:rPr>
      </w:pPr>
      <w:r w:rsidRPr="007C41D7">
        <w:rPr>
          <w:rFonts w:cs="300"/>
          <w:color w:val="auto"/>
          <w:szCs w:val="28"/>
          <w:lang w:eastAsia="en-US"/>
        </w:rPr>
        <w:t>Переклад документа додається в АСДС.</w:t>
      </w:r>
    </w:p>
    <w:p w14:paraId="5D62CB82" w14:textId="77777777" w:rsidR="00387F2F" w:rsidRPr="007C41D7" w:rsidRDefault="00387F2F" w:rsidP="001F31B7">
      <w:pPr>
        <w:tabs>
          <w:tab w:val="left" w:pos="1134"/>
        </w:tabs>
        <w:spacing w:after="160"/>
        <w:ind w:firstLine="567"/>
        <w:rPr>
          <w:rFonts w:cs="300"/>
          <w:color w:val="auto"/>
          <w:szCs w:val="28"/>
          <w:lang w:eastAsia="en-US"/>
        </w:rPr>
      </w:pPr>
      <w:r w:rsidRPr="007C41D7">
        <w:rPr>
          <w:rFonts w:cs="300"/>
          <w:color w:val="auto"/>
          <w:szCs w:val="28"/>
          <w:lang w:eastAsia="en-US"/>
        </w:rPr>
        <w:t>Служба діловодства здійснює первинний розгляд такого документа в порядку, установленому цією Інструкцією.</w:t>
      </w:r>
    </w:p>
    <w:p w14:paraId="32261C4F" w14:textId="77777777" w:rsidR="00387F2F" w:rsidRPr="007C41D7" w:rsidRDefault="00387F2F" w:rsidP="001F31B7">
      <w:pPr>
        <w:numPr>
          <w:ilvl w:val="0"/>
          <w:numId w:val="16"/>
        </w:numPr>
        <w:shd w:val="clear" w:color="auto" w:fill="FFFFFF"/>
        <w:tabs>
          <w:tab w:val="left" w:pos="1134"/>
        </w:tabs>
        <w:spacing w:after="160"/>
        <w:ind w:left="0" w:firstLine="567"/>
        <w:contextualSpacing/>
        <w:rPr>
          <w:rFonts w:cs="Times New Roman"/>
          <w:color w:val="auto"/>
          <w:szCs w:val="28"/>
          <w:lang w:eastAsia="ru-RU"/>
        </w:rPr>
      </w:pPr>
      <w:r w:rsidRPr="007C41D7">
        <w:rPr>
          <w:bCs/>
          <w:color w:val="auto"/>
          <w:szCs w:val="28"/>
          <w:lang w:eastAsia="en-US"/>
        </w:rPr>
        <w:t>Не підлягають реєстрації в АСДС:</w:t>
      </w:r>
    </w:p>
    <w:p w14:paraId="7B18D39E" w14:textId="77777777" w:rsidR="00387F2F" w:rsidRPr="007C41D7" w:rsidRDefault="00387F2F" w:rsidP="001F31B7">
      <w:pPr>
        <w:shd w:val="clear" w:color="auto" w:fill="FFFFFF"/>
        <w:tabs>
          <w:tab w:val="left" w:pos="1134"/>
        </w:tabs>
        <w:spacing w:after="160"/>
        <w:ind w:firstLine="567"/>
        <w:contextualSpacing/>
        <w:rPr>
          <w:rFonts w:cs="Times New Roman"/>
          <w:color w:val="auto"/>
          <w:szCs w:val="28"/>
          <w:lang w:eastAsia="ru-RU"/>
        </w:rPr>
      </w:pPr>
      <w:r w:rsidRPr="007C41D7">
        <w:rPr>
          <w:rFonts w:cs="Times New Roman"/>
          <w:color w:val="auto"/>
          <w:szCs w:val="28"/>
          <w:lang w:eastAsia="ru-RU"/>
        </w:rPr>
        <w:t>кореспонденція, яка надійшла не за адресою;</w:t>
      </w:r>
    </w:p>
    <w:p w14:paraId="027B5B33" w14:textId="77777777" w:rsidR="00387F2F" w:rsidRPr="007C41D7" w:rsidRDefault="00387F2F" w:rsidP="00387F2F">
      <w:pPr>
        <w:shd w:val="clear" w:color="auto" w:fill="FFFFFF"/>
        <w:spacing w:after="160"/>
        <w:ind w:firstLine="567"/>
        <w:contextualSpacing/>
        <w:rPr>
          <w:rFonts w:cs="Times New Roman"/>
          <w:color w:val="auto"/>
          <w:szCs w:val="28"/>
          <w:lang w:eastAsia="ru-RU"/>
        </w:rPr>
      </w:pPr>
      <w:bookmarkStart w:id="36" w:name="n75"/>
      <w:bookmarkEnd w:id="36"/>
      <w:r w:rsidRPr="007C41D7">
        <w:rPr>
          <w:rFonts w:cs="Times New Roman"/>
          <w:color w:val="auto"/>
          <w:szCs w:val="28"/>
          <w:lang w:eastAsia="ru-RU"/>
        </w:rPr>
        <w:t>бухгалтерські документи та документи статистичної звітності, які надійшли без супровідного листа;</w:t>
      </w:r>
    </w:p>
    <w:p w14:paraId="51665E50" w14:textId="77777777" w:rsidR="00387F2F" w:rsidRPr="007C41D7" w:rsidRDefault="00387F2F" w:rsidP="00387F2F">
      <w:pPr>
        <w:shd w:val="clear" w:color="auto" w:fill="FFFFFF"/>
        <w:spacing w:after="160"/>
        <w:ind w:firstLine="567"/>
        <w:contextualSpacing/>
        <w:rPr>
          <w:rFonts w:cs="Times New Roman"/>
          <w:color w:val="auto"/>
          <w:szCs w:val="28"/>
          <w:lang w:eastAsia="ru-RU"/>
        </w:rPr>
      </w:pPr>
      <w:bookmarkStart w:id="37" w:name="n76"/>
      <w:bookmarkStart w:id="38" w:name="n77"/>
      <w:bookmarkEnd w:id="37"/>
      <w:bookmarkEnd w:id="38"/>
      <w:r w:rsidRPr="007C41D7">
        <w:rPr>
          <w:rFonts w:cs="Times New Roman"/>
          <w:color w:val="auto"/>
          <w:szCs w:val="28"/>
          <w:lang w:eastAsia="ru-RU"/>
        </w:rPr>
        <w:t>видання (довідники, книги, журнали, газети);</w:t>
      </w:r>
    </w:p>
    <w:p w14:paraId="5F3CF20A" w14:textId="77777777" w:rsidR="00387F2F" w:rsidRPr="007C41D7" w:rsidRDefault="00387F2F" w:rsidP="00387F2F">
      <w:pPr>
        <w:shd w:val="clear" w:color="auto" w:fill="FFFFFF"/>
        <w:spacing w:after="160"/>
        <w:ind w:firstLine="567"/>
        <w:contextualSpacing/>
        <w:rPr>
          <w:rFonts w:cs="Times New Roman"/>
          <w:color w:val="auto"/>
          <w:szCs w:val="28"/>
          <w:lang w:eastAsia="ru-RU"/>
        </w:rPr>
      </w:pPr>
      <w:r w:rsidRPr="007C41D7">
        <w:rPr>
          <w:rFonts w:cs="Times New Roman"/>
          <w:color w:val="auto"/>
          <w:szCs w:val="28"/>
          <w:lang w:eastAsia="ru-RU"/>
        </w:rPr>
        <w:t>рекламні повідомлення, плакати;</w:t>
      </w:r>
    </w:p>
    <w:p w14:paraId="401E4558" w14:textId="77777777" w:rsidR="00387F2F" w:rsidRPr="007C41D7" w:rsidRDefault="00387F2F" w:rsidP="00387F2F">
      <w:pPr>
        <w:shd w:val="clear" w:color="auto" w:fill="FFFFFF"/>
        <w:spacing w:after="160"/>
        <w:ind w:firstLine="567"/>
        <w:rPr>
          <w:rFonts w:cs="Times New Roman"/>
          <w:color w:val="auto"/>
          <w:szCs w:val="28"/>
          <w:lang w:eastAsia="ru-RU"/>
        </w:rPr>
      </w:pPr>
      <w:bookmarkStart w:id="39" w:name="n79"/>
      <w:bookmarkStart w:id="40" w:name="n80"/>
      <w:bookmarkEnd w:id="39"/>
      <w:bookmarkEnd w:id="40"/>
      <w:r w:rsidRPr="007C41D7">
        <w:rPr>
          <w:rFonts w:cs="Times New Roman"/>
          <w:color w:val="auto"/>
          <w:szCs w:val="28"/>
          <w:lang w:eastAsia="ru-RU"/>
        </w:rPr>
        <w:t>вітальні листи, листівки.</w:t>
      </w:r>
    </w:p>
    <w:p w14:paraId="64572765" w14:textId="77777777" w:rsidR="00387F2F" w:rsidRPr="007C41D7" w:rsidRDefault="00387F2F" w:rsidP="0081605C">
      <w:pPr>
        <w:pStyle w:val="3"/>
      </w:pPr>
      <w:bookmarkStart w:id="41" w:name="_Toc146886652"/>
      <w:r w:rsidRPr="007C41D7">
        <w:t>Організація передавання документів та їх виконання</w:t>
      </w:r>
      <w:bookmarkEnd w:id="41"/>
    </w:p>
    <w:p w14:paraId="7E8F3324" w14:textId="77777777" w:rsidR="00387F2F" w:rsidRPr="007C41D7" w:rsidRDefault="00387F2F" w:rsidP="00C306E9">
      <w:pPr>
        <w:numPr>
          <w:ilvl w:val="0"/>
          <w:numId w:val="16"/>
        </w:numPr>
        <w:tabs>
          <w:tab w:val="left" w:pos="993"/>
          <w:tab w:val="left" w:pos="1134"/>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 xml:space="preserve">Зареєстровані документи передаються </w:t>
      </w:r>
      <w:r w:rsidRPr="007C41D7">
        <w:rPr>
          <w:rFonts w:cs="300"/>
          <w:color w:val="auto"/>
          <w:szCs w:val="28"/>
          <w:lang w:eastAsia="en-US"/>
        </w:rPr>
        <w:t xml:space="preserve">керівництву Суду </w:t>
      </w:r>
      <w:r w:rsidRPr="007C41D7">
        <w:rPr>
          <w:rFonts w:cs="300"/>
          <w:color w:val="auto"/>
          <w:szCs w:val="28"/>
          <w:shd w:val="solid" w:color="FFFFFF" w:fill="FFFFFF"/>
          <w:lang w:eastAsia="en-US"/>
        </w:rPr>
        <w:t xml:space="preserve">на розгляд </w:t>
      </w:r>
      <w:r w:rsidRPr="007C41D7">
        <w:rPr>
          <w:rFonts w:cs="300"/>
          <w:color w:val="auto"/>
          <w:szCs w:val="28"/>
          <w:lang w:eastAsia="en-US"/>
        </w:rPr>
        <w:t xml:space="preserve">згідно з визначеним у Суді розподілом повноважень </w:t>
      </w:r>
      <w:r w:rsidRPr="007C41D7">
        <w:rPr>
          <w:rFonts w:cs="300"/>
          <w:color w:val="auto"/>
          <w:szCs w:val="28"/>
          <w:shd w:val="solid" w:color="FFFFFF" w:fill="FFFFFF"/>
          <w:lang w:eastAsia="en-US"/>
        </w:rPr>
        <w:t>у день їх надходженн</w:t>
      </w:r>
      <w:r w:rsidRPr="007C41D7">
        <w:rPr>
          <w:rFonts w:cs="300"/>
          <w:color w:val="auto"/>
          <w:szCs w:val="28"/>
          <w:lang w:eastAsia="en-US"/>
        </w:rPr>
        <w:t>я або наступного робочого дня в разі їх надходження за годину до закінчення робочого часу.</w:t>
      </w:r>
    </w:p>
    <w:p w14:paraId="56A9EA08" w14:textId="77777777" w:rsidR="00387F2F" w:rsidRPr="007C41D7" w:rsidRDefault="00387F2F" w:rsidP="00C306E9">
      <w:pPr>
        <w:numPr>
          <w:ilvl w:val="0"/>
          <w:numId w:val="16"/>
        </w:numPr>
        <w:tabs>
          <w:tab w:val="left" w:pos="993"/>
          <w:tab w:val="left" w:pos="1134"/>
        </w:tabs>
        <w:spacing w:after="160"/>
        <w:ind w:left="0"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 xml:space="preserve">Акти органів державної влади, кореспонденція </w:t>
      </w:r>
      <w:r w:rsidRPr="007C41D7">
        <w:rPr>
          <w:rFonts w:cs="300"/>
          <w:color w:val="auto"/>
          <w:szCs w:val="28"/>
          <w:lang w:eastAsia="en-US"/>
        </w:rPr>
        <w:t xml:space="preserve">Верховної Ради України, Президента України, Кабінету Міністрів України, Вищої ради правосуддя, Ради суддів України </w:t>
      </w:r>
      <w:r w:rsidRPr="007C41D7">
        <w:rPr>
          <w:rFonts w:cs="300"/>
          <w:color w:val="auto"/>
          <w:szCs w:val="28"/>
          <w:shd w:val="solid" w:color="FFFFFF" w:fill="FFFFFF"/>
          <w:lang w:eastAsia="en-US"/>
        </w:rPr>
        <w:t>передаються на розгляд невідкладно.</w:t>
      </w:r>
    </w:p>
    <w:p w14:paraId="4F841BC8" w14:textId="77777777" w:rsidR="00387F2F" w:rsidRPr="007C41D7" w:rsidRDefault="00387F2F" w:rsidP="00C306E9">
      <w:pPr>
        <w:tabs>
          <w:tab w:val="left" w:pos="993"/>
          <w:tab w:val="left" w:pos="1134"/>
        </w:tabs>
        <w:spacing w:after="160"/>
        <w:ind w:firstLine="567"/>
        <w:rPr>
          <w:rFonts w:cs="300"/>
          <w:color w:val="auto"/>
          <w:szCs w:val="28"/>
          <w:shd w:val="solid" w:color="FFFFFF" w:fill="FFFFFF"/>
          <w:lang w:eastAsia="en-US"/>
        </w:rPr>
      </w:pPr>
      <w:r w:rsidRPr="007C41D7">
        <w:rPr>
          <w:rFonts w:cs="300"/>
          <w:color w:val="auto"/>
          <w:szCs w:val="28"/>
          <w:shd w:val="solid" w:color="FFFFFF" w:fill="FFFFFF"/>
          <w:lang w:eastAsia="en-US"/>
        </w:rPr>
        <w:t>Телефонограми та інші термінові документи передаються негайно.</w:t>
      </w:r>
    </w:p>
    <w:p w14:paraId="1A2AB08F" w14:textId="77777777" w:rsidR="00387F2F" w:rsidRPr="007C41D7" w:rsidRDefault="00387F2F" w:rsidP="00C306E9">
      <w:pPr>
        <w:numPr>
          <w:ilvl w:val="0"/>
          <w:numId w:val="16"/>
        </w:numPr>
        <w:tabs>
          <w:tab w:val="left" w:pos="993"/>
          <w:tab w:val="left" w:pos="1134"/>
        </w:tabs>
        <w:spacing w:after="160"/>
        <w:ind w:left="0" w:firstLine="567"/>
        <w:rPr>
          <w:rFonts w:cs="300"/>
          <w:color w:val="auto"/>
          <w:szCs w:val="28"/>
          <w:lang w:eastAsia="en-US"/>
        </w:rPr>
      </w:pPr>
      <w:r w:rsidRPr="007C41D7">
        <w:rPr>
          <w:rFonts w:cs="300"/>
          <w:color w:val="auto"/>
          <w:szCs w:val="28"/>
          <w:lang w:eastAsia="en-US"/>
        </w:rPr>
        <w:t>Документи, які передаються на розгляд керівництву Суду, повинні бути опрацьовані у відповідному підрозділі із забезпечення діяльності керівництва Суду</w:t>
      </w:r>
      <w:r w:rsidR="00B635DB" w:rsidRPr="007C41D7">
        <w:rPr>
          <w:rFonts w:cs="300"/>
          <w:color w:val="auto"/>
          <w:szCs w:val="28"/>
          <w:lang w:eastAsia="en-US"/>
        </w:rPr>
        <w:t xml:space="preserve"> або в службі діловодства</w:t>
      </w:r>
      <w:r w:rsidRPr="007C41D7">
        <w:rPr>
          <w:rFonts w:cs="300"/>
          <w:color w:val="auto"/>
          <w:szCs w:val="28"/>
          <w:lang w:eastAsia="en-US"/>
        </w:rPr>
        <w:t>.</w:t>
      </w:r>
    </w:p>
    <w:p w14:paraId="72C41CD0" w14:textId="77777777" w:rsidR="00387F2F" w:rsidRPr="007C41D7" w:rsidRDefault="00387F2F" w:rsidP="00387F2F">
      <w:pPr>
        <w:spacing w:before="160" w:after="160"/>
        <w:jc w:val="center"/>
        <w:rPr>
          <w:rFonts w:cs="300"/>
          <w:i/>
          <w:color w:val="auto"/>
          <w:szCs w:val="28"/>
          <w:lang w:eastAsia="en-US"/>
        </w:rPr>
      </w:pPr>
      <w:r w:rsidRPr="007C41D7">
        <w:rPr>
          <w:rFonts w:cs="300"/>
          <w:i/>
          <w:color w:val="auto"/>
          <w:szCs w:val="28"/>
          <w:lang w:eastAsia="en-US"/>
        </w:rPr>
        <w:t>Резолюція</w:t>
      </w:r>
    </w:p>
    <w:p w14:paraId="6892409C" w14:textId="77777777" w:rsidR="00387F2F" w:rsidRPr="007C41D7" w:rsidRDefault="00387F2F" w:rsidP="00C306E9">
      <w:pPr>
        <w:numPr>
          <w:ilvl w:val="0"/>
          <w:numId w:val="16"/>
        </w:numPr>
        <w:tabs>
          <w:tab w:val="left" w:pos="1134"/>
        </w:tabs>
        <w:ind w:left="0" w:firstLine="567"/>
        <w:rPr>
          <w:rFonts w:cs="300"/>
          <w:color w:val="auto"/>
          <w:szCs w:val="28"/>
          <w:lang w:eastAsia="en-US"/>
        </w:rPr>
      </w:pPr>
      <w:r w:rsidRPr="007C41D7">
        <w:rPr>
          <w:color w:val="auto"/>
          <w:shd w:val="clear" w:color="auto" w:fill="FFFFFF"/>
        </w:rPr>
        <w:t>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 або на бланку резолюції.</w:t>
      </w:r>
    </w:p>
    <w:p w14:paraId="4DC593FC" w14:textId="77777777" w:rsidR="00B635DB" w:rsidRPr="007C41D7" w:rsidRDefault="00B635DB" w:rsidP="00C306E9">
      <w:pPr>
        <w:tabs>
          <w:tab w:val="left" w:pos="1134"/>
        </w:tabs>
        <w:spacing w:after="160"/>
        <w:ind w:firstLine="567"/>
        <w:rPr>
          <w:rFonts w:cs="300"/>
          <w:color w:val="auto"/>
          <w:szCs w:val="28"/>
          <w:lang w:eastAsia="en-US"/>
        </w:rPr>
      </w:pPr>
      <w:r w:rsidRPr="007C41D7">
        <w:rPr>
          <w:rFonts w:eastAsia="Roboto Condensed"/>
          <w:color w:val="auto"/>
          <w:szCs w:val="28"/>
        </w:rPr>
        <w:t>Для електронного документа резолюція створю</w:t>
      </w:r>
      <w:r w:rsidR="00372F6E" w:rsidRPr="007C41D7">
        <w:rPr>
          <w:rFonts w:eastAsia="Roboto Condensed"/>
          <w:color w:val="auto"/>
          <w:szCs w:val="28"/>
        </w:rPr>
        <w:t>є</w:t>
      </w:r>
      <w:r w:rsidRPr="007C41D7">
        <w:rPr>
          <w:rFonts w:eastAsia="Roboto Condensed"/>
          <w:color w:val="auto"/>
          <w:szCs w:val="28"/>
        </w:rPr>
        <w:t>ться окремо від нього та оформлюється з використанням кваліфікованого електронного підпису.</w:t>
      </w:r>
    </w:p>
    <w:p w14:paraId="2FCB194B" w14:textId="77777777" w:rsidR="00387F2F" w:rsidRPr="007C41D7" w:rsidRDefault="00387F2F" w:rsidP="00C306E9">
      <w:pPr>
        <w:numPr>
          <w:ilvl w:val="0"/>
          <w:numId w:val="16"/>
        </w:numPr>
        <w:tabs>
          <w:tab w:val="left" w:pos="1134"/>
        </w:tabs>
        <w:spacing w:after="160"/>
        <w:ind w:left="0" w:firstLine="567"/>
        <w:rPr>
          <w:b/>
          <w:bCs/>
          <w:color w:val="auto"/>
          <w:szCs w:val="28"/>
          <w:lang w:eastAsia="en-US"/>
        </w:rPr>
      </w:pPr>
      <w:r w:rsidRPr="007C41D7">
        <w:rPr>
          <w:rFonts w:cs="300"/>
          <w:color w:val="auto"/>
          <w:szCs w:val="28"/>
          <w:lang w:eastAsia="en-US"/>
        </w:rPr>
        <w:lastRenderedPageBreak/>
        <w:t>Тексти резолюцій уводять в АСДС уповноважені працівники підрозділу із забезпечення діяльності керівництва Суду</w:t>
      </w:r>
      <w:r w:rsidR="00B635DB" w:rsidRPr="007C41D7">
        <w:rPr>
          <w:rFonts w:cs="300"/>
          <w:color w:val="auto"/>
          <w:szCs w:val="28"/>
          <w:lang w:eastAsia="en-US"/>
        </w:rPr>
        <w:t xml:space="preserve"> або служби діловодства</w:t>
      </w:r>
      <w:r w:rsidRPr="007C41D7">
        <w:rPr>
          <w:rFonts w:cs="300"/>
          <w:color w:val="auto"/>
          <w:szCs w:val="28"/>
          <w:lang w:eastAsia="en-US"/>
        </w:rPr>
        <w:t>, а також працівники, відповідальні за ведення діловодства в структурних підрозділах.</w:t>
      </w:r>
    </w:p>
    <w:p w14:paraId="1D96178F"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 резолюції зазначаються прізвище (-а), власне (-і) ім’я (-ена)</w:t>
      </w:r>
      <w:r w:rsidRPr="007C41D7">
        <w:rPr>
          <w:rFonts w:cs="300"/>
          <w:color w:val="auto"/>
          <w:szCs w:val="28"/>
          <w:lang w:eastAsia="en-US"/>
        </w:rPr>
        <w:br/>
        <w:t xml:space="preserve">виконавця (-ів) у давальному відмінку, зміст доручення, строк виконання (якщо його визначено), особистий </w:t>
      </w:r>
      <w:r w:rsidR="00B635DB" w:rsidRPr="007C41D7">
        <w:rPr>
          <w:rFonts w:cs="300"/>
          <w:color w:val="auto"/>
          <w:szCs w:val="28"/>
          <w:lang w:eastAsia="en-US"/>
        </w:rPr>
        <w:t xml:space="preserve">/ кваліфікований електронний </w:t>
      </w:r>
      <w:r w:rsidRPr="007C41D7">
        <w:rPr>
          <w:rFonts w:cs="300"/>
          <w:color w:val="auto"/>
          <w:szCs w:val="28"/>
          <w:lang w:eastAsia="en-US"/>
        </w:rPr>
        <w:t>підпис керівника, дата.</w:t>
      </w:r>
    </w:p>
    <w:p w14:paraId="22127D1A"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Усі резолюції, накладені на документ, уносяться до реєстраційно-моніторингової картки і нерозривно пов’язані з нею. Резолюція, яка є наслідком виконання резолюції посадової особи вищого рівня, додатково містить логічне посилання на відповідну резолюцію (дерево резолюцій).</w:t>
      </w:r>
    </w:p>
    <w:p w14:paraId="3A56121B" w14:textId="77777777" w:rsidR="00387F2F" w:rsidRPr="007C41D7" w:rsidRDefault="00387F2F" w:rsidP="00C306E9">
      <w:pPr>
        <w:numPr>
          <w:ilvl w:val="0"/>
          <w:numId w:val="16"/>
        </w:numPr>
        <w:tabs>
          <w:tab w:val="left" w:pos="1134"/>
        </w:tabs>
        <w:spacing w:after="160"/>
        <w:ind w:left="0" w:firstLine="567"/>
        <w:rPr>
          <w:b/>
          <w:bCs/>
          <w:color w:val="auto"/>
          <w:szCs w:val="28"/>
          <w:lang w:eastAsia="en-US"/>
        </w:rPr>
      </w:pPr>
      <w:r w:rsidRPr="007C41D7">
        <w:rPr>
          <w:rFonts w:cs="300"/>
          <w:color w:val="auto"/>
          <w:szCs w:val="28"/>
          <w:lang w:eastAsia="en-US"/>
        </w:rPr>
        <w:t>Після розгляду керівництвом Суду та вчинення резолюції документи,</w:t>
      </w:r>
      <w:r w:rsidRPr="007C41D7">
        <w:rPr>
          <w:rFonts w:cs="300"/>
          <w:color w:val="auto"/>
          <w:szCs w:val="28"/>
          <w:lang w:eastAsia="en-US"/>
        </w:rPr>
        <w:br/>
        <w:t>у разі потреби, беруться на контроль в АСДС і передаються виконавцям.</w:t>
      </w:r>
    </w:p>
    <w:p w14:paraId="1301707A" w14:textId="77777777" w:rsidR="00387F2F" w:rsidRPr="007C41D7" w:rsidRDefault="00387F2F" w:rsidP="00C306E9">
      <w:pPr>
        <w:numPr>
          <w:ilvl w:val="0"/>
          <w:numId w:val="16"/>
        </w:numPr>
        <w:tabs>
          <w:tab w:val="left" w:pos="1134"/>
        </w:tabs>
        <w:spacing w:after="160"/>
        <w:ind w:left="0" w:firstLine="567"/>
        <w:rPr>
          <w:b/>
          <w:bCs/>
          <w:color w:val="auto"/>
          <w:szCs w:val="28"/>
          <w:lang w:eastAsia="en-US"/>
        </w:rPr>
      </w:pPr>
      <w:r w:rsidRPr="007C41D7">
        <w:rPr>
          <w:rFonts w:cs="300"/>
          <w:color w:val="auto"/>
          <w:szCs w:val="28"/>
          <w:lang w:eastAsia="en-US"/>
        </w:rPr>
        <w:t>Документ, виконавцями якого є кілька структурних підрозділів, передається виконавцям одночасно у вигляді електронних копій в АСДС з передаванням оригіналу головному виконавцю, визначеному в резолюції першим, якщо інше не визначено в самому документі чи резолюції.</w:t>
      </w:r>
    </w:p>
    <w:p w14:paraId="3944A38E"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Факт передавання документа виконавцю фіксується шляхом проставлення відповідної відмітки в реєстраційно-моніторинговій картці із зазначенням інформації про виконавця, якому передано паперовий оригінал документа.</w:t>
      </w:r>
    </w:p>
    <w:p w14:paraId="19435102"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Передавання паперових документів у межах структурного підрозділу здійснюється через особу, відповідальну за діловодство в структурному підрозділі.</w:t>
      </w:r>
    </w:p>
    <w:p w14:paraId="46878C13"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АСДС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14:paraId="59158047"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Відповідальність за виконання документа несуть особи, зазначені в розпорядчому документі, резолюції керівництва Суду, та працівники, яким безпосередньо доручено його виконання.</w:t>
      </w:r>
    </w:p>
    <w:p w14:paraId="28E719A8"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Головний виконавець організовує роботу співвиконавців, зокрема визначає строки подання ними пропозицій, порядок погодження і підготовки проєкту документа.</w:t>
      </w:r>
    </w:p>
    <w:p w14:paraId="44D01128"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14:paraId="7D2EFE2C"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Оригінал документа залишається в головного виконавця та зберігається у відповідному структурному підрозділі до передавання його до архів</w:t>
      </w:r>
      <w:r w:rsidR="00EC3B71" w:rsidRPr="007C41D7">
        <w:rPr>
          <w:rFonts w:cs="300"/>
          <w:color w:val="auto"/>
          <w:szCs w:val="28"/>
          <w:lang w:eastAsia="en-US"/>
        </w:rPr>
        <w:t>у</w:t>
      </w:r>
      <w:r w:rsidRPr="007C41D7">
        <w:rPr>
          <w:rFonts w:cs="300"/>
          <w:color w:val="auto"/>
          <w:szCs w:val="28"/>
          <w:lang w:eastAsia="en-US"/>
        </w:rPr>
        <w:t xml:space="preserve"> </w:t>
      </w:r>
      <w:r w:rsidR="00EC3B71" w:rsidRPr="007C41D7">
        <w:rPr>
          <w:rFonts w:cs="300"/>
          <w:color w:val="auto"/>
          <w:szCs w:val="28"/>
          <w:lang w:eastAsia="en-US"/>
        </w:rPr>
        <w:t>Суду</w:t>
      </w:r>
      <w:r w:rsidRPr="007C41D7">
        <w:rPr>
          <w:rFonts w:cs="300"/>
          <w:color w:val="auto"/>
          <w:szCs w:val="28"/>
          <w:lang w:eastAsia="en-US"/>
        </w:rPr>
        <w:t>.</w:t>
      </w:r>
    </w:p>
    <w:p w14:paraId="0ED9EB9A" w14:textId="77777777" w:rsidR="00387F2F" w:rsidRPr="007C41D7" w:rsidRDefault="00387F2F" w:rsidP="00C306E9">
      <w:pPr>
        <w:numPr>
          <w:ilvl w:val="0"/>
          <w:numId w:val="16"/>
        </w:numPr>
        <w:tabs>
          <w:tab w:val="left" w:pos="993"/>
          <w:tab w:val="left" w:pos="1134"/>
        </w:tabs>
        <w:spacing w:after="160"/>
        <w:ind w:left="0" w:firstLine="567"/>
        <w:rPr>
          <w:rFonts w:cs="300"/>
          <w:color w:val="auto"/>
          <w:szCs w:val="28"/>
          <w:lang w:eastAsia="en-US"/>
        </w:rPr>
      </w:pPr>
      <w:r w:rsidRPr="007C41D7">
        <w:rPr>
          <w:rFonts w:cs="300"/>
          <w:color w:val="auto"/>
          <w:szCs w:val="28"/>
          <w:lang w:eastAsia="en-US"/>
        </w:rPr>
        <w:t xml:space="preserve">Виконання документа передбачає збирання та опрацювання необхідної інформації, підготовку проєкту відповіді на документ чи нового документа, його </w:t>
      </w:r>
      <w:r w:rsidRPr="007C41D7">
        <w:rPr>
          <w:rFonts w:cs="300"/>
          <w:color w:val="auto"/>
          <w:szCs w:val="28"/>
          <w:lang w:eastAsia="en-US"/>
        </w:rPr>
        <w:lastRenderedPageBreak/>
        <w:t>оформлення, погодження, подання для підписання (затвердження) відповідному керівнику.</w:t>
      </w:r>
    </w:p>
    <w:p w14:paraId="5930321C" w14:textId="77777777" w:rsidR="00387F2F" w:rsidRPr="007C41D7" w:rsidRDefault="00387F2F" w:rsidP="00C306E9">
      <w:pPr>
        <w:numPr>
          <w:ilvl w:val="0"/>
          <w:numId w:val="16"/>
        </w:numPr>
        <w:tabs>
          <w:tab w:val="left" w:pos="993"/>
          <w:tab w:val="left" w:pos="1134"/>
        </w:tabs>
        <w:spacing w:after="160"/>
        <w:ind w:left="0" w:firstLine="567"/>
        <w:contextualSpacing/>
        <w:rPr>
          <w:rFonts w:cs="300"/>
          <w:color w:val="auto"/>
          <w:szCs w:val="28"/>
          <w:lang w:eastAsia="en-US"/>
        </w:rPr>
      </w:pPr>
      <w:r w:rsidRPr="007C41D7">
        <w:rPr>
          <w:rFonts w:cs="300"/>
          <w:color w:val="auto"/>
          <w:szCs w:val="28"/>
          <w:lang w:eastAsia="en-US"/>
        </w:rPr>
        <w:t>Перед поданням проєкту документа на підпис керівнику відповідальний виконавець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14:paraId="28FF3ABC" w14:textId="77777777" w:rsidR="00387F2F" w:rsidRPr="007C41D7" w:rsidRDefault="00387F2F" w:rsidP="00C306E9">
      <w:pPr>
        <w:tabs>
          <w:tab w:val="left" w:pos="993"/>
          <w:tab w:val="left" w:pos="1134"/>
        </w:tabs>
        <w:spacing w:after="160"/>
        <w:ind w:firstLine="567"/>
        <w:rPr>
          <w:rFonts w:cs="300"/>
          <w:color w:val="auto"/>
          <w:szCs w:val="28"/>
          <w:lang w:eastAsia="en-US"/>
        </w:rPr>
      </w:pPr>
      <w:r w:rsidRPr="007C41D7">
        <w:rPr>
          <w:rFonts w:cs="300"/>
          <w:color w:val="auto"/>
          <w:szCs w:val="28"/>
          <w:lang w:eastAsia="en-US"/>
        </w:rPr>
        <w:t>Документ подається на підпис разом із документами, на виконання чи на підставі яких його складено.</w:t>
      </w:r>
    </w:p>
    <w:p w14:paraId="627CFA9D" w14:textId="77777777" w:rsidR="00387F2F" w:rsidRPr="007C41D7" w:rsidRDefault="00387F2F" w:rsidP="00C306E9">
      <w:pPr>
        <w:numPr>
          <w:ilvl w:val="0"/>
          <w:numId w:val="16"/>
        </w:numPr>
        <w:tabs>
          <w:tab w:val="left" w:pos="993"/>
          <w:tab w:val="left" w:pos="1134"/>
        </w:tabs>
        <w:spacing w:after="160"/>
        <w:ind w:left="0" w:firstLine="567"/>
        <w:rPr>
          <w:rFonts w:cs="300"/>
          <w:color w:val="auto"/>
          <w:szCs w:val="28"/>
          <w:lang w:eastAsia="en-US"/>
        </w:rPr>
      </w:pPr>
      <w:r w:rsidRPr="007C41D7">
        <w:rPr>
          <w:rFonts w:cs="300"/>
          <w:color w:val="auto"/>
          <w:szCs w:val="28"/>
          <w:lang w:eastAsia="en-US"/>
        </w:rPr>
        <w:t>Якщо для документа не встановлено строків виконання, а його опрацювання не потребує підготовки проєкту документа на його виконання, відповідальний виконавець має право після ознайомлення з документом унести до реєстраційно-моніторингової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14:paraId="6FA73B57" w14:textId="77777777" w:rsidR="00387F2F" w:rsidRPr="007C41D7" w:rsidRDefault="00387F2F" w:rsidP="00C306E9">
      <w:pPr>
        <w:numPr>
          <w:ilvl w:val="0"/>
          <w:numId w:val="16"/>
        </w:numPr>
        <w:tabs>
          <w:tab w:val="left" w:pos="993"/>
          <w:tab w:val="left" w:pos="1134"/>
        </w:tabs>
        <w:spacing w:after="160"/>
        <w:ind w:left="0" w:firstLine="567"/>
        <w:rPr>
          <w:rFonts w:cs="300"/>
          <w:color w:val="auto"/>
          <w:szCs w:val="28"/>
          <w:lang w:eastAsia="en-US"/>
        </w:rPr>
      </w:pPr>
      <w:r w:rsidRPr="007C41D7">
        <w:rPr>
          <w:rFonts w:cs="300"/>
          <w:color w:val="auto"/>
          <w:szCs w:val="28"/>
          <w:lang w:eastAsia="en-US"/>
        </w:rPr>
        <w:t>Якщо електронний документ розіслано працівникам для ознайомлення через АСДС, працівники внося</w:t>
      </w:r>
      <w:r w:rsidR="00EC3B71" w:rsidRPr="007C41D7">
        <w:rPr>
          <w:rFonts w:cs="300"/>
          <w:color w:val="auto"/>
          <w:szCs w:val="28"/>
          <w:lang w:eastAsia="en-US"/>
        </w:rPr>
        <w:t>ть відмітку про їх ознайомлення</w:t>
      </w:r>
      <w:r w:rsidRPr="007C41D7">
        <w:rPr>
          <w:rFonts w:cs="300"/>
          <w:color w:val="auto"/>
          <w:szCs w:val="28"/>
          <w:lang w:eastAsia="en-US"/>
        </w:rPr>
        <w:t>.</w:t>
      </w:r>
    </w:p>
    <w:p w14:paraId="7D9C5E6E" w14:textId="77777777" w:rsidR="00387F2F" w:rsidRPr="007C41D7" w:rsidRDefault="00387F2F" w:rsidP="00C306E9">
      <w:pPr>
        <w:numPr>
          <w:ilvl w:val="0"/>
          <w:numId w:val="16"/>
        </w:numPr>
        <w:tabs>
          <w:tab w:val="left" w:pos="993"/>
          <w:tab w:val="left" w:pos="1134"/>
        </w:tabs>
        <w:spacing w:after="160"/>
        <w:ind w:left="0" w:firstLine="567"/>
        <w:rPr>
          <w:rFonts w:cs="300"/>
          <w:color w:val="auto"/>
          <w:szCs w:val="28"/>
          <w:lang w:eastAsia="en-US"/>
        </w:rPr>
      </w:pPr>
      <w:r w:rsidRPr="007C41D7">
        <w:rPr>
          <w:rFonts w:cs="300"/>
          <w:color w:val="auto"/>
          <w:szCs w:val="28"/>
          <w:lang w:eastAsia="en-US"/>
        </w:rPr>
        <w:t>Документи, що надійшли до Суду (заяви, скарги, листи тощо), виносити за межі приміщень Суду забороняється.</w:t>
      </w:r>
    </w:p>
    <w:p w14:paraId="72DF9C77" w14:textId="77777777" w:rsidR="00387F2F" w:rsidRPr="007C41D7" w:rsidRDefault="00387F2F" w:rsidP="00712110">
      <w:pPr>
        <w:pStyle w:val="2"/>
      </w:pPr>
      <w:bookmarkStart w:id="42" w:name="_Toc146886653"/>
      <w:r w:rsidRPr="007C41D7">
        <w:t>Організація контролю (моніторингу) за виконанням документів</w:t>
      </w:r>
      <w:bookmarkEnd w:id="42"/>
    </w:p>
    <w:p w14:paraId="078280D6" w14:textId="77777777" w:rsidR="00387F2F" w:rsidRPr="007C41D7" w:rsidRDefault="00387F2F" w:rsidP="00C306E9">
      <w:pPr>
        <w:numPr>
          <w:ilvl w:val="0"/>
          <w:numId w:val="16"/>
        </w:numPr>
        <w:tabs>
          <w:tab w:val="left" w:pos="1134"/>
        </w:tabs>
        <w:ind w:left="0" w:firstLine="567"/>
        <w:rPr>
          <w:rFonts w:cs="300"/>
          <w:color w:val="auto"/>
          <w:szCs w:val="28"/>
          <w:lang w:eastAsia="en-US"/>
        </w:rPr>
      </w:pPr>
      <w:r w:rsidRPr="007C41D7">
        <w:rPr>
          <w:color w:val="auto"/>
          <w:szCs w:val="28"/>
          <w:shd w:val="clear" w:color="auto" w:fill="FFFFFF"/>
        </w:rPr>
        <w:t xml:space="preserve">Контроль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Офісу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 НАТО, рішень Комісії Україна – НАТО у рамках хартії та Декларації про її доповнення, інших міжнародних договорів між Україною і НАТО та уповноваженими органами НАТО; місіями ООН, </w:t>
      </w:r>
      <w:r w:rsidRPr="007C41D7">
        <w:rPr>
          <w:color w:val="auto"/>
          <w:szCs w:val="28"/>
          <w:shd w:val="clear" w:color="auto" w:fill="FFFFFF"/>
        </w:rPr>
        <w:lastRenderedPageBreak/>
        <w:t>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керівництва Суду, постановами Пленуму Суду, рішеннями зборів суддів, щодо яких установлено строки їх виконання, запитами на інформацію.</w:t>
      </w:r>
    </w:p>
    <w:p w14:paraId="3495521B" w14:textId="77777777" w:rsidR="00387F2F" w:rsidRPr="007C41D7" w:rsidRDefault="00387F2F" w:rsidP="00372F6E">
      <w:pPr>
        <w:spacing w:after="160"/>
        <w:ind w:left="567"/>
        <w:rPr>
          <w:rFonts w:cs="300"/>
          <w:color w:val="auto"/>
          <w:szCs w:val="28"/>
          <w:lang w:eastAsia="en-US"/>
        </w:rPr>
      </w:pPr>
      <w:r w:rsidRPr="007C41D7">
        <w:rPr>
          <w:rFonts w:cs="300"/>
          <w:color w:val="auto"/>
          <w:szCs w:val="28"/>
          <w:lang w:eastAsia="en-US"/>
        </w:rPr>
        <w:t>Контроль за виконанням документів передбачає:</w:t>
      </w:r>
    </w:p>
    <w:p w14:paraId="5F7BB0C5" w14:textId="77777777" w:rsidR="00387F2F" w:rsidRPr="007C41D7" w:rsidRDefault="00387F2F" w:rsidP="00387F2F">
      <w:pPr>
        <w:ind w:firstLine="567"/>
        <w:rPr>
          <w:color w:val="auto"/>
          <w:szCs w:val="28"/>
        </w:rPr>
      </w:pPr>
      <w:bookmarkStart w:id="43" w:name="n891"/>
      <w:bookmarkEnd w:id="43"/>
      <w:r w:rsidRPr="007C41D7">
        <w:rPr>
          <w:color w:val="auto"/>
          <w:szCs w:val="28"/>
        </w:rPr>
        <w:t>1) узяття документа на контроль в АСДС;</w:t>
      </w:r>
    </w:p>
    <w:p w14:paraId="2739630A" w14:textId="77777777" w:rsidR="00387F2F" w:rsidRPr="007C41D7" w:rsidRDefault="00387F2F" w:rsidP="00387F2F">
      <w:pPr>
        <w:ind w:firstLine="567"/>
        <w:rPr>
          <w:color w:val="auto"/>
          <w:sz w:val="16"/>
          <w:szCs w:val="16"/>
        </w:rPr>
      </w:pPr>
    </w:p>
    <w:p w14:paraId="5F993891"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44" w:name="n892"/>
      <w:bookmarkEnd w:id="44"/>
      <w:r w:rsidRPr="007C41D7">
        <w:rPr>
          <w:rFonts w:ascii="Roboto Condensed Light" w:hAnsi="Roboto Condensed Light"/>
          <w:sz w:val="28"/>
          <w:szCs w:val="28"/>
          <w:lang w:val="uk-UA"/>
        </w:rPr>
        <w:t>2) моніторинг своєчасного доведення документа до виконавця;</w:t>
      </w:r>
    </w:p>
    <w:p w14:paraId="141C0CE3"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16"/>
          <w:szCs w:val="16"/>
          <w:lang w:val="uk-UA"/>
        </w:rPr>
      </w:pPr>
    </w:p>
    <w:p w14:paraId="13271DC2" w14:textId="77777777" w:rsidR="00387F2F" w:rsidRPr="007C41D7" w:rsidRDefault="00387F2F" w:rsidP="00387F2F">
      <w:pPr>
        <w:pStyle w:val="rvps2"/>
        <w:shd w:val="clear" w:color="auto" w:fill="FFFFFF"/>
        <w:spacing w:before="0" w:beforeAutospacing="0" w:after="160" w:afterAutospacing="0"/>
        <w:ind w:firstLine="567"/>
        <w:jc w:val="both"/>
        <w:rPr>
          <w:rFonts w:ascii="Roboto Condensed Light" w:hAnsi="Roboto Condensed Light"/>
          <w:sz w:val="28"/>
          <w:szCs w:val="28"/>
          <w:lang w:val="uk-UA"/>
        </w:rPr>
      </w:pPr>
      <w:bookmarkStart w:id="45" w:name="n893"/>
      <w:bookmarkEnd w:id="45"/>
      <w:r w:rsidRPr="007C41D7">
        <w:rPr>
          <w:rFonts w:ascii="Roboto Condensed Light" w:hAnsi="Roboto Condensed Light"/>
          <w:sz w:val="28"/>
          <w:szCs w:val="28"/>
          <w:lang w:val="uk-UA"/>
        </w:rPr>
        <w:t>3) моніторинг ходу виконання документа;</w:t>
      </w:r>
    </w:p>
    <w:p w14:paraId="5EAD6548"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46" w:name="n894"/>
      <w:bookmarkEnd w:id="46"/>
      <w:r w:rsidRPr="007C41D7">
        <w:rPr>
          <w:rFonts w:ascii="Roboto Condensed Light" w:hAnsi="Roboto Condensed Light"/>
          <w:sz w:val="28"/>
          <w:szCs w:val="28"/>
          <w:lang w:val="uk-UA"/>
        </w:rPr>
        <w:t>4) зняття документа з контролю;</w:t>
      </w:r>
    </w:p>
    <w:p w14:paraId="3D1351C6"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16"/>
          <w:szCs w:val="16"/>
          <w:lang w:val="uk-UA"/>
        </w:rPr>
      </w:pPr>
    </w:p>
    <w:p w14:paraId="2934F1DF"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47" w:name="n895"/>
      <w:bookmarkEnd w:id="47"/>
      <w:r w:rsidRPr="007C41D7">
        <w:rPr>
          <w:rFonts w:ascii="Roboto Condensed Light" w:hAnsi="Roboto Condensed Light"/>
          <w:sz w:val="28"/>
          <w:szCs w:val="28"/>
          <w:lang w:val="uk-UA"/>
        </w:rPr>
        <w:t>5) аналіз й узагальнення результатів виконання документів у структурному підрозділі;</w:t>
      </w:r>
    </w:p>
    <w:p w14:paraId="6F2FC2CA"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16"/>
          <w:szCs w:val="16"/>
          <w:lang w:val="uk-UA"/>
        </w:rPr>
      </w:pPr>
    </w:p>
    <w:p w14:paraId="1650A3DD" w14:textId="77777777" w:rsidR="00387F2F" w:rsidRPr="007C41D7" w:rsidRDefault="00387F2F" w:rsidP="00372F6E">
      <w:pPr>
        <w:pStyle w:val="rvps2"/>
        <w:shd w:val="clear" w:color="auto" w:fill="FFFFFF"/>
        <w:spacing w:before="0" w:beforeAutospacing="0" w:after="160" w:afterAutospacing="0"/>
        <w:ind w:firstLine="567"/>
        <w:jc w:val="both"/>
        <w:rPr>
          <w:rFonts w:ascii="Roboto Condensed Light" w:hAnsi="Roboto Condensed Light"/>
          <w:sz w:val="28"/>
          <w:szCs w:val="28"/>
          <w:lang w:val="uk-UA"/>
        </w:rPr>
      </w:pPr>
      <w:bookmarkStart w:id="48" w:name="n896"/>
      <w:bookmarkEnd w:id="48"/>
      <w:r w:rsidRPr="007C41D7">
        <w:rPr>
          <w:rFonts w:ascii="Roboto Condensed Light" w:hAnsi="Roboto Condensed Light"/>
          <w:sz w:val="28"/>
          <w:szCs w:val="28"/>
          <w:lang w:val="uk-UA"/>
        </w:rPr>
        <w:t>6) інформування керівництва про стан виконання документів у структурному підрозділі.</w:t>
      </w:r>
      <w:bookmarkStart w:id="49" w:name="n897"/>
      <w:bookmarkEnd w:id="49"/>
    </w:p>
    <w:p w14:paraId="2EAB1F17"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Контроль здійснюється: </w:t>
      </w:r>
    </w:p>
    <w:p w14:paraId="75D48BF8" w14:textId="77777777" w:rsidR="00387F2F" w:rsidRPr="007C41D7" w:rsidRDefault="00387F2F" w:rsidP="00387F2F">
      <w:pPr>
        <w:spacing w:after="160"/>
        <w:ind w:left="567"/>
        <w:contextualSpacing/>
        <w:rPr>
          <w:rFonts w:cs="300"/>
          <w:color w:val="auto"/>
          <w:sz w:val="16"/>
          <w:szCs w:val="16"/>
          <w:lang w:eastAsia="en-US"/>
        </w:rPr>
      </w:pPr>
    </w:p>
    <w:p w14:paraId="760AA865" w14:textId="77777777" w:rsidR="00387F2F" w:rsidRPr="007C41D7" w:rsidRDefault="00387F2F" w:rsidP="00372F6E">
      <w:pPr>
        <w:spacing w:after="160"/>
        <w:ind w:firstLine="567"/>
        <w:contextualSpacing/>
        <w:rPr>
          <w:rFonts w:cs="300"/>
          <w:color w:val="auto"/>
          <w:szCs w:val="28"/>
          <w:lang w:eastAsia="en-US"/>
        </w:rPr>
      </w:pPr>
      <w:r w:rsidRPr="007C41D7">
        <w:rPr>
          <w:rFonts w:cs="300"/>
          <w:color w:val="auto"/>
          <w:szCs w:val="28"/>
          <w:lang w:eastAsia="en-US"/>
        </w:rPr>
        <w:t xml:space="preserve">1) відповідними структурними підрозділами – за додержанням строків виконання документів, визначених законодавством, строків виконання завдань, визначених у постановах Пленуму Суду, рішеннях зборів суддів, наказах, розпорядженнях і дорученнях керівництва Суду (крім наказів із кадрових питань) тощо; </w:t>
      </w:r>
    </w:p>
    <w:p w14:paraId="11EB1BE9" w14:textId="77777777" w:rsidR="00387F2F" w:rsidRPr="007C41D7" w:rsidRDefault="00387F2F" w:rsidP="00387F2F">
      <w:pPr>
        <w:spacing w:after="160"/>
        <w:ind w:firstLine="567"/>
        <w:contextualSpacing/>
        <w:rPr>
          <w:rFonts w:cs="300"/>
          <w:color w:val="auto"/>
          <w:sz w:val="16"/>
          <w:szCs w:val="16"/>
          <w:lang w:eastAsia="en-US"/>
        </w:rPr>
      </w:pPr>
    </w:p>
    <w:p w14:paraId="039A7EC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2) структурним підрозділом із кадрового забезпечення – за виконанням наказів і розпоряджень керівництва Суду з кадрових питань;</w:t>
      </w:r>
    </w:p>
    <w:p w14:paraId="58FF7169" w14:textId="77777777" w:rsidR="00387F2F" w:rsidRPr="007C41D7" w:rsidRDefault="00387F2F" w:rsidP="00387F2F">
      <w:pPr>
        <w:spacing w:after="160"/>
        <w:ind w:firstLine="567"/>
        <w:contextualSpacing/>
        <w:rPr>
          <w:rFonts w:cs="300"/>
          <w:color w:val="auto"/>
          <w:sz w:val="16"/>
          <w:szCs w:val="16"/>
          <w:lang w:eastAsia="en-US"/>
        </w:rPr>
      </w:pPr>
    </w:p>
    <w:p w14:paraId="5AAEBB69"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3) підрозділом, який відповідає за режимно-секретну роботу Суду, – за виконанням доручень щодо документів, які містять секретну інформацію;</w:t>
      </w:r>
    </w:p>
    <w:p w14:paraId="7C58850E" w14:textId="77777777" w:rsidR="00387F2F" w:rsidRPr="007C41D7" w:rsidRDefault="00387F2F" w:rsidP="00387F2F">
      <w:pPr>
        <w:spacing w:after="160"/>
        <w:ind w:firstLine="567"/>
        <w:contextualSpacing/>
        <w:rPr>
          <w:rFonts w:cs="300"/>
          <w:color w:val="auto"/>
          <w:sz w:val="16"/>
          <w:szCs w:val="16"/>
          <w:lang w:eastAsia="en-US"/>
        </w:rPr>
      </w:pPr>
    </w:p>
    <w:p w14:paraId="6AF56916"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4) працівниками, відповідальними за діловодство у структурних підрозділах </w:t>
      </w:r>
      <w:r w:rsidR="00104D66" w:rsidRPr="007C41D7">
        <w:rPr>
          <w:rFonts w:cs="300"/>
          <w:color w:val="auto"/>
          <w:szCs w:val="28"/>
          <w:lang w:eastAsia="en-US"/>
        </w:rPr>
        <w:t>Апарат</w:t>
      </w:r>
      <w:r w:rsidRPr="007C41D7">
        <w:rPr>
          <w:rFonts w:cs="300"/>
          <w:color w:val="auto"/>
          <w:szCs w:val="28"/>
          <w:lang w:eastAsia="en-US"/>
        </w:rPr>
        <w:t>у, – за своєчасною підготовкою та виконанням документів, що перебувають у відповідних підрозділах на опрацюванні.</w:t>
      </w:r>
    </w:p>
    <w:p w14:paraId="63CD6CB2" w14:textId="77777777" w:rsidR="00387F2F" w:rsidRPr="007C41D7" w:rsidRDefault="00387F2F" w:rsidP="00387F2F">
      <w:pPr>
        <w:spacing w:after="160"/>
        <w:ind w:firstLine="567"/>
        <w:rPr>
          <w:color w:val="auto"/>
          <w:szCs w:val="28"/>
        </w:rPr>
      </w:pPr>
      <w:r w:rsidRPr="007C41D7">
        <w:rPr>
          <w:color w:val="auto"/>
          <w:szCs w:val="28"/>
        </w:rPr>
        <w:t xml:space="preserve">Працівник, який відповідає </w:t>
      </w:r>
      <w:r w:rsidRPr="007C41D7">
        <w:rPr>
          <w:rFonts w:cs="300"/>
          <w:color w:val="auto"/>
          <w:szCs w:val="28"/>
          <w:lang w:eastAsia="en-US"/>
        </w:rPr>
        <w:t xml:space="preserve">за діловодство </w:t>
      </w:r>
      <w:r w:rsidRPr="007C41D7">
        <w:rPr>
          <w:color w:val="auto"/>
          <w:szCs w:val="28"/>
        </w:rPr>
        <w:t xml:space="preserve">в структурному підрозділі, завчасно попереджає виконавця про закінчення строку виконання документа, періодично інформує керівника структурного підрозділу про стан виконання документів. </w:t>
      </w:r>
    </w:p>
    <w:p w14:paraId="5ACFE4AB" w14:textId="77777777" w:rsidR="00387F2F" w:rsidRPr="007C41D7" w:rsidRDefault="00387F2F" w:rsidP="00387F2F">
      <w:pPr>
        <w:shd w:val="clear" w:color="auto" w:fill="FFFFFF"/>
        <w:spacing w:before="160" w:after="160"/>
        <w:jc w:val="center"/>
        <w:rPr>
          <w:rFonts w:cs="Times New Roman"/>
          <w:i/>
          <w:color w:val="auto"/>
          <w:szCs w:val="28"/>
        </w:rPr>
      </w:pPr>
      <w:r w:rsidRPr="007C41D7">
        <w:rPr>
          <w:rFonts w:cs="Times New Roman"/>
          <w:bCs/>
          <w:i/>
          <w:color w:val="auto"/>
          <w:szCs w:val="28"/>
        </w:rPr>
        <w:t>Відмітка про контроль</w:t>
      </w:r>
    </w:p>
    <w:p w14:paraId="7484658F" w14:textId="77777777" w:rsidR="00387F2F" w:rsidRPr="007C41D7" w:rsidRDefault="00387F2F" w:rsidP="00C306E9">
      <w:pPr>
        <w:pStyle w:val="af0"/>
        <w:numPr>
          <w:ilvl w:val="0"/>
          <w:numId w:val="16"/>
        </w:numPr>
        <w:shd w:val="clear" w:color="auto" w:fill="FFFFFF"/>
        <w:tabs>
          <w:tab w:val="left" w:pos="1134"/>
        </w:tabs>
        <w:ind w:left="0" w:firstLine="567"/>
        <w:rPr>
          <w:rFonts w:cs="Times New Roman"/>
          <w:color w:val="auto"/>
          <w:szCs w:val="28"/>
        </w:rPr>
      </w:pPr>
      <w:bookmarkStart w:id="50" w:name="n717"/>
      <w:bookmarkStart w:id="51" w:name="n718"/>
      <w:bookmarkEnd w:id="50"/>
      <w:bookmarkEnd w:id="51"/>
      <w:r w:rsidRPr="007C41D7">
        <w:rPr>
          <w:rFonts w:cs="Times New Roman"/>
          <w:color w:val="auto"/>
          <w:szCs w:val="28"/>
        </w:rPr>
        <w:t>Відмітка про контроль означає, що документ взято на контроль для забезпечення його виконання в установлений строк.</w:t>
      </w:r>
    </w:p>
    <w:p w14:paraId="16391F4E" w14:textId="77777777" w:rsidR="00387F2F" w:rsidRPr="007C41D7" w:rsidRDefault="00387F2F" w:rsidP="00387F2F">
      <w:pPr>
        <w:ind w:firstLine="567"/>
        <w:contextualSpacing/>
        <w:rPr>
          <w:rFonts w:cs="300"/>
          <w:color w:val="auto"/>
          <w:szCs w:val="28"/>
          <w:lang w:eastAsia="en-US"/>
        </w:rPr>
      </w:pPr>
      <w:r w:rsidRPr="007C41D7">
        <w:rPr>
          <w:rFonts w:cs="300"/>
          <w:color w:val="auto"/>
          <w:szCs w:val="28"/>
          <w:shd w:val="solid" w:color="FFFFFF" w:fill="FFFFFF"/>
          <w:lang w:eastAsia="en-US"/>
        </w:rPr>
        <w:lastRenderedPageBreak/>
        <w:t xml:space="preserve">Контроль за виконанням документів здійснюється за допомогою реєстраційно-моніторингової картки в АСДС шляхом </w:t>
      </w:r>
      <w:r w:rsidRPr="007C41D7">
        <w:rPr>
          <w:rFonts w:cs="300"/>
          <w:color w:val="auto"/>
          <w:szCs w:val="28"/>
          <w:lang w:eastAsia="en-US"/>
        </w:rPr>
        <w:t xml:space="preserve">установлення кінцевої дати його виконання. </w:t>
      </w:r>
    </w:p>
    <w:p w14:paraId="2872ACA8"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У разі виконання документа в паперовій формі на бланку резолюції робиться відповідна відмітка про контроль шляхом зазначення слова «Контроль» і кінцевої дати виконання документа.</w:t>
      </w:r>
    </w:p>
    <w:p w14:paraId="52568125" w14:textId="77777777" w:rsidR="00387F2F" w:rsidRPr="007C41D7" w:rsidRDefault="00387F2F" w:rsidP="00C306E9">
      <w:pPr>
        <w:numPr>
          <w:ilvl w:val="0"/>
          <w:numId w:val="16"/>
        </w:numPr>
        <w:tabs>
          <w:tab w:val="left" w:pos="993"/>
          <w:tab w:val="left" w:pos="1276"/>
        </w:tabs>
        <w:spacing w:after="160"/>
        <w:ind w:left="0"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Строк виконання документа обчислюється в календарних днях, крім випадків, передбачених законом.</w:t>
      </w:r>
    </w:p>
    <w:p w14:paraId="5BA559A8" w14:textId="77777777" w:rsidR="00387F2F" w:rsidRPr="007C41D7" w:rsidRDefault="00387F2F" w:rsidP="00387F2F">
      <w:pPr>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Строки виконання документів обчислюються:</w:t>
      </w:r>
    </w:p>
    <w:p w14:paraId="716D6D7A" w14:textId="77777777" w:rsidR="00387F2F" w:rsidRPr="007C41D7" w:rsidRDefault="00C306E9" w:rsidP="00387F2F">
      <w:pPr>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 xml:space="preserve">внутрішніх – </w:t>
      </w:r>
      <w:r w:rsidR="00387F2F" w:rsidRPr="007C41D7">
        <w:rPr>
          <w:rFonts w:cs="300"/>
          <w:color w:val="auto"/>
          <w:szCs w:val="28"/>
          <w:shd w:val="solid" w:color="FFFFFF" w:fill="FFFFFF"/>
          <w:lang w:eastAsia="en-US"/>
        </w:rPr>
        <w:t>з дати реєстрації;</w:t>
      </w:r>
    </w:p>
    <w:p w14:paraId="0E0DCD4C" w14:textId="77777777" w:rsidR="00387F2F" w:rsidRPr="007C41D7" w:rsidRDefault="00C306E9" w:rsidP="00387F2F">
      <w:pPr>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 xml:space="preserve">вхідних – </w:t>
      </w:r>
      <w:r w:rsidR="00387F2F" w:rsidRPr="007C41D7">
        <w:rPr>
          <w:rFonts w:cs="300"/>
          <w:color w:val="auto"/>
          <w:szCs w:val="28"/>
          <w:shd w:val="solid" w:color="FFFFFF" w:fill="FFFFFF"/>
          <w:lang w:eastAsia="en-US"/>
        </w:rPr>
        <w:t>з дати надходження, доставки через систему електронної взаємодії, електронною поштою;</w:t>
      </w:r>
    </w:p>
    <w:p w14:paraId="42898658"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документа, що надійшов </w:t>
      </w:r>
      <w:r w:rsidRPr="007C41D7">
        <w:rPr>
          <w:rFonts w:cs="300"/>
          <w:color w:val="auto"/>
          <w:szCs w:val="28"/>
          <w:shd w:val="solid" w:color="FFFFFF" w:fill="FFFFFF"/>
          <w:lang w:eastAsia="en-US"/>
        </w:rPr>
        <w:t>після закінчення робочого дня, у вихідні, святкові та неробочі дні,</w:t>
      </w:r>
      <w:r w:rsidR="00C306E9" w:rsidRPr="007C41D7">
        <w:rPr>
          <w:rFonts w:cs="300"/>
          <w:color w:val="auto"/>
          <w:szCs w:val="28"/>
          <w:lang w:eastAsia="en-US"/>
        </w:rPr>
        <w:t xml:space="preserve"> – </w:t>
      </w:r>
      <w:r w:rsidRPr="007C41D7">
        <w:rPr>
          <w:rFonts w:cs="300"/>
          <w:color w:val="auto"/>
          <w:szCs w:val="28"/>
          <w:lang w:eastAsia="en-US"/>
        </w:rPr>
        <w:t>з дати</w:t>
      </w:r>
      <w:r w:rsidRPr="007C41D7">
        <w:rPr>
          <w:rFonts w:cs="300"/>
          <w:color w:val="auto"/>
          <w:szCs w:val="28"/>
          <w:shd w:val="solid" w:color="FFFFFF" w:fill="FFFFFF"/>
          <w:lang w:eastAsia="en-US"/>
        </w:rPr>
        <w:t xml:space="preserve"> реєстрації, </w:t>
      </w:r>
    </w:p>
    <w:p w14:paraId="30F3BE7A"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документа, що потребував перекладу з іноземної мови, – із дня надходження перекладу.</w:t>
      </w:r>
    </w:p>
    <w:p w14:paraId="11DF265D"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 xml:space="preserve">Якщо останній день строку виконання документа припадає на </w:t>
      </w:r>
      <w:r w:rsidR="00EC3B71" w:rsidRPr="007C41D7">
        <w:rPr>
          <w:rFonts w:cs="300"/>
          <w:color w:val="auto"/>
          <w:szCs w:val="28"/>
          <w:lang w:eastAsia="en-US"/>
        </w:rPr>
        <w:t xml:space="preserve">вихідний, святковий чи </w:t>
      </w:r>
      <w:r w:rsidRPr="007C41D7">
        <w:rPr>
          <w:rFonts w:cs="300"/>
          <w:color w:val="auto"/>
          <w:szCs w:val="28"/>
          <w:lang w:eastAsia="en-US"/>
        </w:rPr>
        <w:t>неробочий день, строком виконання документа вважається перший робочий день після настання строку виконання.</w:t>
      </w:r>
    </w:p>
    <w:p w14:paraId="38CF81AC" w14:textId="77777777" w:rsidR="00387F2F" w:rsidRPr="007C41D7" w:rsidRDefault="00387F2F" w:rsidP="00C306E9">
      <w:pPr>
        <w:numPr>
          <w:ilvl w:val="0"/>
          <w:numId w:val="16"/>
        </w:numPr>
        <w:tabs>
          <w:tab w:val="left" w:pos="851"/>
          <w:tab w:val="left" w:pos="993"/>
          <w:tab w:val="left" w:pos="1134"/>
        </w:tabs>
        <w:spacing w:after="160"/>
        <w:ind w:left="0" w:firstLine="567"/>
        <w:contextualSpacing/>
        <w:rPr>
          <w:rFonts w:cs="300"/>
          <w:color w:val="auto"/>
          <w:szCs w:val="28"/>
          <w:lang w:eastAsia="en-US"/>
        </w:rPr>
      </w:pPr>
      <w:r w:rsidRPr="007C41D7">
        <w:rPr>
          <w:rFonts w:cs="300"/>
          <w:color w:val="auto"/>
          <w:szCs w:val="28"/>
          <w:lang w:eastAsia="en-US"/>
        </w:rPr>
        <w:t>Строки виконання документів можуть бути типовими або індивідуальними.</w:t>
      </w:r>
    </w:p>
    <w:p w14:paraId="0BAE6CB1" w14:textId="77777777" w:rsidR="00387F2F" w:rsidRPr="007C41D7" w:rsidRDefault="00387F2F" w:rsidP="00C306E9">
      <w:pPr>
        <w:tabs>
          <w:tab w:val="left" w:pos="851"/>
          <w:tab w:val="left" w:pos="993"/>
          <w:tab w:val="left" w:pos="1134"/>
        </w:tabs>
        <w:spacing w:after="160"/>
        <w:ind w:firstLine="567"/>
        <w:contextualSpacing/>
        <w:rPr>
          <w:rFonts w:cs="300"/>
          <w:color w:val="auto"/>
          <w:szCs w:val="28"/>
          <w:lang w:eastAsia="en-US"/>
        </w:rPr>
      </w:pPr>
      <w:r w:rsidRPr="007C41D7">
        <w:rPr>
          <w:rFonts w:cs="300"/>
          <w:color w:val="auto"/>
          <w:szCs w:val="28"/>
          <w:lang w:eastAsia="en-US"/>
        </w:rPr>
        <w:t xml:space="preserve">Типові строки виконання документів установлюються законодавством. </w:t>
      </w:r>
    </w:p>
    <w:p w14:paraId="3D8C8789" w14:textId="77777777" w:rsidR="00387F2F" w:rsidRPr="007C41D7" w:rsidRDefault="00387F2F" w:rsidP="00C306E9">
      <w:pPr>
        <w:tabs>
          <w:tab w:val="left" w:pos="851"/>
          <w:tab w:val="left" w:pos="993"/>
          <w:tab w:val="left" w:pos="1134"/>
        </w:tabs>
        <w:spacing w:after="160"/>
        <w:ind w:firstLine="567"/>
        <w:rPr>
          <w:rFonts w:cs="300"/>
          <w:color w:val="auto"/>
          <w:szCs w:val="28"/>
          <w:shd w:val="solid" w:color="FFFFFF" w:fill="FFFFFF"/>
          <w:lang w:eastAsia="en-US"/>
        </w:rPr>
      </w:pPr>
      <w:r w:rsidRPr="007C41D7">
        <w:rPr>
          <w:rFonts w:cs="300"/>
          <w:color w:val="auto"/>
          <w:szCs w:val="28"/>
          <w:shd w:val="solid" w:color="FFFFFF" w:fill="FFFFFF"/>
          <w:lang w:eastAsia="en-US"/>
        </w:rPr>
        <w:t>Індивідуальні строки встановлюються керівництвом Суду або керівниками структурних підрозділів.</w:t>
      </w:r>
    </w:p>
    <w:p w14:paraId="53386650" w14:textId="77777777" w:rsidR="00387F2F" w:rsidRPr="007C41D7" w:rsidRDefault="00387F2F" w:rsidP="00C306E9">
      <w:pPr>
        <w:numPr>
          <w:ilvl w:val="0"/>
          <w:numId w:val="16"/>
        </w:numPr>
        <w:tabs>
          <w:tab w:val="left" w:pos="851"/>
          <w:tab w:val="left" w:pos="993"/>
          <w:tab w:val="left" w:pos="1134"/>
        </w:tabs>
        <w:spacing w:after="160"/>
        <w:ind w:left="0" w:firstLine="567"/>
        <w:contextualSpacing/>
        <w:rPr>
          <w:rFonts w:cs="300"/>
          <w:color w:val="auto"/>
          <w:szCs w:val="28"/>
          <w:lang w:eastAsia="en-US"/>
        </w:rPr>
      </w:pPr>
      <w:r w:rsidRPr="007C41D7">
        <w:rPr>
          <w:rFonts w:cs="300"/>
          <w:color w:val="auto"/>
          <w:szCs w:val="28"/>
          <w:shd w:val="solid" w:color="FFFFFF" w:fill="FFFFFF"/>
          <w:lang w:eastAsia="en-US"/>
        </w:rPr>
        <w:t>Документ повинен бути виконаний</w:t>
      </w:r>
      <w:r w:rsidRPr="007C41D7">
        <w:rPr>
          <w:rFonts w:cs="300"/>
          <w:color w:val="auto"/>
          <w:szCs w:val="28"/>
          <w:lang w:eastAsia="en-US"/>
        </w:rPr>
        <w:t>:</w:t>
      </w:r>
    </w:p>
    <w:p w14:paraId="35B9F935" w14:textId="77777777" w:rsidR="00387F2F" w:rsidRPr="007C41D7" w:rsidRDefault="00387F2F" w:rsidP="00387F2F">
      <w:pPr>
        <w:spacing w:after="160"/>
        <w:ind w:left="567"/>
        <w:contextualSpacing/>
        <w:rPr>
          <w:rFonts w:cs="300"/>
          <w:color w:val="auto"/>
          <w:sz w:val="16"/>
          <w:szCs w:val="16"/>
          <w:lang w:eastAsia="en-US"/>
        </w:rPr>
      </w:pPr>
    </w:p>
    <w:p w14:paraId="3A9A408B" w14:textId="77777777" w:rsidR="00387F2F" w:rsidRPr="007C41D7" w:rsidRDefault="00387F2F" w:rsidP="00387F2F">
      <w:pPr>
        <w:spacing w:after="160"/>
        <w:ind w:firstLine="567"/>
        <w:contextualSpacing/>
        <w:rPr>
          <w:color w:val="auto"/>
          <w:szCs w:val="28"/>
          <w:shd w:val="clear" w:color="auto" w:fill="FFFFFF"/>
        </w:rPr>
      </w:pPr>
      <w:r w:rsidRPr="007C41D7">
        <w:rPr>
          <w:rFonts w:cs="300"/>
          <w:color w:val="auto"/>
          <w:szCs w:val="28"/>
          <w:lang w:eastAsia="en-US"/>
        </w:rPr>
        <w:t xml:space="preserve">1) не </w:t>
      </w:r>
      <w:r w:rsidRPr="007C41D7">
        <w:rPr>
          <w:color w:val="auto"/>
          <w:szCs w:val="28"/>
          <w:shd w:val="clear" w:color="auto" w:fill="FFFFFF"/>
        </w:rPr>
        <w:t>пізніше наступного дня після подання до Суду заяви про видачу копії протоколу про автоматизований розподіл (повторний розподіл) справи;</w:t>
      </w:r>
    </w:p>
    <w:p w14:paraId="4AAAE99D" w14:textId="77777777" w:rsidR="00387F2F" w:rsidRPr="007C41D7" w:rsidRDefault="00387F2F" w:rsidP="00387F2F">
      <w:pPr>
        <w:spacing w:after="160"/>
        <w:ind w:firstLine="567"/>
        <w:contextualSpacing/>
        <w:rPr>
          <w:rFonts w:cs="300"/>
          <w:color w:val="auto"/>
          <w:sz w:val="16"/>
          <w:szCs w:val="16"/>
          <w:lang w:eastAsia="en-US"/>
        </w:rPr>
      </w:pPr>
    </w:p>
    <w:p w14:paraId="19D1131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2) протягом 15 днів (</w:t>
      </w:r>
      <w:r w:rsidRPr="007C41D7">
        <w:rPr>
          <w:rFonts w:cs="300"/>
          <w:color w:val="auto"/>
          <w:szCs w:val="28"/>
          <w:shd w:val="solid" w:color="FFFFFF" w:fill="FFFFFF"/>
          <w:lang w:eastAsia="en-US"/>
        </w:rPr>
        <w:t>інший, установлений Верховною Радою України, строк</w:t>
      </w:r>
      <w:r w:rsidRPr="007C41D7">
        <w:rPr>
          <w:rFonts w:cs="300"/>
          <w:color w:val="auto"/>
          <w:szCs w:val="28"/>
          <w:lang w:eastAsia="en-US"/>
        </w:rPr>
        <w:t>) і</w:t>
      </w:r>
      <w:r w:rsidRPr="007C41D7">
        <w:rPr>
          <w:rFonts w:cs="300"/>
          <w:color w:val="auto"/>
          <w:szCs w:val="28"/>
          <w:shd w:val="solid" w:color="FFFFFF" w:fill="FFFFFF"/>
          <w:lang w:eastAsia="en-US"/>
        </w:rPr>
        <w:t>з дня його одержання</w:t>
      </w:r>
      <w:r w:rsidRPr="007C41D7">
        <w:rPr>
          <w:rFonts w:cs="300"/>
          <w:color w:val="auto"/>
          <w:szCs w:val="28"/>
          <w:lang w:eastAsia="en-US"/>
        </w:rPr>
        <w:t>, якщо документ є депутатським запитом;</w:t>
      </w:r>
    </w:p>
    <w:p w14:paraId="04D51D4A" w14:textId="77777777" w:rsidR="00387F2F" w:rsidRPr="007C41D7" w:rsidRDefault="00387F2F" w:rsidP="00387F2F">
      <w:pPr>
        <w:spacing w:after="160"/>
        <w:ind w:firstLine="567"/>
        <w:contextualSpacing/>
        <w:rPr>
          <w:rFonts w:cs="300"/>
          <w:color w:val="auto"/>
          <w:sz w:val="16"/>
          <w:szCs w:val="16"/>
          <w:lang w:eastAsia="en-US"/>
        </w:rPr>
      </w:pPr>
    </w:p>
    <w:p w14:paraId="7ED15681"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3) протягом 10 (30) днів і</w:t>
      </w:r>
      <w:r w:rsidRPr="007C41D7">
        <w:rPr>
          <w:rFonts w:cs="300"/>
          <w:color w:val="auto"/>
          <w:szCs w:val="28"/>
          <w:shd w:val="solid" w:color="FFFFFF" w:fill="FFFFFF"/>
          <w:lang w:eastAsia="en-US"/>
        </w:rPr>
        <w:t>з дня його одержання</w:t>
      </w:r>
      <w:r w:rsidRPr="007C41D7">
        <w:rPr>
          <w:rFonts w:cs="300"/>
          <w:color w:val="auto"/>
          <w:szCs w:val="28"/>
          <w:lang w:eastAsia="en-US"/>
        </w:rPr>
        <w:t>, якщо документ є депутатським зверненням;</w:t>
      </w:r>
    </w:p>
    <w:p w14:paraId="3FF07CAA" w14:textId="77777777" w:rsidR="00387F2F" w:rsidRPr="007C41D7" w:rsidRDefault="00387F2F" w:rsidP="00387F2F">
      <w:pPr>
        <w:spacing w:after="160"/>
        <w:ind w:firstLine="567"/>
        <w:contextualSpacing/>
        <w:rPr>
          <w:rFonts w:cs="300"/>
          <w:color w:val="auto"/>
          <w:sz w:val="16"/>
          <w:szCs w:val="16"/>
          <w:lang w:eastAsia="en-US"/>
        </w:rPr>
      </w:pPr>
    </w:p>
    <w:p w14:paraId="07EB4B85"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4) протягом 5</w:t>
      </w:r>
      <w:r w:rsidR="00EC3B71" w:rsidRPr="007C41D7">
        <w:rPr>
          <w:rFonts w:cs="300"/>
          <w:color w:val="auto"/>
          <w:szCs w:val="28"/>
          <w:lang w:eastAsia="en-US"/>
        </w:rPr>
        <w:t xml:space="preserve"> (20)</w:t>
      </w:r>
      <w:r w:rsidRPr="007C41D7">
        <w:rPr>
          <w:rFonts w:cs="300"/>
          <w:color w:val="auto"/>
          <w:szCs w:val="28"/>
          <w:lang w:eastAsia="en-US"/>
        </w:rPr>
        <w:t xml:space="preserve"> робочих днів і</w:t>
      </w:r>
      <w:r w:rsidRPr="007C41D7">
        <w:rPr>
          <w:rFonts w:cs="300"/>
          <w:color w:val="auto"/>
          <w:szCs w:val="28"/>
          <w:shd w:val="solid" w:color="FFFFFF" w:fill="FFFFFF"/>
          <w:lang w:eastAsia="en-US"/>
        </w:rPr>
        <w:t xml:space="preserve">з дня отримання, </w:t>
      </w:r>
      <w:r w:rsidRPr="007C41D7">
        <w:rPr>
          <w:rFonts w:cs="300"/>
          <w:color w:val="auto"/>
          <w:szCs w:val="28"/>
          <w:lang w:eastAsia="en-US"/>
        </w:rPr>
        <w:t>якщо документ є адвокатським запитом;</w:t>
      </w:r>
    </w:p>
    <w:p w14:paraId="68BCE4E9" w14:textId="77777777" w:rsidR="00387F2F" w:rsidRPr="007C41D7" w:rsidRDefault="00387F2F" w:rsidP="00387F2F">
      <w:pPr>
        <w:spacing w:after="160"/>
        <w:ind w:firstLine="567"/>
        <w:contextualSpacing/>
        <w:rPr>
          <w:rFonts w:cs="300"/>
          <w:color w:val="auto"/>
          <w:sz w:val="16"/>
          <w:szCs w:val="16"/>
          <w:lang w:eastAsia="en-US"/>
        </w:rPr>
      </w:pPr>
    </w:p>
    <w:p w14:paraId="31A6B64E"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5) </w:t>
      </w:r>
      <w:r w:rsidRPr="007C41D7">
        <w:rPr>
          <w:color w:val="auto"/>
          <w:szCs w:val="28"/>
        </w:rPr>
        <w:t>протягом 5 (20) робочих днів із дня отримання запиту, у передбачених законом випадках – протягом 48 годин, якщо документ є запитом на публічну інформацію;</w:t>
      </w:r>
    </w:p>
    <w:p w14:paraId="63ACAB3F" w14:textId="77777777" w:rsidR="00387F2F" w:rsidRPr="007C41D7" w:rsidRDefault="00387F2F" w:rsidP="00387F2F">
      <w:pPr>
        <w:spacing w:after="160"/>
        <w:ind w:firstLine="567"/>
        <w:contextualSpacing/>
        <w:rPr>
          <w:rFonts w:cs="300"/>
          <w:color w:val="auto"/>
          <w:sz w:val="16"/>
          <w:szCs w:val="16"/>
          <w:lang w:val="ru-RU" w:eastAsia="en-US"/>
        </w:rPr>
      </w:pPr>
    </w:p>
    <w:p w14:paraId="723272B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val="ru-RU" w:eastAsia="en-US"/>
        </w:rPr>
        <w:t>6</w:t>
      </w:r>
      <w:r w:rsidRPr="007C41D7">
        <w:rPr>
          <w:rFonts w:cs="300"/>
          <w:color w:val="auto"/>
          <w:szCs w:val="28"/>
          <w:lang w:eastAsia="en-US"/>
        </w:rPr>
        <w:t>) протягом 15 (30, 45) днів, якщо документ є зверненням громадян;</w:t>
      </w:r>
    </w:p>
    <w:p w14:paraId="1467C6BA" w14:textId="77777777" w:rsidR="00387F2F" w:rsidRPr="007C41D7" w:rsidRDefault="00387F2F" w:rsidP="00387F2F">
      <w:pPr>
        <w:spacing w:after="160"/>
        <w:ind w:firstLine="567"/>
        <w:contextualSpacing/>
        <w:rPr>
          <w:rFonts w:cs="300"/>
          <w:color w:val="auto"/>
          <w:sz w:val="16"/>
          <w:szCs w:val="16"/>
          <w:lang w:eastAsia="en-US"/>
        </w:rPr>
      </w:pPr>
    </w:p>
    <w:p w14:paraId="6C3F84F1"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lastRenderedPageBreak/>
        <w:t>7) невідкладно, але не більше ніж протягом 3 робочих днів, якщо документ є запитом</w:t>
      </w:r>
      <w:r w:rsidRPr="007C41D7">
        <w:rPr>
          <w:rFonts w:cs="Arial"/>
          <w:color w:val="auto"/>
          <w:szCs w:val="28"/>
          <w:shd w:val="clear" w:color="auto" w:fill="FFFFFF"/>
        </w:rPr>
        <w:t xml:space="preserve"> Національного антикорупційного бюро України</w:t>
      </w:r>
      <w:r w:rsidRPr="007C41D7">
        <w:rPr>
          <w:rFonts w:cs="300"/>
          <w:color w:val="auto"/>
          <w:szCs w:val="28"/>
          <w:lang w:eastAsia="en-US"/>
        </w:rPr>
        <w:t>;</w:t>
      </w:r>
    </w:p>
    <w:p w14:paraId="5BDBF44E" w14:textId="77777777" w:rsidR="00387F2F" w:rsidRPr="007C41D7" w:rsidRDefault="00387F2F" w:rsidP="00387F2F">
      <w:pPr>
        <w:spacing w:after="160"/>
        <w:ind w:firstLine="567"/>
        <w:contextualSpacing/>
        <w:rPr>
          <w:rFonts w:cs="300"/>
          <w:color w:val="auto"/>
          <w:sz w:val="16"/>
          <w:szCs w:val="16"/>
          <w:lang w:eastAsia="en-US"/>
        </w:rPr>
      </w:pPr>
    </w:p>
    <w:p w14:paraId="20383DC3"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8) протягом 10 (3) робочих днів із дня одержання, якщо документ є запитом, який надійшов з </w:t>
      </w:r>
      <w:r w:rsidRPr="007C41D7">
        <w:rPr>
          <w:rFonts w:cs="Arial"/>
          <w:color w:val="auto"/>
          <w:szCs w:val="28"/>
          <w:shd w:val="clear" w:color="auto" w:fill="FFFFFF"/>
        </w:rPr>
        <w:t>Національного агентства з питань запобігання корупції</w:t>
      </w:r>
      <w:r w:rsidRPr="007C41D7">
        <w:rPr>
          <w:rFonts w:cs="300"/>
          <w:color w:val="auto"/>
          <w:szCs w:val="28"/>
          <w:lang w:eastAsia="en-US"/>
        </w:rPr>
        <w:t>;</w:t>
      </w:r>
    </w:p>
    <w:p w14:paraId="28A62B1F" w14:textId="77777777" w:rsidR="00387F2F" w:rsidRPr="007C41D7" w:rsidRDefault="00387F2F" w:rsidP="00387F2F">
      <w:pPr>
        <w:spacing w:after="160"/>
        <w:ind w:firstLine="567"/>
        <w:contextualSpacing/>
        <w:rPr>
          <w:rFonts w:cs="300"/>
          <w:color w:val="auto"/>
          <w:sz w:val="16"/>
          <w:szCs w:val="16"/>
          <w:lang w:eastAsia="en-US"/>
        </w:rPr>
      </w:pPr>
    </w:p>
    <w:p w14:paraId="09D11078"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9) протягом 5 робочих днів, якщо є зауваження до акта Рахункової палати;</w:t>
      </w:r>
    </w:p>
    <w:p w14:paraId="347174A8" w14:textId="77777777" w:rsidR="00387F2F" w:rsidRPr="007C41D7" w:rsidRDefault="00387F2F" w:rsidP="00387F2F">
      <w:pPr>
        <w:ind w:firstLine="567"/>
        <w:contextualSpacing/>
        <w:rPr>
          <w:rFonts w:cs="300"/>
          <w:color w:val="auto"/>
          <w:sz w:val="16"/>
          <w:szCs w:val="16"/>
          <w:lang w:eastAsia="en-US"/>
        </w:rPr>
      </w:pPr>
    </w:p>
    <w:p w14:paraId="7F95192F" w14:textId="77777777" w:rsidR="00387F2F" w:rsidRPr="007C41D7" w:rsidRDefault="00387F2F" w:rsidP="00387F2F">
      <w:pPr>
        <w:ind w:firstLine="567"/>
        <w:contextualSpacing/>
        <w:rPr>
          <w:rFonts w:cs="300"/>
          <w:color w:val="auto"/>
          <w:szCs w:val="28"/>
          <w:lang w:eastAsia="en-US"/>
        </w:rPr>
      </w:pPr>
      <w:r w:rsidRPr="007C41D7">
        <w:rPr>
          <w:rFonts w:cs="300"/>
          <w:color w:val="auto"/>
          <w:szCs w:val="28"/>
          <w:lang w:eastAsia="en-US"/>
        </w:rPr>
        <w:t>10) протягом 10 календарних днів із дня отримання, якщо документ є запитом Вищої ради правосуддя, її органу, члена Вищої ради правосуддя або дисциплінарного інспектора Вищої ради правосуддя, Етичної ради або Вищої кваліфікаційної комісії суддів України, члена Вищої кваліфікаційної комісії суддів України;</w:t>
      </w:r>
    </w:p>
    <w:p w14:paraId="15F41D35" w14:textId="77777777" w:rsidR="00387F2F" w:rsidRPr="007C41D7" w:rsidRDefault="00387F2F" w:rsidP="00387F2F">
      <w:pPr>
        <w:ind w:firstLine="567"/>
        <w:contextualSpacing/>
        <w:rPr>
          <w:rFonts w:cs="300"/>
          <w:color w:val="auto"/>
          <w:sz w:val="16"/>
          <w:szCs w:val="16"/>
          <w:lang w:eastAsia="en-US"/>
        </w:rPr>
      </w:pPr>
    </w:p>
    <w:p w14:paraId="51113AEB" w14:textId="77777777" w:rsidR="00387F2F" w:rsidRPr="007C41D7" w:rsidRDefault="00387F2F" w:rsidP="00387F2F">
      <w:pPr>
        <w:pStyle w:val="rvps2"/>
        <w:shd w:val="clear" w:color="auto" w:fill="FFFFFF"/>
        <w:spacing w:before="0" w:beforeAutospacing="0" w:after="0" w:afterAutospacing="0"/>
        <w:ind w:firstLine="567"/>
        <w:contextualSpacing/>
        <w:jc w:val="both"/>
        <w:rPr>
          <w:rFonts w:ascii="Roboto Condensed Light" w:hAnsi="Roboto Condensed Light"/>
          <w:sz w:val="28"/>
          <w:szCs w:val="28"/>
          <w:lang w:val="uk-UA"/>
        </w:rPr>
      </w:pPr>
      <w:r w:rsidRPr="007C41D7">
        <w:rPr>
          <w:rFonts w:ascii="Roboto Condensed Light" w:hAnsi="Roboto Condensed Light"/>
          <w:sz w:val="28"/>
          <w:szCs w:val="28"/>
          <w:lang w:val="uk-UA"/>
        </w:rPr>
        <w:t>11) у зазначений у документі строк;</w:t>
      </w:r>
      <w:bookmarkStart w:id="52" w:name="n876"/>
      <w:bookmarkEnd w:id="52"/>
    </w:p>
    <w:p w14:paraId="1D0E19D9" w14:textId="77777777" w:rsidR="00010C27" w:rsidRPr="007C41D7" w:rsidRDefault="00010C27" w:rsidP="00387F2F">
      <w:pPr>
        <w:pStyle w:val="rvps2"/>
        <w:shd w:val="clear" w:color="auto" w:fill="FFFFFF"/>
        <w:spacing w:before="0" w:beforeAutospacing="0" w:after="0" w:afterAutospacing="0"/>
        <w:ind w:firstLine="567"/>
        <w:contextualSpacing/>
        <w:jc w:val="both"/>
        <w:rPr>
          <w:rFonts w:ascii="Roboto Condensed Light" w:hAnsi="Roboto Condensed Light"/>
          <w:sz w:val="16"/>
          <w:szCs w:val="16"/>
          <w:lang w:val="uk-UA"/>
        </w:rPr>
      </w:pPr>
    </w:p>
    <w:p w14:paraId="41025074" w14:textId="77777777" w:rsidR="00387F2F" w:rsidRPr="007C41D7" w:rsidRDefault="00387F2F" w:rsidP="00387F2F">
      <w:pPr>
        <w:ind w:firstLine="567"/>
        <w:rPr>
          <w:color w:val="auto"/>
          <w:szCs w:val="28"/>
        </w:rPr>
      </w:pPr>
      <w:r w:rsidRPr="007C41D7">
        <w:rPr>
          <w:color w:val="auto"/>
          <w:szCs w:val="28"/>
        </w:rPr>
        <w:t xml:space="preserve">12) у строк, визначений керівництвом Суду в резолюції до документа. </w:t>
      </w:r>
    </w:p>
    <w:p w14:paraId="10D55BF1" w14:textId="77777777" w:rsidR="00387F2F" w:rsidRPr="007C41D7" w:rsidRDefault="00387F2F" w:rsidP="00387F2F">
      <w:pPr>
        <w:spacing w:after="160"/>
        <w:ind w:firstLine="567"/>
        <w:rPr>
          <w:rFonts w:cs="300"/>
          <w:color w:val="auto"/>
          <w:szCs w:val="28"/>
          <w:shd w:val="solid" w:color="FFFFFF" w:fill="FFFFFF"/>
          <w:lang w:eastAsia="en-US"/>
        </w:rPr>
      </w:pPr>
      <w:r w:rsidRPr="007C41D7">
        <w:rPr>
          <w:rFonts w:cs="300"/>
          <w:color w:val="auto"/>
          <w:szCs w:val="28"/>
          <w:shd w:val="solid" w:color="FFFFFF" w:fill="FFFFFF"/>
          <w:lang w:eastAsia="en-US"/>
        </w:rPr>
        <w:t>Документ, в якому строк виконання не зазначено, який не є документом інформаційного характеру або не містять контрольних завдань, повинен бути виконаний не пізніше ніж за 30 днів з моменту його реєстрації в Суді.</w:t>
      </w:r>
    </w:p>
    <w:p w14:paraId="6434F24F" w14:textId="77777777" w:rsidR="00387F2F" w:rsidRPr="007C41D7" w:rsidRDefault="00387F2F" w:rsidP="00C306E9">
      <w:pPr>
        <w:numPr>
          <w:ilvl w:val="0"/>
          <w:numId w:val="16"/>
        </w:numPr>
        <w:tabs>
          <w:tab w:val="left" w:pos="1134"/>
        </w:tabs>
        <w:spacing w:after="160"/>
        <w:ind w:left="0" w:firstLine="567"/>
        <w:rPr>
          <w:rFonts w:cs="300"/>
          <w:b/>
          <w:color w:val="auto"/>
          <w:szCs w:val="28"/>
          <w:shd w:val="solid" w:color="FFFFFF" w:fill="FFFFFF"/>
          <w:lang w:eastAsia="en-US"/>
        </w:rPr>
      </w:pPr>
      <w:r w:rsidRPr="007C41D7">
        <w:rPr>
          <w:rFonts w:cs="300"/>
          <w:color w:val="auto"/>
          <w:szCs w:val="28"/>
          <w:shd w:val="solid" w:color="FFFFFF" w:fill="FFFFFF"/>
          <w:lang w:eastAsia="en-US"/>
        </w:rPr>
        <w:t>Співвиконавці зобов’язані подавати пропозиції головному виконавцю протягом першої половини строку, відведеного для виконання доручення, завдання</w:t>
      </w:r>
      <w:r w:rsidRPr="007C41D7">
        <w:rPr>
          <w:rFonts w:cs="300"/>
          <w:color w:val="auto"/>
          <w:szCs w:val="28"/>
          <w:shd w:val="solid" w:color="FFFFFF" w:fill="FFFFFF"/>
          <w:lang w:val="ru-RU" w:eastAsia="en-US"/>
        </w:rPr>
        <w:t xml:space="preserve">, </w:t>
      </w:r>
      <w:r w:rsidRPr="007C41D7">
        <w:rPr>
          <w:rFonts w:cs="300"/>
          <w:color w:val="auto"/>
          <w:szCs w:val="28"/>
          <w:shd w:val="solid" w:color="FFFFFF" w:fill="FFFFFF"/>
          <w:lang w:eastAsia="en-US"/>
        </w:rPr>
        <w:t>якщо інше не визначено головним виконавцем або відповідним рішенням.</w:t>
      </w:r>
    </w:p>
    <w:p w14:paraId="5E409EA8" w14:textId="77777777" w:rsidR="00387F2F" w:rsidRPr="007C41D7" w:rsidRDefault="00387F2F" w:rsidP="00C306E9">
      <w:pPr>
        <w:numPr>
          <w:ilvl w:val="0"/>
          <w:numId w:val="16"/>
        </w:numPr>
        <w:tabs>
          <w:tab w:val="left" w:pos="1134"/>
        </w:tabs>
        <w:spacing w:after="160"/>
        <w:ind w:left="0" w:firstLine="567"/>
        <w:rPr>
          <w:bCs/>
          <w:color w:val="auto"/>
          <w:szCs w:val="28"/>
          <w:shd w:val="solid" w:color="FFFFFF" w:fill="FFFFFF"/>
          <w:lang w:eastAsia="en-US"/>
        </w:rPr>
      </w:pPr>
      <w:r w:rsidRPr="007C41D7">
        <w:rPr>
          <w:rFonts w:cs="300"/>
          <w:color w:val="auto"/>
          <w:szCs w:val="28"/>
          <w:shd w:val="solid" w:color="FFFFFF" w:fill="FFFFFF"/>
          <w:lang w:eastAsia="en-US"/>
        </w:rPr>
        <w:t>У разі потреби індивідуальний строк виконання документа може бути продовжено за обґрунтованим проханням головного виконавця, яке подається без погодження з іншими структурними підрозділами безпосередньо посадовій особі, яка встановила строк, але</w:t>
      </w:r>
      <w:r w:rsidRPr="007C41D7">
        <w:rPr>
          <w:color w:val="auto"/>
          <w:shd w:val="clear" w:color="auto" w:fill="FFFFFF"/>
        </w:rPr>
        <w:t xml:space="preserve"> </w:t>
      </w:r>
      <w:r w:rsidRPr="007C41D7">
        <w:rPr>
          <w:color w:val="auto"/>
          <w:szCs w:val="28"/>
          <w:shd w:val="clear" w:color="auto" w:fill="FFFFFF"/>
        </w:rPr>
        <w:t>не пізніше ніж за три робочі дні до закінчення строку виконання документа.</w:t>
      </w:r>
    </w:p>
    <w:p w14:paraId="70138AB0"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 разі продовження строку виконання документа робиться відповідна відмітка в графі «Строк продовжено» в АСДС, де зазначається кінцева дата виконання документа.</w:t>
      </w:r>
    </w:p>
    <w:p w14:paraId="38BC8536"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 Здійснення контролю за виконанням завдань припиняється в разі, коли такі завдання виконано в повному обсязі та в передбачених законодавством випадках надано відповідь кореспондентові. </w:t>
      </w:r>
    </w:p>
    <w:p w14:paraId="334F4B73"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Проміжна відповідь, запит або внутрішній документ не є підставою для визнання документа виконаним.</w:t>
      </w:r>
    </w:p>
    <w:p w14:paraId="040E44A9"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Після остаточного виконання документа працівник, відповідальний за ведення діловодства у відповідному структурному підрозділі, робить відмітку в графі «Відмітка про виконання» реєстраційно-моніторингової картки документа в АСДС, в якій зазначає номер і дату документа, підготовленого на виконання документа, після чого працівник відповідного структурного підрозділу знімає документ із контролю в АСДС.</w:t>
      </w:r>
    </w:p>
    <w:p w14:paraId="326CBE9E" w14:textId="77777777" w:rsidR="00387F2F" w:rsidRPr="007C41D7" w:rsidRDefault="00387F2F" w:rsidP="0081605C">
      <w:pPr>
        <w:pStyle w:val="3"/>
      </w:pPr>
      <w:bookmarkStart w:id="53" w:name="h.ervwpx6m071t"/>
      <w:bookmarkStart w:id="54" w:name="h.1lneepcdxdlk"/>
      <w:bookmarkStart w:id="55" w:name="_Toc146886654"/>
      <w:bookmarkEnd w:id="53"/>
      <w:bookmarkEnd w:id="54"/>
      <w:r w:rsidRPr="007C41D7">
        <w:lastRenderedPageBreak/>
        <w:t>Порядок опрацювання внутрішніх і вихідних документів</w:t>
      </w:r>
      <w:bookmarkEnd w:id="55"/>
    </w:p>
    <w:p w14:paraId="10D98838" w14:textId="77777777" w:rsidR="00387F2F" w:rsidRPr="007C41D7" w:rsidRDefault="00387F2F" w:rsidP="00215EC4">
      <w:pPr>
        <w:shd w:val="clear" w:color="auto" w:fill="FFFFFF"/>
        <w:spacing w:before="160" w:after="160"/>
        <w:jc w:val="center"/>
        <w:rPr>
          <w:rFonts w:cs="Times New Roman"/>
          <w:bCs/>
          <w:i/>
          <w:color w:val="auto"/>
          <w:szCs w:val="28"/>
          <w:lang w:eastAsia="ru-RU"/>
        </w:rPr>
      </w:pPr>
      <w:bookmarkStart w:id="56" w:name="h.ds0nkg72n7g2"/>
      <w:bookmarkStart w:id="57" w:name="h.9ktnb1alr13b"/>
      <w:bookmarkEnd w:id="56"/>
      <w:bookmarkEnd w:id="57"/>
      <w:r w:rsidRPr="007C41D7">
        <w:rPr>
          <w:rFonts w:cs="Times New Roman"/>
          <w:bCs/>
          <w:i/>
          <w:color w:val="auto"/>
          <w:szCs w:val="28"/>
          <w:lang w:eastAsia="ru-RU"/>
        </w:rPr>
        <w:t>Посилання на документ</w:t>
      </w:r>
    </w:p>
    <w:p w14:paraId="044B9780" w14:textId="77777777" w:rsidR="00387F2F" w:rsidRPr="007C41D7" w:rsidRDefault="00387F2F" w:rsidP="00C306E9">
      <w:pPr>
        <w:numPr>
          <w:ilvl w:val="0"/>
          <w:numId w:val="16"/>
        </w:numPr>
        <w:shd w:val="clear" w:color="auto" w:fill="FFFFFF"/>
        <w:tabs>
          <w:tab w:val="left" w:pos="1276"/>
        </w:tabs>
        <w:spacing w:after="160"/>
        <w:ind w:left="0" w:firstLine="567"/>
        <w:contextualSpacing/>
        <w:rPr>
          <w:rFonts w:cs="Times New Roman"/>
          <w:color w:val="auto"/>
          <w:szCs w:val="28"/>
          <w:lang w:eastAsia="ru-RU"/>
        </w:rPr>
      </w:pPr>
      <w:bookmarkStart w:id="58" w:name="n668"/>
      <w:bookmarkEnd w:id="58"/>
      <w:r w:rsidRPr="007C41D7">
        <w:rPr>
          <w:rFonts w:cs="Times New Roman"/>
          <w:color w:val="auto"/>
          <w:szCs w:val="28"/>
          <w:lang w:eastAsia="ru-RU"/>
        </w:rPr>
        <w:t xml:space="preserve">Посилання в тексті документа на документ, на який дається відповідь або на виконання якого підготовлено цей документ, наводиться в такій послідовності: назва виду документа, найменування установи – автора документа, дата та реєстраційний індекс, короткий зміст документа, </w:t>
      </w:r>
      <w:r w:rsidRPr="007C41D7">
        <w:rPr>
          <w:rFonts w:cs="300"/>
          <w:color w:val="auto"/>
          <w:szCs w:val="28"/>
          <w:lang w:eastAsia="en-US"/>
        </w:rPr>
        <w:t xml:space="preserve">вхідний реєстраційний індекс Суду і дата. </w:t>
      </w:r>
      <w:r w:rsidRPr="007C41D7">
        <w:rPr>
          <w:rFonts w:cs="Times New Roman"/>
          <w:color w:val="auto"/>
          <w:szCs w:val="28"/>
          <w:lang w:eastAsia="ru-RU"/>
        </w:rPr>
        <w:t>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w:t>
      </w:r>
      <w:bookmarkStart w:id="59" w:name="n1552"/>
      <w:bookmarkEnd w:id="59"/>
    </w:p>
    <w:p w14:paraId="62FFC418" w14:textId="77777777" w:rsidR="00387F2F" w:rsidRPr="007C41D7" w:rsidRDefault="00387F2F" w:rsidP="00C306E9">
      <w:pPr>
        <w:shd w:val="clear" w:color="auto" w:fill="FFFFFF"/>
        <w:tabs>
          <w:tab w:val="left" w:pos="1276"/>
        </w:tabs>
        <w:spacing w:after="160"/>
        <w:ind w:firstLine="567"/>
        <w:rPr>
          <w:rFonts w:cs="Times New Roman"/>
          <w:color w:val="auto"/>
          <w:szCs w:val="28"/>
          <w:lang w:eastAsia="ru-RU"/>
        </w:rPr>
      </w:pPr>
      <w:r w:rsidRPr="007C41D7">
        <w:rPr>
          <w:rFonts w:cs="Times New Roman"/>
          <w:color w:val="auto"/>
          <w:szCs w:val="28"/>
          <w:lang w:eastAsia="ru-RU"/>
        </w:rPr>
        <w:t>Посилання в тексті документа на порядкові номери розділів, підрозділів, глав, статей, пунктів і підпунктів нормативно-правового акта робиться цифрами, на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14:paraId="0912A836" w14:textId="77777777" w:rsidR="00387F2F" w:rsidRPr="007C41D7" w:rsidRDefault="00EC3B71" w:rsidP="00C306E9">
      <w:pPr>
        <w:shd w:val="clear" w:color="auto" w:fill="FFFFFF"/>
        <w:tabs>
          <w:tab w:val="left" w:pos="1276"/>
        </w:tabs>
        <w:spacing w:after="160"/>
        <w:jc w:val="center"/>
        <w:rPr>
          <w:rFonts w:cs="Times New Roman"/>
          <w:i/>
          <w:color w:val="auto"/>
          <w:szCs w:val="28"/>
          <w:lang w:eastAsia="ru-RU"/>
        </w:rPr>
      </w:pPr>
      <w:r w:rsidRPr="007C41D7">
        <w:rPr>
          <w:rFonts w:cs="Times New Roman"/>
          <w:i/>
          <w:color w:val="auto"/>
          <w:szCs w:val="28"/>
          <w:lang w:eastAsia="ru-RU"/>
        </w:rPr>
        <w:t xml:space="preserve">Заголовок до тексту </w:t>
      </w:r>
      <w:r w:rsidR="00387F2F" w:rsidRPr="007C41D7">
        <w:rPr>
          <w:rFonts w:cs="Times New Roman"/>
          <w:i/>
          <w:color w:val="auto"/>
          <w:szCs w:val="28"/>
          <w:lang w:eastAsia="ru-RU"/>
        </w:rPr>
        <w:t>документа</w:t>
      </w:r>
    </w:p>
    <w:p w14:paraId="2BCBCAC7" w14:textId="77777777" w:rsidR="00387F2F" w:rsidRPr="007C41D7" w:rsidRDefault="00387F2F" w:rsidP="00C306E9">
      <w:pPr>
        <w:pStyle w:val="af0"/>
        <w:numPr>
          <w:ilvl w:val="0"/>
          <w:numId w:val="16"/>
        </w:numPr>
        <w:shd w:val="clear" w:color="auto" w:fill="FFFFFF"/>
        <w:tabs>
          <w:tab w:val="left" w:pos="1276"/>
        </w:tabs>
        <w:ind w:left="0" w:firstLine="567"/>
        <w:rPr>
          <w:rFonts w:cs="Times New Roman"/>
          <w:color w:val="auto"/>
          <w:szCs w:val="28"/>
          <w:lang w:eastAsia="ru-RU"/>
        </w:rPr>
      </w:pPr>
      <w:r w:rsidRPr="007C41D7">
        <w:rPr>
          <w:rFonts w:cs="Times New Roman"/>
          <w:color w:val="auto"/>
          <w:szCs w:val="28"/>
          <w:lang w:eastAsia="ru-RU"/>
        </w:rPr>
        <w:t xml:space="preserve">Заголовок до тексту документа повинен містити стислий виклад суті документа. Заголовок до тексту документа, обсяг якого перевищує 150 знаків (п’ять рядків), дозволяється продовжувати до межі правого поля. Крапка в кінці заголовка не ставиться. Заголовок </w:t>
      </w:r>
      <w:r w:rsidR="00EC3B71" w:rsidRPr="007C41D7">
        <w:rPr>
          <w:rFonts w:cs="Times New Roman"/>
          <w:color w:val="auto"/>
          <w:szCs w:val="28"/>
          <w:lang w:eastAsia="ru-RU"/>
        </w:rPr>
        <w:t xml:space="preserve">до тексту документа </w:t>
      </w:r>
      <w:r w:rsidRPr="007C41D7">
        <w:rPr>
          <w:rFonts w:cs="Times New Roman"/>
          <w:color w:val="auto"/>
          <w:szCs w:val="28"/>
          <w:lang w:eastAsia="ru-RU"/>
        </w:rPr>
        <w:t>відповідає на питання «про що?», «кого?», «чого?». Наприклад: наказ (про що?) про надання відпустки; лист (про що?) про надання інформації щодо виділення коштів; протокол (чого?) засідання конкурсної комісії; посадова інструкція (кого?) головного спеціаліста.</w:t>
      </w:r>
    </w:p>
    <w:p w14:paraId="442EFFBF" w14:textId="77777777" w:rsidR="00387F2F" w:rsidRPr="007C41D7" w:rsidRDefault="00387F2F" w:rsidP="00387F2F">
      <w:pPr>
        <w:shd w:val="clear" w:color="auto" w:fill="FFFFFF"/>
        <w:ind w:firstLine="567"/>
        <w:rPr>
          <w:rFonts w:cs="Times New Roman"/>
          <w:color w:val="auto"/>
          <w:szCs w:val="28"/>
          <w:lang w:eastAsia="ru-RU"/>
        </w:rPr>
      </w:pPr>
      <w:r w:rsidRPr="007C41D7">
        <w:rPr>
          <w:rFonts w:cs="Times New Roman"/>
          <w:color w:val="auto"/>
          <w:szCs w:val="28"/>
          <w:lang w:eastAsia="ru-RU"/>
        </w:rPr>
        <w:t>Заголовок до тексту документа друкується напівжирним прямим шрифтом через 1 міжрядковий інтервал.</w:t>
      </w:r>
    </w:p>
    <w:p w14:paraId="5A1618DA" w14:textId="77777777" w:rsidR="00387F2F" w:rsidRPr="007C41D7" w:rsidRDefault="00387F2F" w:rsidP="00387F2F">
      <w:pPr>
        <w:shd w:val="clear" w:color="auto" w:fill="FFFFFF"/>
        <w:ind w:firstLine="567"/>
        <w:rPr>
          <w:rFonts w:cs="Times New Roman"/>
          <w:color w:val="auto"/>
          <w:szCs w:val="28"/>
          <w:lang w:eastAsia="ru-RU"/>
        </w:rPr>
      </w:pPr>
      <w:r w:rsidRPr="007C41D7">
        <w:rPr>
          <w:rFonts w:cs="Times New Roman"/>
          <w:color w:val="auto"/>
          <w:szCs w:val="28"/>
          <w:lang w:eastAsia="ru-RU"/>
        </w:rPr>
        <w:t>Супровідні листи, доповідні записки дозволяється складати без заголовка.</w:t>
      </w:r>
    </w:p>
    <w:p w14:paraId="1CC45490" w14:textId="77777777" w:rsidR="00387F2F" w:rsidRPr="007C41D7" w:rsidRDefault="00387F2F" w:rsidP="00215EC4">
      <w:pPr>
        <w:spacing w:before="160" w:after="160"/>
        <w:jc w:val="center"/>
        <w:rPr>
          <w:rFonts w:cs="300"/>
          <w:bCs/>
          <w:i/>
          <w:color w:val="auto"/>
          <w:szCs w:val="28"/>
          <w:lang w:eastAsia="en-US"/>
        </w:rPr>
      </w:pPr>
      <w:r w:rsidRPr="007C41D7">
        <w:rPr>
          <w:rFonts w:cs="300"/>
          <w:bCs/>
          <w:i/>
          <w:color w:val="auto"/>
          <w:szCs w:val="28"/>
          <w:lang w:eastAsia="en-US"/>
        </w:rPr>
        <w:t>Текст документа</w:t>
      </w:r>
    </w:p>
    <w:p w14:paraId="32ECEB56" w14:textId="77777777" w:rsidR="00387F2F" w:rsidRPr="007C41D7" w:rsidRDefault="00387F2F" w:rsidP="00C306E9">
      <w:pPr>
        <w:numPr>
          <w:ilvl w:val="0"/>
          <w:numId w:val="16"/>
        </w:numPr>
        <w:tabs>
          <w:tab w:val="left" w:pos="1276"/>
        </w:tabs>
        <w:spacing w:after="160"/>
        <w:ind w:left="0" w:firstLine="567"/>
        <w:rPr>
          <w:rFonts w:cs="300"/>
          <w:color w:val="auto"/>
          <w:szCs w:val="28"/>
          <w:lang w:eastAsia="en-US"/>
        </w:rPr>
      </w:pPr>
      <w:r w:rsidRPr="007C41D7">
        <w:rPr>
          <w:rFonts w:cs="300"/>
          <w:bCs/>
          <w:color w:val="auto"/>
          <w:szCs w:val="28"/>
          <w:lang w:eastAsia="en-US"/>
        </w:rPr>
        <w:t>Текст документа містить інформацію, для фіксування якої його було</w:t>
      </w:r>
      <w:r w:rsidRPr="007C41D7">
        <w:rPr>
          <w:rFonts w:cs="300"/>
          <w:color w:val="auto"/>
          <w:szCs w:val="28"/>
          <w:lang w:eastAsia="en-US"/>
        </w:rPr>
        <w:t xml:space="preserve"> створено. Інформація в тексті документа викладається стисло, грамотно, зрозуміло й об'єктивно. Документ не повинен містити повторів, а також слів і зворотів, які не мають змістового навантаження. Під час складання документів використовується діловий стиль, для якого характерний нейтральний тон викладення, позбавлений образності й емоційності. Текст документа оформлюється у вигляді суцільного зв'язного тексту, анкети чи таблиці або шляхом поєднання цих форм. Суцільний зв'язний текст документа містить граматично й логічно узгоджену інформацію про управлінські дії. Така форма викладення тексту документа використовується під час підготовки положень, порядків, правил, розпорядчих документів і листів. Текст, як правило,</w:t>
      </w:r>
      <w:r w:rsidRPr="007C41D7">
        <w:rPr>
          <w:b/>
          <w:bCs/>
          <w:color w:val="auto"/>
          <w:szCs w:val="28"/>
          <w:lang w:eastAsia="en-US"/>
        </w:rPr>
        <w:t xml:space="preserve"> </w:t>
      </w:r>
      <w:r w:rsidRPr="007C41D7">
        <w:rPr>
          <w:rFonts w:cs="300"/>
          <w:color w:val="auto"/>
          <w:szCs w:val="28"/>
          <w:lang w:eastAsia="en-US"/>
        </w:rPr>
        <w:t xml:space="preserve">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заключна – висновки, пропозиції, рішення, прохання. Тексти складних і </w:t>
      </w:r>
      <w:r w:rsidRPr="007C41D7">
        <w:rPr>
          <w:rFonts w:cs="300"/>
          <w:color w:val="auto"/>
          <w:szCs w:val="28"/>
          <w:lang w:eastAsia="en-US"/>
        </w:rPr>
        <w:lastRenderedPageBreak/>
        <w:t>великих за обсягом документів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Абзаци пункту та підпункту починаються з відступу 10 мм від межі лівого поля сторінки без будь-якої позначки (дефіс, крапка тощо).</w:t>
      </w:r>
    </w:p>
    <w:p w14:paraId="460CFF9C"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lang w:eastAsia="en-US"/>
        </w:rPr>
      </w:pPr>
      <w:r w:rsidRPr="007C41D7">
        <w:rPr>
          <w:rFonts w:cs="300"/>
          <w:color w:val="auto"/>
          <w:szCs w:val="28"/>
          <w:lang w:eastAsia="en-US"/>
        </w:rPr>
        <w:t>Форма анкети використовується в разі викладення в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14:paraId="7BB6D471"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lang w:eastAsia="en-US"/>
        </w:rPr>
      </w:pPr>
      <w:bookmarkStart w:id="60" w:name="h.m6bdqu4ac0us"/>
      <w:bookmarkEnd w:id="60"/>
      <w:r w:rsidRPr="007C41D7">
        <w:rPr>
          <w:rFonts w:cs="300"/>
          <w:color w:val="auto"/>
          <w:szCs w:val="28"/>
          <w:lang w:eastAsia="en-US"/>
        </w:rPr>
        <w:t>Таблична форма документа використовується в разі викладення в цифровому або словесному вигляді інформації про кілька об’єктів за низкою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починатися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і наступних сторінках таблиці зазначаються номери граф, а також у верхньому правому куті – слова «Продовження додатка».</w:t>
      </w:r>
    </w:p>
    <w:p w14:paraId="3000EBE9"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bookmarkStart w:id="61" w:name="h.qmt1ggpbn9aq"/>
      <w:bookmarkEnd w:id="61"/>
      <w:r w:rsidRPr="007C41D7">
        <w:rPr>
          <w:rFonts w:cs="300"/>
          <w:color w:val="auto"/>
          <w:szCs w:val="28"/>
          <w:lang w:eastAsia="en-US"/>
        </w:rPr>
        <w:t>Для оформлення документів використовується папір форматів</w:t>
      </w:r>
      <w:r w:rsidRPr="007C41D7">
        <w:rPr>
          <w:rFonts w:cs="300"/>
          <w:color w:val="auto"/>
          <w:szCs w:val="28"/>
          <w:lang w:eastAsia="en-US"/>
        </w:rPr>
        <w:br/>
        <w:t>A3 (297 x 420 мм), А4 (210 x 297 мм) та А5 (210 x 148 мм).</w:t>
      </w:r>
    </w:p>
    <w:p w14:paraId="2E672309" w14:textId="77777777" w:rsidR="00387F2F" w:rsidRPr="007C41D7" w:rsidRDefault="00387F2F" w:rsidP="00C306E9">
      <w:pPr>
        <w:tabs>
          <w:tab w:val="left" w:pos="1276"/>
          <w:tab w:val="left" w:pos="1450"/>
        </w:tabs>
        <w:spacing w:after="160"/>
        <w:ind w:firstLine="567"/>
        <w:rPr>
          <w:rFonts w:cs="300"/>
          <w:color w:val="auto"/>
          <w:szCs w:val="28"/>
          <w:lang w:eastAsia="en-US"/>
        </w:rPr>
      </w:pPr>
      <w:r w:rsidRPr="007C41D7">
        <w:rPr>
          <w:rFonts w:cs="300"/>
          <w:color w:val="auto"/>
          <w:szCs w:val="28"/>
          <w:lang w:eastAsia="en-US"/>
        </w:rPr>
        <w:t>Оформлення документів на папері іншого формату не дозволяється.</w:t>
      </w:r>
    </w:p>
    <w:p w14:paraId="45B7DE7F"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bookmarkStart w:id="62" w:name="h.u8x5d8uiufa4"/>
      <w:bookmarkEnd w:id="62"/>
      <w:r w:rsidRPr="007C41D7">
        <w:rPr>
          <w:rFonts w:cs="300"/>
          <w:color w:val="auto"/>
          <w:szCs w:val="28"/>
          <w:lang w:eastAsia="en-US"/>
        </w:rPr>
        <w:t xml:space="preserve">Документи формату А4, А5 мають такі поля: верхнє та нижнє – по </w:t>
      </w:r>
      <w:r w:rsidR="000A0683">
        <w:rPr>
          <w:rFonts w:cs="300"/>
          <w:color w:val="auto"/>
          <w:szCs w:val="28"/>
          <w:lang w:eastAsia="en-US"/>
        </w:rPr>
        <w:br/>
      </w:r>
      <w:r w:rsidRPr="007C41D7">
        <w:rPr>
          <w:rFonts w:cs="300"/>
          <w:color w:val="auto"/>
          <w:szCs w:val="28"/>
          <w:lang w:eastAsia="en-US"/>
        </w:rPr>
        <w:t xml:space="preserve">20 мм, праве – 10 мм, ліве – 30 мм. Двосторонні документи друкуються із дзеркальними полями. </w:t>
      </w:r>
    </w:p>
    <w:p w14:paraId="39DF79E4" w14:textId="77777777" w:rsidR="00387F2F" w:rsidRPr="007C41D7" w:rsidRDefault="00387F2F" w:rsidP="00C306E9">
      <w:pPr>
        <w:tabs>
          <w:tab w:val="left" w:pos="1276"/>
          <w:tab w:val="left" w:pos="1450"/>
        </w:tabs>
        <w:spacing w:after="160"/>
        <w:ind w:firstLine="567"/>
        <w:rPr>
          <w:b/>
          <w:bCs/>
          <w:color w:val="auto"/>
          <w:szCs w:val="28"/>
          <w:lang w:eastAsia="en-US"/>
        </w:rPr>
      </w:pPr>
      <w:r w:rsidRPr="007C41D7">
        <w:rPr>
          <w:rFonts w:cs="300"/>
          <w:color w:val="auto"/>
          <w:szCs w:val="28"/>
          <w:lang w:eastAsia="en-US"/>
        </w:rPr>
        <w:t>Тексти документів постійного та тривалого (понад 10 років) зберігання друкуються на одному боці аркуша. Документи зі строком зберігання до 5 років можна друкувати на лицьовому і зворотному боці аркуша.</w:t>
      </w:r>
    </w:p>
    <w:p w14:paraId="4D53EBCE"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bookmarkStart w:id="63" w:name="h.gqqvgde9xl70"/>
      <w:bookmarkEnd w:id="63"/>
      <w:r w:rsidRPr="007C41D7">
        <w:rPr>
          <w:rFonts w:cs="300"/>
          <w:color w:val="auto"/>
          <w:szCs w:val="28"/>
          <w:lang w:eastAsia="en-US"/>
        </w:rPr>
        <w:t>Тексти документів у Суді друкуються гарнітурою Roboto Condensed Light та шрифтом розміром 12–14 друкарських пунктів через 1–1,5 міжрядкового інтервалу у форматі *.doc.</w:t>
      </w:r>
    </w:p>
    <w:p w14:paraId="278A1EB8"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Реквізити документа (крім тексту), які складаються з кількох рядків, друкуються через 1 міжрядковий інтервал.</w:t>
      </w:r>
    </w:p>
    <w:p w14:paraId="78C94D5C"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Реквізити документа відокремлюються один від одного 1,5–3 міжрядковими інтервалами.</w:t>
      </w:r>
    </w:p>
    <w:p w14:paraId="5DA9BE6D"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Не роблять відступу від межі лівого поля для реквізитів «Дата документа», «Текст» (без абзаців), «Відмітка про наявність додатків», «Відомості про виконавця документа», назви посади в реквізитах «Підпис» та «Гриф погодження (схвалення) документа», засвідчувального напису «Згідно з оригіналом», а також слів СЛУХАЛИ, ВИСТУПИЛИ, ВИРІШИЛИ, УХВАЛИЛИ, НАКАЗУЮ.</w:t>
      </w:r>
    </w:p>
    <w:p w14:paraId="53FB4D1D" w14:textId="77777777" w:rsidR="00387F2F" w:rsidRPr="007C41D7" w:rsidRDefault="00387F2F" w:rsidP="00C306E9">
      <w:pPr>
        <w:numPr>
          <w:ilvl w:val="0"/>
          <w:numId w:val="16"/>
        </w:numPr>
        <w:tabs>
          <w:tab w:val="left" w:pos="1134"/>
          <w:tab w:val="left" w:pos="1276"/>
          <w:tab w:val="left" w:pos="1450"/>
        </w:tabs>
        <w:spacing w:after="160"/>
        <w:ind w:left="0" w:firstLine="567"/>
        <w:contextualSpacing/>
        <w:rPr>
          <w:rFonts w:cs="300"/>
          <w:b/>
          <w:bCs/>
          <w:color w:val="auto"/>
          <w:szCs w:val="28"/>
          <w:lang w:eastAsia="en-US"/>
        </w:rPr>
      </w:pPr>
      <w:bookmarkStart w:id="64" w:name="h.9x4z1x9ralak"/>
      <w:bookmarkEnd w:id="64"/>
      <w:r w:rsidRPr="007C41D7">
        <w:rPr>
          <w:rFonts w:cs="300"/>
          <w:color w:val="auto"/>
          <w:szCs w:val="28"/>
          <w:lang w:eastAsia="en-US"/>
        </w:rPr>
        <w:lastRenderedPageBreak/>
        <w:t>Якщо документ містить дві сторінки і більше, друга та наступні сторінки нумеруються.</w:t>
      </w:r>
    </w:p>
    <w:p w14:paraId="6ACA327D" w14:textId="77777777" w:rsidR="00387F2F" w:rsidRPr="007C41D7" w:rsidRDefault="00387F2F" w:rsidP="00C306E9">
      <w:pPr>
        <w:tabs>
          <w:tab w:val="left" w:pos="1134"/>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Номери сторінок ставлять посередині верхнього поля аркуша арабськими цифрами без зазначення слова «сторінка» або «стор.» та розділових знаків. Першу сторінку не нумерують. </w:t>
      </w:r>
    </w:p>
    <w:p w14:paraId="69FFE742" w14:textId="77777777" w:rsidR="00387F2F" w:rsidRPr="007C41D7" w:rsidRDefault="00387F2F" w:rsidP="00C306E9">
      <w:pPr>
        <w:tabs>
          <w:tab w:val="left" w:pos="1134"/>
          <w:tab w:val="left" w:pos="1276"/>
          <w:tab w:val="left" w:pos="1450"/>
        </w:tabs>
        <w:spacing w:after="160"/>
        <w:ind w:firstLine="567"/>
        <w:rPr>
          <w:rFonts w:cs="300"/>
          <w:color w:val="auto"/>
          <w:szCs w:val="28"/>
          <w:lang w:eastAsia="en-US"/>
        </w:rPr>
      </w:pPr>
      <w:r w:rsidRPr="007C41D7">
        <w:rPr>
          <w:rFonts w:cs="300"/>
          <w:color w:val="auto"/>
          <w:szCs w:val="28"/>
          <w:lang w:eastAsia="en-US"/>
        </w:rPr>
        <w:t>Сторінки документа і кожного з додатків мають окрему нумерацію.</w:t>
      </w:r>
    </w:p>
    <w:p w14:paraId="1957C6F0" w14:textId="77777777" w:rsidR="00387F2F" w:rsidRPr="007C41D7" w:rsidRDefault="00387F2F" w:rsidP="00C306E9">
      <w:pPr>
        <w:numPr>
          <w:ilvl w:val="0"/>
          <w:numId w:val="16"/>
        </w:numPr>
        <w:tabs>
          <w:tab w:val="left" w:pos="1134"/>
          <w:tab w:val="left" w:pos="1276"/>
        </w:tabs>
        <w:spacing w:after="160"/>
        <w:ind w:left="0" w:firstLine="567"/>
        <w:contextualSpacing/>
        <w:rPr>
          <w:rFonts w:cs="300"/>
          <w:color w:val="auto"/>
          <w:szCs w:val="28"/>
          <w:lang w:eastAsia="en-US"/>
        </w:rPr>
      </w:pPr>
      <w:bookmarkStart w:id="65" w:name="h.9rm238jocdhh"/>
      <w:bookmarkEnd w:id="65"/>
      <w:r w:rsidRPr="007C41D7">
        <w:rPr>
          <w:rFonts w:cs="300"/>
          <w:color w:val="auto"/>
          <w:szCs w:val="28"/>
          <w:lang w:eastAsia="en-US"/>
        </w:rPr>
        <w:t>Документи на бланках друкуються тільки після попереднього візування безпосереднім виконавцем, працівниками відповідних структурних підрозділів, редактором.</w:t>
      </w:r>
    </w:p>
    <w:p w14:paraId="5777B79C"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Редагуванню та коректурі підлягають проєкти постанов Пленуму Суду, рішень зборів суддів, розпоряджень, наказів керівництва Суду, вихідної документації за підписом керівництва Суду, договорів, угод, що укладаються Судом, протоколів засідань Пленуму Суду та зборів суддів.</w:t>
      </w:r>
    </w:p>
    <w:p w14:paraId="26CBAE05" w14:textId="77777777" w:rsidR="00387F2F" w:rsidRPr="007C41D7" w:rsidRDefault="00387F2F" w:rsidP="00387F2F">
      <w:pPr>
        <w:spacing w:before="160" w:after="160"/>
        <w:jc w:val="center"/>
        <w:rPr>
          <w:bCs/>
          <w:i/>
          <w:color w:val="auto"/>
          <w:shd w:val="clear" w:color="auto" w:fill="FFFFFF"/>
        </w:rPr>
      </w:pPr>
      <w:r w:rsidRPr="007C41D7">
        <w:rPr>
          <w:bCs/>
          <w:i/>
          <w:color w:val="auto"/>
          <w:shd w:val="clear" w:color="auto" w:fill="FFFFFF"/>
        </w:rPr>
        <w:t>Візи та гриф погодження для документів</w:t>
      </w:r>
    </w:p>
    <w:p w14:paraId="6EDFC131" w14:textId="77777777" w:rsidR="00387F2F" w:rsidRPr="007C41D7" w:rsidRDefault="00387F2F" w:rsidP="00C306E9">
      <w:pPr>
        <w:pStyle w:val="af0"/>
        <w:numPr>
          <w:ilvl w:val="0"/>
          <w:numId w:val="16"/>
        </w:numPr>
        <w:tabs>
          <w:tab w:val="left" w:pos="1134"/>
        </w:tabs>
        <w:spacing w:before="160" w:after="160"/>
        <w:ind w:left="0" w:firstLine="567"/>
        <w:contextualSpacing w:val="0"/>
        <w:rPr>
          <w:bCs/>
          <w:color w:val="auto"/>
          <w:szCs w:val="28"/>
          <w:lang w:eastAsia="en-US"/>
        </w:rPr>
      </w:pPr>
      <w:r w:rsidRPr="007C41D7">
        <w:rPr>
          <w:bCs/>
          <w:color w:val="auto"/>
          <w:szCs w:val="28"/>
          <w:lang w:eastAsia="en-US"/>
        </w:rPr>
        <w:t>Погодження документа, у разі потреби, може здійснюватися як у Суді (внутрішнє), так і за його межами іншими заінтересованими установами (зовнішнє).</w:t>
      </w:r>
    </w:p>
    <w:p w14:paraId="19036AAA" w14:textId="77777777" w:rsidR="00387F2F" w:rsidRPr="007C41D7" w:rsidRDefault="00EC3B71" w:rsidP="00C306E9">
      <w:pPr>
        <w:pStyle w:val="af0"/>
        <w:numPr>
          <w:ilvl w:val="0"/>
          <w:numId w:val="16"/>
        </w:numPr>
        <w:tabs>
          <w:tab w:val="left" w:pos="1134"/>
        </w:tabs>
        <w:spacing w:before="160" w:after="160"/>
        <w:ind w:left="0" w:firstLine="567"/>
        <w:rPr>
          <w:bCs/>
          <w:color w:val="auto"/>
          <w:szCs w:val="28"/>
          <w:lang w:eastAsia="en-US"/>
        </w:rPr>
      </w:pPr>
      <w:r w:rsidRPr="007C41D7">
        <w:rPr>
          <w:rFonts w:eastAsia="Roboto Condensed Light" w:cs="Roboto Condensed Light"/>
          <w:color w:val="auto"/>
          <w:szCs w:val="28"/>
          <w:highlight w:val="white"/>
        </w:rPr>
        <w:t xml:space="preserve">Внутрішнє погодження документа оформлюється шляхом проставляння візи виконавцями, які </w:t>
      </w:r>
      <w:r w:rsidRPr="007C41D7">
        <w:rPr>
          <w:rFonts w:eastAsia="Roboto Condensed Light" w:cs="Roboto Condensed Light"/>
          <w:color w:val="auto"/>
          <w:szCs w:val="28"/>
        </w:rPr>
        <w:t xml:space="preserve">зазначені </w:t>
      </w:r>
      <w:r w:rsidR="0056549A" w:rsidRPr="007C41D7">
        <w:rPr>
          <w:rFonts w:eastAsia="Roboto Condensed Light" w:cs="Roboto Condensed Light"/>
          <w:color w:val="auto"/>
          <w:szCs w:val="28"/>
        </w:rPr>
        <w:t>в</w:t>
      </w:r>
      <w:r w:rsidRPr="007C41D7">
        <w:rPr>
          <w:rFonts w:eastAsia="Roboto Condensed Light" w:cs="Roboto Condensed Light"/>
          <w:color w:val="auto"/>
          <w:szCs w:val="28"/>
        </w:rPr>
        <w:t xml:space="preserve"> реєстраційно-моніторинговій картці, або посадовими особами, які відповідно до їх</w:t>
      </w:r>
      <w:r w:rsidR="0056549A" w:rsidRPr="007C41D7">
        <w:rPr>
          <w:rFonts w:eastAsia="Roboto Condensed Light" w:cs="Roboto Condensed Light"/>
          <w:color w:val="auto"/>
          <w:szCs w:val="28"/>
        </w:rPr>
        <w:t>ньої</w:t>
      </w:r>
      <w:r w:rsidRPr="007C41D7">
        <w:rPr>
          <w:rFonts w:eastAsia="Roboto Condensed Light" w:cs="Roboto Condensed Light"/>
          <w:color w:val="auto"/>
          <w:szCs w:val="28"/>
        </w:rPr>
        <w:t xml:space="preserve"> компетенції вирішують питання, порушені в проєкті документа, та визначені працівником, який його створив.</w:t>
      </w:r>
    </w:p>
    <w:p w14:paraId="331FCAF5" w14:textId="77777777" w:rsidR="00387F2F" w:rsidRPr="007C41D7" w:rsidRDefault="00EC3B71" w:rsidP="00C306E9">
      <w:pPr>
        <w:numPr>
          <w:ilvl w:val="0"/>
          <w:numId w:val="16"/>
        </w:numPr>
        <w:tabs>
          <w:tab w:val="left" w:pos="0"/>
          <w:tab w:val="left" w:pos="851"/>
          <w:tab w:val="left" w:pos="1134"/>
        </w:tabs>
        <w:spacing w:after="160"/>
        <w:ind w:left="0" w:firstLine="567"/>
        <w:rPr>
          <w:color w:val="auto"/>
          <w:szCs w:val="28"/>
          <w:shd w:val="clear" w:color="auto" w:fill="FFFFFF"/>
        </w:rPr>
      </w:pPr>
      <w:r w:rsidRPr="007C41D7">
        <w:rPr>
          <w:rFonts w:eastAsia="Roboto Condensed Light" w:cs="Roboto Condensed Light"/>
          <w:color w:val="auto"/>
          <w:szCs w:val="28"/>
        </w:rPr>
        <w:t xml:space="preserve">Погодження проєкту документа здійснюється в такій черговості: проєкт візується виконавцем / працівником, який створив документ, керівником структурного підрозділу, в якому його створено (у разі наявності), виконавцями, які зазначені </w:t>
      </w:r>
      <w:r w:rsidR="0056549A" w:rsidRPr="007C41D7">
        <w:rPr>
          <w:rFonts w:eastAsia="Roboto Condensed Light" w:cs="Roboto Condensed Light"/>
          <w:color w:val="auto"/>
          <w:szCs w:val="28"/>
        </w:rPr>
        <w:t>в</w:t>
      </w:r>
      <w:r w:rsidRPr="007C41D7">
        <w:rPr>
          <w:rFonts w:eastAsia="Roboto Condensed Light" w:cs="Roboto Condensed Light"/>
          <w:color w:val="auto"/>
          <w:szCs w:val="28"/>
        </w:rPr>
        <w:t xml:space="preserve"> реєстраційно-моніторинговій картці / посадовими особами, які відповідно до їх</w:t>
      </w:r>
      <w:r w:rsidR="0056549A" w:rsidRPr="007C41D7">
        <w:rPr>
          <w:rFonts w:eastAsia="Roboto Condensed Light" w:cs="Roboto Condensed Light"/>
          <w:color w:val="auto"/>
          <w:szCs w:val="28"/>
        </w:rPr>
        <w:t>ньої</w:t>
      </w:r>
      <w:r w:rsidRPr="007C41D7">
        <w:rPr>
          <w:rFonts w:eastAsia="Roboto Condensed Light" w:cs="Roboto Condensed Light"/>
          <w:color w:val="auto"/>
          <w:szCs w:val="28"/>
        </w:rPr>
        <w:t xml:space="preserve"> компетенції вирішують питання, порушені в проєкті документа, та визначені працівником, який його створив.</w:t>
      </w:r>
    </w:p>
    <w:p w14:paraId="65B9F29E" w14:textId="77777777" w:rsidR="00387F2F" w:rsidRPr="007C41D7" w:rsidRDefault="00FD62D3" w:rsidP="00C306E9">
      <w:pPr>
        <w:numPr>
          <w:ilvl w:val="0"/>
          <w:numId w:val="16"/>
        </w:numPr>
        <w:tabs>
          <w:tab w:val="left" w:pos="0"/>
          <w:tab w:val="left" w:pos="851"/>
          <w:tab w:val="left" w:pos="1134"/>
        </w:tabs>
        <w:ind w:left="0" w:firstLine="567"/>
        <w:rPr>
          <w:color w:val="auto"/>
          <w:szCs w:val="28"/>
          <w:shd w:val="clear" w:color="auto" w:fill="FFFFFF"/>
        </w:rPr>
      </w:pPr>
      <w:r w:rsidRPr="007C41D7">
        <w:rPr>
          <w:rFonts w:eastAsia="Roboto Condensed Light" w:cs="Roboto Condensed Light"/>
          <w:color w:val="auto"/>
          <w:szCs w:val="28"/>
        </w:rPr>
        <w:t xml:space="preserve">У разі погодження проєкту розпорядчого документа відповідний проєкт візується керівником структурного підрозділу, уповноваженого на проведення юридичної експертизи, керівником структурного підрозділу з питань запобігання та виявлення корупції, редактором, а також першим заступником керівника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 xml:space="preserve">у, заступниками керівника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у</w:t>
      </w:r>
      <w:r w:rsidR="0056549A" w:rsidRPr="007C41D7">
        <w:rPr>
          <w:rFonts w:eastAsia="Roboto Condensed Light" w:cs="Roboto Condensed Light"/>
          <w:color w:val="auto"/>
          <w:szCs w:val="28"/>
        </w:rPr>
        <w:t xml:space="preserve"> – керівниками секретаріатів (у </w:t>
      </w:r>
      <w:r w:rsidRPr="007C41D7">
        <w:rPr>
          <w:rFonts w:eastAsia="Roboto Condensed Light" w:cs="Roboto Condensed Light"/>
          <w:color w:val="auto"/>
          <w:szCs w:val="28"/>
        </w:rPr>
        <w:t xml:space="preserve">разі погодження документів, які стосуються загальних питань діяльності Суду,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 xml:space="preserve">у) та керівником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у (у разі підписання розпорядчого документа Головою Суду).</w:t>
      </w:r>
    </w:p>
    <w:p w14:paraId="299D7A88" w14:textId="77777777" w:rsidR="00FD62D3" w:rsidRPr="007C41D7" w:rsidRDefault="00FD62D3" w:rsidP="00FD62D3">
      <w:pPr>
        <w:tabs>
          <w:tab w:val="left" w:pos="0"/>
          <w:tab w:val="left" w:pos="851"/>
        </w:tabs>
        <w:ind w:firstLine="567"/>
        <w:rPr>
          <w:color w:val="auto"/>
          <w:szCs w:val="28"/>
          <w:shd w:val="clear" w:color="auto" w:fill="FFFFFF"/>
        </w:rPr>
      </w:pPr>
      <w:r w:rsidRPr="007C41D7">
        <w:rPr>
          <w:rFonts w:eastAsia="Roboto Condensed Light" w:cs="Roboto Condensed Light"/>
          <w:color w:val="auto"/>
          <w:szCs w:val="28"/>
        </w:rPr>
        <w:t>У разі внесення змін до розпорядчого документа, що мають технічний характер без зміни концепції розпорядчого документа чи окремих його положень, проєкт такого розпорядчого документа візується керівником структурного підрозділу, уповноваженого на проведення юрид</w:t>
      </w:r>
      <w:r w:rsidR="0056549A" w:rsidRPr="007C41D7">
        <w:rPr>
          <w:rFonts w:eastAsia="Roboto Condensed Light" w:cs="Roboto Condensed Light"/>
          <w:color w:val="auto"/>
          <w:szCs w:val="28"/>
        </w:rPr>
        <w:t>ичної експертизи, редактором, а </w:t>
      </w:r>
      <w:r w:rsidRPr="007C41D7">
        <w:rPr>
          <w:rFonts w:eastAsia="Roboto Condensed Light" w:cs="Roboto Condensed Light"/>
          <w:color w:val="auto"/>
          <w:szCs w:val="28"/>
        </w:rPr>
        <w:t xml:space="preserve">також першим заступником керівника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 xml:space="preserve">у, керівником </w:t>
      </w:r>
      <w:r w:rsidR="00104D66" w:rsidRPr="007C41D7">
        <w:rPr>
          <w:rFonts w:eastAsia="Roboto Condensed Light" w:cs="Roboto Condensed Light"/>
          <w:color w:val="auto"/>
          <w:szCs w:val="28"/>
        </w:rPr>
        <w:t>Апарат</w:t>
      </w:r>
      <w:r w:rsidRPr="007C41D7">
        <w:rPr>
          <w:rFonts w:eastAsia="Roboto Condensed Light" w:cs="Roboto Condensed Light"/>
          <w:color w:val="auto"/>
          <w:szCs w:val="28"/>
        </w:rPr>
        <w:t>у (у разі підписання розпорядчого документа Головою Суду).</w:t>
      </w:r>
    </w:p>
    <w:p w14:paraId="197272CC" w14:textId="77777777" w:rsidR="00387F2F" w:rsidRPr="007C41D7" w:rsidRDefault="00387F2F" w:rsidP="00387F2F">
      <w:pPr>
        <w:tabs>
          <w:tab w:val="left" w:pos="0"/>
          <w:tab w:val="left" w:pos="851"/>
        </w:tabs>
        <w:spacing w:after="160"/>
        <w:ind w:firstLine="567"/>
        <w:rPr>
          <w:color w:val="auto"/>
          <w:szCs w:val="28"/>
          <w:shd w:val="clear" w:color="auto" w:fill="FFFFFF"/>
        </w:rPr>
      </w:pPr>
      <w:r w:rsidRPr="007C41D7">
        <w:rPr>
          <w:color w:val="auto"/>
          <w:szCs w:val="28"/>
          <w:shd w:val="clear" w:color="auto" w:fill="FFFFFF"/>
        </w:rPr>
        <w:lastRenderedPageBreak/>
        <w:t xml:space="preserve">Проєкти наказів (розпоряджень) </w:t>
      </w:r>
      <w:r w:rsidR="0056549A" w:rsidRPr="007C41D7">
        <w:rPr>
          <w:color w:val="auto"/>
          <w:szCs w:val="28"/>
          <w:shd w:val="clear" w:color="auto" w:fill="FFFFFF"/>
        </w:rPr>
        <w:t>і</w:t>
      </w:r>
      <w:r w:rsidRPr="007C41D7">
        <w:rPr>
          <w:color w:val="auto"/>
          <w:szCs w:val="28"/>
          <w:shd w:val="clear" w:color="auto" w:fill="FFFFFF"/>
        </w:rPr>
        <w:t>з кадрових питань (особового складу) та додатки до них візуються працівником кадрової служби, який створив документ, та його керівником, а також залежно від видів наказів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14:paraId="56AAC936" w14:textId="77777777" w:rsidR="00387F2F" w:rsidRPr="007C41D7" w:rsidRDefault="00387F2F" w:rsidP="00C306E9">
      <w:pPr>
        <w:numPr>
          <w:ilvl w:val="0"/>
          <w:numId w:val="16"/>
        </w:numPr>
        <w:tabs>
          <w:tab w:val="left" w:pos="0"/>
          <w:tab w:val="left" w:pos="851"/>
          <w:tab w:val="left" w:pos="1134"/>
        </w:tabs>
        <w:autoSpaceDE w:val="0"/>
        <w:autoSpaceDN w:val="0"/>
        <w:adjustRightInd w:val="0"/>
        <w:spacing w:after="160"/>
        <w:ind w:left="0" w:firstLine="567"/>
        <w:rPr>
          <w:rFonts w:cs="Georgia"/>
          <w:color w:val="auto"/>
          <w:szCs w:val="28"/>
          <w:lang w:eastAsia="ru-RU"/>
        </w:rPr>
      </w:pPr>
      <w:r w:rsidRPr="007C41D7">
        <w:rPr>
          <w:rFonts w:cs="Georgia"/>
          <w:color w:val="auto"/>
          <w:szCs w:val="28"/>
          <w:lang w:eastAsia="ru-RU"/>
        </w:rPr>
        <w:t>Візу проставляють нижче реквізиту «Підпис» без відступу від межі лівого поля на лицьовому або зворотному боці останнього аркуша документа, примірник якого залишається в Суді.</w:t>
      </w:r>
    </w:p>
    <w:p w14:paraId="70F5F2EF" w14:textId="77777777" w:rsidR="00387F2F" w:rsidRPr="007C41D7" w:rsidRDefault="00387F2F" w:rsidP="00C306E9">
      <w:pPr>
        <w:numPr>
          <w:ilvl w:val="0"/>
          <w:numId w:val="16"/>
        </w:numPr>
        <w:tabs>
          <w:tab w:val="left" w:pos="0"/>
          <w:tab w:val="left" w:pos="851"/>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 xml:space="preserve">Віза повинна складатися з таких елементів: найменування посади (за потреби), особистого підпису, власного імені та прізвища особи, яка візує документ, дати візування, </w:t>
      </w:r>
      <w:r w:rsidRPr="007C41D7">
        <w:rPr>
          <w:rFonts w:cs="Georgia"/>
          <w:color w:val="auto"/>
          <w:szCs w:val="28"/>
          <w:lang w:eastAsia="ru-RU"/>
        </w:rPr>
        <w:t>наприклад:</w:t>
      </w:r>
    </w:p>
    <w:p w14:paraId="26759E42" w14:textId="77777777" w:rsidR="00387F2F" w:rsidRPr="007C41D7" w:rsidRDefault="00387F2F" w:rsidP="00387F2F">
      <w:pPr>
        <w:tabs>
          <w:tab w:val="left" w:pos="0"/>
          <w:tab w:val="left" w:pos="851"/>
        </w:tabs>
        <w:autoSpaceDE w:val="0"/>
        <w:autoSpaceDN w:val="0"/>
        <w:adjustRightInd w:val="0"/>
        <w:spacing w:after="160"/>
        <w:ind w:firstLine="567"/>
        <w:contextualSpacing/>
        <w:jc w:val="left"/>
        <w:rPr>
          <w:rFonts w:cs="TimesNewRomanPSMT"/>
          <w:color w:val="auto"/>
          <w:szCs w:val="28"/>
          <w:lang w:val="ru-RU" w:eastAsia="ru-RU"/>
        </w:rPr>
      </w:pPr>
      <w:r w:rsidRPr="007C41D7">
        <w:rPr>
          <w:rFonts w:cs="TimesNewRomanPSMT"/>
          <w:color w:val="auto"/>
          <w:szCs w:val="28"/>
          <w:lang w:eastAsia="ru-RU"/>
        </w:rPr>
        <w:t>Начальник сектору юридичної роботи</w:t>
      </w:r>
    </w:p>
    <w:p w14:paraId="0944FEF4" w14:textId="77777777" w:rsidR="00387F2F" w:rsidRPr="007C41D7" w:rsidRDefault="00387F2F" w:rsidP="00387F2F">
      <w:pPr>
        <w:tabs>
          <w:tab w:val="left" w:pos="0"/>
          <w:tab w:val="left" w:pos="851"/>
          <w:tab w:val="left" w:pos="1450"/>
        </w:tabs>
        <w:spacing w:after="160"/>
        <w:ind w:firstLine="567"/>
        <w:contextualSpacing/>
        <w:rPr>
          <w:rFonts w:cs="TimesNewRomanPSMT"/>
          <w:color w:val="auto"/>
          <w:szCs w:val="28"/>
          <w:lang w:eastAsia="ru-RU"/>
        </w:rPr>
      </w:pPr>
      <w:r w:rsidRPr="007C41D7">
        <w:rPr>
          <w:rFonts w:cs="TimesNewRomanPSMT"/>
          <w:color w:val="auto"/>
          <w:szCs w:val="28"/>
          <w:lang w:eastAsia="ru-RU"/>
        </w:rPr>
        <w:t>Особистий підпис    Власне ім’я ПРІЗВИЩЕ</w:t>
      </w:r>
    </w:p>
    <w:p w14:paraId="36F59A3A" w14:textId="77777777" w:rsidR="00387F2F" w:rsidRPr="007C41D7" w:rsidRDefault="00387F2F" w:rsidP="00387F2F">
      <w:pPr>
        <w:tabs>
          <w:tab w:val="left" w:pos="0"/>
          <w:tab w:val="left" w:pos="851"/>
          <w:tab w:val="left" w:pos="1450"/>
        </w:tabs>
        <w:spacing w:before="160" w:after="160"/>
        <w:ind w:firstLine="567"/>
        <w:rPr>
          <w:rFonts w:cs="TimesNewRomanPSMT"/>
          <w:color w:val="auto"/>
          <w:szCs w:val="28"/>
          <w:lang w:eastAsia="ru-RU"/>
        </w:rPr>
      </w:pPr>
      <w:r w:rsidRPr="007C41D7">
        <w:rPr>
          <w:rFonts w:cs="300"/>
          <w:color w:val="auto"/>
          <w:szCs w:val="28"/>
          <w:lang w:eastAsia="en-US"/>
        </w:rPr>
        <w:t>24.02.2021</w:t>
      </w:r>
    </w:p>
    <w:p w14:paraId="072A76C5" w14:textId="77777777" w:rsidR="00387F2F" w:rsidRPr="007C41D7" w:rsidRDefault="00387F2F" w:rsidP="00C306E9">
      <w:pPr>
        <w:numPr>
          <w:ilvl w:val="0"/>
          <w:numId w:val="16"/>
        </w:numPr>
        <w:tabs>
          <w:tab w:val="left" w:pos="0"/>
          <w:tab w:val="left" w:pos="851"/>
          <w:tab w:val="left" w:pos="1134"/>
        </w:tabs>
        <w:autoSpaceDE w:val="0"/>
        <w:autoSpaceDN w:val="0"/>
        <w:adjustRightInd w:val="0"/>
        <w:ind w:left="0" w:firstLine="567"/>
        <w:rPr>
          <w:rFonts w:cs="Georgia"/>
          <w:color w:val="auto"/>
          <w:szCs w:val="28"/>
          <w:lang w:eastAsia="ru-RU"/>
        </w:rPr>
      </w:pPr>
      <w:r w:rsidRPr="007C41D7">
        <w:rPr>
          <w:rFonts w:cs="Georgia"/>
          <w:color w:val="auto"/>
          <w:szCs w:val="28"/>
          <w:lang w:eastAsia="ru-RU"/>
        </w:rPr>
        <w:t>У разі наявності в особи, яка візує документ, зауважень і пропозицій їх оформлюють на окремому аркуші, а у візі документа роблять відповідне доповнення, наприклад:</w:t>
      </w:r>
    </w:p>
    <w:p w14:paraId="031B12ED" w14:textId="77777777" w:rsidR="00387F2F" w:rsidRPr="007C41D7" w:rsidRDefault="00387F2F" w:rsidP="00387F2F">
      <w:pPr>
        <w:tabs>
          <w:tab w:val="left" w:pos="0"/>
          <w:tab w:val="left" w:pos="851"/>
        </w:tabs>
        <w:autoSpaceDE w:val="0"/>
        <w:autoSpaceDN w:val="0"/>
        <w:adjustRightInd w:val="0"/>
        <w:ind w:firstLine="567"/>
        <w:contextualSpacing/>
        <w:rPr>
          <w:rFonts w:cs="TimesNewRomanPSMT"/>
          <w:color w:val="auto"/>
          <w:szCs w:val="28"/>
          <w:lang w:eastAsia="ru-RU"/>
        </w:rPr>
      </w:pPr>
      <w:r w:rsidRPr="007C41D7">
        <w:rPr>
          <w:rFonts w:cs="TimesNewRomanPSMT"/>
          <w:color w:val="auto"/>
          <w:szCs w:val="28"/>
          <w:lang w:eastAsia="ru-RU"/>
        </w:rPr>
        <w:t>Начальник загального відділу</w:t>
      </w:r>
    </w:p>
    <w:p w14:paraId="40B1B9C8" w14:textId="77777777" w:rsidR="00387F2F" w:rsidRPr="007C41D7" w:rsidRDefault="00387F2F" w:rsidP="00387F2F">
      <w:pPr>
        <w:tabs>
          <w:tab w:val="left" w:pos="0"/>
          <w:tab w:val="left" w:pos="851"/>
        </w:tabs>
        <w:autoSpaceDE w:val="0"/>
        <w:autoSpaceDN w:val="0"/>
        <w:adjustRightInd w:val="0"/>
        <w:spacing w:after="160"/>
        <w:ind w:firstLine="567"/>
        <w:contextualSpacing/>
        <w:rPr>
          <w:rFonts w:cs="TimesNewRomanPSMT"/>
          <w:color w:val="auto"/>
          <w:szCs w:val="28"/>
          <w:lang w:eastAsia="ru-RU"/>
        </w:rPr>
      </w:pPr>
      <w:r w:rsidRPr="007C41D7">
        <w:rPr>
          <w:rFonts w:cs="TimesNewRomanPSMT"/>
          <w:color w:val="auto"/>
          <w:szCs w:val="28"/>
          <w:lang w:eastAsia="ru-RU"/>
        </w:rPr>
        <w:t>Особистий підпис    Власне ім’я ПРІЗВИЩЕ</w:t>
      </w:r>
    </w:p>
    <w:p w14:paraId="7D310386" w14:textId="77777777" w:rsidR="00387F2F" w:rsidRPr="007C41D7" w:rsidRDefault="00387F2F" w:rsidP="00387F2F">
      <w:pPr>
        <w:tabs>
          <w:tab w:val="left" w:pos="0"/>
          <w:tab w:val="left" w:pos="851"/>
        </w:tabs>
        <w:autoSpaceDE w:val="0"/>
        <w:autoSpaceDN w:val="0"/>
        <w:adjustRightInd w:val="0"/>
        <w:spacing w:after="160"/>
        <w:ind w:firstLine="567"/>
        <w:contextualSpacing/>
        <w:rPr>
          <w:rFonts w:cs="TimesNewRomanPSMT"/>
          <w:color w:val="auto"/>
          <w:szCs w:val="28"/>
          <w:lang w:eastAsia="ru-RU"/>
        </w:rPr>
      </w:pPr>
      <w:r w:rsidRPr="007C41D7">
        <w:rPr>
          <w:rFonts w:cs="TimesNewRomanPSMT"/>
          <w:color w:val="auto"/>
          <w:szCs w:val="28"/>
          <w:lang w:eastAsia="ru-RU"/>
        </w:rPr>
        <w:t>Зауваження і пропозиції додаються</w:t>
      </w:r>
    </w:p>
    <w:p w14:paraId="5C6122AA" w14:textId="77777777" w:rsidR="00387F2F" w:rsidRPr="007C41D7" w:rsidRDefault="00387F2F" w:rsidP="00387F2F">
      <w:pPr>
        <w:tabs>
          <w:tab w:val="left" w:pos="0"/>
          <w:tab w:val="left" w:pos="851"/>
          <w:tab w:val="left" w:pos="1450"/>
        </w:tabs>
        <w:spacing w:before="160" w:after="160"/>
        <w:ind w:firstLine="567"/>
        <w:rPr>
          <w:rFonts w:cs="TimesNewRomanPSMT"/>
          <w:color w:val="auto"/>
          <w:szCs w:val="28"/>
          <w:lang w:eastAsia="ru-RU"/>
        </w:rPr>
      </w:pPr>
      <w:r w:rsidRPr="007C41D7">
        <w:rPr>
          <w:rFonts w:cs="300"/>
          <w:color w:val="auto"/>
          <w:szCs w:val="28"/>
          <w:lang w:eastAsia="en-US"/>
        </w:rPr>
        <w:t>24.02.2021</w:t>
      </w:r>
    </w:p>
    <w:p w14:paraId="157BBEAF" w14:textId="77777777" w:rsidR="00387F2F" w:rsidRPr="007C41D7" w:rsidRDefault="00387F2F" w:rsidP="00C306E9">
      <w:pPr>
        <w:numPr>
          <w:ilvl w:val="0"/>
          <w:numId w:val="16"/>
        </w:numPr>
        <w:tabs>
          <w:tab w:val="left" w:pos="0"/>
          <w:tab w:val="left" w:pos="851"/>
          <w:tab w:val="left" w:pos="1134"/>
          <w:tab w:val="left" w:pos="1450"/>
        </w:tabs>
        <w:spacing w:after="160"/>
        <w:ind w:left="0" w:firstLine="567"/>
        <w:rPr>
          <w:rFonts w:cs="TimesNewRomanPSMT"/>
          <w:color w:val="auto"/>
          <w:szCs w:val="28"/>
          <w:lang w:eastAsia="ru-RU"/>
        </w:rPr>
      </w:pPr>
      <w:r w:rsidRPr="007C41D7">
        <w:rPr>
          <w:color w:val="auto"/>
          <w:szCs w:val="28"/>
          <w:shd w:val="clear" w:color="auto" w:fill="FFFFFF"/>
        </w:rPr>
        <w:t>Візування проєкту електронного документа здійснюється шляхом накладення уповноваженою особою кваліфікованого електронного підпису на проєкт електронного документа.</w:t>
      </w:r>
    </w:p>
    <w:p w14:paraId="474EFAC4" w14:textId="77777777" w:rsidR="00387F2F" w:rsidRPr="007C41D7" w:rsidRDefault="00387F2F" w:rsidP="00C306E9">
      <w:pPr>
        <w:numPr>
          <w:ilvl w:val="0"/>
          <w:numId w:val="16"/>
        </w:numPr>
        <w:tabs>
          <w:tab w:val="left" w:pos="0"/>
          <w:tab w:val="left" w:pos="851"/>
          <w:tab w:val="left" w:pos="1134"/>
          <w:tab w:val="left" w:pos="1450"/>
        </w:tabs>
        <w:spacing w:after="160"/>
        <w:ind w:left="0" w:firstLine="567"/>
        <w:rPr>
          <w:rFonts w:cs="300"/>
          <w:b/>
          <w:bCs/>
          <w:color w:val="auto"/>
          <w:szCs w:val="28"/>
          <w:lang w:eastAsia="en-US"/>
        </w:rPr>
      </w:pPr>
      <w:r w:rsidRPr="007C41D7">
        <w:rPr>
          <w:color w:val="auto"/>
          <w:szCs w:val="28"/>
          <w:shd w:val="clear" w:color="auto" w:fill="FFFFFF"/>
        </w:rPr>
        <w:t>За зміст документа, який візується кількома особами, такі особи відповідають згідно з компетенцією.</w:t>
      </w:r>
      <w:bookmarkStart w:id="66" w:name="h.9xily4rxovt5"/>
      <w:bookmarkEnd w:id="66"/>
    </w:p>
    <w:p w14:paraId="3BF71E13" w14:textId="77777777" w:rsidR="00387F2F" w:rsidRPr="007C41D7" w:rsidRDefault="00387F2F" w:rsidP="00C306E9">
      <w:pPr>
        <w:numPr>
          <w:ilvl w:val="0"/>
          <w:numId w:val="16"/>
        </w:numPr>
        <w:tabs>
          <w:tab w:val="left" w:pos="0"/>
          <w:tab w:val="left" w:pos="851"/>
          <w:tab w:val="left" w:pos="1134"/>
        </w:tabs>
        <w:spacing w:after="160"/>
        <w:ind w:left="0" w:firstLine="567"/>
        <w:contextualSpacing/>
        <w:rPr>
          <w:rFonts w:cs="300"/>
          <w:color w:val="auto"/>
          <w:szCs w:val="28"/>
          <w:lang w:eastAsia="en-US"/>
        </w:rPr>
      </w:pPr>
      <w:r w:rsidRPr="007C41D7">
        <w:rPr>
          <w:rFonts w:cs="300"/>
          <w:color w:val="auto"/>
          <w:szCs w:val="28"/>
          <w:lang w:eastAsia="en-US"/>
        </w:rPr>
        <w:t>Зовнішнє погодження проєкту документа оформлюється відповідним грифом. Гриф погодження (схвалення) документа ставиться нижче підпису на лицьовому боці останнього аркуша проєкту документа і містить слово «ПОГОДЖУЮ», найменування посади особи, з якою погоджується проєкт документа (включаючи найменування Суду), особистий підпис, власне ім’я та прізвище, дату погодження, наприклад:</w:t>
      </w:r>
    </w:p>
    <w:p w14:paraId="124995D3" w14:textId="77777777" w:rsidR="00387F2F" w:rsidRPr="007C41D7" w:rsidRDefault="00387F2F" w:rsidP="00387F2F">
      <w:pPr>
        <w:tabs>
          <w:tab w:val="left" w:pos="0"/>
        </w:tabs>
        <w:spacing w:after="160"/>
        <w:ind w:firstLine="567"/>
        <w:contextualSpacing/>
        <w:rPr>
          <w:rFonts w:cs="300"/>
          <w:color w:val="auto"/>
          <w:szCs w:val="28"/>
          <w:lang w:eastAsia="en-US"/>
        </w:rPr>
      </w:pPr>
      <w:r w:rsidRPr="007C41D7">
        <w:rPr>
          <w:rFonts w:cs="300"/>
          <w:color w:val="auto"/>
          <w:szCs w:val="28"/>
          <w:lang w:eastAsia="en-US"/>
        </w:rPr>
        <w:t>ПОГОДЖУЮ</w:t>
      </w:r>
    </w:p>
    <w:p w14:paraId="2C0567BE" w14:textId="77777777" w:rsidR="00387F2F" w:rsidRPr="007C41D7" w:rsidRDefault="00387F2F" w:rsidP="00387F2F">
      <w:pPr>
        <w:tabs>
          <w:tab w:val="left" w:pos="0"/>
        </w:tabs>
        <w:spacing w:after="160"/>
        <w:ind w:firstLine="567"/>
        <w:contextualSpacing/>
        <w:rPr>
          <w:rFonts w:cs="300"/>
          <w:color w:val="auto"/>
          <w:szCs w:val="28"/>
          <w:lang w:eastAsia="en-US"/>
        </w:rPr>
      </w:pPr>
      <w:r w:rsidRPr="007C41D7">
        <w:rPr>
          <w:rFonts w:cs="300"/>
          <w:color w:val="auto"/>
          <w:szCs w:val="28"/>
          <w:lang w:eastAsia="en-US"/>
        </w:rPr>
        <w:t>Голова Верховного Суду</w:t>
      </w:r>
    </w:p>
    <w:p w14:paraId="66699E51" w14:textId="77777777" w:rsidR="00387F2F" w:rsidRPr="007C41D7" w:rsidRDefault="00387F2F" w:rsidP="00387F2F">
      <w:pPr>
        <w:tabs>
          <w:tab w:val="left" w:pos="0"/>
          <w:tab w:val="left" w:pos="851"/>
          <w:tab w:val="left" w:pos="1450"/>
        </w:tabs>
        <w:spacing w:after="160"/>
        <w:ind w:firstLine="567"/>
        <w:contextualSpacing/>
        <w:rPr>
          <w:rFonts w:cs="TimesNewRomanPSMT"/>
          <w:color w:val="auto"/>
          <w:szCs w:val="28"/>
          <w:lang w:eastAsia="ru-RU"/>
        </w:rPr>
      </w:pPr>
      <w:r w:rsidRPr="007C41D7">
        <w:rPr>
          <w:rFonts w:cs="TimesNewRomanPSMT"/>
          <w:color w:val="auto"/>
          <w:szCs w:val="28"/>
          <w:lang w:eastAsia="ru-RU"/>
        </w:rPr>
        <w:t>Особистий підпис    Власне ім’я ПРІЗВИЩЕ</w:t>
      </w:r>
    </w:p>
    <w:p w14:paraId="7CEB6F66" w14:textId="77777777" w:rsidR="00387F2F" w:rsidRPr="007C41D7" w:rsidRDefault="00387F2F" w:rsidP="00387F2F">
      <w:pPr>
        <w:tabs>
          <w:tab w:val="left" w:pos="0"/>
        </w:tabs>
        <w:spacing w:after="160"/>
        <w:ind w:firstLine="567"/>
        <w:rPr>
          <w:rFonts w:cs="300"/>
          <w:color w:val="auto"/>
          <w:szCs w:val="28"/>
          <w:lang w:eastAsia="en-US"/>
        </w:rPr>
      </w:pPr>
      <w:r w:rsidRPr="007C41D7">
        <w:rPr>
          <w:rFonts w:cs="300"/>
          <w:color w:val="auto"/>
          <w:szCs w:val="28"/>
          <w:lang w:eastAsia="en-US"/>
        </w:rPr>
        <w:t>24</w:t>
      </w:r>
      <w:r w:rsidR="000A0683">
        <w:rPr>
          <w:rFonts w:cs="300"/>
          <w:color w:val="auto"/>
          <w:szCs w:val="28"/>
          <w:lang w:eastAsia="en-US"/>
        </w:rPr>
        <w:t xml:space="preserve"> лютого </w:t>
      </w:r>
      <w:r w:rsidRPr="007C41D7">
        <w:rPr>
          <w:rFonts w:cs="300"/>
          <w:color w:val="auto"/>
          <w:szCs w:val="28"/>
          <w:lang w:eastAsia="en-US"/>
        </w:rPr>
        <w:t>2021</w:t>
      </w:r>
      <w:r w:rsidR="000A0683">
        <w:rPr>
          <w:rFonts w:cs="300"/>
          <w:color w:val="auto"/>
          <w:szCs w:val="28"/>
          <w:lang w:eastAsia="en-US"/>
        </w:rPr>
        <w:t xml:space="preserve"> р.</w:t>
      </w:r>
    </w:p>
    <w:p w14:paraId="6F1DA46C" w14:textId="77777777" w:rsidR="00387F2F" w:rsidRPr="007C41D7" w:rsidRDefault="00387F2F" w:rsidP="00387F2F">
      <w:pPr>
        <w:numPr>
          <w:ilvl w:val="0"/>
          <w:numId w:val="16"/>
        </w:numPr>
        <w:tabs>
          <w:tab w:val="left" w:pos="0"/>
          <w:tab w:val="left" w:pos="851"/>
        </w:tabs>
        <w:spacing w:after="160"/>
        <w:ind w:left="0" w:firstLine="567"/>
        <w:rPr>
          <w:rFonts w:cs="300"/>
          <w:color w:val="auto"/>
          <w:szCs w:val="28"/>
          <w:lang w:eastAsia="en-US"/>
        </w:rPr>
      </w:pPr>
      <w:r w:rsidRPr="007C41D7">
        <w:rPr>
          <w:rFonts w:cs="300"/>
          <w:color w:val="auto"/>
          <w:szCs w:val="28"/>
          <w:lang w:eastAsia="en-US"/>
        </w:rPr>
        <w:t>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 наприклад:</w:t>
      </w:r>
    </w:p>
    <w:p w14:paraId="5F39B38D" w14:textId="77777777" w:rsidR="000A0683" w:rsidRPr="000A0683" w:rsidRDefault="000A0683" w:rsidP="000A0683">
      <w:pPr>
        <w:numPr>
          <w:ilvl w:val="0"/>
          <w:numId w:val="17"/>
        </w:numPr>
        <w:autoSpaceDE w:val="0"/>
        <w:autoSpaceDN w:val="0"/>
        <w:adjustRightInd w:val="0"/>
        <w:jc w:val="left"/>
        <w:rPr>
          <w:rFonts w:cs="TimesNewRomanPSMT"/>
          <w:color w:val="auto"/>
          <w:szCs w:val="28"/>
        </w:rPr>
      </w:pPr>
      <w:r>
        <w:rPr>
          <w:rFonts w:cs="TimesNewRomanPSMT"/>
          <w:color w:val="auto"/>
          <w:szCs w:val="28"/>
        </w:rPr>
        <w:lastRenderedPageBreak/>
        <w:t xml:space="preserve"> </w:t>
      </w:r>
      <w:r w:rsidRPr="000A0683">
        <w:rPr>
          <w:rFonts w:cs="TimesNewRomanPSMT"/>
          <w:color w:val="auto"/>
          <w:szCs w:val="28"/>
        </w:rPr>
        <w:t>ПОГОДЖЕНО</w:t>
      </w:r>
    </w:p>
    <w:p w14:paraId="43AA0CDA" w14:textId="77777777" w:rsidR="000A0683" w:rsidRPr="000A0683" w:rsidRDefault="000A0683" w:rsidP="000A0683">
      <w:pPr>
        <w:autoSpaceDE w:val="0"/>
        <w:autoSpaceDN w:val="0"/>
        <w:adjustRightInd w:val="0"/>
        <w:ind w:firstLine="993"/>
        <w:jc w:val="left"/>
        <w:rPr>
          <w:rFonts w:cs="TimesNewRomanPSMT"/>
          <w:color w:val="auto"/>
          <w:szCs w:val="28"/>
        </w:rPr>
      </w:pPr>
      <w:r w:rsidRPr="000A0683">
        <w:rPr>
          <w:rFonts w:cs="TimesNewRomanPSMT"/>
          <w:color w:val="auto"/>
          <w:szCs w:val="28"/>
        </w:rPr>
        <w:t>Протокол засідання</w:t>
      </w:r>
    </w:p>
    <w:p w14:paraId="6DBBDEDC" w14:textId="77777777" w:rsidR="000A0683" w:rsidRPr="000A0683" w:rsidRDefault="000A0683" w:rsidP="000A0683">
      <w:pPr>
        <w:autoSpaceDE w:val="0"/>
        <w:autoSpaceDN w:val="0"/>
        <w:adjustRightInd w:val="0"/>
        <w:ind w:firstLine="993"/>
        <w:jc w:val="left"/>
        <w:rPr>
          <w:rFonts w:cs="TimesNewRomanPSMT"/>
          <w:color w:val="auto"/>
          <w:szCs w:val="28"/>
        </w:rPr>
      </w:pPr>
      <w:r w:rsidRPr="000A0683">
        <w:rPr>
          <w:rFonts w:cs="TimesNewRomanPSMT"/>
          <w:color w:val="auto"/>
          <w:szCs w:val="28"/>
        </w:rPr>
        <w:t>експертно-перевірної комісії</w:t>
      </w:r>
    </w:p>
    <w:p w14:paraId="5B618BB1" w14:textId="77777777" w:rsidR="000A0683" w:rsidRPr="000A0683" w:rsidRDefault="000A0683" w:rsidP="000A0683">
      <w:pPr>
        <w:autoSpaceDE w:val="0"/>
        <w:autoSpaceDN w:val="0"/>
        <w:adjustRightInd w:val="0"/>
        <w:ind w:firstLine="993"/>
        <w:jc w:val="left"/>
        <w:rPr>
          <w:rFonts w:cs="TimesNewRomanPSMT"/>
          <w:color w:val="auto"/>
          <w:szCs w:val="28"/>
        </w:rPr>
      </w:pPr>
      <w:r w:rsidRPr="000A0683">
        <w:rPr>
          <w:rFonts w:cs="TimesNewRomanPSMT"/>
          <w:color w:val="auto"/>
          <w:szCs w:val="28"/>
        </w:rPr>
        <w:t>ЦДАВО України</w:t>
      </w:r>
    </w:p>
    <w:p w14:paraId="4838E330" w14:textId="77777777" w:rsidR="00387F2F" w:rsidRPr="007C41D7" w:rsidRDefault="000A0683" w:rsidP="000A0683">
      <w:pPr>
        <w:autoSpaceDE w:val="0"/>
        <w:autoSpaceDN w:val="0"/>
        <w:adjustRightInd w:val="0"/>
        <w:ind w:firstLine="993"/>
        <w:jc w:val="left"/>
        <w:rPr>
          <w:rFonts w:cs="TimesNewRomanPSMT"/>
          <w:color w:val="auto"/>
          <w:szCs w:val="28"/>
        </w:rPr>
      </w:pPr>
      <w:r w:rsidRPr="000A0683">
        <w:rPr>
          <w:rFonts w:cs="TimesNewRomanPSMT"/>
          <w:color w:val="auto"/>
          <w:szCs w:val="28"/>
        </w:rPr>
        <w:t>24 лютого 2021 р. № 2</w:t>
      </w:r>
    </w:p>
    <w:p w14:paraId="497072C4" w14:textId="77777777" w:rsidR="00387F2F" w:rsidRPr="007C41D7" w:rsidRDefault="00387F2F" w:rsidP="00387F2F">
      <w:pPr>
        <w:autoSpaceDE w:val="0"/>
        <w:autoSpaceDN w:val="0"/>
        <w:adjustRightInd w:val="0"/>
        <w:ind w:firstLine="567"/>
        <w:jc w:val="left"/>
        <w:rPr>
          <w:rFonts w:cs="TimesNewRomanPSMT"/>
          <w:color w:val="auto"/>
          <w:sz w:val="16"/>
          <w:szCs w:val="16"/>
        </w:rPr>
      </w:pPr>
    </w:p>
    <w:p w14:paraId="79EFAA3B" w14:textId="77777777" w:rsidR="000A0683" w:rsidRPr="000A0683" w:rsidRDefault="000A0683" w:rsidP="000A0683">
      <w:pPr>
        <w:autoSpaceDE w:val="0"/>
        <w:autoSpaceDN w:val="0"/>
        <w:adjustRightInd w:val="0"/>
        <w:ind w:firstLine="567"/>
        <w:jc w:val="left"/>
        <w:rPr>
          <w:rFonts w:cs="TimesNewRomanPSMT"/>
          <w:color w:val="auto"/>
          <w:szCs w:val="28"/>
        </w:rPr>
      </w:pPr>
      <w:r w:rsidRPr="000A0683">
        <w:rPr>
          <w:rFonts w:cs="TimesNewRomanPSMT"/>
          <w:color w:val="auto"/>
          <w:szCs w:val="28"/>
        </w:rPr>
        <w:t>2)   СХВАЛЕНО</w:t>
      </w:r>
    </w:p>
    <w:p w14:paraId="7A62A240" w14:textId="77777777" w:rsidR="000A0683" w:rsidRPr="000A0683" w:rsidRDefault="000A0683" w:rsidP="000A0683">
      <w:pPr>
        <w:autoSpaceDE w:val="0"/>
        <w:autoSpaceDN w:val="0"/>
        <w:adjustRightInd w:val="0"/>
        <w:ind w:firstLine="993"/>
        <w:jc w:val="left"/>
        <w:rPr>
          <w:rFonts w:cs="TimesNewRomanPSMT"/>
          <w:color w:val="auto"/>
          <w:szCs w:val="28"/>
        </w:rPr>
      </w:pPr>
      <w:r w:rsidRPr="000A0683">
        <w:rPr>
          <w:rFonts w:cs="TimesNewRomanPSMT"/>
          <w:color w:val="auto"/>
          <w:szCs w:val="28"/>
        </w:rPr>
        <w:t>Протокол засідання</w:t>
      </w:r>
    </w:p>
    <w:p w14:paraId="34F7652A" w14:textId="77777777" w:rsidR="000A0683" w:rsidRPr="000A0683" w:rsidRDefault="000A0683" w:rsidP="000A0683">
      <w:pPr>
        <w:autoSpaceDE w:val="0"/>
        <w:autoSpaceDN w:val="0"/>
        <w:adjustRightInd w:val="0"/>
        <w:ind w:firstLine="993"/>
        <w:jc w:val="left"/>
        <w:rPr>
          <w:rFonts w:cs="TimesNewRomanPSMT"/>
          <w:color w:val="auto"/>
          <w:szCs w:val="28"/>
        </w:rPr>
      </w:pPr>
      <w:r w:rsidRPr="000A0683">
        <w:rPr>
          <w:rFonts w:cs="TimesNewRomanPSMT"/>
          <w:color w:val="auto"/>
          <w:szCs w:val="28"/>
        </w:rPr>
        <w:t>експертно-перевірної комісії</w:t>
      </w:r>
    </w:p>
    <w:p w14:paraId="11F0D61A" w14:textId="77777777" w:rsidR="000A0683" w:rsidRPr="000A0683" w:rsidRDefault="000A0683" w:rsidP="000A0683">
      <w:pPr>
        <w:autoSpaceDE w:val="0"/>
        <w:autoSpaceDN w:val="0"/>
        <w:adjustRightInd w:val="0"/>
        <w:ind w:firstLine="993"/>
        <w:jc w:val="left"/>
        <w:rPr>
          <w:rFonts w:cs="TimesNewRomanPSMT"/>
          <w:color w:val="auto"/>
          <w:szCs w:val="28"/>
        </w:rPr>
      </w:pPr>
      <w:r w:rsidRPr="000A0683">
        <w:rPr>
          <w:rFonts w:cs="TimesNewRomanPSMT"/>
          <w:color w:val="auto"/>
          <w:szCs w:val="28"/>
        </w:rPr>
        <w:t>ЦДАВО України</w:t>
      </w:r>
    </w:p>
    <w:p w14:paraId="5F524EC1" w14:textId="77777777" w:rsidR="00387F2F" w:rsidRPr="000A0683" w:rsidRDefault="000A0683" w:rsidP="000A0683">
      <w:pPr>
        <w:tabs>
          <w:tab w:val="left" w:pos="0"/>
          <w:tab w:val="left" w:pos="851"/>
        </w:tabs>
        <w:ind w:firstLine="993"/>
        <w:rPr>
          <w:rFonts w:cs="TimesNewRomanPSMT"/>
          <w:color w:val="auto"/>
          <w:szCs w:val="28"/>
        </w:rPr>
      </w:pPr>
      <w:r w:rsidRPr="000A0683">
        <w:rPr>
          <w:rFonts w:cs="TimesNewRomanPSMT"/>
          <w:color w:val="auto"/>
          <w:szCs w:val="28"/>
        </w:rPr>
        <w:t>24 лютого 2021 р. № 2</w:t>
      </w:r>
    </w:p>
    <w:p w14:paraId="73A41B80" w14:textId="77777777" w:rsidR="00387F2F" w:rsidRPr="007C41D7" w:rsidRDefault="00387F2F" w:rsidP="00BD7056">
      <w:pPr>
        <w:tabs>
          <w:tab w:val="left" w:pos="1450"/>
        </w:tabs>
        <w:spacing w:before="160" w:after="160"/>
        <w:jc w:val="center"/>
        <w:rPr>
          <w:bCs/>
          <w:i/>
          <w:color w:val="auto"/>
          <w:szCs w:val="28"/>
          <w:lang w:eastAsia="en-US"/>
        </w:rPr>
      </w:pPr>
      <w:r w:rsidRPr="007C41D7">
        <w:rPr>
          <w:bCs/>
          <w:i/>
          <w:color w:val="auto"/>
          <w:szCs w:val="28"/>
          <w:lang w:eastAsia="en-US"/>
        </w:rPr>
        <w:t>Засвідчення документів</w:t>
      </w:r>
    </w:p>
    <w:p w14:paraId="79BFF216" w14:textId="77777777" w:rsidR="00387F2F" w:rsidRPr="007C41D7" w:rsidRDefault="00387F2F" w:rsidP="00C306E9">
      <w:pPr>
        <w:numPr>
          <w:ilvl w:val="0"/>
          <w:numId w:val="16"/>
        </w:numPr>
        <w:tabs>
          <w:tab w:val="left" w:pos="1134"/>
          <w:tab w:val="left" w:pos="1450"/>
        </w:tabs>
        <w:spacing w:after="160"/>
        <w:ind w:left="0" w:firstLine="567"/>
        <w:rPr>
          <w:color w:val="auto"/>
          <w:szCs w:val="28"/>
          <w:lang w:eastAsia="en-US"/>
        </w:rPr>
      </w:pPr>
      <w:r w:rsidRPr="007C41D7">
        <w:rPr>
          <w:color w:val="auto"/>
          <w:szCs w:val="28"/>
          <w:lang w:eastAsia="en-US"/>
        </w:rPr>
        <w:t>Засвідчення документів здійснюється шляхом їх підписання, затвердження та проставлення відбитку печатки.</w:t>
      </w:r>
    </w:p>
    <w:p w14:paraId="53B7281B" w14:textId="77777777" w:rsidR="00387F2F" w:rsidRPr="007C41D7" w:rsidRDefault="00387F2F" w:rsidP="00C306E9">
      <w:pPr>
        <w:numPr>
          <w:ilvl w:val="0"/>
          <w:numId w:val="16"/>
        </w:numPr>
        <w:tabs>
          <w:tab w:val="left" w:pos="1134"/>
          <w:tab w:val="left" w:pos="1450"/>
        </w:tabs>
        <w:spacing w:after="160"/>
        <w:ind w:left="0" w:firstLine="567"/>
        <w:rPr>
          <w:color w:val="auto"/>
          <w:szCs w:val="28"/>
          <w:lang w:eastAsia="en-US"/>
        </w:rPr>
      </w:pPr>
      <w:r w:rsidRPr="007C41D7">
        <w:rPr>
          <w:color w:val="auto"/>
          <w:szCs w:val="28"/>
          <w:shd w:val="clear" w:color="auto" w:fill="FFFFFF"/>
        </w:rPr>
        <w:t>Посадові особи є підписувачами проєктів документів у межах своїх повноважень.</w:t>
      </w:r>
    </w:p>
    <w:p w14:paraId="348A863A" w14:textId="77777777" w:rsidR="00387F2F" w:rsidRPr="007C41D7" w:rsidRDefault="00387F2F" w:rsidP="00C306E9">
      <w:pPr>
        <w:numPr>
          <w:ilvl w:val="0"/>
          <w:numId w:val="16"/>
        </w:numPr>
        <w:tabs>
          <w:tab w:val="left" w:pos="1134"/>
          <w:tab w:val="left" w:pos="1450"/>
        </w:tabs>
        <w:spacing w:after="160"/>
        <w:ind w:left="0" w:firstLine="567"/>
        <w:rPr>
          <w:color w:val="auto"/>
          <w:szCs w:val="28"/>
          <w:lang w:eastAsia="en-US"/>
        </w:rPr>
      </w:pPr>
      <w:r w:rsidRPr="007C41D7">
        <w:rPr>
          <w:color w:val="auto"/>
          <w:szCs w:val="28"/>
          <w:shd w:val="clear" w:color="auto" w:fill="FFFFFF"/>
        </w:rPr>
        <w:t>Факсимільне відтворення підпису посадової особи на документах не допускається.</w:t>
      </w:r>
    </w:p>
    <w:p w14:paraId="414C208F" w14:textId="77777777" w:rsidR="00387F2F" w:rsidRPr="007C41D7" w:rsidRDefault="00387F2F" w:rsidP="00C306E9">
      <w:pPr>
        <w:numPr>
          <w:ilvl w:val="0"/>
          <w:numId w:val="16"/>
        </w:numPr>
        <w:tabs>
          <w:tab w:val="left" w:pos="1134"/>
          <w:tab w:val="left" w:pos="1450"/>
        </w:tabs>
        <w:spacing w:after="160"/>
        <w:ind w:left="0" w:firstLine="567"/>
        <w:rPr>
          <w:color w:val="auto"/>
          <w:szCs w:val="28"/>
          <w:lang w:eastAsia="en-US"/>
        </w:rPr>
      </w:pPr>
      <w:r w:rsidRPr="007C41D7">
        <w:rPr>
          <w:color w:val="auto"/>
          <w:szCs w:val="28"/>
          <w:shd w:val="clear" w:color="auto" w:fill="FFFFFF"/>
        </w:rPr>
        <w:t>У разі створення документа в паперовій формі для його подальшого надсилання адресатам через систему електронної взаємодії служба діловодства створює в установленому порядку електронну копію паперового оригіналу відповідного документа.</w:t>
      </w:r>
    </w:p>
    <w:p w14:paraId="2089DE59"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Унесення в підписаний документ будь-яких виправлень або доповнень не допускається. У виняткових випадках унесені виправлення чи доповнення повинні бути засвідчені особою, що підписала цей документ.</w:t>
      </w:r>
    </w:p>
    <w:p w14:paraId="6423D259" w14:textId="77777777" w:rsidR="00387F2F" w:rsidRPr="007C41D7" w:rsidRDefault="00387F2F" w:rsidP="00C306E9">
      <w:pPr>
        <w:numPr>
          <w:ilvl w:val="0"/>
          <w:numId w:val="16"/>
        </w:numPr>
        <w:tabs>
          <w:tab w:val="left" w:pos="1134"/>
          <w:tab w:val="left" w:pos="1450"/>
        </w:tabs>
        <w:spacing w:after="160"/>
        <w:ind w:left="0" w:firstLine="567"/>
        <w:rPr>
          <w:bCs/>
          <w:color w:val="auto"/>
          <w:szCs w:val="28"/>
          <w:lang w:eastAsia="en-US"/>
        </w:rPr>
      </w:pPr>
      <w:r w:rsidRPr="007C41D7">
        <w:rPr>
          <w:color w:val="auto"/>
          <w:szCs w:val="28"/>
          <w:shd w:val="clear" w:color="auto" w:fill="FFFFFF"/>
        </w:rPr>
        <w:t>У разі відсутності посадової особи, реквізити підписувача якої зазначено у проєкті електронного документа, виконавець проєкту створює новий примірник проєкту,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14:paraId="4D498E40" w14:textId="77777777" w:rsidR="00387F2F" w:rsidRPr="007C41D7" w:rsidRDefault="00387F2F" w:rsidP="00BD7056">
      <w:pPr>
        <w:tabs>
          <w:tab w:val="left" w:pos="1450"/>
        </w:tabs>
        <w:spacing w:before="160" w:after="160"/>
        <w:ind w:left="567" w:hanging="567"/>
        <w:jc w:val="center"/>
        <w:rPr>
          <w:i/>
          <w:color w:val="auto"/>
          <w:szCs w:val="28"/>
          <w:shd w:val="clear" w:color="auto" w:fill="FFFFFF"/>
        </w:rPr>
      </w:pPr>
      <w:r w:rsidRPr="007C41D7">
        <w:rPr>
          <w:bCs/>
          <w:i/>
          <w:color w:val="auto"/>
          <w:shd w:val="clear" w:color="auto" w:fill="FFFFFF"/>
        </w:rPr>
        <w:t>Гриф затвердження документа</w:t>
      </w:r>
    </w:p>
    <w:p w14:paraId="19E31900"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val="ru-RU" w:eastAsia="en-US"/>
        </w:rPr>
      </w:pPr>
      <w:bookmarkStart w:id="67" w:name="h.ibol8j961c47"/>
      <w:bookmarkEnd w:id="67"/>
      <w:r w:rsidRPr="007C41D7">
        <w:rPr>
          <w:rFonts w:cs="300"/>
          <w:color w:val="auto"/>
          <w:szCs w:val="28"/>
          <w:lang w:eastAsia="en-US"/>
        </w:rPr>
        <w:t xml:space="preserve">Особливим способом засвідчення документа після його підписання є затвердження. Документ затверджується </w:t>
      </w:r>
      <w:r w:rsidRPr="007C41D7">
        <w:rPr>
          <w:color w:val="auto"/>
          <w:szCs w:val="28"/>
          <w:shd w:val="clear" w:color="auto" w:fill="FFFFFF"/>
        </w:rPr>
        <w:t>особисто посадовою особою (посадовими особами) відповідно до її (їх) повноважень або розпорядчим документом Суду</w:t>
      </w:r>
      <w:r w:rsidRPr="007C41D7">
        <w:rPr>
          <w:rFonts w:cs="300"/>
          <w:color w:val="auto"/>
          <w:szCs w:val="28"/>
          <w:lang w:eastAsia="en-US"/>
        </w:rPr>
        <w:t xml:space="preserve"> </w:t>
      </w:r>
      <w:r w:rsidRPr="007C41D7">
        <w:rPr>
          <w:color w:val="auto"/>
          <w:szCs w:val="28"/>
          <w:shd w:val="clear" w:color="auto" w:fill="FFFFFF"/>
        </w:rPr>
        <w:t>із зазначенням на документі грифа затвердження, оформленого відповідним чином</w:t>
      </w:r>
      <w:r w:rsidRPr="007C41D7">
        <w:rPr>
          <w:color w:val="auto"/>
          <w:shd w:val="clear" w:color="auto" w:fill="FFFFFF"/>
          <w:lang w:val="ru-RU"/>
        </w:rPr>
        <w:t>.</w:t>
      </w:r>
    </w:p>
    <w:p w14:paraId="3842D01F"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Організаційні акти Суду (положення, інструкції, правила тощо) затверджуються відповідним розпорядчим документом.</w:t>
      </w:r>
    </w:p>
    <w:p w14:paraId="7636F4CC"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lastRenderedPageBreak/>
        <w:t>Гриф затвердження розміщується в правому верхньому куті першого аркуша</w:t>
      </w:r>
      <w:r w:rsidRPr="007C41D7">
        <w:rPr>
          <w:rFonts w:cs="300"/>
          <w:color w:val="auto"/>
          <w:szCs w:val="28"/>
          <w:lang w:val="ru-RU" w:eastAsia="en-US"/>
        </w:rPr>
        <w:t xml:space="preserve"> </w:t>
      </w:r>
      <w:r w:rsidRPr="007C41D7">
        <w:rPr>
          <w:rFonts w:cs="300"/>
          <w:color w:val="auto"/>
          <w:szCs w:val="28"/>
          <w:lang w:eastAsia="en-US"/>
        </w:rPr>
        <w:t>документа.</w:t>
      </w:r>
      <w:bookmarkStart w:id="68" w:name="n704"/>
      <w:bookmarkEnd w:id="68"/>
    </w:p>
    <w:p w14:paraId="355A3783" w14:textId="77777777" w:rsidR="00387F2F" w:rsidRPr="007C41D7" w:rsidRDefault="00387F2F" w:rsidP="00C306E9">
      <w:pPr>
        <w:numPr>
          <w:ilvl w:val="0"/>
          <w:numId w:val="16"/>
        </w:numPr>
        <w:tabs>
          <w:tab w:val="left" w:pos="1134"/>
        </w:tabs>
        <w:autoSpaceDE w:val="0"/>
        <w:autoSpaceDN w:val="0"/>
        <w:adjustRightInd w:val="0"/>
        <w:spacing w:after="160"/>
        <w:ind w:left="0" w:firstLine="567"/>
        <w:contextualSpacing/>
        <w:rPr>
          <w:rFonts w:cs="300"/>
          <w:color w:val="auto"/>
          <w:szCs w:val="28"/>
          <w:lang w:eastAsia="en-US"/>
        </w:rPr>
      </w:pPr>
      <w:r w:rsidRPr="007C41D7">
        <w:rPr>
          <w:rFonts w:cs="300"/>
          <w:color w:val="auto"/>
          <w:szCs w:val="28"/>
          <w:lang w:eastAsia="en-US"/>
        </w:rPr>
        <w:t xml:space="preserve">Якщо документ затверджується посадовою особою особисто, то гриф затвердження складається </w:t>
      </w:r>
      <w:r w:rsidRPr="007C41D7">
        <w:rPr>
          <w:rFonts w:cs="Georgia"/>
          <w:color w:val="auto"/>
          <w:szCs w:val="28"/>
          <w:lang w:eastAsia="en-US"/>
        </w:rPr>
        <w:t>зі слова «ЗАТВЕРДЖУЮ», найменування посади, особистого підпису, власного імені, прізвища особи і дати затвердження</w:t>
      </w:r>
      <w:r w:rsidRPr="007C41D7">
        <w:rPr>
          <w:rFonts w:cs="300"/>
          <w:color w:val="auto"/>
          <w:szCs w:val="28"/>
          <w:lang w:eastAsia="en-US"/>
        </w:rPr>
        <w:t>, наприклад:</w:t>
      </w:r>
    </w:p>
    <w:p w14:paraId="61106ABD"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ЗАТВЕРДЖУЮ</w:t>
      </w:r>
    </w:p>
    <w:p w14:paraId="4DDBBFCF"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Керівник </w:t>
      </w:r>
      <w:r w:rsidR="00104D66" w:rsidRPr="007C41D7">
        <w:rPr>
          <w:rFonts w:cs="300"/>
          <w:color w:val="auto"/>
          <w:szCs w:val="28"/>
          <w:lang w:eastAsia="en-US"/>
        </w:rPr>
        <w:t>Апарат</w:t>
      </w:r>
      <w:r w:rsidRPr="007C41D7">
        <w:rPr>
          <w:rFonts w:cs="300"/>
          <w:color w:val="auto"/>
          <w:szCs w:val="28"/>
          <w:lang w:eastAsia="en-US"/>
        </w:rPr>
        <w:t xml:space="preserve">у </w:t>
      </w:r>
    </w:p>
    <w:p w14:paraId="025A384D"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Верховного Суду </w:t>
      </w:r>
    </w:p>
    <w:p w14:paraId="5A2E9C1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Особистий підпис    Власне ім’я ПРІЗВИЩЕ</w:t>
      </w:r>
    </w:p>
    <w:p w14:paraId="492802F1"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10 січня 2021 р.</w:t>
      </w:r>
    </w:p>
    <w:p w14:paraId="1F05B271" w14:textId="77777777" w:rsidR="00387F2F" w:rsidRPr="007C41D7" w:rsidRDefault="00387F2F" w:rsidP="00C306E9">
      <w:pPr>
        <w:numPr>
          <w:ilvl w:val="0"/>
          <w:numId w:val="16"/>
        </w:numPr>
        <w:tabs>
          <w:tab w:val="left" w:pos="1276"/>
        </w:tabs>
        <w:autoSpaceDE w:val="0"/>
        <w:autoSpaceDN w:val="0"/>
        <w:adjustRightInd w:val="0"/>
        <w:spacing w:after="160"/>
        <w:ind w:left="0" w:firstLine="567"/>
        <w:contextualSpacing/>
        <w:rPr>
          <w:rFonts w:cs="Georgia"/>
          <w:color w:val="auto"/>
          <w:szCs w:val="28"/>
          <w:lang w:eastAsia="en-US"/>
        </w:rPr>
      </w:pPr>
      <w:r w:rsidRPr="007C41D7">
        <w:rPr>
          <w:rFonts w:cs="Georgia"/>
          <w:color w:val="auto"/>
          <w:szCs w:val="28"/>
          <w:lang w:eastAsia="en-US"/>
        </w:rPr>
        <w:t xml:space="preserve">У разі затвердження документа кількома посадовими особами оформлюють відповідну кількість грифів затвердження. </w:t>
      </w:r>
    </w:p>
    <w:p w14:paraId="389B5931" w14:textId="77777777" w:rsidR="00387F2F" w:rsidRPr="007C41D7" w:rsidRDefault="00387F2F" w:rsidP="00C306E9">
      <w:pPr>
        <w:tabs>
          <w:tab w:val="left" w:pos="1276"/>
        </w:tabs>
        <w:autoSpaceDE w:val="0"/>
        <w:autoSpaceDN w:val="0"/>
        <w:adjustRightInd w:val="0"/>
        <w:spacing w:after="160"/>
        <w:ind w:firstLine="567"/>
        <w:rPr>
          <w:rFonts w:cs="Georgia"/>
          <w:color w:val="auto"/>
          <w:szCs w:val="28"/>
          <w:lang w:eastAsia="en-US"/>
        </w:rPr>
      </w:pPr>
      <w:r w:rsidRPr="007C41D7">
        <w:rPr>
          <w:rFonts w:cs="Georgia"/>
          <w:color w:val="auto"/>
          <w:szCs w:val="28"/>
          <w:lang w:eastAsia="en-US"/>
        </w:rPr>
        <w:t>Якщо документ затверджують дві посадові особи, грифи затвердження розміщують на одному рівні горизонтально, а якщо більше двох — на одному рівні горизонтально вертикальними рядками в довільному порядку.</w:t>
      </w:r>
    </w:p>
    <w:p w14:paraId="3AB972DC" w14:textId="77777777" w:rsidR="00387F2F" w:rsidRPr="007C41D7" w:rsidRDefault="00387F2F" w:rsidP="00C306E9">
      <w:pPr>
        <w:numPr>
          <w:ilvl w:val="0"/>
          <w:numId w:val="16"/>
        </w:numPr>
        <w:tabs>
          <w:tab w:val="left" w:pos="1276"/>
        </w:tabs>
        <w:autoSpaceDE w:val="0"/>
        <w:autoSpaceDN w:val="0"/>
        <w:adjustRightInd w:val="0"/>
        <w:spacing w:after="160"/>
        <w:ind w:left="0" w:firstLine="567"/>
        <w:contextualSpacing/>
        <w:rPr>
          <w:rFonts w:cs="300"/>
          <w:color w:val="auto"/>
          <w:szCs w:val="28"/>
          <w:lang w:eastAsia="en-US"/>
        </w:rPr>
      </w:pPr>
      <w:r w:rsidRPr="007C41D7">
        <w:rPr>
          <w:rFonts w:cs="Georgia"/>
          <w:color w:val="auto"/>
          <w:szCs w:val="28"/>
          <w:lang w:eastAsia="en-US"/>
        </w:rPr>
        <w:t xml:space="preserve">Якщо створений документ затверджено розпорядчим документом Суду, то гриф затвердження складається зі слова «ЗАТВЕРДЖЕНО», назви виду розпорядчого документа в називному відмінку, його дати і номера, </w:t>
      </w:r>
      <w:r w:rsidRPr="007C41D7">
        <w:rPr>
          <w:rFonts w:cs="300"/>
          <w:color w:val="auto"/>
          <w:szCs w:val="28"/>
          <w:lang w:eastAsia="en-US"/>
        </w:rPr>
        <w:t>наприклад:</w:t>
      </w:r>
    </w:p>
    <w:p w14:paraId="77783564"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ЗАТВЕРДЖЕНО</w:t>
      </w:r>
    </w:p>
    <w:p w14:paraId="59A52481"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Наказ Голови </w:t>
      </w:r>
    </w:p>
    <w:p w14:paraId="2F764759"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Верховного Суду </w:t>
      </w:r>
    </w:p>
    <w:p w14:paraId="679BFD0B"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16 лютого 2021 р. № 45</w:t>
      </w:r>
    </w:p>
    <w:p w14:paraId="6647756C" w14:textId="77777777" w:rsidR="00387F2F" w:rsidRPr="007C41D7" w:rsidRDefault="00387F2F" w:rsidP="00215EC4">
      <w:pPr>
        <w:tabs>
          <w:tab w:val="left" w:pos="1450"/>
        </w:tabs>
        <w:spacing w:before="160" w:after="160"/>
        <w:jc w:val="center"/>
        <w:rPr>
          <w:rFonts w:cs="300"/>
          <w:i/>
          <w:color w:val="auto"/>
          <w:szCs w:val="28"/>
          <w:lang w:eastAsia="en-US"/>
        </w:rPr>
      </w:pPr>
      <w:r w:rsidRPr="007C41D7">
        <w:rPr>
          <w:rFonts w:cs="300"/>
          <w:i/>
          <w:color w:val="auto"/>
          <w:szCs w:val="28"/>
          <w:lang w:eastAsia="en-US"/>
        </w:rPr>
        <w:t>Відбиток печатки</w:t>
      </w:r>
    </w:p>
    <w:p w14:paraId="5E7095B0"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У Суді використовуються такі види печаток:</w:t>
      </w:r>
    </w:p>
    <w:p w14:paraId="202B5888"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основна гербова печатка;</w:t>
      </w:r>
    </w:p>
    <w:p w14:paraId="39F019D8"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гербові печатки;</w:t>
      </w:r>
    </w:p>
    <w:p w14:paraId="4B1C5566"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мала гербова печатка;</w:t>
      </w:r>
    </w:p>
    <w:p w14:paraId="19051368"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прості круглі печатки.</w:t>
      </w:r>
    </w:p>
    <w:p w14:paraId="72C63F17"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lang w:eastAsia="en-US"/>
        </w:rPr>
      </w:pPr>
      <w:r w:rsidRPr="007C41D7">
        <w:rPr>
          <w:rFonts w:cs="300"/>
          <w:color w:val="auto"/>
          <w:szCs w:val="28"/>
          <w:lang w:eastAsia="en-US"/>
        </w:rPr>
        <w:t>У Суді використовують штампи для проставлення на документах стандартних відміток і деяких реквізитів.</w:t>
      </w:r>
    </w:p>
    <w:p w14:paraId="3A6F4C0B"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r w:rsidRPr="007C41D7">
        <w:rPr>
          <w:rFonts w:cs="300"/>
          <w:color w:val="auto"/>
          <w:szCs w:val="28"/>
          <w:lang w:eastAsia="en-US"/>
        </w:rPr>
        <w:t>Документування інформації в електронній формі в Суді здійснюється із застосуванням кваліфікованих електронних печаток відповідно до законодавства у сфері електронних довірчих послуг.</w:t>
      </w:r>
    </w:p>
    <w:p w14:paraId="5AC5110B"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Відповідальні особи за організацію використання кваліфікованих електронних печаток визначаються розпорядчим документом керівника </w:t>
      </w:r>
      <w:r w:rsidR="00104D66" w:rsidRPr="007C41D7">
        <w:rPr>
          <w:rFonts w:cs="300"/>
          <w:color w:val="auto"/>
          <w:szCs w:val="28"/>
          <w:lang w:eastAsia="en-US"/>
        </w:rPr>
        <w:t>Апарат</w:t>
      </w:r>
      <w:r w:rsidRPr="007C41D7">
        <w:rPr>
          <w:rFonts w:cs="300"/>
          <w:color w:val="auto"/>
          <w:szCs w:val="28"/>
          <w:lang w:eastAsia="en-US"/>
        </w:rPr>
        <w:t>у.</w:t>
      </w:r>
    </w:p>
    <w:p w14:paraId="552BC509" w14:textId="77777777" w:rsidR="00387F2F" w:rsidRPr="007C41D7" w:rsidRDefault="00387F2F" w:rsidP="00C306E9">
      <w:pPr>
        <w:tabs>
          <w:tab w:val="left" w:pos="1276"/>
          <w:tab w:val="left" w:pos="1450"/>
        </w:tabs>
        <w:spacing w:after="160"/>
        <w:ind w:firstLine="567"/>
        <w:rPr>
          <w:rFonts w:cs="300"/>
          <w:color w:val="auto"/>
          <w:szCs w:val="28"/>
          <w:lang w:eastAsia="en-US"/>
        </w:rPr>
      </w:pPr>
      <w:r w:rsidRPr="007C41D7">
        <w:rPr>
          <w:rFonts w:cs="300"/>
          <w:color w:val="auto"/>
          <w:szCs w:val="28"/>
          <w:lang w:eastAsia="en-US"/>
        </w:rPr>
        <w:t>Одна кваліфікована електронна печатка може застосовуватися кількома працівниками.</w:t>
      </w:r>
    </w:p>
    <w:p w14:paraId="0B32D5A5"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r w:rsidRPr="007C41D7">
        <w:rPr>
          <w:rFonts w:cs="300"/>
          <w:color w:val="auto"/>
          <w:szCs w:val="28"/>
          <w:lang w:eastAsia="en-US"/>
        </w:rPr>
        <w:lastRenderedPageBreak/>
        <w:t xml:space="preserve">Зразки та описи печаток і штампів, порядок використання, зберігання печаток і штампів, а також перелік посадових осіб, підписи яких скріплюються гербовою печаткою, визначаються розпорядчим документом </w:t>
      </w:r>
      <w:r w:rsidR="00FD62D3" w:rsidRPr="007C41D7">
        <w:rPr>
          <w:rFonts w:cs="300"/>
          <w:color w:val="auto"/>
          <w:szCs w:val="28"/>
          <w:lang w:eastAsia="en-US"/>
        </w:rPr>
        <w:t>Голови Суду</w:t>
      </w:r>
      <w:r w:rsidRPr="007C41D7">
        <w:rPr>
          <w:rFonts w:cs="300"/>
          <w:color w:val="auto"/>
          <w:szCs w:val="28"/>
          <w:lang w:eastAsia="en-US"/>
        </w:rPr>
        <w:t xml:space="preserve">. </w:t>
      </w:r>
    </w:p>
    <w:p w14:paraId="383AD995" w14:textId="77777777" w:rsidR="00387F2F" w:rsidRPr="007C41D7" w:rsidRDefault="00387F2F" w:rsidP="00C306E9">
      <w:pPr>
        <w:tabs>
          <w:tab w:val="left" w:pos="1276"/>
          <w:tab w:val="left" w:pos="1450"/>
        </w:tabs>
        <w:spacing w:after="160"/>
        <w:ind w:firstLine="567"/>
        <w:rPr>
          <w:rFonts w:cs="300"/>
          <w:color w:val="auto"/>
          <w:szCs w:val="28"/>
          <w:lang w:eastAsia="en-US"/>
        </w:rPr>
      </w:pPr>
      <w:bookmarkStart w:id="69" w:name="h.wvg6h5hx0rfu"/>
      <w:bookmarkEnd w:id="69"/>
      <w:r w:rsidRPr="007C41D7">
        <w:rPr>
          <w:rFonts w:cs="300"/>
          <w:color w:val="auto"/>
          <w:szCs w:val="28"/>
          <w:lang w:eastAsia="en-US"/>
        </w:rPr>
        <w:t xml:space="preserve">Особи, які персонально відповідають за використання та зберігання печаток, штампів, визначаються розпорядчим документом </w:t>
      </w:r>
      <w:r w:rsidR="00FD62D3" w:rsidRPr="007C41D7">
        <w:rPr>
          <w:rFonts w:cs="300"/>
          <w:color w:val="auto"/>
          <w:szCs w:val="28"/>
          <w:lang w:eastAsia="en-US"/>
        </w:rPr>
        <w:t>Голови Суду</w:t>
      </w:r>
      <w:r w:rsidRPr="007C41D7">
        <w:rPr>
          <w:rFonts w:cs="300"/>
          <w:color w:val="auto"/>
          <w:szCs w:val="28"/>
          <w:lang w:eastAsia="en-US"/>
        </w:rPr>
        <w:t>.</w:t>
      </w:r>
    </w:p>
    <w:p w14:paraId="44B9FD46"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r w:rsidRPr="007C41D7">
        <w:rPr>
          <w:rFonts w:cs="300"/>
          <w:color w:val="auto"/>
          <w:szCs w:val="28"/>
          <w:lang w:eastAsia="en-US"/>
        </w:rPr>
        <w:t>Обов’язковому обліку підлягають усі види печаток і штампів Суду.</w:t>
      </w:r>
    </w:p>
    <w:p w14:paraId="2E363F99" w14:textId="77777777" w:rsidR="00387F2F" w:rsidRPr="007C41D7" w:rsidRDefault="00387F2F" w:rsidP="00C306E9">
      <w:pPr>
        <w:tabs>
          <w:tab w:val="left" w:pos="1276"/>
          <w:tab w:val="left" w:pos="1450"/>
        </w:tabs>
        <w:spacing w:after="160"/>
        <w:ind w:firstLine="567"/>
        <w:rPr>
          <w:rFonts w:cs="300"/>
          <w:color w:val="auto"/>
          <w:szCs w:val="28"/>
          <w:lang w:eastAsia="en-US"/>
        </w:rPr>
      </w:pPr>
      <w:r w:rsidRPr="007C41D7">
        <w:rPr>
          <w:rFonts w:cs="300"/>
          <w:color w:val="auto"/>
          <w:szCs w:val="28"/>
          <w:lang w:eastAsia="en-US"/>
        </w:rPr>
        <w:t>Облік печаток і штампів ведеться в журналі обліку печаток і штампів Суду (</w:t>
      </w:r>
      <w:hyperlink r:id="rId31" w:history="1">
        <w:r w:rsidRPr="007C41D7">
          <w:rPr>
            <w:rFonts w:cs="300"/>
            <w:color w:val="auto"/>
            <w:szCs w:val="28"/>
            <w:lang w:eastAsia="en-US"/>
          </w:rPr>
          <w:t>додаток</w:t>
        </w:r>
      </w:hyperlink>
      <w:r w:rsidRPr="007C41D7">
        <w:rPr>
          <w:rFonts w:cs="300"/>
          <w:color w:val="auto"/>
          <w:szCs w:val="28"/>
          <w:lang w:eastAsia="en-US"/>
        </w:rPr>
        <w:t xml:space="preserve"> 21), в якому повинні міститися: відбитки всіх печаток і штампів, що використовуються в діяльності Суду; найменування підрозділу, в якому зберігаються печатки і штампи; власне ім’я та прізвище відповідальної особи; дата і підпис про отримання; дата повернення і підпис про приймання; примітки (відмітка про знищення).</w:t>
      </w:r>
    </w:p>
    <w:p w14:paraId="723289E6" w14:textId="77777777" w:rsidR="00387F2F" w:rsidRPr="007C41D7" w:rsidRDefault="00387F2F" w:rsidP="00C306E9">
      <w:pPr>
        <w:pStyle w:val="a7"/>
        <w:numPr>
          <w:ilvl w:val="0"/>
          <w:numId w:val="16"/>
        </w:numPr>
        <w:tabs>
          <w:tab w:val="left" w:pos="1134"/>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hAnsi="Roboto Condensed Light" w:cs="300"/>
          <w:sz w:val="28"/>
          <w:szCs w:val="28"/>
          <w:lang w:eastAsia="en-US"/>
        </w:rPr>
        <w:t xml:space="preserve">Передавання печаток і штампів у межах Суду здійснюється з проставленням відбитку печатки чи штампа, що передається, у журналі обліку печаток і штампів Суду із засвідчувальними підписами відповідального працівника, який передав печатку, штамп, і відповідального працівника, який прийняв печатку, штамп. </w:t>
      </w:r>
    </w:p>
    <w:p w14:paraId="17E13B09" w14:textId="77777777" w:rsidR="00387F2F" w:rsidRPr="007C41D7" w:rsidRDefault="00387F2F" w:rsidP="00C306E9">
      <w:pPr>
        <w:pStyle w:val="a7"/>
        <w:numPr>
          <w:ilvl w:val="0"/>
          <w:numId w:val="16"/>
        </w:numPr>
        <w:tabs>
          <w:tab w:val="left" w:pos="1134"/>
        </w:tabs>
        <w:spacing w:before="0" w:beforeAutospacing="0" w:after="160" w:afterAutospacing="0"/>
        <w:ind w:left="0" w:firstLine="567"/>
        <w:jc w:val="both"/>
        <w:rPr>
          <w:rFonts w:ascii="Roboto Condensed Light" w:hAnsi="Roboto Condensed Light"/>
          <w:sz w:val="28"/>
          <w:szCs w:val="28"/>
        </w:rPr>
      </w:pPr>
      <w:r w:rsidRPr="007C41D7">
        <w:rPr>
          <w:rFonts w:ascii="Roboto Condensed Light" w:hAnsi="Roboto Condensed Light" w:cs="300"/>
          <w:sz w:val="28"/>
          <w:szCs w:val="28"/>
          <w:lang w:eastAsia="en-US"/>
        </w:rPr>
        <w:t>Журнали обліку печаток і штампів Суду вносяться до номенклатури справ Суду.</w:t>
      </w:r>
      <w:r w:rsidRPr="007C41D7">
        <w:rPr>
          <w:rFonts w:ascii="Roboto Condensed Light" w:hAnsi="Roboto Condensed Light"/>
          <w:b/>
          <w:sz w:val="28"/>
          <w:szCs w:val="28"/>
        </w:rPr>
        <w:t xml:space="preserve"> </w:t>
      </w:r>
      <w:r w:rsidRPr="007C41D7">
        <w:rPr>
          <w:rFonts w:ascii="Roboto Condensed Light" w:hAnsi="Roboto Condensed Light"/>
          <w:sz w:val="28"/>
          <w:szCs w:val="28"/>
        </w:rPr>
        <w:t xml:space="preserve">Журнали обліку печаток і штампів Суду нумеруються, прошиваються та підписуються керівником </w:t>
      </w:r>
      <w:r w:rsidR="00104D66" w:rsidRPr="007C41D7">
        <w:rPr>
          <w:rFonts w:ascii="Roboto Condensed Light" w:hAnsi="Roboto Condensed Light"/>
          <w:sz w:val="28"/>
          <w:szCs w:val="28"/>
        </w:rPr>
        <w:t>Апарат</w:t>
      </w:r>
      <w:r w:rsidRPr="007C41D7">
        <w:rPr>
          <w:rFonts w:ascii="Roboto Condensed Light" w:hAnsi="Roboto Condensed Light"/>
          <w:sz w:val="28"/>
          <w:szCs w:val="28"/>
        </w:rPr>
        <w:t xml:space="preserve">у, журнали обліку печаток і штампів касаційних судів – заступниками керівника </w:t>
      </w:r>
      <w:r w:rsidR="00104D66" w:rsidRPr="007C41D7">
        <w:rPr>
          <w:rFonts w:ascii="Roboto Condensed Light" w:hAnsi="Roboto Condensed Light"/>
          <w:sz w:val="28"/>
          <w:szCs w:val="28"/>
        </w:rPr>
        <w:t>Апарат</w:t>
      </w:r>
      <w:r w:rsidRPr="007C41D7">
        <w:rPr>
          <w:rFonts w:ascii="Roboto Condensed Light" w:hAnsi="Roboto Condensed Light"/>
          <w:sz w:val="28"/>
          <w:szCs w:val="28"/>
        </w:rPr>
        <w:t>у – керівниками секретаріатів та засвідчуються відбитком гербової печатки.</w:t>
      </w:r>
    </w:p>
    <w:p w14:paraId="36A29320"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bookmarkStart w:id="70" w:name="h.yu1molctn44z"/>
      <w:bookmarkStart w:id="71" w:name="h.ki1h892zfnom"/>
      <w:bookmarkStart w:id="72" w:name="h.tnul0iyopb9w"/>
      <w:bookmarkEnd w:id="70"/>
      <w:bookmarkEnd w:id="71"/>
      <w:bookmarkEnd w:id="72"/>
      <w:r w:rsidRPr="007C41D7">
        <w:rPr>
          <w:rFonts w:cs="Times New Roman"/>
          <w:bCs/>
          <w:color w:val="auto"/>
          <w:szCs w:val="28"/>
        </w:rPr>
        <w:t xml:space="preserve">Основною гербовою печаткою, у разі створення документів у паперовій формі, скріплюються </w:t>
      </w:r>
      <w:r w:rsidRPr="007C41D7">
        <w:rPr>
          <w:bCs/>
          <w:color w:val="auto"/>
          <w:szCs w:val="28"/>
          <w:shd w:val="clear" w:color="auto" w:fill="FFFFFF"/>
        </w:rPr>
        <w:t>або кваліфікованою електронною печаткою, у разі їх створення в електронній формі, засвідчуються підписи на таких документах</w:t>
      </w:r>
      <w:r w:rsidRPr="007C41D7">
        <w:rPr>
          <w:rFonts w:cs="Times New Roman"/>
          <w:bCs/>
          <w:color w:val="auto"/>
          <w:szCs w:val="28"/>
        </w:rPr>
        <w:t>:</w:t>
      </w:r>
    </w:p>
    <w:p w14:paraId="15F2F7B6"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штатних розписах;</w:t>
      </w:r>
    </w:p>
    <w:p w14:paraId="2515C6BA"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звітності;</w:t>
      </w:r>
    </w:p>
    <w:p w14:paraId="4F759D98"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дорученнях, довіреностях, гарантійних листах, рахунках, актах звірки, актах надання послуг, актах виконаних робіт, договорах;</w:t>
      </w:r>
    </w:p>
    <w:p w14:paraId="6E2BA9C1"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платіжних дорученнях, заявах-розрахунках;</w:t>
      </w:r>
    </w:p>
    <w:p w14:paraId="1C1C53A4"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касовій книзі, книзі аналітичного обліку заробітної плати і стипендії, заявках на видачу готівки;</w:t>
      </w:r>
    </w:p>
    <w:p w14:paraId="05C17E3E"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картках із зразками підписів і відбитка печатки, переліку рахунків, заявках про формування кваліфікованого сертифіката відкритого ключа електронного підпису чи печатки, заявках про надання доступу до системи дистанційного обслуговування клієнтів з використанням програмно-технічного комплексу «Клієнт казначейства-Казначейство» тощо;</w:t>
      </w:r>
    </w:p>
    <w:p w14:paraId="6B14C4D2"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протоколах інвентаризаційної комісії, актах списання основних засобів, актах списання запасів, актах введення в експлуатацію, актах переоцінки основних засобів;</w:t>
      </w:r>
    </w:p>
    <w:p w14:paraId="16CFA441"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lastRenderedPageBreak/>
        <w:t>довідк</w:t>
      </w:r>
      <w:r w:rsidRPr="007C41D7">
        <w:rPr>
          <w:rFonts w:cs="Times New Roman"/>
          <w:bCs/>
          <w:color w:val="auto"/>
          <w:szCs w:val="28"/>
          <w:lang w:val="ru-RU"/>
        </w:rPr>
        <w:t>ах</w:t>
      </w:r>
      <w:r w:rsidRPr="007C41D7">
        <w:rPr>
          <w:rFonts w:cs="Times New Roman"/>
          <w:bCs/>
          <w:color w:val="auto"/>
          <w:szCs w:val="28"/>
        </w:rPr>
        <w:t xml:space="preserve"> про внесення змін до річного розпису бюджету, довідк</w:t>
      </w:r>
      <w:r w:rsidRPr="007C41D7">
        <w:rPr>
          <w:rFonts w:cs="Times New Roman"/>
          <w:bCs/>
          <w:color w:val="auto"/>
          <w:szCs w:val="28"/>
          <w:lang w:val="ru-RU"/>
        </w:rPr>
        <w:t>ах</w:t>
      </w:r>
      <w:r w:rsidRPr="007C41D7">
        <w:rPr>
          <w:rFonts w:cs="Times New Roman"/>
          <w:bCs/>
          <w:color w:val="auto"/>
          <w:szCs w:val="28"/>
        </w:rPr>
        <w:t xml:space="preserve"> про зміни до помісячного розпису асигнувань (за винятком надання кредитів з бюджету) загального фонду бюджету, довідк</w:t>
      </w:r>
      <w:r w:rsidRPr="007C41D7">
        <w:rPr>
          <w:rFonts w:cs="Times New Roman"/>
          <w:bCs/>
          <w:color w:val="auto"/>
          <w:szCs w:val="28"/>
          <w:lang w:val="ru-RU"/>
        </w:rPr>
        <w:t>ах</w:t>
      </w:r>
      <w:r w:rsidRPr="007C41D7">
        <w:rPr>
          <w:rFonts w:cs="Times New Roman"/>
          <w:bCs/>
          <w:color w:val="auto"/>
          <w:szCs w:val="28"/>
        </w:rPr>
        <w:t xml:space="preserve"> про зміни до помісячного розпису спеціального фонду бюджету (за винятком власних надходжень бюджетних установ та відповідних видатків);</w:t>
      </w:r>
    </w:p>
    <w:p w14:paraId="36DCFDBF"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кошторис</w:t>
      </w:r>
      <w:r w:rsidRPr="007C41D7">
        <w:rPr>
          <w:rFonts w:cs="Times New Roman"/>
          <w:bCs/>
          <w:color w:val="auto"/>
          <w:szCs w:val="28"/>
          <w:lang w:val="ru-RU"/>
        </w:rPr>
        <w:t>і</w:t>
      </w:r>
      <w:r w:rsidRPr="007C41D7">
        <w:rPr>
          <w:rFonts w:cs="Times New Roman"/>
          <w:bCs/>
          <w:color w:val="auto"/>
          <w:szCs w:val="28"/>
        </w:rPr>
        <w:t>, план</w:t>
      </w:r>
      <w:r w:rsidRPr="007C41D7">
        <w:rPr>
          <w:rFonts w:cs="Times New Roman"/>
          <w:bCs/>
          <w:color w:val="auto"/>
          <w:szCs w:val="28"/>
          <w:lang w:val="ru-RU"/>
        </w:rPr>
        <w:t>і</w:t>
      </w:r>
      <w:r w:rsidRPr="007C41D7">
        <w:rPr>
          <w:rFonts w:cs="Times New Roman"/>
          <w:bCs/>
          <w:color w:val="auto"/>
          <w:szCs w:val="28"/>
        </w:rPr>
        <w:t xml:space="preserve"> асигнувань (за винятком надання кредитів з бюджету) загального фонду бюджету, плані спеціального фонду державного бюджету (за винятком власних надходжень бюджетних установ та відповідних видатків), зведенні показників спеціального фонду кошторису та довідках змін до них;</w:t>
      </w:r>
    </w:p>
    <w:p w14:paraId="56FF61B3"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розподілі показників зведених кошторисів, розподілі показників зведених планів асигнувань загального фонду державного бюджету (за винятком надання кредитів з державного бюджету), розподілі показників зведених планів спеціального фонду державного бюджету (за винятком власних надходжень бюджетних установ та відповідних видатків), зведенні показників спеціального фонду та реєстрах змін до них;</w:t>
      </w:r>
    </w:p>
    <w:p w14:paraId="1E53FDA6"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мережі розпорядників та одержувачів коштів державного бюджету, реєстрах змін до неї;</w:t>
      </w:r>
    </w:p>
    <w:p w14:paraId="1736992E"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розподілах відкритих асигнувань, довідках про надходження в натуральній формі;</w:t>
      </w:r>
    </w:p>
    <w:p w14:paraId="249F4551"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фінансових планах, планах використання бюджетних коштів, змінах до них;</w:t>
      </w:r>
    </w:p>
    <w:p w14:paraId="0D32F278"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розрахунках до листів непрацездатності, зведених відомостях сум для зарахування на рахунки, повідомленнях про виплату коштів застрахованим особам, паспортах даних підприємства та розрахункових документах, пов’язаних із виплатою компенсацій та допомоги і наданням пільг громадянам, які постраждали внаслідок Чорнобильської катастрофи,</w:t>
      </w:r>
      <w:r w:rsidRPr="007C41D7">
        <w:rPr>
          <w:color w:val="auto"/>
          <w:szCs w:val="28"/>
        </w:rPr>
        <w:t xml:space="preserve"> </w:t>
      </w:r>
      <w:r w:rsidRPr="007C41D7">
        <w:rPr>
          <w:rFonts w:cs="Times New Roman"/>
          <w:bCs/>
          <w:color w:val="auto"/>
          <w:szCs w:val="28"/>
        </w:rPr>
        <w:t>довідках про місце роботи і розмір заробітної плати (винагороди);</w:t>
      </w:r>
    </w:p>
    <w:p w14:paraId="768CA85A" w14:textId="77777777" w:rsidR="00387F2F" w:rsidRPr="007C41D7" w:rsidRDefault="00387F2F" w:rsidP="00387F2F">
      <w:pPr>
        <w:spacing w:after="160"/>
        <w:ind w:firstLine="567"/>
        <w:contextualSpacing/>
        <w:rPr>
          <w:color w:val="auto"/>
          <w:szCs w:val="28"/>
        </w:rPr>
      </w:pPr>
      <w:r w:rsidRPr="007C41D7">
        <w:rPr>
          <w:rFonts w:cs="Times New Roman"/>
          <w:bCs/>
          <w:color w:val="auto"/>
          <w:szCs w:val="28"/>
        </w:rPr>
        <w:t>поданнях і клопотаннях про нагородження, заохочувальних відзнаках Суду;</w:t>
      </w:r>
      <w:r w:rsidRPr="007C41D7">
        <w:rPr>
          <w:color w:val="auto"/>
          <w:szCs w:val="28"/>
        </w:rPr>
        <w:t xml:space="preserve"> </w:t>
      </w:r>
    </w:p>
    <w:p w14:paraId="0D237ED5"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протоколах засідань ЕК, описах справ постійного зберігання, описах справ з кадрових питань (особового складу), Зведеній номенклатурі справ Суду та актах про вилучення для знищення документів, не внесених до Національного архівного фонду;</w:t>
      </w:r>
    </w:p>
    <w:p w14:paraId="25C567DB" w14:textId="77777777" w:rsidR="00387F2F" w:rsidRPr="007C41D7" w:rsidRDefault="00387F2F" w:rsidP="00387F2F">
      <w:pPr>
        <w:spacing w:after="160"/>
        <w:ind w:firstLine="567"/>
        <w:contextualSpacing/>
        <w:rPr>
          <w:color w:val="auto"/>
          <w:szCs w:val="28"/>
          <w:shd w:val="clear" w:color="auto" w:fill="FFFFFF"/>
        </w:rPr>
      </w:pPr>
      <w:r w:rsidRPr="007C41D7">
        <w:rPr>
          <w:rFonts w:cs="Times New Roman"/>
          <w:bCs/>
          <w:color w:val="auto"/>
          <w:szCs w:val="28"/>
        </w:rPr>
        <w:t xml:space="preserve">бюлетенях для таємного голосування, на </w:t>
      </w:r>
      <w:r w:rsidRPr="007C41D7">
        <w:rPr>
          <w:color w:val="auto"/>
          <w:szCs w:val="28"/>
          <w:shd w:val="clear" w:color="auto" w:fill="FFFFFF"/>
        </w:rPr>
        <w:t>стрічках, якими опечатуються скриньки для таємного голосування під час Пленуму Суду;</w:t>
      </w:r>
    </w:p>
    <w:p w14:paraId="212DF20F"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спільних документах Суду та інших юридичних осіб;</w:t>
      </w:r>
    </w:p>
    <w:p w14:paraId="7AABF772"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повідомленнях про зарахування військовозобов’язаних на спеціальний військовий облік;</w:t>
      </w:r>
    </w:p>
    <w:p w14:paraId="3240D3FD"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інших документах, на яких наявність відбитка гербової печатки передбачена відповідними нормативно-правовими актами.</w:t>
      </w:r>
    </w:p>
    <w:p w14:paraId="7C11693F"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Гербовими печатками № 1–5 (кваліфікованою електронною печаткою) скріплюються (засвідчуються) підписи на таких документах:</w:t>
      </w:r>
    </w:p>
    <w:p w14:paraId="42FF9C02"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судових дорученнях;</w:t>
      </w:r>
    </w:p>
    <w:p w14:paraId="6310D7F5" w14:textId="77777777" w:rsidR="00387F2F" w:rsidRPr="007C41D7" w:rsidRDefault="00387F2F" w:rsidP="00387F2F">
      <w:pPr>
        <w:spacing w:after="160"/>
        <w:ind w:firstLine="567"/>
        <w:contextualSpacing/>
        <w:rPr>
          <w:rFonts w:cs="Times New Roman"/>
          <w:color w:val="auto"/>
          <w:szCs w:val="28"/>
        </w:rPr>
      </w:pPr>
      <w:r w:rsidRPr="007C41D7">
        <w:rPr>
          <w:color w:val="auto"/>
          <w:szCs w:val="28"/>
          <w:shd w:val="clear" w:color="auto" w:fill="FFFFFF"/>
        </w:rPr>
        <w:t>документах, складених чи отриманих під час виконання судового доручення;</w:t>
      </w:r>
    </w:p>
    <w:p w14:paraId="1839CD0A"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lastRenderedPageBreak/>
        <w:t>копіях судових рішень про повернення судового збору, копіях судових рішень, що підлягають негайному виконанню без видачі виконавчого документа, виконавчих листах і наказах, копіях судових рішень за наслідками перегляду Касаційним господарським судом та Касаційним цивільним судом оскаржуваної ухвали в касаційному порядку за матеріалами оскарження ухвали</w:t>
      </w:r>
      <w:r w:rsidR="00FD62D3" w:rsidRPr="007C41D7">
        <w:rPr>
          <w:rFonts w:cs="Times New Roman"/>
          <w:bCs/>
          <w:color w:val="auto"/>
          <w:szCs w:val="28"/>
        </w:rPr>
        <w:t xml:space="preserve">, </w:t>
      </w:r>
      <w:r w:rsidR="00FD62D3" w:rsidRPr="007C41D7">
        <w:rPr>
          <w:rFonts w:eastAsia="Roboto Condensed"/>
          <w:color w:val="auto"/>
          <w:szCs w:val="28"/>
        </w:rPr>
        <w:t>копіях судових рішень на обґрунтоване прохання учасника судової справи для проставлення апостилю</w:t>
      </w:r>
      <w:r w:rsidRPr="007C41D7">
        <w:rPr>
          <w:rFonts w:cs="Times New Roman"/>
          <w:bCs/>
          <w:color w:val="auto"/>
          <w:szCs w:val="28"/>
        </w:rPr>
        <w:t xml:space="preserve">; </w:t>
      </w:r>
    </w:p>
    <w:p w14:paraId="7C7BB5D9" w14:textId="77777777" w:rsidR="00387F2F" w:rsidRPr="007C41D7" w:rsidRDefault="00387F2F" w:rsidP="00387F2F">
      <w:pPr>
        <w:spacing w:after="160"/>
        <w:ind w:firstLine="567"/>
        <w:contextualSpacing/>
        <w:rPr>
          <w:color w:val="auto"/>
          <w:szCs w:val="28"/>
          <w:shd w:val="clear" w:color="auto" w:fill="FFFFFF"/>
        </w:rPr>
      </w:pPr>
      <w:r w:rsidRPr="007C41D7">
        <w:rPr>
          <w:rFonts w:cs="Times New Roman"/>
          <w:bCs/>
          <w:color w:val="auto"/>
          <w:szCs w:val="28"/>
        </w:rPr>
        <w:t xml:space="preserve">бюлетенях для таємного голосування, на </w:t>
      </w:r>
      <w:r w:rsidRPr="007C41D7">
        <w:rPr>
          <w:color w:val="auto"/>
          <w:szCs w:val="28"/>
          <w:shd w:val="clear" w:color="auto" w:fill="FFFFFF"/>
        </w:rPr>
        <w:t xml:space="preserve">стрічках, якими опечатуються скриньки для таємного голосування під час зборів суддів; </w:t>
      </w:r>
    </w:p>
    <w:p w14:paraId="30FC2F08" w14:textId="77777777" w:rsidR="00387F2F" w:rsidRPr="007C41D7" w:rsidRDefault="00387F2F" w:rsidP="00387F2F">
      <w:pPr>
        <w:spacing w:after="160"/>
        <w:ind w:firstLine="567"/>
        <w:contextualSpacing/>
        <w:rPr>
          <w:color w:val="auto"/>
          <w:szCs w:val="28"/>
          <w:shd w:val="clear" w:color="auto" w:fill="FFFFFF"/>
        </w:rPr>
      </w:pPr>
      <w:r w:rsidRPr="007C41D7">
        <w:rPr>
          <w:color w:val="auto"/>
          <w:szCs w:val="28"/>
          <w:shd w:val="clear" w:color="auto" w:fill="FFFFFF"/>
        </w:rPr>
        <w:t>висновках і відгуках на дисертації та автореферати;</w:t>
      </w:r>
    </w:p>
    <w:p w14:paraId="55A520A5" w14:textId="77777777" w:rsidR="00387F2F" w:rsidRPr="007C41D7" w:rsidRDefault="00387F2F" w:rsidP="00387F2F">
      <w:pPr>
        <w:spacing w:after="160"/>
        <w:ind w:firstLine="567"/>
        <w:contextualSpacing/>
        <w:rPr>
          <w:rFonts w:cs="Times New Roman"/>
          <w:bCs/>
          <w:color w:val="auto"/>
          <w:szCs w:val="28"/>
        </w:rPr>
      </w:pPr>
      <w:r w:rsidRPr="007C41D7">
        <w:rPr>
          <w:rFonts w:cs="Times New Roman"/>
          <w:bCs/>
          <w:color w:val="auto"/>
          <w:szCs w:val="28"/>
        </w:rPr>
        <w:t>в інших випадках, визначених законом.</w:t>
      </w:r>
    </w:p>
    <w:p w14:paraId="3AE23282" w14:textId="77777777" w:rsidR="00387F2F" w:rsidRPr="007C41D7" w:rsidRDefault="00387F2F" w:rsidP="00387F2F">
      <w:pPr>
        <w:spacing w:after="160"/>
        <w:ind w:firstLine="567"/>
        <w:rPr>
          <w:rFonts w:cs="Times New Roman"/>
          <w:color w:val="auto"/>
          <w:szCs w:val="28"/>
        </w:rPr>
      </w:pPr>
      <w:r w:rsidRPr="007C41D7">
        <w:rPr>
          <w:rFonts w:cs="Times New Roman"/>
          <w:bCs/>
          <w:color w:val="auto"/>
          <w:szCs w:val="28"/>
        </w:rPr>
        <w:t xml:space="preserve">Мала гербова печатка ставиться для скріплення підписів на посвідченнях працівників </w:t>
      </w:r>
      <w:r w:rsidR="00104D66" w:rsidRPr="007C41D7">
        <w:rPr>
          <w:rFonts w:cs="Times New Roman"/>
          <w:bCs/>
          <w:color w:val="auto"/>
          <w:szCs w:val="28"/>
        </w:rPr>
        <w:t>Апарат</w:t>
      </w:r>
      <w:r w:rsidRPr="007C41D7">
        <w:rPr>
          <w:rFonts w:cs="Times New Roman"/>
          <w:bCs/>
          <w:color w:val="auto"/>
          <w:szCs w:val="28"/>
        </w:rPr>
        <w:t>у, перепустках.</w:t>
      </w:r>
      <w:r w:rsidRPr="007C41D7">
        <w:rPr>
          <w:color w:val="auto"/>
          <w:szCs w:val="28"/>
        </w:rPr>
        <w:t xml:space="preserve"> </w:t>
      </w:r>
    </w:p>
    <w:p w14:paraId="12B87388" w14:textId="77777777" w:rsidR="00387F2F" w:rsidRPr="007C41D7" w:rsidRDefault="00387F2F" w:rsidP="00C306E9">
      <w:pPr>
        <w:numPr>
          <w:ilvl w:val="0"/>
          <w:numId w:val="16"/>
        </w:numPr>
        <w:tabs>
          <w:tab w:val="left" w:pos="1134"/>
        </w:tabs>
        <w:autoSpaceDE w:val="0"/>
        <w:autoSpaceDN w:val="0"/>
        <w:adjustRightInd w:val="0"/>
        <w:spacing w:after="160"/>
        <w:ind w:left="0" w:firstLine="567"/>
        <w:rPr>
          <w:rFonts w:cs="300"/>
          <w:color w:val="auto"/>
          <w:szCs w:val="28"/>
          <w:lang w:eastAsia="en-US"/>
        </w:rPr>
      </w:pPr>
      <w:r w:rsidRPr="007C41D7">
        <w:rPr>
          <w:rFonts w:cs="300"/>
          <w:color w:val="auto"/>
          <w:szCs w:val="28"/>
          <w:lang w:eastAsia="en-US"/>
        </w:rPr>
        <w:t xml:space="preserve">Відбиток печатки ставиться таким чином, щоб він охоплював останні кілька літер найменування посади особи, яка підписала документ, </w:t>
      </w:r>
      <w:r w:rsidRPr="007C41D7">
        <w:rPr>
          <w:rFonts w:cs="Georgia"/>
          <w:color w:val="auto"/>
          <w:szCs w:val="28"/>
          <w:lang w:eastAsia="en-US"/>
        </w:rPr>
        <w:t>але не особистий підпис посадової особи</w:t>
      </w:r>
      <w:r w:rsidRPr="007C41D7">
        <w:rPr>
          <w:rFonts w:cs="300"/>
          <w:color w:val="auto"/>
          <w:szCs w:val="28"/>
          <w:lang w:eastAsia="en-US"/>
        </w:rPr>
        <w:t xml:space="preserve">, або </w:t>
      </w:r>
      <w:r w:rsidRPr="007C41D7">
        <w:rPr>
          <w:rFonts w:cs="Georgia"/>
          <w:color w:val="auto"/>
          <w:szCs w:val="28"/>
          <w:lang w:eastAsia="en-US"/>
        </w:rPr>
        <w:t xml:space="preserve">у спеціально призначеному </w:t>
      </w:r>
      <w:r w:rsidRPr="007C41D7">
        <w:rPr>
          <w:rFonts w:cs="300"/>
          <w:color w:val="auto"/>
          <w:szCs w:val="28"/>
          <w:lang w:eastAsia="en-US"/>
        </w:rPr>
        <w:t>для цього місці з відміткою «МП».</w:t>
      </w:r>
    </w:p>
    <w:p w14:paraId="4934D4C3" w14:textId="77777777" w:rsidR="00387F2F" w:rsidRPr="007C41D7" w:rsidRDefault="00387F2F" w:rsidP="00C306E9">
      <w:pPr>
        <w:numPr>
          <w:ilvl w:val="0"/>
          <w:numId w:val="16"/>
        </w:numPr>
        <w:tabs>
          <w:tab w:val="left" w:pos="1134"/>
        </w:tabs>
        <w:autoSpaceDE w:val="0"/>
        <w:autoSpaceDN w:val="0"/>
        <w:adjustRightInd w:val="0"/>
        <w:spacing w:after="160"/>
        <w:ind w:left="0" w:firstLine="567"/>
        <w:rPr>
          <w:rFonts w:cs="300"/>
          <w:color w:val="auto"/>
          <w:szCs w:val="28"/>
          <w:lang w:eastAsia="en-US"/>
        </w:rPr>
      </w:pPr>
      <w:r w:rsidRPr="007C41D7">
        <w:rPr>
          <w:rFonts w:cs="Georgia"/>
          <w:color w:val="auto"/>
          <w:szCs w:val="28"/>
          <w:lang w:eastAsia="en-US"/>
        </w:rPr>
        <w:t xml:space="preserve">Відбиток печатки в усіх реквізитах електронного документа, до складу яких він входить, замінюють електронною печаткою, що створюється відповідно до вимог законів України. </w:t>
      </w:r>
    </w:p>
    <w:p w14:paraId="0AD32B10" w14:textId="77777777" w:rsidR="00387F2F" w:rsidRPr="007C41D7" w:rsidRDefault="00387F2F" w:rsidP="00C306E9">
      <w:pPr>
        <w:keepNext/>
        <w:tabs>
          <w:tab w:val="left" w:pos="1134"/>
        </w:tabs>
        <w:spacing w:before="160" w:after="160"/>
        <w:jc w:val="center"/>
        <w:rPr>
          <w:rFonts w:cs="Georgia"/>
          <w:i/>
          <w:color w:val="auto"/>
          <w:szCs w:val="28"/>
          <w:lang w:eastAsia="en-US"/>
        </w:rPr>
      </w:pPr>
      <w:bookmarkStart w:id="73" w:name="h.uwfrh2qqhb0n"/>
      <w:bookmarkEnd w:id="73"/>
      <w:r w:rsidRPr="007C41D7">
        <w:rPr>
          <w:rFonts w:cs="Georgia"/>
          <w:i/>
          <w:color w:val="auto"/>
          <w:szCs w:val="28"/>
          <w:lang w:eastAsia="en-US"/>
        </w:rPr>
        <w:t>Адресат</w:t>
      </w:r>
    </w:p>
    <w:p w14:paraId="6227BFB4" w14:textId="77777777" w:rsidR="00387F2F" w:rsidRPr="007C41D7" w:rsidRDefault="00387F2F" w:rsidP="00C306E9">
      <w:pPr>
        <w:numPr>
          <w:ilvl w:val="0"/>
          <w:numId w:val="16"/>
        </w:numPr>
        <w:tabs>
          <w:tab w:val="left" w:pos="1134"/>
          <w:tab w:val="left" w:pos="1344"/>
        </w:tabs>
        <w:spacing w:after="160"/>
        <w:ind w:left="0" w:firstLine="567"/>
        <w:contextualSpacing/>
        <w:rPr>
          <w:rFonts w:cs="300"/>
          <w:color w:val="auto"/>
          <w:szCs w:val="28"/>
          <w:lang w:eastAsia="en-US"/>
        </w:rPr>
      </w:pPr>
      <w:r w:rsidRPr="007C41D7">
        <w:rPr>
          <w:rFonts w:cs="Georgia"/>
          <w:color w:val="auto"/>
          <w:szCs w:val="28"/>
          <w:lang w:eastAsia="en-US"/>
        </w:rPr>
        <w:t xml:space="preserve"> Документи адресуються установі, її</w:t>
      </w:r>
      <w:r w:rsidRPr="007C41D7">
        <w:rPr>
          <w:rFonts w:cs="300"/>
          <w:color w:val="auto"/>
          <w:szCs w:val="28"/>
          <w:lang w:eastAsia="en-US"/>
        </w:rPr>
        <w:t xml:space="preserve"> структурним підрозділам або конкретній посадовій особі.</w:t>
      </w:r>
    </w:p>
    <w:p w14:paraId="29F253C1" w14:textId="77777777" w:rsidR="00387F2F" w:rsidRPr="007C41D7" w:rsidRDefault="00387F2F" w:rsidP="00C306E9">
      <w:pPr>
        <w:tabs>
          <w:tab w:val="left" w:pos="1134"/>
          <w:tab w:val="left" w:pos="1344"/>
        </w:tabs>
        <w:spacing w:after="160"/>
        <w:ind w:firstLine="567"/>
        <w:contextualSpacing/>
        <w:rPr>
          <w:rFonts w:cs="300"/>
          <w:color w:val="auto"/>
          <w:szCs w:val="28"/>
          <w:lang w:eastAsia="en-US"/>
        </w:rPr>
      </w:pPr>
      <w:r w:rsidRPr="007C41D7">
        <w:rPr>
          <w:rFonts w:cs="300"/>
          <w:color w:val="auto"/>
          <w:szCs w:val="28"/>
          <w:lang w:eastAsia="en-US"/>
        </w:rPr>
        <w:t>У разі адресування документа установі або її структурному підрозділу без зазначення посадової особи їх найменування подають у називному відмінку, наприклад:</w:t>
      </w:r>
    </w:p>
    <w:p w14:paraId="5083D426"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Державна судова адміністрація України</w:t>
      </w:r>
    </w:p>
    <w:p w14:paraId="6C6EA91E" w14:textId="77777777" w:rsidR="00387F2F" w:rsidRPr="007C41D7" w:rsidRDefault="00387F2F" w:rsidP="00C306E9">
      <w:pPr>
        <w:keepNext/>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У разі адресування документа керівнику юридичної особи або його заступнику найменування юридичної особи повинно бути складовою частиною найменування посади адресата, яке зазначають у давальному відмінку, наприклад:</w:t>
      </w:r>
    </w:p>
    <w:p w14:paraId="6C5AD2A4"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Голові Васильківського </w:t>
      </w:r>
    </w:p>
    <w:p w14:paraId="734FC966"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міськрайонного </w:t>
      </w:r>
    </w:p>
    <w:p w14:paraId="56EE3694"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суду Київської області </w:t>
      </w:r>
    </w:p>
    <w:p w14:paraId="0BB0B498"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Максимові ПЕТРЕНКУ</w:t>
      </w:r>
    </w:p>
    <w:p w14:paraId="150CE31E"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14:paraId="2A71BCB5"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Державна судова адміністрація України</w:t>
      </w:r>
    </w:p>
    <w:p w14:paraId="6861382E"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Начальнику управління з питань персоналу</w:t>
      </w:r>
    </w:p>
    <w:p w14:paraId="74B52109"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Андрієві ВЛАСЕНКУ</w:t>
      </w:r>
    </w:p>
    <w:p w14:paraId="63C15EC9" w14:textId="77777777" w:rsidR="00387F2F" w:rsidRPr="007C41D7" w:rsidRDefault="00387F2F" w:rsidP="00C306E9">
      <w:pPr>
        <w:numPr>
          <w:ilvl w:val="0"/>
          <w:numId w:val="16"/>
        </w:numPr>
        <w:tabs>
          <w:tab w:val="left" w:pos="1134"/>
          <w:tab w:val="left" w:pos="1344"/>
        </w:tabs>
        <w:spacing w:after="160"/>
        <w:ind w:left="0" w:firstLine="567"/>
        <w:contextualSpacing/>
        <w:rPr>
          <w:rFonts w:cs="300"/>
          <w:color w:val="auto"/>
          <w:szCs w:val="28"/>
          <w:lang w:eastAsia="en-US"/>
        </w:rPr>
      </w:pPr>
      <w:r w:rsidRPr="007C41D7">
        <w:rPr>
          <w:rFonts w:cs="300"/>
          <w:color w:val="auto"/>
          <w:szCs w:val="28"/>
          <w:lang w:eastAsia="en-US"/>
        </w:rPr>
        <w:lastRenderedPageBreak/>
        <w:t>У разі адресування документа установам або підрозділам одного рівня адресат зазначається узагальнено в давальному відмінку, наприклад:</w:t>
      </w:r>
    </w:p>
    <w:p w14:paraId="0C5E436D"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Головам апеляційних </w:t>
      </w:r>
    </w:p>
    <w:p w14:paraId="174D707C"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господарських судів</w:t>
      </w:r>
    </w:p>
    <w:p w14:paraId="10E10E41" w14:textId="77777777" w:rsidR="00387F2F" w:rsidRPr="007C41D7" w:rsidRDefault="00387F2F" w:rsidP="00C306E9">
      <w:pPr>
        <w:numPr>
          <w:ilvl w:val="0"/>
          <w:numId w:val="16"/>
        </w:numPr>
        <w:tabs>
          <w:tab w:val="left" w:pos="1134"/>
          <w:tab w:val="left" w:pos="1344"/>
        </w:tabs>
        <w:ind w:left="0" w:firstLine="567"/>
        <w:rPr>
          <w:rFonts w:cs="300"/>
          <w:color w:val="auto"/>
          <w:szCs w:val="28"/>
          <w:lang w:eastAsia="en-US"/>
        </w:rPr>
      </w:pPr>
      <w:bookmarkStart w:id="74" w:name="h.wq2sbfckckse"/>
      <w:bookmarkEnd w:id="74"/>
      <w:r w:rsidRPr="007C41D7">
        <w:rPr>
          <w:rFonts w:cs="300"/>
          <w:color w:val="auto"/>
          <w:szCs w:val="28"/>
          <w:lang w:eastAsia="en-US"/>
        </w:rPr>
        <w:t>Документ не може мати більше чотирьох адресатів. Слово «Копія» перед зазначенням найменувань другого, третього, четвертого адресата не ставлять. У разі надсилання документа більше ніж чотирьом адресатам складають список розсилання, а на кожному документі зазначають лише одного адресата</w:t>
      </w:r>
      <w:bookmarkStart w:id="75" w:name="h.32hr66ti9hwv"/>
      <w:bookmarkEnd w:id="75"/>
      <w:r w:rsidRPr="007C41D7">
        <w:rPr>
          <w:color w:val="auto"/>
          <w:szCs w:val="28"/>
        </w:rPr>
        <w:t xml:space="preserve"> (крім випадків надсилання процесуальних документів).</w:t>
      </w:r>
    </w:p>
    <w:p w14:paraId="24EC98D9" w14:textId="77777777" w:rsidR="00387F2F" w:rsidRPr="007C41D7" w:rsidRDefault="00387F2F" w:rsidP="00C306E9">
      <w:pPr>
        <w:tabs>
          <w:tab w:val="left" w:pos="1134"/>
          <w:tab w:val="left" w:pos="1344"/>
        </w:tabs>
        <w:spacing w:after="160"/>
        <w:ind w:firstLine="567"/>
        <w:rPr>
          <w:rFonts w:cs="300"/>
          <w:color w:val="auto"/>
          <w:szCs w:val="28"/>
          <w:lang w:eastAsia="en-US"/>
        </w:rPr>
      </w:pPr>
      <w:r w:rsidRPr="007C41D7">
        <w:rPr>
          <w:color w:val="auto"/>
          <w:szCs w:val="28"/>
          <w:lang w:eastAsia="ru-RU"/>
        </w:rPr>
        <w:t>У разі надсилання документа в паперовій формі з однаковим змістом одночасно кільком установам підписується тільки оригінал, який залишається у справі Суду, а на місця розсилаються засвідчені службою діловодства його копії.</w:t>
      </w:r>
    </w:p>
    <w:p w14:paraId="23B09061"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Порядок і форма запису відомостей про адресу повинні відповідати правилам надання послуг поштового зв’язку.</w:t>
      </w:r>
    </w:p>
    <w:p w14:paraId="479FA105"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76" w:name="h.6c16sdlgxqvv"/>
      <w:bookmarkEnd w:id="76"/>
      <w:r w:rsidRPr="007C41D7">
        <w:rPr>
          <w:rFonts w:cs="300"/>
          <w:color w:val="auto"/>
          <w:szCs w:val="28"/>
          <w:lang w:eastAsia="en-US"/>
        </w:rPr>
        <w:t>Повна адреса після найменування установи, організації зазначається в разі надсилання документа разовим кореспондентам.</w:t>
      </w:r>
    </w:p>
    <w:p w14:paraId="51F1171B"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Якщо документ надсилається органам законодавчої і виконавчої влади та постійним кореспондентам, їх поштова адреса на документах не зазначається.</w:t>
      </w:r>
    </w:p>
    <w:p w14:paraId="29103BEE"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Якщо документ адресують фізичній особі, спочатку зазначаються в давальному відмінку власне ім’я та прізвище, а потім поштова адреса, наприклад:</w:t>
      </w:r>
    </w:p>
    <w:p w14:paraId="6ED7DA1F"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Сергієві Гаврилюку</w:t>
      </w:r>
    </w:p>
    <w:p w14:paraId="69D7CE19"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вул. Садова, буд. 11, кв. 15, </w:t>
      </w:r>
    </w:p>
    <w:p w14:paraId="170A7239"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м. Умань, Черкаська обл., 20210</w:t>
      </w:r>
    </w:p>
    <w:p w14:paraId="06CC9FB8"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У разі коли документ адресується конкретній особі, у листі нижче атрибута «адресат» може наводитись особисте звертання в кличному відмінку:</w:t>
      </w:r>
    </w:p>
    <w:p w14:paraId="7318135B"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Пане (пані) Власне ім’я</w:t>
      </w:r>
    </w:p>
    <w:p w14:paraId="7DAB8F21"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або</w:t>
      </w:r>
    </w:p>
    <w:p w14:paraId="399ED59B"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Пане (пані) Прізвище</w:t>
      </w:r>
    </w:p>
    <w:p w14:paraId="1D757573"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або</w:t>
      </w:r>
    </w:p>
    <w:p w14:paraId="3E2783F6"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Пане (пані) посада чи звання</w:t>
      </w:r>
    </w:p>
    <w:p w14:paraId="0CFE3D47"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або </w:t>
      </w:r>
    </w:p>
    <w:p w14:paraId="10817628"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Панове</w:t>
      </w:r>
    </w:p>
    <w:p w14:paraId="519E9A32"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Наприклад:</w:t>
      </w:r>
    </w:p>
    <w:p w14:paraId="4C8E5CCF"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Пане Олексію </w:t>
      </w:r>
    </w:p>
    <w:p w14:paraId="0C8B5994"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Пані Іваненко</w:t>
      </w:r>
    </w:p>
    <w:p w14:paraId="58F83737"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Пане директоре</w:t>
      </w:r>
    </w:p>
    <w:p w14:paraId="456B1884"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Пане полковнику</w:t>
      </w:r>
    </w:p>
    <w:p w14:paraId="38984A22"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У разі необхідності перед словом «пане», «пані» або «панове» може використовуватися слово «шановний», «шановна» або «шановні» відповідно, наприклад:</w:t>
      </w:r>
    </w:p>
    <w:p w14:paraId="4560CD72"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lastRenderedPageBreak/>
        <w:t>Шановна пані Ковальська</w:t>
      </w:r>
    </w:p>
    <w:p w14:paraId="2DB6791D"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Кілька документів, що надсилаються одночасно одному адресатові, укладаються в один конверт (паковання).</w:t>
      </w:r>
    </w:p>
    <w:p w14:paraId="4C511A30"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На конверті зазначається адреса, за потреби проставляються реєстраційні індекси всіх документів, які містяться в конверті.</w:t>
      </w:r>
    </w:p>
    <w:p w14:paraId="5E66764F" w14:textId="77777777" w:rsidR="00387F2F" w:rsidRPr="007C41D7" w:rsidRDefault="00387F2F" w:rsidP="00215EC4">
      <w:pPr>
        <w:keepNext/>
        <w:spacing w:before="160" w:after="160"/>
        <w:jc w:val="center"/>
        <w:rPr>
          <w:bCs/>
          <w:i/>
          <w:color w:val="auto"/>
          <w:szCs w:val="28"/>
          <w:lang w:eastAsia="en-US"/>
        </w:rPr>
      </w:pPr>
      <w:r w:rsidRPr="007C41D7">
        <w:rPr>
          <w:bCs/>
          <w:i/>
          <w:color w:val="auto"/>
          <w:szCs w:val="28"/>
          <w:lang w:eastAsia="en-US"/>
        </w:rPr>
        <w:t>Відмітки про наявність додатків</w:t>
      </w:r>
    </w:p>
    <w:p w14:paraId="1BD58A7F" w14:textId="77777777" w:rsidR="00387F2F" w:rsidRPr="007C41D7" w:rsidRDefault="00387F2F" w:rsidP="00C306E9">
      <w:pPr>
        <w:numPr>
          <w:ilvl w:val="0"/>
          <w:numId w:val="16"/>
        </w:numPr>
        <w:tabs>
          <w:tab w:val="left" w:pos="1134"/>
          <w:tab w:val="left" w:pos="1358"/>
        </w:tabs>
        <w:spacing w:after="160"/>
        <w:ind w:left="0" w:firstLine="567"/>
        <w:rPr>
          <w:rFonts w:cs="300"/>
          <w:color w:val="auto"/>
          <w:szCs w:val="28"/>
          <w:lang w:eastAsia="en-US"/>
        </w:rPr>
      </w:pPr>
      <w:r w:rsidRPr="007C41D7">
        <w:rPr>
          <w:rFonts w:cs="300"/>
          <w:color w:val="auto"/>
          <w:szCs w:val="28"/>
          <w:lang w:eastAsia="en-US"/>
        </w:rPr>
        <w:t>Додатки доповнюють, пояснюють окремі питання документа або документ у цілому. Про наявність додатків зазначається в тексті або після тексту документа (без абзацу) перед підписом. Назва додатка в тексті документа повинна відповідати назві самого додатка.</w:t>
      </w:r>
    </w:p>
    <w:p w14:paraId="6A2EDCC9" w14:textId="77777777" w:rsidR="00387F2F" w:rsidRPr="007C41D7" w:rsidRDefault="00387F2F" w:rsidP="00C306E9">
      <w:pPr>
        <w:numPr>
          <w:ilvl w:val="0"/>
          <w:numId w:val="16"/>
        </w:numPr>
        <w:tabs>
          <w:tab w:val="left" w:pos="1134"/>
          <w:tab w:val="left" w:pos="1358"/>
        </w:tabs>
        <w:spacing w:after="160"/>
        <w:ind w:left="0" w:firstLine="567"/>
        <w:contextualSpacing/>
        <w:rPr>
          <w:rFonts w:cs="300"/>
          <w:color w:val="auto"/>
          <w:szCs w:val="28"/>
          <w:lang w:eastAsia="en-US"/>
        </w:rPr>
      </w:pPr>
      <w:bookmarkStart w:id="77" w:name="h.3h4mkwsmqkhz"/>
      <w:bookmarkEnd w:id="77"/>
      <w:r w:rsidRPr="007C41D7">
        <w:rPr>
          <w:rFonts w:cs="300"/>
          <w:color w:val="auto"/>
          <w:szCs w:val="28"/>
          <w:lang w:eastAsia="en-US"/>
        </w:rPr>
        <w:t>Додатки до документів можуть бути трьох видів:</w:t>
      </w:r>
    </w:p>
    <w:p w14:paraId="22D90322" w14:textId="77777777" w:rsidR="00387F2F" w:rsidRPr="007C41D7" w:rsidRDefault="00387F2F" w:rsidP="00C306E9">
      <w:pPr>
        <w:tabs>
          <w:tab w:val="left" w:pos="1134"/>
          <w:tab w:val="left" w:pos="1358"/>
        </w:tabs>
        <w:spacing w:after="160"/>
        <w:ind w:firstLine="567"/>
        <w:contextualSpacing/>
        <w:rPr>
          <w:rFonts w:cs="300"/>
          <w:color w:val="auto"/>
          <w:szCs w:val="28"/>
          <w:lang w:eastAsia="en-US"/>
        </w:rPr>
      </w:pPr>
      <w:r w:rsidRPr="007C41D7">
        <w:rPr>
          <w:rFonts w:cs="300"/>
          <w:color w:val="auto"/>
          <w:szCs w:val="28"/>
          <w:lang w:eastAsia="en-US"/>
        </w:rPr>
        <w:t>додатки, що затверджуються розпорядчими документами (положення, інструкції, правила, порядки тощо);</w:t>
      </w:r>
    </w:p>
    <w:p w14:paraId="7A59E958" w14:textId="77777777" w:rsidR="00387F2F" w:rsidRPr="007C41D7" w:rsidRDefault="00387F2F" w:rsidP="00C306E9">
      <w:pPr>
        <w:tabs>
          <w:tab w:val="left" w:pos="1134"/>
          <w:tab w:val="left" w:pos="1358"/>
        </w:tabs>
        <w:spacing w:after="160"/>
        <w:ind w:firstLine="567"/>
        <w:contextualSpacing/>
        <w:rPr>
          <w:rFonts w:cs="300"/>
          <w:color w:val="auto"/>
          <w:szCs w:val="28"/>
          <w:lang w:eastAsia="en-US"/>
        </w:rPr>
      </w:pPr>
      <w:r w:rsidRPr="007C41D7">
        <w:rPr>
          <w:rFonts w:cs="300"/>
          <w:color w:val="auto"/>
          <w:szCs w:val="28"/>
          <w:lang w:eastAsia="en-US"/>
        </w:rPr>
        <w:t>додатки, що доповнюють та/або пояснюють зміст основного документа;</w:t>
      </w:r>
    </w:p>
    <w:p w14:paraId="6659C56F" w14:textId="77777777" w:rsidR="00387F2F" w:rsidRPr="007C41D7" w:rsidRDefault="00387F2F" w:rsidP="00C306E9">
      <w:pPr>
        <w:tabs>
          <w:tab w:val="left" w:pos="1134"/>
          <w:tab w:val="left" w:pos="1358"/>
        </w:tabs>
        <w:spacing w:after="160"/>
        <w:ind w:firstLine="567"/>
        <w:rPr>
          <w:rFonts w:cs="300"/>
          <w:color w:val="auto"/>
          <w:szCs w:val="28"/>
          <w:lang w:eastAsia="en-US"/>
        </w:rPr>
      </w:pPr>
      <w:r w:rsidRPr="007C41D7">
        <w:rPr>
          <w:rFonts w:cs="300"/>
          <w:color w:val="auto"/>
          <w:szCs w:val="28"/>
          <w:lang w:eastAsia="en-US"/>
        </w:rPr>
        <w:t>додатки, що надсилаються із супровідним листом.</w:t>
      </w:r>
    </w:p>
    <w:p w14:paraId="1CF825E4" w14:textId="77777777" w:rsidR="00387F2F" w:rsidRPr="007C41D7" w:rsidRDefault="00387F2F" w:rsidP="00C306E9">
      <w:pPr>
        <w:numPr>
          <w:ilvl w:val="0"/>
          <w:numId w:val="16"/>
        </w:numPr>
        <w:tabs>
          <w:tab w:val="left" w:pos="1134"/>
          <w:tab w:val="left" w:pos="1358"/>
        </w:tabs>
        <w:spacing w:after="160"/>
        <w:ind w:left="0" w:firstLine="567"/>
        <w:rPr>
          <w:rFonts w:cs="300"/>
          <w:color w:val="auto"/>
          <w:szCs w:val="28"/>
          <w:lang w:eastAsia="en-US"/>
        </w:rPr>
      </w:pPr>
      <w:r w:rsidRPr="007C41D7">
        <w:rPr>
          <w:rFonts w:cs="300"/>
          <w:color w:val="auto"/>
          <w:szCs w:val="28"/>
          <w:lang w:eastAsia="en-US"/>
        </w:rPr>
        <w:t>Додатки оформлюються на стандартних аркушах і повинні мати всі реквізити, визначені цією Інструкцією.</w:t>
      </w:r>
    </w:p>
    <w:p w14:paraId="76D26B40" w14:textId="77777777" w:rsidR="00387F2F" w:rsidRPr="007C41D7" w:rsidRDefault="00387F2F" w:rsidP="00C306E9">
      <w:pPr>
        <w:numPr>
          <w:ilvl w:val="0"/>
          <w:numId w:val="16"/>
        </w:numPr>
        <w:tabs>
          <w:tab w:val="left" w:pos="431"/>
          <w:tab w:val="left" w:pos="1134"/>
        </w:tabs>
        <w:spacing w:after="160"/>
        <w:ind w:left="0" w:firstLine="567"/>
        <w:contextualSpacing/>
        <w:rPr>
          <w:rFonts w:cs="300"/>
          <w:color w:val="auto"/>
          <w:szCs w:val="28"/>
          <w:lang w:eastAsia="en-US"/>
        </w:rPr>
      </w:pPr>
      <w:r w:rsidRPr="007C41D7">
        <w:rPr>
          <w:rFonts w:cs="300"/>
          <w:color w:val="auto"/>
          <w:szCs w:val="28"/>
          <w:lang w:eastAsia="en-US"/>
        </w:rPr>
        <w:t>Відомості про наявність додатків можуть зазначатися в тексті документа, наприклад:</w:t>
      </w:r>
    </w:p>
    <w:p w14:paraId="016964C6"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«Розробити і подати на затвердження план... за формою, зазначеною в додатку».</w:t>
      </w:r>
    </w:p>
    <w:p w14:paraId="434BB069"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 постановах Пленуму Суду, рішеннях зборів суддів, наказах, розпорядженнях керівництва Суду відмітку про наявність додатка оформлюють безпосередньо в тексті документа словами «що додається», «(додається)», «згідно з додатком 1», «відповідно до додатка 2» або «див. додаток 3».</w:t>
      </w:r>
    </w:p>
    <w:p w14:paraId="49BB73A1"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Додатки до постанов Пленуму Суду, рішень зборів суддів, наказів, розпоряджень керівництва Суду повинні містити посилання на цей документ, його дату і номер. Відмітка робиться у верхньому правому куті першого аркуша додатка, наприклад:</w:t>
      </w:r>
    </w:p>
    <w:p w14:paraId="374FB15E"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Додаток</w:t>
      </w:r>
    </w:p>
    <w:p w14:paraId="075440BD"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до наказу Верховного Суду </w:t>
      </w:r>
    </w:p>
    <w:p w14:paraId="4644411E" w14:textId="77777777" w:rsidR="00387F2F" w:rsidRPr="007C41D7" w:rsidRDefault="00387F2F" w:rsidP="00C306E9">
      <w:pPr>
        <w:tabs>
          <w:tab w:val="left" w:pos="1134"/>
          <w:tab w:val="left" w:pos="7666"/>
          <w:tab w:val="left" w:pos="8486"/>
        </w:tabs>
        <w:spacing w:after="160"/>
        <w:ind w:firstLine="567"/>
        <w:rPr>
          <w:rFonts w:cs="300"/>
          <w:color w:val="auto"/>
          <w:szCs w:val="28"/>
          <w:lang w:eastAsia="en-US"/>
        </w:rPr>
      </w:pPr>
      <w:r w:rsidRPr="007C41D7">
        <w:rPr>
          <w:rFonts w:cs="300"/>
          <w:color w:val="auto"/>
          <w:szCs w:val="28"/>
          <w:lang w:eastAsia="en-US"/>
        </w:rPr>
        <w:t>23 березня 2021 року № 10</w:t>
      </w:r>
    </w:p>
    <w:p w14:paraId="4382E70D" w14:textId="77777777" w:rsidR="00387F2F" w:rsidRPr="007C41D7" w:rsidRDefault="00387F2F" w:rsidP="00C306E9">
      <w:pPr>
        <w:numPr>
          <w:ilvl w:val="0"/>
          <w:numId w:val="16"/>
        </w:numPr>
        <w:tabs>
          <w:tab w:val="left" w:pos="1134"/>
          <w:tab w:val="left" w:pos="1469"/>
        </w:tabs>
        <w:spacing w:after="160"/>
        <w:ind w:left="0" w:firstLine="567"/>
        <w:rPr>
          <w:rFonts w:cs="300"/>
          <w:color w:val="auto"/>
          <w:szCs w:val="28"/>
          <w:lang w:eastAsia="en-US"/>
        </w:rPr>
      </w:pPr>
      <w:r w:rsidRPr="007C41D7">
        <w:rPr>
          <w:rFonts w:cs="300"/>
          <w:color w:val="auto"/>
          <w:szCs w:val="28"/>
          <w:lang w:eastAsia="en-US"/>
        </w:rPr>
        <w:t xml:space="preserve">У разі наявності кількох додатків на них зазначаються порядкові номери, наприклад: </w:t>
      </w:r>
      <w:r w:rsidRPr="007C41D7">
        <w:rPr>
          <w:rFonts w:cs="300"/>
          <w:iCs/>
          <w:color w:val="auto"/>
          <w:szCs w:val="28"/>
          <w:lang w:eastAsia="en-US"/>
        </w:rPr>
        <w:t>Додаток 1</w:t>
      </w:r>
      <w:r w:rsidRPr="007C41D7">
        <w:rPr>
          <w:rFonts w:cs="300"/>
          <w:color w:val="auto"/>
          <w:szCs w:val="28"/>
          <w:lang w:eastAsia="en-US"/>
        </w:rPr>
        <w:t xml:space="preserve">, </w:t>
      </w:r>
      <w:r w:rsidRPr="007C41D7">
        <w:rPr>
          <w:rFonts w:cs="300"/>
          <w:iCs/>
          <w:color w:val="auto"/>
          <w:szCs w:val="28"/>
          <w:lang w:eastAsia="en-US"/>
        </w:rPr>
        <w:t>Додаток 2</w:t>
      </w:r>
      <w:r w:rsidRPr="007C41D7">
        <w:rPr>
          <w:rFonts w:cs="300"/>
          <w:color w:val="auto"/>
          <w:szCs w:val="28"/>
          <w:lang w:eastAsia="en-US"/>
        </w:rPr>
        <w:t xml:space="preserve"> тощо. Знак «</w:t>
      </w:r>
      <w:r w:rsidRPr="007C41D7">
        <w:rPr>
          <w:rFonts w:cs="300"/>
          <w:iCs/>
          <w:color w:val="auto"/>
          <w:szCs w:val="28"/>
          <w:lang w:eastAsia="en-US"/>
        </w:rPr>
        <w:t>№»</w:t>
      </w:r>
      <w:r w:rsidRPr="007C41D7">
        <w:rPr>
          <w:rFonts w:cs="300"/>
          <w:color w:val="auto"/>
          <w:szCs w:val="28"/>
          <w:lang w:eastAsia="en-US"/>
        </w:rPr>
        <w:t xml:space="preserve"> перед цифровим позначенням не ставиться.</w:t>
      </w:r>
    </w:p>
    <w:p w14:paraId="0FE6BEAF"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Відомості про наявність додатків до листів, планів, звітів, протоколів тощо оформлюються в такому порядку:</w:t>
      </w:r>
    </w:p>
    <w:p w14:paraId="222DF4B3" w14:textId="77777777" w:rsidR="00387F2F" w:rsidRPr="007C41D7" w:rsidRDefault="00387F2F" w:rsidP="00C306E9">
      <w:pPr>
        <w:tabs>
          <w:tab w:val="left" w:pos="1013"/>
          <w:tab w:val="left" w:pos="1134"/>
        </w:tabs>
        <w:spacing w:after="160"/>
        <w:ind w:firstLine="567"/>
        <w:contextualSpacing/>
        <w:rPr>
          <w:rFonts w:cs="300"/>
          <w:color w:val="auto"/>
          <w:szCs w:val="28"/>
          <w:lang w:eastAsia="en-US"/>
        </w:rPr>
      </w:pPr>
      <w:r w:rsidRPr="007C41D7">
        <w:rPr>
          <w:rFonts w:cs="300"/>
          <w:color w:val="auto"/>
          <w:szCs w:val="28"/>
          <w:lang w:eastAsia="en-US"/>
        </w:rPr>
        <w:lastRenderedPageBreak/>
        <w:t>якщо документ має додатки, указані в тексті, то після тексту робиться така відмітка:</w:t>
      </w:r>
    </w:p>
    <w:p w14:paraId="5811488C" w14:textId="77777777" w:rsidR="00387F2F" w:rsidRPr="007C41D7" w:rsidRDefault="00387F2F" w:rsidP="00387F2F">
      <w:pPr>
        <w:tabs>
          <w:tab w:val="left" w:pos="2645"/>
          <w:tab w:val="left" w:pos="3778"/>
        </w:tabs>
        <w:spacing w:after="160"/>
        <w:ind w:firstLine="567"/>
        <w:contextualSpacing/>
        <w:rPr>
          <w:rFonts w:cs="300"/>
          <w:color w:val="auto"/>
          <w:szCs w:val="28"/>
          <w:lang w:eastAsia="en-US"/>
        </w:rPr>
      </w:pPr>
      <w:r w:rsidRPr="007C41D7">
        <w:rPr>
          <w:rFonts w:cs="300"/>
          <w:color w:val="auto"/>
          <w:szCs w:val="28"/>
          <w:lang w:eastAsia="en-US"/>
        </w:rPr>
        <w:t>Додаток: на 5 арк. у 10 прим.;</w:t>
      </w:r>
    </w:p>
    <w:p w14:paraId="2A1914AD" w14:textId="77777777" w:rsidR="00387F2F" w:rsidRPr="007C41D7" w:rsidRDefault="00387F2F" w:rsidP="00387F2F">
      <w:pPr>
        <w:tabs>
          <w:tab w:val="left" w:pos="1013"/>
        </w:tabs>
        <w:spacing w:after="160"/>
        <w:ind w:firstLine="567"/>
        <w:contextualSpacing/>
        <w:rPr>
          <w:rFonts w:cs="300"/>
          <w:color w:val="auto"/>
          <w:szCs w:val="28"/>
          <w:lang w:eastAsia="en-US"/>
        </w:rPr>
      </w:pPr>
      <w:r w:rsidRPr="007C41D7">
        <w:rPr>
          <w:rFonts w:cs="300"/>
          <w:color w:val="auto"/>
          <w:szCs w:val="28"/>
          <w:lang w:eastAsia="en-US"/>
        </w:rPr>
        <w:t>якщо документ має додатки, не вказані в тексті, то їх потрібно перелічити після тексту із зазначенням кількості аркушів у кожному додатку та кількості їх примірників, наприклад:</w:t>
      </w:r>
    </w:p>
    <w:p w14:paraId="1F3B0751" w14:textId="77777777" w:rsidR="00387F2F" w:rsidRPr="007C41D7" w:rsidRDefault="00387F2F" w:rsidP="00387F2F">
      <w:pPr>
        <w:tabs>
          <w:tab w:val="left" w:pos="2160"/>
          <w:tab w:val="left" w:pos="6091"/>
          <w:tab w:val="left" w:pos="7152"/>
        </w:tabs>
        <w:spacing w:after="160"/>
        <w:ind w:firstLine="567"/>
        <w:contextualSpacing/>
        <w:jc w:val="left"/>
        <w:rPr>
          <w:rFonts w:cs="300"/>
          <w:color w:val="auto"/>
          <w:szCs w:val="28"/>
          <w:lang w:eastAsia="en-US"/>
        </w:rPr>
      </w:pPr>
      <w:r w:rsidRPr="007C41D7">
        <w:rPr>
          <w:rFonts w:cs="300"/>
          <w:color w:val="auto"/>
          <w:szCs w:val="28"/>
          <w:lang w:eastAsia="en-US"/>
        </w:rPr>
        <w:t xml:space="preserve">Додатки: </w:t>
      </w:r>
    </w:p>
    <w:p w14:paraId="3694796E" w14:textId="77777777" w:rsidR="00387F2F" w:rsidRPr="007C41D7" w:rsidRDefault="00387F2F" w:rsidP="00387F2F">
      <w:pPr>
        <w:tabs>
          <w:tab w:val="left" w:pos="2160"/>
          <w:tab w:val="left" w:pos="6091"/>
          <w:tab w:val="left" w:pos="7152"/>
        </w:tabs>
        <w:spacing w:after="160"/>
        <w:ind w:left="567"/>
        <w:contextualSpacing/>
        <w:jc w:val="left"/>
        <w:rPr>
          <w:rFonts w:cs="300"/>
          <w:color w:val="auto"/>
          <w:szCs w:val="28"/>
          <w:lang w:eastAsia="en-US"/>
        </w:rPr>
      </w:pPr>
      <w:r w:rsidRPr="007C41D7">
        <w:rPr>
          <w:rFonts w:cs="300"/>
          <w:color w:val="auto"/>
          <w:szCs w:val="28"/>
          <w:lang w:eastAsia="en-US"/>
        </w:rPr>
        <w:t>1. Довідка про виконання плану робіт на 5 арк. у 2 прим.</w:t>
      </w:r>
    </w:p>
    <w:p w14:paraId="790343FA" w14:textId="77777777" w:rsidR="00387F2F" w:rsidRPr="007C41D7" w:rsidRDefault="00387F2F" w:rsidP="00387F2F">
      <w:pPr>
        <w:tabs>
          <w:tab w:val="left" w:pos="2160"/>
          <w:tab w:val="left" w:pos="4714"/>
          <w:tab w:val="left" w:pos="5549"/>
          <w:tab w:val="left" w:pos="6754"/>
        </w:tabs>
        <w:spacing w:after="160"/>
        <w:ind w:left="567"/>
        <w:contextualSpacing/>
        <w:rPr>
          <w:rFonts w:cs="300"/>
          <w:color w:val="auto"/>
          <w:szCs w:val="28"/>
          <w:lang w:eastAsia="en-US"/>
        </w:rPr>
      </w:pPr>
      <w:r w:rsidRPr="007C41D7">
        <w:rPr>
          <w:rFonts w:cs="300"/>
          <w:color w:val="auto"/>
          <w:szCs w:val="28"/>
          <w:lang w:eastAsia="en-US"/>
        </w:rPr>
        <w:t>2. Графік проведення робіт на 1 арк. у 2 прим.;</w:t>
      </w:r>
    </w:p>
    <w:p w14:paraId="0D53D7EB" w14:textId="77777777" w:rsidR="00387F2F" w:rsidRPr="007C41D7" w:rsidRDefault="00387F2F" w:rsidP="00387F2F">
      <w:pPr>
        <w:tabs>
          <w:tab w:val="left" w:pos="1013"/>
        </w:tabs>
        <w:spacing w:after="160"/>
        <w:ind w:firstLine="567"/>
        <w:contextualSpacing/>
        <w:rPr>
          <w:rFonts w:cs="300"/>
          <w:color w:val="auto"/>
          <w:szCs w:val="28"/>
          <w:lang w:eastAsia="en-US"/>
        </w:rPr>
      </w:pPr>
      <w:r w:rsidRPr="007C41D7">
        <w:rPr>
          <w:rFonts w:cs="300"/>
          <w:color w:val="auto"/>
          <w:szCs w:val="28"/>
          <w:lang w:eastAsia="en-US"/>
        </w:rPr>
        <w:t>якщо до документа додається інший документ, що має додатки, то відмітка про наявність додатків робиться таким чином:</w:t>
      </w:r>
    </w:p>
    <w:p w14:paraId="648EFCDB" w14:textId="77777777" w:rsidR="00387F2F" w:rsidRPr="007C41D7" w:rsidRDefault="00387F2F" w:rsidP="00387F2F">
      <w:pPr>
        <w:tabs>
          <w:tab w:val="left" w:pos="4190"/>
          <w:tab w:val="left" w:pos="8275"/>
        </w:tabs>
        <w:spacing w:after="160"/>
        <w:ind w:firstLine="567"/>
        <w:contextualSpacing/>
        <w:rPr>
          <w:rFonts w:cs="300"/>
          <w:color w:val="auto"/>
          <w:szCs w:val="28"/>
          <w:lang w:eastAsia="en-US"/>
        </w:rPr>
      </w:pPr>
      <w:r w:rsidRPr="007C41D7">
        <w:rPr>
          <w:rFonts w:cs="300"/>
          <w:color w:val="auto"/>
          <w:szCs w:val="28"/>
          <w:lang w:eastAsia="en-US"/>
        </w:rPr>
        <w:t xml:space="preserve">Додаток: висновок правового управління та додаток до нього, усього на </w:t>
      </w:r>
      <w:r w:rsidR="00764CB0">
        <w:rPr>
          <w:rFonts w:cs="300"/>
          <w:color w:val="auto"/>
          <w:szCs w:val="28"/>
          <w:lang w:eastAsia="en-US"/>
        </w:rPr>
        <w:br/>
      </w:r>
      <w:r w:rsidRPr="007C41D7">
        <w:rPr>
          <w:rFonts w:cs="300"/>
          <w:color w:val="auto"/>
          <w:szCs w:val="28"/>
          <w:lang w:eastAsia="en-US"/>
        </w:rPr>
        <w:t>10 арк.;</w:t>
      </w:r>
    </w:p>
    <w:p w14:paraId="5C873706" w14:textId="77777777" w:rsidR="00387F2F" w:rsidRPr="007C41D7" w:rsidRDefault="00387F2F" w:rsidP="00387F2F">
      <w:pPr>
        <w:tabs>
          <w:tab w:val="left" w:pos="1013"/>
        </w:tabs>
        <w:spacing w:after="160"/>
        <w:ind w:firstLine="567"/>
        <w:contextualSpacing/>
        <w:rPr>
          <w:rFonts w:cs="300"/>
          <w:color w:val="auto"/>
          <w:szCs w:val="28"/>
          <w:lang w:eastAsia="en-US"/>
        </w:rPr>
      </w:pPr>
      <w:r w:rsidRPr="007C41D7">
        <w:rPr>
          <w:rFonts w:cs="300"/>
          <w:color w:val="auto"/>
          <w:szCs w:val="28"/>
          <w:lang w:eastAsia="en-US"/>
        </w:rPr>
        <w:t xml:space="preserve">якщо додатки зброшуровані, кількість аркушів не зазначається; </w:t>
      </w:r>
    </w:p>
    <w:p w14:paraId="4A56B65F" w14:textId="77777777" w:rsidR="00387F2F" w:rsidRPr="007C41D7" w:rsidRDefault="00387F2F" w:rsidP="00387F2F">
      <w:pPr>
        <w:tabs>
          <w:tab w:val="left" w:pos="1013"/>
        </w:tabs>
        <w:spacing w:after="160"/>
        <w:ind w:firstLine="567"/>
        <w:contextualSpacing/>
        <w:rPr>
          <w:rFonts w:cs="300"/>
          <w:color w:val="auto"/>
          <w:szCs w:val="28"/>
          <w:lang w:eastAsia="en-US"/>
        </w:rPr>
      </w:pPr>
      <w:r w:rsidRPr="007C41D7">
        <w:rPr>
          <w:rFonts w:cs="300"/>
          <w:color w:val="auto"/>
          <w:szCs w:val="28"/>
          <w:lang w:eastAsia="en-US"/>
        </w:rPr>
        <w:t>у разі великої кількості додатків на них складається опис, а в самому документі після тексту зазначається:</w:t>
      </w:r>
    </w:p>
    <w:p w14:paraId="7B9F4881" w14:textId="77777777" w:rsidR="00387F2F" w:rsidRPr="007C41D7" w:rsidRDefault="00387F2F" w:rsidP="00387F2F">
      <w:pPr>
        <w:tabs>
          <w:tab w:val="left" w:pos="5035"/>
        </w:tabs>
        <w:spacing w:after="160"/>
        <w:ind w:firstLine="567"/>
        <w:contextualSpacing/>
        <w:rPr>
          <w:rFonts w:cs="300"/>
          <w:color w:val="auto"/>
          <w:szCs w:val="28"/>
          <w:lang w:eastAsia="en-US"/>
        </w:rPr>
      </w:pPr>
      <w:r w:rsidRPr="007C41D7">
        <w:rPr>
          <w:rFonts w:cs="300"/>
          <w:color w:val="auto"/>
          <w:szCs w:val="28"/>
          <w:lang w:eastAsia="en-US"/>
        </w:rPr>
        <w:t>Додаток: відповідно до опису на 53 арк.;</w:t>
      </w:r>
    </w:p>
    <w:p w14:paraId="28AD6F95" w14:textId="77777777" w:rsidR="00387F2F" w:rsidRPr="007C41D7" w:rsidRDefault="00387F2F" w:rsidP="00387F2F">
      <w:pPr>
        <w:tabs>
          <w:tab w:val="left" w:pos="1075"/>
        </w:tabs>
        <w:spacing w:after="160"/>
        <w:ind w:firstLine="567"/>
        <w:contextualSpacing/>
        <w:rPr>
          <w:rFonts w:cs="300"/>
          <w:color w:val="auto"/>
          <w:szCs w:val="28"/>
          <w:lang w:eastAsia="en-US"/>
        </w:rPr>
      </w:pPr>
      <w:r w:rsidRPr="007C41D7">
        <w:rPr>
          <w:rFonts w:cs="300"/>
          <w:color w:val="auto"/>
          <w:szCs w:val="28"/>
          <w:lang w:eastAsia="en-US"/>
        </w:rPr>
        <w:t>якщо додаток надсилається не за всіма зазначеними в документі адресами, то після тексту документа робиться така відмітка:</w:t>
      </w:r>
    </w:p>
    <w:p w14:paraId="209E5E34" w14:textId="77777777" w:rsidR="00387F2F" w:rsidRPr="007C41D7" w:rsidRDefault="00387F2F" w:rsidP="00387F2F">
      <w:pPr>
        <w:tabs>
          <w:tab w:val="left" w:pos="2702"/>
          <w:tab w:val="left" w:pos="3898"/>
        </w:tabs>
        <w:spacing w:after="160"/>
        <w:ind w:firstLine="567"/>
        <w:rPr>
          <w:rFonts w:cs="300"/>
          <w:color w:val="auto"/>
          <w:szCs w:val="28"/>
          <w:lang w:eastAsia="en-US"/>
        </w:rPr>
      </w:pPr>
      <w:r w:rsidRPr="007C41D7">
        <w:rPr>
          <w:rFonts w:cs="300"/>
          <w:color w:val="auto"/>
          <w:szCs w:val="28"/>
          <w:lang w:eastAsia="en-US"/>
        </w:rPr>
        <w:t>Додаток: на 3 арк. у 2 прим. на першу адресу.</w:t>
      </w:r>
    </w:p>
    <w:p w14:paraId="7690B7C5" w14:textId="77777777" w:rsidR="00387F2F" w:rsidRPr="007C41D7" w:rsidRDefault="00387F2F" w:rsidP="00215EC4">
      <w:pPr>
        <w:tabs>
          <w:tab w:val="left" w:pos="1450"/>
        </w:tabs>
        <w:spacing w:before="160" w:after="160"/>
        <w:jc w:val="center"/>
        <w:rPr>
          <w:bCs/>
          <w:i/>
          <w:color w:val="auto"/>
          <w:szCs w:val="28"/>
          <w:lang w:eastAsia="en-US"/>
        </w:rPr>
      </w:pPr>
      <w:r w:rsidRPr="007C41D7">
        <w:rPr>
          <w:bCs/>
          <w:i/>
          <w:color w:val="auto"/>
          <w:shd w:val="clear" w:color="auto" w:fill="FFFFFF"/>
        </w:rPr>
        <w:t>Відмітка про засвідчення копій документів, витягів з них</w:t>
      </w:r>
    </w:p>
    <w:p w14:paraId="28E6FA54"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Суд </w:t>
      </w:r>
      <w:r w:rsidRPr="007C41D7">
        <w:rPr>
          <w:rFonts w:cs="300"/>
          <w:color w:val="auto"/>
          <w:szCs w:val="28"/>
          <w:shd w:val="solid" w:color="FFFFFF" w:fill="FFFFFF"/>
          <w:lang w:eastAsia="en-US"/>
        </w:rPr>
        <w:t>засвідчує</w:t>
      </w:r>
      <w:r w:rsidRPr="007C41D7">
        <w:rPr>
          <w:rFonts w:cs="300"/>
          <w:color w:val="auto"/>
          <w:szCs w:val="28"/>
          <w:lang w:eastAsia="en-US"/>
        </w:rPr>
        <w:t xml:space="preserve"> копії документів, що створюються в ньому, </w:t>
      </w:r>
      <w:r w:rsidRPr="007C41D7">
        <w:rPr>
          <w:color w:val="auto"/>
          <w:shd w:val="clear" w:color="auto" w:fill="FFFFFF"/>
        </w:rPr>
        <w:t>крім випадків створення паперових копій електронних документів, що надійшли до Суду через систему електронної взаємодії, та</w:t>
      </w:r>
      <w:r w:rsidRPr="007C41D7">
        <w:rPr>
          <w:rFonts w:cs="300"/>
          <w:color w:val="auto"/>
          <w:szCs w:val="28"/>
          <w:lang w:eastAsia="en-US"/>
        </w:rPr>
        <w:t xml:space="preserve"> за винятком копій документів, які відповідно до законодавства потребують засвідчення в нотаріальному порядку.</w:t>
      </w:r>
    </w:p>
    <w:p w14:paraId="401E226F"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Копії документів інших осіб, організацій та установ з їх оригіналів можуть виготовлятися і засвідчуватися Судом у таких випадках:</w:t>
      </w:r>
    </w:p>
    <w:p w14:paraId="5F1BE5D2"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на вимогу судових і правоохоронних органів відповідно до законодавства; </w:t>
      </w:r>
    </w:p>
    <w:p w14:paraId="4C4C9FE6"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під час вирішення питань щодо прийняття громадян на роботу, навчання тощо, а також під час формування особових справ працівників Суду (копії дипломів, свідоцтв про одержання освіти тощо);</w:t>
      </w:r>
    </w:p>
    <w:p w14:paraId="329F2900" w14:textId="77777777" w:rsidR="00387F2F" w:rsidRPr="007C41D7" w:rsidRDefault="00387F2F" w:rsidP="00C306E9">
      <w:pPr>
        <w:tabs>
          <w:tab w:val="left" w:pos="1134"/>
          <w:tab w:val="left" w:pos="1450"/>
        </w:tabs>
        <w:spacing w:after="160"/>
        <w:ind w:firstLine="567"/>
        <w:rPr>
          <w:rFonts w:cs="300"/>
          <w:color w:val="auto"/>
          <w:szCs w:val="28"/>
          <w:lang w:eastAsia="en-US"/>
        </w:rPr>
      </w:pPr>
      <w:r w:rsidRPr="007C41D7">
        <w:rPr>
          <w:rFonts w:cs="300"/>
          <w:color w:val="auto"/>
          <w:szCs w:val="28"/>
          <w:lang w:eastAsia="en-US"/>
        </w:rPr>
        <w:t>у випадках, передбачених процесуальним законом.</w:t>
      </w:r>
    </w:p>
    <w:p w14:paraId="1EF4B4CD"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 xml:space="preserve">Копія документа засвідчується тільки за наявності його оригіналу. </w:t>
      </w:r>
    </w:p>
    <w:p w14:paraId="2CC8E11C" w14:textId="77777777" w:rsidR="00387F2F" w:rsidRPr="007C41D7" w:rsidRDefault="00387F2F" w:rsidP="00C306E9">
      <w:pPr>
        <w:tabs>
          <w:tab w:val="left" w:pos="1134"/>
          <w:tab w:val="left" w:pos="1450"/>
        </w:tabs>
        <w:spacing w:after="160"/>
        <w:ind w:firstLine="567"/>
        <w:rPr>
          <w:rFonts w:cs="300"/>
          <w:b/>
          <w:color w:val="auto"/>
          <w:szCs w:val="28"/>
          <w:lang w:eastAsia="en-US"/>
        </w:rPr>
      </w:pPr>
      <w:r w:rsidRPr="007C41D7">
        <w:rPr>
          <w:color w:val="auto"/>
          <w:szCs w:val="28"/>
          <w:shd w:val="clear" w:color="auto" w:fill="FFFFFF"/>
        </w:rPr>
        <w:t>Дозволяється виготовляти копію із засвідченої копії документа, якщо оригінал відсутній або його отримати неможливо</w:t>
      </w:r>
      <w:r w:rsidRPr="007C41D7">
        <w:rPr>
          <w:b/>
          <w:color w:val="auto"/>
          <w:szCs w:val="28"/>
          <w:shd w:val="clear" w:color="auto" w:fill="FFFFFF"/>
        </w:rPr>
        <w:t>.</w:t>
      </w:r>
    </w:p>
    <w:p w14:paraId="3170B156"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color w:val="auto"/>
          <w:szCs w:val="28"/>
          <w:shd w:val="clear" w:color="auto" w:fill="FFFFFF"/>
        </w:rPr>
        <w:t>Копії документів виготовляються і видаються на вимогу інших установ або громадян за такими правилами:</w:t>
      </w:r>
    </w:p>
    <w:p w14:paraId="4B4FF2A1" w14:textId="77777777" w:rsidR="00387F2F" w:rsidRPr="007C41D7" w:rsidRDefault="00387F2F" w:rsidP="00C306E9">
      <w:pPr>
        <w:tabs>
          <w:tab w:val="left" w:pos="1134"/>
        </w:tabs>
        <w:spacing w:after="160"/>
        <w:ind w:firstLine="567"/>
        <w:contextualSpacing/>
        <w:rPr>
          <w:color w:val="auto"/>
          <w:szCs w:val="28"/>
        </w:rPr>
      </w:pPr>
      <w:r w:rsidRPr="007C41D7">
        <w:rPr>
          <w:color w:val="auto"/>
          <w:szCs w:val="28"/>
        </w:rPr>
        <w:t>копії документів загального діловодства – на підставі резолюції керівництва Суду;</w:t>
      </w:r>
    </w:p>
    <w:p w14:paraId="551BE1C7" w14:textId="77777777" w:rsidR="00387F2F" w:rsidRPr="007C41D7" w:rsidRDefault="00387F2F" w:rsidP="00C306E9">
      <w:pPr>
        <w:tabs>
          <w:tab w:val="left" w:pos="1134"/>
        </w:tabs>
        <w:spacing w:after="160"/>
        <w:ind w:firstLine="567"/>
        <w:contextualSpacing/>
        <w:rPr>
          <w:color w:val="auto"/>
          <w:szCs w:val="28"/>
        </w:rPr>
      </w:pPr>
      <w:r w:rsidRPr="007C41D7">
        <w:rPr>
          <w:color w:val="auto"/>
          <w:szCs w:val="28"/>
        </w:rPr>
        <w:lastRenderedPageBreak/>
        <w:t>копії судових рішень, копії документів, долучених до матеріалів справ, які перебувають у провадженні, – на підставі резолюції судді-доповідача, у разі відсутності судді-доповідача – на підставі резолюції секретаря судової палати;</w:t>
      </w:r>
    </w:p>
    <w:p w14:paraId="29B18096" w14:textId="77777777" w:rsidR="00387F2F" w:rsidRPr="007C41D7" w:rsidRDefault="00387F2F" w:rsidP="00C306E9">
      <w:pPr>
        <w:tabs>
          <w:tab w:val="left" w:pos="1134"/>
          <w:tab w:val="left" w:pos="1450"/>
        </w:tabs>
        <w:spacing w:after="160"/>
        <w:ind w:firstLine="567"/>
        <w:contextualSpacing/>
        <w:rPr>
          <w:color w:val="auto"/>
          <w:szCs w:val="28"/>
          <w:shd w:val="clear" w:color="auto" w:fill="FFFFFF"/>
        </w:rPr>
      </w:pPr>
      <w:r w:rsidRPr="007C41D7">
        <w:rPr>
          <w:color w:val="auto"/>
          <w:szCs w:val="28"/>
          <w:shd w:val="clear" w:color="auto" w:fill="FFFFFF"/>
        </w:rPr>
        <w:t>копії судових рішень, документів, долучених до матеріалів справ, які перебувають на зберіганні в структурному підрозділі, – на підставі резолюції судді-доповідача, у разі відсутності судді-доповідача – на підставі резолюції секретаря судової палати або керівництва Суду;</w:t>
      </w:r>
    </w:p>
    <w:p w14:paraId="199EC68C" w14:textId="77777777" w:rsidR="00387F2F" w:rsidRPr="007C41D7" w:rsidRDefault="00387F2F" w:rsidP="00C306E9">
      <w:pPr>
        <w:tabs>
          <w:tab w:val="left" w:pos="1134"/>
          <w:tab w:val="left" w:pos="1450"/>
        </w:tabs>
        <w:spacing w:after="160"/>
        <w:ind w:firstLine="567"/>
        <w:rPr>
          <w:color w:val="auto"/>
          <w:szCs w:val="28"/>
          <w:shd w:val="clear" w:color="auto" w:fill="FFFFFF"/>
        </w:rPr>
      </w:pPr>
      <w:r w:rsidRPr="007C41D7">
        <w:rPr>
          <w:color w:val="auto"/>
          <w:szCs w:val="28"/>
          <w:shd w:val="clear" w:color="auto" w:fill="FFFFFF"/>
        </w:rPr>
        <w:t xml:space="preserve">копії судових рішень, документів, долучених до матеріалів справ, які перебувають на зберіганні в </w:t>
      </w:r>
      <w:r w:rsidR="00FD62D3" w:rsidRPr="007C41D7">
        <w:rPr>
          <w:color w:val="auto"/>
          <w:szCs w:val="28"/>
          <w:shd w:val="clear" w:color="auto" w:fill="FFFFFF"/>
        </w:rPr>
        <w:t>архіві Суду</w:t>
      </w:r>
      <w:r w:rsidRPr="007C41D7">
        <w:rPr>
          <w:color w:val="auto"/>
          <w:szCs w:val="28"/>
          <w:shd w:val="clear" w:color="auto" w:fill="FFFFFF"/>
        </w:rPr>
        <w:t>, – на підставі резолюції керівництва Суду або керівника служби діловодства.</w:t>
      </w:r>
    </w:p>
    <w:p w14:paraId="7B33AA58"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Засвідчення копій документів загального документообігу здійснює уповноважений працівник служби діловодства.</w:t>
      </w:r>
    </w:p>
    <w:p w14:paraId="081AE8BC" w14:textId="77777777" w:rsidR="00387F2F" w:rsidRPr="007C41D7" w:rsidRDefault="00387F2F" w:rsidP="00C306E9">
      <w:pPr>
        <w:tabs>
          <w:tab w:val="left" w:pos="1134"/>
          <w:tab w:val="left" w:pos="1450"/>
        </w:tabs>
        <w:spacing w:after="160"/>
        <w:ind w:firstLine="567"/>
        <w:contextualSpacing/>
        <w:rPr>
          <w:color w:val="auto"/>
          <w:szCs w:val="28"/>
          <w:shd w:val="clear" w:color="auto" w:fill="FFFFFF"/>
        </w:rPr>
      </w:pPr>
      <w:r w:rsidRPr="007C41D7">
        <w:rPr>
          <w:rFonts w:cs="300"/>
          <w:color w:val="auto"/>
          <w:szCs w:val="28"/>
          <w:lang w:eastAsia="en-US"/>
        </w:rPr>
        <w:t xml:space="preserve">Засвідчення копій </w:t>
      </w:r>
      <w:r w:rsidRPr="007C41D7">
        <w:rPr>
          <w:color w:val="auto"/>
          <w:szCs w:val="28"/>
          <w:shd w:val="clear" w:color="auto" w:fill="FFFFFF"/>
        </w:rPr>
        <w:t>документів, що підтверджують повноваження представника в судовому процесі, копій письмових чи електронних доказів, у разі повернення їх оригіналів, копій судових рішень, визначених цією Інструкцією, здійснює суддя-доповідач, а в разі його відсутності – секретар судової палати.</w:t>
      </w:r>
    </w:p>
    <w:p w14:paraId="0B5F2408"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color w:val="auto"/>
          <w:szCs w:val="28"/>
          <w:shd w:val="clear" w:color="auto" w:fill="FFFFFF"/>
        </w:rPr>
        <w:t xml:space="preserve">Засвідчення копій судових рішень (крім тих, які засвідчує суддя-доповідач), копій документів, долучених до матеріалів справи, які перебувають у провадженні або на зберіганні в структурному підрозділі, здійснює помічник судді або </w:t>
      </w:r>
      <w:r w:rsidRPr="007C41D7">
        <w:rPr>
          <w:rFonts w:cs="300"/>
          <w:color w:val="auto"/>
          <w:szCs w:val="28"/>
          <w:lang w:eastAsia="en-US"/>
        </w:rPr>
        <w:t>уповноважений працівник служби діловодства.</w:t>
      </w:r>
    </w:p>
    <w:p w14:paraId="5BF5EF11" w14:textId="77777777" w:rsidR="00FD62D3" w:rsidRPr="007C41D7" w:rsidRDefault="00FD62D3" w:rsidP="00C306E9">
      <w:pPr>
        <w:tabs>
          <w:tab w:val="left" w:pos="1134"/>
          <w:tab w:val="left" w:pos="1450"/>
        </w:tabs>
        <w:spacing w:after="160"/>
        <w:ind w:firstLine="567"/>
        <w:contextualSpacing/>
        <w:rPr>
          <w:color w:val="auto"/>
          <w:szCs w:val="28"/>
          <w:shd w:val="clear" w:color="auto" w:fill="FFFFFF"/>
        </w:rPr>
      </w:pPr>
      <w:r w:rsidRPr="007C41D7">
        <w:rPr>
          <w:rFonts w:eastAsia="Roboto Condensed Light" w:cs="Roboto Condensed Light"/>
          <w:color w:val="auto"/>
          <w:szCs w:val="28"/>
        </w:rPr>
        <w:t>Засвідчення  копій окремої думки для вручення учасникам справи (видачі, надсилання) здійснює помічник судді-доповідача у справі.</w:t>
      </w:r>
    </w:p>
    <w:p w14:paraId="04E146CE"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Засвідчення</w:t>
      </w:r>
      <w:r w:rsidRPr="007C41D7">
        <w:rPr>
          <w:color w:val="auto"/>
          <w:szCs w:val="28"/>
          <w:shd w:val="clear" w:color="auto" w:fill="FFFFFF"/>
        </w:rPr>
        <w:t xml:space="preserve"> копій судових рішень, документів, долучених до матеріалів справи, які перебувають на зберіганні в </w:t>
      </w:r>
      <w:r w:rsidR="00FD62D3" w:rsidRPr="007C41D7">
        <w:rPr>
          <w:rFonts w:eastAsia="Roboto Condensed Light" w:cs="Roboto Condensed Light"/>
          <w:color w:val="auto"/>
          <w:szCs w:val="28"/>
        </w:rPr>
        <w:t>архіві Суду, здійснює уповноважений працівник служби діловодства</w:t>
      </w:r>
      <w:r w:rsidRPr="007C41D7">
        <w:rPr>
          <w:rFonts w:cs="300"/>
          <w:color w:val="auto"/>
          <w:szCs w:val="28"/>
          <w:lang w:eastAsia="en-US"/>
        </w:rPr>
        <w:t>.</w:t>
      </w:r>
    </w:p>
    <w:p w14:paraId="51660854" w14:textId="77777777" w:rsidR="00387F2F" w:rsidRPr="007C41D7" w:rsidRDefault="00387F2F" w:rsidP="00C306E9">
      <w:pPr>
        <w:tabs>
          <w:tab w:val="left" w:pos="1134"/>
          <w:tab w:val="left" w:pos="1450"/>
        </w:tabs>
        <w:spacing w:after="160"/>
        <w:ind w:firstLine="567"/>
        <w:rPr>
          <w:rFonts w:cs="300"/>
          <w:color w:val="auto"/>
          <w:szCs w:val="28"/>
          <w:lang w:eastAsia="en-US"/>
        </w:rPr>
      </w:pPr>
      <w:r w:rsidRPr="007C41D7">
        <w:rPr>
          <w:color w:val="auto"/>
          <w:szCs w:val="28"/>
          <w:shd w:val="clear" w:color="auto" w:fill="FFFFFF"/>
        </w:rPr>
        <w:t>Засвідчення копій документів кадрового діловодства здійснює уповноважений працівник структурного підрозділу з кадрового забезпечення.</w:t>
      </w:r>
    </w:p>
    <w:p w14:paraId="525A60E5"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bookmarkStart w:id="78" w:name="h.ub3ldnyunf2k"/>
      <w:bookmarkStart w:id="79" w:name="h.grdltcm7xz16"/>
      <w:bookmarkEnd w:id="78"/>
      <w:bookmarkEnd w:id="79"/>
      <w:r w:rsidRPr="007C41D7">
        <w:rPr>
          <w:rFonts w:cs="300"/>
          <w:color w:val="auto"/>
          <w:szCs w:val="28"/>
          <w:lang w:eastAsia="en-US"/>
        </w:rPr>
        <w:t>Копія документа повинна відповідати оригіналу, тобто повністю відтворювати інформацію оригіналу й усі його зовнішні ознаки або їх частину.</w:t>
      </w:r>
    </w:p>
    <w:p w14:paraId="70441DFC"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color w:val="auto"/>
          <w:szCs w:val="28"/>
          <w:shd w:val="clear" w:color="auto" w:fill="FFFFFF"/>
        </w:rPr>
        <w:t>Копія набуває юридичної сили лише в разі її засвідчення в установленому порядку.</w:t>
      </w:r>
    </w:p>
    <w:p w14:paraId="003F42DD"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Засвідчення копії документа здійснюється шляхом проставлення штампа «Згідно з оригіналом», зазначення найменування посади, особистого підпису особи, яка засвідчує копію, її власного імені та прізвища, дати засвідчення копії.</w:t>
      </w:r>
    </w:p>
    <w:p w14:paraId="15F4C492"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Відмітку про засвідчення копії документа роблять нижче реквізиту «Підпис» на лицьовому боці останнього аркуша копії документа.</w:t>
      </w:r>
    </w:p>
    <w:p w14:paraId="6A25D5ED"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Наприклад:</w:t>
      </w:r>
    </w:p>
    <w:p w14:paraId="488CD8D8"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Згідно з оригіналом</w:t>
      </w:r>
    </w:p>
    <w:p w14:paraId="5E67AA2A"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Посада                                                підпи</w:t>
      </w:r>
      <w:r w:rsidR="00215EC4" w:rsidRPr="007C41D7">
        <w:rPr>
          <w:rFonts w:cs="300"/>
          <w:color w:val="auto"/>
          <w:szCs w:val="28"/>
          <w:lang w:eastAsia="en-US"/>
        </w:rPr>
        <w:t xml:space="preserve">с                             </w:t>
      </w:r>
      <w:r w:rsidRPr="007C41D7">
        <w:rPr>
          <w:rFonts w:cs="300"/>
          <w:color w:val="auto"/>
          <w:szCs w:val="28"/>
          <w:lang w:eastAsia="en-US"/>
        </w:rPr>
        <w:t>Власне ім’я ПРІЗВИЩЕ</w:t>
      </w:r>
    </w:p>
    <w:p w14:paraId="49F7E2FA"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Дата</w:t>
      </w:r>
    </w:p>
    <w:p w14:paraId="45CB62D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Напис про засвідчення копії документа скріплюється відбитком печатки.</w:t>
      </w:r>
    </w:p>
    <w:p w14:paraId="269CB485"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lastRenderedPageBreak/>
        <w:t>У випадках, визначених законодавством та пунктом 1</w:t>
      </w:r>
      <w:r w:rsidR="0020473B" w:rsidRPr="007C41D7">
        <w:rPr>
          <w:rFonts w:cs="300"/>
          <w:color w:val="auto"/>
          <w:szCs w:val="28"/>
          <w:lang w:val="ru-RU" w:eastAsia="en-US"/>
        </w:rPr>
        <w:t>82</w:t>
      </w:r>
      <w:r w:rsidRPr="007C41D7">
        <w:rPr>
          <w:rFonts w:cs="300"/>
          <w:color w:val="auto"/>
          <w:szCs w:val="28"/>
          <w:lang w:eastAsia="en-US"/>
        </w:rPr>
        <w:t xml:space="preserve"> цієї Інструкції, копії документів засвідчуються відбитком гербової печатки.</w:t>
      </w:r>
    </w:p>
    <w:p w14:paraId="64C60BEF"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На лицьовому боці у верхньому правому куті першого аркуша документа робиться відмітка «Копія».</w:t>
      </w:r>
    </w:p>
    <w:p w14:paraId="1CC4C3D1" w14:textId="77777777" w:rsidR="00387F2F" w:rsidRPr="007C41D7" w:rsidRDefault="00387F2F" w:rsidP="00C306E9">
      <w:pPr>
        <w:numPr>
          <w:ilvl w:val="0"/>
          <w:numId w:val="16"/>
        </w:numPr>
        <w:tabs>
          <w:tab w:val="left" w:pos="1276"/>
        </w:tabs>
        <w:spacing w:after="160"/>
        <w:ind w:left="0" w:firstLine="567"/>
        <w:rPr>
          <w:rFonts w:cs="300"/>
          <w:color w:val="auto"/>
          <w:szCs w:val="28"/>
          <w:lang w:eastAsia="en-US"/>
        </w:rPr>
      </w:pPr>
      <w:r w:rsidRPr="007C41D7">
        <w:rPr>
          <w:color w:val="auto"/>
          <w:szCs w:val="28"/>
          <w:shd w:val="clear" w:color="auto" w:fill="FFFFFF"/>
        </w:rPr>
        <w:t>Сторінки копії документів (за винятком тих, що мають один аркуш) нумеруються і відмітка про засвідчення копії може доповнюватися відміткою «Усього в копії _____ арк.».</w:t>
      </w:r>
      <w:r w:rsidRPr="007C41D7">
        <w:rPr>
          <w:rFonts w:cs="300"/>
          <w:color w:val="auto"/>
          <w:szCs w:val="28"/>
          <w:lang w:eastAsia="en-US"/>
        </w:rPr>
        <w:t xml:space="preserve"> За рішенням Суду або на вимогу установи, якій надається копія документа, допускається засвідчувати копії документів поаркушно.</w:t>
      </w:r>
    </w:p>
    <w:p w14:paraId="4398E34C"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r w:rsidRPr="007C41D7">
        <w:rPr>
          <w:rFonts w:cs="300"/>
          <w:color w:val="auto"/>
          <w:szCs w:val="28"/>
          <w:lang w:eastAsia="en-US"/>
        </w:rPr>
        <w:t>Витяг з документа оформлюється на відповідному бланку з дотриманням таких вимог:</w:t>
      </w:r>
    </w:p>
    <w:p w14:paraId="5B54A131"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у назві виду документа зазначається: «Витяг з наказу», «Витяг із протоколу» тощо;</w:t>
      </w:r>
    </w:p>
    <w:p w14:paraId="58B8B2AF"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відтворюється повністю вступна частина (якщо вона є) документа;</w:t>
      </w:r>
    </w:p>
    <w:p w14:paraId="40ABD444"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з основної частини тексту документа виписується той пункт, інформація якого потрібна;</w:t>
      </w:r>
    </w:p>
    <w:p w14:paraId="1AFB15BD"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відтворюється реквізит «Підпис» (без особистого підпису);</w:t>
      </w:r>
    </w:p>
    <w:p w14:paraId="2D7DAFC1"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проставляється відмітка про засвідчення витягу та відбиток печатки структурного підрозділу.</w:t>
      </w:r>
    </w:p>
    <w:p w14:paraId="49CC4C84"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Витяги з документів (протоколів, наказів тощо) засвідчує служба діловодства.</w:t>
      </w:r>
    </w:p>
    <w:p w14:paraId="3DA02FC8" w14:textId="77777777" w:rsidR="00387F2F" w:rsidRPr="007C41D7" w:rsidRDefault="00387F2F" w:rsidP="00C306E9">
      <w:pPr>
        <w:tabs>
          <w:tab w:val="left" w:pos="1276"/>
          <w:tab w:val="left" w:pos="1450"/>
        </w:tabs>
        <w:spacing w:after="160"/>
        <w:ind w:firstLine="567"/>
        <w:rPr>
          <w:rFonts w:cs="300"/>
          <w:color w:val="auto"/>
          <w:szCs w:val="28"/>
          <w:lang w:eastAsia="en-US"/>
        </w:rPr>
      </w:pPr>
      <w:r w:rsidRPr="007C41D7">
        <w:rPr>
          <w:rFonts w:cs="300"/>
          <w:color w:val="auto"/>
          <w:szCs w:val="28"/>
          <w:lang w:eastAsia="en-US"/>
        </w:rPr>
        <w:t>У випадках, визначених законодавством, витяги з документів засвідчуються відбитком гербової печатки.</w:t>
      </w:r>
    </w:p>
    <w:p w14:paraId="4555DE9A"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r w:rsidRPr="007C41D7">
        <w:rPr>
          <w:color w:val="auto"/>
          <w:szCs w:val="28"/>
          <w:shd w:val="clear" w:color="auto" w:fill="FFFFFF"/>
        </w:rPr>
        <w:t>Копією документа на папері для електронного документа є візуальне подання електронного документа на папері, яке засвідчене в порядку, установленому цією Інструкцією.</w:t>
      </w:r>
    </w:p>
    <w:p w14:paraId="0A4996B6" w14:textId="77777777" w:rsidR="00F001FE" w:rsidRPr="007C41D7" w:rsidRDefault="00F001FE" w:rsidP="00C306E9">
      <w:pPr>
        <w:tabs>
          <w:tab w:val="left" w:pos="1276"/>
          <w:tab w:val="left" w:pos="1450"/>
        </w:tabs>
        <w:spacing w:after="160"/>
        <w:ind w:firstLine="567"/>
        <w:contextualSpacing/>
        <w:rPr>
          <w:rFonts w:cs="300"/>
          <w:color w:val="auto"/>
          <w:szCs w:val="28"/>
          <w:lang w:eastAsia="en-US"/>
        </w:rPr>
      </w:pPr>
      <w:r w:rsidRPr="007C41D7">
        <w:rPr>
          <w:rFonts w:eastAsia="Roboto Condensed"/>
          <w:color w:val="auto"/>
          <w:szCs w:val="28"/>
        </w:rPr>
        <w:t xml:space="preserve">Електронною копією оригіналу документа </w:t>
      </w:r>
      <w:r w:rsidR="0056549A" w:rsidRPr="007C41D7">
        <w:rPr>
          <w:rFonts w:eastAsia="Roboto Condensed"/>
          <w:color w:val="auto"/>
          <w:szCs w:val="28"/>
        </w:rPr>
        <w:t>в</w:t>
      </w:r>
      <w:r w:rsidRPr="007C41D7">
        <w:rPr>
          <w:rFonts w:eastAsia="Roboto Condensed"/>
          <w:color w:val="auto"/>
          <w:szCs w:val="28"/>
        </w:rPr>
        <w:t xml:space="preserve"> паперовій формі є його оцифрована (сканована, сфотографована) та збережена у форматі для фотоелектронних документів копія.</w:t>
      </w:r>
    </w:p>
    <w:p w14:paraId="442772A6" w14:textId="77777777" w:rsidR="00387F2F" w:rsidRPr="007C41D7" w:rsidRDefault="00387F2F" w:rsidP="00C306E9">
      <w:pPr>
        <w:tabs>
          <w:tab w:val="left" w:pos="1276"/>
          <w:tab w:val="left" w:pos="1450"/>
        </w:tabs>
        <w:spacing w:after="160"/>
        <w:ind w:firstLine="567"/>
        <w:rPr>
          <w:rFonts w:cs="300"/>
          <w:color w:val="auto"/>
          <w:szCs w:val="28"/>
          <w:lang w:eastAsia="en-US"/>
        </w:rPr>
      </w:pPr>
      <w:r w:rsidRPr="007C41D7">
        <w:rPr>
          <w:color w:val="auto"/>
          <w:szCs w:val="28"/>
          <w:shd w:val="clear" w:color="auto" w:fill="FFFFFF"/>
        </w:rPr>
        <w:t>Для засвідчення відповідності електронних копій електронного і паперового (фотокопія) документів оригіналу у випадках, передбачених законодавством, застосовується кваліфікована електронна печатка.</w:t>
      </w:r>
    </w:p>
    <w:p w14:paraId="38661C6D" w14:textId="77777777" w:rsidR="00387F2F" w:rsidRPr="007C41D7" w:rsidRDefault="00387F2F" w:rsidP="00C306E9">
      <w:pPr>
        <w:numPr>
          <w:ilvl w:val="0"/>
          <w:numId w:val="16"/>
        </w:numPr>
        <w:tabs>
          <w:tab w:val="left" w:pos="1276"/>
          <w:tab w:val="left" w:pos="1450"/>
        </w:tabs>
        <w:ind w:left="0" w:firstLine="567"/>
        <w:contextualSpacing/>
        <w:rPr>
          <w:rFonts w:cs="300"/>
          <w:color w:val="auto"/>
          <w:szCs w:val="28"/>
          <w:lang w:eastAsia="en-US"/>
        </w:rPr>
      </w:pPr>
      <w:r w:rsidRPr="007C41D7">
        <w:rPr>
          <w:rFonts w:cs="300"/>
          <w:color w:val="auto"/>
          <w:szCs w:val="28"/>
          <w:lang w:eastAsia="en-US"/>
        </w:rPr>
        <w:t>У разі втрати чи пошкодження документа видається його дублікат – повторно оформлений документ для використання замість втраченого чи пошкодженого оригіналу, що має таку саму юридичну силу. Дублікат повинен містити весь текст виданого документа.</w:t>
      </w:r>
    </w:p>
    <w:p w14:paraId="405D5E6F" w14:textId="77777777" w:rsidR="00387F2F" w:rsidRPr="007C41D7" w:rsidRDefault="00387F2F" w:rsidP="00387F2F">
      <w:pPr>
        <w:tabs>
          <w:tab w:val="left" w:pos="1450"/>
        </w:tabs>
        <w:ind w:firstLine="567"/>
        <w:rPr>
          <w:rFonts w:cs="300"/>
          <w:color w:val="auto"/>
          <w:szCs w:val="28"/>
          <w:lang w:eastAsia="en-US"/>
        </w:rPr>
      </w:pPr>
      <w:r w:rsidRPr="007C41D7">
        <w:rPr>
          <w:rFonts w:cs="300"/>
          <w:color w:val="auto"/>
          <w:szCs w:val="28"/>
          <w:lang w:eastAsia="en-US"/>
        </w:rPr>
        <w:t xml:space="preserve">На дублікаті документа в правому верхньому куті робиться відмітка «Дублікат». Дублікат документа підписує особа, яка уповноважена на момент його видачі підписувати такий вид документа. </w:t>
      </w:r>
    </w:p>
    <w:p w14:paraId="58FCA42F"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 xml:space="preserve">Про видачу дубліката робиться запис у журналі, передбаченому для обліку такого виду документів (за наявності). </w:t>
      </w:r>
    </w:p>
    <w:p w14:paraId="6F33936F" w14:textId="77777777" w:rsidR="00387F2F" w:rsidRPr="007C41D7" w:rsidRDefault="00387F2F" w:rsidP="00215EC4">
      <w:pPr>
        <w:tabs>
          <w:tab w:val="left" w:pos="1450"/>
        </w:tabs>
        <w:spacing w:before="160" w:after="160"/>
        <w:jc w:val="center"/>
        <w:rPr>
          <w:rFonts w:cs="300"/>
          <w:i/>
          <w:color w:val="auto"/>
          <w:szCs w:val="28"/>
          <w:lang w:eastAsia="en-US"/>
        </w:rPr>
      </w:pPr>
      <w:r w:rsidRPr="007C41D7">
        <w:rPr>
          <w:bCs/>
          <w:i/>
          <w:color w:val="auto"/>
          <w:shd w:val="clear" w:color="auto" w:fill="FFFFFF"/>
        </w:rPr>
        <w:lastRenderedPageBreak/>
        <w:t>Відмітки про створення, виконання документа</w:t>
      </w:r>
    </w:p>
    <w:p w14:paraId="28AC0CE6"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 xml:space="preserve">Відомості про виконавця документа складаються з таких елементів: прізвища і власного імені виконавця документа, номера його службового телефону, наприклад: </w:t>
      </w:r>
    </w:p>
    <w:p w14:paraId="6B77ABE5" w14:textId="77777777" w:rsidR="00387F2F" w:rsidRPr="007C41D7" w:rsidRDefault="00387F2F" w:rsidP="00C306E9">
      <w:pPr>
        <w:tabs>
          <w:tab w:val="left" w:pos="1134"/>
        </w:tabs>
        <w:autoSpaceDE w:val="0"/>
        <w:autoSpaceDN w:val="0"/>
        <w:adjustRightInd w:val="0"/>
        <w:ind w:firstLine="567"/>
        <w:rPr>
          <w:rFonts w:cs="TimesNewRomanPSMT"/>
          <w:color w:val="auto"/>
          <w:szCs w:val="28"/>
        </w:rPr>
      </w:pPr>
      <w:r w:rsidRPr="007C41D7">
        <w:rPr>
          <w:rFonts w:cs="TimesNewRomanPSMT"/>
          <w:color w:val="auto"/>
          <w:szCs w:val="28"/>
        </w:rPr>
        <w:t>Федорчук Василь 123 45 67</w:t>
      </w:r>
    </w:p>
    <w:p w14:paraId="690A4FF3" w14:textId="77777777" w:rsidR="00387F2F" w:rsidRPr="007C41D7" w:rsidRDefault="00387F2F" w:rsidP="00C306E9">
      <w:pPr>
        <w:tabs>
          <w:tab w:val="left" w:pos="1134"/>
        </w:tabs>
        <w:autoSpaceDE w:val="0"/>
        <w:autoSpaceDN w:val="0"/>
        <w:adjustRightInd w:val="0"/>
        <w:ind w:firstLine="567"/>
        <w:rPr>
          <w:rFonts w:cs="Georgia"/>
          <w:color w:val="auto"/>
          <w:szCs w:val="28"/>
        </w:rPr>
      </w:pPr>
      <w:r w:rsidRPr="007C41D7">
        <w:rPr>
          <w:rFonts w:cs="Georgia"/>
          <w:color w:val="auto"/>
          <w:szCs w:val="28"/>
        </w:rPr>
        <w:t>У внутрішніх документах допустимо зазначати лише прізвище виконавця документа і номер його службового телефону, наприклад:</w:t>
      </w:r>
    </w:p>
    <w:p w14:paraId="4BA9FC83" w14:textId="77777777" w:rsidR="00387F2F" w:rsidRPr="007C41D7" w:rsidRDefault="00387F2F" w:rsidP="00C306E9">
      <w:pPr>
        <w:tabs>
          <w:tab w:val="left" w:pos="1134"/>
        </w:tabs>
        <w:autoSpaceDE w:val="0"/>
        <w:autoSpaceDN w:val="0"/>
        <w:adjustRightInd w:val="0"/>
        <w:ind w:firstLine="567"/>
        <w:rPr>
          <w:rFonts w:cs="Georgia"/>
          <w:color w:val="auto"/>
          <w:szCs w:val="28"/>
        </w:rPr>
      </w:pPr>
      <w:r w:rsidRPr="007C41D7">
        <w:rPr>
          <w:rFonts w:cs="TimesNewRomanPSMT"/>
          <w:color w:val="auto"/>
          <w:szCs w:val="28"/>
        </w:rPr>
        <w:t>Федорчук 123 45 67</w:t>
      </w:r>
    </w:p>
    <w:p w14:paraId="53490242" w14:textId="77777777" w:rsidR="00387F2F" w:rsidRPr="007C41D7" w:rsidRDefault="00387F2F" w:rsidP="00C306E9">
      <w:pPr>
        <w:tabs>
          <w:tab w:val="left" w:pos="1134"/>
          <w:tab w:val="left" w:pos="1450"/>
        </w:tabs>
        <w:ind w:firstLine="567"/>
        <w:rPr>
          <w:rFonts w:cs="Georgia"/>
          <w:color w:val="auto"/>
          <w:szCs w:val="28"/>
        </w:rPr>
      </w:pPr>
      <w:r w:rsidRPr="007C41D7">
        <w:rPr>
          <w:rFonts w:cs="Georgia"/>
          <w:color w:val="auto"/>
          <w:szCs w:val="28"/>
        </w:rPr>
        <w:t xml:space="preserve">Допустимо через кому зазначати кілька номерів телефонів, за якими можна зв’язатися з виконавцем, наприклад: </w:t>
      </w:r>
    </w:p>
    <w:p w14:paraId="32E8818F" w14:textId="77777777" w:rsidR="00387F2F" w:rsidRPr="007C41D7" w:rsidRDefault="00387F2F" w:rsidP="00C306E9">
      <w:pPr>
        <w:tabs>
          <w:tab w:val="left" w:pos="1134"/>
          <w:tab w:val="left" w:pos="1450"/>
        </w:tabs>
        <w:ind w:firstLine="567"/>
        <w:rPr>
          <w:rFonts w:cs="TimesNewRomanPSMT"/>
          <w:color w:val="auto"/>
          <w:szCs w:val="28"/>
        </w:rPr>
      </w:pPr>
      <w:r w:rsidRPr="007C41D7">
        <w:rPr>
          <w:rFonts w:cs="TimesNewRomanPSMT"/>
          <w:color w:val="auto"/>
          <w:szCs w:val="28"/>
        </w:rPr>
        <w:t>Бойко Федір 123 45 67, 765 43 21</w:t>
      </w:r>
    </w:p>
    <w:p w14:paraId="1CBF0DCA" w14:textId="77777777" w:rsidR="00387F2F" w:rsidRPr="007C41D7" w:rsidRDefault="00387F2F" w:rsidP="00C306E9">
      <w:pPr>
        <w:tabs>
          <w:tab w:val="left" w:pos="1134"/>
        </w:tabs>
        <w:autoSpaceDE w:val="0"/>
        <w:autoSpaceDN w:val="0"/>
        <w:adjustRightInd w:val="0"/>
        <w:ind w:firstLine="567"/>
        <w:rPr>
          <w:rFonts w:cs="Georgia"/>
          <w:color w:val="auto"/>
          <w:szCs w:val="28"/>
        </w:rPr>
      </w:pPr>
      <w:r w:rsidRPr="007C41D7">
        <w:rPr>
          <w:rFonts w:cs="Georgia"/>
          <w:color w:val="auto"/>
          <w:szCs w:val="28"/>
        </w:rPr>
        <w:t>В одному документі, за потреби, може бути зазначено відомості про двох або трьох виконавців, наприклад:</w:t>
      </w:r>
    </w:p>
    <w:p w14:paraId="6880B2C1" w14:textId="77777777" w:rsidR="00387F2F" w:rsidRPr="007C41D7" w:rsidRDefault="00387F2F" w:rsidP="00C306E9">
      <w:pPr>
        <w:tabs>
          <w:tab w:val="left" w:pos="1134"/>
        </w:tabs>
        <w:autoSpaceDE w:val="0"/>
        <w:autoSpaceDN w:val="0"/>
        <w:adjustRightInd w:val="0"/>
        <w:ind w:firstLine="567"/>
        <w:rPr>
          <w:rFonts w:cs="TimesNewRomanPSMT"/>
          <w:color w:val="auto"/>
          <w:szCs w:val="28"/>
        </w:rPr>
      </w:pPr>
      <w:r w:rsidRPr="007C41D7">
        <w:rPr>
          <w:rFonts w:cs="TimesNewRomanPSMT"/>
          <w:color w:val="auto"/>
          <w:szCs w:val="28"/>
        </w:rPr>
        <w:t>Примак Сергій 123 45 67</w:t>
      </w:r>
    </w:p>
    <w:p w14:paraId="2C56950B" w14:textId="77777777" w:rsidR="00387F2F" w:rsidRPr="007C41D7" w:rsidRDefault="00387F2F" w:rsidP="00C306E9">
      <w:pPr>
        <w:tabs>
          <w:tab w:val="left" w:pos="1134"/>
        </w:tabs>
        <w:autoSpaceDE w:val="0"/>
        <w:autoSpaceDN w:val="0"/>
        <w:adjustRightInd w:val="0"/>
        <w:ind w:firstLine="567"/>
        <w:jc w:val="left"/>
        <w:rPr>
          <w:rFonts w:cs="TimesNewRomanPSMT"/>
          <w:color w:val="auto"/>
          <w:szCs w:val="28"/>
        </w:rPr>
      </w:pPr>
      <w:r w:rsidRPr="007C41D7">
        <w:rPr>
          <w:rFonts w:cs="TimesNewRomanPSMT"/>
          <w:color w:val="auto"/>
          <w:szCs w:val="28"/>
        </w:rPr>
        <w:t>Зубрійчук Сергій 765 43 21</w:t>
      </w:r>
    </w:p>
    <w:p w14:paraId="10A0954D" w14:textId="77777777" w:rsidR="00387F2F" w:rsidRPr="007C41D7" w:rsidRDefault="00387F2F" w:rsidP="00712110">
      <w:pPr>
        <w:tabs>
          <w:tab w:val="left" w:pos="1134"/>
        </w:tabs>
        <w:autoSpaceDE w:val="0"/>
        <w:autoSpaceDN w:val="0"/>
        <w:adjustRightInd w:val="0"/>
        <w:spacing w:after="160"/>
        <w:ind w:firstLine="567"/>
        <w:rPr>
          <w:rFonts w:cs="Georgia"/>
          <w:color w:val="auto"/>
          <w:szCs w:val="28"/>
        </w:rPr>
      </w:pPr>
      <w:r w:rsidRPr="007C41D7">
        <w:rPr>
          <w:rFonts w:cs="Georgia"/>
          <w:color w:val="auto"/>
          <w:szCs w:val="28"/>
        </w:rPr>
        <w:t>Відомості про виконавця документа оформлюють у нижньому лівому куті на лицьовому боці останнього аркуша документа.</w:t>
      </w:r>
    </w:p>
    <w:p w14:paraId="7B8C5754" w14:textId="77777777" w:rsidR="00387F2F" w:rsidRPr="007C41D7" w:rsidRDefault="00387F2F" w:rsidP="0081605C">
      <w:pPr>
        <w:pStyle w:val="3"/>
      </w:pPr>
      <w:bookmarkStart w:id="80" w:name="h.8jcnporx4aew"/>
      <w:bookmarkStart w:id="81" w:name="_Toc146886655"/>
      <w:bookmarkEnd w:id="80"/>
      <w:r w:rsidRPr="007C41D7">
        <w:t>Порядок надсилання вихідних документів</w:t>
      </w:r>
      <w:bookmarkEnd w:id="81"/>
    </w:p>
    <w:p w14:paraId="51FF1FBC" w14:textId="77777777" w:rsidR="00387F2F" w:rsidRPr="007C41D7" w:rsidRDefault="00387F2F" w:rsidP="00C306E9">
      <w:pPr>
        <w:numPr>
          <w:ilvl w:val="0"/>
          <w:numId w:val="16"/>
        </w:numPr>
        <w:tabs>
          <w:tab w:val="left" w:pos="1134"/>
        </w:tabs>
        <w:ind w:left="0" w:firstLine="567"/>
        <w:contextualSpacing/>
        <w:rPr>
          <w:rFonts w:cs="300"/>
          <w:color w:val="auto"/>
          <w:szCs w:val="28"/>
          <w:lang w:eastAsia="en-US"/>
        </w:rPr>
      </w:pPr>
      <w:r w:rsidRPr="007C41D7">
        <w:rPr>
          <w:rFonts w:cs="300"/>
          <w:color w:val="auto"/>
          <w:szCs w:val="28"/>
          <w:lang w:eastAsia="en-US"/>
        </w:rPr>
        <w:t>Вихідні документи опрацьовуються і надсилаються в день їх надходження від структурних підрозділів – виконавців або не пізніше наступного робочого дня.</w:t>
      </w:r>
    </w:p>
    <w:p w14:paraId="437150A1" w14:textId="77777777" w:rsidR="00387F2F" w:rsidRPr="007C41D7" w:rsidRDefault="00387F2F" w:rsidP="00C306E9">
      <w:pPr>
        <w:pStyle w:val="rvps2"/>
        <w:shd w:val="clear" w:color="auto" w:fill="FFFFFF"/>
        <w:tabs>
          <w:tab w:val="left" w:pos="1134"/>
        </w:tabs>
        <w:spacing w:before="0" w:beforeAutospacing="0" w:after="150" w:afterAutospacing="0"/>
        <w:ind w:firstLine="567"/>
        <w:jc w:val="both"/>
        <w:rPr>
          <w:rFonts w:ascii="Roboto Condensed Light" w:hAnsi="Roboto Condensed Light" w:cs="300"/>
          <w:szCs w:val="28"/>
          <w:lang w:val="uk-UA" w:eastAsia="en-US"/>
        </w:rPr>
      </w:pPr>
      <w:r w:rsidRPr="007C41D7">
        <w:rPr>
          <w:rFonts w:ascii="Roboto Condensed Light" w:hAnsi="Roboto Condensed Light" w:cs="300"/>
          <w:sz w:val="28"/>
          <w:szCs w:val="28"/>
          <w:lang w:val="uk-UA" w:eastAsia="en-US"/>
        </w:rPr>
        <w:t xml:space="preserve">Не допускається відправлення або передавання документів без реєстрації, </w:t>
      </w:r>
      <w:bookmarkStart w:id="82" w:name="n1024"/>
      <w:bookmarkEnd w:id="82"/>
      <w:r w:rsidRPr="007C41D7">
        <w:rPr>
          <w:rFonts w:ascii="Roboto Condensed Light" w:hAnsi="Roboto Condensed Light"/>
          <w:sz w:val="28"/>
          <w:szCs w:val="28"/>
          <w:lang w:val="uk-UA"/>
        </w:rPr>
        <w:t>дублетне надсилання примірника, у тому числі оригінального, документа в паперовій формі, якщо його примірник або копію вже надіслано в електронній формі через систему електронної взаємодії.</w:t>
      </w:r>
    </w:p>
    <w:p w14:paraId="6D2F0874"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Під час приймання від виконавців вихідних документів обов’язково перевіряється:</w:t>
      </w:r>
    </w:p>
    <w:p w14:paraId="40642D6C"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правильність оформлення документа (наявність у ньому всіх реквізитів);</w:t>
      </w:r>
    </w:p>
    <w:p w14:paraId="5E2F55A2"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color w:val="auto"/>
          <w:shd w:val="clear" w:color="auto" w:fill="FFFFFF"/>
        </w:rPr>
        <w:t>наявність і правильність зазначення адреси;</w:t>
      </w:r>
    </w:p>
    <w:p w14:paraId="58F51A0B" w14:textId="77777777" w:rsidR="00387F2F" w:rsidRPr="007C41D7" w:rsidRDefault="00387F2F" w:rsidP="00C306E9">
      <w:pPr>
        <w:tabs>
          <w:tab w:val="left" w:pos="1134"/>
        </w:tabs>
        <w:ind w:firstLine="567"/>
        <w:contextualSpacing/>
        <w:rPr>
          <w:rFonts w:cs="300"/>
          <w:color w:val="auto"/>
          <w:szCs w:val="28"/>
          <w:lang w:eastAsia="en-US"/>
        </w:rPr>
      </w:pPr>
      <w:r w:rsidRPr="007C41D7">
        <w:rPr>
          <w:rFonts w:cs="300"/>
          <w:color w:val="auto"/>
          <w:szCs w:val="28"/>
          <w:lang w:eastAsia="en-US"/>
        </w:rPr>
        <w:t>наявність і повнота додатків, зазначених у тексті документа;</w:t>
      </w:r>
    </w:p>
    <w:p w14:paraId="4DF4EAF1" w14:textId="77777777" w:rsidR="00387F2F" w:rsidRPr="007C41D7" w:rsidRDefault="00387F2F" w:rsidP="00C306E9">
      <w:pPr>
        <w:pStyle w:val="rvps2"/>
        <w:shd w:val="clear" w:color="auto" w:fill="FFFFFF"/>
        <w:tabs>
          <w:tab w:val="left" w:pos="1134"/>
        </w:tabs>
        <w:spacing w:before="0" w:beforeAutospacing="0" w:after="0" w:afterAutospacing="0"/>
        <w:ind w:firstLine="567"/>
        <w:jc w:val="both"/>
        <w:rPr>
          <w:rFonts w:ascii="Roboto Condensed Light" w:hAnsi="Roboto Condensed Light" w:cs="300"/>
          <w:szCs w:val="28"/>
          <w:lang w:eastAsia="en-US"/>
        </w:rPr>
      </w:pPr>
      <w:r w:rsidRPr="007C41D7">
        <w:rPr>
          <w:rFonts w:ascii="Roboto Condensed Light" w:hAnsi="Roboto Condensed Light"/>
          <w:sz w:val="28"/>
          <w:szCs w:val="28"/>
          <w:lang w:val="uk-UA"/>
        </w:rPr>
        <w:t>наявність усіх необхідних підписів (печаток) на документі та додатках до нього;</w:t>
      </w:r>
    </w:p>
    <w:p w14:paraId="47E5FC50"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відповідність кількості примірників документа кількості адресатів. </w:t>
      </w:r>
    </w:p>
    <w:p w14:paraId="5D0D5DF4"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 xml:space="preserve">У разі виявлення недоліків документ повертається виконавцю для доопрацювання. </w:t>
      </w:r>
    </w:p>
    <w:p w14:paraId="64DA5220"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Вихідна документація реєструється в АСДС. Кожному документу присвоюється черговий порядковий номер. </w:t>
      </w:r>
    </w:p>
    <w:p w14:paraId="268D7277"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Під час реєстрації ставиться відмітка, яка повинна містити найменування суду, вихідний реєстраційний індекс документа, дату реєстрації.</w:t>
      </w:r>
    </w:p>
    <w:p w14:paraId="1B6CF4BB"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lastRenderedPageBreak/>
        <w:t xml:space="preserve">Вихідний реєстраційний індекс складається з трьох груп цифр та року реєстрації (дві цифри після дефіса). Перша група цифр визначає порядковий номер цього документа в картотеці; друга – порядковий номер документа, пов’язаного з основним документом; третя – індекс картотеки. </w:t>
      </w:r>
    </w:p>
    <w:p w14:paraId="3DF577EF" w14:textId="77777777" w:rsidR="00387F2F" w:rsidRPr="007C41D7" w:rsidRDefault="00387F2F" w:rsidP="00C306E9">
      <w:pPr>
        <w:tabs>
          <w:tab w:val="left" w:pos="1134"/>
        </w:tabs>
        <w:ind w:firstLine="567"/>
        <w:rPr>
          <w:color w:val="auto"/>
          <w:szCs w:val="28"/>
        </w:rPr>
      </w:pPr>
      <w:r w:rsidRPr="007C41D7">
        <w:rPr>
          <w:rFonts w:cs="300"/>
          <w:color w:val="auto"/>
          <w:szCs w:val="28"/>
          <w:lang w:eastAsia="en-US"/>
        </w:rPr>
        <w:t xml:space="preserve">Відмітку </w:t>
      </w:r>
      <w:r w:rsidR="00751969" w:rsidRPr="007C41D7">
        <w:rPr>
          <w:rFonts w:cs="300"/>
          <w:color w:val="auto"/>
          <w:szCs w:val="28"/>
          <w:lang w:eastAsia="en-US"/>
        </w:rPr>
        <w:t>проставляють за допомогою штрих</w:t>
      </w:r>
      <w:r w:rsidRPr="007C41D7">
        <w:rPr>
          <w:rFonts w:cs="300"/>
          <w:color w:val="auto"/>
          <w:szCs w:val="28"/>
          <w:lang w:eastAsia="en-US"/>
        </w:rPr>
        <w:t xml:space="preserve">коду в центрі нижнього поля на </w:t>
      </w:r>
      <w:r w:rsidRPr="007C41D7">
        <w:rPr>
          <w:rFonts w:cs="300"/>
          <w:color w:val="auto"/>
          <w:spacing w:val="-2"/>
          <w:szCs w:val="28"/>
          <w:lang w:eastAsia="en-US"/>
        </w:rPr>
        <w:t xml:space="preserve">лицьовому боці першого аркуша оригіналу документа </w:t>
      </w:r>
      <w:r w:rsidRPr="007C41D7">
        <w:rPr>
          <w:color w:val="auto"/>
          <w:spacing w:val="-2"/>
          <w:szCs w:val="28"/>
        </w:rPr>
        <w:t xml:space="preserve">або </w:t>
      </w:r>
      <w:r w:rsidRPr="007C41D7">
        <w:rPr>
          <w:color w:val="auto"/>
          <w:spacing w:val="-2"/>
          <w:szCs w:val="28"/>
          <w:lang w:val="en-US"/>
        </w:rPr>
        <w:t>QR</w:t>
      </w:r>
      <w:r w:rsidRPr="007C41D7">
        <w:rPr>
          <w:color w:val="auto"/>
          <w:spacing w:val="-2"/>
          <w:szCs w:val="28"/>
          <w:lang w:val="ru-RU"/>
        </w:rPr>
        <w:t>-</w:t>
      </w:r>
      <w:r w:rsidRPr="007C41D7">
        <w:rPr>
          <w:color w:val="auto"/>
          <w:spacing w:val="-2"/>
          <w:szCs w:val="28"/>
        </w:rPr>
        <w:t>коду (</w:t>
      </w:r>
      <w:smartTag w:uri="urn:schemas-microsoft-com:office:smarttags" w:element="metricconverter">
        <w:smartTagPr>
          <w:attr w:name="ProductID" w:val="21 мм"/>
        </w:smartTagPr>
        <w:r w:rsidRPr="007C41D7">
          <w:rPr>
            <w:color w:val="auto"/>
            <w:spacing w:val="-2"/>
            <w:szCs w:val="28"/>
          </w:rPr>
          <w:t>21 мм</w:t>
        </w:r>
      </w:smartTag>
      <w:r w:rsidRPr="007C41D7">
        <w:rPr>
          <w:color w:val="auto"/>
          <w:spacing w:val="-2"/>
          <w:szCs w:val="28"/>
        </w:rPr>
        <w:t xml:space="preserve"> х </w:t>
      </w:r>
      <w:smartTag w:uri="urn:schemas-microsoft-com:office:smarttags" w:element="metricconverter">
        <w:smartTagPr>
          <w:attr w:name="ProductID" w:val="21 мм"/>
        </w:smartTagPr>
        <w:r w:rsidRPr="007C41D7">
          <w:rPr>
            <w:color w:val="auto"/>
            <w:spacing w:val="-2"/>
            <w:szCs w:val="28"/>
          </w:rPr>
          <w:t>21 мм</w:t>
        </w:r>
      </w:smartTag>
      <w:r w:rsidRPr="007C41D7">
        <w:rPr>
          <w:color w:val="auto"/>
          <w:spacing w:val="-2"/>
          <w:szCs w:val="28"/>
        </w:rPr>
        <w:t>) –</w:t>
      </w:r>
      <w:r w:rsidRPr="007C41D7">
        <w:rPr>
          <w:color w:val="auto"/>
          <w:szCs w:val="28"/>
        </w:rPr>
        <w:t xml:space="preserve"> у нижньому лівому куті на лицьовому боці першого аркуша оригіналу документа.</w:t>
      </w:r>
    </w:p>
    <w:p w14:paraId="0D06E90A"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Georgia"/>
          <w:color w:val="auto"/>
          <w:szCs w:val="28"/>
        </w:rPr>
        <w:t>QR-код має містити найменування Суду, дату реєстрації, реєстраційний індекс, відомості про підписувача електронного документа або накладача електронної печатки, а саме: прізвище, ім’я, по батькові підписувача або найменування Суду (для електронної печатки), номер сертифіката і строк його дії. Крім того, QR-код додатково має містити дати накладання кваліфікованих електронних підписів і печаток на електронний документ, що беруть із кваліфікованих електронних позначок часу.</w:t>
      </w:r>
    </w:p>
    <w:p w14:paraId="5D26D69C"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Під час реєстрації вихідні документи скануються, їх фотокопії (у разі, коли такі документи готуються в паперовій формі) додаються до реєстраційно-моніторингової картки документа.</w:t>
      </w:r>
    </w:p>
    <w:p w14:paraId="3603FE6E"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Залежно від характеру й терміновості документи надсилаються адресату з використанням засобів поштового зв’язку, електронного зв’язку, доставляються кур’єрською або фельд’єгерською службою.</w:t>
      </w:r>
    </w:p>
    <w:p w14:paraId="5244A10B"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Реєстри для розсилання рекомендованої кореспонденції готуються відповідними структурними підрозділами.</w:t>
      </w:r>
    </w:p>
    <w:p w14:paraId="2DE31018" w14:textId="77777777" w:rsidR="00387F2F" w:rsidRPr="007C41D7" w:rsidRDefault="00387F2F" w:rsidP="00712110">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Документи без адресної частини (плани, звіти, довідки, акти тощо) та документи, що підлягають поверненню, електронні носії інформації надсилаються із супровідним листом.</w:t>
      </w:r>
    </w:p>
    <w:p w14:paraId="7AED2E2D" w14:textId="77777777" w:rsidR="00387F2F" w:rsidRPr="007C41D7" w:rsidRDefault="00387F2F" w:rsidP="0081605C">
      <w:pPr>
        <w:pStyle w:val="3"/>
      </w:pPr>
      <w:bookmarkStart w:id="83" w:name="h.mkcnnvay9uhz"/>
      <w:bookmarkStart w:id="84" w:name="h.l0fv2ilt6rrk"/>
      <w:bookmarkStart w:id="85" w:name="_Toc146886656"/>
      <w:bookmarkEnd w:id="83"/>
      <w:bookmarkEnd w:id="84"/>
      <w:r w:rsidRPr="007C41D7">
        <w:t>Організація роботи з документами, що передаються через систему електронної взаємодії, електронною поштою тощо</w:t>
      </w:r>
      <w:bookmarkEnd w:id="85"/>
    </w:p>
    <w:p w14:paraId="78115CCB"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86" w:name="h.cfssz0imci0"/>
      <w:bookmarkEnd w:id="86"/>
      <w:r w:rsidRPr="007C41D7">
        <w:rPr>
          <w:rFonts w:cs="300"/>
          <w:color w:val="auto"/>
          <w:szCs w:val="28"/>
          <w:lang w:eastAsia="en-US"/>
        </w:rPr>
        <w:t xml:space="preserve">Обмін електронними документами через </w:t>
      </w:r>
      <w:r w:rsidRPr="007C41D7">
        <w:rPr>
          <w:bCs/>
          <w:color w:val="auto"/>
          <w:szCs w:val="28"/>
          <w:lang w:eastAsia="en-US"/>
        </w:rPr>
        <w:t>систему електронної взаємодії</w:t>
      </w:r>
      <w:r w:rsidRPr="007C41D7">
        <w:rPr>
          <w:rFonts w:cs="300"/>
          <w:color w:val="auto"/>
          <w:szCs w:val="28"/>
          <w:lang w:eastAsia="en-US"/>
        </w:rPr>
        <w:t xml:space="preserve"> здійснюється виключно з дотриманням вимог до встановлених форматів даних електронного документообігу в установах.</w:t>
      </w:r>
    </w:p>
    <w:p w14:paraId="4D21E00A" w14:textId="77777777" w:rsidR="00387F2F" w:rsidRPr="007C41D7" w:rsidRDefault="00387F2F" w:rsidP="00C306E9">
      <w:pPr>
        <w:tabs>
          <w:tab w:val="left" w:pos="1134"/>
        </w:tabs>
        <w:spacing w:before="160" w:after="160"/>
        <w:jc w:val="center"/>
        <w:rPr>
          <w:rFonts w:cs="300"/>
          <w:i/>
          <w:color w:val="auto"/>
          <w:szCs w:val="28"/>
          <w:lang w:eastAsia="en-US"/>
        </w:rPr>
      </w:pPr>
      <w:bookmarkStart w:id="87" w:name="h.83rxxpmrhewv"/>
      <w:bookmarkEnd w:id="87"/>
      <w:r w:rsidRPr="007C41D7">
        <w:rPr>
          <w:rFonts w:cs="300"/>
          <w:i/>
          <w:color w:val="auto"/>
          <w:szCs w:val="28"/>
          <w:lang w:eastAsia="en-US"/>
        </w:rPr>
        <w:t>Приймання вхідних електронних документів</w:t>
      </w:r>
    </w:p>
    <w:p w14:paraId="279CC90F"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88" w:name="h.qnv5ebvezjbz"/>
      <w:bookmarkEnd w:id="88"/>
      <w:r w:rsidRPr="007C41D7">
        <w:rPr>
          <w:rFonts w:cs="300"/>
          <w:color w:val="auto"/>
          <w:szCs w:val="28"/>
          <w:lang w:eastAsia="en-US"/>
        </w:rPr>
        <w:t xml:space="preserve">Електронні документи, що надходять до Суду через </w:t>
      </w:r>
      <w:r w:rsidRPr="007C41D7">
        <w:rPr>
          <w:bCs/>
          <w:color w:val="auto"/>
          <w:szCs w:val="28"/>
          <w:lang w:eastAsia="en-US"/>
        </w:rPr>
        <w:t>систему електронної взаємодії</w:t>
      </w:r>
      <w:r w:rsidRPr="007C41D7">
        <w:rPr>
          <w:rFonts w:cs="300"/>
          <w:color w:val="auto"/>
          <w:szCs w:val="28"/>
          <w:lang w:eastAsia="en-US"/>
        </w:rPr>
        <w:t>, приймає служба діловодства.</w:t>
      </w:r>
    </w:p>
    <w:p w14:paraId="44DA0DBB"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Електронний документ, що завантажився із </w:t>
      </w:r>
      <w:r w:rsidRPr="007C41D7">
        <w:rPr>
          <w:bCs/>
          <w:color w:val="auto"/>
          <w:szCs w:val="28"/>
          <w:lang w:eastAsia="en-US"/>
        </w:rPr>
        <w:t>системи електронної взаємодії</w:t>
      </w:r>
      <w:r w:rsidRPr="007C41D7">
        <w:rPr>
          <w:rFonts w:cs="300"/>
          <w:color w:val="auto"/>
          <w:szCs w:val="28"/>
          <w:lang w:eastAsia="en-US"/>
        </w:rPr>
        <w:t xml:space="preserve"> до АСДС, вважається доставленим адресату.</w:t>
      </w:r>
    </w:p>
    <w:p w14:paraId="7C4D8B22"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Попередній розгляд електронного документа здійснюється в електронній формі службою діловодства з використанням АСДС.</w:t>
      </w:r>
    </w:p>
    <w:p w14:paraId="45DF8D24"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Під час попереднього розгляду визначається:</w:t>
      </w:r>
    </w:p>
    <w:p w14:paraId="2C36663C"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lastRenderedPageBreak/>
        <w:t>чи електронний документ повинен бути допущений до реєстрації;</w:t>
      </w:r>
    </w:p>
    <w:p w14:paraId="3DFCE290"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чи потребує розгляду керівництвом Суду або надсилання після реєстрації за належністю до структурного підрозділу або структурних підрозділів відповідно до функціонального розподілу обов'язків у Суді;</w:t>
      </w:r>
    </w:p>
    <w:p w14:paraId="298C9531"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чи належить до електронних документів термінового розгляду (опрацювання).</w:t>
      </w:r>
    </w:p>
    <w:p w14:paraId="11443B57"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89" w:name="h.rtbbwj4a301h"/>
      <w:bookmarkEnd w:id="89"/>
      <w:r w:rsidRPr="007C41D7">
        <w:rPr>
          <w:rFonts w:cs="300"/>
          <w:color w:val="auto"/>
          <w:szCs w:val="28"/>
          <w:lang w:eastAsia="en-US"/>
        </w:rPr>
        <w:t>Попередній розгляд електронних документів повинен здійснюватися в день їх надходження (доставки) або не пізніше 10-ї години наступного робочого дня у разі їх надходження (доставки) після закінчення робочого дня, у вихідні, святкові та неробочі дні.</w:t>
      </w:r>
    </w:p>
    <w:p w14:paraId="01A53779"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bookmarkStart w:id="90" w:name="h.7v8lyaeu71ck"/>
      <w:bookmarkEnd w:id="90"/>
      <w:r w:rsidRPr="007C41D7">
        <w:rPr>
          <w:rFonts w:cs="300"/>
          <w:color w:val="auto"/>
          <w:szCs w:val="28"/>
          <w:lang w:eastAsia="en-US"/>
        </w:rPr>
        <w:t xml:space="preserve">За результатами попереднього розгляду отриманий через </w:t>
      </w:r>
      <w:r w:rsidRPr="007C41D7">
        <w:rPr>
          <w:bCs/>
          <w:color w:val="auto"/>
          <w:szCs w:val="28"/>
          <w:lang w:eastAsia="en-US"/>
        </w:rPr>
        <w:t>систему електронної взаємодії</w:t>
      </w:r>
      <w:r w:rsidRPr="007C41D7">
        <w:rPr>
          <w:rFonts w:cs="300"/>
          <w:color w:val="auto"/>
          <w:szCs w:val="28"/>
          <w:lang w:eastAsia="en-US"/>
        </w:rPr>
        <w:t xml:space="preserve"> електронний документ підлягає реєстрації, крім випадків, коли:</w:t>
      </w:r>
    </w:p>
    <w:p w14:paraId="3A4DDFA5"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електронний документ надійшов не за адресою;</w:t>
      </w:r>
    </w:p>
    <w:p w14:paraId="588989BE"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електронний документ надійшов повторно;</w:t>
      </w:r>
      <w:bookmarkStart w:id="91" w:name="h.tr0fmr10v6wt"/>
      <w:bookmarkEnd w:id="91"/>
    </w:p>
    <w:p w14:paraId="2F762A4C"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електронний документ є процесуальним документом;</w:t>
      </w:r>
    </w:p>
    <w:p w14:paraId="63416B24"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заявлений склад електронного документа не відповідає фактичному;</w:t>
      </w:r>
    </w:p>
    <w:p w14:paraId="5FB8337F"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реквізити вхідного електронного документа не збігаються з реквізитами, зазначеними в електронному документі;</w:t>
      </w:r>
    </w:p>
    <w:p w14:paraId="389C6CCC"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відсутній пов’язаний з електронним документом кваліфікований електронний підпис підписувача чи пов’язана з ним кваліфікована електронна печатка установи;</w:t>
      </w:r>
    </w:p>
    <w:p w14:paraId="6406A9E5"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на документ накладено кваліфікований електронний підпис особи, яка не є підписувачем документа або особою, що виконує його обов’язки;</w:t>
      </w:r>
    </w:p>
    <w:p w14:paraId="6EB0A396"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 xml:space="preserve">пов’язані з електронним документом кваліфіковані електронні підписи та/або печатки неможливо перевірити з дотриманням вимог </w:t>
      </w:r>
      <w:hyperlink r:id="rId32" w:anchor="n253" w:history="1">
        <w:r w:rsidRPr="007C41D7">
          <w:rPr>
            <w:rFonts w:cs="300"/>
            <w:color w:val="auto"/>
            <w:szCs w:val="28"/>
            <w:lang w:eastAsia="en-US"/>
          </w:rPr>
          <w:t>частини</w:t>
        </w:r>
      </w:hyperlink>
      <w:hyperlink r:id="rId33" w:anchor="n253" w:history="1">
        <w:r w:rsidRPr="007C41D7">
          <w:rPr>
            <w:rFonts w:cs="300"/>
            <w:color w:val="auto"/>
            <w:szCs w:val="28"/>
            <w:lang w:eastAsia="en-US"/>
          </w:rPr>
          <w:t xml:space="preserve"> </w:t>
        </w:r>
      </w:hyperlink>
      <w:hyperlink r:id="rId34" w:anchor="n253" w:history="1">
        <w:r w:rsidRPr="007C41D7">
          <w:rPr>
            <w:rFonts w:cs="300"/>
            <w:color w:val="auto"/>
            <w:szCs w:val="28"/>
            <w:lang w:eastAsia="en-US"/>
          </w:rPr>
          <w:t>другої</w:t>
        </w:r>
      </w:hyperlink>
      <w:r w:rsidRPr="007C41D7">
        <w:rPr>
          <w:rFonts w:cs="300"/>
          <w:color w:val="auto"/>
          <w:szCs w:val="28"/>
          <w:lang w:eastAsia="en-US"/>
        </w:rPr>
        <w:t xml:space="preserve"> статті 18 Закону України «Про електронні довірчі послуги»;</w:t>
      </w:r>
    </w:p>
    <w:p w14:paraId="098092D4" w14:textId="77777777" w:rsidR="00387F2F" w:rsidRPr="007C41D7" w:rsidRDefault="00387F2F" w:rsidP="00387F2F">
      <w:pPr>
        <w:tabs>
          <w:tab w:val="left" w:pos="720"/>
        </w:tabs>
        <w:spacing w:after="160"/>
        <w:ind w:firstLine="567"/>
        <w:contextualSpacing/>
        <w:rPr>
          <w:rFonts w:cs="300"/>
          <w:color w:val="auto"/>
          <w:szCs w:val="28"/>
          <w:lang w:eastAsia="en-US"/>
        </w:rPr>
      </w:pPr>
      <w:r w:rsidRPr="007C41D7">
        <w:rPr>
          <w:rFonts w:cs="300"/>
          <w:color w:val="auto"/>
          <w:szCs w:val="28"/>
          <w:lang w:eastAsia="en-US"/>
        </w:rPr>
        <w:t>відсутня кваліфікована електронна позначка часу;</w:t>
      </w:r>
    </w:p>
    <w:p w14:paraId="248D80B2" w14:textId="77777777" w:rsidR="00387F2F" w:rsidRPr="007C41D7" w:rsidRDefault="00387F2F" w:rsidP="00387F2F">
      <w:pPr>
        <w:tabs>
          <w:tab w:val="left" w:pos="720"/>
        </w:tabs>
        <w:spacing w:after="160"/>
        <w:ind w:firstLine="567"/>
        <w:contextualSpacing/>
        <w:rPr>
          <w:b/>
          <w:bCs/>
          <w:color w:val="auto"/>
          <w:szCs w:val="28"/>
          <w:shd w:val="solid" w:color="FFFF00" w:fill="FFFF00"/>
          <w:lang w:eastAsia="en-US"/>
        </w:rPr>
      </w:pPr>
      <w:r w:rsidRPr="007C41D7">
        <w:rPr>
          <w:rFonts w:cs="300"/>
          <w:color w:val="auto"/>
          <w:szCs w:val="28"/>
          <w:lang w:eastAsia="en-US"/>
        </w:rPr>
        <w:t>візуальна форма електронного документа не придатна для сприймання її змісту людиною.</w:t>
      </w:r>
    </w:p>
    <w:p w14:paraId="638EF08C"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У цих випадках служба діловодства відмовляє у реєстрації такого електронного документа із зазначенням однієї з наведених підстав.</w:t>
      </w:r>
    </w:p>
    <w:p w14:paraId="7DAF1A6D" w14:textId="77777777" w:rsidR="00387F2F" w:rsidRPr="007C41D7" w:rsidRDefault="00387F2F" w:rsidP="00387F2F">
      <w:pPr>
        <w:keepNext/>
        <w:spacing w:before="160" w:after="160"/>
        <w:jc w:val="center"/>
        <w:rPr>
          <w:bCs/>
          <w:i/>
          <w:color w:val="auto"/>
          <w:szCs w:val="28"/>
          <w:lang w:eastAsia="en-US"/>
        </w:rPr>
      </w:pPr>
      <w:bookmarkStart w:id="92" w:name="h.lecl8gvx85hy"/>
      <w:bookmarkStart w:id="93" w:name="h.dpgsfxpp3eq4"/>
      <w:bookmarkEnd w:id="92"/>
      <w:bookmarkEnd w:id="93"/>
      <w:r w:rsidRPr="007C41D7">
        <w:rPr>
          <w:bCs/>
          <w:i/>
          <w:color w:val="auto"/>
          <w:szCs w:val="28"/>
          <w:lang w:eastAsia="en-US"/>
        </w:rPr>
        <w:t>Надсилання вихідних електронних документів</w:t>
      </w:r>
    </w:p>
    <w:p w14:paraId="4195B332" w14:textId="77777777" w:rsidR="00387F2F" w:rsidRPr="007C41D7" w:rsidRDefault="00387F2F" w:rsidP="00C306E9">
      <w:pPr>
        <w:numPr>
          <w:ilvl w:val="0"/>
          <w:numId w:val="16"/>
        </w:numPr>
        <w:tabs>
          <w:tab w:val="left" w:pos="1276"/>
        </w:tabs>
        <w:spacing w:after="160"/>
        <w:ind w:left="0" w:firstLine="567"/>
        <w:contextualSpacing/>
        <w:rPr>
          <w:rFonts w:cs="300"/>
          <w:color w:val="auto"/>
          <w:szCs w:val="28"/>
          <w:lang w:eastAsia="en-US"/>
        </w:rPr>
      </w:pPr>
      <w:r w:rsidRPr="007C41D7">
        <w:rPr>
          <w:rFonts w:cs="300"/>
          <w:color w:val="auto"/>
          <w:szCs w:val="28"/>
          <w:lang w:eastAsia="en-US"/>
        </w:rPr>
        <w:t>Ім'я файл</w:t>
      </w:r>
      <w:r w:rsidR="00F44C94" w:rsidRPr="007C41D7">
        <w:rPr>
          <w:rFonts w:cs="300"/>
          <w:color w:val="auto"/>
          <w:szCs w:val="28"/>
          <w:lang w:eastAsia="en-US"/>
        </w:rPr>
        <w:t>у</w:t>
      </w:r>
      <w:r w:rsidRPr="007C41D7">
        <w:rPr>
          <w:rFonts w:cs="300"/>
          <w:color w:val="auto"/>
          <w:szCs w:val="28"/>
          <w:lang w:eastAsia="en-US"/>
        </w:rPr>
        <w:t xml:space="preserve"> вихідного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w:t>
      </w:r>
      <w:r w:rsidR="00F44C94" w:rsidRPr="007C41D7">
        <w:rPr>
          <w:rFonts w:cs="300"/>
          <w:color w:val="auto"/>
          <w:szCs w:val="28"/>
          <w:lang w:eastAsia="en-US"/>
        </w:rPr>
        <w:t>у</w:t>
      </w:r>
      <w:r w:rsidRPr="007C41D7">
        <w:rPr>
          <w:rFonts w:cs="300"/>
          <w:color w:val="auto"/>
          <w:szCs w:val="28"/>
          <w:lang w:eastAsia="en-US"/>
        </w:rPr>
        <w:t>, наприклад:</w:t>
      </w:r>
    </w:p>
    <w:p w14:paraId="270858B6"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Лист...</w:t>
      </w:r>
    </w:p>
    <w:p w14:paraId="064005E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Службова записка...</w:t>
      </w:r>
    </w:p>
    <w:p w14:paraId="612F22D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Наказ про...</w:t>
      </w:r>
    </w:p>
    <w:p w14:paraId="68588D96"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Зміни до наказу від... № ...</w:t>
      </w:r>
    </w:p>
    <w:p w14:paraId="283C9A85"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Нова редакція наказу від... № ...</w:t>
      </w:r>
    </w:p>
    <w:p w14:paraId="3800B0CA"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Д1_Порядок (положення, інструкція тощо)...</w:t>
      </w:r>
    </w:p>
    <w:p w14:paraId="0D8B125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Д2_Таблиця (графік, план тощо)...</w:t>
      </w:r>
    </w:p>
    <w:p w14:paraId="2B4C89F3"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lastRenderedPageBreak/>
        <w:t>Сканована копія листа...</w:t>
      </w:r>
    </w:p>
    <w:p w14:paraId="3254F509"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bookmarkStart w:id="94" w:name="h.myrvz5nrqoj7"/>
      <w:bookmarkEnd w:id="94"/>
      <w:r w:rsidRPr="007C41D7">
        <w:rPr>
          <w:rFonts w:cs="300"/>
          <w:color w:val="auto"/>
          <w:szCs w:val="28"/>
          <w:lang w:eastAsia="en-US"/>
        </w:rPr>
        <w:t xml:space="preserve">Надсилання електронних документів через </w:t>
      </w:r>
      <w:r w:rsidRPr="007C41D7">
        <w:rPr>
          <w:bCs/>
          <w:color w:val="auto"/>
          <w:szCs w:val="28"/>
          <w:lang w:eastAsia="en-US"/>
        </w:rPr>
        <w:t>систему електронної взаємодії</w:t>
      </w:r>
      <w:r w:rsidRPr="007C41D7">
        <w:rPr>
          <w:rFonts w:cs="300"/>
          <w:color w:val="auto"/>
          <w:szCs w:val="28"/>
          <w:lang w:eastAsia="en-US"/>
        </w:rPr>
        <w:t xml:space="preserve"> їх адресатам здійснюється автоматично, за фактом їх завантаження із системи АСДС до </w:t>
      </w:r>
      <w:r w:rsidRPr="007C41D7">
        <w:rPr>
          <w:bCs/>
          <w:color w:val="auto"/>
          <w:szCs w:val="28"/>
          <w:lang w:eastAsia="en-US"/>
        </w:rPr>
        <w:t>системи електронної взаємодії</w:t>
      </w:r>
      <w:r w:rsidRPr="007C41D7">
        <w:rPr>
          <w:rFonts w:cs="300"/>
          <w:color w:val="auto"/>
          <w:szCs w:val="28"/>
          <w:lang w:eastAsia="en-US"/>
        </w:rPr>
        <w:t xml:space="preserve"> одразу після їх реєстрації.</w:t>
      </w:r>
    </w:p>
    <w:p w14:paraId="0049383C"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14:paraId="13FF00BC" w14:textId="77777777" w:rsidR="00387F2F" w:rsidRPr="007C41D7" w:rsidRDefault="00387F2F" w:rsidP="00C306E9">
      <w:pPr>
        <w:tabs>
          <w:tab w:val="left" w:pos="1134"/>
        </w:tabs>
        <w:ind w:firstLine="567"/>
        <w:rPr>
          <w:rFonts w:cs="300"/>
          <w:color w:val="auto"/>
          <w:szCs w:val="28"/>
          <w:lang w:eastAsia="en-US"/>
        </w:rPr>
      </w:pPr>
      <w:bookmarkStart w:id="95" w:name="h.pyw8bpat3o7j"/>
      <w:bookmarkEnd w:id="95"/>
      <w:r w:rsidRPr="007C41D7">
        <w:rPr>
          <w:rFonts w:cs="300"/>
          <w:color w:val="auto"/>
          <w:szCs w:val="28"/>
          <w:lang w:eastAsia="en-US"/>
        </w:rPr>
        <w:t xml:space="preserve">Не може бути відправлений через </w:t>
      </w:r>
      <w:r w:rsidRPr="007C41D7">
        <w:rPr>
          <w:bCs/>
          <w:color w:val="auto"/>
          <w:szCs w:val="28"/>
          <w:lang w:eastAsia="en-US"/>
        </w:rPr>
        <w:t>систему електронної взаємодії</w:t>
      </w:r>
      <w:r w:rsidRPr="007C41D7">
        <w:rPr>
          <w:rFonts w:cs="300"/>
          <w:color w:val="auto"/>
          <w:szCs w:val="28"/>
          <w:lang w:eastAsia="en-US"/>
        </w:rPr>
        <w:t xml:space="preserve"> електронний документ, цілісність якого не підтверджено кваліфікованим електронним підписом або кваліфікованою електронною печаткою.</w:t>
      </w:r>
    </w:p>
    <w:p w14:paraId="38CBE2D9" w14:textId="77777777" w:rsidR="00387F2F" w:rsidRPr="007C41D7" w:rsidRDefault="00387F2F" w:rsidP="00C306E9">
      <w:pPr>
        <w:tabs>
          <w:tab w:val="left" w:pos="1134"/>
        </w:tabs>
        <w:ind w:firstLine="567"/>
        <w:rPr>
          <w:color w:val="auto"/>
          <w:szCs w:val="28"/>
          <w:lang w:eastAsia="ru-RU"/>
        </w:rPr>
      </w:pPr>
      <w:r w:rsidRPr="007C41D7">
        <w:rPr>
          <w:color w:val="auto"/>
          <w:szCs w:val="28"/>
          <w:lang w:eastAsia="ru-RU"/>
        </w:rPr>
        <w:t>У разі надсилання копій документів через систему електронної взаємодії, надсилання копій документів кільком адресатам (розсилка) та в інших випадках, передбачених цією Інструкцією, засвідчення паперових копій документа здійснюють згідно з вимогами цієї Інструкції.</w:t>
      </w:r>
    </w:p>
    <w:p w14:paraId="00CA69AC" w14:textId="77777777" w:rsidR="00387F2F" w:rsidRPr="007C41D7" w:rsidRDefault="00387F2F" w:rsidP="00C306E9">
      <w:pPr>
        <w:tabs>
          <w:tab w:val="left" w:pos="1134"/>
        </w:tabs>
        <w:spacing w:after="160"/>
        <w:ind w:firstLine="567"/>
        <w:rPr>
          <w:rFonts w:cs="300"/>
          <w:color w:val="auto"/>
          <w:szCs w:val="28"/>
          <w:lang w:eastAsia="en-US"/>
        </w:rPr>
      </w:pPr>
      <w:r w:rsidRPr="007C41D7">
        <w:rPr>
          <w:color w:val="auto"/>
          <w:szCs w:val="28"/>
          <w:lang w:eastAsia="ru-RU"/>
        </w:rPr>
        <w:t>Якщо документ надсилається до кількох установ, які не є користувачами системи електронної взаємодії органів виконавчої влади, після його реєстрації служба діловодства організовує виготовлення необхідної кількості примірників.</w:t>
      </w:r>
    </w:p>
    <w:p w14:paraId="70449212"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96" w:name="h.8308uk40ccm5"/>
      <w:bookmarkEnd w:id="96"/>
      <w:r w:rsidRPr="007C41D7">
        <w:rPr>
          <w:rFonts w:cs="300"/>
          <w:color w:val="auto"/>
          <w:szCs w:val="28"/>
          <w:lang w:eastAsia="en-US"/>
        </w:rPr>
        <w:t xml:space="preserve">З АСДС до </w:t>
      </w:r>
      <w:r w:rsidRPr="007C41D7">
        <w:rPr>
          <w:bCs/>
          <w:color w:val="auto"/>
          <w:szCs w:val="28"/>
          <w:lang w:eastAsia="en-US"/>
        </w:rPr>
        <w:t>системи електронної взаємодії</w:t>
      </w:r>
      <w:r w:rsidRPr="007C41D7">
        <w:rPr>
          <w:rFonts w:cs="300"/>
          <w:color w:val="auto"/>
          <w:szCs w:val="28"/>
          <w:lang w:eastAsia="en-US"/>
        </w:rPr>
        <w:t xml:space="preserve"> завантажуються зареєстровані електронні документи або засвідчені електронні копії документів.</w:t>
      </w:r>
    </w:p>
    <w:p w14:paraId="11A4AB4A"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bookmarkStart w:id="97" w:name="h.cizlfnfnvzv1"/>
      <w:bookmarkEnd w:id="97"/>
      <w:r w:rsidRPr="007C41D7">
        <w:rPr>
          <w:rFonts w:cs="300"/>
          <w:color w:val="auto"/>
          <w:szCs w:val="28"/>
          <w:lang w:eastAsia="en-US"/>
        </w:rPr>
        <w:t>Електронний документ вважається одержаним адресатом з моменту надходження відправникові електронного повідомлення із зазначеним часом про доставку цього документа адресату.</w:t>
      </w:r>
    </w:p>
    <w:p w14:paraId="754BE05D"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У разі ненадходження відправникові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 не одержав. У такому разі відправник уживає всіх можливих заходів до забезпечення одержання адресатом відповідного документа в електронній формі.</w:t>
      </w:r>
    </w:p>
    <w:p w14:paraId="7AEB4F9C" w14:textId="77777777" w:rsidR="00387F2F" w:rsidRPr="007C41D7" w:rsidRDefault="00387F2F" w:rsidP="00C306E9">
      <w:pPr>
        <w:tabs>
          <w:tab w:val="left" w:pos="1134"/>
        </w:tabs>
        <w:spacing w:after="160"/>
        <w:ind w:firstLine="567"/>
        <w:contextualSpacing/>
        <w:rPr>
          <w:rFonts w:cs="300"/>
          <w:color w:val="auto"/>
          <w:szCs w:val="28"/>
          <w:lang w:eastAsia="en-US"/>
        </w:rPr>
      </w:pPr>
      <w:bookmarkStart w:id="98" w:name="h.ejdsyega4d6i"/>
      <w:bookmarkEnd w:id="98"/>
      <w:r w:rsidRPr="007C41D7">
        <w:rPr>
          <w:rFonts w:cs="300"/>
          <w:color w:val="auto"/>
          <w:szCs w:val="28"/>
          <w:lang w:eastAsia="en-US"/>
        </w:rPr>
        <w:t>У разі одержання від адресата електронного повідомлення про відмову в реєстрації електронного документа відправник уживає заходів для усунення підстав відмови і забезпечення повторного надсилання такого документа в електронній формі.</w:t>
      </w:r>
    </w:p>
    <w:p w14:paraId="305A0F61" w14:textId="77777777" w:rsidR="00387F2F" w:rsidRPr="007C41D7" w:rsidRDefault="00387F2F" w:rsidP="00C306E9">
      <w:pPr>
        <w:tabs>
          <w:tab w:val="left" w:pos="1134"/>
        </w:tabs>
        <w:spacing w:before="160" w:after="160"/>
        <w:ind w:firstLine="567"/>
        <w:rPr>
          <w:rFonts w:cs="300"/>
          <w:color w:val="auto"/>
          <w:szCs w:val="28"/>
          <w:lang w:eastAsia="en-US"/>
        </w:rPr>
      </w:pPr>
      <w:r w:rsidRPr="007C41D7">
        <w:rPr>
          <w:rFonts w:cs="300"/>
          <w:color w:val="auto"/>
          <w:szCs w:val="28"/>
          <w:lang w:eastAsia="en-US"/>
        </w:rPr>
        <w:t>Додаткове підтвердження факту отримання електронного документа адресатом не вимагається.</w:t>
      </w:r>
      <w:bookmarkStart w:id="99" w:name="h.djh8d084vzl5"/>
      <w:bookmarkStart w:id="100" w:name="h.27qfvmj9kje4"/>
      <w:bookmarkEnd w:id="99"/>
      <w:bookmarkEnd w:id="100"/>
    </w:p>
    <w:p w14:paraId="0A0CD1E3" w14:textId="77777777" w:rsidR="00387F2F" w:rsidRPr="007C41D7" w:rsidRDefault="00387F2F" w:rsidP="00C306E9">
      <w:pPr>
        <w:tabs>
          <w:tab w:val="left" w:pos="1134"/>
        </w:tabs>
        <w:spacing w:before="160" w:after="160"/>
        <w:jc w:val="center"/>
        <w:rPr>
          <w:bCs/>
          <w:i/>
          <w:color w:val="auto"/>
          <w:szCs w:val="28"/>
          <w:lang w:eastAsia="en-US"/>
        </w:rPr>
      </w:pPr>
      <w:r w:rsidRPr="007C41D7">
        <w:rPr>
          <w:bCs/>
          <w:i/>
          <w:color w:val="auto"/>
          <w:szCs w:val="28"/>
          <w:lang w:eastAsia="en-US"/>
        </w:rPr>
        <w:t>Журнал обміну електронних документів</w:t>
      </w:r>
      <w:bookmarkStart w:id="101" w:name="h.gb681t28fbcu"/>
      <w:bookmarkEnd w:id="101"/>
    </w:p>
    <w:p w14:paraId="28DC962E"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Журнал обміну є окремим електронним реєстром у складі системи електронного документообігу, який формується з переліку записів про проходження примірників електронних документів через </w:t>
      </w:r>
      <w:r w:rsidRPr="007C41D7">
        <w:rPr>
          <w:bCs/>
          <w:color w:val="auto"/>
          <w:szCs w:val="28"/>
          <w:lang w:eastAsia="en-US"/>
        </w:rPr>
        <w:t>систему електронної взаємодії</w:t>
      </w:r>
      <w:r w:rsidRPr="007C41D7">
        <w:rPr>
          <w:rFonts w:cs="300"/>
          <w:color w:val="auto"/>
          <w:szCs w:val="28"/>
          <w:lang w:eastAsia="en-US"/>
        </w:rPr>
        <w:t>.</w:t>
      </w:r>
    </w:p>
    <w:p w14:paraId="317A3CB3"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bookmarkStart w:id="102" w:name="h.cfuo0mjco682"/>
      <w:bookmarkEnd w:id="102"/>
      <w:r w:rsidRPr="007C41D7">
        <w:rPr>
          <w:rFonts w:cs="300"/>
          <w:color w:val="auto"/>
          <w:szCs w:val="28"/>
          <w:lang w:eastAsia="en-US"/>
        </w:rPr>
        <w:t>Журнал обміну складається з таких розділів:</w:t>
      </w:r>
    </w:p>
    <w:p w14:paraId="39777EA3"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lastRenderedPageBreak/>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14:paraId="3842045D"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отримані – вихідні номер і дата реєстрації електронного документа, кореспондент, дата і час доставки;</w:t>
      </w:r>
    </w:p>
    <w:p w14:paraId="57AE32C2"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зареєстровані – складові, аналогічні до складових розділу «отримані», а також номер і дата реєстрації електронного документа установою-адресатом і прізвище, власне ім’я уповноваженого на реєстрацію документів працівника, найменування структурного підрозділу, відповідального за виконання документа, прізвище, власне ім’я, телефон і службова електронна пошта його керівника, прізвище, власне ім’я працівника, відповідального за виконання документа, його телефон та службова електронна пошта;</w:t>
      </w:r>
    </w:p>
    <w:p w14:paraId="50DE278C"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відмовлено в реєстрації – до атрибутів розділу «отримані» додаються дата і підстава відмови, прізвище, власне ім’я та телефон уповноваженого на реєстрацію документів працівника, який здійснив відмову.</w:t>
      </w:r>
    </w:p>
    <w:p w14:paraId="75A0155A"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103" w:name="h.ndn2qmmil150"/>
      <w:bookmarkEnd w:id="103"/>
      <w:r w:rsidRPr="007C41D7">
        <w:rPr>
          <w:rFonts w:cs="300"/>
          <w:color w:val="auto"/>
          <w:szCs w:val="28"/>
          <w:lang w:eastAsia="en-US"/>
        </w:rPr>
        <w:t xml:space="preserve">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w:t>
      </w:r>
      <w:r w:rsidRPr="007C41D7">
        <w:rPr>
          <w:bCs/>
          <w:color w:val="auto"/>
          <w:szCs w:val="28"/>
          <w:lang w:eastAsia="en-US"/>
        </w:rPr>
        <w:t>систему електронної взаємодії</w:t>
      </w:r>
      <w:r w:rsidRPr="007C41D7">
        <w:rPr>
          <w:rFonts w:cs="300"/>
          <w:color w:val="auto"/>
          <w:szCs w:val="28"/>
          <w:lang w:eastAsia="en-US"/>
        </w:rPr>
        <w:t xml:space="preserve"> та реєстраційно-моніторингових карток відповідних електронних документів. Електронне повідомлення автоматично генерується системою електронного документообігу та надсилається відправникові одразу за фактом доставки, отримання, реєстрації, відмови в реєстрації електронного документа адресатом. Електронні повідомлення не потребують окремої їх реєстрації та візуалізації.</w:t>
      </w:r>
    </w:p>
    <w:p w14:paraId="19600254"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bookmarkStart w:id="104" w:name="h.70v2u4wcmvx7"/>
      <w:bookmarkEnd w:id="104"/>
      <w:r w:rsidRPr="007C41D7">
        <w:rPr>
          <w:rFonts w:cs="300"/>
          <w:color w:val="auto"/>
          <w:szCs w:val="28"/>
          <w:lang w:eastAsia="en-US"/>
        </w:rPr>
        <w:t>Електронні повідомлення мають такі обов’язкові атрибути:</w:t>
      </w:r>
    </w:p>
    <w:p w14:paraId="134601E5"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про надсилання – статусне електронне повідомлення «Надіслано» та дата і час надсилання;</w:t>
      </w:r>
    </w:p>
    <w:p w14:paraId="7FC37C90"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про доставку – статусне електронне повідомлення «Доставлено» та дата і час доставки;</w:t>
      </w:r>
    </w:p>
    <w:p w14:paraId="098EA05E"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про реєстрацію – статусне електронне повідомлення «Зареєстровано» та номер і дата реєстрації електронного документа;</w:t>
      </w:r>
    </w:p>
    <w:p w14:paraId="3FAAF9F5"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про відмову в реєстрації – статусне електронне повідомлення «Відмова в реєстрації», дата, час, підстава відмови, власне ім’я та прізвище, телефон уповноваженого на реєстрацію документів працівника, який здійснив відмову.</w:t>
      </w:r>
    </w:p>
    <w:p w14:paraId="1D44149B"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Також система взаємодії повинна здійснювати оперативне інформування користувача </w:t>
      </w:r>
      <w:r w:rsidRPr="007C41D7">
        <w:rPr>
          <w:bCs/>
          <w:color w:val="auto"/>
          <w:szCs w:val="28"/>
          <w:lang w:eastAsia="en-US"/>
        </w:rPr>
        <w:t>системи електронної взаємодії</w:t>
      </w:r>
      <w:r w:rsidRPr="007C41D7">
        <w:rPr>
          <w:rFonts w:cs="300"/>
          <w:color w:val="auto"/>
          <w:szCs w:val="28"/>
          <w:lang w:eastAsia="en-US"/>
        </w:rPr>
        <w:t xml:space="preserve"> про:</w:t>
      </w:r>
    </w:p>
    <w:p w14:paraId="57D747AA"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адресата;</w:t>
      </w:r>
    </w:p>
    <w:p w14:paraId="78E517ED"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кількість документів, що стоять у черзі на завантаження до системи електронного документообігу.</w:t>
      </w:r>
    </w:p>
    <w:p w14:paraId="07D3D0C5" w14:textId="77777777" w:rsidR="00387F2F" w:rsidRPr="007C41D7" w:rsidRDefault="00387F2F" w:rsidP="00C306E9">
      <w:pPr>
        <w:tabs>
          <w:tab w:val="left" w:pos="1134"/>
        </w:tabs>
        <w:spacing w:before="160" w:after="160"/>
        <w:jc w:val="center"/>
        <w:rPr>
          <w:rFonts w:cs="300"/>
          <w:i/>
          <w:color w:val="auto"/>
          <w:szCs w:val="28"/>
          <w:lang w:eastAsia="en-US"/>
        </w:rPr>
      </w:pPr>
      <w:bookmarkStart w:id="105" w:name="h.ahfgnvml3mdt"/>
      <w:bookmarkEnd w:id="105"/>
      <w:r w:rsidRPr="007C41D7">
        <w:rPr>
          <w:rFonts w:cs="300"/>
          <w:i/>
          <w:color w:val="auto"/>
          <w:szCs w:val="28"/>
          <w:lang w:eastAsia="en-US"/>
        </w:rPr>
        <w:t xml:space="preserve">Особливості електронної взаємодії без застосування </w:t>
      </w:r>
      <w:r w:rsidRPr="007C41D7">
        <w:rPr>
          <w:bCs/>
          <w:i/>
          <w:color w:val="auto"/>
          <w:szCs w:val="28"/>
          <w:lang w:eastAsia="en-US"/>
        </w:rPr>
        <w:t>системи електронної взаємодії</w:t>
      </w:r>
    </w:p>
    <w:p w14:paraId="63FCB7CF"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106" w:name="h.g2ewweuvy1s1"/>
      <w:bookmarkEnd w:id="106"/>
      <w:r w:rsidRPr="007C41D7">
        <w:rPr>
          <w:rFonts w:cs="300"/>
          <w:color w:val="auto"/>
          <w:szCs w:val="28"/>
          <w:lang w:eastAsia="en-US"/>
        </w:rPr>
        <w:lastRenderedPageBreak/>
        <w:t>Інформаційний обмін між працівниками Суду, між працівниками Суду та інших установ здійснюється лише з використанням службової електронної пошти.</w:t>
      </w:r>
    </w:p>
    <w:p w14:paraId="71245A69"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bookmarkStart w:id="107" w:name="h.fsrkyoe6p49r"/>
      <w:bookmarkEnd w:id="107"/>
      <w:r w:rsidRPr="007C41D7">
        <w:rPr>
          <w:rFonts w:cs="300"/>
          <w:color w:val="auto"/>
          <w:szCs w:val="28"/>
          <w:lang w:eastAsia="en-US"/>
        </w:rPr>
        <w:t>Інформаційний обмін здійснюється з метою:</w:t>
      </w:r>
    </w:p>
    <w:p w14:paraId="1AAD62A9"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попереднього погодження редакції проєктів спільних електронних документів, зокрема спі</w:t>
      </w:r>
      <w:r w:rsidR="00F44C94" w:rsidRPr="007C41D7">
        <w:rPr>
          <w:rFonts w:cs="300"/>
          <w:color w:val="auto"/>
          <w:szCs w:val="28"/>
          <w:lang w:eastAsia="en-US"/>
        </w:rPr>
        <w:t>льного р</w:t>
      </w:r>
      <w:r w:rsidRPr="007C41D7">
        <w:rPr>
          <w:rFonts w:cs="300"/>
          <w:color w:val="auto"/>
          <w:szCs w:val="28"/>
          <w:lang w:eastAsia="en-US"/>
        </w:rPr>
        <w:t>озроблення проєктів актів;</w:t>
      </w:r>
    </w:p>
    <w:p w14:paraId="08AEB242" w14:textId="77777777" w:rsidR="00387F2F" w:rsidRPr="007C41D7" w:rsidRDefault="00387F2F" w:rsidP="00C306E9">
      <w:pPr>
        <w:tabs>
          <w:tab w:val="left" w:pos="1134"/>
        </w:tabs>
        <w:spacing w:after="160"/>
        <w:ind w:firstLine="567"/>
        <w:contextualSpacing/>
        <w:rPr>
          <w:rFonts w:cs="300"/>
          <w:color w:val="auto"/>
          <w:szCs w:val="28"/>
          <w:lang w:eastAsia="en-US"/>
        </w:rPr>
      </w:pPr>
      <w:bookmarkStart w:id="108" w:name="h.6y6dx2h42fx0"/>
      <w:bookmarkEnd w:id="108"/>
      <w:r w:rsidRPr="007C41D7">
        <w:rPr>
          <w:rFonts w:cs="300"/>
          <w:color w:val="auto"/>
          <w:szCs w:val="28"/>
          <w:lang w:eastAsia="en-US"/>
        </w:rPr>
        <w:t>доведення до відома управлінської інформації, зокрема інформації про плани та роботу відповідних установ;</w:t>
      </w:r>
    </w:p>
    <w:p w14:paraId="30F93EAE"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інформування про ухвалені Судом управлінські рішення, про постанови Пленуму ВС, рішення зборів суддів;</w:t>
      </w:r>
    </w:p>
    <w:p w14:paraId="64E67598"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з’ясування стану опрацювання електронних документів, що надійшли на розгляд.</w:t>
      </w:r>
    </w:p>
    <w:p w14:paraId="783A46FF"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109" w:name="h.up4uot2pwrqw"/>
      <w:bookmarkEnd w:id="109"/>
      <w:r w:rsidRPr="007C41D7">
        <w:rPr>
          <w:rFonts w:cs="300"/>
          <w:color w:val="auto"/>
          <w:szCs w:val="28"/>
          <w:lang w:eastAsia="en-US"/>
        </w:rPr>
        <w:t>Інформація з листування службовою електронною поштою може використовуватися для підтвердження виконаних дій.</w:t>
      </w:r>
    </w:p>
    <w:p w14:paraId="6EC28B5C"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110" w:name="h.xwtaiqk64zvv"/>
      <w:bookmarkEnd w:id="110"/>
      <w:r w:rsidRPr="007C41D7">
        <w:rPr>
          <w:rFonts w:cs="300"/>
          <w:color w:val="auto"/>
          <w:szCs w:val="28"/>
          <w:lang w:eastAsia="en-US"/>
        </w:rPr>
        <w:t>Інформаційний обмін службовою електронною поштою не має юридичної сили.</w:t>
      </w:r>
    </w:p>
    <w:p w14:paraId="386949D3"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111" w:name="h.flmak8btpt1k"/>
      <w:bookmarkEnd w:id="111"/>
      <w:r w:rsidRPr="007C41D7">
        <w:rPr>
          <w:rFonts w:cs="300"/>
          <w:color w:val="auto"/>
          <w:szCs w:val="28"/>
          <w:lang w:eastAsia="en-US"/>
        </w:rPr>
        <w:t xml:space="preserve">Інформаційний обмін службовою електронною поштою не допускається щодо інформації з обмеженим доступом. </w:t>
      </w:r>
    </w:p>
    <w:p w14:paraId="3A41F1CE" w14:textId="77777777" w:rsidR="00387F2F" w:rsidRPr="007C41D7" w:rsidRDefault="00387F2F" w:rsidP="00C306E9">
      <w:pPr>
        <w:tabs>
          <w:tab w:val="left" w:pos="1134"/>
        </w:tabs>
        <w:spacing w:before="160" w:after="160"/>
        <w:jc w:val="center"/>
        <w:rPr>
          <w:rFonts w:cs="300"/>
          <w:i/>
          <w:color w:val="auto"/>
          <w:szCs w:val="28"/>
          <w:lang w:eastAsia="en-US"/>
        </w:rPr>
      </w:pPr>
      <w:bookmarkStart w:id="112" w:name="h.6p1rhpqvjwia"/>
      <w:bookmarkEnd w:id="112"/>
      <w:r w:rsidRPr="007C41D7">
        <w:rPr>
          <w:rFonts w:cs="300"/>
          <w:i/>
          <w:color w:val="auto"/>
          <w:szCs w:val="28"/>
          <w:lang w:eastAsia="en-US"/>
        </w:rPr>
        <w:t>Організація роботи з документами, що передаються електронною поштою</w:t>
      </w:r>
    </w:p>
    <w:p w14:paraId="0EE630A0"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Отримання та відправлення електронних документів здійснюється через офіційні електронні адреси Суду (офіційні електронні адреси Суду містять такі реквізити: @supreme.court.gov.ua).</w:t>
      </w:r>
    </w:p>
    <w:p w14:paraId="2FE413DD"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Електронні документи, що надходять до Суду на офіційні скриньки електронної пошти, приймають працівники </w:t>
      </w:r>
      <w:r w:rsidR="00104D66" w:rsidRPr="007C41D7">
        <w:rPr>
          <w:rFonts w:cs="300"/>
          <w:color w:val="auto"/>
          <w:szCs w:val="28"/>
          <w:lang w:eastAsia="en-US"/>
        </w:rPr>
        <w:t>Апарат</w:t>
      </w:r>
      <w:r w:rsidRPr="007C41D7">
        <w:rPr>
          <w:rFonts w:cs="300"/>
          <w:color w:val="auto"/>
          <w:szCs w:val="28"/>
          <w:lang w:eastAsia="en-US"/>
        </w:rPr>
        <w:t>у, відповідальні за роботу з офіційними скриньками електронної пошти, згідно з визначеними графіками приймання документів.</w:t>
      </w:r>
    </w:p>
    <w:p w14:paraId="5BDABF6E"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Електронні документи, які надійшли після закінчення робочого дня, у вихідні, святкові та неробочі дні, приймають наступного робочого дня.</w:t>
      </w:r>
    </w:p>
    <w:p w14:paraId="71EEB700"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Електронний документ, що надійшов на офіційну скриньку електронної пошти, підлягає реєстрації, крім випадків, визначених у пункт</w:t>
      </w:r>
      <w:r w:rsidR="00F001FE" w:rsidRPr="007C41D7">
        <w:rPr>
          <w:rFonts w:cs="300"/>
          <w:color w:val="auto"/>
          <w:szCs w:val="28"/>
          <w:lang w:eastAsia="en-US"/>
        </w:rPr>
        <w:t xml:space="preserve">ах </w:t>
      </w:r>
      <w:r w:rsidR="0020473B" w:rsidRPr="007C41D7">
        <w:rPr>
          <w:rFonts w:cs="300"/>
          <w:color w:val="auto"/>
          <w:szCs w:val="28"/>
          <w:lang w:eastAsia="en-US"/>
        </w:rPr>
        <w:t>114</w:t>
      </w:r>
      <w:r w:rsidR="00F001FE" w:rsidRPr="007C41D7">
        <w:rPr>
          <w:rFonts w:cs="300"/>
          <w:color w:val="auto"/>
          <w:szCs w:val="28"/>
          <w:lang w:eastAsia="en-US"/>
        </w:rPr>
        <w:t xml:space="preserve"> та</w:t>
      </w:r>
      <w:r w:rsidR="0020473B" w:rsidRPr="007C41D7">
        <w:rPr>
          <w:rFonts w:cs="300"/>
          <w:color w:val="auto"/>
          <w:szCs w:val="28"/>
          <w:lang w:eastAsia="en-US"/>
        </w:rPr>
        <w:t xml:space="preserve"> 230</w:t>
      </w:r>
      <w:r w:rsidRPr="007C41D7">
        <w:rPr>
          <w:rFonts w:cs="300"/>
          <w:color w:val="auto"/>
          <w:szCs w:val="28"/>
          <w:lang w:eastAsia="en-US"/>
        </w:rPr>
        <w:t xml:space="preserve"> цієї Інструкції, та за винятком процесуальних документів, а також електронних документів, для яких не передбачено застосування кваліфікованого електронного підпису (звернення громадян тощо).</w:t>
      </w:r>
    </w:p>
    <w:p w14:paraId="6DEF653F"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Щодо електронних документів, які не підлягають реєстрації, працівники </w:t>
      </w:r>
      <w:r w:rsidR="00104D66" w:rsidRPr="007C41D7">
        <w:rPr>
          <w:rFonts w:cs="300"/>
          <w:color w:val="auto"/>
          <w:szCs w:val="28"/>
          <w:lang w:eastAsia="en-US"/>
        </w:rPr>
        <w:t>Апарат</w:t>
      </w:r>
      <w:r w:rsidRPr="007C41D7">
        <w:rPr>
          <w:rFonts w:cs="300"/>
          <w:color w:val="auto"/>
          <w:szCs w:val="28"/>
          <w:lang w:eastAsia="en-US"/>
        </w:rPr>
        <w:t>у, відповідальні за роботу з офіційними скриньками електронної пошти, відмовляють у їх реєстрації із зазначенням підстав.</w:t>
      </w:r>
    </w:p>
    <w:p w14:paraId="140C119C" w14:textId="77777777" w:rsidR="00387F2F" w:rsidRPr="007C41D7" w:rsidRDefault="00387F2F" w:rsidP="00C306E9">
      <w:pPr>
        <w:tabs>
          <w:tab w:val="left" w:pos="1134"/>
        </w:tabs>
        <w:spacing w:after="160"/>
        <w:ind w:firstLine="567"/>
        <w:rPr>
          <w:rFonts w:cs="300"/>
          <w:color w:val="auto"/>
          <w:szCs w:val="28"/>
          <w:lang w:eastAsia="en-US"/>
        </w:rPr>
      </w:pPr>
      <w:bookmarkStart w:id="113" w:name="h.of5pms26i5ci"/>
      <w:bookmarkEnd w:id="113"/>
      <w:r w:rsidRPr="007C41D7">
        <w:rPr>
          <w:rFonts w:cs="300"/>
          <w:color w:val="auto"/>
          <w:szCs w:val="28"/>
          <w:lang w:eastAsia="en-US"/>
        </w:rPr>
        <w:t xml:space="preserve">Працівники </w:t>
      </w:r>
      <w:r w:rsidR="00104D66" w:rsidRPr="007C41D7">
        <w:rPr>
          <w:rFonts w:cs="300"/>
          <w:color w:val="auto"/>
          <w:szCs w:val="28"/>
          <w:lang w:eastAsia="en-US"/>
        </w:rPr>
        <w:t>Апарат</w:t>
      </w:r>
      <w:r w:rsidRPr="007C41D7">
        <w:rPr>
          <w:rFonts w:cs="300"/>
          <w:color w:val="auto"/>
          <w:szCs w:val="28"/>
          <w:lang w:eastAsia="en-US"/>
        </w:rPr>
        <w:t>у, відповідальні за роботу з офіційними скриньками електронної пошти, надсилають відправникові електронною поштою підтвердження про отримання електронного документа, якщо про це є запит у листі.</w:t>
      </w:r>
    </w:p>
    <w:p w14:paraId="2E0C3A8E"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lastRenderedPageBreak/>
        <w:t>Надсилання електронного документа електронною поштою здійснюється після реєстрації документа в АСДС.</w:t>
      </w:r>
    </w:p>
    <w:p w14:paraId="262F2BDC"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Для електронного листа обов’язково заповнюється поле «Тема» таким чином: «дата реєстрації листа, реєстраційний номер листа, короткий зміст (за потреби)». Інформація про приєднані файли вказується в тексті цього листа.</w:t>
      </w:r>
    </w:p>
    <w:p w14:paraId="7AB25B54" w14:textId="77777777" w:rsidR="00387F2F" w:rsidRPr="007C41D7" w:rsidRDefault="00387F2F" w:rsidP="00C306E9">
      <w:pPr>
        <w:numPr>
          <w:ilvl w:val="0"/>
          <w:numId w:val="16"/>
        </w:numPr>
        <w:tabs>
          <w:tab w:val="left" w:pos="1134"/>
        </w:tabs>
        <w:spacing w:after="160"/>
        <w:ind w:left="0" w:firstLine="567"/>
        <w:rPr>
          <w:rFonts w:cs="300"/>
          <w:b/>
          <w:bCs/>
          <w:color w:val="auto"/>
          <w:szCs w:val="28"/>
          <w:lang w:eastAsia="en-US"/>
        </w:rPr>
      </w:pPr>
      <w:r w:rsidRPr="007C41D7">
        <w:rPr>
          <w:rFonts w:cs="300"/>
          <w:color w:val="auto"/>
          <w:szCs w:val="28"/>
          <w:lang w:eastAsia="en-US"/>
        </w:rPr>
        <w:t>У разі якщо кінцевий адресат не має власної електронної адреси, в електронному листі потрібно вказати, кому адресовано передану інформацію, одночасно вказавши цю інформацію в рядку «Тема».</w:t>
      </w:r>
    </w:p>
    <w:p w14:paraId="27669F80"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Відправлення документів (листів) електронною поштою здійснюється в кодуванні «KOI8-U» або «Windows-1251».</w:t>
      </w:r>
    </w:p>
    <w:p w14:paraId="2701C040"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Сумарний обсяг файлів, що приєднуються до електронного повідомлення, не повинен перевищувати 10 мегабайтів (Мб). У разі коли розмір файлу перевищує 10 Мб, створюється багатотомний архів з розбиттям на частини до 10 Мб та надісланням кожної частини окремим електронним листом. У кожному листі в рядку «Тема» в кінці найменування листа в дужках указується поточний номер частини листа та через дріб – загальна кількість листів.</w:t>
      </w:r>
    </w:p>
    <w:p w14:paraId="09392D6C"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Архівні файли повинні бути у форматі «ZIP-архів» або «RAR-архів».</w:t>
      </w:r>
    </w:p>
    <w:p w14:paraId="7190375D"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Приєднання до електронних листів файлів, що передаються (EXE, COM, BAT та ін.), без їх архівації не допускається.</w:t>
      </w:r>
    </w:p>
    <w:p w14:paraId="44A8CE4A"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 полі для тексту електронного листа зазначається найменування Суду, посада, найменування підрозділу, власне</w:t>
      </w:r>
      <w:r w:rsidRPr="007C41D7">
        <w:rPr>
          <w:b/>
          <w:bCs/>
          <w:color w:val="auto"/>
          <w:szCs w:val="28"/>
          <w:lang w:eastAsia="en-US"/>
        </w:rPr>
        <w:t xml:space="preserve"> </w:t>
      </w:r>
      <w:r w:rsidRPr="007C41D7">
        <w:rPr>
          <w:rFonts w:cs="300"/>
          <w:color w:val="auto"/>
          <w:szCs w:val="28"/>
          <w:lang w:eastAsia="en-US"/>
        </w:rPr>
        <w:t xml:space="preserve">ім’я та прізвище особи, яка його відправляла. </w:t>
      </w:r>
    </w:p>
    <w:p w14:paraId="1AFECF1E"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Після відправлення листів електронною поштою працівники, відповідальні за роботу з офіційними скриньками електронної пошти, контролюють надходження підтверджень від адресатів про отримання електронних листів.</w:t>
      </w:r>
    </w:p>
    <w:p w14:paraId="3C5C6A65"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Прийняття та передавання інформації каналами факсимільного зв’язку здійснюють служба діловодства та інші працівники.</w:t>
      </w:r>
    </w:p>
    <w:p w14:paraId="406A7CE2"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Факсограми, які надійшли каналами факсимільного зв’язку, підлягають реєстрації в АСДС із зазначенням у реєстраційно-моніторинговій картці слова «Факс».</w:t>
      </w:r>
    </w:p>
    <w:p w14:paraId="5045BBEC"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Для підтвердження офіційного статусу документів, отриманих каналами факсимільного зв’язку, повинні бути надані (надіслані) їх оригінали, крім випадків, установлених законом. До підтвердження оригіналами такі документи мають статус інформаційних. </w:t>
      </w:r>
    </w:p>
    <w:p w14:paraId="1E473410" w14:textId="77777777" w:rsidR="00387F2F" w:rsidRPr="007C41D7" w:rsidRDefault="00387F2F" w:rsidP="00C306E9">
      <w:pPr>
        <w:numPr>
          <w:ilvl w:val="0"/>
          <w:numId w:val="16"/>
        </w:numPr>
        <w:tabs>
          <w:tab w:val="left" w:pos="1134"/>
        </w:tabs>
        <w:spacing w:after="160"/>
        <w:ind w:left="0" w:firstLine="567"/>
        <w:rPr>
          <w:color w:val="auto"/>
          <w:szCs w:val="28"/>
          <w:lang w:eastAsia="en-US"/>
        </w:rPr>
      </w:pPr>
      <w:r w:rsidRPr="007C41D7">
        <w:rPr>
          <w:rFonts w:cs="300"/>
          <w:color w:val="auto"/>
          <w:szCs w:val="28"/>
          <w:lang w:eastAsia="en-US"/>
        </w:rPr>
        <w:t xml:space="preserve">Забороняється передавати каналами факсимільного зв’язку інформацію з обмеженим доступом. </w:t>
      </w:r>
    </w:p>
    <w:p w14:paraId="2CA50FCC" w14:textId="77777777" w:rsidR="00387F2F" w:rsidRPr="007C41D7" w:rsidRDefault="00387F2F" w:rsidP="00712110">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lastRenderedPageBreak/>
        <w:t>Після передавання інформації оригінали документів повертаються виконавцеві.</w:t>
      </w:r>
    </w:p>
    <w:p w14:paraId="535BD19C" w14:textId="77777777" w:rsidR="00387F2F" w:rsidRPr="007C41D7" w:rsidRDefault="00387F2F" w:rsidP="0081605C">
      <w:pPr>
        <w:pStyle w:val="3"/>
      </w:pPr>
      <w:bookmarkStart w:id="114" w:name="_Toc146886657"/>
      <w:r w:rsidRPr="007C41D7">
        <w:t>Облік обсягу документообігу</w:t>
      </w:r>
      <w:bookmarkEnd w:id="114"/>
    </w:p>
    <w:p w14:paraId="048538F9"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Облік обсягу документообігу здійснюється в автоматизованому режимі АСДС. За одиницю обліку береться документ.</w:t>
      </w:r>
    </w:p>
    <w:p w14:paraId="05E76022"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Облік документів може здійснюватися як за Судом у цілому, так і за кожним структурним підрозділом, за групою документів.</w:t>
      </w:r>
    </w:p>
    <w:p w14:paraId="185FAA42"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Окремо підраховуються процесуальні звернення, звернення громадян, запити на інформацію, документи, що містять службову інформацію.</w:t>
      </w:r>
    </w:p>
    <w:p w14:paraId="29135868" w14:textId="77777777" w:rsidR="00387F2F" w:rsidRPr="007C41D7" w:rsidRDefault="00387F2F" w:rsidP="00712110">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Підсумкові дані обліку обсягу документообігу подаються в електронній або роздруковуються в табличній формі.</w:t>
      </w:r>
    </w:p>
    <w:p w14:paraId="66334A9F" w14:textId="77777777" w:rsidR="00387F2F" w:rsidRPr="007C41D7" w:rsidRDefault="00387F2F" w:rsidP="0081605C">
      <w:pPr>
        <w:pStyle w:val="3"/>
      </w:pPr>
      <w:bookmarkStart w:id="115" w:name="_Toc146886658"/>
      <w:r w:rsidRPr="007C41D7">
        <w:t>Інформаційно-довідкова робота з електронними документами</w:t>
      </w:r>
      <w:bookmarkEnd w:id="115"/>
    </w:p>
    <w:p w14:paraId="58C2A27B" w14:textId="77777777" w:rsidR="00387F2F" w:rsidRPr="007C41D7" w:rsidRDefault="00387F2F" w:rsidP="00C306E9">
      <w:pPr>
        <w:numPr>
          <w:ilvl w:val="0"/>
          <w:numId w:val="16"/>
        </w:numPr>
        <w:tabs>
          <w:tab w:val="left" w:pos="1276"/>
        </w:tabs>
        <w:spacing w:after="160"/>
        <w:ind w:left="0" w:firstLine="567"/>
        <w:contextualSpacing/>
        <w:rPr>
          <w:rFonts w:cs="300"/>
          <w:color w:val="auto"/>
          <w:szCs w:val="28"/>
          <w:lang w:eastAsia="en-US"/>
        </w:rPr>
      </w:pPr>
      <w:r w:rsidRPr="007C41D7">
        <w:rPr>
          <w:rFonts w:cs="300"/>
          <w:color w:val="auto"/>
          <w:szCs w:val="28"/>
          <w:lang w:eastAsia="en-US"/>
        </w:rPr>
        <w:t>Інформаційно-довідкова робота з електронними документами полягає в пошуку потрібних документів з використанням АСДС.</w:t>
      </w:r>
    </w:p>
    <w:p w14:paraId="3DE0380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Для підвищення ефективності роботи пошукової системи АСДС служба діловодства розробляє такі класифікаційні довідники:</w:t>
      </w:r>
    </w:p>
    <w:p w14:paraId="5DD23B3C"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класифікатор питань діяльності Суду (картотеки);</w:t>
      </w:r>
    </w:p>
    <w:p w14:paraId="65374CB4"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класифікатор видів документів;</w:t>
      </w:r>
    </w:p>
    <w:p w14:paraId="1586826A"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класифікатор резолюцій;</w:t>
      </w:r>
    </w:p>
    <w:p w14:paraId="6445DAF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класифікатор виконавців;</w:t>
      </w:r>
    </w:p>
    <w:p w14:paraId="66EF5535"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класифікатор результатів виконання документів;</w:t>
      </w:r>
    </w:p>
    <w:p w14:paraId="06A4B3AA" w14:textId="77777777" w:rsidR="00387F2F" w:rsidRPr="007C41D7" w:rsidRDefault="00387F2F" w:rsidP="00712110">
      <w:pPr>
        <w:spacing w:after="160"/>
        <w:ind w:firstLine="567"/>
        <w:rPr>
          <w:rFonts w:cs="300"/>
          <w:color w:val="auto"/>
          <w:szCs w:val="28"/>
          <w:lang w:eastAsia="en-US"/>
        </w:rPr>
      </w:pPr>
      <w:r w:rsidRPr="007C41D7">
        <w:rPr>
          <w:rFonts w:cs="300"/>
          <w:color w:val="auto"/>
          <w:szCs w:val="28"/>
          <w:lang w:eastAsia="en-US"/>
        </w:rPr>
        <w:t>номенклатура справ.</w:t>
      </w:r>
    </w:p>
    <w:p w14:paraId="778D3953" w14:textId="77777777" w:rsidR="00387F2F" w:rsidRPr="007C41D7" w:rsidRDefault="00387F2F" w:rsidP="00712110">
      <w:pPr>
        <w:pStyle w:val="2"/>
      </w:pPr>
      <w:bookmarkStart w:id="116" w:name="h.pfktj4485p3y"/>
      <w:bookmarkStart w:id="117" w:name="h.3q33ehmul8vs"/>
      <w:bookmarkStart w:id="118" w:name="_Toc146886659"/>
      <w:bookmarkEnd w:id="116"/>
      <w:bookmarkEnd w:id="117"/>
      <w:r w:rsidRPr="007C41D7">
        <w:t>Систематизація та зберігання документів у діловодстві</w:t>
      </w:r>
      <w:bookmarkEnd w:id="118"/>
    </w:p>
    <w:p w14:paraId="7FDD2AAC" w14:textId="77777777" w:rsidR="00387F2F" w:rsidRPr="007C41D7" w:rsidRDefault="00387F2F" w:rsidP="0081605C">
      <w:pPr>
        <w:pStyle w:val="3"/>
      </w:pPr>
      <w:bookmarkStart w:id="119" w:name="h.846k4k99x1ea"/>
      <w:bookmarkStart w:id="120" w:name="_Toc146886660"/>
      <w:bookmarkEnd w:id="119"/>
      <w:r w:rsidRPr="007C41D7">
        <w:t>Складання номенклатури справ</w:t>
      </w:r>
      <w:bookmarkEnd w:id="120"/>
    </w:p>
    <w:p w14:paraId="62BAFCB2"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Номенклатура справ призначена для встановлення в Суді єдиного порядку формування справ для документів, створених в електронній і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3A7D2E61"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До номенклатури справ уносяться назви справ, що формуються та відображають усі етапи роботи, яка документується в Суді, зокрема справи постійних і тимчасових комісій, комітетів тощо.</w:t>
      </w:r>
    </w:p>
    <w:p w14:paraId="6F69006C" w14:textId="77777777" w:rsidR="00387F2F" w:rsidRPr="007C41D7" w:rsidRDefault="00387F2F" w:rsidP="00387F2F">
      <w:pPr>
        <w:spacing w:after="160"/>
        <w:ind w:firstLine="567"/>
        <w:contextualSpacing/>
        <w:rPr>
          <w:rFonts w:cs="300"/>
          <w:color w:val="auto"/>
          <w:szCs w:val="28"/>
          <w:lang w:eastAsia="en-US"/>
        </w:rPr>
      </w:pPr>
      <w:bookmarkStart w:id="121" w:name="h.z7p1j0bu568g"/>
      <w:bookmarkEnd w:id="121"/>
      <w:r w:rsidRPr="007C41D7">
        <w:rPr>
          <w:rFonts w:cs="300"/>
          <w:color w:val="auto"/>
          <w:szCs w:val="28"/>
          <w:lang w:eastAsia="en-US"/>
        </w:rPr>
        <w:t xml:space="preserve">Строки зберігання документів (належність до справи) визначаються згідно з </w:t>
      </w:r>
      <w:r w:rsidRPr="007C41D7">
        <w:rPr>
          <w:bCs/>
          <w:color w:val="auto"/>
          <w:szCs w:val="28"/>
          <w:shd w:val="clear" w:color="auto" w:fill="FFFFFF"/>
        </w:rPr>
        <w:t>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 квітня 2012 року № 578/5, зареєстрованим у Міністерстві юстиції України 17 квітня 2012 року за № 571/20884.</w:t>
      </w:r>
    </w:p>
    <w:p w14:paraId="2A42307D"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lastRenderedPageBreak/>
        <w:t xml:space="preserve">Строки зберігання документів, що створюються під час процесуальної діяльності Суду, визначаються Переліком документів, що створюються під час діяльності Верховного Суду, із зазначенням строків їх зберігання, затвердженим наказом </w:t>
      </w:r>
      <w:r w:rsidR="00F001FE" w:rsidRPr="007C41D7">
        <w:rPr>
          <w:rFonts w:cs="300"/>
          <w:color w:val="auto"/>
          <w:szCs w:val="28"/>
          <w:lang w:eastAsia="en-US"/>
        </w:rPr>
        <w:t xml:space="preserve">керівника </w:t>
      </w:r>
      <w:r w:rsidR="00104D66" w:rsidRPr="007C41D7">
        <w:rPr>
          <w:rFonts w:cs="300"/>
          <w:color w:val="auto"/>
          <w:szCs w:val="28"/>
          <w:lang w:eastAsia="en-US"/>
        </w:rPr>
        <w:t>Апарат</w:t>
      </w:r>
      <w:r w:rsidR="00F001FE" w:rsidRPr="007C41D7">
        <w:rPr>
          <w:rFonts w:cs="300"/>
          <w:color w:val="auto"/>
          <w:szCs w:val="28"/>
          <w:lang w:eastAsia="en-US"/>
        </w:rPr>
        <w:t xml:space="preserve">у </w:t>
      </w:r>
      <w:r w:rsidR="008A2BD4" w:rsidRPr="007C41D7">
        <w:rPr>
          <w:rFonts w:cs="300"/>
          <w:color w:val="auto"/>
          <w:szCs w:val="28"/>
          <w:lang w:eastAsia="en-US"/>
        </w:rPr>
        <w:t>від 08 травня 2019 року № </w:t>
      </w:r>
      <w:r w:rsidRPr="007C41D7">
        <w:rPr>
          <w:rFonts w:cs="300"/>
          <w:color w:val="auto"/>
          <w:szCs w:val="28"/>
          <w:lang w:eastAsia="en-US"/>
        </w:rPr>
        <w:t>74-ОД</w:t>
      </w:r>
      <w:r w:rsidR="00F001FE" w:rsidRPr="007C41D7">
        <w:rPr>
          <w:rFonts w:cs="300"/>
          <w:color w:val="auto"/>
          <w:szCs w:val="28"/>
          <w:lang w:eastAsia="en-US"/>
        </w:rPr>
        <w:t xml:space="preserve"> (у редакції наказу </w:t>
      </w:r>
      <w:r w:rsidR="008A2BD4" w:rsidRPr="007C41D7">
        <w:rPr>
          <w:rFonts w:cs="300"/>
          <w:color w:val="auto"/>
          <w:szCs w:val="28"/>
          <w:lang w:eastAsia="en-US"/>
        </w:rPr>
        <w:t>в</w:t>
      </w:r>
      <w:r w:rsidR="00F001FE" w:rsidRPr="007C41D7">
        <w:rPr>
          <w:rFonts w:cs="300"/>
          <w:color w:val="auto"/>
          <w:szCs w:val="28"/>
          <w:lang w:eastAsia="en-US"/>
        </w:rPr>
        <w:t>ід 18 жовтня 2022 року № 149)</w:t>
      </w:r>
      <w:r w:rsidRPr="007C41D7">
        <w:rPr>
          <w:rFonts w:cs="300"/>
          <w:color w:val="auto"/>
          <w:szCs w:val="28"/>
          <w:lang w:eastAsia="en-US"/>
        </w:rPr>
        <w:t>.</w:t>
      </w:r>
    </w:p>
    <w:p w14:paraId="484AEBA0"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 Суді складаються та ведуться номенклатури справ структурних підрозділів, касаційних судів і зведена номенклатура справ Суду.</w:t>
      </w:r>
    </w:p>
    <w:p w14:paraId="7D3E2626"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Номенклатура справ структурного підрозділу в електронній та паперовій формах створюється посадовою особою, відповідальною за діловодство в структурному підрозділі, номенклатура справ касаційного суду – службою діловодства та погоджуються з </w:t>
      </w:r>
      <w:r w:rsidR="00F001FE" w:rsidRPr="007C41D7">
        <w:rPr>
          <w:rFonts w:eastAsia="Roboto Condensed Light" w:cs="Roboto Condensed Light"/>
          <w:color w:val="auto"/>
          <w:szCs w:val="28"/>
          <w:highlight w:val="white"/>
        </w:rPr>
        <w:t>відповідальною за ведення архіву Суду посадовою особою</w:t>
      </w:r>
      <w:r w:rsidRPr="007C41D7">
        <w:rPr>
          <w:rFonts w:cs="300"/>
          <w:color w:val="auto"/>
          <w:szCs w:val="28"/>
          <w:lang w:eastAsia="en-US"/>
        </w:rPr>
        <w:t>.</w:t>
      </w:r>
    </w:p>
    <w:p w14:paraId="544A7584"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Номенклатура справ структурного підрозділу візується посадовою особою, відповідальною за діловодство в структурному підрозділі, </w:t>
      </w:r>
      <w:r w:rsidR="005A4877" w:rsidRPr="007C41D7">
        <w:rPr>
          <w:rFonts w:eastAsia="Roboto Condensed Light" w:cs="Roboto Condensed Light"/>
          <w:color w:val="auto"/>
          <w:szCs w:val="28"/>
          <w:highlight w:val="white"/>
        </w:rPr>
        <w:t>відповідальною за ведення архіву Суду посадовою особою</w:t>
      </w:r>
      <w:r w:rsidR="005A4877" w:rsidRPr="007C41D7">
        <w:rPr>
          <w:rFonts w:eastAsia="Roboto Condensed Light" w:cs="Roboto Condensed Light"/>
          <w:color w:val="auto"/>
          <w:szCs w:val="28"/>
        </w:rPr>
        <w:t xml:space="preserve"> </w:t>
      </w:r>
      <w:r w:rsidR="008A2BD4" w:rsidRPr="007C41D7">
        <w:rPr>
          <w:rFonts w:eastAsia="Roboto Condensed Light" w:cs="Roboto Condensed Light"/>
          <w:color w:val="auto"/>
          <w:szCs w:val="28"/>
        </w:rPr>
        <w:t>та</w:t>
      </w:r>
      <w:r w:rsidR="005A4877" w:rsidRPr="007C41D7">
        <w:rPr>
          <w:rFonts w:eastAsia="Roboto Condensed Light" w:cs="Roboto Condensed Light"/>
          <w:color w:val="auto"/>
          <w:szCs w:val="28"/>
        </w:rPr>
        <w:t xml:space="preserve"> керівником структурного підрозділу</w:t>
      </w:r>
      <w:r w:rsidRPr="007C41D7">
        <w:rPr>
          <w:rFonts w:cs="300"/>
          <w:color w:val="auto"/>
          <w:szCs w:val="28"/>
          <w:lang w:eastAsia="en-US"/>
        </w:rPr>
        <w:t>.</w:t>
      </w:r>
    </w:p>
    <w:p w14:paraId="478B3094"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 xml:space="preserve">Номенклатура справ касаційного суду візується керівником служби діловодства, </w:t>
      </w:r>
      <w:r w:rsidR="005A4877" w:rsidRPr="007C41D7">
        <w:rPr>
          <w:rFonts w:eastAsia="Roboto Condensed Light" w:cs="Roboto Condensed Light"/>
          <w:color w:val="auto"/>
          <w:szCs w:val="28"/>
          <w:highlight w:val="white"/>
        </w:rPr>
        <w:t>відповідальною за ведення архіву Суду посадовою особою</w:t>
      </w:r>
      <w:r w:rsidR="005A4877" w:rsidRPr="007C41D7">
        <w:rPr>
          <w:rFonts w:cs="300"/>
          <w:color w:val="auto"/>
          <w:szCs w:val="28"/>
          <w:lang w:eastAsia="en-US"/>
        </w:rPr>
        <w:t xml:space="preserve"> </w:t>
      </w:r>
      <w:r w:rsidR="008A2BD4" w:rsidRPr="007C41D7">
        <w:rPr>
          <w:rFonts w:cs="300"/>
          <w:color w:val="auto"/>
          <w:szCs w:val="28"/>
          <w:lang w:eastAsia="en-US"/>
        </w:rPr>
        <w:t>та</w:t>
      </w:r>
      <w:r w:rsidRPr="007C41D7">
        <w:rPr>
          <w:rFonts w:cs="300"/>
          <w:color w:val="auto"/>
          <w:szCs w:val="28"/>
          <w:lang w:eastAsia="en-US"/>
        </w:rPr>
        <w:t xml:space="preserve"> </w:t>
      </w:r>
      <w:r w:rsidRPr="007C41D7">
        <w:rPr>
          <w:rFonts w:cs="Times New Roman"/>
          <w:color w:val="auto"/>
          <w:szCs w:val="28"/>
        </w:rPr>
        <w:t xml:space="preserve">заступником керівника </w:t>
      </w:r>
      <w:r w:rsidR="00104D66" w:rsidRPr="007C41D7">
        <w:rPr>
          <w:rFonts w:cs="Times New Roman"/>
          <w:color w:val="auto"/>
          <w:szCs w:val="28"/>
        </w:rPr>
        <w:t>Апарат</w:t>
      </w:r>
      <w:r w:rsidRPr="007C41D7">
        <w:rPr>
          <w:rFonts w:cs="Times New Roman"/>
          <w:color w:val="auto"/>
          <w:szCs w:val="28"/>
        </w:rPr>
        <w:t>у – керівником секретаріату</w:t>
      </w:r>
      <w:r w:rsidRPr="007C41D7">
        <w:rPr>
          <w:rFonts w:cs="300"/>
          <w:color w:val="auto"/>
          <w:szCs w:val="28"/>
          <w:lang w:eastAsia="en-US"/>
        </w:rPr>
        <w:t>.</w:t>
      </w:r>
    </w:p>
    <w:p w14:paraId="41D37F9F"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Методичну допомогу щодо складання номенклатури справ структурним підрозділам надають </w:t>
      </w:r>
      <w:r w:rsidR="005A4877" w:rsidRPr="007C41D7">
        <w:rPr>
          <w:rFonts w:eastAsia="Roboto Condensed Light" w:cs="Roboto Condensed Light"/>
          <w:color w:val="auto"/>
          <w:szCs w:val="28"/>
          <w:highlight w:val="white"/>
        </w:rPr>
        <w:t>відповідальні за ведення архіву Суду посадові особи</w:t>
      </w:r>
      <w:r w:rsidRPr="007C41D7">
        <w:rPr>
          <w:rFonts w:cs="300"/>
          <w:color w:val="auto"/>
          <w:szCs w:val="28"/>
          <w:lang w:eastAsia="en-US"/>
        </w:rPr>
        <w:t>.</w:t>
      </w:r>
    </w:p>
    <w:p w14:paraId="69D3D924"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Зведена номенклатура справ Суду (додаток 22) формується з номенклатури справ структурних підрозділів і касаційних судів.</w:t>
      </w:r>
    </w:p>
    <w:p w14:paraId="7F3E26DF"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Під час складання зведеної номенклатури справ Суду використовується структурний принцип її побудови.</w:t>
      </w:r>
    </w:p>
    <w:p w14:paraId="0E662F54"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Розділами зведеної номенклатури справ Суду є найменування структурних підрозділів. Першим розділом номенклатури зазначається служба діловодства.</w:t>
      </w:r>
    </w:p>
    <w:p w14:paraId="013255CD" w14:textId="77777777" w:rsidR="00387F2F" w:rsidRPr="007C41D7" w:rsidRDefault="00387F2F" w:rsidP="00C306E9">
      <w:pPr>
        <w:tabs>
          <w:tab w:val="left" w:pos="1134"/>
        </w:tabs>
        <w:spacing w:after="160"/>
        <w:ind w:firstLine="567"/>
        <w:rPr>
          <w:rFonts w:cs="300"/>
          <w:color w:val="auto"/>
          <w:szCs w:val="28"/>
          <w:lang w:eastAsia="en-US"/>
        </w:rPr>
      </w:pPr>
      <w:bookmarkStart w:id="122" w:name="h.fih4b944dmvg"/>
      <w:bookmarkEnd w:id="122"/>
      <w:r w:rsidRPr="007C41D7">
        <w:rPr>
          <w:rFonts w:cs="300"/>
          <w:color w:val="auto"/>
          <w:szCs w:val="28"/>
          <w:lang w:eastAsia="en-US"/>
        </w:rPr>
        <w:t>Зведена номенклатура справ Суду в електронній формі формується АСДС в автоматизованому режимі на основі номенклатури справ структурних підрозділів та касаційних судів.</w:t>
      </w:r>
    </w:p>
    <w:p w14:paraId="03125A5D"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Структурні підрозділи, касаційні суди отримують</w:t>
      </w:r>
      <w:r w:rsidRPr="007C41D7">
        <w:rPr>
          <w:bCs/>
          <w:color w:val="auto"/>
          <w:szCs w:val="28"/>
        </w:rPr>
        <w:t xml:space="preserve"> засвідчені в установленому порядку</w:t>
      </w:r>
      <w:r w:rsidRPr="007C41D7">
        <w:rPr>
          <w:rFonts w:cs="300"/>
          <w:color w:val="auto"/>
          <w:szCs w:val="28"/>
          <w:lang w:eastAsia="en-US"/>
        </w:rPr>
        <w:t xml:space="preserve"> витяги з відповідних розділів затвердженої зведеної номенклатури справ Суду для використання в роботі.</w:t>
      </w:r>
    </w:p>
    <w:p w14:paraId="722160CC"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Графи номенклатури справ заповнюються таким чином.</w:t>
      </w:r>
    </w:p>
    <w:p w14:paraId="058B7499"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У графі 1 проставляється індекс кожної справи. Індекс справи структурного підрозділу складається з індексу структурного підрозділу за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в складі управління, 07 – порядковий номер справи.</w:t>
      </w:r>
    </w:p>
    <w:p w14:paraId="5204CDE6"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lastRenderedPageBreak/>
        <w:t>У разі наявності в справі томів індекс ставиться на кожному томі, наприклад:</w:t>
      </w:r>
      <w:r w:rsidRPr="007C41D7">
        <w:rPr>
          <w:rFonts w:cs="300"/>
          <w:color w:val="auto"/>
          <w:szCs w:val="28"/>
          <w:lang w:eastAsia="en-US"/>
        </w:rPr>
        <w:br/>
        <w:t>т. 1, т. 2.</w:t>
      </w:r>
    </w:p>
    <w:p w14:paraId="1D5BD2DD"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До графи 2 вносяться заголовки справ (томів).</w:t>
      </w:r>
    </w:p>
    <w:p w14:paraId="66B527B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Заголовок справи повинен чітко в стислій узагальненій формі відображати склад і зміст документів справи.</w:t>
      </w:r>
    </w:p>
    <w:p w14:paraId="4EC2C4D2"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вставних слів і складних синтаксичних конструкцій.</w:t>
      </w:r>
    </w:p>
    <w:p w14:paraId="21057E7D"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Під час формулювання заголовків справ ураховуються такі ознаки формування справ, як номінальна, авторська, кореспондентська, предметно-питальна, хронологічна, географічна.</w:t>
      </w:r>
    </w:p>
    <w:p w14:paraId="6AD23ED9"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Документи формуються у справи на основі окремої ознаки або сполучення ознак.</w:t>
      </w:r>
    </w:p>
    <w:p w14:paraId="1EC208F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Заголовок справи складається з елементів, що розміщуються в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Суду,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14:paraId="14DDADA4"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У заголовках особових (персональних) та інших справ, що містять документи з одного питання, пов’язані послідовністю ведення процедур діловодства, уживається термін «справа», наприклад: «Особова справа», «Персональна справа».</w:t>
      </w:r>
    </w:p>
    <w:p w14:paraId="175B26E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У заголовках справ, що містять документи з одного питання, не пов’язані послідовністю ведення процедур діловодства, уживається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14:paraId="1EEF1EFE"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Суду.</w:t>
      </w:r>
    </w:p>
    <w:p w14:paraId="5684B1EA"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Експертної комісії Верховного Суду».</w:t>
      </w:r>
    </w:p>
    <w:p w14:paraId="3BAA4E53"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14:paraId="0F8BAAB6"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судами».</w:t>
      </w:r>
    </w:p>
    <w:p w14:paraId="7C20B273"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lastRenderedPageBreak/>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w:t>
      </w:r>
    </w:p>
    <w:p w14:paraId="0D6AD7AC"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14:paraId="56E0988E" w14:textId="77777777" w:rsidR="00387F2F" w:rsidRPr="007C41D7" w:rsidRDefault="00387F2F" w:rsidP="00C306E9">
      <w:pPr>
        <w:numPr>
          <w:ilvl w:val="0"/>
          <w:numId w:val="6"/>
        </w:numPr>
        <w:tabs>
          <w:tab w:val="left" w:pos="993"/>
        </w:tabs>
        <w:spacing w:after="160"/>
        <w:ind w:left="0" w:firstLine="567"/>
        <w:contextualSpacing/>
        <w:rPr>
          <w:rFonts w:cs="300"/>
          <w:color w:val="auto"/>
          <w:szCs w:val="28"/>
          <w:lang w:eastAsia="en-US"/>
        </w:rPr>
      </w:pPr>
      <w:r w:rsidRPr="007C41D7">
        <w:rPr>
          <w:rFonts w:cs="300"/>
          <w:color w:val="auto"/>
          <w:szCs w:val="28"/>
          <w:lang w:eastAsia="en-US"/>
        </w:rPr>
        <w:t xml:space="preserve">План роботи </w:t>
      </w:r>
      <w:r w:rsidR="00104D66" w:rsidRPr="007C41D7">
        <w:rPr>
          <w:rFonts w:cs="300"/>
          <w:color w:val="auto"/>
          <w:szCs w:val="28"/>
          <w:lang w:eastAsia="en-US"/>
        </w:rPr>
        <w:t>Апарат</w:t>
      </w:r>
      <w:r w:rsidRPr="007C41D7">
        <w:rPr>
          <w:rFonts w:cs="300"/>
          <w:color w:val="auto"/>
          <w:szCs w:val="28"/>
          <w:lang w:eastAsia="en-US"/>
        </w:rPr>
        <w:t>у Верховного Суду на 2021 рік.</w:t>
      </w:r>
    </w:p>
    <w:p w14:paraId="01496CD6" w14:textId="77777777" w:rsidR="00387F2F" w:rsidRPr="007C41D7" w:rsidRDefault="00387F2F" w:rsidP="00C306E9">
      <w:pPr>
        <w:numPr>
          <w:ilvl w:val="0"/>
          <w:numId w:val="6"/>
        </w:numPr>
        <w:tabs>
          <w:tab w:val="left" w:pos="993"/>
        </w:tabs>
        <w:spacing w:after="160"/>
        <w:ind w:left="0" w:firstLine="567"/>
        <w:contextualSpacing/>
        <w:rPr>
          <w:rFonts w:cs="300"/>
          <w:color w:val="auto"/>
          <w:szCs w:val="28"/>
          <w:lang w:eastAsia="en-US"/>
        </w:rPr>
      </w:pPr>
      <w:r w:rsidRPr="007C41D7">
        <w:rPr>
          <w:rFonts w:cs="300"/>
          <w:color w:val="auto"/>
          <w:szCs w:val="28"/>
          <w:lang w:eastAsia="en-US"/>
        </w:rPr>
        <w:t>Звіт про суми нарахованого доходу застрахованих осіб та суми нарахованого єдиного внеску за 2021 рік.</w:t>
      </w:r>
    </w:p>
    <w:p w14:paraId="78E0FAC5"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Якщо справа складається з кількох томів, формулюється загальний заголовок справи із зазначенням номера тому.</w:t>
      </w:r>
    </w:p>
    <w:p w14:paraId="6A015E23"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Під час розміщення заголовків справ у номенклатурі враховується важливість документів, унесених до справи, їх взаємозв’язок і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14:paraId="518552C9"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Графа 3 номенклатури заповнюється наприкінці календарного року.</w:t>
      </w:r>
    </w:p>
    <w:p w14:paraId="02C5BC58"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У графі 4 номенклатури зазначаються строки зберігання справ, номери статей за переліком документів із строками зберігання.</w:t>
      </w:r>
    </w:p>
    <w:p w14:paraId="76D72ED8"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 xml:space="preserve">У графі 5 робляться відмітки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передавання справ до </w:t>
      </w:r>
      <w:r w:rsidR="005A4877" w:rsidRPr="007C41D7">
        <w:rPr>
          <w:rFonts w:cs="300"/>
          <w:color w:val="auto"/>
          <w:szCs w:val="28"/>
          <w:lang w:eastAsia="en-US"/>
        </w:rPr>
        <w:t>архіву</w:t>
      </w:r>
      <w:r w:rsidRPr="007C41D7">
        <w:rPr>
          <w:rFonts w:cs="300"/>
          <w:color w:val="auto"/>
          <w:szCs w:val="28"/>
          <w:lang w:eastAsia="en-US"/>
        </w:rPr>
        <w:t xml:space="preserve"> Суду чи інших установ для їх продовження тощо.</w:t>
      </w:r>
    </w:p>
    <w:p w14:paraId="382CFB20"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Справи з питань, вирішення яких триває більше одного року або які ведуться впродовж кількох років, уносяться до зведеної номенклатури справ Суду щороку впродовж усього терміну їх вирішення або ведення.</w:t>
      </w:r>
    </w:p>
    <w:p w14:paraId="30AABF56"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Зведена номенклатура справ Суду складається в чотирьох примірниках, на кожному з яких повинен бути заповнений гриф погодження із </w:t>
      </w:r>
      <w:r w:rsidR="005A4877" w:rsidRPr="007C41D7">
        <w:rPr>
          <w:rFonts w:cs="300"/>
          <w:color w:val="auto"/>
          <w:szCs w:val="28"/>
          <w:lang w:eastAsia="en-US"/>
        </w:rPr>
        <w:t>ЦДАВО</w:t>
      </w:r>
      <w:r w:rsidRPr="007C41D7">
        <w:rPr>
          <w:rFonts w:cs="300"/>
          <w:color w:val="auto"/>
          <w:szCs w:val="28"/>
          <w:lang w:eastAsia="en-US"/>
        </w:rPr>
        <w:t xml:space="preserve"> України. Перший (недоторканний) примірник зведеної номенклатури справ Суду зберігається в службі діловодства, другий – використовується службою діловодства як робочий, третій – передається </w:t>
      </w:r>
      <w:r w:rsidR="005A4877" w:rsidRPr="007C41D7">
        <w:rPr>
          <w:rFonts w:eastAsia="Roboto Condensed Light" w:cs="Roboto Condensed Light"/>
          <w:color w:val="auto"/>
          <w:szCs w:val="28"/>
          <w:highlight w:val="white"/>
        </w:rPr>
        <w:t>відповідальній за ведення архіву Суду посадовій особі</w:t>
      </w:r>
      <w:r w:rsidR="005A4877" w:rsidRPr="007C41D7">
        <w:rPr>
          <w:rFonts w:eastAsia="Roboto Condensed Light" w:cs="Roboto Condensed Light"/>
          <w:color w:val="auto"/>
          <w:szCs w:val="28"/>
        </w:rPr>
        <w:t xml:space="preserve"> </w:t>
      </w:r>
      <w:r w:rsidRPr="007C41D7">
        <w:rPr>
          <w:rFonts w:cs="300"/>
          <w:color w:val="auto"/>
          <w:szCs w:val="28"/>
          <w:lang w:eastAsia="en-US"/>
        </w:rPr>
        <w:t xml:space="preserve">для здійснення контролю за формуванням справ, четвертий – надсилається до </w:t>
      </w:r>
      <w:r w:rsidR="005A4877" w:rsidRPr="007C41D7">
        <w:rPr>
          <w:rFonts w:cs="300"/>
          <w:color w:val="auto"/>
          <w:szCs w:val="28"/>
          <w:lang w:eastAsia="en-US"/>
        </w:rPr>
        <w:t xml:space="preserve">ЦДАВО </w:t>
      </w:r>
      <w:r w:rsidRPr="007C41D7">
        <w:rPr>
          <w:rFonts w:cs="300"/>
          <w:color w:val="auto"/>
          <w:szCs w:val="28"/>
          <w:lang w:eastAsia="en-US"/>
        </w:rPr>
        <w:t>України.</w:t>
      </w:r>
    </w:p>
    <w:p w14:paraId="217B0F60"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Зведена номенклатура справ Суду візується посадовою особою, відповідальною за ведення архів</w:t>
      </w:r>
      <w:r w:rsidR="005A4877" w:rsidRPr="007C41D7">
        <w:rPr>
          <w:rFonts w:cs="300"/>
          <w:color w:val="auto"/>
          <w:szCs w:val="28"/>
          <w:lang w:eastAsia="en-US"/>
        </w:rPr>
        <w:t>у</w:t>
      </w:r>
      <w:r w:rsidRPr="007C41D7">
        <w:rPr>
          <w:rFonts w:cs="300"/>
          <w:color w:val="auto"/>
          <w:szCs w:val="28"/>
          <w:lang w:eastAsia="en-US"/>
        </w:rPr>
        <w:t xml:space="preserve"> </w:t>
      </w:r>
      <w:r w:rsidR="005A4877" w:rsidRPr="007C41D7">
        <w:rPr>
          <w:rFonts w:cs="300"/>
          <w:color w:val="auto"/>
          <w:szCs w:val="28"/>
          <w:lang w:eastAsia="en-US"/>
        </w:rPr>
        <w:t>Суду</w:t>
      </w:r>
      <w:r w:rsidRPr="007C41D7">
        <w:rPr>
          <w:rFonts w:cs="300"/>
          <w:color w:val="auto"/>
          <w:szCs w:val="28"/>
          <w:lang w:eastAsia="en-US"/>
        </w:rPr>
        <w:t xml:space="preserve">, підписується керівником служби діловодства та схвалюється експертною комісією Суду. </w:t>
      </w:r>
    </w:p>
    <w:p w14:paraId="09099425"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Зведена номенклатура справ Суду погоджується експертно-перевірною комісією </w:t>
      </w:r>
      <w:r w:rsidR="002C2F6D" w:rsidRPr="007C41D7">
        <w:rPr>
          <w:rFonts w:cs="300"/>
          <w:color w:val="auto"/>
          <w:szCs w:val="28"/>
          <w:lang w:eastAsia="en-US"/>
        </w:rPr>
        <w:t>ЦДАВО</w:t>
      </w:r>
      <w:r w:rsidRPr="007C41D7">
        <w:rPr>
          <w:rFonts w:cs="300"/>
          <w:color w:val="auto"/>
          <w:szCs w:val="28"/>
          <w:lang w:eastAsia="en-US"/>
        </w:rPr>
        <w:t xml:space="preserve"> України один раз на п’ять років або невідкладно в разі істотних змін у структурі Суду, втрати чинності переліками документів із зазначенням строків їх зберігання.</w:t>
      </w:r>
    </w:p>
    <w:p w14:paraId="4F8500BE"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 xml:space="preserve">Погоджена експертно-перевірною комісією </w:t>
      </w:r>
      <w:r w:rsidR="002C2F6D" w:rsidRPr="007C41D7">
        <w:rPr>
          <w:rFonts w:cs="300"/>
          <w:color w:val="auto"/>
          <w:szCs w:val="28"/>
          <w:lang w:eastAsia="en-US"/>
        </w:rPr>
        <w:t xml:space="preserve">ЦДАВО </w:t>
      </w:r>
      <w:r w:rsidRPr="007C41D7">
        <w:rPr>
          <w:rFonts w:cs="300"/>
          <w:color w:val="auto"/>
          <w:szCs w:val="28"/>
          <w:lang w:eastAsia="en-US"/>
        </w:rPr>
        <w:t xml:space="preserve">України зведена номенклатура справ Суду затверджується керівником </w:t>
      </w:r>
      <w:r w:rsidR="00104D66" w:rsidRPr="007C41D7">
        <w:rPr>
          <w:rFonts w:cs="300"/>
          <w:color w:val="auto"/>
          <w:szCs w:val="28"/>
          <w:lang w:eastAsia="en-US"/>
        </w:rPr>
        <w:t>Апарат</w:t>
      </w:r>
      <w:r w:rsidRPr="007C41D7">
        <w:rPr>
          <w:rFonts w:cs="300"/>
          <w:color w:val="auto"/>
          <w:szCs w:val="28"/>
          <w:lang w:eastAsia="en-US"/>
        </w:rPr>
        <w:t>у.</w:t>
      </w:r>
    </w:p>
    <w:p w14:paraId="3C7A66CB" w14:textId="77777777" w:rsidR="00387F2F" w:rsidRPr="007C41D7" w:rsidRDefault="00387F2F" w:rsidP="00C306E9">
      <w:pPr>
        <w:numPr>
          <w:ilvl w:val="0"/>
          <w:numId w:val="16"/>
        </w:numPr>
        <w:tabs>
          <w:tab w:val="left" w:pos="1134"/>
        </w:tabs>
        <w:ind w:left="0" w:firstLine="567"/>
        <w:rPr>
          <w:rFonts w:cs="300"/>
          <w:color w:val="auto"/>
          <w:szCs w:val="28"/>
          <w:lang w:eastAsia="en-US"/>
        </w:rPr>
      </w:pPr>
      <w:r w:rsidRPr="007C41D7">
        <w:rPr>
          <w:rFonts w:cs="300"/>
          <w:color w:val="auto"/>
          <w:szCs w:val="28"/>
          <w:lang w:eastAsia="en-US"/>
        </w:rPr>
        <w:lastRenderedPageBreak/>
        <w:t>У кінці року зведена номенклатура справ Суду обов’язково закривається підсумковим записом, який підписує керівник служби діловодства. Про фактичну наявність заведених за рік справ повідомляється посадова особа, відповідальна за ведення архів</w:t>
      </w:r>
      <w:r w:rsidR="002C2F6D" w:rsidRPr="007C41D7">
        <w:rPr>
          <w:rFonts w:cs="300"/>
          <w:color w:val="auto"/>
          <w:szCs w:val="28"/>
          <w:lang w:eastAsia="en-US"/>
        </w:rPr>
        <w:t>у</w:t>
      </w:r>
      <w:r w:rsidRPr="007C41D7">
        <w:rPr>
          <w:rFonts w:cs="300"/>
          <w:color w:val="auto"/>
          <w:szCs w:val="28"/>
          <w:lang w:eastAsia="en-US"/>
        </w:rPr>
        <w:t xml:space="preserve"> </w:t>
      </w:r>
      <w:r w:rsidR="002C2F6D" w:rsidRPr="007C41D7">
        <w:rPr>
          <w:rFonts w:cs="300"/>
          <w:color w:val="auto"/>
          <w:szCs w:val="28"/>
          <w:lang w:eastAsia="en-US"/>
        </w:rPr>
        <w:t>Суду</w:t>
      </w:r>
      <w:r w:rsidRPr="007C41D7">
        <w:rPr>
          <w:rFonts w:cs="300"/>
          <w:color w:val="auto"/>
          <w:szCs w:val="28"/>
          <w:lang w:eastAsia="en-US"/>
        </w:rPr>
        <w:t>.</w:t>
      </w:r>
    </w:p>
    <w:p w14:paraId="3EC6578F" w14:textId="77777777" w:rsidR="00387F2F" w:rsidRPr="007C41D7" w:rsidRDefault="00387F2F" w:rsidP="00C306E9">
      <w:pPr>
        <w:pStyle w:val="rvps2"/>
        <w:shd w:val="clear" w:color="auto" w:fill="FFFFFF"/>
        <w:tabs>
          <w:tab w:val="left" w:pos="1134"/>
        </w:tabs>
        <w:spacing w:before="0" w:beforeAutospacing="0" w:after="120" w:afterAutospacing="0"/>
        <w:ind w:firstLine="567"/>
        <w:jc w:val="both"/>
        <w:rPr>
          <w:rFonts w:ascii="Roboto Condensed Light" w:hAnsi="Roboto Condensed Light" w:cs="300"/>
          <w:sz w:val="28"/>
          <w:szCs w:val="28"/>
          <w:lang w:val="uk-UA" w:eastAsia="en-US"/>
        </w:rPr>
      </w:pPr>
      <w:r w:rsidRPr="007C41D7">
        <w:rPr>
          <w:rFonts w:ascii="Roboto Condensed Light" w:hAnsi="Roboto Condensed Light"/>
          <w:sz w:val="28"/>
          <w:szCs w:val="28"/>
          <w:lang w:val="uk-UA"/>
        </w:rPr>
        <w:t xml:space="preserve">Підсумкові записи номенклатури справ структурних підрозділів підписують відповідальні особи згідно із цією Інструкцією, а підсумковий запис номенклатури справ Суду – керівник служби діловодства та </w:t>
      </w:r>
      <w:r w:rsidR="002C2F6D" w:rsidRPr="007C41D7">
        <w:rPr>
          <w:rFonts w:ascii="Roboto Condensed Light" w:eastAsia="Roboto Condensed Light" w:hAnsi="Roboto Condensed Light" w:cs="Roboto Condensed Light"/>
          <w:sz w:val="28"/>
          <w:szCs w:val="28"/>
          <w:lang w:val="uk-UA"/>
        </w:rPr>
        <w:t>повідомляють посадову особу, відповідальну за ведення архіву Суду</w:t>
      </w:r>
      <w:r w:rsidRPr="007C41D7">
        <w:rPr>
          <w:rFonts w:ascii="Roboto Condensed Light" w:hAnsi="Roboto Condensed Light"/>
          <w:sz w:val="28"/>
          <w:szCs w:val="28"/>
          <w:lang w:val="uk-UA"/>
        </w:rPr>
        <w:t>.</w:t>
      </w:r>
    </w:p>
    <w:p w14:paraId="5A19CC4F" w14:textId="77777777" w:rsidR="00387F2F" w:rsidRPr="007C41D7" w:rsidRDefault="00387F2F" w:rsidP="00712110">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Зведена номенклатура справ Суду та номенклатури справ Великої Палати, касаційних судів, структурних підрозділів </w:t>
      </w:r>
      <w:r w:rsidRPr="007C41D7">
        <w:rPr>
          <w:bCs/>
          <w:color w:val="auto"/>
          <w:szCs w:val="28"/>
        </w:rPr>
        <w:t xml:space="preserve">не пізніше грудня поточного року </w:t>
      </w:r>
      <w:r w:rsidRPr="007C41D7">
        <w:rPr>
          <w:rFonts w:cs="300"/>
          <w:color w:val="auto"/>
          <w:szCs w:val="28"/>
          <w:lang w:eastAsia="en-US"/>
        </w:rPr>
        <w:t xml:space="preserve">переглядаються та уточнюються. Після внесення змін зведена номенклатура справ Суду затверджується керівником </w:t>
      </w:r>
      <w:r w:rsidR="00104D66" w:rsidRPr="007C41D7">
        <w:rPr>
          <w:rFonts w:cs="300"/>
          <w:color w:val="auto"/>
          <w:szCs w:val="28"/>
          <w:lang w:eastAsia="en-US"/>
        </w:rPr>
        <w:t>Апарат</w:t>
      </w:r>
      <w:r w:rsidRPr="007C41D7">
        <w:rPr>
          <w:rFonts w:cs="300"/>
          <w:color w:val="auto"/>
          <w:szCs w:val="28"/>
          <w:lang w:eastAsia="en-US"/>
        </w:rPr>
        <w:t xml:space="preserve">у й уводиться в дію з 1 січня наступного </w:t>
      </w:r>
      <w:r w:rsidRPr="007C41D7">
        <w:rPr>
          <w:bCs/>
          <w:color w:val="auto"/>
          <w:szCs w:val="28"/>
        </w:rPr>
        <w:t>календарного</w:t>
      </w:r>
      <w:r w:rsidRPr="007C41D7">
        <w:rPr>
          <w:rFonts w:cs="300"/>
          <w:color w:val="auto"/>
          <w:szCs w:val="28"/>
          <w:lang w:eastAsia="en-US"/>
        </w:rPr>
        <w:t xml:space="preserve"> року.</w:t>
      </w:r>
    </w:p>
    <w:p w14:paraId="2ABFD7DB" w14:textId="77777777" w:rsidR="00387F2F" w:rsidRPr="007C41D7" w:rsidRDefault="00387F2F" w:rsidP="0081605C">
      <w:pPr>
        <w:pStyle w:val="3"/>
      </w:pPr>
      <w:bookmarkStart w:id="123" w:name="h.pniw56tx4uxq"/>
      <w:bookmarkStart w:id="124" w:name="_Toc146886661"/>
      <w:bookmarkEnd w:id="123"/>
      <w:r w:rsidRPr="007C41D7">
        <w:t>Формування справ</w:t>
      </w:r>
      <w:bookmarkEnd w:id="124"/>
    </w:p>
    <w:p w14:paraId="1CC8A847"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Документи формуються в справи відповідно до затвердженої зведеної номенклатури справ Суду. </w:t>
      </w:r>
    </w:p>
    <w:p w14:paraId="58EC7CB7" w14:textId="77777777" w:rsidR="00387F2F" w:rsidRPr="007C41D7" w:rsidRDefault="00387F2F" w:rsidP="00C306E9">
      <w:pPr>
        <w:tabs>
          <w:tab w:val="left" w:pos="1134"/>
          <w:tab w:val="left" w:pos="1450"/>
        </w:tabs>
        <w:spacing w:before="160" w:after="160"/>
        <w:jc w:val="center"/>
        <w:rPr>
          <w:rFonts w:cs="300"/>
          <w:i/>
          <w:color w:val="auto"/>
          <w:szCs w:val="28"/>
          <w:lang w:eastAsia="en-US"/>
        </w:rPr>
      </w:pPr>
      <w:r w:rsidRPr="007C41D7">
        <w:rPr>
          <w:bCs/>
          <w:i/>
          <w:color w:val="auto"/>
          <w:szCs w:val="28"/>
          <w:shd w:val="clear" w:color="auto" w:fill="FFFFFF"/>
        </w:rPr>
        <w:t>Формування справ у паперовій формі</w:t>
      </w:r>
    </w:p>
    <w:p w14:paraId="037958EB"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Під час формування справ не допускається внесення до справ чорнових, особистих документів, розмножених копій і документів, що підлягають поверненню. Документи постійного і тимчасового зберігання групуються в справи окремо. За обсягом справа в паперовій формі не повинна перевищувати 250 аркушів (30–40 мм завтовшки).</w:t>
      </w:r>
    </w:p>
    <w:p w14:paraId="6154DA14"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Документи групуються в справи в хронологічному та/або логічному порядку.</w:t>
      </w:r>
    </w:p>
    <w:p w14:paraId="0F3F1FA3"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Якщо документи за змістом і строком зберігання не можуть бути згруповані в справи, передбачені номенклатурою, заводиться нова справа з обов’язковим унесенням її назви та строку зберігання до номенклатури справ.</w:t>
      </w:r>
    </w:p>
    <w:p w14:paraId="03AD790D"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Положення, правила, інструкції тощо, затверджені розпорядчими документами, групуються разом із зазначеними документами.</w:t>
      </w:r>
    </w:p>
    <w:p w14:paraId="31098A1E"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Накази (розпорядження) з питань основної діяльності Суду, з адміністративно-господарських питань, з кадрових питань (особового складу) групуються в різні справи. Накази з кадрових питань (особового складу) групуються відповідно до їх видів і строків зберігання.</w:t>
      </w:r>
    </w:p>
    <w:p w14:paraId="560462AF"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Документи засідань колегіальних органів групуються у дві справи:</w:t>
      </w:r>
    </w:p>
    <w:p w14:paraId="014ABFDA"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рішення (протоколи) і документи до них (доповіді, довідки, проєкти рішень тощо);</w:t>
      </w:r>
    </w:p>
    <w:p w14:paraId="2BAEAD5E"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документи з організації засідань (порядок денний, макет розміщення, список запрошених тощо).</w:t>
      </w:r>
    </w:p>
    <w:p w14:paraId="673DB834" w14:textId="77777777" w:rsidR="00387F2F" w:rsidRPr="007C41D7" w:rsidRDefault="00387F2F" w:rsidP="00C306E9">
      <w:pPr>
        <w:tabs>
          <w:tab w:val="left" w:pos="1134"/>
          <w:tab w:val="left" w:pos="1450"/>
        </w:tabs>
        <w:spacing w:after="160"/>
        <w:ind w:firstLine="567"/>
        <w:rPr>
          <w:rFonts w:cs="300"/>
          <w:color w:val="auto"/>
          <w:szCs w:val="28"/>
          <w:lang w:eastAsia="en-US"/>
        </w:rPr>
      </w:pPr>
      <w:r w:rsidRPr="007C41D7">
        <w:rPr>
          <w:rFonts w:cs="300"/>
          <w:color w:val="auto"/>
          <w:szCs w:val="28"/>
          <w:lang w:eastAsia="en-US"/>
        </w:rPr>
        <w:t>Рішення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рішень (протоколів), а в межах групи документів, що стосуються одного рішення (протоколу), – за порядком денним засідання.</w:t>
      </w:r>
    </w:p>
    <w:p w14:paraId="45D08C0D"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Затверджені плани, звіти, кошториси групуються у справах окремо від проєктів цих документів.</w:t>
      </w:r>
    </w:p>
    <w:p w14:paraId="6C99B91E"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14:paraId="605FB167"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Особові справи працівників Суду формуються в порядку, визначеному законодавством. </w:t>
      </w:r>
    </w:p>
    <w:p w14:paraId="52259FD9"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Розрахунково-платіжні відомості (особові рахунки) працівників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14:paraId="08722319" w14:textId="77777777" w:rsidR="00387F2F" w:rsidRPr="007C41D7" w:rsidRDefault="00387F2F" w:rsidP="00387F2F">
      <w:pPr>
        <w:tabs>
          <w:tab w:val="left" w:pos="1450"/>
        </w:tabs>
        <w:spacing w:after="160"/>
        <w:jc w:val="center"/>
        <w:rPr>
          <w:bCs/>
          <w:i/>
          <w:color w:val="auto"/>
          <w:szCs w:val="28"/>
          <w:shd w:val="clear" w:color="auto" w:fill="FFFFFF"/>
        </w:rPr>
      </w:pPr>
      <w:r w:rsidRPr="007C41D7">
        <w:rPr>
          <w:bCs/>
          <w:i/>
          <w:color w:val="auto"/>
          <w:szCs w:val="28"/>
          <w:shd w:val="clear" w:color="auto" w:fill="FFFFFF"/>
        </w:rPr>
        <w:t>Формування електронних справ</w:t>
      </w:r>
    </w:p>
    <w:p w14:paraId="1DB932B4"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Формування електронних справ здійснюється в АСДС в автоматизованому режимі на підставі індексу електронної справи.</w:t>
      </w:r>
      <w:bookmarkStart w:id="125" w:name="n1410"/>
      <w:bookmarkStart w:id="126" w:name="n484"/>
      <w:bookmarkEnd w:id="125"/>
      <w:bookmarkEnd w:id="126"/>
    </w:p>
    <w:p w14:paraId="64DAD4D7"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Електронні документи, що віднесені до однієї електронної справи, повинні бути логічно пов’язані між собою за допомогою відомостей про них в АСДС.</w:t>
      </w:r>
      <w:bookmarkStart w:id="127" w:name="n485"/>
      <w:bookmarkEnd w:id="127"/>
    </w:p>
    <w:p w14:paraId="3A2437D0"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contextualSpacing/>
        <w:jc w:val="both"/>
        <w:rPr>
          <w:rFonts w:ascii="Roboto Condensed Light" w:hAnsi="Roboto Condensed Light"/>
          <w:sz w:val="28"/>
          <w:szCs w:val="28"/>
          <w:lang w:val="uk-UA"/>
        </w:rPr>
      </w:pPr>
      <w:r w:rsidRPr="007C41D7">
        <w:rPr>
          <w:rFonts w:ascii="Roboto Condensed Light" w:hAnsi="Roboto Condensed Light"/>
          <w:sz w:val="28"/>
          <w:szCs w:val="28"/>
          <w:lang w:val="uk-UA"/>
        </w:rPr>
        <w:t>Під час формування електронних справ варто дотримуватися загальних правил з урахуванням таких вимог:</w:t>
      </w:r>
    </w:p>
    <w:p w14:paraId="1A7DFC22" w14:textId="77777777" w:rsidR="00387F2F" w:rsidRPr="007C41D7" w:rsidRDefault="00387F2F" w:rsidP="00C306E9">
      <w:pPr>
        <w:pStyle w:val="rvps2"/>
        <w:shd w:val="clear" w:color="auto" w:fill="FFFFFF"/>
        <w:tabs>
          <w:tab w:val="left" w:pos="1276"/>
        </w:tabs>
        <w:spacing w:before="0" w:beforeAutospacing="0" w:after="160" w:afterAutospacing="0"/>
        <w:ind w:firstLine="567"/>
        <w:contextualSpacing/>
        <w:jc w:val="both"/>
        <w:rPr>
          <w:rFonts w:ascii="Roboto Condensed Light" w:hAnsi="Roboto Condensed Light"/>
          <w:sz w:val="28"/>
          <w:szCs w:val="28"/>
          <w:lang w:val="uk-UA"/>
        </w:rPr>
      </w:pPr>
      <w:bookmarkStart w:id="128" w:name="n1412"/>
      <w:bookmarkEnd w:id="128"/>
      <w:r w:rsidRPr="007C41D7">
        <w:rPr>
          <w:rFonts w:ascii="Roboto Condensed Light" w:hAnsi="Roboto Condensed Light"/>
          <w:sz w:val="28"/>
          <w:szCs w:val="28"/>
          <w:lang w:val="uk-UA"/>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14:paraId="6E3E6875" w14:textId="77777777" w:rsidR="00387F2F" w:rsidRPr="007C41D7" w:rsidRDefault="00387F2F" w:rsidP="00C306E9">
      <w:pPr>
        <w:pStyle w:val="rvps2"/>
        <w:shd w:val="clear" w:color="auto" w:fill="FFFFFF"/>
        <w:tabs>
          <w:tab w:val="left" w:pos="1276"/>
        </w:tabs>
        <w:spacing w:before="0" w:beforeAutospacing="0" w:after="160" w:afterAutospacing="0"/>
        <w:ind w:firstLine="567"/>
        <w:contextualSpacing/>
        <w:jc w:val="both"/>
        <w:rPr>
          <w:rFonts w:ascii="Roboto Condensed Light" w:hAnsi="Roboto Condensed Light"/>
          <w:sz w:val="28"/>
          <w:szCs w:val="28"/>
          <w:lang w:val="uk-UA"/>
        </w:rPr>
      </w:pPr>
      <w:bookmarkStart w:id="129" w:name="n1413"/>
      <w:bookmarkEnd w:id="129"/>
      <w:r w:rsidRPr="007C41D7">
        <w:rPr>
          <w:rFonts w:ascii="Roboto Condensed Light" w:hAnsi="Roboto Condensed Light"/>
          <w:sz w:val="28"/>
          <w:szCs w:val="28"/>
          <w:lang w:val="uk-UA"/>
        </w:rPr>
        <w:t>документ-відповідь групується за ініціативним документом;</w:t>
      </w:r>
    </w:p>
    <w:p w14:paraId="6B3A54FA" w14:textId="77777777" w:rsidR="00387F2F" w:rsidRPr="007C41D7" w:rsidRDefault="00387F2F" w:rsidP="00C306E9">
      <w:pPr>
        <w:pStyle w:val="rvps2"/>
        <w:shd w:val="clear" w:color="auto" w:fill="FFFFFF"/>
        <w:tabs>
          <w:tab w:val="left" w:pos="1276"/>
        </w:tabs>
        <w:spacing w:before="0" w:beforeAutospacing="0" w:after="160" w:afterAutospacing="0"/>
        <w:ind w:firstLine="567"/>
        <w:contextualSpacing/>
        <w:jc w:val="both"/>
        <w:rPr>
          <w:rFonts w:ascii="Roboto Condensed Light" w:hAnsi="Roboto Condensed Light"/>
          <w:sz w:val="28"/>
          <w:szCs w:val="28"/>
          <w:lang w:val="uk-UA"/>
        </w:rPr>
      </w:pPr>
      <w:bookmarkStart w:id="130" w:name="n1414"/>
      <w:bookmarkEnd w:id="130"/>
      <w:r w:rsidRPr="007C41D7">
        <w:rPr>
          <w:rFonts w:ascii="Roboto Condensed Light" w:hAnsi="Roboto Condensed Light"/>
          <w:sz w:val="28"/>
          <w:szCs w:val="28"/>
          <w:lang w:val="uk-UA"/>
        </w:rPr>
        <w:t>уносити до електронних справ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14:paraId="37DADA0E" w14:textId="77777777" w:rsidR="00387F2F" w:rsidRPr="007C41D7" w:rsidRDefault="00387F2F" w:rsidP="00C306E9">
      <w:pPr>
        <w:pStyle w:val="rvps2"/>
        <w:shd w:val="clear" w:color="auto" w:fill="FFFFFF"/>
        <w:tabs>
          <w:tab w:val="left" w:pos="1276"/>
        </w:tabs>
        <w:spacing w:before="0" w:beforeAutospacing="0" w:after="160" w:afterAutospacing="0"/>
        <w:ind w:firstLine="567"/>
        <w:contextualSpacing/>
        <w:jc w:val="both"/>
        <w:rPr>
          <w:rFonts w:ascii="Roboto Condensed Light" w:hAnsi="Roboto Condensed Light"/>
          <w:sz w:val="28"/>
          <w:szCs w:val="28"/>
          <w:lang w:val="uk-UA"/>
        </w:rPr>
      </w:pPr>
      <w:bookmarkStart w:id="131" w:name="n1415"/>
      <w:bookmarkEnd w:id="131"/>
      <w:r w:rsidRPr="007C41D7">
        <w:rPr>
          <w:rFonts w:ascii="Roboto Condensed Light" w:hAnsi="Roboto Condensed Light"/>
          <w:sz w:val="28"/>
          <w:szCs w:val="28"/>
          <w:lang w:val="uk-UA"/>
        </w:rPr>
        <w:t>обсяг електронної справи не обмежується кількістю електронних документів;</w:t>
      </w:r>
    </w:p>
    <w:p w14:paraId="61EC1FD4" w14:textId="77777777" w:rsidR="00387F2F" w:rsidRPr="007C41D7" w:rsidRDefault="00387F2F" w:rsidP="00C306E9">
      <w:pPr>
        <w:pStyle w:val="rvps2"/>
        <w:shd w:val="clear" w:color="auto" w:fill="FFFFFF"/>
        <w:tabs>
          <w:tab w:val="left" w:pos="1276"/>
        </w:tabs>
        <w:spacing w:before="0" w:beforeAutospacing="0" w:after="160" w:afterAutospacing="0"/>
        <w:ind w:firstLine="567"/>
        <w:jc w:val="both"/>
        <w:rPr>
          <w:rFonts w:ascii="Roboto Condensed Light" w:hAnsi="Roboto Condensed Light"/>
          <w:sz w:val="28"/>
          <w:szCs w:val="28"/>
          <w:lang w:val="uk-UA"/>
        </w:rPr>
      </w:pPr>
      <w:bookmarkStart w:id="132" w:name="n1416"/>
      <w:bookmarkEnd w:id="132"/>
      <w:r w:rsidRPr="007C41D7">
        <w:rPr>
          <w:rFonts w:ascii="Roboto Condensed Light" w:hAnsi="Roboto Condensed Light"/>
          <w:sz w:val="28"/>
          <w:szCs w:val="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bookmarkStart w:id="133" w:name="n1417"/>
      <w:bookmarkEnd w:id="133"/>
    </w:p>
    <w:p w14:paraId="3A8DF290"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contextualSpacing/>
        <w:jc w:val="both"/>
        <w:rPr>
          <w:rFonts w:ascii="Roboto Condensed Light" w:hAnsi="Roboto Condensed Light"/>
          <w:sz w:val="28"/>
          <w:szCs w:val="28"/>
          <w:lang w:val="uk-UA"/>
        </w:rPr>
      </w:pPr>
      <w:r w:rsidRPr="007C41D7">
        <w:rPr>
          <w:rFonts w:ascii="Roboto Condensed Light" w:hAnsi="Roboto Condensed Light"/>
          <w:sz w:val="28"/>
          <w:szCs w:val="28"/>
          <w:lang w:val="uk-UA"/>
        </w:rPr>
        <w:t>Для документів постійного та тривалого (понад 10 років) строку зберігання, створених в електронній формі, уповноважений засвідчувач виготовляє паперові копії таких документів, які він засвідчує.</w:t>
      </w:r>
    </w:p>
    <w:p w14:paraId="729F6363" w14:textId="77777777" w:rsidR="00387F2F" w:rsidRPr="007C41D7" w:rsidRDefault="00387F2F" w:rsidP="00C306E9">
      <w:pPr>
        <w:pStyle w:val="rvps2"/>
        <w:shd w:val="clear" w:color="auto" w:fill="FFFFFF"/>
        <w:tabs>
          <w:tab w:val="left" w:pos="1276"/>
        </w:tabs>
        <w:spacing w:before="0" w:beforeAutospacing="0" w:after="160" w:afterAutospacing="0"/>
        <w:ind w:firstLine="567"/>
        <w:contextualSpacing/>
        <w:jc w:val="both"/>
        <w:rPr>
          <w:rFonts w:ascii="Roboto Condensed Light" w:hAnsi="Roboto Condensed Light"/>
          <w:sz w:val="28"/>
          <w:szCs w:val="28"/>
          <w:lang w:val="uk-UA"/>
        </w:rPr>
      </w:pPr>
      <w:bookmarkStart w:id="134" w:name="n1595"/>
      <w:bookmarkStart w:id="135" w:name="n1656"/>
      <w:bookmarkStart w:id="136" w:name="n1657"/>
      <w:bookmarkEnd w:id="134"/>
      <w:bookmarkEnd w:id="135"/>
      <w:bookmarkEnd w:id="136"/>
      <w:r w:rsidRPr="007C41D7">
        <w:rPr>
          <w:rFonts w:ascii="Roboto Condensed Light" w:hAnsi="Roboto Condensed Light"/>
          <w:sz w:val="28"/>
          <w:szCs w:val="28"/>
          <w:lang w:val="uk-UA"/>
        </w:rPr>
        <w:t>Зазначені засвідчені паперові копії електронних документів формуються у справи відповідно до затвердженої номенклатури справ, які передаються до архів</w:t>
      </w:r>
      <w:r w:rsidR="00D73E69"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D73E69"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для зберігання.</w:t>
      </w:r>
    </w:p>
    <w:p w14:paraId="67B4CE70" w14:textId="77777777" w:rsidR="00387F2F" w:rsidRPr="007C41D7" w:rsidRDefault="00387F2F" w:rsidP="00C306E9">
      <w:pPr>
        <w:pStyle w:val="rvps2"/>
        <w:shd w:val="clear" w:color="auto" w:fill="FFFFFF"/>
        <w:tabs>
          <w:tab w:val="left" w:pos="1276"/>
        </w:tabs>
        <w:spacing w:before="0" w:beforeAutospacing="0" w:after="160" w:afterAutospacing="0"/>
        <w:ind w:firstLine="567"/>
        <w:jc w:val="both"/>
        <w:rPr>
          <w:rFonts w:ascii="Roboto Condensed Light" w:hAnsi="Roboto Condensed Light"/>
          <w:sz w:val="28"/>
          <w:szCs w:val="28"/>
          <w:lang w:val="uk-UA"/>
        </w:rPr>
      </w:pPr>
      <w:bookmarkStart w:id="137" w:name="n1660"/>
      <w:bookmarkStart w:id="138" w:name="n1658"/>
      <w:bookmarkEnd w:id="137"/>
      <w:bookmarkEnd w:id="138"/>
      <w:r w:rsidRPr="007C41D7">
        <w:rPr>
          <w:rFonts w:ascii="Roboto Condensed Light" w:hAnsi="Roboto Condensed Light"/>
          <w:sz w:val="28"/>
          <w:szCs w:val="28"/>
          <w:lang w:val="uk-UA"/>
        </w:rPr>
        <w:t>Створення інших паперових примірників електронних документів не вимагається.</w:t>
      </w:r>
      <w:bookmarkStart w:id="139" w:name="n1661"/>
      <w:bookmarkStart w:id="140" w:name="n492"/>
      <w:bookmarkEnd w:id="139"/>
      <w:bookmarkEnd w:id="140"/>
    </w:p>
    <w:p w14:paraId="1E609A19"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lang w:eastAsia="en-US"/>
        </w:rPr>
        <w:t>Методичне керівництво та контроль за формуванням електронних і паперових справ у Суді, касаційних судах і структурних підрозділах Суду здійснюють</w:t>
      </w:r>
      <w:r w:rsidRPr="007C41D7">
        <w:rPr>
          <w:bCs/>
          <w:color w:val="auto"/>
          <w:szCs w:val="28"/>
          <w:lang w:eastAsia="en-US"/>
        </w:rPr>
        <w:t xml:space="preserve"> </w:t>
      </w:r>
      <w:r w:rsidR="00D73E69" w:rsidRPr="007C41D7">
        <w:rPr>
          <w:rFonts w:eastAsia="Roboto Condensed Light" w:cs="Roboto Condensed Light"/>
          <w:color w:val="auto"/>
          <w:szCs w:val="28"/>
        </w:rPr>
        <w:t>в</w:t>
      </w:r>
      <w:r w:rsidR="00D73E69" w:rsidRPr="007C41D7">
        <w:rPr>
          <w:rFonts w:eastAsia="Roboto Condensed Light" w:cs="Roboto Condensed Light"/>
          <w:color w:val="auto"/>
          <w:szCs w:val="28"/>
          <w:highlight w:val="white"/>
        </w:rPr>
        <w:t>ідповідальні за ведення архіву Суду посадові особи</w:t>
      </w:r>
      <w:r w:rsidRPr="007C41D7">
        <w:rPr>
          <w:rFonts w:cs="300"/>
          <w:color w:val="auto"/>
          <w:szCs w:val="28"/>
          <w:shd w:val="solid" w:color="FFFFFF" w:fill="FFFFFF"/>
          <w:lang w:eastAsia="en-US"/>
        </w:rPr>
        <w:t>.</w:t>
      </w:r>
    </w:p>
    <w:p w14:paraId="7B046AC6" w14:textId="77777777" w:rsidR="00387F2F" w:rsidRPr="007C41D7" w:rsidRDefault="00387F2F" w:rsidP="0081605C">
      <w:pPr>
        <w:pStyle w:val="3"/>
      </w:pPr>
      <w:bookmarkStart w:id="141" w:name="_Toc146886662"/>
      <w:r w:rsidRPr="007C41D7">
        <w:t>Зберігання документів у Суді</w:t>
      </w:r>
      <w:bookmarkEnd w:id="141"/>
    </w:p>
    <w:p w14:paraId="738128E2"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lang w:eastAsia="en-US"/>
        </w:rPr>
      </w:pPr>
      <w:r w:rsidRPr="007C41D7">
        <w:rPr>
          <w:rFonts w:cs="300"/>
          <w:color w:val="auto"/>
          <w:szCs w:val="28"/>
          <w:lang w:eastAsia="en-US"/>
        </w:rPr>
        <w:t>Документи із часу створення (надходження) і до передавання до архів</w:t>
      </w:r>
      <w:r w:rsidR="00D73E69" w:rsidRPr="007C41D7">
        <w:rPr>
          <w:rFonts w:cs="300"/>
          <w:color w:val="auto"/>
          <w:szCs w:val="28"/>
          <w:lang w:eastAsia="en-US"/>
        </w:rPr>
        <w:t>у</w:t>
      </w:r>
      <w:r w:rsidRPr="007C41D7">
        <w:rPr>
          <w:rFonts w:cs="300"/>
          <w:color w:val="auto"/>
          <w:szCs w:val="28"/>
          <w:lang w:eastAsia="en-US"/>
        </w:rPr>
        <w:t xml:space="preserve"> </w:t>
      </w:r>
      <w:r w:rsidR="00D73E69" w:rsidRPr="007C41D7">
        <w:rPr>
          <w:rFonts w:cs="300"/>
          <w:color w:val="auto"/>
          <w:szCs w:val="28"/>
          <w:lang w:eastAsia="en-US"/>
        </w:rPr>
        <w:t>Суду</w:t>
      </w:r>
      <w:r w:rsidRPr="007C41D7">
        <w:rPr>
          <w:rFonts w:cs="300"/>
          <w:color w:val="auto"/>
          <w:szCs w:val="28"/>
          <w:lang w:eastAsia="en-US"/>
        </w:rPr>
        <w:t xml:space="preserve"> зберігаються за місцем їх створення. Організаційно-розпорядчі акти зберігаються за місцем їх реєстрації, а документи щодо їх розроблення, погодження тощо – за місцем створення.</w:t>
      </w:r>
    </w:p>
    <w:p w14:paraId="3D0A6927" w14:textId="77777777" w:rsidR="00387F2F" w:rsidRPr="007C41D7" w:rsidRDefault="00387F2F" w:rsidP="00C306E9">
      <w:pPr>
        <w:tabs>
          <w:tab w:val="left" w:pos="1276"/>
          <w:tab w:val="left" w:pos="1450"/>
        </w:tabs>
        <w:spacing w:before="160" w:after="160"/>
        <w:jc w:val="center"/>
        <w:rPr>
          <w:rFonts w:cs="300"/>
          <w:i/>
          <w:color w:val="auto"/>
          <w:szCs w:val="28"/>
          <w:lang w:eastAsia="en-US"/>
        </w:rPr>
      </w:pPr>
      <w:r w:rsidRPr="007C41D7">
        <w:rPr>
          <w:rFonts w:cs="300"/>
          <w:i/>
          <w:color w:val="auto"/>
          <w:szCs w:val="28"/>
          <w:lang w:eastAsia="en-US"/>
        </w:rPr>
        <w:t>Зберігання документів у паперовій формі</w:t>
      </w:r>
    </w:p>
    <w:p w14:paraId="5370CB2B" w14:textId="77777777" w:rsidR="00387F2F" w:rsidRPr="007C41D7" w:rsidRDefault="00387F2F" w:rsidP="00C306E9">
      <w:pPr>
        <w:numPr>
          <w:ilvl w:val="0"/>
          <w:numId w:val="16"/>
        </w:numPr>
        <w:tabs>
          <w:tab w:val="left" w:pos="1276"/>
          <w:tab w:val="left" w:pos="1450"/>
        </w:tabs>
        <w:ind w:left="0" w:firstLine="567"/>
        <w:rPr>
          <w:rFonts w:cs="300"/>
          <w:color w:val="auto"/>
          <w:szCs w:val="28"/>
          <w:shd w:val="solid" w:color="FFFFFF" w:fill="FFFFFF"/>
          <w:lang w:eastAsia="en-US"/>
        </w:rPr>
      </w:pPr>
      <w:r w:rsidRPr="007C41D7">
        <w:rPr>
          <w:rFonts w:cs="300"/>
          <w:color w:val="auto"/>
          <w:szCs w:val="28"/>
          <w:lang w:eastAsia="en-US"/>
        </w:rPr>
        <w:t xml:space="preserve">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 термін зберігання і номери статей за </w:t>
      </w:r>
      <w:r w:rsidRPr="007C41D7">
        <w:rPr>
          <w:rFonts w:cs="300"/>
          <w:color w:val="auto"/>
          <w:szCs w:val="28"/>
          <w:shd w:val="solid" w:color="FFFFFF" w:fill="FFFFFF"/>
          <w:lang w:eastAsia="en-US"/>
        </w:rPr>
        <w:t>переліками документів із строками зберігання.</w:t>
      </w:r>
    </w:p>
    <w:p w14:paraId="292F0DD5" w14:textId="77777777" w:rsidR="00BE2EB9" w:rsidRPr="007C41D7" w:rsidRDefault="00BE2EB9" w:rsidP="00C306E9">
      <w:pPr>
        <w:tabs>
          <w:tab w:val="left" w:pos="1276"/>
          <w:tab w:val="left" w:pos="1450"/>
        </w:tabs>
        <w:spacing w:after="160"/>
        <w:ind w:firstLine="567"/>
        <w:rPr>
          <w:rFonts w:cs="300"/>
          <w:color w:val="auto"/>
          <w:szCs w:val="28"/>
          <w:shd w:val="solid" w:color="FFFFFF" w:fill="FFFFFF"/>
          <w:lang w:eastAsia="en-US"/>
        </w:rPr>
      </w:pPr>
      <w:r w:rsidRPr="007C41D7">
        <w:rPr>
          <w:rFonts w:eastAsia="Roboto Condensed Light" w:cs="Roboto Condensed Light"/>
          <w:color w:val="auto"/>
          <w:szCs w:val="28"/>
        </w:rPr>
        <w:t>Документи (заяви, скарги, судові справи, судові провадження), які перебувають на розгляді,  зберігаються в шафах (сейфах), здатних забезпечити їх збереження.</w:t>
      </w:r>
    </w:p>
    <w:p w14:paraId="0D327CB9"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lang w:eastAsia="en-US"/>
        </w:rPr>
      </w:pPr>
      <w:r w:rsidRPr="007C41D7">
        <w:rPr>
          <w:rFonts w:cs="300"/>
          <w:color w:val="auto"/>
          <w:szCs w:val="28"/>
          <w:lang w:eastAsia="en-US"/>
        </w:rPr>
        <w:t>Фонограми засідань колегіального органу зберігаються у відповідному структурному підрозділі або в його секретаря. На носії фонограми (її упаковці) робиться відмітка про дату засідання і час запису. Відповідний структурний підрозділ або секретар колегіального органу відповідає за їх зберігання.</w:t>
      </w:r>
    </w:p>
    <w:p w14:paraId="64E77E9A"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r w:rsidRPr="007C41D7">
        <w:rPr>
          <w:rFonts w:cs="300"/>
          <w:color w:val="auto"/>
          <w:szCs w:val="28"/>
          <w:lang w:eastAsia="en-US"/>
        </w:rPr>
        <w:t>Видача справ, складених із документів у паперовій формі, у тимчасове користування працівникам структурних підрозділів здійснюється з дозволу керівника структурного підрозділу / керівника служби діловодства, іншим установам – з письмового дозволу керівництва Суду.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14:paraId="1FF0B908" w14:textId="77777777" w:rsidR="00387F2F" w:rsidRPr="007C41D7" w:rsidRDefault="00387F2F" w:rsidP="00C306E9">
      <w:pPr>
        <w:tabs>
          <w:tab w:val="left" w:pos="1276"/>
          <w:tab w:val="left" w:pos="1450"/>
        </w:tabs>
        <w:spacing w:after="160"/>
        <w:ind w:firstLine="567"/>
        <w:contextualSpacing/>
        <w:rPr>
          <w:rFonts w:cs="300"/>
          <w:color w:val="auto"/>
          <w:szCs w:val="28"/>
          <w:lang w:eastAsia="en-US"/>
        </w:rPr>
      </w:pPr>
      <w:r w:rsidRPr="007C41D7">
        <w:rPr>
          <w:rFonts w:cs="300"/>
          <w:color w:val="auto"/>
          <w:szCs w:val="28"/>
          <w:lang w:eastAsia="en-US"/>
        </w:rPr>
        <w:t>Надання справ у тимчасове користування здійснюється не більше ніж на один місяць.</w:t>
      </w:r>
    </w:p>
    <w:p w14:paraId="70F72EA3" w14:textId="77777777" w:rsidR="00387F2F" w:rsidRPr="007C41D7" w:rsidRDefault="00387F2F" w:rsidP="00C306E9">
      <w:pPr>
        <w:tabs>
          <w:tab w:val="left" w:pos="1276"/>
          <w:tab w:val="left" w:pos="1450"/>
        </w:tabs>
        <w:spacing w:after="160"/>
        <w:ind w:firstLine="567"/>
        <w:rPr>
          <w:color w:val="auto"/>
          <w:szCs w:val="28"/>
          <w:shd w:val="clear" w:color="auto" w:fill="FFFFFF"/>
        </w:rPr>
      </w:pPr>
      <w:r w:rsidRPr="007C41D7">
        <w:rPr>
          <w:rFonts w:cs="300"/>
          <w:color w:val="auto"/>
          <w:szCs w:val="28"/>
          <w:lang w:eastAsia="en-US"/>
        </w:rPr>
        <w:t>Вилучення документів зі справи постійного зберігання забороняється.</w:t>
      </w:r>
    </w:p>
    <w:p w14:paraId="55C50F09" w14:textId="77777777" w:rsidR="00387F2F" w:rsidRPr="007C41D7" w:rsidRDefault="00387F2F" w:rsidP="00C306E9">
      <w:pPr>
        <w:numPr>
          <w:ilvl w:val="0"/>
          <w:numId w:val="16"/>
        </w:numPr>
        <w:shd w:val="clear" w:color="auto" w:fill="FFFFFF"/>
        <w:tabs>
          <w:tab w:val="left" w:pos="1276"/>
        </w:tabs>
        <w:spacing w:after="160"/>
        <w:ind w:left="0" w:firstLine="567"/>
        <w:contextualSpacing/>
        <w:rPr>
          <w:rFonts w:cs="Times New Roman"/>
          <w:color w:val="auto"/>
          <w:szCs w:val="28"/>
          <w:lang w:eastAsia="ru-RU"/>
        </w:rPr>
      </w:pPr>
      <w:r w:rsidRPr="007C41D7">
        <w:rPr>
          <w:rFonts w:cs="Times New Roman"/>
          <w:color w:val="auto"/>
          <w:szCs w:val="28"/>
          <w:lang w:eastAsia="ru-RU"/>
        </w:rPr>
        <w:t>Вилучення оригіналів службових документів із документаційного та архівного фондів Суду повинно бути тимчасовим і лише у випадках, передбачених законом.</w:t>
      </w:r>
    </w:p>
    <w:p w14:paraId="03DEB4CC" w14:textId="77777777" w:rsidR="00387F2F" w:rsidRPr="007C41D7" w:rsidRDefault="00387F2F" w:rsidP="00C306E9">
      <w:pPr>
        <w:shd w:val="clear" w:color="auto" w:fill="FFFFFF"/>
        <w:tabs>
          <w:tab w:val="left" w:pos="1276"/>
        </w:tabs>
        <w:spacing w:after="160"/>
        <w:ind w:firstLine="567"/>
        <w:contextualSpacing/>
        <w:rPr>
          <w:rFonts w:cs="Times New Roman"/>
          <w:color w:val="auto"/>
          <w:szCs w:val="28"/>
          <w:lang w:eastAsia="ru-RU"/>
        </w:rPr>
      </w:pPr>
      <w:bookmarkStart w:id="142" w:name="n1681"/>
      <w:bookmarkEnd w:id="142"/>
      <w:r w:rsidRPr="007C41D7">
        <w:rPr>
          <w:rFonts w:cs="Times New Roman"/>
          <w:color w:val="auto"/>
          <w:szCs w:val="28"/>
          <w:lang w:eastAsia="ru-RU"/>
        </w:rPr>
        <w:t xml:space="preserve">Тимчасовий доступ до документів здійснюється на підставі ухвали слідчого судді, суду в порядку, визначеному Кримінальним процесуальним кодексом України. У разі вилучення оригіналів документів у Суді обов’язково залишаються копії цих документів, засвідчені відповідно до вимог цієї Інструкції, та опис вилучених документів. Вилучені документи надаються безпосередньо особі, визначеній в ухвалі слідчого судді, суду, </w:t>
      </w:r>
      <w:r w:rsidRPr="007C41D7">
        <w:rPr>
          <w:rFonts w:cs="300"/>
          <w:color w:val="auto"/>
          <w:szCs w:val="28"/>
          <w:lang w:eastAsia="en-US"/>
        </w:rPr>
        <w:t>після перевірки документа, що посвідчує особу.</w:t>
      </w:r>
    </w:p>
    <w:p w14:paraId="11CAB880" w14:textId="77777777" w:rsidR="00387F2F" w:rsidRPr="007C41D7" w:rsidRDefault="00387F2F" w:rsidP="00C306E9">
      <w:pPr>
        <w:shd w:val="clear" w:color="auto" w:fill="FFFFFF"/>
        <w:tabs>
          <w:tab w:val="left" w:pos="1276"/>
        </w:tabs>
        <w:spacing w:after="160"/>
        <w:ind w:firstLine="567"/>
        <w:rPr>
          <w:rFonts w:cs="Times New Roman"/>
          <w:color w:val="auto"/>
          <w:szCs w:val="28"/>
          <w:lang w:eastAsia="ru-RU"/>
        </w:rPr>
      </w:pPr>
      <w:bookmarkStart w:id="143" w:name="n1682"/>
      <w:bookmarkEnd w:id="143"/>
      <w:r w:rsidRPr="007C41D7">
        <w:rPr>
          <w:rFonts w:cs="Times New Roman"/>
          <w:color w:val="auto"/>
          <w:szCs w:val="28"/>
          <w:lang w:eastAsia="ru-RU"/>
        </w:rPr>
        <w:t>Документи, вилучені на підставі ухвали слідчого судді, суду, підлягають обов’язковому поверненню, але не пізніше ніж через один рік після закриття провадження або ухвалення судом рішення в справі.</w:t>
      </w:r>
    </w:p>
    <w:p w14:paraId="2914B76E" w14:textId="77777777" w:rsidR="00387F2F" w:rsidRPr="007C41D7" w:rsidRDefault="00387F2F" w:rsidP="00C306E9">
      <w:pPr>
        <w:tabs>
          <w:tab w:val="left" w:pos="1276"/>
          <w:tab w:val="left" w:pos="1450"/>
        </w:tabs>
        <w:spacing w:before="160" w:after="160"/>
        <w:jc w:val="center"/>
        <w:rPr>
          <w:bCs/>
          <w:i/>
          <w:color w:val="auto"/>
          <w:szCs w:val="28"/>
          <w:shd w:val="clear" w:color="auto" w:fill="FFFFFF"/>
        </w:rPr>
      </w:pPr>
      <w:r w:rsidRPr="007C41D7">
        <w:rPr>
          <w:bCs/>
          <w:i/>
          <w:color w:val="auto"/>
          <w:szCs w:val="28"/>
          <w:shd w:val="clear" w:color="auto" w:fill="FFFFFF"/>
        </w:rPr>
        <w:t>Зберігання електронних документів</w:t>
      </w:r>
    </w:p>
    <w:p w14:paraId="1ACDC1E4"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contextualSpacing/>
        <w:jc w:val="both"/>
        <w:rPr>
          <w:rFonts w:ascii="Roboto Condensed Light" w:hAnsi="Roboto Condensed Light"/>
          <w:sz w:val="28"/>
          <w:szCs w:val="28"/>
          <w:lang w:val="uk-UA"/>
        </w:rPr>
      </w:pPr>
      <w:r w:rsidRPr="007C41D7">
        <w:rPr>
          <w:rFonts w:ascii="Roboto Condensed Light" w:hAnsi="Roboto Condensed Light"/>
          <w:sz w:val="28"/>
          <w:szCs w:val="28"/>
          <w:lang w:val="uk-UA"/>
        </w:rPr>
        <w:t>Документи із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АСДС, логічно згруповані в справи згідно з номенклатурою справ.</w:t>
      </w:r>
    </w:p>
    <w:p w14:paraId="629413E1" w14:textId="77777777" w:rsidR="00387F2F" w:rsidRPr="007C41D7" w:rsidRDefault="00387F2F" w:rsidP="00C306E9">
      <w:pPr>
        <w:pStyle w:val="rvps2"/>
        <w:shd w:val="clear" w:color="auto" w:fill="FFFFFF"/>
        <w:tabs>
          <w:tab w:val="left" w:pos="1276"/>
        </w:tabs>
        <w:spacing w:before="0" w:beforeAutospacing="0" w:after="160" w:afterAutospacing="0"/>
        <w:ind w:firstLine="567"/>
        <w:jc w:val="both"/>
        <w:rPr>
          <w:rFonts w:ascii="Roboto Condensed Light" w:hAnsi="Roboto Condensed Light"/>
          <w:sz w:val="28"/>
          <w:szCs w:val="28"/>
          <w:lang w:val="uk-UA"/>
        </w:rPr>
      </w:pPr>
      <w:bookmarkStart w:id="144" w:name="n496"/>
      <w:bookmarkEnd w:id="144"/>
      <w:r w:rsidRPr="007C41D7">
        <w:rPr>
          <w:rFonts w:ascii="Roboto Condensed Light" w:hAnsi="Roboto Condensed Light"/>
          <w:sz w:val="28"/>
          <w:szCs w:val="28"/>
          <w:lang w:val="uk-UA"/>
        </w:rPr>
        <w:t>Аудіовізуальні документи (аудіо- та відеозаписи) засідань колегіального органу, робочої групи, у разі їх створення, зберігаються в АСДС. Секретар колегіального органу або уповноважена особа робочої групи відповідає за їх додавання в АСДС.</w:t>
      </w:r>
      <w:bookmarkStart w:id="145" w:name="n497"/>
      <w:bookmarkEnd w:id="145"/>
    </w:p>
    <w:p w14:paraId="65CB8696"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За доступність, цілісність і відтворюваність електронних документів і електронних справ, що зберігаються в АСДС, відповідає підрозділ, на який покладено обов’язки щодо технічного супроводження АСДС.</w:t>
      </w:r>
      <w:bookmarkStart w:id="146" w:name="n498"/>
      <w:bookmarkEnd w:id="146"/>
    </w:p>
    <w:p w14:paraId="4BF71F41"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Працівники Суду мають доступ до електронних справ через АСДС відповідно до прав, визначених розпорядчим документом Суду.</w:t>
      </w:r>
    </w:p>
    <w:p w14:paraId="6276D6A1"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bookmarkStart w:id="147" w:name="n499"/>
      <w:bookmarkEnd w:id="147"/>
      <w:r w:rsidRPr="007C41D7">
        <w:rPr>
          <w:rFonts w:ascii="Roboto Condensed Light" w:hAnsi="Roboto Condensed Light"/>
          <w:sz w:val="28"/>
          <w:szCs w:val="28"/>
          <w:lang w:val="uk-UA"/>
        </w:rPr>
        <w:t>Видавання електронних справ, окремих електронних документів іншим установам здійснюється з дозволу керівництва Суду шляхом створення примірників або копій цих документів (електронних справ).</w:t>
      </w:r>
      <w:bookmarkStart w:id="148" w:name="n1419"/>
      <w:bookmarkStart w:id="149" w:name="n500"/>
      <w:bookmarkEnd w:id="148"/>
      <w:bookmarkEnd w:id="149"/>
    </w:p>
    <w:p w14:paraId="0414CC69"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contextualSpacing/>
        <w:jc w:val="both"/>
        <w:rPr>
          <w:rFonts w:ascii="Roboto Condensed Light" w:hAnsi="Roboto Condensed Light"/>
          <w:sz w:val="28"/>
          <w:szCs w:val="28"/>
          <w:lang w:val="uk-UA"/>
        </w:rPr>
      </w:pPr>
      <w:r w:rsidRPr="007C41D7">
        <w:rPr>
          <w:rFonts w:ascii="Roboto Condensed Light" w:hAnsi="Roboto Condensed Light"/>
          <w:sz w:val="28"/>
          <w:szCs w:val="28"/>
          <w:lang w:val="uk-UA"/>
        </w:rPr>
        <w:t>У разі звернення до Суду особи, визначеної в ухвалі слідчого судді, суду про надання тимчасового доступу до документів, уповноважена особа служби діловодства:</w:t>
      </w:r>
      <w:bookmarkStart w:id="150" w:name="n501"/>
      <w:bookmarkEnd w:id="150"/>
    </w:p>
    <w:p w14:paraId="2CF29D88" w14:textId="77777777" w:rsidR="00387F2F" w:rsidRPr="007C41D7" w:rsidRDefault="00387F2F" w:rsidP="00C306E9">
      <w:pPr>
        <w:pStyle w:val="rvps2"/>
        <w:shd w:val="clear" w:color="auto" w:fill="FFFFFF"/>
        <w:tabs>
          <w:tab w:val="left" w:pos="1276"/>
        </w:tabs>
        <w:spacing w:before="0" w:beforeAutospacing="0" w:after="160" w:afterAutospacing="0"/>
        <w:ind w:firstLine="567"/>
        <w:contextualSpacing/>
        <w:jc w:val="both"/>
        <w:rPr>
          <w:rFonts w:ascii="Roboto Condensed Light" w:hAnsi="Roboto Condensed Light"/>
          <w:sz w:val="28"/>
          <w:szCs w:val="28"/>
          <w:lang w:val="uk-UA"/>
        </w:rPr>
      </w:pPr>
      <w:bookmarkStart w:id="151" w:name="n502"/>
      <w:bookmarkEnd w:id="151"/>
      <w:r w:rsidRPr="007C41D7">
        <w:rPr>
          <w:rFonts w:ascii="Roboto Condensed Light" w:hAnsi="Roboto Condensed Light"/>
          <w:sz w:val="28"/>
          <w:szCs w:val="28"/>
          <w:lang w:val="uk-UA"/>
        </w:rPr>
        <w:t xml:space="preserve">надає особі, указаній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в разі, коли в ухвалі передбачено їх вилучення (здійснення виїмки), </w:t>
      </w:r>
      <w:r w:rsidRPr="007C41D7">
        <w:rPr>
          <w:rFonts w:ascii="Roboto Condensed Light" w:hAnsi="Roboto Condensed Light" w:cs="300"/>
          <w:sz w:val="28"/>
          <w:szCs w:val="28"/>
          <w:lang w:val="uk-UA" w:eastAsia="en-US"/>
        </w:rPr>
        <w:t>–</w:t>
      </w:r>
      <w:r w:rsidRPr="007C41D7">
        <w:rPr>
          <w:rFonts w:ascii="Roboto Condensed Light" w:hAnsi="Roboto Condensed Light"/>
          <w:sz w:val="28"/>
          <w:szCs w:val="28"/>
          <w:lang w:val="uk-UA"/>
        </w:rPr>
        <w:t xml:space="preserve"> створення електронних примірників відповідних електронних документів;</w:t>
      </w:r>
    </w:p>
    <w:p w14:paraId="72922586" w14:textId="77777777" w:rsidR="00387F2F" w:rsidRPr="007C41D7" w:rsidRDefault="00387F2F" w:rsidP="00C306E9">
      <w:pPr>
        <w:pStyle w:val="rvps2"/>
        <w:shd w:val="clear" w:color="auto" w:fill="FFFFFF"/>
        <w:tabs>
          <w:tab w:val="left" w:pos="1276"/>
        </w:tabs>
        <w:spacing w:before="0" w:beforeAutospacing="0" w:after="160" w:afterAutospacing="0"/>
        <w:ind w:firstLine="567"/>
        <w:contextualSpacing/>
        <w:jc w:val="both"/>
        <w:rPr>
          <w:rFonts w:ascii="Roboto Condensed Light" w:hAnsi="Roboto Condensed Light"/>
          <w:sz w:val="28"/>
          <w:szCs w:val="28"/>
          <w:lang w:val="uk-UA"/>
        </w:rPr>
      </w:pPr>
      <w:bookmarkStart w:id="152" w:name="n503"/>
      <w:bookmarkEnd w:id="152"/>
      <w:r w:rsidRPr="007C41D7">
        <w:rPr>
          <w:rFonts w:ascii="Roboto Condensed Light" w:hAnsi="Roboto Condensed Light"/>
          <w:sz w:val="28"/>
          <w:szCs w:val="28"/>
          <w:lang w:val="uk-UA"/>
        </w:rPr>
        <w:t>надає допомогу в складенні опису електронних документів, що вилучаються (виїмка яких здійснюється), який залишається в Суді.</w:t>
      </w:r>
      <w:bookmarkStart w:id="153" w:name="n504"/>
      <w:bookmarkEnd w:id="153"/>
    </w:p>
    <w:p w14:paraId="6BB66B94" w14:textId="77777777" w:rsidR="00387F2F" w:rsidRPr="007C41D7" w:rsidRDefault="00387F2F" w:rsidP="00712110">
      <w:pPr>
        <w:pStyle w:val="rvps2"/>
        <w:shd w:val="clear" w:color="auto" w:fill="FFFFFF"/>
        <w:tabs>
          <w:tab w:val="left" w:pos="1276"/>
        </w:tabs>
        <w:spacing w:before="0" w:beforeAutospacing="0" w:after="160" w:afterAutospacing="0"/>
        <w:ind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Опис електронних документів, що вилучаються, складається у двох примірниках, перший з яких залишається в Суді, а другий в особи, зазначеній в ухвалі.</w:t>
      </w:r>
    </w:p>
    <w:p w14:paraId="504A0E2B" w14:textId="77777777" w:rsidR="00387F2F" w:rsidRPr="007C41D7" w:rsidRDefault="00387F2F" w:rsidP="00712110">
      <w:pPr>
        <w:pStyle w:val="2"/>
      </w:pPr>
      <w:bookmarkStart w:id="154" w:name="_Toc146886663"/>
      <w:r w:rsidRPr="007C41D7">
        <w:t>Порядок підготовки справ до передавання для архівного зберігання</w:t>
      </w:r>
      <w:bookmarkStart w:id="155" w:name="h.g80uuzurawwh"/>
      <w:bookmarkStart w:id="156" w:name="h.5sy50fb4cjny"/>
      <w:bookmarkEnd w:id="154"/>
      <w:bookmarkEnd w:id="155"/>
      <w:bookmarkEnd w:id="156"/>
    </w:p>
    <w:p w14:paraId="440E55C5" w14:textId="77777777" w:rsidR="00387F2F" w:rsidRPr="007C41D7" w:rsidRDefault="00387F2F" w:rsidP="0081605C">
      <w:pPr>
        <w:pStyle w:val="3"/>
      </w:pPr>
      <w:bookmarkStart w:id="157" w:name="_Toc146886664"/>
      <w:r w:rsidRPr="007C41D7">
        <w:t>Експертиза цінності документів</w:t>
      </w:r>
      <w:bookmarkEnd w:id="157"/>
    </w:p>
    <w:p w14:paraId="74FD51B6"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Проведення експертизи цінності документів полягає в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цього  Фонду.</w:t>
      </w:r>
    </w:p>
    <w:p w14:paraId="3534A994"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Для організації та проведення експертизи цінності документів у Суді утворюється експертна комісія.</w:t>
      </w:r>
    </w:p>
    <w:p w14:paraId="405A7359" w14:textId="77777777" w:rsidR="00387F2F" w:rsidRPr="007C41D7" w:rsidRDefault="00387F2F" w:rsidP="00C306E9">
      <w:pPr>
        <w:numPr>
          <w:ilvl w:val="0"/>
          <w:numId w:val="16"/>
        </w:numPr>
        <w:tabs>
          <w:tab w:val="left" w:pos="1276"/>
          <w:tab w:val="left" w:pos="1450"/>
        </w:tabs>
        <w:spacing w:after="160"/>
        <w:ind w:left="0" w:firstLine="567"/>
        <w:rPr>
          <w:b/>
          <w:bCs/>
          <w:color w:val="auto"/>
          <w:szCs w:val="28"/>
          <w:shd w:val="solid" w:color="FFFFFF" w:fill="FFFFFF"/>
          <w:lang w:eastAsia="en-US"/>
        </w:rPr>
      </w:pPr>
      <w:r w:rsidRPr="007C41D7">
        <w:rPr>
          <w:rFonts w:cs="300"/>
          <w:color w:val="auto"/>
          <w:szCs w:val="28"/>
          <w:shd w:val="solid" w:color="FFFFFF" w:fill="FFFFFF"/>
          <w:lang w:eastAsia="en-US"/>
        </w:rPr>
        <w:t xml:space="preserve">Експертиза цінності документів проводиться щороку в структурних підрозділах безпосередньо особами, відповідальними за організацію діловодства в цих підрозділах, разом з експертною комісією під методичним керівництвом </w:t>
      </w:r>
      <w:r w:rsidR="004D2D5C" w:rsidRPr="007C41D7">
        <w:rPr>
          <w:rFonts w:eastAsia="Roboto Condensed Light" w:cs="Roboto Condensed Light"/>
          <w:color w:val="auto"/>
          <w:szCs w:val="28"/>
          <w:highlight w:val="white"/>
        </w:rPr>
        <w:t>відповідальних за ведення архіву Суду посадових осіб</w:t>
      </w:r>
      <w:r w:rsidRPr="007C41D7">
        <w:rPr>
          <w:rFonts w:cs="300"/>
          <w:color w:val="auto"/>
          <w:szCs w:val="28"/>
          <w:shd w:val="solid" w:color="FFFFFF" w:fill="FFFFFF"/>
          <w:lang w:eastAsia="en-US"/>
        </w:rPr>
        <w:t>.</w:t>
      </w:r>
    </w:p>
    <w:p w14:paraId="6907FC57"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lang w:eastAsia="en-US"/>
        </w:rPr>
      </w:pPr>
      <w:r w:rsidRPr="007C41D7">
        <w:rPr>
          <w:rFonts w:cs="300"/>
          <w:color w:val="auto"/>
          <w:szCs w:val="28"/>
          <w:shd w:val="solid" w:color="FFFFFF" w:fill="FFFFFF"/>
          <w:lang w:eastAsia="en-US"/>
        </w:rPr>
        <w:t>Вилучення документів для знищення без проведення попередньої експертизи їх цінності забороняється.</w:t>
      </w:r>
    </w:p>
    <w:p w14:paraId="72687BBB"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lang w:eastAsia="en-US"/>
        </w:rPr>
      </w:pPr>
      <w:r w:rsidRPr="007C41D7">
        <w:rPr>
          <w:rFonts w:cs="300"/>
          <w:color w:val="auto"/>
          <w:szCs w:val="28"/>
          <w:shd w:val="solid" w:color="FFFFFF" w:fill="FFFFFF"/>
          <w:lang w:eastAsia="en-US"/>
        </w:rPr>
        <w:t>Відбір документів постійного зберігання здійснюється на підставі переліків документів зі строками зберігання, номенклатури справ Суду шляхом перегляду кожного аркуша справи.</w:t>
      </w:r>
    </w:p>
    <w:p w14:paraId="2D5FA4E1" w14:textId="77777777" w:rsidR="00387F2F" w:rsidRPr="007C41D7" w:rsidRDefault="00387F2F" w:rsidP="00C306E9">
      <w:pPr>
        <w:tabs>
          <w:tab w:val="left" w:pos="1276"/>
          <w:tab w:val="left" w:pos="1450"/>
        </w:tabs>
        <w:spacing w:after="160"/>
        <w:ind w:firstLine="567"/>
        <w:contextualSpacing/>
        <w:rPr>
          <w:color w:val="auto"/>
          <w:shd w:val="clear" w:color="auto" w:fill="FFFFFF"/>
        </w:rPr>
      </w:pPr>
      <w:r w:rsidRPr="007C41D7">
        <w:rPr>
          <w:rFonts w:cs="300"/>
          <w:color w:val="auto"/>
          <w:szCs w:val="28"/>
          <w:shd w:val="solid" w:color="FFFFFF" w:fill="FFFFFF"/>
          <w:lang w:eastAsia="en-US"/>
        </w:rPr>
        <w:t>За результатами експертизи цінності документів у Суді складається акт про вилучення для знищення документів у паперовій формі (</w:t>
      </w:r>
      <w:hyperlink r:id="rId35" w:anchor="n1247" w:history="1">
        <w:r w:rsidRPr="007C41D7">
          <w:rPr>
            <w:rFonts w:cs="300"/>
            <w:color w:val="auto"/>
            <w:szCs w:val="28"/>
            <w:shd w:val="solid" w:color="FFFFFF" w:fill="FFFFFF"/>
            <w:lang w:eastAsia="en-US"/>
          </w:rPr>
          <w:t>додаток</w:t>
        </w:r>
      </w:hyperlink>
      <w:r w:rsidRPr="007C41D7">
        <w:rPr>
          <w:color w:val="auto"/>
          <w:szCs w:val="28"/>
          <w:lang w:eastAsia="en-US"/>
        </w:rPr>
        <w:t xml:space="preserve"> 23</w:t>
      </w:r>
      <w:r w:rsidRPr="007C41D7">
        <w:rPr>
          <w:rFonts w:cs="300"/>
          <w:color w:val="auto"/>
          <w:szCs w:val="28"/>
          <w:shd w:val="solid" w:color="FFFFFF" w:fill="FFFFFF"/>
          <w:lang w:eastAsia="en-US"/>
        </w:rPr>
        <w:t>).</w:t>
      </w:r>
      <w:r w:rsidRPr="007C41D7">
        <w:rPr>
          <w:color w:val="auto"/>
          <w:shd w:val="clear" w:color="auto" w:fill="FFFFFF"/>
        </w:rPr>
        <w:t xml:space="preserve"> Акт про вилучення для знищення документів складається щодо документів, не внесених до Національного архівного фонду, на справи всього Суду. Найменування структурного підрозділу зазначається перед групою заголовків справ цього підрозділу.</w:t>
      </w:r>
    </w:p>
    <w:p w14:paraId="49450D9A" w14:textId="77777777" w:rsidR="00387F2F" w:rsidRPr="007C41D7" w:rsidRDefault="00387F2F" w:rsidP="00C306E9">
      <w:pPr>
        <w:tabs>
          <w:tab w:val="left" w:pos="1276"/>
          <w:tab w:val="left" w:pos="1450"/>
        </w:tabs>
        <w:spacing w:after="160"/>
        <w:ind w:firstLine="567"/>
        <w:contextualSpacing/>
        <w:rPr>
          <w:rFonts w:cs="300"/>
          <w:color w:val="auto"/>
          <w:szCs w:val="28"/>
          <w:shd w:val="solid" w:color="FFFFFF" w:fill="FFFFFF"/>
          <w:lang w:eastAsia="en-US"/>
        </w:rPr>
      </w:pPr>
      <w:r w:rsidRPr="007C41D7">
        <w:rPr>
          <w:color w:val="auto"/>
          <w:szCs w:val="28"/>
          <w:lang w:eastAsia="ru-RU"/>
        </w:rPr>
        <w:t>Якщо до акта про вилучення для знищення документів, не внесених до НАФ, включено 100 справ, а також документи «Для службового користування», такі документи знищують шляхом невідновлюваного подрібнення чи спалювання або іншим способом.</w:t>
      </w:r>
    </w:p>
    <w:p w14:paraId="792799D2" w14:textId="77777777" w:rsidR="00387F2F" w:rsidRPr="007C41D7" w:rsidRDefault="00387F2F" w:rsidP="00C306E9">
      <w:pPr>
        <w:tabs>
          <w:tab w:val="left" w:pos="1276"/>
          <w:tab w:val="left" w:pos="1450"/>
        </w:tabs>
        <w:spacing w:after="160"/>
        <w:ind w:firstLine="567"/>
        <w:rPr>
          <w:rFonts w:cs="300"/>
          <w:color w:val="auto"/>
          <w:szCs w:val="28"/>
          <w:shd w:val="solid" w:color="FFFFFF" w:fill="FFFFFF"/>
          <w:lang w:eastAsia="en-US"/>
        </w:rPr>
      </w:pPr>
      <w:r w:rsidRPr="007C41D7">
        <w:rPr>
          <w:rFonts w:cs="300"/>
          <w:color w:val="auto"/>
          <w:szCs w:val="28"/>
          <w:shd w:val="solid" w:color="FFFFFF" w:fill="FFFFFF"/>
          <w:lang w:eastAsia="en-US"/>
        </w:rPr>
        <w:t>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внесених до Національного архівного фонду, розглядаються експертною комісією Суду одночасно. Після затвердження акта Суд має право знищити визначені ним документи.</w:t>
      </w:r>
    </w:p>
    <w:p w14:paraId="7F44F510"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bookmarkStart w:id="158" w:name="n507"/>
      <w:bookmarkEnd w:id="158"/>
      <w:r w:rsidRPr="007C41D7">
        <w:rPr>
          <w:rFonts w:ascii="Roboto Condensed Light" w:hAnsi="Roboto Condensed Light"/>
          <w:sz w:val="28"/>
          <w:szCs w:val="28"/>
          <w:lang w:val="uk-UA"/>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14:paraId="137A56AF"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Style w:val="rvts46"/>
          <w:rFonts w:ascii="Roboto Condensed Light" w:hAnsi="Roboto Condensed Light"/>
          <w:sz w:val="28"/>
          <w:szCs w:val="28"/>
          <w:lang w:val="uk-UA"/>
        </w:rPr>
      </w:pPr>
      <w:bookmarkStart w:id="159" w:name="n1636"/>
      <w:bookmarkEnd w:id="159"/>
      <w:r w:rsidRPr="007C41D7">
        <w:rPr>
          <w:rFonts w:ascii="Roboto Condensed Light" w:hAnsi="Roboto Condensed Light"/>
          <w:sz w:val="28"/>
          <w:szCs w:val="28"/>
          <w:lang w:val="uk-UA"/>
        </w:rPr>
        <w:t xml:space="preserve">Наказом (розпорядженням) керівника </w:t>
      </w:r>
      <w:r w:rsidR="00104D66" w:rsidRPr="007C41D7">
        <w:rPr>
          <w:rFonts w:ascii="Roboto Condensed Light" w:hAnsi="Roboto Condensed Light"/>
          <w:sz w:val="28"/>
          <w:szCs w:val="28"/>
          <w:lang w:val="uk-UA"/>
        </w:rPr>
        <w:t>Апарат</w:t>
      </w:r>
      <w:r w:rsidRPr="007C41D7">
        <w:rPr>
          <w:rFonts w:ascii="Roboto Condensed Light" w:hAnsi="Roboto Condensed Light"/>
          <w:sz w:val="28"/>
          <w:szCs w:val="28"/>
          <w:lang w:val="uk-UA"/>
        </w:rPr>
        <w:t>у із числа членів експертної комісії визначаються уповноважені засвідчувачі.</w:t>
      </w:r>
      <w:bookmarkStart w:id="160" w:name="n1641"/>
      <w:bookmarkStart w:id="161" w:name="n1637"/>
      <w:bookmarkEnd w:id="160"/>
      <w:bookmarkEnd w:id="161"/>
    </w:p>
    <w:p w14:paraId="575C3264"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Уповноваженим засвідчувачам надається право засвідчувати паперові копії електронних документів, призначені для їх подальшого п</w:t>
      </w:r>
      <w:r w:rsidR="00EC2682" w:rsidRPr="007C41D7">
        <w:rPr>
          <w:rFonts w:ascii="Roboto Condensed Light" w:hAnsi="Roboto Condensed Light"/>
          <w:sz w:val="28"/>
          <w:szCs w:val="28"/>
          <w:lang w:val="uk-UA"/>
        </w:rPr>
        <w:t>ередавання на зберігання до ЦДА</w:t>
      </w:r>
      <w:r w:rsidRPr="007C41D7">
        <w:rPr>
          <w:rFonts w:ascii="Roboto Condensed Light" w:hAnsi="Roboto Condensed Light"/>
          <w:sz w:val="28"/>
          <w:szCs w:val="28"/>
          <w:lang w:val="uk-UA"/>
        </w:rPr>
        <w:t>В</w:t>
      </w:r>
      <w:r w:rsidR="00EC2682" w:rsidRPr="007C41D7">
        <w:rPr>
          <w:rFonts w:ascii="Roboto Condensed Light" w:hAnsi="Roboto Condensed Light"/>
          <w:sz w:val="28"/>
          <w:szCs w:val="28"/>
          <w:lang w:val="uk-UA"/>
        </w:rPr>
        <w:t>О</w:t>
      </w:r>
      <w:r w:rsidRPr="007C41D7">
        <w:rPr>
          <w:rFonts w:ascii="Roboto Condensed Light" w:hAnsi="Roboto Condensed Light"/>
          <w:sz w:val="28"/>
          <w:szCs w:val="28"/>
          <w:lang w:val="uk-UA"/>
        </w:rPr>
        <w:t xml:space="preserve"> України.</w:t>
      </w:r>
      <w:bookmarkStart w:id="162" w:name="n1642"/>
      <w:bookmarkEnd w:id="162"/>
    </w:p>
    <w:p w14:paraId="070616B9"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Style w:val="rvts46"/>
          <w:rFonts w:ascii="Roboto Condensed Light" w:hAnsi="Roboto Condensed Light"/>
          <w:sz w:val="28"/>
          <w:szCs w:val="28"/>
          <w:lang w:val="uk-UA"/>
        </w:rPr>
      </w:pPr>
      <w:bookmarkStart w:id="163" w:name="n1638"/>
      <w:bookmarkEnd w:id="163"/>
      <w:r w:rsidRPr="007C41D7">
        <w:rPr>
          <w:rFonts w:ascii="Roboto Condensed Light" w:hAnsi="Roboto Condensed Light"/>
          <w:sz w:val="28"/>
          <w:szCs w:val="28"/>
          <w:lang w:val="uk-UA"/>
        </w:rPr>
        <w:t>До такого наказу (розпорядження) обов’язково додаються зразки підписів власноруч усіх уповноважених засвідчувачів і відбитків печаток, спеціально призначених для здійснення засвідчення документів.</w:t>
      </w:r>
      <w:bookmarkStart w:id="164" w:name="n1643"/>
      <w:bookmarkStart w:id="165" w:name="n1639"/>
      <w:bookmarkEnd w:id="164"/>
      <w:bookmarkEnd w:id="165"/>
    </w:p>
    <w:p w14:paraId="0FA27C5E"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Style w:val="rvts46"/>
          <w:rFonts w:ascii="Roboto Condensed Light" w:hAnsi="Roboto Condensed Light"/>
          <w:sz w:val="28"/>
          <w:szCs w:val="28"/>
          <w:lang w:val="uk-UA"/>
        </w:rPr>
      </w:pPr>
      <w:bookmarkStart w:id="166" w:name="n1640"/>
      <w:bookmarkEnd w:id="166"/>
      <w:r w:rsidRPr="007C41D7">
        <w:rPr>
          <w:rFonts w:ascii="Roboto Condensed Light" w:hAnsi="Roboto Condensed Light"/>
          <w:sz w:val="28"/>
          <w:szCs w:val="28"/>
          <w:lang w:val="uk-UA"/>
        </w:rPr>
        <w:t xml:space="preserve">Зазначений наказ (розпорядження) видається у двох оригінальних примірниках, </w:t>
      </w:r>
      <w:r w:rsidR="00EC2682" w:rsidRPr="007C41D7">
        <w:rPr>
          <w:rFonts w:ascii="Roboto Condensed Light" w:hAnsi="Roboto Condensed Light"/>
          <w:sz w:val="28"/>
          <w:szCs w:val="28"/>
          <w:lang w:val="uk-UA"/>
        </w:rPr>
        <w:t>один з яких передається до ЦДАВО</w:t>
      </w:r>
      <w:r w:rsidRPr="007C41D7">
        <w:rPr>
          <w:rFonts w:ascii="Roboto Condensed Light" w:hAnsi="Roboto Condensed Light"/>
          <w:sz w:val="28"/>
          <w:szCs w:val="28"/>
          <w:lang w:val="uk-UA"/>
        </w:rPr>
        <w:t xml:space="preserve"> України.</w:t>
      </w:r>
      <w:bookmarkStart w:id="167" w:name="n1635"/>
      <w:bookmarkStart w:id="168" w:name="n508"/>
      <w:bookmarkEnd w:id="167"/>
      <w:bookmarkEnd w:id="168"/>
    </w:p>
    <w:p w14:paraId="6789EEB9" w14:textId="77777777" w:rsidR="00387F2F" w:rsidRPr="007C41D7" w:rsidRDefault="00387F2F"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bookmarkStart w:id="169" w:name="n509"/>
      <w:bookmarkEnd w:id="169"/>
      <w:r w:rsidRPr="007C41D7">
        <w:rPr>
          <w:rFonts w:ascii="Roboto Condensed Light" w:hAnsi="Roboto Condensed Light"/>
          <w:sz w:val="28"/>
          <w:szCs w:val="28"/>
          <w:lang w:val="uk-UA"/>
        </w:rPr>
        <w:t xml:space="preserve">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w:t>
      </w:r>
      <w:r w:rsidR="00202E87" w:rsidRPr="007C41D7">
        <w:rPr>
          <w:rFonts w:ascii="Roboto Condensed Light" w:eastAsia="Roboto Condensed Light" w:hAnsi="Roboto Condensed Light" w:cs="Roboto Condensed Light"/>
          <w:sz w:val="28"/>
          <w:szCs w:val="28"/>
          <w:highlight w:val="white"/>
          <w:lang w:val="uk-UA"/>
        </w:rPr>
        <w:t>відповідальним за ведення архіву Суду посадовим особам</w:t>
      </w:r>
      <w:r w:rsidRPr="007C41D7">
        <w:rPr>
          <w:rFonts w:ascii="Roboto Condensed Light" w:hAnsi="Roboto Condensed Light"/>
          <w:sz w:val="28"/>
          <w:szCs w:val="28"/>
          <w:lang w:val="uk-UA"/>
        </w:rPr>
        <w:t>, блокування права інших працівників установи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bookmarkStart w:id="170" w:name="n510"/>
      <w:bookmarkEnd w:id="170"/>
    </w:p>
    <w:p w14:paraId="31982179" w14:textId="77777777" w:rsidR="00387F2F" w:rsidRPr="007C41D7" w:rsidRDefault="00387F2F" w:rsidP="0081605C">
      <w:pPr>
        <w:pStyle w:val="3"/>
      </w:pPr>
      <w:bookmarkStart w:id="171" w:name="_Toc146886665"/>
      <w:r w:rsidRPr="007C41D7">
        <w:t>Складання описів справ</w:t>
      </w:r>
      <w:bookmarkEnd w:id="171"/>
    </w:p>
    <w:p w14:paraId="3448F8DF"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Описи справ складаються окремо на справи постійного та тривалого (понад 10 років) зберігання і з кадрових питань (особового складу). На справи тимчасового (до 10 років) зберігання описи не складаються. У разі ліквідації чи реорганізації Суду такі описи складаються обов’язково.</w:t>
      </w:r>
    </w:p>
    <w:p w14:paraId="6E805BA6"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Описи справ структурного підрозділу складаються щороку за встановленою формою (</w:t>
      </w:r>
      <w:hyperlink r:id="rId36" w:anchor="n1249" w:history="1">
        <w:r w:rsidRPr="007C41D7">
          <w:rPr>
            <w:rFonts w:cs="300"/>
            <w:color w:val="auto"/>
            <w:szCs w:val="28"/>
            <w:shd w:val="solid" w:color="FFFFFF" w:fill="FFFFFF"/>
            <w:lang w:eastAsia="en-US"/>
          </w:rPr>
          <w:t>додаток</w:t>
        </w:r>
      </w:hyperlink>
      <w:r w:rsidRPr="007C41D7">
        <w:rPr>
          <w:color w:val="auto"/>
          <w:szCs w:val="28"/>
          <w:lang w:eastAsia="en-US"/>
        </w:rPr>
        <w:t xml:space="preserve"> 24</w:t>
      </w:r>
      <w:r w:rsidRPr="007C41D7">
        <w:rPr>
          <w:rFonts w:cs="300"/>
          <w:color w:val="auto"/>
          <w:szCs w:val="28"/>
          <w:shd w:val="solid" w:color="FFFFFF" w:fill="FFFFFF"/>
          <w:lang w:eastAsia="en-US"/>
        </w:rPr>
        <w:t xml:space="preserve">) посадовою особою, відповідальною за діловодство в структурному підрозділі, за методичної допомоги </w:t>
      </w:r>
      <w:hyperlink r:id="rId37" w:anchor="n1249">
        <w:r w:rsidR="00202E87" w:rsidRPr="007C41D7">
          <w:rPr>
            <w:rFonts w:eastAsia="Roboto Condensed Light" w:cs="Roboto Condensed Light"/>
            <w:color w:val="auto"/>
            <w:szCs w:val="28"/>
            <w:highlight w:val="white"/>
          </w:rPr>
          <w:t>відповідальної за ведення архіву Суду посадової особи</w:t>
        </w:r>
      </w:hyperlink>
      <w:r w:rsidRPr="007C41D7">
        <w:rPr>
          <w:rFonts w:cs="300"/>
          <w:color w:val="auto"/>
          <w:szCs w:val="28"/>
          <w:shd w:val="solid" w:color="FFFFFF" w:fill="FFFFFF"/>
          <w:lang w:eastAsia="en-US"/>
        </w:rPr>
        <w:t>.</w:t>
      </w:r>
    </w:p>
    <w:p w14:paraId="4D48EAF0"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Номер опису справ структурного підрозділу повинен складатися з індексу структурного підрозділу за номенклатурою справ з додаванням початкової літери назви категорії документів, що вносяться до опису, і чотирьох цифр року, в якому розпочато справи, унесені до опису. Наприклад, описи справ постійного, тривалого (понад 10 років) зберігання та з кадрових питань (особового складу) структурного підрозділу з інд. 5, що розпочаті у 2021 році, матимуть номери:</w:t>
      </w:r>
      <w:r w:rsidRPr="007C41D7">
        <w:rPr>
          <w:rFonts w:cs="300"/>
          <w:color w:val="auto"/>
          <w:szCs w:val="28"/>
          <w:shd w:val="solid" w:color="FFFFFF" w:fill="FFFFFF"/>
          <w:lang w:eastAsia="en-US"/>
        </w:rPr>
        <w:br/>
        <w:t>5 П – 2021; 5 Т – 2021; 5 ОС – 2021.</w:t>
      </w:r>
    </w:p>
    <w:p w14:paraId="0169C7F1" w14:textId="77777777" w:rsidR="00387F2F" w:rsidRPr="007C41D7" w:rsidRDefault="00387F2F" w:rsidP="00C306E9">
      <w:pPr>
        <w:numPr>
          <w:ilvl w:val="0"/>
          <w:numId w:val="16"/>
        </w:numPr>
        <w:tabs>
          <w:tab w:val="left" w:pos="1276"/>
          <w:tab w:val="left" w:pos="1450"/>
        </w:tabs>
        <w:spacing w:after="160"/>
        <w:ind w:left="0"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Під час складання описів справ варто дотримуватися таких вимог:</w:t>
      </w:r>
    </w:p>
    <w:p w14:paraId="5228185B" w14:textId="77777777" w:rsidR="00387F2F" w:rsidRPr="007C41D7" w:rsidRDefault="00387F2F" w:rsidP="00C306E9">
      <w:pPr>
        <w:tabs>
          <w:tab w:val="left" w:pos="1276"/>
          <w:tab w:val="left" w:pos="1450"/>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14:paraId="673B308D" w14:textId="77777777" w:rsidR="00387F2F" w:rsidRPr="007C41D7" w:rsidRDefault="00387F2F" w:rsidP="00C306E9">
      <w:pPr>
        <w:tabs>
          <w:tab w:val="left" w:pos="1276"/>
          <w:tab w:val="left" w:pos="1450"/>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графи опису оформлюються відповідно до відомостей, зазначених на обкладинці справи;</w:t>
      </w:r>
    </w:p>
    <w:p w14:paraId="64C28031" w14:textId="77777777" w:rsidR="00387F2F" w:rsidRPr="007C41D7" w:rsidRDefault="00387F2F" w:rsidP="00C306E9">
      <w:pPr>
        <w:tabs>
          <w:tab w:val="left" w:pos="1276"/>
          <w:tab w:val="left" w:pos="1450"/>
        </w:tabs>
        <w:spacing w:after="160"/>
        <w:ind w:firstLine="567"/>
        <w:contextualSpacing/>
        <w:rPr>
          <w:rFonts w:cs="300"/>
          <w:color w:val="auto"/>
          <w:szCs w:val="28"/>
          <w:shd w:val="solid" w:color="FFFFFF" w:fill="FFFFFF"/>
          <w:lang w:eastAsia="en-US"/>
        </w:rPr>
      </w:pPr>
      <w:r w:rsidRPr="007C41D7">
        <w:rPr>
          <w:rFonts w:cs="300"/>
          <w:color w:val="auto"/>
          <w:szCs w:val="28"/>
          <w:shd w:val="solid" w:color="FFFFFF" w:fill="FFFFFF"/>
          <w:lang w:eastAsia="en-US"/>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водночас інші відомості про справи вносяться до опису повністю (на кожній новій сторінці опису заголовок відтворюється повністю);</w:t>
      </w:r>
    </w:p>
    <w:p w14:paraId="14BCB204" w14:textId="77777777" w:rsidR="00387F2F" w:rsidRPr="007C41D7" w:rsidRDefault="00387F2F" w:rsidP="00C306E9">
      <w:pPr>
        <w:tabs>
          <w:tab w:val="left" w:pos="1276"/>
          <w:tab w:val="left" w:pos="1450"/>
        </w:tabs>
        <w:spacing w:after="160"/>
        <w:ind w:firstLine="567"/>
        <w:rPr>
          <w:rFonts w:cs="300"/>
          <w:color w:val="auto"/>
          <w:szCs w:val="28"/>
          <w:shd w:val="solid" w:color="FFFFFF" w:fill="FFFFFF"/>
          <w:lang w:eastAsia="en-US"/>
        </w:rPr>
      </w:pPr>
      <w:r w:rsidRPr="007C41D7">
        <w:rPr>
          <w:rFonts w:cs="300"/>
          <w:color w:val="auto"/>
          <w:szCs w:val="28"/>
          <w:shd w:val="solid" w:color="FFFFFF" w:fill="FFFFFF"/>
          <w:lang w:eastAsia="en-US"/>
        </w:rPr>
        <w:t>графа опису «Примітка» використовується для відміток про особливості фізичного стану справ, про передавання справ іншим структурним підрозділам або іншій установі, про наявність копій документів у справі.</w:t>
      </w:r>
    </w:p>
    <w:p w14:paraId="2606119B"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14:paraId="51DE2C18"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14:paraId="534E64D1"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 xml:space="preserve">До річного розділу опису справ вносяться також справи, не завершені протягом календарного року. У такому разі в кінці річних розділів опису кожного наступного року, протягом якого справи продовжувалися в діловодстві, зазначається «Документи із цього питання див. також у розділі за ______ рік, </w:t>
      </w:r>
      <w:r w:rsidR="0085612E" w:rsidRPr="007C41D7">
        <w:rPr>
          <w:rFonts w:cs="300"/>
          <w:color w:val="auto"/>
          <w:szCs w:val="28"/>
          <w:shd w:val="solid" w:color="FFFFFF" w:fill="FFFFFF"/>
          <w:lang w:eastAsia="en-US"/>
        </w:rPr>
        <w:br/>
      </w:r>
      <w:r w:rsidRPr="007C41D7">
        <w:rPr>
          <w:rFonts w:cs="300"/>
          <w:color w:val="auto"/>
          <w:szCs w:val="28"/>
          <w:shd w:val="solid" w:color="FFFFFF" w:fill="FFFFFF"/>
          <w:lang w:eastAsia="en-US"/>
        </w:rPr>
        <w:t>№ _____».</w:t>
      </w:r>
    </w:p>
    <w:p w14:paraId="017E8670"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Опис справ, складених у паперовій формі, складається у двох примірниках, один з яких передається разом зі справами до архів</w:t>
      </w:r>
      <w:r w:rsidR="00202E87" w:rsidRPr="007C41D7">
        <w:rPr>
          <w:rFonts w:cs="300"/>
          <w:color w:val="auto"/>
          <w:szCs w:val="28"/>
          <w:shd w:val="solid" w:color="FFFFFF" w:fill="FFFFFF"/>
          <w:lang w:eastAsia="en-US"/>
        </w:rPr>
        <w:t>у</w:t>
      </w:r>
      <w:r w:rsidRPr="007C41D7">
        <w:rPr>
          <w:rFonts w:cs="300"/>
          <w:color w:val="auto"/>
          <w:szCs w:val="28"/>
          <w:shd w:val="solid" w:color="FFFFFF" w:fill="FFFFFF"/>
          <w:lang w:eastAsia="en-US"/>
        </w:rPr>
        <w:t xml:space="preserve"> </w:t>
      </w:r>
      <w:r w:rsidR="00202E87" w:rsidRPr="007C41D7">
        <w:rPr>
          <w:rFonts w:cs="300"/>
          <w:color w:val="auto"/>
          <w:szCs w:val="28"/>
          <w:shd w:val="solid" w:color="FFFFFF" w:fill="FFFFFF"/>
          <w:lang w:eastAsia="en-US"/>
        </w:rPr>
        <w:t>Суду</w:t>
      </w:r>
      <w:r w:rsidRPr="007C41D7">
        <w:rPr>
          <w:rFonts w:cs="300"/>
          <w:color w:val="auto"/>
          <w:szCs w:val="28"/>
          <w:shd w:val="solid" w:color="FFFFFF" w:fill="FFFFFF"/>
          <w:lang w:eastAsia="en-US"/>
        </w:rPr>
        <w:t>, а інший залишається як контрольний примірник у структурному підрозділі.</w:t>
      </w:r>
    </w:p>
    <w:p w14:paraId="6DF8285D"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 xml:space="preserve">На основі описів справ структурних підрозділів </w:t>
      </w:r>
      <w:r w:rsidR="00202E87" w:rsidRPr="007C41D7">
        <w:rPr>
          <w:rFonts w:eastAsia="Roboto Condensed Light" w:cs="Roboto Condensed Light"/>
          <w:color w:val="auto"/>
          <w:szCs w:val="28"/>
          <w:highlight w:val="white"/>
        </w:rPr>
        <w:t>відповідальні за ведення архіву Суду посадові особи</w:t>
      </w:r>
      <w:r w:rsidRPr="007C41D7">
        <w:rPr>
          <w:rFonts w:cs="300"/>
          <w:color w:val="auto"/>
          <w:szCs w:val="28"/>
          <w:shd w:val="solid" w:color="FFFFFF" w:fill="FFFFFF"/>
          <w:lang w:eastAsia="en-US"/>
        </w:rPr>
        <w:t xml:space="preserve"> готують зведені описи справ постійного та тривалого (понад 10 років) зберігання, з кадрових питань (особового складу).</w:t>
      </w:r>
    </w:p>
    <w:p w14:paraId="64316208" w14:textId="77777777" w:rsidR="00387F2F" w:rsidRPr="007C41D7" w:rsidRDefault="00387F2F" w:rsidP="00C306E9">
      <w:pPr>
        <w:numPr>
          <w:ilvl w:val="0"/>
          <w:numId w:val="16"/>
        </w:numPr>
        <w:tabs>
          <w:tab w:val="left" w:pos="1276"/>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 xml:space="preserve">Зведений опис справ постійного зберігання складається в чотирьох примірниках, тривалого (понад 10 років) зберігання </w:t>
      </w:r>
      <w:r w:rsidRPr="007C41D7">
        <w:rPr>
          <w:rFonts w:cs="300"/>
          <w:color w:val="auto"/>
          <w:szCs w:val="28"/>
          <w:lang w:eastAsia="en-US"/>
        </w:rPr>
        <w:t>–</w:t>
      </w:r>
      <w:r w:rsidRPr="007C41D7">
        <w:rPr>
          <w:rFonts w:cs="300"/>
          <w:color w:val="auto"/>
          <w:szCs w:val="28"/>
          <w:shd w:val="solid" w:color="FFFFFF" w:fill="FFFFFF"/>
          <w:lang w:eastAsia="en-US"/>
        </w:rPr>
        <w:t xml:space="preserve"> у двох примірниках, з кадрових питань (особового складу) </w:t>
      </w:r>
      <w:r w:rsidRPr="007C41D7">
        <w:rPr>
          <w:rFonts w:cs="300"/>
          <w:color w:val="auto"/>
          <w:szCs w:val="28"/>
          <w:lang w:eastAsia="en-US"/>
        </w:rPr>
        <w:t>–</w:t>
      </w:r>
      <w:r w:rsidRPr="007C41D7">
        <w:rPr>
          <w:rFonts w:cs="300"/>
          <w:color w:val="auto"/>
          <w:szCs w:val="28"/>
          <w:shd w:val="solid" w:color="FFFFFF" w:fill="FFFFFF"/>
          <w:lang w:eastAsia="en-US"/>
        </w:rPr>
        <w:t xml:space="preserve"> у трьох примірниках. Один примірник затвердженого опису подається до </w:t>
      </w:r>
      <w:r w:rsidR="001E1645" w:rsidRPr="007C41D7">
        <w:rPr>
          <w:rFonts w:cs="300"/>
          <w:color w:val="auto"/>
          <w:szCs w:val="28"/>
          <w:lang w:eastAsia="en-US"/>
        </w:rPr>
        <w:t>ЦДАВО</w:t>
      </w:r>
      <w:r w:rsidRPr="007C41D7">
        <w:rPr>
          <w:rFonts w:cs="300"/>
          <w:color w:val="auto"/>
          <w:szCs w:val="28"/>
          <w:lang w:eastAsia="en-US"/>
        </w:rPr>
        <w:t xml:space="preserve"> України</w:t>
      </w:r>
      <w:r w:rsidRPr="007C41D7">
        <w:rPr>
          <w:rFonts w:cs="300"/>
          <w:color w:val="auto"/>
          <w:szCs w:val="28"/>
          <w:shd w:val="solid" w:color="FFFFFF" w:fill="FFFFFF"/>
          <w:lang w:eastAsia="en-US"/>
        </w:rPr>
        <w:t>.</w:t>
      </w:r>
    </w:p>
    <w:p w14:paraId="558AC803"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 xml:space="preserve">Суд описує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передає документи постійного зберігання відповідно до затверджених описів справ до </w:t>
      </w:r>
      <w:r w:rsidR="00EC2682" w:rsidRPr="007C41D7">
        <w:rPr>
          <w:rFonts w:cs="300"/>
          <w:color w:val="auto"/>
          <w:szCs w:val="28"/>
          <w:shd w:val="solid" w:color="FFFFFF" w:fill="FFFFFF"/>
          <w:lang w:eastAsia="en-US"/>
        </w:rPr>
        <w:t>ЦДАВО</w:t>
      </w:r>
      <w:r w:rsidRPr="007C41D7">
        <w:rPr>
          <w:rFonts w:cs="300"/>
          <w:color w:val="auto"/>
          <w:szCs w:val="28"/>
          <w:shd w:val="solid" w:color="FFFFFF" w:fill="FFFFFF"/>
          <w:lang w:eastAsia="en-US"/>
        </w:rPr>
        <w:t xml:space="preserve"> України в установлені законодавством строки.</w:t>
      </w:r>
    </w:p>
    <w:p w14:paraId="482805A3" w14:textId="77777777" w:rsidR="00712110" w:rsidRPr="007C41D7" w:rsidRDefault="00712110" w:rsidP="00C306E9">
      <w:pPr>
        <w:tabs>
          <w:tab w:val="left" w:pos="1134"/>
          <w:tab w:val="left" w:pos="1450"/>
        </w:tabs>
        <w:spacing w:before="160" w:after="160"/>
        <w:jc w:val="center"/>
        <w:rPr>
          <w:i/>
          <w:color w:val="auto"/>
          <w:szCs w:val="28"/>
        </w:rPr>
      </w:pPr>
    </w:p>
    <w:p w14:paraId="426D234B" w14:textId="77777777" w:rsidR="00387F2F" w:rsidRPr="007C41D7" w:rsidRDefault="00387F2F" w:rsidP="00C306E9">
      <w:pPr>
        <w:tabs>
          <w:tab w:val="left" w:pos="1134"/>
          <w:tab w:val="left" w:pos="1450"/>
        </w:tabs>
        <w:spacing w:before="160" w:after="160"/>
        <w:jc w:val="center"/>
        <w:rPr>
          <w:rFonts w:cs="300"/>
          <w:i/>
          <w:color w:val="auto"/>
          <w:szCs w:val="28"/>
          <w:shd w:val="solid" w:color="FFFFFF" w:fill="FFFFFF"/>
          <w:lang w:eastAsia="en-US"/>
        </w:rPr>
      </w:pPr>
      <w:r w:rsidRPr="007C41D7">
        <w:rPr>
          <w:i/>
          <w:color w:val="auto"/>
          <w:szCs w:val="28"/>
        </w:rPr>
        <w:t>Описи електронних справ</w:t>
      </w:r>
    </w:p>
    <w:p w14:paraId="6FEFCF5B"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 xml:space="preserve">За результатами експертизи цінності електронних документів у структурному підрозділі особою, відповідальною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уносяться електронні справи з документами в паперовій і, у разі прийняття відповідного рішення керівником </w:t>
      </w:r>
      <w:r w:rsidR="00104D66" w:rsidRPr="007C41D7">
        <w:rPr>
          <w:rFonts w:ascii="Roboto Condensed Light" w:hAnsi="Roboto Condensed Light"/>
          <w:sz w:val="28"/>
          <w:szCs w:val="28"/>
          <w:lang w:val="uk-UA"/>
        </w:rPr>
        <w:t>Апарат</w:t>
      </w:r>
      <w:r w:rsidRPr="007C41D7">
        <w:rPr>
          <w:rFonts w:ascii="Roboto Condensed Light" w:hAnsi="Roboto Condensed Light"/>
          <w:sz w:val="28"/>
          <w:szCs w:val="28"/>
          <w:lang w:val="uk-UA"/>
        </w:rPr>
        <w:t>у, в електронній формах.</w:t>
      </w:r>
    </w:p>
    <w:p w14:paraId="5DF2D177"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jc w:val="both"/>
        <w:rPr>
          <w:rFonts w:ascii="Roboto Condensed Light" w:hAnsi="Roboto Condensed Light"/>
          <w:sz w:val="28"/>
          <w:szCs w:val="28"/>
          <w:lang w:val="uk-UA"/>
        </w:rPr>
      </w:pPr>
      <w:bookmarkStart w:id="172" w:name="n511"/>
      <w:bookmarkEnd w:id="172"/>
      <w:r w:rsidRPr="007C41D7">
        <w:rPr>
          <w:rFonts w:ascii="Roboto Condensed Light" w:hAnsi="Roboto Condensed Light"/>
          <w:sz w:val="28"/>
          <w:szCs w:val="28"/>
          <w:lang w:val="uk-UA"/>
        </w:rPr>
        <w:t>Описи електронних справ структурного підрозділу і пропозиції до акта про вилучення для знищення документів візуються укладачем опису, керівником служби діловодства та підписуються керівником структурного підрозділу.</w:t>
      </w:r>
    </w:p>
    <w:p w14:paraId="475AA25D"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jc w:val="both"/>
        <w:rPr>
          <w:rFonts w:ascii="Roboto Condensed Light" w:hAnsi="Roboto Condensed Light"/>
          <w:sz w:val="28"/>
          <w:szCs w:val="28"/>
          <w:lang w:val="uk-UA"/>
        </w:rPr>
      </w:pPr>
      <w:bookmarkStart w:id="173" w:name="n512"/>
      <w:bookmarkEnd w:id="173"/>
      <w:r w:rsidRPr="007C41D7">
        <w:rPr>
          <w:rFonts w:ascii="Roboto Condensed Light" w:hAnsi="Roboto Condensed Light"/>
          <w:sz w:val="28"/>
          <w:szCs w:val="28"/>
          <w:lang w:val="uk-UA"/>
        </w:rPr>
        <w:t xml:space="preserve">На підставі електронних описів електронних справ структурного підрозділу та пропозицій до акта про вилучення для знищення </w:t>
      </w:r>
      <w:r w:rsidR="001E1645" w:rsidRPr="007C41D7">
        <w:rPr>
          <w:rFonts w:ascii="Roboto Condensed Light" w:eastAsia="Roboto Condensed Light" w:hAnsi="Roboto Condensed Light" w:cs="Roboto Condensed Light"/>
          <w:sz w:val="28"/>
          <w:szCs w:val="28"/>
          <w:lang w:val="uk-UA"/>
        </w:rPr>
        <w:t>архівом Суду документів</w:t>
      </w:r>
      <w:r w:rsidRPr="007C41D7">
        <w:rPr>
          <w:rFonts w:ascii="Roboto Condensed Light" w:hAnsi="Roboto Condensed Light"/>
          <w:sz w:val="28"/>
          <w:szCs w:val="28"/>
          <w:lang w:val="uk-UA"/>
        </w:rPr>
        <w:t xml:space="preserve"> в електронній формі після прийняття документів структурних підрозділів складаються електронні описи електронних справ постійного, тривалого (понад 10 років) строків зберігання та акт в електронній формі про вилучення для знищення документів, не внесених до Національного архівного фонду.</w:t>
      </w:r>
      <w:bookmarkStart w:id="174" w:name="n513"/>
      <w:bookmarkEnd w:id="174"/>
    </w:p>
    <w:p w14:paraId="7B13A558"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contextualSpacing/>
        <w:jc w:val="both"/>
        <w:rPr>
          <w:rFonts w:ascii="Roboto Condensed Light" w:hAnsi="Roboto Condensed Light"/>
          <w:sz w:val="28"/>
          <w:szCs w:val="28"/>
          <w:lang w:val="uk-UA"/>
        </w:rPr>
      </w:pPr>
      <w:bookmarkStart w:id="175" w:name="n514"/>
      <w:bookmarkEnd w:id="175"/>
      <w:r w:rsidRPr="007C41D7">
        <w:rPr>
          <w:rFonts w:ascii="Roboto Condensed Light" w:hAnsi="Roboto Condensed Light"/>
          <w:sz w:val="28"/>
          <w:szCs w:val="28"/>
          <w:lang w:val="uk-UA"/>
        </w:rPr>
        <w:t xml:space="preserve">Процедура знищення електронних документів здійснюється лише в разі прийняття керівником </w:t>
      </w:r>
      <w:r w:rsidR="00104D66" w:rsidRPr="007C41D7">
        <w:rPr>
          <w:rFonts w:ascii="Roboto Condensed Light" w:hAnsi="Roboto Condensed Light"/>
          <w:sz w:val="28"/>
          <w:szCs w:val="28"/>
          <w:lang w:val="uk-UA"/>
        </w:rPr>
        <w:t>Апарат</w:t>
      </w:r>
      <w:r w:rsidRPr="007C41D7">
        <w:rPr>
          <w:rFonts w:ascii="Roboto Condensed Light" w:hAnsi="Roboto Condensed Light"/>
          <w:sz w:val="28"/>
          <w:szCs w:val="28"/>
          <w:lang w:val="uk-UA"/>
        </w:rPr>
        <w:t>у відповідного рішення та визначається цією Інструкцією.</w:t>
      </w:r>
    </w:p>
    <w:p w14:paraId="3BBB1FD3" w14:textId="77777777" w:rsidR="00387F2F" w:rsidRPr="007C41D7" w:rsidRDefault="00387F2F" w:rsidP="00C306E9">
      <w:pPr>
        <w:pStyle w:val="rvps2"/>
        <w:shd w:val="clear" w:color="auto" w:fill="FFFFFF"/>
        <w:tabs>
          <w:tab w:val="left" w:pos="1134"/>
        </w:tabs>
        <w:spacing w:before="0" w:beforeAutospacing="0" w:after="160" w:afterAutospacing="0"/>
        <w:ind w:firstLine="567"/>
        <w:contextualSpacing/>
        <w:jc w:val="both"/>
        <w:rPr>
          <w:rFonts w:ascii="Roboto Condensed Light" w:hAnsi="Roboto Condensed Light"/>
          <w:sz w:val="28"/>
          <w:szCs w:val="28"/>
          <w:lang w:val="uk-UA"/>
        </w:rPr>
      </w:pPr>
      <w:bookmarkStart w:id="176" w:name="n515"/>
      <w:bookmarkEnd w:id="176"/>
      <w:r w:rsidRPr="007C41D7">
        <w:rPr>
          <w:rFonts w:ascii="Roboto Condensed Light" w:hAnsi="Roboto Condensed Light"/>
          <w:sz w:val="28"/>
          <w:szCs w:val="28"/>
          <w:lang w:val="uk-UA"/>
        </w:rPr>
        <w:t>Акт про вилучення для знищення документів, що зберігаються в електронній формі, створюється лише в електронній формі.</w:t>
      </w:r>
    </w:p>
    <w:p w14:paraId="14C0A910" w14:textId="77777777" w:rsidR="00387F2F" w:rsidRPr="007C41D7" w:rsidRDefault="00387F2F" w:rsidP="00C306E9">
      <w:pPr>
        <w:pStyle w:val="rvps2"/>
        <w:shd w:val="clear" w:color="auto" w:fill="FFFFFF"/>
        <w:tabs>
          <w:tab w:val="left" w:pos="1134"/>
        </w:tabs>
        <w:spacing w:before="0" w:beforeAutospacing="0" w:after="160" w:afterAutospacing="0"/>
        <w:ind w:firstLine="567"/>
        <w:jc w:val="both"/>
        <w:rPr>
          <w:rFonts w:ascii="Roboto Condensed Light" w:hAnsi="Roboto Condensed Light"/>
          <w:sz w:val="28"/>
          <w:szCs w:val="28"/>
          <w:lang w:val="uk-UA"/>
        </w:rPr>
      </w:pPr>
      <w:bookmarkStart w:id="177" w:name="n516"/>
      <w:bookmarkEnd w:id="177"/>
      <w:r w:rsidRPr="007C41D7">
        <w:rPr>
          <w:rFonts w:ascii="Roboto Condensed Light" w:hAnsi="Roboto Condensed Light"/>
          <w:sz w:val="28"/>
          <w:szCs w:val="28"/>
          <w:lang w:val="uk-UA"/>
        </w:rPr>
        <w:t>Номер і дата акта про вилучення для знищення документів присвоюються АСДС після його затвердження в електронній формі.</w:t>
      </w:r>
      <w:bookmarkStart w:id="178" w:name="n517"/>
      <w:bookmarkEnd w:id="178"/>
    </w:p>
    <w:p w14:paraId="3E228243"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contextualSpacing/>
        <w:jc w:val="both"/>
        <w:rPr>
          <w:rFonts w:ascii="Roboto Condensed Light" w:hAnsi="Roboto Condensed Light"/>
          <w:sz w:val="28"/>
          <w:szCs w:val="28"/>
          <w:lang w:val="uk-UA"/>
        </w:rPr>
      </w:pPr>
      <w:r w:rsidRPr="007C41D7">
        <w:rPr>
          <w:rFonts w:ascii="Roboto Condensed Light" w:hAnsi="Roboto Condensed Light"/>
          <w:sz w:val="28"/>
          <w:szCs w:val="28"/>
          <w:lang w:val="uk-UA"/>
        </w:rPr>
        <w:t>У разі коли для документа за результатами проведеної експертизи цінності визначено постійний строк зберігання, уповноваженим засвідчувачем виготовляється паперова копія такого документа, яку він засвідчує.</w:t>
      </w:r>
    </w:p>
    <w:p w14:paraId="4CEC07B3" w14:textId="77777777" w:rsidR="00387F2F" w:rsidRPr="007C41D7" w:rsidRDefault="00387F2F" w:rsidP="00C306E9">
      <w:pPr>
        <w:pStyle w:val="rvps2"/>
        <w:shd w:val="clear" w:color="auto" w:fill="FFFFFF"/>
        <w:tabs>
          <w:tab w:val="left" w:pos="1134"/>
        </w:tabs>
        <w:spacing w:before="0" w:beforeAutospacing="0" w:after="160" w:afterAutospacing="0"/>
        <w:ind w:firstLine="567"/>
        <w:contextualSpacing/>
        <w:jc w:val="both"/>
        <w:rPr>
          <w:rFonts w:ascii="Roboto Condensed Light" w:hAnsi="Roboto Condensed Light"/>
          <w:sz w:val="28"/>
          <w:szCs w:val="28"/>
          <w:lang w:val="uk-UA"/>
        </w:rPr>
      </w:pPr>
      <w:bookmarkStart w:id="179" w:name="n1646"/>
      <w:bookmarkStart w:id="180" w:name="n1647"/>
      <w:bookmarkEnd w:id="179"/>
      <w:bookmarkEnd w:id="180"/>
      <w:r w:rsidRPr="007C41D7">
        <w:rPr>
          <w:rFonts w:ascii="Roboto Condensed Light" w:hAnsi="Roboto Condensed Light"/>
          <w:sz w:val="28"/>
          <w:szCs w:val="28"/>
          <w:lang w:val="uk-UA"/>
        </w:rPr>
        <w:t>Зазначені засвідчені паперові копії електронних документів формуються в справи,</w:t>
      </w:r>
      <w:r w:rsidR="00EC2682" w:rsidRPr="007C41D7">
        <w:rPr>
          <w:rFonts w:ascii="Roboto Condensed Light" w:hAnsi="Roboto Condensed Light"/>
          <w:sz w:val="28"/>
          <w:szCs w:val="28"/>
          <w:lang w:val="uk-UA"/>
        </w:rPr>
        <w:t xml:space="preserve"> які передаються до ЦДА</w:t>
      </w:r>
      <w:r w:rsidRPr="007C41D7">
        <w:rPr>
          <w:rFonts w:ascii="Roboto Condensed Light" w:hAnsi="Roboto Condensed Light"/>
          <w:sz w:val="28"/>
          <w:szCs w:val="28"/>
          <w:lang w:val="uk-UA"/>
        </w:rPr>
        <w:t>В</w:t>
      </w:r>
      <w:r w:rsidR="00EC2682" w:rsidRPr="007C41D7">
        <w:rPr>
          <w:rFonts w:ascii="Roboto Condensed Light" w:hAnsi="Roboto Condensed Light"/>
          <w:sz w:val="28"/>
          <w:szCs w:val="28"/>
          <w:lang w:val="uk-UA"/>
        </w:rPr>
        <w:t>О</w:t>
      </w:r>
      <w:r w:rsidRPr="007C41D7">
        <w:rPr>
          <w:rFonts w:ascii="Roboto Condensed Light" w:hAnsi="Roboto Condensed Light"/>
          <w:sz w:val="28"/>
          <w:szCs w:val="28"/>
          <w:lang w:val="uk-UA"/>
        </w:rPr>
        <w:t xml:space="preserve"> України у порядку, визначеному цією Інструкцією, для постійного зберігання.</w:t>
      </w:r>
    </w:p>
    <w:p w14:paraId="15F0432F" w14:textId="77777777" w:rsidR="00387F2F" w:rsidRPr="007C41D7" w:rsidRDefault="00387F2F" w:rsidP="00C306E9">
      <w:pPr>
        <w:pStyle w:val="rvps2"/>
        <w:shd w:val="clear" w:color="auto" w:fill="FFFFFF"/>
        <w:tabs>
          <w:tab w:val="left" w:pos="1134"/>
        </w:tabs>
        <w:spacing w:before="0" w:beforeAutospacing="0" w:after="160" w:afterAutospacing="0"/>
        <w:ind w:firstLine="567"/>
        <w:jc w:val="both"/>
        <w:rPr>
          <w:rStyle w:val="rvts46"/>
          <w:rFonts w:ascii="Roboto Condensed Light" w:hAnsi="Roboto Condensed Light"/>
          <w:sz w:val="28"/>
          <w:szCs w:val="28"/>
          <w:lang w:val="uk-UA"/>
        </w:rPr>
      </w:pPr>
      <w:bookmarkStart w:id="181" w:name="n1648"/>
      <w:bookmarkEnd w:id="181"/>
      <w:r w:rsidRPr="007C41D7">
        <w:rPr>
          <w:rFonts w:ascii="Roboto Condensed Light" w:hAnsi="Roboto Condensed Light"/>
          <w:sz w:val="28"/>
          <w:szCs w:val="28"/>
          <w:lang w:val="uk-UA"/>
        </w:rPr>
        <w:t>Створення інших паперових примірників електронних документів не вимагається.</w:t>
      </w:r>
      <w:bookmarkStart w:id="182" w:name="n1645"/>
      <w:bookmarkStart w:id="183" w:name="n518"/>
      <w:bookmarkEnd w:id="182"/>
      <w:bookmarkEnd w:id="183"/>
    </w:p>
    <w:p w14:paraId="3D4E1DCB"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 xml:space="preserve">Методична допомога в складанні описів справ надається </w:t>
      </w:r>
      <w:r w:rsidR="001E1645" w:rsidRPr="007C41D7">
        <w:rPr>
          <w:rFonts w:ascii="Roboto Condensed Light" w:eastAsia="Roboto Condensed Light" w:hAnsi="Roboto Condensed Light" w:cs="Roboto Condensed Light"/>
          <w:sz w:val="28"/>
          <w:szCs w:val="28"/>
          <w:highlight w:val="white"/>
          <w:lang w:val="uk-UA"/>
        </w:rPr>
        <w:t>відповідальними за ведення архіву Суду посадовими особами</w:t>
      </w:r>
      <w:r w:rsidRPr="007C41D7">
        <w:rPr>
          <w:rFonts w:ascii="Roboto Condensed Light" w:hAnsi="Roboto Condensed Light"/>
          <w:sz w:val="28"/>
          <w:szCs w:val="28"/>
          <w:lang w:val="uk-UA"/>
        </w:rPr>
        <w:t>.</w:t>
      </w:r>
    </w:p>
    <w:p w14:paraId="78D9C5AA" w14:textId="77777777" w:rsidR="00712110" w:rsidRPr="007C41D7" w:rsidRDefault="00712110" w:rsidP="00712110">
      <w:pPr>
        <w:pStyle w:val="rvps2"/>
        <w:shd w:val="clear" w:color="auto" w:fill="FFFFFF"/>
        <w:tabs>
          <w:tab w:val="left" w:pos="1134"/>
        </w:tabs>
        <w:spacing w:before="0" w:beforeAutospacing="0" w:after="160" w:afterAutospacing="0"/>
        <w:ind w:left="567"/>
        <w:jc w:val="both"/>
        <w:rPr>
          <w:rFonts w:ascii="Roboto Condensed Light" w:hAnsi="Roboto Condensed Light"/>
          <w:sz w:val="28"/>
          <w:szCs w:val="28"/>
          <w:lang w:val="uk-UA"/>
        </w:rPr>
      </w:pPr>
    </w:p>
    <w:p w14:paraId="5581118E" w14:textId="77777777" w:rsidR="00712110" w:rsidRPr="007C41D7" w:rsidRDefault="00712110" w:rsidP="00712110">
      <w:pPr>
        <w:pStyle w:val="rvps2"/>
        <w:shd w:val="clear" w:color="auto" w:fill="FFFFFF"/>
        <w:tabs>
          <w:tab w:val="left" w:pos="1134"/>
        </w:tabs>
        <w:spacing w:before="0" w:beforeAutospacing="0" w:after="160" w:afterAutospacing="0"/>
        <w:ind w:left="567"/>
        <w:jc w:val="both"/>
        <w:rPr>
          <w:rFonts w:ascii="Roboto Condensed Light" w:hAnsi="Roboto Condensed Light"/>
          <w:sz w:val="28"/>
          <w:szCs w:val="28"/>
          <w:lang w:val="en-US"/>
        </w:rPr>
      </w:pPr>
    </w:p>
    <w:p w14:paraId="538B45BB" w14:textId="77777777" w:rsidR="00387F2F" w:rsidRPr="007C41D7" w:rsidRDefault="00387F2F" w:rsidP="0081605C">
      <w:pPr>
        <w:pStyle w:val="3"/>
      </w:pPr>
      <w:bookmarkStart w:id="184" w:name="_Toc146886666"/>
      <w:r w:rsidRPr="007C41D7">
        <w:t>Оформлення справ</w:t>
      </w:r>
      <w:bookmarkEnd w:id="184"/>
    </w:p>
    <w:p w14:paraId="20FF0C46" w14:textId="77777777" w:rsidR="00387F2F" w:rsidRPr="007C41D7" w:rsidRDefault="00387F2F" w:rsidP="00C306E9">
      <w:pPr>
        <w:tabs>
          <w:tab w:val="left" w:pos="1134"/>
          <w:tab w:val="left" w:pos="1450"/>
        </w:tabs>
        <w:spacing w:before="160" w:after="160"/>
        <w:jc w:val="center"/>
        <w:rPr>
          <w:bCs/>
          <w:i/>
          <w:color w:val="auto"/>
          <w:szCs w:val="28"/>
          <w:shd w:val="solid" w:color="FFFFFF" w:fill="FFFFFF"/>
          <w:lang w:eastAsia="en-US"/>
        </w:rPr>
      </w:pPr>
      <w:r w:rsidRPr="007C41D7">
        <w:rPr>
          <w:bCs/>
          <w:i/>
          <w:color w:val="auto"/>
          <w:szCs w:val="28"/>
          <w:shd w:val="solid" w:color="FFFFFF" w:fill="FFFFFF"/>
          <w:lang w:eastAsia="en-US"/>
        </w:rPr>
        <w:t>Оформлення справ, складених у паперовій формі</w:t>
      </w:r>
    </w:p>
    <w:p w14:paraId="73869E23"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Оформлення справи постійного і тривалого (понад 10 років) зберігання передбачає нумерацію аркушів у справі, складання внутрішнього опису документів справи (додаток 25), наявність засвідчувального напису справи про кількість аркушів і про особливості фізичного стану та формування справи (додаток 26), підшивання або оправлення справи, оформлення обкладинки справи.</w:t>
      </w:r>
    </w:p>
    <w:p w14:paraId="0E6D9436"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Документи тимчасового зберігання, сформовані в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14:paraId="1CDB99E3" w14:textId="77777777" w:rsidR="00387F2F" w:rsidRPr="007C41D7" w:rsidRDefault="00387F2F" w:rsidP="00C306E9">
      <w:pPr>
        <w:numPr>
          <w:ilvl w:val="0"/>
          <w:numId w:val="16"/>
        </w:numPr>
        <w:tabs>
          <w:tab w:val="left" w:pos="1134"/>
          <w:tab w:val="left" w:pos="1450"/>
        </w:tabs>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Після закінчення діловодного року до написів на обкладинках справ постійного і тривалого (понад 10 років) зберігання вносяться потрібні уточнення, перевіряється відповідність заголовків справ на обкладинці змісту підшитих документів, уносяться,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14:paraId="2FAB4AC5" w14:textId="77777777" w:rsidR="00387F2F" w:rsidRPr="007C41D7" w:rsidRDefault="00387F2F" w:rsidP="00C306E9">
      <w:pPr>
        <w:tabs>
          <w:tab w:val="left" w:pos="1134"/>
          <w:tab w:val="left" w:pos="1450"/>
        </w:tabs>
        <w:spacing w:after="160"/>
        <w:ind w:firstLine="567"/>
        <w:rPr>
          <w:rFonts w:cs="300"/>
          <w:color w:val="auto"/>
          <w:szCs w:val="28"/>
          <w:shd w:val="solid" w:color="FFFFFF" w:fill="FFFFFF"/>
          <w:lang w:eastAsia="en-US"/>
        </w:rPr>
      </w:pPr>
      <w:r w:rsidRPr="007C41D7">
        <w:rPr>
          <w:color w:val="auto"/>
          <w:szCs w:val="28"/>
          <w:lang w:eastAsia="ru-RU"/>
        </w:rPr>
        <w:t>Після закінчення діловодного року до написів на обкладинках (титульних аркушах) справ вносяться необхідні уточнення, перевіряється відповідність заголовків справ на обкладинках (титульних аркушах) змісту підшитих документів (зміст документів справи відображається в заголовку чітко, стисло, узагальнено, без втрати конкретних характеристик об’єкта описування).</w:t>
      </w:r>
    </w:p>
    <w:p w14:paraId="59602EF9"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14:paraId="59F6E444"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На обкладинках справ, що складаються з кількох томів, проставляються дати першого й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14:paraId="6F9FEE6D"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 xml:space="preserve">На обкладинці справи проставляється номер справи за зведеним описом і за погодженням з </w:t>
      </w:r>
      <w:r w:rsidR="00AD4673" w:rsidRPr="007C41D7">
        <w:rPr>
          <w:rFonts w:eastAsia="Roboto Condensed Light" w:cs="Roboto Condensed Light"/>
          <w:color w:val="auto"/>
          <w:szCs w:val="28"/>
          <w:highlight w:val="white"/>
        </w:rPr>
        <w:t>відповідальною за ведення архіву Суду посадовою особою</w:t>
      </w:r>
      <w:r w:rsidRPr="007C41D7">
        <w:rPr>
          <w:rFonts w:cs="300"/>
          <w:color w:val="auto"/>
          <w:szCs w:val="28"/>
          <w:shd w:val="solid" w:color="FFFFFF" w:fill="FFFFFF"/>
          <w:lang w:eastAsia="en-US"/>
        </w:rPr>
        <w:t xml:space="preserve"> – номер опису і фонду.</w:t>
      </w:r>
    </w:p>
    <w:p w14:paraId="658AB0C0"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У разі зміни найменування Суду (його структурного підрозділу) протягом періоду, який охоплюють документи справи, або під час передавання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14:paraId="14AB97FC"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shd w:val="solid" w:color="FFFFFF" w:fill="FFFFFF"/>
          <w:lang w:eastAsia="en-US"/>
        </w:rPr>
      </w:pPr>
      <w:r w:rsidRPr="007C41D7">
        <w:rPr>
          <w:rFonts w:cs="300"/>
          <w:color w:val="auto"/>
          <w:szCs w:val="28"/>
          <w:shd w:val="solid" w:color="FFFFFF" w:fill="FFFFFF"/>
          <w:lang w:eastAsia="en-US"/>
        </w:rPr>
        <w:t>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14:paraId="15F2570C" w14:textId="77777777" w:rsidR="00387F2F" w:rsidRPr="007C41D7" w:rsidRDefault="00387F2F" w:rsidP="00C306E9">
      <w:pPr>
        <w:pStyle w:val="rvps12"/>
        <w:shd w:val="clear" w:color="auto" w:fill="FFFFFF"/>
        <w:tabs>
          <w:tab w:val="left" w:pos="1134"/>
        </w:tabs>
        <w:spacing w:before="160" w:beforeAutospacing="0" w:after="160" w:afterAutospacing="0"/>
        <w:jc w:val="center"/>
        <w:rPr>
          <w:rStyle w:val="rvts9"/>
          <w:rFonts w:ascii="Roboto Condensed Light" w:hAnsi="Roboto Condensed Light"/>
          <w:bCs/>
          <w:i/>
          <w:sz w:val="28"/>
          <w:szCs w:val="28"/>
          <w:lang w:val="uk-UA"/>
        </w:rPr>
      </w:pPr>
      <w:bookmarkStart w:id="185" w:name="h.n5vunxf402bx"/>
      <w:bookmarkStart w:id="186" w:name="h.m8xdi171amqj"/>
      <w:bookmarkEnd w:id="185"/>
      <w:bookmarkEnd w:id="186"/>
      <w:r w:rsidRPr="007C41D7">
        <w:rPr>
          <w:rStyle w:val="rvts9"/>
          <w:rFonts w:ascii="Roboto Condensed Light" w:hAnsi="Roboto Condensed Light"/>
          <w:bCs/>
          <w:i/>
          <w:sz w:val="28"/>
          <w:szCs w:val="28"/>
          <w:lang w:val="uk-UA"/>
        </w:rPr>
        <w:t>Оформлення електронних справ</w:t>
      </w:r>
    </w:p>
    <w:p w14:paraId="0D021931"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contextualSpacing/>
        <w:jc w:val="both"/>
        <w:rPr>
          <w:rFonts w:ascii="Roboto Condensed Light" w:hAnsi="Roboto Condensed Light"/>
          <w:sz w:val="28"/>
          <w:szCs w:val="28"/>
          <w:lang w:val="uk-UA"/>
        </w:rPr>
      </w:pPr>
      <w:bookmarkStart w:id="187" w:name="n520"/>
      <w:bookmarkEnd w:id="187"/>
      <w:r w:rsidRPr="007C41D7">
        <w:rPr>
          <w:rFonts w:ascii="Roboto Condensed Light" w:hAnsi="Roboto Condensed Light"/>
          <w:sz w:val="28"/>
          <w:szCs w:val="28"/>
          <w:lang w:val="uk-UA"/>
        </w:rPr>
        <w:t>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із цією Інструкцією.</w:t>
      </w:r>
    </w:p>
    <w:p w14:paraId="248D1843" w14:textId="77777777" w:rsidR="00387F2F" w:rsidRPr="007C41D7" w:rsidRDefault="00387F2F" w:rsidP="00C306E9">
      <w:pPr>
        <w:pStyle w:val="rvps2"/>
        <w:shd w:val="clear" w:color="auto" w:fill="FFFFFF"/>
        <w:tabs>
          <w:tab w:val="left" w:pos="1134"/>
        </w:tabs>
        <w:spacing w:before="0" w:beforeAutospacing="0" w:after="160" w:afterAutospacing="0"/>
        <w:ind w:firstLine="567"/>
        <w:contextualSpacing/>
        <w:jc w:val="both"/>
        <w:rPr>
          <w:rFonts w:ascii="Roboto Condensed Light" w:hAnsi="Roboto Condensed Light"/>
          <w:sz w:val="28"/>
          <w:szCs w:val="28"/>
          <w:lang w:val="uk-UA"/>
        </w:rPr>
      </w:pPr>
      <w:bookmarkStart w:id="188" w:name="n521"/>
      <w:bookmarkEnd w:id="188"/>
      <w:r w:rsidRPr="007C41D7">
        <w:rPr>
          <w:rFonts w:ascii="Roboto Condensed Light" w:hAnsi="Roboto Condensed Light"/>
          <w:sz w:val="28"/>
          <w:szCs w:val="28"/>
          <w:lang w:val="uk-UA"/>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14:paraId="53E8834D" w14:textId="77777777" w:rsidR="00387F2F" w:rsidRPr="007C41D7" w:rsidRDefault="00387F2F" w:rsidP="00C306E9">
      <w:pPr>
        <w:pStyle w:val="rvps2"/>
        <w:shd w:val="clear" w:color="auto" w:fill="FFFFFF"/>
        <w:tabs>
          <w:tab w:val="left" w:pos="1134"/>
        </w:tabs>
        <w:spacing w:before="0" w:beforeAutospacing="0" w:after="160" w:afterAutospacing="0"/>
        <w:ind w:firstLine="567"/>
        <w:jc w:val="both"/>
        <w:rPr>
          <w:rFonts w:ascii="Roboto Condensed Light" w:hAnsi="Roboto Condensed Light"/>
          <w:sz w:val="28"/>
          <w:szCs w:val="28"/>
          <w:lang w:val="uk-UA"/>
        </w:rPr>
      </w:pPr>
      <w:bookmarkStart w:id="189" w:name="n522"/>
      <w:bookmarkEnd w:id="189"/>
      <w:r w:rsidRPr="007C41D7">
        <w:rPr>
          <w:rFonts w:ascii="Roboto Condensed Light" w:hAnsi="Roboto Condensed Light"/>
          <w:sz w:val="28"/>
          <w:szCs w:val="28"/>
          <w:lang w:val="uk-UA"/>
        </w:rPr>
        <w:t>У разі ліквідації структурного підрозділу без визначення правонаступника експертиза цінності та створення зазначених примірників здійснюються в процесі ліквідації структурного підрозділу під час підготовки справ підрозділу для передавання до архів</w:t>
      </w:r>
      <w:r w:rsidR="00AD4673"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AD4673"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У такому разі документи тимчасового зберігання знищуються достроково, одразу після експертизи цінності.</w:t>
      </w:r>
    </w:p>
    <w:p w14:paraId="1A020D52"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jc w:val="both"/>
        <w:rPr>
          <w:rFonts w:ascii="Roboto Condensed Light" w:hAnsi="Roboto Condensed Light"/>
          <w:sz w:val="28"/>
          <w:szCs w:val="28"/>
          <w:lang w:val="uk-UA"/>
        </w:rPr>
      </w:pPr>
      <w:bookmarkStart w:id="190" w:name="n523"/>
      <w:bookmarkEnd w:id="190"/>
      <w:r w:rsidRPr="007C41D7">
        <w:rPr>
          <w:rFonts w:ascii="Roboto Condensed Light" w:hAnsi="Roboto Condensed Light"/>
          <w:sz w:val="28"/>
          <w:szCs w:val="28"/>
          <w:lang w:val="uk-UA"/>
        </w:rPr>
        <w:t>Підготовка до передавання до архів</w:t>
      </w:r>
      <w:r w:rsidR="00AD4673"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AD4673"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паперових примірників електронних справ структурними підрозділами здійснюється відповідно до цієї Інструкції.</w:t>
      </w:r>
    </w:p>
    <w:p w14:paraId="5BC5CF4A"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contextualSpacing/>
        <w:jc w:val="both"/>
        <w:rPr>
          <w:rFonts w:ascii="Roboto Condensed Light" w:hAnsi="Roboto Condensed Light"/>
          <w:sz w:val="28"/>
          <w:szCs w:val="28"/>
          <w:lang w:val="uk-UA"/>
        </w:rPr>
      </w:pPr>
      <w:bookmarkStart w:id="191" w:name="n524"/>
      <w:bookmarkEnd w:id="191"/>
      <w:r w:rsidRPr="007C41D7">
        <w:rPr>
          <w:rFonts w:ascii="Roboto Condensed Light" w:hAnsi="Roboto Condensed Light"/>
          <w:sz w:val="28"/>
          <w:szCs w:val="28"/>
          <w:lang w:val="uk-UA"/>
        </w:rPr>
        <w:t>Для підготовки електронної справи до передавання до архів</w:t>
      </w:r>
      <w:r w:rsidR="00AD4673"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AD4673"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в автоматизованому режимі оформлюється електронна інформаційна картка архівної справи (обкладинка справи), яка містить такі відомості:</w:t>
      </w:r>
    </w:p>
    <w:p w14:paraId="4EAE352E"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2" w:name="n525"/>
      <w:bookmarkEnd w:id="192"/>
      <w:r w:rsidRPr="007C41D7">
        <w:rPr>
          <w:rFonts w:ascii="Roboto Condensed Light" w:hAnsi="Roboto Condensed Light"/>
          <w:sz w:val="28"/>
          <w:szCs w:val="28"/>
          <w:lang w:val="uk-UA"/>
        </w:rPr>
        <w:t>найменування структурного підрозділу;</w:t>
      </w:r>
    </w:p>
    <w:p w14:paraId="0C3B03C0"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3" w:name="n526"/>
      <w:bookmarkEnd w:id="193"/>
      <w:r w:rsidRPr="007C41D7">
        <w:rPr>
          <w:rFonts w:ascii="Roboto Condensed Light" w:hAnsi="Roboto Condensed Light"/>
          <w:sz w:val="28"/>
          <w:szCs w:val="28"/>
          <w:lang w:val="uk-UA"/>
        </w:rPr>
        <w:t>індекс електронної справи;</w:t>
      </w:r>
    </w:p>
    <w:p w14:paraId="4F0B8EA7"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4" w:name="n527"/>
      <w:bookmarkEnd w:id="194"/>
      <w:r w:rsidRPr="007C41D7">
        <w:rPr>
          <w:rFonts w:ascii="Roboto Condensed Light" w:hAnsi="Roboto Condensed Light"/>
          <w:sz w:val="28"/>
          <w:szCs w:val="28"/>
          <w:lang w:val="uk-UA"/>
        </w:rPr>
        <w:t>номер тому електронної справи;</w:t>
      </w:r>
    </w:p>
    <w:p w14:paraId="096C7576"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5" w:name="n528"/>
      <w:bookmarkEnd w:id="195"/>
      <w:r w:rsidRPr="007C41D7">
        <w:rPr>
          <w:rFonts w:ascii="Roboto Condensed Light" w:hAnsi="Roboto Condensed Light"/>
          <w:sz w:val="28"/>
          <w:szCs w:val="28"/>
          <w:lang w:val="uk-UA"/>
        </w:rPr>
        <w:t>заголовок електронної справи (тому, частини);</w:t>
      </w:r>
    </w:p>
    <w:p w14:paraId="20E2ECB6"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6" w:name="n529"/>
      <w:bookmarkEnd w:id="196"/>
      <w:r w:rsidRPr="007C41D7">
        <w:rPr>
          <w:rFonts w:ascii="Roboto Condensed Light" w:hAnsi="Roboto Condensed Light"/>
          <w:sz w:val="28"/>
          <w:szCs w:val="28"/>
          <w:lang w:val="uk-UA"/>
        </w:rPr>
        <w:t>кількість електронних документів;</w:t>
      </w:r>
    </w:p>
    <w:p w14:paraId="3C9FC87A"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7" w:name="n530"/>
      <w:bookmarkEnd w:id="197"/>
      <w:r w:rsidRPr="007C41D7">
        <w:rPr>
          <w:rFonts w:ascii="Roboto Condensed Light" w:hAnsi="Roboto Condensed Light"/>
          <w:sz w:val="28"/>
          <w:szCs w:val="28"/>
          <w:lang w:val="uk-UA"/>
        </w:rPr>
        <w:t>період формування справи;</w:t>
      </w:r>
    </w:p>
    <w:p w14:paraId="58DAB94D"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8" w:name="n531"/>
      <w:bookmarkEnd w:id="198"/>
      <w:r w:rsidRPr="007C41D7">
        <w:rPr>
          <w:rFonts w:ascii="Roboto Condensed Light" w:hAnsi="Roboto Condensed Light"/>
          <w:sz w:val="28"/>
          <w:szCs w:val="28"/>
          <w:lang w:val="uk-UA"/>
        </w:rPr>
        <w:t>строк зберігання справи;</w:t>
      </w:r>
    </w:p>
    <w:p w14:paraId="5A0395AA" w14:textId="77777777" w:rsidR="00387F2F" w:rsidRPr="007C41D7" w:rsidRDefault="00387F2F" w:rsidP="00387F2F">
      <w:pPr>
        <w:pStyle w:val="rvps2"/>
        <w:shd w:val="clear" w:color="auto" w:fill="FFFFFF"/>
        <w:spacing w:before="0" w:beforeAutospacing="0" w:after="160" w:afterAutospacing="0"/>
        <w:ind w:firstLine="567"/>
        <w:contextualSpacing/>
        <w:jc w:val="both"/>
        <w:rPr>
          <w:rFonts w:ascii="Roboto Condensed Light" w:hAnsi="Roboto Condensed Light"/>
          <w:sz w:val="28"/>
          <w:szCs w:val="28"/>
          <w:lang w:val="uk-UA"/>
        </w:rPr>
      </w:pPr>
      <w:bookmarkStart w:id="199" w:name="n532"/>
      <w:bookmarkEnd w:id="199"/>
      <w:r w:rsidRPr="007C41D7">
        <w:rPr>
          <w:rFonts w:ascii="Roboto Condensed Light" w:hAnsi="Roboto Condensed Light"/>
          <w:sz w:val="28"/>
          <w:szCs w:val="28"/>
          <w:lang w:val="uk-UA"/>
        </w:rPr>
        <w:t>електронний опис документів справи (внутрішній);</w:t>
      </w:r>
    </w:p>
    <w:p w14:paraId="56917AAA" w14:textId="77777777" w:rsidR="00387F2F" w:rsidRPr="007C41D7" w:rsidRDefault="00387F2F" w:rsidP="00401EB8">
      <w:pPr>
        <w:pStyle w:val="rvps2"/>
        <w:shd w:val="clear" w:color="auto" w:fill="FFFFFF"/>
        <w:spacing w:before="0" w:beforeAutospacing="0" w:after="160" w:afterAutospacing="0"/>
        <w:ind w:firstLine="567"/>
        <w:jc w:val="both"/>
        <w:rPr>
          <w:rFonts w:ascii="Roboto Condensed Light" w:hAnsi="Roboto Condensed Light"/>
          <w:sz w:val="28"/>
          <w:szCs w:val="28"/>
          <w:lang w:val="uk-UA"/>
        </w:rPr>
      </w:pPr>
      <w:bookmarkStart w:id="200" w:name="n533"/>
      <w:bookmarkEnd w:id="200"/>
      <w:r w:rsidRPr="007C41D7">
        <w:rPr>
          <w:rFonts w:ascii="Roboto Condensed Light" w:hAnsi="Roboto Condensed Light"/>
          <w:sz w:val="28"/>
          <w:szCs w:val="28"/>
          <w:lang w:val="uk-UA"/>
        </w:rPr>
        <w:t>відмітку про приймання-передавання електронної справи до архів</w:t>
      </w:r>
      <w:r w:rsidR="00C04527"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C04527"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w:t>
      </w:r>
    </w:p>
    <w:p w14:paraId="261BB8C8" w14:textId="77777777" w:rsidR="00387F2F" w:rsidRPr="007C41D7" w:rsidRDefault="00C04527" w:rsidP="00C306E9">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bookmarkStart w:id="201" w:name="n534"/>
      <w:bookmarkEnd w:id="201"/>
      <w:r w:rsidRPr="007C41D7">
        <w:rPr>
          <w:rFonts w:ascii="Roboto Condensed Light" w:eastAsia="Roboto Condensed Light" w:hAnsi="Roboto Condensed Light" w:cs="Roboto Condensed Light"/>
          <w:sz w:val="28"/>
          <w:szCs w:val="28"/>
          <w:lang w:val="uk-UA"/>
        </w:rPr>
        <w:t xml:space="preserve">Створення обкладинки справи завершується візуванням </w:t>
      </w:r>
      <w:r w:rsidRPr="007C41D7">
        <w:rPr>
          <w:rFonts w:ascii="Roboto Condensed Light" w:eastAsia="Roboto Condensed" w:hAnsi="Roboto Condensed Light" w:cs="Roboto Condensed"/>
          <w:sz w:val="28"/>
          <w:szCs w:val="28"/>
          <w:lang w:val="uk-UA"/>
        </w:rPr>
        <w:t>особою, відповідальною за діловодство в структурному підрозділі,</w:t>
      </w:r>
      <w:r w:rsidRPr="007C41D7">
        <w:rPr>
          <w:rFonts w:ascii="Roboto Condensed Light" w:eastAsia="Roboto Condensed Light" w:hAnsi="Roboto Condensed Light" w:cs="Roboto Condensed Light"/>
          <w:sz w:val="28"/>
          <w:szCs w:val="28"/>
          <w:lang w:val="uk-UA"/>
        </w:rPr>
        <w:t xml:space="preserve"> та підписанням </w:t>
      </w:r>
      <w:r w:rsidRPr="007C41D7">
        <w:rPr>
          <w:rFonts w:ascii="Roboto Condensed Light" w:eastAsia="Roboto Condensed" w:hAnsi="Roboto Condensed Light" w:cs="Roboto Condensed"/>
          <w:sz w:val="28"/>
          <w:szCs w:val="28"/>
          <w:lang w:val="uk-UA"/>
        </w:rPr>
        <w:t>відповідальною за в</w:t>
      </w:r>
      <w:r w:rsidRPr="007C41D7">
        <w:rPr>
          <w:rFonts w:ascii="Roboto Condensed Light" w:eastAsia="Roboto Condensed" w:hAnsi="Roboto Condensed Light" w:cs="Roboto Condensed"/>
          <w:sz w:val="28"/>
          <w:szCs w:val="28"/>
          <w:highlight w:val="white"/>
          <w:lang w:val="uk-UA"/>
        </w:rPr>
        <w:t>едення архіву Суду посадовою особою</w:t>
      </w:r>
      <w:r w:rsidR="00387F2F" w:rsidRPr="007C41D7">
        <w:rPr>
          <w:rFonts w:ascii="Roboto Condensed Light" w:hAnsi="Roboto Condensed Light"/>
          <w:sz w:val="28"/>
          <w:szCs w:val="28"/>
          <w:lang w:val="uk-UA"/>
        </w:rPr>
        <w:t>.</w:t>
      </w:r>
    </w:p>
    <w:p w14:paraId="108C8F26" w14:textId="77777777" w:rsidR="00387F2F" w:rsidRPr="007C41D7" w:rsidRDefault="00387F2F" w:rsidP="0010392A">
      <w:pPr>
        <w:pStyle w:val="rvps2"/>
        <w:numPr>
          <w:ilvl w:val="0"/>
          <w:numId w:val="16"/>
        </w:numPr>
        <w:shd w:val="clear" w:color="auto" w:fill="FFFFFF"/>
        <w:tabs>
          <w:tab w:val="left" w:pos="1276"/>
        </w:tabs>
        <w:spacing w:before="0" w:beforeAutospacing="0" w:after="160" w:afterAutospacing="0"/>
        <w:ind w:left="0" w:firstLine="567"/>
        <w:jc w:val="both"/>
        <w:rPr>
          <w:rFonts w:ascii="Roboto Condensed Light" w:hAnsi="Roboto Condensed Light"/>
          <w:sz w:val="28"/>
          <w:szCs w:val="28"/>
          <w:lang w:val="uk-UA"/>
        </w:rPr>
      </w:pPr>
      <w:bookmarkStart w:id="202" w:name="n535"/>
      <w:bookmarkEnd w:id="202"/>
      <w:r w:rsidRPr="007C41D7">
        <w:rPr>
          <w:rFonts w:ascii="Roboto Condensed Light" w:hAnsi="Roboto Condensed Light"/>
          <w:sz w:val="28"/>
          <w:szCs w:val="28"/>
          <w:lang w:val="uk-UA"/>
        </w:rPr>
        <w:t>Форма обкладинки справи та візуалізація її відомостей визначаються цією Інструкцією з урахуванням архівних правил.</w:t>
      </w:r>
    </w:p>
    <w:p w14:paraId="7B5C6B02" w14:textId="77777777" w:rsidR="00387F2F" w:rsidRPr="007C41D7" w:rsidRDefault="00387F2F" w:rsidP="0010392A">
      <w:pPr>
        <w:pStyle w:val="2"/>
      </w:pPr>
      <w:bookmarkStart w:id="203" w:name="_Toc146886667"/>
      <w:r w:rsidRPr="007C41D7">
        <w:t>Передавання справ до архів</w:t>
      </w:r>
      <w:r w:rsidR="00C04527" w:rsidRPr="007C41D7">
        <w:t>у</w:t>
      </w:r>
      <w:r w:rsidRPr="007C41D7">
        <w:t xml:space="preserve"> </w:t>
      </w:r>
      <w:r w:rsidR="00C04527" w:rsidRPr="007C41D7">
        <w:t>Суду</w:t>
      </w:r>
      <w:bookmarkEnd w:id="203"/>
    </w:p>
    <w:p w14:paraId="23823380" w14:textId="77777777" w:rsidR="00387F2F" w:rsidRPr="007C41D7" w:rsidRDefault="00387F2F" w:rsidP="00401EB8">
      <w:pPr>
        <w:spacing w:before="160" w:after="160"/>
        <w:jc w:val="center"/>
        <w:rPr>
          <w:rFonts w:cs="300"/>
          <w:i/>
          <w:color w:val="auto"/>
          <w:szCs w:val="28"/>
          <w:shd w:val="solid" w:color="FFFFFF" w:fill="FFFFFF"/>
          <w:lang w:eastAsia="en-US"/>
        </w:rPr>
      </w:pPr>
      <w:r w:rsidRPr="007C41D7">
        <w:rPr>
          <w:rFonts w:cs="300"/>
          <w:i/>
          <w:color w:val="auto"/>
          <w:szCs w:val="28"/>
          <w:shd w:val="solid" w:color="FFFFFF" w:fill="FFFFFF"/>
          <w:lang w:eastAsia="en-US"/>
        </w:rPr>
        <w:t>Передавання справ, складених у паперовій формі, до архів</w:t>
      </w:r>
      <w:r w:rsidR="00C04527" w:rsidRPr="007C41D7">
        <w:rPr>
          <w:rFonts w:cs="300"/>
          <w:i/>
          <w:color w:val="auto"/>
          <w:szCs w:val="28"/>
          <w:shd w:val="solid" w:color="FFFFFF" w:fill="FFFFFF"/>
          <w:lang w:eastAsia="en-US"/>
        </w:rPr>
        <w:t>у</w:t>
      </w:r>
      <w:r w:rsidRPr="007C41D7">
        <w:rPr>
          <w:rFonts w:cs="300"/>
          <w:i/>
          <w:color w:val="auto"/>
          <w:szCs w:val="28"/>
          <w:shd w:val="solid" w:color="FFFFFF" w:fill="FFFFFF"/>
          <w:lang w:eastAsia="en-US"/>
        </w:rPr>
        <w:t xml:space="preserve"> </w:t>
      </w:r>
      <w:r w:rsidR="00C04527" w:rsidRPr="007C41D7">
        <w:rPr>
          <w:rFonts w:cs="300"/>
          <w:i/>
          <w:color w:val="auto"/>
          <w:szCs w:val="28"/>
          <w:shd w:val="solid" w:color="FFFFFF" w:fill="FFFFFF"/>
          <w:lang w:eastAsia="en-US"/>
        </w:rPr>
        <w:t>Суду</w:t>
      </w:r>
    </w:p>
    <w:p w14:paraId="54FE6E12"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bookmarkStart w:id="204" w:name="h.83wzcsroo3ot"/>
      <w:bookmarkEnd w:id="204"/>
      <w:r w:rsidRPr="007C41D7">
        <w:rPr>
          <w:rFonts w:cs="300"/>
          <w:color w:val="auto"/>
          <w:szCs w:val="28"/>
          <w:lang w:eastAsia="en-US"/>
        </w:rPr>
        <w:t>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w:t>
      </w:r>
      <w:r w:rsidR="00104D66" w:rsidRPr="007C41D7">
        <w:rPr>
          <w:rFonts w:cs="300"/>
          <w:color w:val="auto"/>
          <w:szCs w:val="28"/>
          <w:lang w:eastAsia="en-US"/>
        </w:rPr>
        <w:t>у</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xml:space="preserve"> в упорядкованому стані для подальшого зберігання та користування.</w:t>
      </w:r>
    </w:p>
    <w:p w14:paraId="3FD187B3"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Передавання справ до архів</w:t>
      </w:r>
      <w:r w:rsidR="00104D66" w:rsidRPr="007C41D7">
        <w:rPr>
          <w:rFonts w:cs="300"/>
          <w:color w:val="auto"/>
          <w:szCs w:val="28"/>
          <w:lang w:eastAsia="en-US"/>
        </w:rPr>
        <w:t>у</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xml:space="preserve"> здійснюється за графіком, затвердженим керівником </w:t>
      </w:r>
      <w:r w:rsidR="00104D66" w:rsidRPr="007C41D7">
        <w:rPr>
          <w:rFonts w:cs="300"/>
          <w:color w:val="auto"/>
          <w:szCs w:val="28"/>
          <w:lang w:eastAsia="en-US"/>
        </w:rPr>
        <w:t>Апарат</w:t>
      </w:r>
      <w:r w:rsidRPr="007C41D7">
        <w:rPr>
          <w:rFonts w:cs="300"/>
          <w:color w:val="auto"/>
          <w:szCs w:val="28"/>
          <w:lang w:eastAsia="en-US"/>
        </w:rPr>
        <w:t>у.</w:t>
      </w:r>
    </w:p>
    <w:p w14:paraId="644FABBA"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Приймання-передавання кожної справи здійснюється працівником архів</w:t>
      </w:r>
      <w:r w:rsidR="00104D66" w:rsidRPr="007C41D7">
        <w:rPr>
          <w:rFonts w:cs="300"/>
          <w:color w:val="auto"/>
          <w:szCs w:val="28"/>
          <w:lang w:eastAsia="en-US"/>
        </w:rPr>
        <w:t>у</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xml:space="preserve"> в присутності працівника структурного підрозділу, який передає упорядковані й оформлені справи.</w:t>
      </w:r>
    </w:p>
    <w:p w14:paraId="5F7BE645"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Справи постійного та тривалого (понад 10 років) зберігання передаються до архів</w:t>
      </w:r>
      <w:r w:rsidR="00104D66" w:rsidRPr="007C41D7">
        <w:rPr>
          <w:rFonts w:cs="300"/>
          <w:color w:val="auto"/>
          <w:szCs w:val="28"/>
          <w:lang w:eastAsia="en-US"/>
        </w:rPr>
        <w:t>у</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xml:space="preserve"> за описами.</w:t>
      </w:r>
    </w:p>
    <w:p w14:paraId="2F3DCDE4" w14:textId="77777777" w:rsidR="00387F2F" w:rsidRPr="007C41D7" w:rsidRDefault="00387F2F" w:rsidP="00C306E9">
      <w:pPr>
        <w:tabs>
          <w:tab w:val="left" w:pos="1134"/>
        </w:tabs>
        <w:spacing w:after="160"/>
        <w:ind w:firstLine="567"/>
        <w:contextualSpacing/>
        <w:rPr>
          <w:rFonts w:cs="300"/>
          <w:color w:val="auto"/>
          <w:szCs w:val="28"/>
          <w:lang w:eastAsia="en-US"/>
        </w:rPr>
      </w:pPr>
      <w:r w:rsidRPr="007C41D7">
        <w:rPr>
          <w:rFonts w:cs="300"/>
          <w:color w:val="auto"/>
          <w:szCs w:val="28"/>
          <w:lang w:eastAsia="en-US"/>
        </w:rPr>
        <w:t>У кінці кожного примірника опису працівник архів</w:t>
      </w:r>
      <w:r w:rsidR="00104D66" w:rsidRPr="007C41D7">
        <w:rPr>
          <w:rFonts w:cs="300"/>
          <w:color w:val="auto"/>
          <w:szCs w:val="28"/>
          <w:lang w:eastAsia="en-US"/>
        </w:rPr>
        <w:t>у</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xml:space="preserve"> розписується у прийнятті справ і вказує дату. Один примірник опису повертається структурному підрозділу, а всі інші залишаються в архів</w:t>
      </w:r>
      <w:r w:rsidR="00104D66" w:rsidRPr="007C41D7">
        <w:rPr>
          <w:rFonts w:cs="300"/>
          <w:color w:val="auto"/>
          <w:szCs w:val="28"/>
          <w:lang w:eastAsia="en-US"/>
        </w:rPr>
        <w:t>і</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w:t>
      </w:r>
    </w:p>
    <w:p w14:paraId="71108216" w14:textId="77777777" w:rsidR="00387F2F" w:rsidRPr="007C41D7" w:rsidRDefault="00387F2F" w:rsidP="00C306E9">
      <w:pPr>
        <w:tabs>
          <w:tab w:val="left" w:pos="1134"/>
        </w:tabs>
        <w:spacing w:after="160"/>
        <w:ind w:firstLine="567"/>
        <w:rPr>
          <w:rFonts w:cs="300"/>
          <w:color w:val="auto"/>
          <w:szCs w:val="28"/>
          <w:lang w:eastAsia="en-US"/>
        </w:rPr>
      </w:pPr>
      <w:r w:rsidRPr="007C41D7">
        <w:rPr>
          <w:rFonts w:cs="300"/>
          <w:color w:val="auto"/>
          <w:szCs w:val="28"/>
          <w:lang w:eastAsia="en-US"/>
        </w:rPr>
        <w:t>Справи, що передаються до архів</w:t>
      </w:r>
      <w:r w:rsidR="00104D66" w:rsidRPr="007C41D7">
        <w:rPr>
          <w:rFonts w:cs="300"/>
          <w:color w:val="auto"/>
          <w:szCs w:val="28"/>
          <w:lang w:eastAsia="en-US"/>
        </w:rPr>
        <w:t>у</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повинні бути зв’язані належним чином.</w:t>
      </w:r>
    </w:p>
    <w:p w14:paraId="215B732A"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Суд забезпечує зберігання архівних документів і передавання документів, що належать до Національного архівного фонду, після закінчення встановлених граничних строків їх зберігання в архів</w:t>
      </w:r>
      <w:r w:rsidR="00104D66" w:rsidRPr="007C41D7">
        <w:rPr>
          <w:rFonts w:cs="300"/>
          <w:color w:val="auto"/>
          <w:szCs w:val="28"/>
          <w:lang w:eastAsia="en-US"/>
        </w:rPr>
        <w:t>і</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xml:space="preserve"> для постійного зберігання до ЦДАВО України.</w:t>
      </w:r>
    </w:p>
    <w:p w14:paraId="4C5DDEC2" w14:textId="77777777" w:rsidR="00387F2F" w:rsidRPr="007C41D7" w:rsidRDefault="00387F2F" w:rsidP="00C306E9">
      <w:pPr>
        <w:numPr>
          <w:ilvl w:val="0"/>
          <w:numId w:val="16"/>
        </w:numPr>
        <w:tabs>
          <w:tab w:val="left" w:pos="1134"/>
        </w:tabs>
        <w:spacing w:after="160"/>
        <w:ind w:left="0" w:firstLine="567"/>
        <w:rPr>
          <w:rFonts w:cs="300"/>
          <w:b/>
          <w:bCs/>
          <w:color w:val="auto"/>
          <w:szCs w:val="28"/>
          <w:lang w:eastAsia="en-US"/>
        </w:rPr>
      </w:pPr>
      <w:r w:rsidRPr="007C41D7">
        <w:rPr>
          <w:rFonts w:cs="300"/>
          <w:color w:val="auto"/>
          <w:szCs w:val="28"/>
          <w:lang w:eastAsia="en-US"/>
        </w:rPr>
        <w:t xml:space="preserve">За письмовим зверненням структурного підрозділу </w:t>
      </w:r>
      <w:r w:rsidR="00104D66" w:rsidRPr="007C41D7">
        <w:rPr>
          <w:rFonts w:cs="300"/>
          <w:color w:val="auto"/>
          <w:szCs w:val="28"/>
          <w:lang w:eastAsia="en-US"/>
        </w:rPr>
        <w:t xml:space="preserve">працівник </w:t>
      </w:r>
      <w:r w:rsidRPr="007C41D7">
        <w:rPr>
          <w:rFonts w:cs="300"/>
          <w:color w:val="auto"/>
          <w:szCs w:val="28"/>
          <w:lang w:eastAsia="en-US"/>
        </w:rPr>
        <w:t>архів</w:t>
      </w:r>
      <w:r w:rsidR="00104D66" w:rsidRPr="007C41D7">
        <w:rPr>
          <w:rFonts w:cs="300"/>
          <w:color w:val="auto"/>
          <w:szCs w:val="28"/>
          <w:lang w:eastAsia="en-US"/>
        </w:rPr>
        <w:t>у</w:t>
      </w:r>
      <w:r w:rsidRPr="007C41D7">
        <w:rPr>
          <w:rFonts w:cs="300"/>
          <w:color w:val="auto"/>
          <w:szCs w:val="28"/>
          <w:lang w:eastAsia="en-US"/>
        </w:rPr>
        <w:t xml:space="preserve"> </w:t>
      </w:r>
      <w:r w:rsidR="00104D66" w:rsidRPr="007C41D7">
        <w:rPr>
          <w:rFonts w:cs="300"/>
          <w:color w:val="auto"/>
          <w:szCs w:val="28"/>
          <w:lang w:eastAsia="en-US"/>
        </w:rPr>
        <w:t>Суду</w:t>
      </w:r>
      <w:r w:rsidRPr="007C41D7">
        <w:rPr>
          <w:rFonts w:cs="300"/>
          <w:color w:val="auto"/>
          <w:szCs w:val="28"/>
          <w:lang w:eastAsia="en-US"/>
        </w:rPr>
        <w:t xml:space="preserve"> оформлює видачу справ, складених у паперовій формі, на строк до трьох місяців.</w:t>
      </w:r>
    </w:p>
    <w:p w14:paraId="4837A3C6" w14:textId="77777777" w:rsidR="00387F2F" w:rsidRPr="007C41D7" w:rsidRDefault="00387F2F" w:rsidP="00C306E9">
      <w:pPr>
        <w:pStyle w:val="rvps12"/>
        <w:shd w:val="clear" w:color="auto" w:fill="FFFFFF"/>
        <w:tabs>
          <w:tab w:val="left" w:pos="1134"/>
        </w:tabs>
        <w:spacing w:before="160" w:beforeAutospacing="0" w:after="160" w:afterAutospacing="0"/>
        <w:jc w:val="center"/>
        <w:rPr>
          <w:rStyle w:val="rvts9"/>
          <w:rFonts w:ascii="Roboto Condensed Light" w:hAnsi="Roboto Condensed Light"/>
          <w:bCs/>
          <w:i/>
          <w:sz w:val="28"/>
          <w:szCs w:val="28"/>
          <w:lang w:val="uk-UA"/>
        </w:rPr>
      </w:pPr>
      <w:r w:rsidRPr="007C41D7">
        <w:rPr>
          <w:rStyle w:val="rvts9"/>
          <w:rFonts w:ascii="Roboto Condensed Light" w:hAnsi="Roboto Condensed Light"/>
          <w:bCs/>
          <w:i/>
          <w:sz w:val="28"/>
          <w:szCs w:val="28"/>
          <w:lang w:val="uk-UA"/>
        </w:rPr>
        <w:t>Передавання електронних справ до архів</w:t>
      </w:r>
      <w:r w:rsidR="006B2698" w:rsidRPr="007C41D7">
        <w:rPr>
          <w:rStyle w:val="rvts9"/>
          <w:rFonts w:ascii="Roboto Condensed Light" w:hAnsi="Roboto Condensed Light"/>
          <w:bCs/>
          <w:i/>
          <w:sz w:val="28"/>
          <w:szCs w:val="28"/>
          <w:lang w:val="uk-UA"/>
        </w:rPr>
        <w:t>у</w:t>
      </w:r>
      <w:r w:rsidRPr="007C41D7">
        <w:rPr>
          <w:rStyle w:val="rvts9"/>
          <w:rFonts w:ascii="Roboto Condensed Light" w:hAnsi="Roboto Condensed Light"/>
          <w:bCs/>
          <w:i/>
          <w:sz w:val="28"/>
          <w:szCs w:val="28"/>
          <w:lang w:val="uk-UA"/>
        </w:rPr>
        <w:t xml:space="preserve"> </w:t>
      </w:r>
      <w:r w:rsidR="006B2698" w:rsidRPr="007C41D7">
        <w:rPr>
          <w:rStyle w:val="rvts9"/>
          <w:rFonts w:ascii="Roboto Condensed Light" w:hAnsi="Roboto Condensed Light"/>
          <w:bCs/>
          <w:i/>
          <w:sz w:val="28"/>
          <w:szCs w:val="28"/>
          <w:lang w:val="uk-UA"/>
        </w:rPr>
        <w:t>Суду</w:t>
      </w:r>
    </w:p>
    <w:p w14:paraId="1992C0F8"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jc w:val="both"/>
        <w:rPr>
          <w:rFonts w:ascii="Roboto Condensed Light" w:hAnsi="Roboto Condensed Light"/>
          <w:sz w:val="28"/>
          <w:szCs w:val="28"/>
          <w:lang w:val="uk-UA"/>
        </w:rPr>
      </w:pPr>
      <w:bookmarkStart w:id="205" w:name="n537"/>
      <w:bookmarkEnd w:id="205"/>
      <w:r w:rsidRPr="007C41D7">
        <w:rPr>
          <w:rFonts w:ascii="Roboto Condensed Light" w:hAnsi="Roboto Condensed Light"/>
          <w:sz w:val="28"/>
          <w:szCs w:val="28"/>
          <w:lang w:val="uk-UA"/>
        </w:rPr>
        <w:t>Передавання електронних справ до архів</w:t>
      </w:r>
      <w:r w:rsidR="006B2698"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6B2698"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полягає в наданні доступу </w:t>
      </w:r>
      <w:r w:rsidR="006B2698" w:rsidRPr="007C41D7">
        <w:rPr>
          <w:rFonts w:ascii="Roboto Condensed Light" w:hAnsi="Roboto Condensed Light"/>
          <w:sz w:val="28"/>
          <w:szCs w:val="28"/>
          <w:lang w:val="uk-UA"/>
        </w:rPr>
        <w:t xml:space="preserve">його </w:t>
      </w:r>
      <w:r w:rsidRPr="007C41D7">
        <w:rPr>
          <w:rFonts w:ascii="Roboto Condensed Light" w:hAnsi="Roboto Condensed Light"/>
          <w:sz w:val="28"/>
          <w:szCs w:val="28"/>
          <w:lang w:val="uk-UA"/>
        </w:rPr>
        <w:t>працівникам та обмеженні доступу (лише правом перегляду) до електронних справ іншим працівникам Суду.</w:t>
      </w:r>
    </w:p>
    <w:p w14:paraId="2E019BFF"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contextualSpacing/>
        <w:jc w:val="both"/>
        <w:rPr>
          <w:rFonts w:ascii="Roboto Condensed Light" w:hAnsi="Roboto Condensed Light"/>
          <w:sz w:val="28"/>
          <w:szCs w:val="28"/>
          <w:lang w:val="uk-UA"/>
        </w:rPr>
      </w:pPr>
      <w:bookmarkStart w:id="206" w:name="n538"/>
      <w:bookmarkEnd w:id="206"/>
      <w:r w:rsidRPr="007C41D7">
        <w:rPr>
          <w:rFonts w:ascii="Roboto Condensed Light" w:hAnsi="Roboto Condensed Light"/>
          <w:sz w:val="28"/>
          <w:szCs w:val="28"/>
          <w:lang w:val="uk-UA"/>
        </w:rPr>
        <w:t>Передавання електронних справ до архів</w:t>
      </w:r>
      <w:r w:rsidR="001F5EDF"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1F5EDF"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здійснюється за графіком, погодженим з керівниками структурних підрозділів і затвердженим керівником </w:t>
      </w:r>
      <w:r w:rsidR="00104D66" w:rsidRPr="007C41D7">
        <w:rPr>
          <w:rFonts w:ascii="Roboto Condensed Light" w:hAnsi="Roboto Condensed Light"/>
          <w:sz w:val="28"/>
          <w:szCs w:val="28"/>
          <w:lang w:val="uk-UA"/>
        </w:rPr>
        <w:t>Апарат</w:t>
      </w:r>
      <w:r w:rsidRPr="007C41D7">
        <w:rPr>
          <w:rFonts w:ascii="Roboto Condensed Light" w:hAnsi="Roboto Condensed Light"/>
          <w:sz w:val="28"/>
          <w:szCs w:val="28"/>
          <w:lang w:val="uk-UA"/>
        </w:rPr>
        <w:t>у, але не раніше двох років з дати завершення електронних справ у діловодстві.</w:t>
      </w:r>
    </w:p>
    <w:p w14:paraId="0ECA5E6E" w14:textId="77777777" w:rsidR="00387F2F" w:rsidRPr="007C41D7" w:rsidRDefault="00387F2F" w:rsidP="00C306E9">
      <w:pPr>
        <w:pStyle w:val="rvps2"/>
        <w:shd w:val="clear" w:color="auto" w:fill="FFFFFF"/>
        <w:tabs>
          <w:tab w:val="left" w:pos="1134"/>
        </w:tabs>
        <w:spacing w:before="0" w:beforeAutospacing="0" w:after="160" w:afterAutospacing="0"/>
        <w:ind w:firstLine="567"/>
        <w:jc w:val="both"/>
        <w:rPr>
          <w:rFonts w:ascii="Roboto Condensed Light" w:hAnsi="Roboto Condensed Light"/>
          <w:sz w:val="28"/>
          <w:szCs w:val="28"/>
          <w:lang w:val="uk-UA"/>
        </w:rPr>
      </w:pPr>
      <w:bookmarkStart w:id="207" w:name="n539"/>
      <w:bookmarkEnd w:id="207"/>
      <w:r w:rsidRPr="007C41D7">
        <w:rPr>
          <w:rFonts w:ascii="Roboto Condensed Light" w:hAnsi="Roboto Condensed Light"/>
          <w:sz w:val="28"/>
          <w:szCs w:val="28"/>
          <w:lang w:val="uk-UA"/>
        </w:rPr>
        <w:t>Надання доступу працівникам архів</w:t>
      </w:r>
      <w:r w:rsidR="001F5EDF"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1F5EDF"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до електронних справ здійснюється згідно із зазначеним графіком в автоматизованому режимі уповноваженим структурним підрозділом.</w:t>
      </w:r>
      <w:bookmarkStart w:id="208" w:name="n540"/>
      <w:bookmarkEnd w:id="208"/>
    </w:p>
    <w:p w14:paraId="04955ECF"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Електронні справи постійного та тривалого (понад 10 років) строків зберігання передаються до архів</w:t>
      </w:r>
      <w:r w:rsidR="001F5EDF"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1F5EDF"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за електронними описами в електронній формі.</w:t>
      </w:r>
      <w:bookmarkStart w:id="209" w:name="n541"/>
      <w:bookmarkEnd w:id="209"/>
    </w:p>
    <w:p w14:paraId="7162CB31" w14:textId="77777777" w:rsidR="00387F2F" w:rsidRPr="007C41D7" w:rsidRDefault="00387F2F" w:rsidP="00C306E9">
      <w:pPr>
        <w:pStyle w:val="rvps2"/>
        <w:numPr>
          <w:ilvl w:val="0"/>
          <w:numId w:val="16"/>
        </w:numPr>
        <w:shd w:val="clear" w:color="auto" w:fill="FFFFFF"/>
        <w:tabs>
          <w:tab w:val="left" w:pos="1134"/>
        </w:tabs>
        <w:spacing w:before="0" w:beforeAutospacing="0" w:after="160" w:afterAutospacing="0"/>
        <w:ind w:left="0" w:firstLine="567"/>
        <w:contextualSpacing/>
        <w:jc w:val="both"/>
        <w:rPr>
          <w:rFonts w:ascii="Roboto Condensed Light" w:hAnsi="Roboto Condensed Light"/>
          <w:sz w:val="28"/>
          <w:szCs w:val="28"/>
          <w:lang w:val="uk-UA"/>
        </w:rPr>
      </w:pPr>
      <w:r w:rsidRPr="007C41D7">
        <w:rPr>
          <w:rFonts w:ascii="Roboto Condensed Light" w:hAnsi="Roboto Condensed Light"/>
          <w:sz w:val="28"/>
          <w:szCs w:val="28"/>
          <w:lang w:val="uk-UA"/>
        </w:rPr>
        <w:t xml:space="preserve">Під час приймання електронних справ </w:t>
      </w:r>
      <w:r w:rsidR="001F5EDF" w:rsidRPr="007C41D7">
        <w:rPr>
          <w:rFonts w:ascii="Roboto Condensed Light" w:hAnsi="Roboto Condensed Light"/>
          <w:sz w:val="28"/>
          <w:szCs w:val="28"/>
          <w:lang w:val="uk-UA"/>
        </w:rPr>
        <w:t xml:space="preserve">працівник </w:t>
      </w:r>
      <w:r w:rsidRPr="007C41D7">
        <w:rPr>
          <w:rFonts w:ascii="Roboto Condensed Light" w:hAnsi="Roboto Condensed Light"/>
          <w:sz w:val="28"/>
          <w:szCs w:val="28"/>
          <w:lang w:val="uk-UA"/>
        </w:rPr>
        <w:t>архів</w:t>
      </w:r>
      <w:r w:rsidR="001F5EDF"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1F5EDF"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проводить перевірку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w:t>
      </w:r>
      <w:r w:rsidR="001F5EDF"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1F5EDF"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до реєстраційно-моніторингової картки електронної справи відмітки про прийняття електронної справи до архів</w:t>
      </w:r>
      <w:r w:rsidR="001F5EDF"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1F5EDF"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АСДС автоматично обмежується іншим працівникам Суду право доступу до цих електронних справ.</w:t>
      </w:r>
      <w:bookmarkStart w:id="210" w:name="n542"/>
      <w:bookmarkEnd w:id="210"/>
    </w:p>
    <w:p w14:paraId="761A0624" w14:textId="77777777" w:rsidR="00387F2F" w:rsidRPr="007C41D7" w:rsidRDefault="00387F2F" w:rsidP="0010392A">
      <w:pPr>
        <w:pStyle w:val="rvps2"/>
        <w:shd w:val="clear" w:color="auto" w:fill="FFFFFF"/>
        <w:tabs>
          <w:tab w:val="left" w:pos="1134"/>
        </w:tabs>
        <w:spacing w:before="0" w:beforeAutospacing="0" w:after="240" w:afterAutospacing="0"/>
        <w:ind w:firstLine="567"/>
        <w:jc w:val="both"/>
        <w:rPr>
          <w:rFonts w:ascii="Roboto Condensed Light" w:hAnsi="Roboto Condensed Light"/>
          <w:sz w:val="28"/>
          <w:szCs w:val="28"/>
          <w:lang w:val="uk-UA"/>
        </w:rPr>
      </w:pPr>
      <w:r w:rsidRPr="007C41D7">
        <w:rPr>
          <w:rFonts w:ascii="Roboto Condensed Light" w:hAnsi="Roboto Condensed Light"/>
          <w:sz w:val="28"/>
          <w:szCs w:val="28"/>
          <w:lang w:val="uk-UA"/>
        </w:rPr>
        <w:t xml:space="preserve">Якщо під час приймання-передавання електронних справ </w:t>
      </w:r>
      <w:r w:rsidR="001F5EDF" w:rsidRPr="007C41D7">
        <w:rPr>
          <w:rFonts w:ascii="Roboto Condensed Light" w:hAnsi="Roboto Condensed Light"/>
          <w:sz w:val="28"/>
          <w:szCs w:val="28"/>
          <w:lang w:val="uk-UA"/>
        </w:rPr>
        <w:t xml:space="preserve">працівник </w:t>
      </w:r>
      <w:r w:rsidRPr="007C41D7">
        <w:rPr>
          <w:rFonts w:ascii="Roboto Condensed Light" w:hAnsi="Roboto Condensed Light"/>
          <w:sz w:val="28"/>
          <w:szCs w:val="28"/>
          <w:lang w:val="uk-UA"/>
        </w:rPr>
        <w:t>архів</w:t>
      </w:r>
      <w:r w:rsidR="001F5EDF" w:rsidRPr="007C41D7">
        <w:rPr>
          <w:rFonts w:ascii="Roboto Condensed Light" w:hAnsi="Roboto Condensed Light"/>
          <w:sz w:val="28"/>
          <w:szCs w:val="28"/>
          <w:lang w:val="uk-UA"/>
        </w:rPr>
        <w:t>у</w:t>
      </w:r>
      <w:r w:rsidRPr="007C41D7">
        <w:rPr>
          <w:rFonts w:ascii="Roboto Condensed Light" w:hAnsi="Roboto Condensed Light"/>
          <w:sz w:val="28"/>
          <w:szCs w:val="28"/>
          <w:lang w:val="uk-UA"/>
        </w:rPr>
        <w:t xml:space="preserve"> </w:t>
      </w:r>
      <w:r w:rsidR="001F5EDF" w:rsidRPr="007C41D7">
        <w:rPr>
          <w:rFonts w:ascii="Roboto Condensed Light" w:hAnsi="Roboto Condensed Light"/>
          <w:sz w:val="28"/>
          <w:szCs w:val="28"/>
          <w:lang w:val="uk-UA"/>
        </w:rPr>
        <w:t>Суду</w:t>
      </w:r>
      <w:r w:rsidRPr="007C41D7">
        <w:rPr>
          <w:rFonts w:ascii="Roboto Condensed Light" w:hAnsi="Roboto Condensed Light"/>
          <w:sz w:val="28"/>
          <w:szCs w:val="28"/>
          <w:lang w:val="uk-UA"/>
        </w:rPr>
        <w:t xml:space="preserve"> виявив недоліки, працівник структурного підрозділу повинен ужити заходів для усунення таких недоліків.</w:t>
      </w:r>
    </w:p>
    <w:p w14:paraId="5F6A9048" w14:textId="77777777" w:rsidR="00387F2F" w:rsidRPr="007C41D7" w:rsidRDefault="00387F2F" w:rsidP="0010392A">
      <w:pPr>
        <w:pStyle w:val="1"/>
        <w:rPr>
          <w:color w:val="auto"/>
        </w:rPr>
      </w:pPr>
      <w:bookmarkStart w:id="211" w:name="h.r68ksj14id0x"/>
      <w:bookmarkStart w:id="212" w:name="h.neyez5yy3c4i"/>
      <w:bookmarkStart w:id="213" w:name="_Toc146886668"/>
      <w:bookmarkEnd w:id="211"/>
      <w:bookmarkEnd w:id="212"/>
      <w:r w:rsidRPr="007C41D7">
        <w:rPr>
          <w:color w:val="auto"/>
          <w:lang w:val="en-US"/>
        </w:rPr>
        <w:t>II</w:t>
      </w:r>
      <w:r w:rsidRPr="007C41D7">
        <w:rPr>
          <w:color w:val="auto"/>
        </w:rPr>
        <w:t>.</w:t>
      </w:r>
      <w:r w:rsidRPr="007C41D7">
        <w:rPr>
          <w:color w:val="auto"/>
          <w:lang w:val="ru-RU"/>
        </w:rPr>
        <w:t xml:space="preserve"> </w:t>
      </w:r>
      <w:r w:rsidRPr="007C41D7">
        <w:rPr>
          <w:color w:val="auto"/>
        </w:rPr>
        <w:t>ОСОБЛИВА ЧАСТИНА</w:t>
      </w:r>
      <w:bookmarkEnd w:id="213"/>
    </w:p>
    <w:p w14:paraId="162E0814" w14:textId="77777777" w:rsidR="00387F2F" w:rsidRPr="007C41D7" w:rsidRDefault="00387F2F" w:rsidP="00712110">
      <w:pPr>
        <w:pStyle w:val="2"/>
      </w:pPr>
      <w:bookmarkStart w:id="214" w:name="h.ftb17qfd0tnj"/>
      <w:bookmarkStart w:id="215" w:name="h.ycpzdohx34r"/>
      <w:bookmarkStart w:id="216" w:name="_Toc146886669"/>
      <w:bookmarkEnd w:id="214"/>
      <w:bookmarkEnd w:id="215"/>
      <w:r w:rsidRPr="007C41D7">
        <w:t>Приймання, первинне опрацювання та реєстрація процесуальних документів, судових справ</w:t>
      </w:r>
      <w:bookmarkEnd w:id="216"/>
    </w:p>
    <w:p w14:paraId="7EF8ACA5"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Позовні заяви, апеляційні та касаційні скарги, судові справи, кримінальні провадження (кримінальні справи), а також інші передбачені законом процесуальні документи, що подаються до Суду й можуть бути предметом судового розгляду, приймає служба діловодства згідно з визначеними графіками приймання документів за адресами Суду та касаційних судів.</w:t>
      </w:r>
    </w:p>
    <w:p w14:paraId="25043DCA" w14:textId="77777777" w:rsidR="00387F2F" w:rsidRPr="007C41D7" w:rsidRDefault="00387F2F" w:rsidP="00C306E9">
      <w:pPr>
        <w:numPr>
          <w:ilvl w:val="0"/>
          <w:numId w:val="16"/>
        </w:numPr>
        <w:tabs>
          <w:tab w:val="left" w:pos="1134"/>
        </w:tabs>
        <w:spacing w:after="160"/>
        <w:ind w:left="0" w:firstLine="567"/>
        <w:rPr>
          <w:bCs/>
          <w:color w:val="auto"/>
          <w:szCs w:val="28"/>
          <w:lang w:eastAsia="en-US"/>
        </w:rPr>
      </w:pPr>
      <w:r w:rsidRPr="007C41D7">
        <w:rPr>
          <w:bCs/>
          <w:color w:val="auto"/>
          <w:szCs w:val="28"/>
          <w:shd w:val="solid" w:color="FFFFFF" w:fill="FFFFFF"/>
          <w:lang w:eastAsia="en-US"/>
        </w:rPr>
        <w:t>Первинне опрацювання процесуальних документів, судових справ у службі діловодства передбачає перевірку правильності доставки кореспонденції та її цілісності, правильності оформлення судової справи (</w:t>
      </w:r>
      <w:r w:rsidRPr="007C41D7">
        <w:rPr>
          <w:bCs/>
          <w:color w:val="auto"/>
          <w:szCs w:val="28"/>
          <w:lang w:eastAsia="en-US"/>
        </w:rPr>
        <w:t>повнота підшивання матеріалів справи, наявність опису справи, належність оформлення і засвідчення підписами опису справи).</w:t>
      </w:r>
    </w:p>
    <w:p w14:paraId="2EC32E00" w14:textId="77777777" w:rsidR="00387F2F" w:rsidRPr="007C41D7" w:rsidRDefault="00387F2F" w:rsidP="00C306E9">
      <w:pPr>
        <w:numPr>
          <w:ilvl w:val="0"/>
          <w:numId w:val="16"/>
        </w:numPr>
        <w:tabs>
          <w:tab w:val="left" w:pos="1134"/>
        </w:tabs>
        <w:spacing w:after="160"/>
        <w:ind w:left="0" w:firstLine="567"/>
        <w:rPr>
          <w:bCs/>
          <w:color w:val="auto"/>
          <w:szCs w:val="28"/>
          <w:lang w:eastAsia="en-US"/>
        </w:rPr>
      </w:pPr>
      <w:r w:rsidRPr="007C41D7">
        <w:rPr>
          <w:bCs/>
          <w:color w:val="auto"/>
          <w:szCs w:val="28"/>
          <w:shd w:val="solid" w:color="FFFFFF" w:fill="FFFFFF"/>
          <w:lang w:eastAsia="en-US"/>
        </w:rPr>
        <w:t>Процесуальні документи, надіслані не за адрес</w:t>
      </w:r>
      <w:r w:rsidRPr="007C41D7">
        <w:rPr>
          <w:bCs/>
          <w:color w:val="auto"/>
          <w:szCs w:val="28"/>
          <w:lang w:eastAsia="en-US"/>
        </w:rPr>
        <w:t>ою, повертаються відправникові.</w:t>
      </w:r>
    </w:p>
    <w:p w14:paraId="10C871A5" w14:textId="77777777" w:rsidR="00387F2F" w:rsidRPr="007C41D7" w:rsidRDefault="00387F2F" w:rsidP="00C306E9">
      <w:pPr>
        <w:numPr>
          <w:ilvl w:val="0"/>
          <w:numId w:val="16"/>
        </w:numPr>
        <w:tabs>
          <w:tab w:val="left" w:pos="1134"/>
        </w:tabs>
        <w:spacing w:after="160"/>
        <w:ind w:left="0" w:firstLine="567"/>
        <w:rPr>
          <w:bCs/>
          <w:color w:val="auto"/>
          <w:szCs w:val="28"/>
          <w:shd w:val="solid" w:color="FFFFFF" w:fill="FFFFFF"/>
          <w:lang w:eastAsia="en-US"/>
        </w:rPr>
      </w:pPr>
      <w:r w:rsidRPr="007C41D7">
        <w:rPr>
          <w:bCs/>
          <w:color w:val="auto"/>
          <w:szCs w:val="28"/>
          <w:shd w:val="solid" w:color="FFFFFF" w:fill="FFFFFF"/>
          <w:lang w:eastAsia="en-US"/>
        </w:rPr>
        <w:t>Судові справи, надіслані не за адресою, надсилаються за належністю.</w:t>
      </w:r>
    </w:p>
    <w:p w14:paraId="74BC90E5" w14:textId="77777777" w:rsidR="00387F2F" w:rsidRPr="007C41D7" w:rsidRDefault="00387F2F" w:rsidP="00C306E9">
      <w:pPr>
        <w:numPr>
          <w:ilvl w:val="0"/>
          <w:numId w:val="16"/>
        </w:numPr>
        <w:tabs>
          <w:tab w:val="left" w:pos="1134"/>
        </w:tabs>
        <w:spacing w:after="160"/>
        <w:ind w:left="0" w:firstLine="567"/>
        <w:rPr>
          <w:bCs/>
          <w:color w:val="auto"/>
          <w:szCs w:val="28"/>
          <w:shd w:val="solid" w:color="FFFFFF" w:fill="FFFFFF"/>
          <w:lang w:eastAsia="en-US"/>
        </w:rPr>
      </w:pPr>
      <w:r w:rsidRPr="007C41D7">
        <w:rPr>
          <w:bCs/>
          <w:color w:val="auto"/>
          <w:szCs w:val="28"/>
          <w:shd w:val="solid" w:color="FFFFFF" w:fill="FFFFFF"/>
          <w:lang w:eastAsia="en-US"/>
        </w:rPr>
        <w:t>У разі виявлення відсутності додатків, зазначених у документі, або окремих аркушів, у разі відсутності, нецілісності вкладень унаслідок пошкодження конверта (паковання), що призвело до неможливості прочитання тексту документа, недоліків у формуванні судової справи складається акт у потрібній кількості примірників, який долучається до процесуального документа чи судової справи.</w:t>
      </w:r>
    </w:p>
    <w:p w14:paraId="010F85C0" w14:textId="77777777" w:rsidR="00387F2F" w:rsidRPr="007C41D7" w:rsidRDefault="00387F2F" w:rsidP="00C306E9">
      <w:pPr>
        <w:numPr>
          <w:ilvl w:val="0"/>
          <w:numId w:val="16"/>
        </w:numPr>
        <w:tabs>
          <w:tab w:val="left" w:pos="1134"/>
        </w:tabs>
        <w:spacing w:after="160"/>
        <w:ind w:left="0" w:firstLine="567"/>
        <w:rPr>
          <w:bCs/>
          <w:color w:val="auto"/>
          <w:szCs w:val="28"/>
          <w:lang w:eastAsia="en-US"/>
        </w:rPr>
      </w:pPr>
      <w:r w:rsidRPr="007C41D7">
        <w:rPr>
          <w:bCs/>
          <w:color w:val="auto"/>
          <w:szCs w:val="28"/>
          <w:lang w:eastAsia="en-US"/>
        </w:rPr>
        <w:t xml:space="preserve">У разі надходження процесуальних документів засобами Електронного суду або на офіційну скриньку електронної пошти </w:t>
      </w:r>
      <w:r w:rsidRPr="007C41D7">
        <w:rPr>
          <w:color w:val="auto"/>
          <w:szCs w:val="28"/>
        </w:rPr>
        <w:t xml:space="preserve">такі документи роздруковуються </w:t>
      </w:r>
      <w:r w:rsidR="001F5EDF" w:rsidRPr="007C41D7">
        <w:rPr>
          <w:color w:val="auto"/>
          <w:szCs w:val="28"/>
        </w:rPr>
        <w:t xml:space="preserve">лише </w:t>
      </w:r>
      <w:r w:rsidRPr="007C41D7">
        <w:rPr>
          <w:color w:val="auto"/>
          <w:szCs w:val="28"/>
        </w:rPr>
        <w:t>за умови, коли суд</w:t>
      </w:r>
      <w:r w:rsidRPr="007C41D7">
        <w:rPr>
          <w:color w:val="auto"/>
          <w:szCs w:val="28"/>
          <w:shd w:val="clear" w:color="auto" w:fill="FFFFFF"/>
        </w:rPr>
        <w:t xml:space="preserve"> проводитиме розгляд справи за матеріалами судової справи в паперовій формі </w:t>
      </w:r>
      <w:r w:rsidRPr="007C41D7">
        <w:rPr>
          <w:bCs/>
          <w:color w:val="auto"/>
          <w:szCs w:val="28"/>
          <w:shd w:val="clear" w:color="auto" w:fill="FFFFFF"/>
        </w:rPr>
        <w:t xml:space="preserve">та </w:t>
      </w:r>
      <w:r w:rsidRPr="007C41D7">
        <w:rPr>
          <w:bCs/>
          <w:color w:val="auto"/>
          <w:szCs w:val="28"/>
        </w:rPr>
        <w:t>за наявності такої можливості</w:t>
      </w:r>
      <w:r w:rsidRPr="007C41D7">
        <w:rPr>
          <w:bCs/>
          <w:color w:val="auto"/>
          <w:szCs w:val="28"/>
          <w:lang w:eastAsia="en-US"/>
        </w:rPr>
        <w:t xml:space="preserve">. </w:t>
      </w:r>
    </w:p>
    <w:p w14:paraId="4B8AC13C" w14:textId="77777777" w:rsidR="00387F2F" w:rsidRPr="007C41D7" w:rsidRDefault="00387F2F" w:rsidP="00C306E9">
      <w:pPr>
        <w:numPr>
          <w:ilvl w:val="0"/>
          <w:numId w:val="16"/>
        </w:numPr>
        <w:tabs>
          <w:tab w:val="left" w:pos="1134"/>
        </w:tabs>
        <w:ind w:left="0" w:firstLine="567"/>
        <w:contextualSpacing/>
        <w:rPr>
          <w:bCs/>
          <w:color w:val="auto"/>
          <w:szCs w:val="28"/>
          <w:lang w:eastAsia="en-US"/>
        </w:rPr>
      </w:pPr>
      <w:r w:rsidRPr="007C41D7">
        <w:rPr>
          <w:bCs/>
          <w:color w:val="auto"/>
          <w:szCs w:val="28"/>
          <w:lang w:eastAsia="en-US"/>
        </w:rPr>
        <w:t xml:space="preserve">У разі надходження процесуальних документів на офіційну скриньку електронної пошти особи, відповідальні за роботу з офіційними скриньками електронної пошти, повинні </w:t>
      </w:r>
      <w:r w:rsidR="001F5EDF" w:rsidRPr="007C41D7">
        <w:rPr>
          <w:rFonts w:eastAsia="Roboto Condensed Light" w:cs="Roboto Condensed Light"/>
          <w:color w:val="auto"/>
          <w:szCs w:val="28"/>
        </w:rPr>
        <w:t>здійснити перевірку кваліфікованого електронного підпису та переконатися в тому, що кожне вкладення до електронного листа доступне для перегляду</w:t>
      </w:r>
      <w:r w:rsidRPr="007C41D7">
        <w:rPr>
          <w:color w:val="auto"/>
          <w:szCs w:val="28"/>
          <w:shd w:val="clear" w:color="auto" w:fill="FFFFFF"/>
        </w:rPr>
        <w:t>.</w:t>
      </w:r>
    </w:p>
    <w:p w14:paraId="2523F444" w14:textId="77777777" w:rsidR="00387F2F" w:rsidRPr="007C41D7" w:rsidRDefault="00387F2F" w:rsidP="00C306E9">
      <w:pPr>
        <w:pStyle w:val="af0"/>
        <w:tabs>
          <w:tab w:val="left" w:pos="1134"/>
        </w:tabs>
        <w:ind w:left="0" w:firstLine="567"/>
        <w:rPr>
          <w:bCs/>
          <w:color w:val="auto"/>
          <w:szCs w:val="28"/>
          <w:lang w:eastAsia="en-US"/>
        </w:rPr>
      </w:pPr>
      <w:r w:rsidRPr="007C41D7">
        <w:rPr>
          <w:color w:val="auto"/>
          <w:szCs w:val="28"/>
          <w:shd w:val="clear" w:color="auto" w:fill="FFFFFF"/>
        </w:rPr>
        <w:t>Перевірка кваліфікованого електронного підпису здійснюється з дотриманням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19 вересня 2018 року № 749.</w:t>
      </w:r>
    </w:p>
    <w:p w14:paraId="6F5E8EFF" w14:textId="77777777" w:rsidR="00387F2F" w:rsidRPr="007C41D7" w:rsidRDefault="00387F2F" w:rsidP="00C306E9">
      <w:pPr>
        <w:tabs>
          <w:tab w:val="left" w:pos="1134"/>
        </w:tabs>
        <w:ind w:firstLine="567"/>
        <w:contextualSpacing/>
        <w:rPr>
          <w:bCs/>
          <w:color w:val="auto"/>
          <w:szCs w:val="28"/>
          <w:lang w:eastAsia="en-US"/>
        </w:rPr>
      </w:pPr>
      <w:r w:rsidRPr="007C41D7">
        <w:rPr>
          <w:bCs/>
          <w:color w:val="auto"/>
          <w:szCs w:val="28"/>
          <w:lang w:eastAsia="en-US"/>
        </w:rPr>
        <w:t>У разі наявності та цілісності кваліфікованого електронного підпису друкується протокол створення та перевірки кваліфікованого електронного підпису.</w:t>
      </w:r>
    </w:p>
    <w:p w14:paraId="19A0B29E" w14:textId="77777777" w:rsidR="00387F2F" w:rsidRPr="007C41D7" w:rsidRDefault="001F5EDF" w:rsidP="00C306E9">
      <w:pPr>
        <w:tabs>
          <w:tab w:val="left" w:pos="1134"/>
        </w:tabs>
        <w:spacing w:after="160"/>
        <w:ind w:firstLine="567"/>
        <w:contextualSpacing/>
        <w:rPr>
          <w:bCs/>
          <w:color w:val="auto"/>
          <w:szCs w:val="28"/>
          <w:lang w:eastAsia="en-US"/>
        </w:rPr>
      </w:pPr>
      <w:r w:rsidRPr="007C41D7">
        <w:rPr>
          <w:rFonts w:eastAsia="Roboto Condensed Light" w:cs="Roboto Condensed Light"/>
          <w:color w:val="auto"/>
          <w:szCs w:val="28"/>
        </w:rPr>
        <w:t>У разі відсутності або неможливості здійснити перевірку кваліфікованого електронного підпису складається відповідна довідка. Протокол створення та перевірки кваліфікованого електронного підпису або довідка долучається до процесуального документа</w:t>
      </w:r>
      <w:r w:rsidR="00387F2F" w:rsidRPr="007C41D7">
        <w:rPr>
          <w:bCs/>
          <w:color w:val="auto"/>
          <w:szCs w:val="28"/>
          <w:lang w:eastAsia="en-US"/>
        </w:rPr>
        <w:t>.</w:t>
      </w:r>
    </w:p>
    <w:p w14:paraId="44F1131E" w14:textId="77777777" w:rsidR="00387F2F" w:rsidRPr="007C41D7" w:rsidRDefault="00387F2F" w:rsidP="00C306E9">
      <w:pPr>
        <w:tabs>
          <w:tab w:val="left" w:pos="1134"/>
        </w:tabs>
        <w:spacing w:after="160"/>
        <w:ind w:firstLine="567"/>
        <w:contextualSpacing/>
        <w:rPr>
          <w:bCs/>
          <w:color w:val="auto"/>
          <w:szCs w:val="28"/>
          <w:lang w:eastAsia="en-US"/>
        </w:rPr>
      </w:pPr>
      <w:r w:rsidRPr="007C41D7">
        <w:rPr>
          <w:bCs/>
          <w:color w:val="auto"/>
          <w:szCs w:val="28"/>
          <w:lang w:eastAsia="en-US"/>
        </w:rPr>
        <w:t>У разі неможливості відкрити (переглянути) додатки до процесуального документа складається відповідна довідка, яка долучається до процесуального документа. Такий документ реєструється та передається судді-доповідачеві.</w:t>
      </w:r>
    </w:p>
    <w:p w14:paraId="6F7736D2" w14:textId="77777777" w:rsidR="00387F2F" w:rsidRPr="007C41D7" w:rsidRDefault="00387F2F" w:rsidP="00C306E9">
      <w:pPr>
        <w:tabs>
          <w:tab w:val="left" w:pos="1134"/>
        </w:tabs>
        <w:ind w:firstLine="567"/>
        <w:rPr>
          <w:bCs/>
          <w:color w:val="auto"/>
          <w:szCs w:val="28"/>
          <w:lang w:eastAsia="en-US"/>
        </w:rPr>
      </w:pPr>
      <w:r w:rsidRPr="007C41D7">
        <w:rPr>
          <w:bCs/>
          <w:color w:val="auto"/>
          <w:szCs w:val="28"/>
          <w:lang w:eastAsia="en-US"/>
        </w:rPr>
        <w:t>У разі неможливості відкрити (переглянути) процесуальний документ особи, відповідальні за роботу з офіційними скриньками електронної пошти, повідомляють про це відправника. Такий документ не роздруковується і не реєструється.</w:t>
      </w:r>
    </w:p>
    <w:p w14:paraId="4B7EF6B9" w14:textId="77777777" w:rsidR="00387F2F" w:rsidRPr="007C41D7" w:rsidRDefault="00387F2F" w:rsidP="00C306E9">
      <w:pPr>
        <w:tabs>
          <w:tab w:val="left" w:pos="1134"/>
        </w:tabs>
        <w:spacing w:after="120"/>
        <w:ind w:firstLine="567"/>
        <w:rPr>
          <w:bCs/>
          <w:color w:val="auto"/>
          <w:szCs w:val="28"/>
          <w:lang w:eastAsia="en-US"/>
        </w:rPr>
      </w:pPr>
      <w:r w:rsidRPr="007C41D7">
        <w:rPr>
          <w:color w:val="auto"/>
          <w:szCs w:val="28"/>
        </w:rPr>
        <w:t>У разі неналежного оформлення матеріалів справи в електронному вигляді, що надійшли на офіційну скриньку електронної пошти (порушено хронологію опису, неякісно скановані документи тощо), відповідальна особа Суду складає відповідний акт та повідомляє про це відправника.</w:t>
      </w:r>
    </w:p>
    <w:p w14:paraId="60CBE85A" w14:textId="77777777" w:rsidR="00387F2F" w:rsidRPr="007C41D7" w:rsidRDefault="00387F2F" w:rsidP="00C306E9">
      <w:pPr>
        <w:numPr>
          <w:ilvl w:val="0"/>
          <w:numId w:val="16"/>
        </w:numPr>
        <w:tabs>
          <w:tab w:val="left" w:pos="1134"/>
        </w:tabs>
        <w:spacing w:after="160"/>
        <w:ind w:left="0" w:firstLine="567"/>
        <w:contextualSpacing/>
        <w:rPr>
          <w:bCs/>
          <w:color w:val="auto"/>
          <w:szCs w:val="28"/>
          <w:shd w:val="solid" w:color="FFFFFF" w:fill="FFFFFF"/>
          <w:lang w:eastAsia="en-US"/>
        </w:rPr>
      </w:pPr>
      <w:r w:rsidRPr="007C41D7">
        <w:rPr>
          <w:bCs/>
          <w:color w:val="auto"/>
          <w:szCs w:val="28"/>
          <w:lang w:eastAsia="en-US"/>
        </w:rPr>
        <w:t xml:space="preserve">Процесуальні документи, судові справи служба діловодства реєструє в день їх надходження або не пізніше наступного робочого дня, якщо документ надійшов </w:t>
      </w:r>
      <w:r w:rsidRPr="007C41D7">
        <w:rPr>
          <w:bCs/>
          <w:color w:val="auto"/>
          <w:szCs w:val="28"/>
          <w:shd w:val="solid" w:color="FFFFFF" w:fill="FFFFFF"/>
          <w:lang w:eastAsia="en-US"/>
        </w:rPr>
        <w:t>після закінчення робочого дня, у вихідні, святкові та неробочі дні.</w:t>
      </w:r>
    </w:p>
    <w:p w14:paraId="099DBA09" w14:textId="77777777" w:rsidR="00387F2F" w:rsidRPr="007C41D7" w:rsidRDefault="00387F2F" w:rsidP="00C306E9">
      <w:pPr>
        <w:tabs>
          <w:tab w:val="left" w:pos="1134"/>
        </w:tabs>
        <w:spacing w:after="160"/>
        <w:ind w:firstLine="567"/>
        <w:contextualSpacing/>
        <w:rPr>
          <w:bCs/>
          <w:color w:val="auto"/>
          <w:szCs w:val="28"/>
          <w:shd w:val="solid" w:color="FFFFFF" w:fill="FFFFFF"/>
          <w:lang w:eastAsia="en-US"/>
        </w:rPr>
      </w:pPr>
      <w:r w:rsidRPr="007C41D7">
        <w:rPr>
          <w:color w:val="auto"/>
          <w:szCs w:val="28"/>
        </w:rPr>
        <w:t>У разі надходження матеріалів справи в електронному вигляді на офіційну скриньку електронної пошти така справа реєструється в АСДС. Супровідний лист та протокол перевірки КЕП за умови, коли суд</w:t>
      </w:r>
      <w:r w:rsidRPr="007C41D7">
        <w:rPr>
          <w:color w:val="auto"/>
          <w:szCs w:val="28"/>
          <w:shd w:val="clear" w:color="auto" w:fill="FFFFFF"/>
        </w:rPr>
        <w:t xml:space="preserve"> проводитиме розгляд справи за матеріалами судової справи в паперовій формі,</w:t>
      </w:r>
      <w:r w:rsidRPr="007C41D7">
        <w:rPr>
          <w:color w:val="auto"/>
          <w:szCs w:val="28"/>
        </w:rPr>
        <w:t xml:space="preserve"> роздруковуються та передаються судді-доповідачу. Матеріали електронної справи приєднуються до матеріалів відповідного провадження в АСДС.</w:t>
      </w:r>
    </w:p>
    <w:p w14:paraId="02F6AFFC" w14:textId="77777777" w:rsidR="00387F2F" w:rsidRPr="007C41D7" w:rsidRDefault="00387F2F" w:rsidP="00C306E9">
      <w:pPr>
        <w:tabs>
          <w:tab w:val="left" w:pos="1134"/>
        </w:tabs>
        <w:spacing w:after="160"/>
        <w:ind w:firstLine="567"/>
        <w:contextualSpacing/>
        <w:rPr>
          <w:bCs/>
          <w:color w:val="auto"/>
          <w:szCs w:val="28"/>
          <w:lang w:eastAsia="en-US"/>
        </w:rPr>
      </w:pPr>
      <w:r w:rsidRPr="007C41D7">
        <w:rPr>
          <w:bCs/>
          <w:color w:val="auto"/>
          <w:szCs w:val="28"/>
          <w:lang w:eastAsia="en-US"/>
        </w:rPr>
        <w:t>Документи, що надійшли напередодні розгляду справи або в день її розгляду, реєструються негайно.</w:t>
      </w:r>
    </w:p>
    <w:p w14:paraId="4CC9F950" w14:textId="77777777" w:rsidR="00387F2F" w:rsidRPr="007C41D7" w:rsidRDefault="00387F2F" w:rsidP="00C306E9">
      <w:pPr>
        <w:tabs>
          <w:tab w:val="left" w:pos="1134"/>
        </w:tabs>
        <w:spacing w:after="160"/>
        <w:ind w:firstLine="567"/>
        <w:contextualSpacing/>
        <w:rPr>
          <w:bCs/>
          <w:color w:val="auto"/>
          <w:szCs w:val="28"/>
          <w:lang w:eastAsia="en-US"/>
        </w:rPr>
      </w:pPr>
      <w:r w:rsidRPr="007C41D7">
        <w:rPr>
          <w:bCs/>
          <w:color w:val="auto"/>
          <w:szCs w:val="28"/>
          <w:lang w:eastAsia="en-US"/>
        </w:rPr>
        <w:t>Документи, подані в судовому засіданні, передаються для реєстрації в день їх подання.</w:t>
      </w:r>
    </w:p>
    <w:p w14:paraId="7B6E56B1" w14:textId="77777777" w:rsidR="00387F2F" w:rsidRPr="007C41D7" w:rsidRDefault="00387F2F" w:rsidP="00C306E9">
      <w:pPr>
        <w:tabs>
          <w:tab w:val="left" w:pos="1134"/>
        </w:tabs>
        <w:ind w:firstLine="567"/>
        <w:rPr>
          <w:rFonts w:cs="300"/>
          <w:color w:val="auto"/>
          <w:szCs w:val="28"/>
          <w:lang w:eastAsia="en-US"/>
        </w:rPr>
      </w:pPr>
      <w:r w:rsidRPr="007C41D7">
        <w:rPr>
          <w:rFonts w:cs="300"/>
          <w:color w:val="auto"/>
          <w:szCs w:val="28"/>
          <w:lang w:eastAsia="en-US"/>
        </w:rPr>
        <w:t>У разі подання під час судового засідання учасником справи примірника документа, у тому числі письмового доказу в справі, один примірник якого вже міститься в матеріалах справи, поданий наступний примірник за усним розпорядженням судді-доповідача може бути повернуто особі, яка подала цей документ, без реєстрації.</w:t>
      </w:r>
    </w:p>
    <w:p w14:paraId="5300B2F8" w14:textId="77777777" w:rsidR="00387F2F" w:rsidRPr="007C41D7" w:rsidRDefault="00387F2F" w:rsidP="00C306E9">
      <w:pPr>
        <w:tabs>
          <w:tab w:val="left" w:pos="1134"/>
        </w:tabs>
        <w:spacing w:after="160"/>
        <w:ind w:firstLine="567"/>
        <w:rPr>
          <w:bCs/>
          <w:color w:val="auto"/>
          <w:szCs w:val="28"/>
          <w:lang w:eastAsia="en-US"/>
        </w:rPr>
      </w:pPr>
      <w:r w:rsidRPr="007C41D7">
        <w:rPr>
          <w:color w:val="auto"/>
          <w:szCs w:val="28"/>
        </w:rPr>
        <w:t>Документи, подані в судовому засіданні, що підтверджують повноваження представників сторін та інших учасників справи, не підлягають реєстрації.</w:t>
      </w:r>
    </w:p>
    <w:p w14:paraId="5CDEB8DF" w14:textId="77777777" w:rsidR="00387F2F" w:rsidRPr="007C41D7" w:rsidRDefault="00387F2F" w:rsidP="00C306E9">
      <w:pPr>
        <w:numPr>
          <w:ilvl w:val="0"/>
          <w:numId w:val="16"/>
        </w:numPr>
        <w:tabs>
          <w:tab w:val="left" w:pos="1134"/>
          <w:tab w:val="left" w:pos="1450"/>
        </w:tabs>
        <w:spacing w:after="160"/>
        <w:ind w:left="0" w:firstLine="567"/>
        <w:contextualSpacing/>
        <w:rPr>
          <w:bCs/>
          <w:color w:val="auto"/>
          <w:szCs w:val="28"/>
          <w:lang w:eastAsia="en-US"/>
        </w:rPr>
      </w:pPr>
      <w:r w:rsidRPr="007C41D7">
        <w:rPr>
          <w:rFonts w:cs="300"/>
          <w:color w:val="auto"/>
          <w:szCs w:val="28"/>
          <w:lang w:eastAsia="en-US"/>
        </w:rPr>
        <w:t xml:space="preserve">Кожній судовій справі, яка надійшла до Суду як суду першої інстанції, присвоюється єдиний унікальний номер, який формується АСДС автоматично і </w:t>
      </w:r>
      <w:r w:rsidRPr="007C41D7">
        <w:rPr>
          <w:bCs/>
          <w:color w:val="auto"/>
          <w:szCs w:val="28"/>
          <w:lang w:eastAsia="en-US"/>
        </w:rPr>
        <w:t xml:space="preserve">складається з коду Суду, порядкового номера в поточному році, року реєстрації (дві цифри). </w:t>
      </w:r>
    </w:p>
    <w:p w14:paraId="6767289D" w14:textId="77777777" w:rsidR="00387F2F" w:rsidRPr="007C41D7" w:rsidRDefault="00387F2F" w:rsidP="00C306E9">
      <w:pPr>
        <w:tabs>
          <w:tab w:val="left" w:pos="1134"/>
          <w:tab w:val="left" w:pos="1450"/>
        </w:tabs>
        <w:spacing w:before="160" w:after="160"/>
        <w:ind w:firstLine="567"/>
        <w:rPr>
          <w:bCs/>
          <w:color w:val="auto"/>
          <w:szCs w:val="28"/>
          <w:lang w:eastAsia="en-US"/>
        </w:rPr>
      </w:pPr>
      <w:r w:rsidRPr="007C41D7">
        <w:rPr>
          <w:bCs/>
          <w:color w:val="auto"/>
          <w:szCs w:val="28"/>
          <w:shd w:val="solid" w:color="FFFFFF" w:fill="FFFFFF"/>
          <w:lang w:eastAsia="en-US"/>
        </w:rPr>
        <w:t xml:space="preserve">Складові частини </w:t>
      </w:r>
      <w:r w:rsidRPr="007C41D7">
        <w:rPr>
          <w:bCs/>
          <w:color w:val="auto"/>
          <w:szCs w:val="28"/>
          <w:lang w:eastAsia="en-US"/>
        </w:rPr>
        <w:t xml:space="preserve">єдиного унікального номера судової справи </w:t>
      </w:r>
      <w:r w:rsidRPr="007C41D7">
        <w:rPr>
          <w:bCs/>
          <w:color w:val="auto"/>
          <w:szCs w:val="28"/>
          <w:shd w:val="solid" w:color="FFFFFF" w:fill="FFFFFF"/>
          <w:lang w:eastAsia="en-US"/>
        </w:rPr>
        <w:t xml:space="preserve">відокремлюються одна від одної правобічною похилою рискою, </w:t>
      </w:r>
      <w:r w:rsidRPr="007C41D7">
        <w:rPr>
          <w:bCs/>
          <w:color w:val="auto"/>
          <w:szCs w:val="28"/>
          <w:lang w:eastAsia="en-US"/>
        </w:rPr>
        <w:t>наприклад: 990/363/21.</w:t>
      </w:r>
    </w:p>
    <w:p w14:paraId="7B8DF48F" w14:textId="77777777" w:rsidR="00387F2F" w:rsidRPr="007C41D7" w:rsidRDefault="00387F2F" w:rsidP="00C306E9">
      <w:pPr>
        <w:numPr>
          <w:ilvl w:val="0"/>
          <w:numId w:val="16"/>
        </w:numPr>
        <w:tabs>
          <w:tab w:val="left" w:pos="1134"/>
        </w:tabs>
        <w:spacing w:before="160" w:after="160"/>
        <w:ind w:left="0" w:firstLine="567"/>
        <w:rPr>
          <w:rFonts w:cs="300"/>
          <w:color w:val="auto"/>
          <w:szCs w:val="28"/>
          <w:lang w:eastAsia="en-US"/>
        </w:rPr>
      </w:pPr>
      <w:r w:rsidRPr="007C41D7">
        <w:rPr>
          <w:rFonts w:cs="300"/>
          <w:color w:val="auto"/>
          <w:szCs w:val="28"/>
          <w:lang w:eastAsia="en-US"/>
        </w:rPr>
        <w:t>Зустрічні позовні заяви, позовні заяви третіх осіб, які заявляють самостійні вимоги щодо предмета спору, реєструються в АСДС за єдиним унікальним номером судової справи, який присвоєно первісному позову.</w:t>
      </w:r>
    </w:p>
    <w:p w14:paraId="0FEC16E0" w14:textId="77777777" w:rsidR="00387F2F" w:rsidRPr="007C41D7" w:rsidRDefault="00387F2F" w:rsidP="00C306E9">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У разі об'єднання судових справ в одну їй присвоюється єдиний унікальний номер тієї з об'єднаних справ, в якій раніше відкрито провадження.</w:t>
      </w:r>
    </w:p>
    <w:p w14:paraId="6F364BD7" w14:textId="77777777" w:rsidR="00387F2F" w:rsidRPr="007C41D7" w:rsidRDefault="00387F2F" w:rsidP="00C306E9">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Якщо провадження в справах було відкрито в один день, об'єднаній справі присвоюється єдиний унікальний номер тієї справи, в якій ухвалено перше рішення про об'єднання справ.</w:t>
      </w:r>
    </w:p>
    <w:p w14:paraId="1108675A" w14:textId="77777777" w:rsidR="00387F2F" w:rsidRPr="007C41D7" w:rsidRDefault="00387F2F" w:rsidP="00C306E9">
      <w:pPr>
        <w:tabs>
          <w:tab w:val="left" w:pos="1134"/>
          <w:tab w:val="left" w:pos="1450"/>
        </w:tabs>
        <w:spacing w:after="160"/>
        <w:ind w:firstLine="567"/>
        <w:rPr>
          <w:rFonts w:cs="300"/>
          <w:color w:val="auto"/>
          <w:szCs w:val="28"/>
          <w:lang w:eastAsia="en-US"/>
        </w:rPr>
      </w:pPr>
      <w:r w:rsidRPr="007C41D7">
        <w:rPr>
          <w:rFonts w:cs="300"/>
          <w:color w:val="auto"/>
          <w:szCs w:val="28"/>
          <w:lang w:eastAsia="en-US"/>
        </w:rPr>
        <w:t>Відмітка про об’єднання справ уноситься до АСДС щодо кожної зі справ, які було об’єднано.</w:t>
      </w:r>
    </w:p>
    <w:p w14:paraId="0A719F12"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У разі роз’єднання позовних вимог виділені позовні вимоги не пізніше наступного робочого дня після передавання до служби діловодства реєструються в АСДС із присвоєнням нового єдиного унікального номера судової справи.</w:t>
      </w:r>
    </w:p>
    <w:p w14:paraId="43F031EE" w14:textId="77777777" w:rsidR="00387F2F" w:rsidRPr="007C41D7" w:rsidRDefault="00387F2F" w:rsidP="00C306E9">
      <w:pPr>
        <w:numPr>
          <w:ilvl w:val="0"/>
          <w:numId w:val="16"/>
        </w:numPr>
        <w:tabs>
          <w:tab w:val="left" w:pos="1134"/>
        </w:tabs>
        <w:spacing w:after="160"/>
        <w:ind w:left="0" w:firstLine="567"/>
        <w:rPr>
          <w:bCs/>
          <w:color w:val="auto"/>
          <w:szCs w:val="28"/>
          <w:lang w:eastAsia="en-US"/>
        </w:rPr>
      </w:pPr>
      <w:r w:rsidRPr="007C41D7">
        <w:rPr>
          <w:bCs/>
          <w:color w:val="auto"/>
          <w:szCs w:val="28"/>
          <w:lang w:eastAsia="en-US"/>
        </w:rPr>
        <w:t>Єдиний унікальний номер судової справи, яка надійшла до Суду для апеляційного, касаційного розгляду справи тощо, визначений у суді першої інстанції, під час реєстрації справи в АСДС не змінюється.</w:t>
      </w:r>
    </w:p>
    <w:p w14:paraId="70B860BC"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Якщо в одній справі подано кілька апеляційних чи касаційних скарг, то їх реєстрація здійснюється окремо. До відкриття апеляційного чи касаційного провадження в справі відомості щодо кожної скарги відображаються в АСДС окремо.</w:t>
      </w:r>
    </w:p>
    <w:p w14:paraId="6C63EE00" w14:textId="77777777" w:rsidR="00387F2F" w:rsidRPr="007C41D7" w:rsidRDefault="00387F2F" w:rsidP="00C306E9">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Категорія судової справи, визначена судом першої інстанції, </w:t>
      </w:r>
      <w:r w:rsidRPr="007C41D7">
        <w:rPr>
          <w:bCs/>
          <w:color w:val="auto"/>
          <w:szCs w:val="28"/>
          <w:lang w:eastAsia="en-US"/>
        </w:rPr>
        <w:t>під час реєстрації справи в АСДС</w:t>
      </w:r>
      <w:r w:rsidRPr="007C41D7">
        <w:rPr>
          <w:rFonts w:cs="300"/>
          <w:color w:val="auto"/>
          <w:szCs w:val="28"/>
          <w:lang w:eastAsia="en-US"/>
        </w:rPr>
        <w:t xml:space="preserve"> не змінюється, крім випадків, коли визначена категорія судової справи не відповідає </w:t>
      </w:r>
      <w:r w:rsidRPr="007C41D7">
        <w:rPr>
          <w:bCs/>
          <w:color w:val="auto"/>
          <w:szCs w:val="28"/>
          <w:shd w:val="clear" w:color="auto" w:fill="FFFFFF"/>
        </w:rPr>
        <w:t>Загальному класифікатору спеціалізацій суддів та категорій справ</w:t>
      </w:r>
      <w:r w:rsidRPr="007C41D7">
        <w:rPr>
          <w:rFonts w:cs="300"/>
          <w:color w:val="auto"/>
          <w:szCs w:val="28"/>
          <w:lang w:eastAsia="en-US"/>
        </w:rPr>
        <w:t xml:space="preserve">, затвердженому наказом Державної судової адміністрації України від </w:t>
      </w:r>
      <w:r w:rsidRPr="007C41D7">
        <w:rPr>
          <w:bCs/>
          <w:color w:val="auto"/>
          <w:szCs w:val="28"/>
          <w:shd w:val="clear" w:color="auto" w:fill="FFFFFF"/>
        </w:rPr>
        <w:t>21 грудня 2018 року № 622.</w:t>
      </w:r>
    </w:p>
    <w:p w14:paraId="50AE70CF" w14:textId="77777777" w:rsidR="00387F2F" w:rsidRPr="007C41D7" w:rsidRDefault="00387F2F" w:rsidP="00C306E9">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Під час реєстрації процесуальних документів можуть застосовуватися літерні індекси. </w:t>
      </w:r>
    </w:p>
    <w:p w14:paraId="4F2A83F3" w14:textId="77777777" w:rsidR="00387F2F" w:rsidRPr="007C41D7" w:rsidRDefault="00387F2F" w:rsidP="00C306E9">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Реєстрація та облік процесуальних документів у Великій Палаті здійснюється із застосуванням таких літерних індексів:</w:t>
      </w:r>
    </w:p>
    <w:p w14:paraId="2D14D772" w14:textId="77777777" w:rsidR="00387F2F" w:rsidRPr="007C41D7" w:rsidRDefault="00387F2F" w:rsidP="00387F2F">
      <w:pPr>
        <w:spacing w:after="160"/>
        <w:ind w:firstLine="567"/>
        <w:contextualSpacing/>
        <w:rPr>
          <w:bCs/>
          <w:color w:val="auto"/>
          <w:szCs w:val="28"/>
          <w:lang w:eastAsia="en-US"/>
        </w:rPr>
      </w:pPr>
      <w:r w:rsidRPr="007C41D7">
        <w:rPr>
          <w:bCs/>
          <w:color w:val="auto"/>
          <w:szCs w:val="28"/>
          <w:lang w:eastAsia="en-US"/>
        </w:rPr>
        <w:t>ав – апеляційна скарга у справі щодо встановлення Центральною виборчою комісією результатів виборів (адміністративна юрисдикція);</w:t>
      </w:r>
    </w:p>
    <w:p w14:paraId="139A05E9" w14:textId="77777777" w:rsidR="00387F2F" w:rsidRPr="007C41D7" w:rsidRDefault="00387F2F" w:rsidP="00387F2F">
      <w:pPr>
        <w:spacing w:after="160"/>
        <w:ind w:firstLine="567"/>
        <w:contextualSpacing/>
        <w:rPr>
          <w:rFonts w:cs="300"/>
          <w:color w:val="auto"/>
          <w:szCs w:val="28"/>
          <w:lang w:eastAsia="en-US"/>
        </w:rPr>
      </w:pPr>
      <w:r w:rsidRPr="007C41D7">
        <w:rPr>
          <w:bCs/>
          <w:color w:val="auto"/>
          <w:szCs w:val="28"/>
          <w:lang w:eastAsia="en-US"/>
        </w:rPr>
        <w:t>авс – матеріали справи щодо встановлення Центральною виборчою комісією результатів виборів (адміністративна юрисдикція; апеляційний розгляд</w:t>
      </w:r>
      <w:r w:rsidRPr="007C41D7">
        <w:rPr>
          <w:rFonts w:cs="300"/>
          <w:color w:val="auto"/>
          <w:szCs w:val="28"/>
          <w:lang w:eastAsia="en-US"/>
        </w:rPr>
        <w:t>).</w:t>
      </w:r>
    </w:p>
    <w:p w14:paraId="16E178CA"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апп – адміністративна справа (касаційний розгляд);</w:t>
      </w:r>
    </w:p>
    <w:p w14:paraId="62E3994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заі – апеляційна скарга (адміністративна юрисдикція);</w:t>
      </w:r>
    </w:p>
    <w:p w14:paraId="507B0B1C"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асі – матеріали справи (адміністративна юрисдикція; апеляційний розгляд);</w:t>
      </w:r>
    </w:p>
    <w:p w14:paraId="1B66095D"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зва – заява (адміністративна юрисдикція; виключні обставини, нововиявлені обставини);</w:t>
      </w:r>
    </w:p>
    <w:p w14:paraId="3482069C"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сва – справа (адміністративна юрисдикція; виключні обставини, нововиявлені обставини);</w:t>
      </w:r>
    </w:p>
    <w:p w14:paraId="7B444FA2"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сап – скарга на рішення Вищої ради правосуддя, ухвалене за результатами розгляду скарги на рішення її Дисциплінарної палати;</w:t>
      </w:r>
    </w:p>
    <w:p w14:paraId="06AFE634"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сапс – матеріали справи за скаргою на рішення Вищої ради правосуддя, ухвалене за результатами розгляду скарги на рішення її Дисциплінарної палати;</w:t>
      </w:r>
    </w:p>
    <w:p w14:paraId="251EFF2E"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за – скарга, заява (адміністративна юрисдикція);</w:t>
      </w:r>
    </w:p>
    <w:p w14:paraId="31305A95"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кс – кримінальне провадження (кримінальна справа) (касаційний розгляд);</w:t>
      </w:r>
    </w:p>
    <w:p w14:paraId="270FDBEC"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зво – заява (кримінальна юрисдикція; виключні обставини, нововиявлені обставини);</w:t>
      </w:r>
    </w:p>
    <w:p w14:paraId="2674C5C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сво – кримінальне провадження (кримінальна справа) (виключні обставини, нововиявлені обставини); </w:t>
      </w:r>
    </w:p>
    <w:p w14:paraId="68D3287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зк – скарга, заява (кримінальна юрисдикція);</w:t>
      </w:r>
    </w:p>
    <w:p w14:paraId="07C5708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цс – цивільна справа (касаційний розгляд);</w:t>
      </w:r>
    </w:p>
    <w:p w14:paraId="3C79823E"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звц – заява (цивільна юрисдикція; виключні обставини, нововиявлені обставини);</w:t>
      </w:r>
    </w:p>
    <w:p w14:paraId="1C8650A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свц – цивільна справа (виключні обставини, нововиявлені обставини);</w:t>
      </w:r>
    </w:p>
    <w:p w14:paraId="67D0DF1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зц – скарга, заява (цивільна юрисдикція);</w:t>
      </w:r>
    </w:p>
    <w:p w14:paraId="530C9AE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гс – господарська справа (касаційний розгляд);</w:t>
      </w:r>
    </w:p>
    <w:p w14:paraId="259F665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звг – заява (господарська юрисдикція; виключні обставини, нововиявлені обставини);</w:t>
      </w:r>
    </w:p>
    <w:p w14:paraId="6F24CF18"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свг – господарська справа (виключні обставини, нововиявлені обставини);</w:t>
      </w:r>
    </w:p>
    <w:p w14:paraId="7229C939"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зг – скарга, заява (господарська юрисдикція);</w:t>
      </w:r>
    </w:p>
    <w:p w14:paraId="48197323"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дс – додаткові заяви, клопотання, відзиви, заперечення.</w:t>
      </w:r>
    </w:p>
    <w:p w14:paraId="1362E10E" w14:textId="77777777" w:rsidR="00387F2F" w:rsidRPr="007C41D7" w:rsidRDefault="00387F2F" w:rsidP="00513491">
      <w:pPr>
        <w:pStyle w:val="af0"/>
        <w:numPr>
          <w:ilvl w:val="0"/>
          <w:numId w:val="16"/>
        </w:numPr>
        <w:tabs>
          <w:tab w:val="left" w:pos="1134"/>
        </w:tabs>
        <w:spacing w:after="160"/>
        <w:ind w:left="0" w:firstLine="567"/>
        <w:rPr>
          <w:rFonts w:cs="300"/>
          <w:color w:val="auto"/>
          <w:szCs w:val="28"/>
          <w:lang w:eastAsia="en-US"/>
        </w:rPr>
      </w:pPr>
      <w:r w:rsidRPr="007C41D7">
        <w:rPr>
          <w:color w:val="auto"/>
          <w:szCs w:val="28"/>
        </w:rPr>
        <w:t>В АСДС формується номер провадження, який має такий формат: індекс юрисдикції (адміністративна – 11, господарська – 12, кримінальна –13, цивільна –14), порядковий номер документа в поточному році, літерний індекс, рік реєстрації (дві цифри), наприклад: 14-150 цс 21.</w:t>
      </w:r>
    </w:p>
    <w:p w14:paraId="536099AC"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Реєстрація та облік процесуальних документів у Касаційному адміністративному суді здійснюється із застосуванням таких літерних індексів:</w:t>
      </w:r>
    </w:p>
    <w:p w14:paraId="3BF42F2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П – позовна заява, зустрічний позов, позовна заява (виборча);</w:t>
      </w:r>
    </w:p>
    <w:p w14:paraId="21C2CD6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Пз – подання про розгляд адміністративної справи як зразкової справи;</w:t>
      </w:r>
    </w:p>
    <w:p w14:paraId="494FC702"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А – апеляційна скарга, апеляційна скарга (виборча);</w:t>
      </w:r>
    </w:p>
    <w:p w14:paraId="14926D99"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К – касаційна скарга;</w:t>
      </w:r>
    </w:p>
    <w:p w14:paraId="50834034" w14:textId="77777777" w:rsidR="00387F2F" w:rsidRPr="007C41D7" w:rsidRDefault="00387F2F" w:rsidP="00387F2F">
      <w:pPr>
        <w:spacing w:after="160"/>
        <w:ind w:firstLine="567"/>
        <w:contextualSpacing/>
        <w:rPr>
          <w:rFonts w:cs="300"/>
          <w:color w:val="auto"/>
          <w:szCs w:val="28"/>
          <w:lang w:eastAsia="en-US"/>
        </w:rPr>
      </w:pPr>
      <w:r w:rsidRPr="007C41D7">
        <w:rPr>
          <w:rFonts w:cs="Roboto Condensed Light"/>
          <w:bCs/>
          <w:color w:val="auto"/>
          <w:szCs w:val="28"/>
        </w:rPr>
        <w:t xml:space="preserve">С </w:t>
      </w:r>
      <w:r w:rsidRPr="007C41D7">
        <w:rPr>
          <w:bCs/>
          <w:color w:val="auto"/>
          <w:szCs w:val="28"/>
        </w:rPr>
        <w:t>–</w:t>
      </w:r>
      <w:r w:rsidRPr="007C41D7">
        <w:rPr>
          <w:rFonts w:cs="Roboto Condensed Light"/>
          <w:bCs/>
          <w:color w:val="auto"/>
          <w:szCs w:val="28"/>
        </w:rPr>
        <w:t xml:space="preserve"> адміністративна справа;</w:t>
      </w:r>
    </w:p>
    <w:p w14:paraId="5642D884"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Зн – заява про перегляд судового рішення за нововиявленими обставинами;</w:t>
      </w:r>
    </w:p>
    <w:p w14:paraId="5D7920AF"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Зв – заява про перегляд судового рішення за виключними обставинами;</w:t>
      </w:r>
    </w:p>
    <w:p w14:paraId="0AE7C686"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Зпс – заява про визначення підсудності справи;</w:t>
      </w:r>
    </w:p>
    <w:p w14:paraId="78B7BA33"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Зд – заява про забезпечення доказів до подання позовної заяви;</w:t>
      </w:r>
    </w:p>
    <w:p w14:paraId="3B6F2738"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Зп – заява про забезпечення позову до подання позовної заяви;</w:t>
      </w:r>
    </w:p>
    <w:p w14:paraId="32407061"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Ап – матеріали про адміністративне правопорушення;</w:t>
      </w:r>
    </w:p>
    <w:p w14:paraId="6D23F554"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Д – додатковий документ до адміністративної справи;</w:t>
      </w:r>
    </w:p>
    <w:p w14:paraId="17878B48"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Р – речовий доказ;</w:t>
      </w:r>
    </w:p>
    <w:p w14:paraId="45F7150F" w14:textId="77777777" w:rsidR="00387F2F" w:rsidRPr="007C41D7" w:rsidRDefault="00387F2F" w:rsidP="00764CB0">
      <w:pPr>
        <w:tabs>
          <w:tab w:val="left" w:pos="1450"/>
        </w:tabs>
        <w:spacing w:after="160"/>
        <w:ind w:firstLine="567"/>
        <w:rPr>
          <w:rFonts w:cs="300"/>
          <w:color w:val="auto"/>
          <w:szCs w:val="28"/>
          <w:lang w:eastAsia="en-US"/>
        </w:rPr>
      </w:pPr>
      <w:r w:rsidRPr="007C41D7">
        <w:rPr>
          <w:rFonts w:cs="300"/>
          <w:color w:val="auto"/>
          <w:szCs w:val="28"/>
          <w:lang w:eastAsia="en-US"/>
        </w:rPr>
        <w:t xml:space="preserve">Зі – </w:t>
      </w:r>
      <w:r w:rsidRPr="007C41D7">
        <w:rPr>
          <w:color w:val="auto"/>
          <w:szCs w:val="28"/>
        </w:rPr>
        <w:t xml:space="preserve">заяви про відвід; </w:t>
      </w:r>
      <w:r w:rsidRPr="007C41D7">
        <w:rPr>
          <w:rFonts w:cs="300"/>
          <w:color w:val="auto"/>
          <w:szCs w:val="28"/>
          <w:lang w:eastAsia="en-US"/>
        </w:rPr>
        <w:t>заяви, подані після ухвалення судового рішення; заяви, подані в порядку виконання судового рішення.</w:t>
      </w:r>
    </w:p>
    <w:p w14:paraId="32EFBA5D" w14:textId="77777777" w:rsidR="00387F2F" w:rsidRPr="007C41D7" w:rsidRDefault="00387F2F" w:rsidP="00513491">
      <w:pPr>
        <w:numPr>
          <w:ilvl w:val="0"/>
          <w:numId w:val="16"/>
        </w:numPr>
        <w:tabs>
          <w:tab w:val="left" w:pos="1134"/>
          <w:tab w:val="left" w:pos="1450"/>
        </w:tabs>
        <w:ind w:left="0" w:firstLine="567"/>
        <w:contextualSpacing/>
        <w:rPr>
          <w:bCs/>
          <w:color w:val="auto"/>
          <w:szCs w:val="28"/>
          <w:lang w:eastAsia="en-US"/>
        </w:rPr>
      </w:pPr>
      <w:r w:rsidRPr="007C41D7">
        <w:rPr>
          <w:bCs/>
          <w:color w:val="auto"/>
          <w:szCs w:val="28"/>
          <w:lang w:eastAsia="en-US"/>
        </w:rPr>
        <w:t>В АСДС формується номер провадження, який має такий формат: літерний індекс, код Суду, порядковий номер документа в поточному році, рік реєстрації (дві цифри).</w:t>
      </w:r>
    </w:p>
    <w:p w14:paraId="31CD5A6D" w14:textId="77777777" w:rsidR="00387F2F" w:rsidRPr="007C41D7" w:rsidRDefault="00387F2F" w:rsidP="00764CB0">
      <w:pPr>
        <w:tabs>
          <w:tab w:val="left" w:pos="1134"/>
          <w:tab w:val="left" w:pos="1450"/>
        </w:tabs>
        <w:spacing w:after="160"/>
        <w:ind w:firstLine="425"/>
        <w:rPr>
          <w:bCs/>
          <w:color w:val="auto"/>
          <w:szCs w:val="28"/>
          <w:lang w:eastAsia="en-US"/>
        </w:rPr>
      </w:pPr>
      <w:r w:rsidRPr="007C41D7">
        <w:rPr>
          <w:bCs/>
          <w:color w:val="auto"/>
          <w:szCs w:val="28"/>
          <w:shd w:val="solid" w:color="FFFFFF" w:fill="FFFFFF"/>
          <w:lang w:eastAsia="en-US"/>
        </w:rPr>
        <w:t xml:space="preserve">Складові частини </w:t>
      </w:r>
      <w:r w:rsidRPr="007C41D7">
        <w:rPr>
          <w:bCs/>
          <w:color w:val="auto"/>
          <w:szCs w:val="28"/>
          <w:lang w:eastAsia="en-US"/>
        </w:rPr>
        <w:t xml:space="preserve">номера провадження </w:t>
      </w:r>
      <w:r w:rsidRPr="007C41D7">
        <w:rPr>
          <w:bCs/>
          <w:color w:val="auto"/>
          <w:szCs w:val="28"/>
          <w:shd w:val="solid" w:color="FFFFFF" w:fill="FFFFFF"/>
          <w:lang w:eastAsia="en-US"/>
        </w:rPr>
        <w:t>відокремлюються одна від одної правобічною похилою рискою, н</w:t>
      </w:r>
      <w:r w:rsidRPr="007C41D7">
        <w:rPr>
          <w:bCs/>
          <w:color w:val="auto"/>
          <w:szCs w:val="28"/>
          <w:lang w:eastAsia="en-US"/>
        </w:rPr>
        <w:t>априклад: К/990/363/21.</w:t>
      </w:r>
    </w:p>
    <w:p w14:paraId="2E12DCDE" w14:textId="77777777" w:rsidR="00387F2F" w:rsidRPr="007C41D7" w:rsidRDefault="00387F2F" w:rsidP="00513491">
      <w:pPr>
        <w:numPr>
          <w:ilvl w:val="0"/>
          <w:numId w:val="16"/>
        </w:numPr>
        <w:tabs>
          <w:tab w:val="left" w:pos="1134"/>
        </w:tabs>
        <w:spacing w:before="160" w:after="160"/>
        <w:ind w:left="0" w:firstLine="567"/>
        <w:contextualSpacing/>
        <w:rPr>
          <w:rFonts w:cs="300"/>
          <w:color w:val="auto"/>
          <w:szCs w:val="28"/>
          <w:lang w:eastAsia="en-US"/>
        </w:rPr>
      </w:pPr>
      <w:r w:rsidRPr="007C41D7">
        <w:rPr>
          <w:rFonts w:cs="300"/>
          <w:color w:val="auto"/>
          <w:szCs w:val="28"/>
          <w:lang w:eastAsia="en-US"/>
        </w:rPr>
        <w:t>Реєстрація та облік процесуальних документів у Касаційному кримінальному суді здійснюється із застосуванням таких літерних індексів:</w:t>
      </w:r>
    </w:p>
    <w:p w14:paraId="24AFFF4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ск – касаційна скарга;</w:t>
      </w:r>
    </w:p>
    <w:p w14:paraId="0EE0027C"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 – касаційна скарга на вирок апеляційного суду,  постановлений у порядку Кримінально-процесуального кодексу України 1960 року;</w:t>
      </w:r>
    </w:p>
    <w:p w14:paraId="42CC066B"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км – кримінальне провадження (справа) за касаційною скаргою на рішення місцевих та апеляційних судів;</w:t>
      </w:r>
    </w:p>
    <w:p w14:paraId="281F19A1"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кма – матеріали (справа) за касаційною скаргою у справі про адміністративне правопорушення;</w:t>
      </w:r>
    </w:p>
    <w:p w14:paraId="4C26F866"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впс – клопотання, подання про направлення кримінального провадження з одного суду до іншого;</w:t>
      </w:r>
    </w:p>
    <w:p w14:paraId="0E1442C4"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зно – заява про перегляд судового рішення за нововиявленими обставинами;</w:t>
      </w:r>
    </w:p>
    <w:p w14:paraId="3A520749"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зво – заява про перегляд судового рішення за виключними обставинами;</w:t>
      </w:r>
    </w:p>
    <w:p w14:paraId="77EE4A31"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впа – визначення підсудності у справі про адміністративне правопорушення;</w:t>
      </w:r>
    </w:p>
    <w:p w14:paraId="0BA12F5E"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ска – касаційна скарга у справі про адміністративне правопорушення;</w:t>
      </w:r>
    </w:p>
    <w:p w14:paraId="41A2DC79"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дс – доповнення до касаційної скарги, заяви, клопотання, повідомлення, розписки тощо;</w:t>
      </w:r>
    </w:p>
    <w:p w14:paraId="1FF0F80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сі – заяви, клопотання та звернення непроцесуального характеру;</w:t>
      </w:r>
    </w:p>
    <w:p w14:paraId="7A6912B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кмо – кримінальне провадження, передане на розгляд об’єднаної палати;</w:t>
      </w:r>
    </w:p>
    <w:p w14:paraId="2BFFEA52"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кмп – кримінальне провадження, передане на розгляд палати;</w:t>
      </w:r>
    </w:p>
    <w:p w14:paraId="13CD1EBD"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зр – заява про роз’яснення судового рішення;</w:t>
      </w:r>
    </w:p>
    <w:p w14:paraId="3F20EF0F"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во – розгляд питання про виправлення описки.</w:t>
      </w:r>
    </w:p>
    <w:p w14:paraId="6D7FE757" w14:textId="77777777" w:rsidR="00387F2F" w:rsidRPr="007C41D7" w:rsidRDefault="00387F2F" w:rsidP="00513491">
      <w:pPr>
        <w:numPr>
          <w:ilvl w:val="0"/>
          <w:numId w:val="16"/>
        </w:numPr>
        <w:tabs>
          <w:tab w:val="left" w:pos="1276"/>
        </w:tabs>
        <w:spacing w:before="160" w:after="160"/>
        <w:ind w:left="0" w:firstLine="567"/>
        <w:rPr>
          <w:rFonts w:cs="300"/>
          <w:color w:val="auto"/>
          <w:szCs w:val="28"/>
          <w:lang w:eastAsia="en-US"/>
        </w:rPr>
      </w:pPr>
      <w:r w:rsidRPr="007C41D7">
        <w:rPr>
          <w:rFonts w:cs="300"/>
          <w:color w:val="auto"/>
          <w:szCs w:val="28"/>
          <w:lang w:eastAsia="en-US"/>
        </w:rPr>
        <w:t xml:space="preserve">В АСДС формується номер провадження, який має такий формат: цифровий індекс Касаційного кримінального суду, </w:t>
      </w:r>
      <w:r w:rsidRPr="007C41D7">
        <w:rPr>
          <w:bCs/>
          <w:color w:val="auto"/>
          <w:szCs w:val="28"/>
          <w:lang w:eastAsia="en-US"/>
        </w:rPr>
        <w:t>порядковий</w:t>
      </w:r>
      <w:r w:rsidRPr="007C41D7">
        <w:rPr>
          <w:rFonts w:cs="300"/>
          <w:color w:val="auto"/>
          <w:szCs w:val="28"/>
          <w:lang w:eastAsia="en-US"/>
        </w:rPr>
        <w:t xml:space="preserve"> </w:t>
      </w:r>
      <w:r w:rsidRPr="007C41D7">
        <w:rPr>
          <w:bCs/>
          <w:color w:val="auto"/>
          <w:szCs w:val="28"/>
          <w:lang w:eastAsia="en-US"/>
        </w:rPr>
        <w:t>номер документа</w:t>
      </w:r>
      <w:r w:rsidRPr="007C41D7">
        <w:rPr>
          <w:rFonts w:cs="300"/>
          <w:color w:val="auto"/>
          <w:szCs w:val="28"/>
          <w:lang w:eastAsia="en-US"/>
        </w:rPr>
        <w:t xml:space="preserve"> у поточному році, літерний індекс, </w:t>
      </w:r>
      <w:r w:rsidRPr="007C41D7">
        <w:rPr>
          <w:bCs/>
          <w:color w:val="auto"/>
          <w:szCs w:val="28"/>
          <w:lang w:eastAsia="en-US"/>
        </w:rPr>
        <w:t>рік реєстрації первинного документа (дві цифри)</w:t>
      </w:r>
      <w:r w:rsidRPr="007C41D7">
        <w:rPr>
          <w:rFonts w:cs="300"/>
          <w:color w:val="auto"/>
          <w:szCs w:val="28"/>
          <w:lang w:eastAsia="en-US"/>
        </w:rPr>
        <w:t>, наприклад: 51-188 км 21.</w:t>
      </w:r>
    </w:p>
    <w:p w14:paraId="5EDAED17" w14:textId="77777777" w:rsidR="00387F2F" w:rsidRPr="007C41D7" w:rsidRDefault="00387F2F" w:rsidP="00513491">
      <w:pPr>
        <w:numPr>
          <w:ilvl w:val="0"/>
          <w:numId w:val="16"/>
        </w:numPr>
        <w:tabs>
          <w:tab w:val="left" w:pos="1276"/>
        </w:tabs>
        <w:spacing w:after="160"/>
        <w:ind w:left="0" w:firstLine="567"/>
        <w:contextualSpacing/>
        <w:rPr>
          <w:rFonts w:cs="300"/>
          <w:color w:val="auto"/>
          <w:szCs w:val="28"/>
          <w:lang w:eastAsia="en-US"/>
        </w:rPr>
      </w:pPr>
      <w:r w:rsidRPr="007C41D7">
        <w:rPr>
          <w:rFonts w:cs="300"/>
          <w:color w:val="auto"/>
          <w:szCs w:val="28"/>
          <w:lang w:eastAsia="en-US"/>
        </w:rPr>
        <w:t>Реєстрація та облік процесуальних документів у Касаційному цивільному суді здійснюється із застосуванням таких літерних індексів:</w:t>
      </w:r>
    </w:p>
    <w:p w14:paraId="0FC66832"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ск – касаційна скарга;</w:t>
      </w:r>
    </w:p>
    <w:p w14:paraId="4997FBAA"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св– цивільна справа;</w:t>
      </w:r>
    </w:p>
    <w:p w14:paraId="669E76C2" w14:textId="77777777" w:rsidR="00387F2F" w:rsidRPr="007C41D7" w:rsidRDefault="00387F2F" w:rsidP="00387F2F">
      <w:pPr>
        <w:spacing w:after="160"/>
        <w:ind w:firstLine="567"/>
        <w:contextualSpacing/>
        <w:rPr>
          <w:rFonts w:cs="300"/>
          <w:color w:val="auto"/>
          <w:szCs w:val="28"/>
          <w:lang w:eastAsia="en-US"/>
        </w:rPr>
      </w:pPr>
      <w:r w:rsidRPr="007C41D7">
        <w:rPr>
          <w:bCs/>
          <w:color w:val="auto"/>
          <w:szCs w:val="28"/>
          <w:lang w:eastAsia="en-US"/>
        </w:rPr>
        <w:t>ас (ав)– апеляційна скарга (справа за апеляційною скаргою)</w:t>
      </w:r>
      <w:r w:rsidRPr="007C41D7">
        <w:rPr>
          <w:rFonts w:cs="300"/>
          <w:color w:val="auto"/>
          <w:szCs w:val="28"/>
          <w:lang w:eastAsia="en-US"/>
        </w:rPr>
        <w:t>;</w:t>
      </w:r>
    </w:p>
    <w:p w14:paraId="683ECDA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вп – визначення підсудності;</w:t>
      </w:r>
    </w:p>
    <w:p w14:paraId="4C65B14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зно – заява за нововиявленими обставинами;</w:t>
      </w:r>
    </w:p>
    <w:p w14:paraId="744ED08C"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вно – справа за нововиявленими обставинами;</w:t>
      </w:r>
    </w:p>
    <w:p w14:paraId="0EA3904F"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во – заява за виключними  обставинами;</w:t>
      </w:r>
    </w:p>
    <w:p w14:paraId="33E3ED82"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вв – справа за виключними обставинами;</w:t>
      </w:r>
    </w:p>
    <w:p w14:paraId="4A1B60A7"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к – </w:t>
      </w:r>
      <w:r w:rsidR="001F5EDF" w:rsidRPr="007C41D7">
        <w:rPr>
          <w:rFonts w:eastAsia="Roboto Condensed Light" w:cs="Roboto Condensed Light"/>
          <w:color w:val="auto"/>
          <w:szCs w:val="28"/>
        </w:rPr>
        <w:t xml:space="preserve">клопотання процесуального характеру, </w:t>
      </w:r>
      <w:r w:rsidR="001F5EDF" w:rsidRPr="007C41D7">
        <w:rPr>
          <w:rFonts w:eastAsia="Roboto Condensed"/>
          <w:color w:val="auto"/>
          <w:szCs w:val="28"/>
        </w:rPr>
        <w:t>які підлягають автоматизованому розподілу</w:t>
      </w:r>
      <w:r w:rsidRPr="007C41D7">
        <w:rPr>
          <w:rFonts w:cs="300"/>
          <w:color w:val="auto"/>
          <w:szCs w:val="28"/>
          <w:lang w:eastAsia="en-US"/>
        </w:rPr>
        <w:t>;</w:t>
      </w:r>
    </w:p>
    <w:p w14:paraId="1757CB00" w14:textId="77777777" w:rsidR="00387F2F" w:rsidRPr="007C41D7" w:rsidRDefault="00387F2F" w:rsidP="00387F2F">
      <w:pPr>
        <w:spacing w:after="160"/>
        <w:ind w:firstLine="567"/>
        <w:contextualSpacing/>
        <w:rPr>
          <w:rFonts w:cs="300"/>
          <w:color w:val="auto"/>
          <w:szCs w:val="28"/>
          <w:lang w:eastAsia="en-US"/>
        </w:rPr>
      </w:pPr>
      <w:r w:rsidRPr="007C41D7">
        <w:rPr>
          <w:rFonts w:cs="300"/>
          <w:color w:val="auto"/>
          <w:szCs w:val="28"/>
          <w:lang w:eastAsia="en-US"/>
        </w:rPr>
        <w:t xml:space="preserve">з – </w:t>
      </w:r>
      <w:r w:rsidR="001F5EDF" w:rsidRPr="007C41D7">
        <w:rPr>
          <w:rFonts w:eastAsia="Roboto Condensed"/>
          <w:color w:val="auto"/>
          <w:szCs w:val="28"/>
        </w:rPr>
        <w:t>заяви, клопотання процесуального характеру</w:t>
      </w:r>
      <w:r w:rsidRPr="007C41D7">
        <w:rPr>
          <w:rFonts w:cs="300"/>
          <w:color w:val="auto"/>
          <w:szCs w:val="28"/>
          <w:lang w:eastAsia="en-US"/>
        </w:rPr>
        <w:t xml:space="preserve">; </w:t>
      </w:r>
    </w:p>
    <w:p w14:paraId="1E137ACC" w14:textId="77777777" w:rsidR="00387F2F" w:rsidRPr="007C41D7" w:rsidRDefault="00387F2F" w:rsidP="00387F2F">
      <w:pPr>
        <w:spacing w:after="160"/>
        <w:ind w:firstLine="567"/>
        <w:rPr>
          <w:rFonts w:cs="300"/>
          <w:color w:val="auto"/>
          <w:szCs w:val="28"/>
          <w:lang w:eastAsia="en-US"/>
        </w:rPr>
      </w:pPr>
      <w:r w:rsidRPr="007C41D7">
        <w:rPr>
          <w:rFonts w:cs="300"/>
          <w:color w:val="auto"/>
          <w:szCs w:val="28"/>
          <w:lang w:eastAsia="en-US"/>
        </w:rPr>
        <w:t>зі – заяви, клопотання, звернення непроцесуального характеру.</w:t>
      </w:r>
    </w:p>
    <w:p w14:paraId="6C5A95A2" w14:textId="77777777" w:rsidR="00387F2F" w:rsidRPr="007C41D7" w:rsidRDefault="00387F2F" w:rsidP="009B64B6">
      <w:pPr>
        <w:numPr>
          <w:ilvl w:val="0"/>
          <w:numId w:val="16"/>
        </w:numPr>
        <w:spacing w:after="160"/>
        <w:ind w:left="0" w:firstLine="567"/>
        <w:contextualSpacing/>
        <w:rPr>
          <w:rFonts w:cs="300"/>
          <w:color w:val="auto"/>
          <w:szCs w:val="28"/>
          <w:lang w:eastAsia="en-US"/>
        </w:rPr>
      </w:pPr>
      <w:r w:rsidRPr="007C41D7">
        <w:rPr>
          <w:rFonts w:cs="300"/>
          <w:color w:val="auto"/>
          <w:szCs w:val="28"/>
          <w:lang w:eastAsia="en-US"/>
        </w:rPr>
        <w:t xml:space="preserve">В АСДС формується номер провадження, який має такий формат: цифровий індекс Касаційного цивільного суду, </w:t>
      </w:r>
      <w:r w:rsidRPr="007C41D7">
        <w:rPr>
          <w:bCs/>
          <w:color w:val="auto"/>
          <w:szCs w:val="28"/>
          <w:lang w:eastAsia="en-US"/>
        </w:rPr>
        <w:t>порядковий</w:t>
      </w:r>
      <w:r w:rsidRPr="007C41D7">
        <w:rPr>
          <w:rFonts w:cs="300"/>
          <w:color w:val="auto"/>
          <w:szCs w:val="28"/>
          <w:lang w:eastAsia="en-US"/>
        </w:rPr>
        <w:t xml:space="preserve"> </w:t>
      </w:r>
      <w:r w:rsidRPr="007C41D7">
        <w:rPr>
          <w:bCs/>
          <w:color w:val="auto"/>
          <w:szCs w:val="28"/>
          <w:lang w:eastAsia="en-US"/>
        </w:rPr>
        <w:t>номер документа</w:t>
      </w:r>
      <w:r w:rsidRPr="007C41D7">
        <w:rPr>
          <w:rFonts w:cs="300"/>
          <w:color w:val="auto"/>
          <w:szCs w:val="28"/>
          <w:lang w:eastAsia="en-US"/>
        </w:rPr>
        <w:t xml:space="preserve"> в поточному році, літерний індекс, </w:t>
      </w:r>
      <w:r w:rsidRPr="007C41D7">
        <w:rPr>
          <w:bCs/>
          <w:color w:val="auto"/>
          <w:szCs w:val="28"/>
          <w:lang w:eastAsia="en-US"/>
        </w:rPr>
        <w:t>рік реєстрації (дві цифри)</w:t>
      </w:r>
      <w:r w:rsidRPr="007C41D7">
        <w:rPr>
          <w:rFonts w:cs="300"/>
          <w:color w:val="auto"/>
          <w:szCs w:val="28"/>
          <w:lang w:eastAsia="en-US"/>
        </w:rPr>
        <w:t xml:space="preserve">, наприклад: </w:t>
      </w:r>
      <w:r w:rsidRPr="007C41D7">
        <w:rPr>
          <w:bCs/>
          <w:color w:val="auto"/>
          <w:szCs w:val="28"/>
          <w:lang w:eastAsia="en-US"/>
        </w:rPr>
        <w:t>61</w:t>
      </w:r>
      <w:r w:rsidRPr="007C41D7">
        <w:rPr>
          <w:rFonts w:cs="300"/>
          <w:color w:val="auto"/>
          <w:szCs w:val="28"/>
          <w:lang w:eastAsia="en-US"/>
        </w:rPr>
        <w:t>-300 ск21.</w:t>
      </w:r>
    </w:p>
    <w:p w14:paraId="6A2B6A86" w14:textId="77777777" w:rsidR="00387F2F" w:rsidRPr="007C41D7" w:rsidRDefault="00387F2F" w:rsidP="00712110">
      <w:pPr>
        <w:pStyle w:val="2"/>
      </w:pPr>
      <w:bookmarkStart w:id="217" w:name="h.1nkbh3cc8z6l"/>
      <w:bookmarkStart w:id="218" w:name="h.pcaxl9eb8xr3"/>
      <w:bookmarkStart w:id="219" w:name="_Toc146886670"/>
      <w:bookmarkEnd w:id="217"/>
      <w:bookmarkEnd w:id="218"/>
      <w:r w:rsidRPr="007C41D7">
        <w:t xml:space="preserve">Передавання процесуальних документів, судових справ для розгляду, </w:t>
      </w:r>
      <w:bookmarkStart w:id="220" w:name="_Toc146873740"/>
      <w:r w:rsidR="00764CB0">
        <w:br/>
      </w:r>
      <w:r w:rsidRPr="007C41D7">
        <w:t>їх проходження в Суді</w:t>
      </w:r>
      <w:bookmarkEnd w:id="219"/>
      <w:bookmarkEnd w:id="220"/>
    </w:p>
    <w:p w14:paraId="1EA28E7E" w14:textId="77777777" w:rsidR="00387F2F" w:rsidRPr="007C41D7" w:rsidRDefault="001F5EDF" w:rsidP="00513491">
      <w:pPr>
        <w:numPr>
          <w:ilvl w:val="0"/>
          <w:numId w:val="16"/>
        </w:numPr>
        <w:tabs>
          <w:tab w:val="left" w:pos="1134"/>
        </w:tabs>
        <w:spacing w:after="160"/>
        <w:ind w:left="0" w:firstLine="567"/>
        <w:rPr>
          <w:rFonts w:cs="300"/>
          <w:b/>
          <w:bCs/>
          <w:color w:val="auto"/>
          <w:szCs w:val="28"/>
          <w:lang w:eastAsia="en-US"/>
        </w:rPr>
      </w:pPr>
      <w:bookmarkStart w:id="221" w:name="h.c8fqxcmf2zoz"/>
      <w:bookmarkEnd w:id="221"/>
      <w:r w:rsidRPr="007C41D7">
        <w:rPr>
          <w:rFonts w:eastAsia="Roboto Condensed Light" w:cs="Roboto Condensed Light"/>
          <w:color w:val="auto"/>
          <w:szCs w:val="28"/>
        </w:rPr>
        <w:t xml:space="preserve">Визначення судді-доповідача (складу суду) для розгляду судової справи здійснюється відповідно до процесуального законодавства, </w:t>
      </w:r>
      <w:r w:rsidRPr="007C41D7">
        <w:rPr>
          <w:rFonts w:eastAsia="Roboto Condensed Light" w:cs="Roboto Condensed Light"/>
          <w:color w:val="auto"/>
          <w:szCs w:val="28"/>
          <w:highlight w:val="white"/>
        </w:rPr>
        <w:t>інших нормативно-правових актів</w:t>
      </w:r>
      <w:r w:rsidRPr="007C41D7">
        <w:rPr>
          <w:rFonts w:eastAsia="Roboto Condensed Light" w:cs="Roboto Condensed Light"/>
          <w:color w:val="auto"/>
          <w:szCs w:val="28"/>
        </w:rPr>
        <w:t xml:space="preserve"> з урахуванням особливостей автоматизованого розподілу справ, затверджених постановою Пленуму Суду, рішеннями зборів суддів</w:t>
      </w:r>
      <w:r w:rsidR="00387F2F" w:rsidRPr="007C41D7">
        <w:rPr>
          <w:rFonts w:cs="300"/>
          <w:color w:val="auto"/>
          <w:szCs w:val="28"/>
          <w:lang w:eastAsia="en-US"/>
        </w:rPr>
        <w:t>.</w:t>
      </w:r>
    </w:p>
    <w:p w14:paraId="5D413C42" w14:textId="77777777" w:rsidR="00387F2F" w:rsidRPr="007C41D7" w:rsidRDefault="00387F2F" w:rsidP="00513491">
      <w:pPr>
        <w:numPr>
          <w:ilvl w:val="0"/>
          <w:numId w:val="16"/>
        </w:numPr>
        <w:tabs>
          <w:tab w:val="left" w:pos="1134"/>
        </w:tabs>
        <w:spacing w:after="160"/>
        <w:ind w:left="0" w:firstLine="567"/>
        <w:contextualSpacing/>
        <w:rPr>
          <w:bCs/>
          <w:color w:val="auto"/>
          <w:szCs w:val="28"/>
          <w:lang w:eastAsia="en-US"/>
        </w:rPr>
      </w:pPr>
      <w:r w:rsidRPr="007C41D7">
        <w:rPr>
          <w:bCs/>
          <w:color w:val="auto"/>
          <w:szCs w:val="28"/>
          <w:lang w:eastAsia="en-US"/>
        </w:rPr>
        <w:t xml:space="preserve">Розподілені процесуальні документи, </w:t>
      </w:r>
      <w:r w:rsidRPr="007C41D7">
        <w:rPr>
          <w:bCs/>
          <w:color w:val="auto"/>
          <w:szCs w:val="28"/>
          <w:shd w:val="solid" w:color="FFFFFF" w:fill="FFFFFF"/>
          <w:lang w:eastAsia="en-US"/>
        </w:rPr>
        <w:t xml:space="preserve">додаткові процесуальні документи, судові справи </w:t>
      </w:r>
      <w:r w:rsidRPr="007C41D7">
        <w:rPr>
          <w:bCs/>
          <w:color w:val="auto"/>
          <w:szCs w:val="28"/>
          <w:lang w:eastAsia="en-US"/>
        </w:rPr>
        <w:t>не пізніше наступного робочого дня передаються судді-доповідачу, визначеному АСДС.</w:t>
      </w:r>
    </w:p>
    <w:p w14:paraId="2AB18A91" w14:textId="77777777" w:rsidR="00387F2F" w:rsidRPr="007C41D7" w:rsidRDefault="00387F2F" w:rsidP="00513491">
      <w:pPr>
        <w:tabs>
          <w:tab w:val="left" w:pos="1134"/>
        </w:tabs>
        <w:spacing w:after="160"/>
        <w:ind w:firstLine="567"/>
        <w:rPr>
          <w:bCs/>
          <w:color w:val="auto"/>
          <w:szCs w:val="28"/>
          <w:lang w:eastAsia="en-US"/>
        </w:rPr>
      </w:pPr>
      <w:r w:rsidRPr="007C41D7">
        <w:rPr>
          <w:bCs/>
          <w:color w:val="auto"/>
          <w:szCs w:val="28"/>
          <w:lang w:eastAsia="en-US"/>
        </w:rPr>
        <w:t xml:space="preserve">Графік передавання процесуальних документів і судових справ може бути визначений розпорядчим документом керівника </w:t>
      </w:r>
      <w:r w:rsidR="00104D66" w:rsidRPr="007C41D7">
        <w:rPr>
          <w:bCs/>
          <w:color w:val="auto"/>
          <w:szCs w:val="28"/>
          <w:lang w:eastAsia="en-US"/>
        </w:rPr>
        <w:t>Апарат</w:t>
      </w:r>
      <w:r w:rsidRPr="007C41D7">
        <w:rPr>
          <w:bCs/>
          <w:color w:val="auto"/>
          <w:szCs w:val="28"/>
          <w:lang w:eastAsia="en-US"/>
        </w:rPr>
        <w:t xml:space="preserve">у чи заступників керівника </w:t>
      </w:r>
      <w:r w:rsidR="00104D66" w:rsidRPr="007C41D7">
        <w:rPr>
          <w:bCs/>
          <w:color w:val="auto"/>
          <w:szCs w:val="28"/>
          <w:lang w:eastAsia="en-US"/>
        </w:rPr>
        <w:t>Апарат</w:t>
      </w:r>
      <w:r w:rsidRPr="007C41D7">
        <w:rPr>
          <w:bCs/>
          <w:color w:val="auto"/>
          <w:szCs w:val="28"/>
          <w:lang w:eastAsia="en-US"/>
        </w:rPr>
        <w:t>у – керівників секретаріатів.</w:t>
      </w:r>
    </w:p>
    <w:p w14:paraId="781DA74D" w14:textId="77777777" w:rsidR="00387F2F" w:rsidRPr="007C41D7" w:rsidRDefault="00387F2F" w:rsidP="00513491">
      <w:pPr>
        <w:numPr>
          <w:ilvl w:val="0"/>
          <w:numId w:val="16"/>
        </w:numPr>
        <w:tabs>
          <w:tab w:val="left" w:pos="1134"/>
        </w:tabs>
        <w:spacing w:after="160"/>
        <w:ind w:left="0" w:firstLine="567"/>
        <w:rPr>
          <w:bCs/>
          <w:color w:val="auto"/>
          <w:szCs w:val="28"/>
          <w:lang w:eastAsia="en-US"/>
        </w:rPr>
      </w:pPr>
      <w:r w:rsidRPr="007C41D7">
        <w:rPr>
          <w:bCs/>
          <w:color w:val="auto"/>
          <w:szCs w:val="28"/>
          <w:lang w:eastAsia="en-US"/>
        </w:rPr>
        <w:t>Документи, що надійшли напередодні розгляду справи або в день її розгляду, негайно передаються судді-доповідачу, у провадженні якого перебуває судова справа.</w:t>
      </w:r>
    </w:p>
    <w:p w14:paraId="24A831E1" w14:textId="77777777" w:rsidR="00387F2F" w:rsidRPr="007C41D7" w:rsidRDefault="0012460F" w:rsidP="00513491">
      <w:pPr>
        <w:numPr>
          <w:ilvl w:val="0"/>
          <w:numId w:val="16"/>
        </w:numPr>
        <w:tabs>
          <w:tab w:val="left" w:pos="1134"/>
        </w:tabs>
        <w:spacing w:after="160"/>
        <w:ind w:left="0" w:firstLine="567"/>
        <w:contextualSpacing/>
        <w:rPr>
          <w:bCs/>
          <w:color w:val="auto"/>
          <w:szCs w:val="28"/>
          <w:shd w:val="solid" w:color="FFFFFF" w:fill="FFFFFF"/>
          <w:lang w:eastAsia="en-US"/>
        </w:rPr>
      </w:pPr>
      <w:r w:rsidRPr="007C41D7">
        <w:rPr>
          <w:rFonts w:eastAsia="Roboto Condensed Light" w:cs="Roboto Condensed Light"/>
          <w:color w:val="auto"/>
          <w:szCs w:val="28"/>
        </w:rPr>
        <w:t xml:space="preserve">Повідомлення про вручення поштового відправлення адресатові після повернення до суду </w:t>
      </w:r>
      <w:r w:rsidRPr="007C41D7">
        <w:rPr>
          <w:rFonts w:eastAsia="Roboto Condensed"/>
          <w:color w:val="auto"/>
          <w:szCs w:val="28"/>
        </w:rPr>
        <w:t>реєструються та передаються для долучення до матеріалів справи або матеріалів касаційного провадження</w:t>
      </w:r>
      <w:r w:rsidR="00387F2F" w:rsidRPr="007C41D7">
        <w:rPr>
          <w:bCs/>
          <w:color w:val="auto"/>
          <w:szCs w:val="28"/>
          <w:shd w:val="solid" w:color="FFFFFF" w:fill="FFFFFF"/>
          <w:lang w:eastAsia="en-US"/>
        </w:rPr>
        <w:t>.</w:t>
      </w:r>
    </w:p>
    <w:p w14:paraId="638E56C8" w14:textId="77777777" w:rsidR="00387F2F" w:rsidRPr="007C41D7" w:rsidRDefault="0012460F" w:rsidP="00513491">
      <w:pPr>
        <w:tabs>
          <w:tab w:val="left" w:pos="1134"/>
        </w:tabs>
        <w:spacing w:after="160"/>
        <w:ind w:firstLine="567"/>
        <w:rPr>
          <w:bCs/>
          <w:color w:val="auto"/>
          <w:szCs w:val="28"/>
          <w:shd w:val="solid" w:color="FFFFFF" w:fill="FFFFFF"/>
          <w:lang w:eastAsia="en-US"/>
        </w:rPr>
      </w:pPr>
      <w:r w:rsidRPr="007C41D7">
        <w:rPr>
          <w:rFonts w:eastAsia="Roboto Condensed Light" w:cs="Roboto Condensed Light"/>
          <w:color w:val="auto"/>
          <w:szCs w:val="28"/>
        </w:rPr>
        <w:t xml:space="preserve">В АСДС уносяться відомості про факт вручення (невручення) документів адресатові, дату </w:t>
      </w:r>
      <w:r w:rsidRPr="007C41D7">
        <w:rPr>
          <w:rFonts w:eastAsia="Roboto Condensed"/>
          <w:color w:val="auto"/>
          <w:szCs w:val="28"/>
        </w:rPr>
        <w:t>та причину</w:t>
      </w:r>
      <w:r w:rsidRPr="007C41D7">
        <w:rPr>
          <w:rFonts w:eastAsia="Roboto Condensed Light" w:cs="Roboto Condensed Light"/>
          <w:color w:val="auto"/>
          <w:szCs w:val="28"/>
        </w:rPr>
        <w:t xml:space="preserve"> повернення до Суду </w:t>
      </w:r>
      <w:r w:rsidRPr="007C41D7">
        <w:rPr>
          <w:rFonts w:eastAsia="Roboto Condensed"/>
          <w:color w:val="auto"/>
          <w:szCs w:val="28"/>
        </w:rPr>
        <w:t>кореспонденції</w:t>
      </w:r>
      <w:r w:rsidR="00387F2F" w:rsidRPr="007C41D7">
        <w:rPr>
          <w:bCs/>
          <w:color w:val="auto"/>
          <w:szCs w:val="28"/>
          <w:shd w:val="solid" w:color="FFFFFF" w:fill="FFFFFF"/>
          <w:lang w:eastAsia="en-US"/>
        </w:rPr>
        <w:t>.</w:t>
      </w:r>
    </w:p>
    <w:p w14:paraId="66A432E3"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Унесення відомостей до АСДС, у тому числі про рух судової справи, здійснює уповноважений працівник </w:t>
      </w:r>
      <w:r w:rsidR="00104D66" w:rsidRPr="007C41D7">
        <w:rPr>
          <w:rFonts w:cs="300"/>
          <w:color w:val="auto"/>
          <w:szCs w:val="28"/>
          <w:lang w:eastAsia="en-US"/>
        </w:rPr>
        <w:t>Апарат</w:t>
      </w:r>
      <w:r w:rsidRPr="007C41D7">
        <w:rPr>
          <w:rFonts w:cs="300"/>
          <w:color w:val="auto"/>
          <w:szCs w:val="28"/>
          <w:lang w:eastAsia="en-US"/>
        </w:rPr>
        <w:t xml:space="preserve">у відповідно до його функціональних обов'язків </w:t>
      </w:r>
      <w:r w:rsidRPr="007C41D7">
        <w:rPr>
          <w:color w:val="auto"/>
          <w:szCs w:val="28"/>
        </w:rPr>
        <w:t>у день підписання судового рішення</w:t>
      </w:r>
      <w:r w:rsidRPr="007C41D7">
        <w:rPr>
          <w:b/>
          <w:color w:val="auto"/>
          <w:sz w:val="24"/>
          <w:szCs w:val="24"/>
        </w:rPr>
        <w:t xml:space="preserve"> </w:t>
      </w:r>
      <w:r w:rsidRPr="007C41D7">
        <w:rPr>
          <w:rFonts w:cs="300"/>
          <w:color w:val="auto"/>
          <w:szCs w:val="28"/>
          <w:lang w:eastAsia="en-US"/>
        </w:rPr>
        <w:t>або вчинення процесуальних дій, але не пізніше наступного робочого дня, якщо рішення підписано чи дію вчинено після 17-ї години.</w:t>
      </w:r>
    </w:p>
    <w:p w14:paraId="44410E73" w14:textId="77777777" w:rsidR="0012460F" w:rsidRPr="007C41D7" w:rsidRDefault="0012460F" w:rsidP="00513491">
      <w:pPr>
        <w:numPr>
          <w:ilvl w:val="0"/>
          <w:numId w:val="16"/>
        </w:numPr>
        <w:tabs>
          <w:tab w:val="left" w:pos="1134"/>
        </w:tabs>
        <w:ind w:left="0" w:firstLine="567"/>
        <w:rPr>
          <w:rFonts w:cs="300"/>
          <w:color w:val="auto"/>
          <w:szCs w:val="28"/>
          <w:lang w:eastAsia="en-US"/>
        </w:rPr>
      </w:pPr>
      <w:r w:rsidRPr="007C41D7">
        <w:rPr>
          <w:rFonts w:eastAsia="Roboto Condensed"/>
          <w:color w:val="auto"/>
          <w:szCs w:val="28"/>
        </w:rPr>
        <w:t>У випадках, передбачених процесуальним за</w:t>
      </w:r>
      <w:r w:rsidR="002D3CE7" w:rsidRPr="007C41D7">
        <w:rPr>
          <w:rFonts w:eastAsia="Roboto Condensed"/>
          <w:color w:val="auto"/>
          <w:szCs w:val="28"/>
        </w:rPr>
        <w:t>коном, уповноважений працівник А</w:t>
      </w:r>
      <w:r w:rsidRPr="007C41D7">
        <w:rPr>
          <w:rFonts w:eastAsia="Roboto Condensed"/>
          <w:color w:val="auto"/>
          <w:szCs w:val="28"/>
        </w:rPr>
        <w:t>парату може передавати інформацію, викладену в повістках (судових рішеннях), за допомогою телефонного зв’язку (телефонограми)</w:t>
      </w:r>
      <w:r w:rsidR="00387F2F" w:rsidRPr="007C41D7">
        <w:rPr>
          <w:rFonts w:cs="300"/>
          <w:color w:val="auto"/>
          <w:szCs w:val="28"/>
          <w:lang w:eastAsia="en-US"/>
        </w:rPr>
        <w:t xml:space="preserve">. </w:t>
      </w:r>
    </w:p>
    <w:p w14:paraId="0ED41F68" w14:textId="77777777" w:rsidR="0012460F" w:rsidRPr="007C41D7" w:rsidRDefault="0012460F" w:rsidP="00513491">
      <w:pPr>
        <w:tabs>
          <w:tab w:val="left" w:pos="1134"/>
        </w:tabs>
        <w:ind w:firstLine="567"/>
        <w:rPr>
          <w:rFonts w:cs="300"/>
          <w:color w:val="auto"/>
          <w:szCs w:val="28"/>
          <w:lang w:eastAsia="en-US"/>
        </w:rPr>
      </w:pPr>
      <w:r w:rsidRPr="007C41D7">
        <w:rPr>
          <w:rFonts w:eastAsia="Roboto Condensed"/>
          <w:color w:val="auto"/>
          <w:szCs w:val="28"/>
        </w:rPr>
        <w:t xml:space="preserve">У телефонограмі зазначається дата, час передавання телефонограми, номери телефонів, посада, власне ім'я </w:t>
      </w:r>
      <w:r w:rsidR="00677270" w:rsidRPr="007C41D7">
        <w:rPr>
          <w:rFonts w:eastAsia="Roboto Condensed"/>
          <w:color w:val="auto"/>
          <w:szCs w:val="28"/>
        </w:rPr>
        <w:t>і</w:t>
      </w:r>
      <w:r w:rsidRPr="007C41D7">
        <w:rPr>
          <w:rFonts w:eastAsia="Roboto Condensed"/>
          <w:color w:val="auto"/>
          <w:szCs w:val="28"/>
        </w:rPr>
        <w:t xml:space="preserve"> прізвище особи, яка  передала телефонограму, </w:t>
      </w:r>
      <w:r w:rsidR="00677270" w:rsidRPr="007C41D7">
        <w:rPr>
          <w:rFonts w:eastAsia="Roboto Condensed"/>
          <w:color w:val="auto"/>
          <w:szCs w:val="28"/>
        </w:rPr>
        <w:t>та</w:t>
      </w:r>
      <w:r w:rsidRPr="007C41D7">
        <w:rPr>
          <w:rFonts w:eastAsia="Roboto Condensed"/>
          <w:color w:val="auto"/>
          <w:szCs w:val="28"/>
        </w:rPr>
        <w:t xml:space="preserve"> посада (за наявності), власне ім'я </w:t>
      </w:r>
      <w:r w:rsidR="00677270" w:rsidRPr="007C41D7">
        <w:rPr>
          <w:rFonts w:eastAsia="Roboto Condensed"/>
          <w:color w:val="auto"/>
          <w:szCs w:val="28"/>
        </w:rPr>
        <w:t>і</w:t>
      </w:r>
      <w:r w:rsidRPr="007C41D7">
        <w:rPr>
          <w:rFonts w:eastAsia="Roboto Condensed"/>
          <w:color w:val="auto"/>
          <w:szCs w:val="28"/>
        </w:rPr>
        <w:t xml:space="preserve"> прізвище особи, яка  її прийняла</w:t>
      </w:r>
      <w:r w:rsidR="00387F2F" w:rsidRPr="007C41D7">
        <w:rPr>
          <w:rFonts w:cs="300"/>
          <w:color w:val="auto"/>
          <w:szCs w:val="28"/>
          <w:lang w:eastAsia="en-US"/>
        </w:rPr>
        <w:t xml:space="preserve">. </w:t>
      </w:r>
    </w:p>
    <w:p w14:paraId="7AC59326" w14:textId="77777777" w:rsidR="00387F2F" w:rsidRPr="007C41D7" w:rsidRDefault="0012460F" w:rsidP="00513491">
      <w:pPr>
        <w:tabs>
          <w:tab w:val="left" w:pos="1134"/>
        </w:tabs>
        <w:spacing w:after="160"/>
        <w:ind w:firstLine="567"/>
        <w:rPr>
          <w:rFonts w:cs="300"/>
          <w:color w:val="auto"/>
          <w:szCs w:val="28"/>
          <w:lang w:eastAsia="en-US"/>
        </w:rPr>
      </w:pPr>
      <w:r w:rsidRPr="007C41D7">
        <w:rPr>
          <w:rFonts w:eastAsia="Roboto Condensed"/>
          <w:color w:val="auto"/>
          <w:szCs w:val="28"/>
        </w:rPr>
        <w:t>Телефонограма підписується особою, яка здійснює її передавання, та долучається до матеріалів справи</w:t>
      </w:r>
      <w:r w:rsidR="00387F2F" w:rsidRPr="007C41D7">
        <w:rPr>
          <w:rFonts w:cs="300"/>
          <w:color w:val="auto"/>
          <w:szCs w:val="28"/>
          <w:lang w:eastAsia="en-US"/>
        </w:rPr>
        <w:t xml:space="preserve">. </w:t>
      </w:r>
    </w:p>
    <w:p w14:paraId="08AB05C1" w14:textId="77777777" w:rsidR="00387F2F" w:rsidRPr="007C41D7" w:rsidRDefault="00387F2F" w:rsidP="009B64B6">
      <w:pPr>
        <w:numPr>
          <w:ilvl w:val="0"/>
          <w:numId w:val="16"/>
        </w:numPr>
        <w:tabs>
          <w:tab w:val="left" w:pos="1134"/>
        </w:tabs>
        <w:spacing w:after="160"/>
        <w:ind w:left="0" w:firstLine="567"/>
        <w:contextualSpacing/>
        <w:rPr>
          <w:bCs/>
          <w:color w:val="auto"/>
          <w:szCs w:val="28"/>
          <w:lang w:eastAsia="en-US"/>
        </w:rPr>
      </w:pPr>
      <w:r w:rsidRPr="007C41D7">
        <w:rPr>
          <w:bCs/>
          <w:color w:val="auto"/>
          <w:szCs w:val="28"/>
          <w:lang w:eastAsia="en-US"/>
        </w:rPr>
        <w:t>У листуванні щодо судових справ вихідний реєстраційний індекс може складатися з єдиного унікального номера судової справи, порядкового номера документа і поточного року (дві цифри).</w:t>
      </w:r>
    </w:p>
    <w:p w14:paraId="240874C9" w14:textId="77777777" w:rsidR="00387F2F" w:rsidRPr="007C41D7" w:rsidRDefault="00387F2F" w:rsidP="00712110">
      <w:pPr>
        <w:pStyle w:val="2"/>
      </w:pPr>
      <w:bookmarkStart w:id="222" w:name="h.ek524sh6bo1e"/>
      <w:bookmarkStart w:id="223" w:name="h.abj23v2q1aex"/>
      <w:bookmarkStart w:id="224" w:name="_Toc146886671"/>
      <w:bookmarkEnd w:id="222"/>
      <w:bookmarkEnd w:id="223"/>
      <w:r w:rsidRPr="007C41D7">
        <w:t>Оформлення судових рішень, копій судових рішень, їх вручення (видача, надіслання)</w:t>
      </w:r>
      <w:bookmarkEnd w:id="224"/>
    </w:p>
    <w:p w14:paraId="73751B48" w14:textId="77777777" w:rsidR="00387F2F" w:rsidRPr="007C41D7" w:rsidRDefault="00F349E0" w:rsidP="00513491">
      <w:pPr>
        <w:numPr>
          <w:ilvl w:val="0"/>
          <w:numId w:val="16"/>
        </w:numPr>
        <w:tabs>
          <w:tab w:val="left" w:pos="1134"/>
        </w:tabs>
        <w:ind w:left="0" w:firstLine="567"/>
        <w:contextualSpacing/>
        <w:rPr>
          <w:rFonts w:cs="300"/>
          <w:color w:val="auto"/>
          <w:szCs w:val="28"/>
          <w:lang w:eastAsia="en-US"/>
        </w:rPr>
      </w:pPr>
      <w:r w:rsidRPr="007C41D7">
        <w:rPr>
          <w:rFonts w:eastAsia="Roboto Condensed"/>
          <w:color w:val="auto"/>
          <w:szCs w:val="28"/>
        </w:rPr>
        <w:t>Судові рішення</w:t>
      </w:r>
      <w:r w:rsidRPr="007C41D7">
        <w:rPr>
          <w:rFonts w:eastAsia="Roboto Condensed Light" w:cs="Roboto Condensed Light"/>
          <w:color w:val="auto"/>
          <w:szCs w:val="28"/>
        </w:rPr>
        <w:t xml:space="preserve"> оформлюються та вручаються (видаються, надсилаються) відповідно до вимог процесуального закону, </w:t>
      </w:r>
      <w:r w:rsidRPr="007C41D7">
        <w:rPr>
          <w:rFonts w:eastAsia="Roboto Condensed"/>
          <w:color w:val="auto"/>
          <w:szCs w:val="28"/>
        </w:rPr>
        <w:t>інших нормативно-правових актів та цієї Інструкції.</w:t>
      </w:r>
    </w:p>
    <w:p w14:paraId="6EA4984F" w14:textId="77777777" w:rsidR="00387F2F" w:rsidRPr="007C41D7" w:rsidRDefault="00387F2F" w:rsidP="00513491">
      <w:pPr>
        <w:tabs>
          <w:tab w:val="left" w:pos="1134"/>
          <w:tab w:val="left" w:pos="1450"/>
        </w:tabs>
        <w:ind w:firstLine="567"/>
        <w:rPr>
          <w:rFonts w:cs="300"/>
          <w:color w:val="auto"/>
          <w:szCs w:val="28"/>
          <w:lang w:eastAsia="en-US"/>
        </w:rPr>
      </w:pPr>
      <w:r w:rsidRPr="007C41D7">
        <w:rPr>
          <w:rFonts w:cs="300"/>
          <w:color w:val="auto"/>
          <w:szCs w:val="28"/>
          <w:lang w:eastAsia="en-US"/>
        </w:rPr>
        <w:t>Судові рішення (рішення, постанови, ухвали) оформлюються на бланках установленого зразка (додатки 27, 28, 29).</w:t>
      </w:r>
    </w:p>
    <w:p w14:paraId="3B73F1FB" w14:textId="77777777" w:rsidR="00F349E0" w:rsidRPr="007C41D7" w:rsidRDefault="00F349E0" w:rsidP="00513491">
      <w:pPr>
        <w:tabs>
          <w:tab w:val="left" w:pos="1134"/>
          <w:tab w:val="left" w:pos="1450"/>
        </w:tabs>
        <w:spacing w:after="160"/>
        <w:ind w:firstLine="567"/>
        <w:rPr>
          <w:rFonts w:eastAsia="Roboto Condensed"/>
          <w:color w:val="auto"/>
          <w:szCs w:val="28"/>
        </w:rPr>
      </w:pPr>
      <w:r w:rsidRPr="007C41D7">
        <w:rPr>
          <w:rFonts w:eastAsia="Roboto Condensed"/>
          <w:color w:val="auto"/>
          <w:szCs w:val="28"/>
        </w:rPr>
        <w:t>Назва виду судового рішення друкується великими літерами, напівжирним розрідженим прямим шрифтом розміром 16 друкарських пунктів.</w:t>
      </w:r>
    </w:p>
    <w:p w14:paraId="6A16F795"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Усі судові рішення викладаються письмово в паперовій та електронній формах.</w:t>
      </w:r>
    </w:p>
    <w:p w14:paraId="0E250153" w14:textId="77777777" w:rsidR="00387F2F" w:rsidRPr="007C41D7" w:rsidRDefault="00F349E0" w:rsidP="00513491">
      <w:pPr>
        <w:tabs>
          <w:tab w:val="left" w:pos="1134"/>
        </w:tabs>
        <w:spacing w:after="160"/>
        <w:ind w:firstLine="567"/>
        <w:rPr>
          <w:rFonts w:cs="300"/>
          <w:color w:val="auto"/>
          <w:szCs w:val="28"/>
          <w:lang w:eastAsia="en-US"/>
        </w:rPr>
      </w:pPr>
      <w:r w:rsidRPr="007C41D7">
        <w:rPr>
          <w:rFonts w:eastAsia="Roboto Condensed Light" w:cs="Roboto Condensed Light"/>
          <w:color w:val="auto"/>
          <w:szCs w:val="28"/>
        </w:rPr>
        <w:t xml:space="preserve">Судові рішення в електронній формі підписуються в АСДС кваліфікованим електронним підписом </w:t>
      </w:r>
      <w:r w:rsidRPr="007C41D7">
        <w:rPr>
          <w:rFonts w:eastAsia="Roboto Condensed"/>
          <w:color w:val="auto"/>
          <w:szCs w:val="28"/>
        </w:rPr>
        <w:t>судді (у разі колегіального розгляду – кваліфікованими електронними підписами всіх суддів, які входять до складу колегії)</w:t>
      </w:r>
      <w:r w:rsidRPr="007C41D7">
        <w:rPr>
          <w:rFonts w:eastAsia="Roboto Condensed Light" w:cs="Roboto Condensed Light"/>
          <w:color w:val="auto"/>
          <w:szCs w:val="28"/>
        </w:rPr>
        <w:t xml:space="preserve"> і зберігаються у стані, що унеможливлює їх коригування</w:t>
      </w:r>
      <w:r w:rsidR="00387F2F" w:rsidRPr="007C41D7">
        <w:rPr>
          <w:rFonts w:cs="300"/>
          <w:color w:val="auto"/>
          <w:szCs w:val="28"/>
          <w:lang w:eastAsia="en-US"/>
        </w:rPr>
        <w:t>.</w:t>
      </w:r>
    </w:p>
    <w:p w14:paraId="3CB079BC"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Оформлення та засвідчення копій судових рішень для вручення учасникам справи, контроль за своєчасністю їх вручення (видачі, надсилання) здійснює помічник судді.</w:t>
      </w:r>
    </w:p>
    <w:p w14:paraId="593AFE0F" w14:textId="77777777" w:rsidR="00387F2F" w:rsidRPr="007C41D7" w:rsidRDefault="00387F2F" w:rsidP="00513491">
      <w:pPr>
        <w:tabs>
          <w:tab w:val="left" w:pos="1134"/>
        </w:tabs>
        <w:spacing w:after="160"/>
        <w:ind w:firstLine="567"/>
        <w:contextualSpacing/>
        <w:rPr>
          <w:rFonts w:cs="300"/>
          <w:color w:val="auto"/>
          <w:szCs w:val="28"/>
          <w:lang w:eastAsia="en-US"/>
        </w:rPr>
      </w:pPr>
      <w:r w:rsidRPr="007C41D7">
        <w:rPr>
          <w:rFonts w:cs="300"/>
          <w:color w:val="auto"/>
          <w:szCs w:val="28"/>
          <w:lang w:eastAsia="en-US"/>
        </w:rPr>
        <w:t>Копія судового рішення в електронній чи паперовій формі може бути виготовлена з:</w:t>
      </w:r>
    </w:p>
    <w:p w14:paraId="47315A58" w14:textId="77777777" w:rsidR="00387F2F" w:rsidRPr="007C41D7" w:rsidRDefault="00387F2F" w:rsidP="00513491">
      <w:pPr>
        <w:tabs>
          <w:tab w:val="left" w:pos="1134"/>
        </w:tabs>
        <w:spacing w:after="160"/>
        <w:ind w:firstLine="567"/>
        <w:contextualSpacing/>
        <w:rPr>
          <w:b/>
          <w:bCs/>
          <w:color w:val="auto"/>
          <w:szCs w:val="28"/>
          <w:lang w:eastAsia="en-US"/>
        </w:rPr>
      </w:pPr>
      <w:r w:rsidRPr="007C41D7">
        <w:rPr>
          <w:bCs/>
          <w:color w:val="auto"/>
          <w:szCs w:val="28"/>
          <w:lang w:eastAsia="en-US"/>
        </w:rPr>
        <w:t>оригіналу судового рішення в паперовій формі, яке міститься в матеріалах справи;</w:t>
      </w:r>
    </w:p>
    <w:p w14:paraId="4B63B417" w14:textId="77777777" w:rsidR="00387F2F" w:rsidRPr="007C41D7" w:rsidRDefault="00387F2F" w:rsidP="00513491">
      <w:pPr>
        <w:tabs>
          <w:tab w:val="left" w:pos="1134"/>
        </w:tabs>
        <w:spacing w:after="160"/>
        <w:ind w:firstLine="567"/>
        <w:contextualSpacing/>
        <w:rPr>
          <w:bCs/>
          <w:color w:val="auto"/>
          <w:szCs w:val="28"/>
          <w:shd w:val="solid" w:color="FFFFFF" w:fill="FFFFFF"/>
          <w:lang w:eastAsia="en-US"/>
        </w:rPr>
      </w:pPr>
      <w:r w:rsidRPr="007C41D7">
        <w:rPr>
          <w:bCs/>
          <w:color w:val="auto"/>
          <w:szCs w:val="28"/>
          <w:lang w:eastAsia="en-US"/>
        </w:rPr>
        <w:t>оригіналу електронного судового рішення, яке міститься в АСДС</w:t>
      </w:r>
      <w:r w:rsidRPr="007C41D7">
        <w:rPr>
          <w:bCs/>
          <w:color w:val="auto"/>
          <w:szCs w:val="28"/>
          <w:shd w:val="solid" w:color="FFFFFF" w:fill="FFFFFF"/>
          <w:lang w:eastAsia="en-US"/>
        </w:rPr>
        <w:t>;</w:t>
      </w:r>
    </w:p>
    <w:p w14:paraId="4B00B331" w14:textId="77777777" w:rsidR="00387F2F" w:rsidRPr="007C41D7" w:rsidRDefault="00387F2F" w:rsidP="00513491">
      <w:pPr>
        <w:tabs>
          <w:tab w:val="left" w:pos="1134"/>
        </w:tabs>
        <w:spacing w:after="160"/>
        <w:ind w:firstLine="567"/>
        <w:contextualSpacing/>
        <w:rPr>
          <w:bCs/>
          <w:color w:val="auto"/>
          <w:szCs w:val="28"/>
          <w:lang w:eastAsia="en-US"/>
        </w:rPr>
      </w:pPr>
      <w:r w:rsidRPr="007C41D7">
        <w:rPr>
          <w:bCs/>
          <w:color w:val="auto"/>
          <w:szCs w:val="28"/>
          <w:lang w:eastAsia="en-US"/>
        </w:rPr>
        <w:t>примірника судового рішення, яке міститься в Єдиному державному реєстрі судових рішень у режимі повного доступу.</w:t>
      </w:r>
    </w:p>
    <w:p w14:paraId="74E73AA9" w14:textId="77777777" w:rsidR="00387F2F" w:rsidRPr="007C41D7" w:rsidRDefault="00387F2F" w:rsidP="00513491">
      <w:pPr>
        <w:tabs>
          <w:tab w:val="left" w:pos="1134"/>
        </w:tabs>
        <w:spacing w:after="160"/>
        <w:ind w:firstLine="567"/>
        <w:rPr>
          <w:rFonts w:cs="300"/>
          <w:color w:val="auto"/>
          <w:szCs w:val="28"/>
          <w:lang w:eastAsia="en-US"/>
        </w:rPr>
      </w:pPr>
      <w:r w:rsidRPr="007C41D7">
        <w:rPr>
          <w:rFonts w:cs="300"/>
          <w:color w:val="auto"/>
          <w:szCs w:val="28"/>
          <w:lang w:eastAsia="en-US"/>
        </w:rPr>
        <w:t xml:space="preserve">Відмітка про засвідчення копії судового рішення оформлюється відповідно до пункту </w:t>
      </w:r>
      <w:r w:rsidR="0020473B" w:rsidRPr="007C41D7">
        <w:rPr>
          <w:rFonts w:cs="300"/>
          <w:color w:val="auto"/>
          <w:szCs w:val="28"/>
          <w:lang w:eastAsia="en-US"/>
        </w:rPr>
        <w:t>210</w:t>
      </w:r>
      <w:r w:rsidRPr="007C41D7">
        <w:rPr>
          <w:rFonts w:cs="300"/>
          <w:color w:val="auto"/>
          <w:szCs w:val="28"/>
          <w:lang w:eastAsia="en-US"/>
        </w:rPr>
        <w:t xml:space="preserve"> цієї Інструкції. Особистий підпис помічника судді скріплюється простою круглою печаткою з порядковим номером «Для копій»</w:t>
      </w:r>
      <w:r w:rsidRPr="007C41D7">
        <w:rPr>
          <w:color w:val="auto"/>
          <w:szCs w:val="28"/>
          <w:shd w:val="clear" w:color="auto" w:fill="FFFFFF"/>
        </w:rPr>
        <w:t>.</w:t>
      </w:r>
    </w:p>
    <w:p w14:paraId="65C259C2" w14:textId="77777777" w:rsidR="00387F2F" w:rsidRPr="007C41D7" w:rsidRDefault="00387F2F" w:rsidP="00513491">
      <w:pPr>
        <w:numPr>
          <w:ilvl w:val="0"/>
          <w:numId w:val="16"/>
        </w:numPr>
        <w:tabs>
          <w:tab w:val="left" w:pos="1134"/>
        </w:tabs>
        <w:spacing w:after="160"/>
        <w:ind w:left="0" w:firstLine="567"/>
        <w:contextualSpacing/>
        <w:rPr>
          <w:bCs/>
          <w:color w:val="auto"/>
          <w:szCs w:val="28"/>
          <w:lang w:eastAsia="en-US"/>
        </w:rPr>
      </w:pPr>
      <w:r w:rsidRPr="007C41D7">
        <w:rPr>
          <w:bCs/>
          <w:color w:val="auto"/>
          <w:szCs w:val="28"/>
          <w:lang w:eastAsia="en-US"/>
        </w:rPr>
        <w:t>Якщо судове рішення викладено на двох і більше аркушах, його копії, як правило, повинні бути прошиті нитками через три проколювання голкою, містити відмітку про засвідчення копії документа та напис на зворотному боці останнього аркуша: «Прошито та пронумеровано на ___ арк.», найменування посади, власне ім’я та прізвище, особистий підпис, скріплений простою круглою печаткою з порядковим номером «Для копій», і дату.</w:t>
      </w:r>
    </w:p>
    <w:p w14:paraId="6BFA44C3" w14:textId="77777777" w:rsidR="00387F2F" w:rsidRPr="007C41D7" w:rsidRDefault="00387F2F" w:rsidP="00513491">
      <w:pPr>
        <w:tabs>
          <w:tab w:val="left" w:pos="1134"/>
        </w:tabs>
        <w:spacing w:after="160"/>
        <w:ind w:firstLine="567"/>
        <w:rPr>
          <w:rFonts w:cs="300"/>
          <w:color w:val="auto"/>
          <w:szCs w:val="28"/>
          <w:lang w:eastAsia="en-US"/>
        </w:rPr>
      </w:pPr>
      <w:r w:rsidRPr="007C41D7">
        <w:rPr>
          <w:rFonts w:cs="300"/>
          <w:color w:val="auto"/>
          <w:szCs w:val="28"/>
          <w:lang w:eastAsia="en-US"/>
        </w:rPr>
        <w:t xml:space="preserve">Копії судових рішень, викладених на двох і більше аркушах, що не прошиваються, повинні містити відмітку </w:t>
      </w:r>
      <w:r w:rsidRPr="007C41D7">
        <w:rPr>
          <w:rFonts w:cs="Georgia"/>
          <w:color w:val="auto"/>
          <w:szCs w:val="28"/>
          <w:lang w:eastAsia="ru-RU"/>
        </w:rPr>
        <w:t xml:space="preserve">про засвідчення копії документа </w:t>
      </w:r>
      <w:r w:rsidRPr="007C41D7">
        <w:rPr>
          <w:rFonts w:cs="300"/>
          <w:color w:val="auto"/>
          <w:szCs w:val="28"/>
          <w:lang w:eastAsia="en-US"/>
        </w:rPr>
        <w:t>та в лівому нижньому куті кожного аркуша – відбиток простої круглої печатки з порядковим номером «Для копій». Відбиток печатки на кожному аркуші повинен охоплювати частину тексту судового рішення.</w:t>
      </w:r>
    </w:p>
    <w:p w14:paraId="7B2CCC25" w14:textId="77777777" w:rsidR="00387F2F" w:rsidRPr="007C41D7" w:rsidRDefault="00387F2F" w:rsidP="00513491">
      <w:pPr>
        <w:numPr>
          <w:ilvl w:val="0"/>
          <w:numId w:val="16"/>
        </w:numPr>
        <w:tabs>
          <w:tab w:val="left" w:pos="1134"/>
        </w:tabs>
        <w:spacing w:after="160"/>
        <w:ind w:left="0" w:firstLine="567"/>
        <w:rPr>
          <w:bCs/>
          <w:color w:val="auto"/>
          <w:szCs w:val="28"/>
          <w:lang w:eastAsia="en-US"/>
        </w:rPr>
      </w:pPr>
      <w:r w:rsidRPr="007C41D7">
        <w:rPr>
          <w:bCs/>
          <w:color w:val="auto"/>
          <w:szCs w:val="28"/>
          <w:lang w:eastAsia="en-US"/>
        </w:rPr>
        <w:t>У разі засвідчення копії судового рішення, виготовленого із судового рішення, яке міститься в Єдиному державному реєстрі судових рішень, робиться відмітка «Виготовлено з ЄДРСР».</w:t>
      </w:r>
    </w:p>
    <w:p w14:paraId="00A0A972" w14:textId="77777777" w:rsidR="00387F2F" w:rsidRPr="007C41D7" w:rsidRDefault="00F349E0" w:rsidP="00513491">
      <w:pPr>
        <w:numPr>
          <w:ilvl w:val="0"/>
          <w:numId w:val="16"/>
        </w:numPr>
        <w:tabs>
          <w:tab w:val="left" w:pos="1134"/>
        </w:tabs>
        <w:spacing w:after="160"/>
        <w:ind w:left="0" w:firstLine="567"/>
        <w:contextualSpacing/>
        <w:rPr>
          <w:rFonts w:cs="300"/>
          <w:color w:val="auto"/>
          <w:szCs w:val="28"/>
          <w:lang w:eastAsia="en-US"/>
        </w:rPr>
      </w:pPr>
      <w:r w:rsidRPr="007C41D7">
        <w:rPr>
          <w:rFonts w:eastAsia="Roboto Condensed"/>
          <w:color w:val="auto"/>
          <w:szCs w:val="28"/>
        </w:rPr>
        <w:t>Учасникам справи, які зареєстрували електронний кабінет, Суд надсилає всі судові рішення виключно в електронній формі шляхом їх направлення до електронного кабінету.</w:t>
      </w:r>
    </w:p>
    <w:p w14:paraId="2E913396" w14:textId="77777777" w:rsidR="00387F2F" w:rsidRPr="007C41D7" w:rsidRDefault="00F349E0" w:rsidP="00513491">
      <w:pPr>
        <w:tabs>
          <w:tab w:val="left" w:pos="1134"/>
        </w:tabs>
        <w:spacing w:after="160"/>
        <w:ind w:firstLine="567"/>
        <w:rPr>
          <w:rFonts w:cs="300"/>
          <w:color w:val="auto"/>
          <w:szCs w:val="28"/>
          <w:lang w:eastAsia="en-US"/>
        </w:rPr>
      </w:pPr>
      <w:r w:rsidRPr="007C41D7">
        <w:rPr>
          <w:rFonts w:eastAsia="Roboto Condensed"/>
          <w:color w:val="auto"/>
          <w:szCs w:val="28"/>
        </w:rPr>
        <w:t>За окремою заявою таких учасників справи Суд вручає (видає, надсилає) копії судових рішень у паперовій формі</w:t>
      </w:r>
      <w:r w:rsidRPr="007C41D7">
        <w:rPr>
          <w:rFonts w:eastAsia="Roboto Condensed Light" w:cs="Roboto Condensed Light"/>
          <w:color w:val="auto"/>
          <w:sz w:val="24"/>
          <w:szCs w:val="24"/>
        </w:rPr>
        <w:t>.</w:t>
      </w:r>
    </w:p>
    <w:p w14:paraId="1374CBAD" w14:textId="77777777" w:rsidR="00387F2F" w:rsidRPr="007C41D7" w:rsidRDefault="009C2AF6" w:rsidP="00513491">
      <w:pPr>
        <w:pStyle w:val="af0"/>
        <w:numPr>
          <w:ilvl w:val="0"/>
          <w:numId w:val="16"/>
        </w:numPr>
        <w:tabs>
          <w:tab w:val="left" w:pos="1134"/>
        </w:tabs>
        <w:spacing w:after="160"/>
        <w:ind w:left="0" w:firstLine="567"/>
        <w:rPr>
          <w:rFonts w:cs="300"/>
          <w:color w:val="auto"/>
          <w:szCs w:val="28"/>
          <w:lang w:eastAsia="en-US"/>
        </w:rPr>
      </w:pPr>
      <w:r w:rsidRPr="007C41D7">
        <w:rPr>
          <w:rFonts w:eastAsia="Roboto Condensed"/>
          <w:color w:val="auto"/>
          <w:szCs w:val="28"/>
        </w:rPr>
        <w:t xml:space="preserve">Учасникам справи, у яких </w:t>
      </w:r>
      <w:r w:rsidR="00677270" w:rsidRPr="007C41D7">
        <w:rPr>
          <w:rFonts w:eastAsia="Roboto Condensed"/>
          <w:color w:val="auto"/>
          <w:szCs w:val="28"/>
        </w:rPr>
        <w:t>немає</w:t>
      </w:r>
      <w:r w:rsidRPr="007C41D7">
        <w:rPr>
          <w:rFonts w:eastAsia="Roboto Condensed"/>
          <w:color w:val="auto"/>
          <w:szCs w:val="28"/>
        </w:rPr>
        <w:t xml:space="preserve"> електронн</w:t>
      </w:r>
      <w:r w:rsidR="00677270" w:rsidRPr="007C41D7">
        <w:rPr>
          <w:rFonts w:eastAsia="Roboto Condensed"/>
          <w:color w:val="auto"/>
          <w:szCs w:val="28"/>
        </w:rPr>
        <w:t>ого</w:t>
      </w:r>
      <w:r w:rsidRPr="007C41D7">
        <w:rPr>
          <w:rFonts w:eastAsia="Roboto Condensed"/>
          <w:color w:val="auto"/>
          <w:szCs w:val="28"/>
        </w:rPr>
        <w:t xml:space="preserve"> кабінет</w:t>
      </w:r>
      <w:r w:rsidR="00677270" w:rsidRPr="007C41D7">
        <w:rPr>
          <w:rFonts w:eastAsia="Roboto Condensed"/>
          <w:color w:val="auto"/>
          <w:szCs w:val="28"/>
        </w:rPr>
        <w:t>у</w:t>
      </w:r>
      <w:r w:rsidRPr="007C41D7">
        <w:rPr>
          <w:rFonts w:eastAsia="Roboto Condensed"/>
          <w:color w:val="auto"/>
          <w:szCs w:val="28"/>
        </w:rPr>
        <w:t>, копії судових рішень надсилаються в паперовій формі (за необхідності супровідним листом) рекомендованим листом із повідомленням про вручення.</w:t>
      </w:r>
    </w:p>
    <w:p w14:paraId="02B66416" w14:textId="77777777" w:rsidR="009C2AF6" w:rsidRPr="007C41D7" w:rsidRDefault="009C2AF6" w:rsidP="00513491">
      <w:pPr>
        <w:pStyle w:val="af0"/>
        <w:tabs>
          <w:tab w:val="left" w:pos="1134"/>
        </w:tabs>
        <w:spacing w:after="160"/>
        <w:ind w:left="0" w:firstLine="567"/>
        <w:rPr>
          <w:rFonts w:cs="300"/>
          <w:color w:val="auto"/>
          <w:szCs w:val="28"/>
          <w:lang w:eastAsia="en-US"/>
        </w:rPr>
      </w:pPr>
      <w:r w:rsidRPr="007C41D7">
        <w:rPr>
          <w:rFonts w:eastAsia="Roboto Condensed Light" w:cs="Roboto Condensed Light"/>
          <w:color w:val="auto"/>
          <w:szCs w:val="28"/>
        </w:rPr>
        <w:t>У разі якщо заяв</w:t>
      </w:r>
      <w:r w:rsidR="00677270" w:rsidRPr="007C41D7">
        <w:rPr>
          <w:rFonts w:eastAsia="Roboto Condensed Light" w:cs="Roboto Condensed Light"/>
          <w:color w:val="auto"/>
          <w:szCs w:val="28"/>
        </w:rPr>
        <w:t>у</w:t>
      </w:r>
      <w:r w:rsidRPr="007C41D7">
        <w:rPr>
          <w:rFonts w:eastAsia="Roboto Condensed Light" w:cs="Roboto Condensed Light"/>
          <w:color w:val="auto"/>
          <w:szCs w:val="28"/>
        </w:rPr>
        <w:t xml:space="preserve"> / скарг</w:t>
      </w:r>
      <w:r w:rsidR="00677270" w:rsidRPr="007C41D7">
        <w:rPr>
          <w:rFonts w:eastAsia="Roboto Condensed Light" w:cs="Roboto Condensed Light"/>
          <w:color w:val="auto"/>
          <w:szCs w:val="28"/>
        </w:rPr>
        <w:t>у</w:t>
      </w:r>
      <w:r w:rsidRPr="007C41D7">
        <w:rPr>
          <w:rFonts w:eastAsia="Roboto Condensed Light" w:cs="Roboto Condensed Light"/>
          <w:color w:val="auto"/>
          <w:szCs w:val="28"/>
        </w:rPr>
        <w:t xml:space="preserve"> подан</w:t>
      </w:r>
      <w:r w:rsidR="00677270" w:rsidRPr="007C41D7">
        <w:rPr>
          <w:rFonts w:eastAsia="Roboto Condensed Light" w:cs="Roboto Condensed Light"/>
          <w:color w:val="auto"/>
          <w:szCs w:val="28"/>
        </w:rPr>
        <w:t>о</w:t>
      </w:r>
      <w:r w:rsidRPr="007C41D7">
        <w:rPr>
          <w:rFonts w:eastAsia="Roboto Condensed Light" w:cs="Roboto Condensed Light"/>
          <w:color w:val="auto"/>
          <w:szCs w:val="28"/>
        </w:rPr>
        <w:t xml:space="preserve"> в </w:t>
      </w:r>
      <w:r w:rsidRPr="007C41D7">
        <w:rPr>
          <w:rFonts w:eastAsia="Roboto Condensed"/>
          <w:color w:val="auto"/>
          <w:szCs w:val="28"/>
        </w:rPr>
        <w:t>паперовій</w:t>
      </w:r>
      <w:r w:rsidRPr="007C41D7">
        <w:rPr>
          <w:rFonts w:eastAsia="Roboto Condensed Light" w:cs="Roboto Condensed Light"/>
          <w:color w:val="auto"/>
          <w:szCs w:val="28"/>
        </w:rPr>
        <w:t xml:space="preserve"> формі за підписом двох або більше осіб, копія </w:t>
      </w:r>
      <w:r w:rsidRPr="007C41D7">
        <w:rPr>
          <w:rFonts w:eastAsia="Roboto Condensed"/>
          <w:color w:val="auto"/>
          <w:szCs w:val="28"/>
        </w:rPr>
        <w:t>судового рішення</w:t>
      </w:r>
      <w:r w:rsidRPr="007C41D7">
        <w:rPr>
          <w:rFonts w:eastAsia="Roboto Condensed Light" w:cs="Roboto Condensed Light"/>
          <w:color w:val="auto"/>
          <w:szCs w:val="28"/>
        </w:rPr>
        <w:t xml:space="preserve"> надсилається в</w:t>
      </w:r>
      <w:r w:rsidR="00677270" w:rsidRPr="007C41D7">
        <w:rPr>
          <w:rFonts w:eastAsia="Roboto Condensed Light" w:cs="Roboto Condensed Light"/>
          <w:color w:val="auto"/>
          <w:szCs w:val="28"/>
        </w:rPr>
        <w:t>сім особам, які підписали заяву </w:t>
      </w:r>
      <w:r w:rsidRPr="007C41D7">
        <w:rPr>
          <w:rFonts w:eastAsia="Roboto Condensed Light" w:cs="Roboto Condensed Light"/>
          <w:color w:val="auto"/>
          <w:szCs w:val="28"/>
        </w:rPr>
        <w:t>/ скаргу (за наявності ад</w:t>
      </w:r>
      <w:r w:rsidR="00677270" w:rsidRPr="007C41D7">
        <w:rPr>
          <w:rFonts w:eastAsia="Roboto Condensed Light" w:cs="Roboto Condensed Light"/>
          <w:color w:val="auto"/>
          <w:szCs w:val="28"/>
        </w:rPr>
        <w:t>рес), а додані до неї документи</w:t>
      </w:r>
      <w:r w:rsidRPr="007C41D7">
        <w:rPr>
          <w:rFonts w:eastAsia="Roboto Condensed Light" w:cs="Roboto Condensed Light"/>
          <w:color w:val="auto"/>
          <w:szCs w:val="28"/>
        </w:rPr>
        <w:t xml:space="preserve"> </w:t>
      </w:r>
      <w:r w:rsidRPr="007C41D7">
        <w:rPr>
          <w:rFonts w:eastAsia="Roboto Condensed"/>
          <w:color w:val="auto"/>
          <w:szCs w:val="28"/>
        </w:rPr>
        <w:t>у випадках, визначених процесуальним законом</w:t>
      </w:r>
      <w:r w:rsidRPr="007C41D7">
        <w:rPr>
          <w:rFonts w:eastAsia="Roboto Condensed Light" w:cs="Roboto Condensed Light"/>
          <w:color w:val="auto"/>
          <w:szCs w:val="28"/>
        </w:rPr>
        <w:t xml:space="preserve">, повертаються на адресу, з якої вони були відправлені, або </w:t>
      </w:r>
      <w:r w:rsidR="00677270" w:rsidRPr="007C41D7">
        <w:rPr>
          <w:rFonts w:eastAsia="Roboto Condensed Light" w:cs="Roboto Condensed Light"/>
          <w:color w:val="auto"/>
          <w:szCs w:val="28"/>
        </w:rPr>
        <w:t xml:space="preserve">на </w:t>
      </w:r>
      <w:r w:rsidRPr="007C41D7">
        <w:rPr>
          <w:rFonts w:eastAsia="Roboto Condensed Light" w:cs="Roboto Condensed Light"/>
          <w:color w:val="auto"/>
          <w:szCs w:val="28"/>
        </w:rPr>
        <w:t>адресу, як</w:t>
      </w:r>
      <w:r w:rsidR="00677270" w:rsidRPr="007C41D7">
        <w:rPr>
          <w:rFonts w:eastAsia="Roboto Condensed Light" w:cs="Roboto Condensed Light"/>
          <w:color w:val="auto"/>
          <w:szCs w:val="28"/>
        </w:rPr>
        <w:t>у першою зазначили</w:t>
      </w:r>
      <w:r w:rsidRPr="007C41D7">
        <w:rPr>
          <w:rFonts w:eastAsia="Roboto Condensed Light" w:cs="Roboto Condensed Light"/>
          <w:color w:val="auto"/>
          <w:szCs w:val="28"/>
        </w:rPr>
        <w:t xml:space="preserve"> заявник</w:t>
      </w:r>
      <w:r w:rsidR="00677270" w:rsidRPr="007C41D7">
        <w:rPr>
          <w:rFonts w:eastAsia="Roboto Condensed Light" w:cs="Roboto Condensed Light"/>
          <w:color w:val="auto"/>
          <w:szCs w:val="28"/>
        </w:rPr>
        <w:t>и</w:t>
      </w:r>
      <w:r w:rsidRPr="007C41D7">
        <w:rPr>
          <w:rFonts w:eastAsia="Roboto Condensed Light" w:cs="Roboto Condensed Light"/>
          <w:color w:val="auto"/>
          <w:szCs w:val="28"/>
        </w:rPr>
        <w:t xml:space="preserve">, </w:t>
      </w:r>
      <w:r w:rsidRPr="007C41D7">
        <w:rPr>
          <w:rFonts w:eastAsia="Roboto Condensed"/>
          <w:color w:val="auto"/>
          <w:szCs w:val="28"/>
        </w:rPr>
        <w:t xml:space="preserve">або </w:t>
      </w:r>
      <w:r w:rsidR="00677270" w:rsidRPr="007C41D7">
        <w:rPr>
          <w:rFonts w:eastAsia="Roboto Condensed"/>
          <w:color w:val="auto"/>
          <w:szCs w:val="28"/>
        </w:rPr>
        <w:t xml:space="preserve">на </w:t>
      </w:r>
      <w:r w:rsidRPr="007C41D7">
        <w:rPr>
          <w:rFonts w:eastAsia="Roboto Condensed"/>
          <w:color w:val="auto"/>
          <w:szCs w:val="28"/>
        </w:rPr>
        <w:t>адресу, як</w:t>
      </w:r>
      <w:r w:rsidR="00677270" w:rsidRPr="007C41D7">
        <w:rPr>
          <w:rFonts w:eastAsia="Roboto Condensed"/>
          <w:color w:val="auto"/>
          <w:szCs w:val="28"/>
        </w:rPr>
        <w:t>у заявники</w:t>
      </w:r>
      <w:r w:rsidR="00677270" w:rsidRPr="007C41D7">
        <w:rPr>
          <w:rFonts w:eastAsia="Roboto Condensed Light" w:cs="Roboto Condensed Light"/>
          <w:color w:val="auto"/>
          <w:szCs w:val="28"/>
        </w:rPr>
        <w:t xml:space="preserve"> </w:t>
      </w:r>
      <w:r w:rsidRPr="007C41D7">
        <w:rPr>
          <w:rFonts w:eastAsia="Roboto Condensed"/>
          <w:color w:val="auto"/>
          <w:szCs w:val="28"/>
        </w:rPr>
        <w:t>визнач</w:t>
      </w:r>
      <w:r w:rsidR="00677270" w:rsidRPr="007C41D7">
        <w:rPr>
          <w:rFonts w:eastAsia="Roboto Condensed"/>
          <w:color w:val="auto"/>
          <w:szCs w:val="28"/>
        </w:rPr>
        <w:t>или</w:t>
      </w:r>
      <w:r w:rsidRPr="007C41D7">
        <w:rPr>
          <w:rFonts w:eastAsia="Roboto Condensed"/>
          <w:color w:val="auto"/>
          <w:szCs w:val="28"/>
        </w:rPr>
        <w:t xml:space="preserve"> </w:t>
      </w:r>
      <w:r w:rsidRPr="007C41D7">
        <w:rPr>
          <w:rFonts w:eastAsia="Roboto Condensed Light" w:cs="Roboto Condensed Light"/>
          <w:color w:val="auto"/>
          <w:szCs w:val="28"/>
        </w:rPr>
        <w:t>для листування.</w:t>
      </w:r>
    </w:p>
    <w:p w14:paraId="2A2A4C9D" w14:textId="77777777" w:rsidR="00387F2F" w:rsidRPr="007C41D7" w:rsidRDefault="009C2AF6" w:rsidP="00513491">
      <w:pPr>
        <w:numPr>
          <w:ilvl w:val="0"/>
          <w:numId w:val="16"/>
        </w:numPr>
        <w:tabs>
          <w:tab w:val="left" w:pos="1134"/>
        </w:tabs>
        <w:ind w:left="0" w:firstLine="567"/>
        <w:rPr>
          <w:rFonts w:cs="300"/>
          <w:color w:val="auto"/>
          <w:szCs w:val="28"/>
          <w:lang w:eastAsia="en-US"/>
        </w:rPr>
      </w:pPr>
      <w:r w:rsidRPr="007C41D7">
        <w:rPr>
          <w:rFonts w:eastAsia="Roboto Condensed"/>
          <w:color w:val="auto"/>
          <w:szCs w:val="28"/>
        </w:rPr>
        <w:t xml:space="preserve">У повідомленні про вручення копій судових рішень, якими закінчується розгляд справи (за винятком рішень у кримінальних провадженнях), зазначається адреса суду першої інстанції, який розглядав справу, якщо інше не зазначено </w:t>
      </w:r>
      <w:r w:rsidR="00677270" w:rsidRPr="007C41D7">
        <w:rPr>
          <w:rFonts w:eastAsia="Roboto Condensed"/>
          <w:color w:val="auto"/>
          <w:szCs w:val="28"/>
        </w:rPr>
        <w:t>в</w:t>
      </w:r>
      <w:r w:rsidRPr="007C41D7">
        <w:rPr>
          <w:rFonts w:eastAsia="Roboto Condensed"/>
          <w:color w:val="auto"/>
          <w:szCs w:val="28"/>
        </w:rPr>
        <w:t xml:space="preserve"> рішенні суду.</w:t>
      </w:r>
    </w:p>
    <w:p w14:paraId="33C9F01A" w14:textId="77777777" w:rsidR="00387F2F" w:rsidRPr="007C41D7" w:rsidRDefault="00387F2F" w:rsidP="00513491">
      <w:pPr>
        <w:tabs>
          <w:tab w:val="left" w:pos="1134"/>
        </w:tabs>
        <w:spacing w:after="160"/>
        <w:ind w:firstLine="567"/>
        <w:rPr>
          <w:rFonts w:cs="300"/>
          <w:color w:val="auto"/>
          <w:szCs w:val="28"/>
          <w:lang w:eastAsia="en-US"/>
        </w:rPr>
      </w:pPr>
      <w:r w:rsidRPr="007C41D7">
        <w:rPr>
          <w:color w:val="auto"/>
          <w:szCs w:val="28"/>
        </w:rPr>
        <w:t>У разі прийняття постанови про скасування судових рішень та закриття провадження у справі, надання права позивачу в справі звернутися до суду із заявою про направлення справи за встановленою юрисдикцією, у повідомленні про вручення зазначається адреса Суду.</w:t>
      </w:r>
    </w:p>
    <w:p w14:paraId="650CEC19" w14:textId="77777777" w:rsidR="0020473B" w:rsidRPr="007C41D7" w:rsidRDefault="009C2AF6" w:rsidP="00513491">
      <w:pPr>
        <w:numPr>
          <w:ilvl w:val="0"/>
          <w:numId w:val="16"/>
        </w:numPr>
        <w:tabs>
          <w:tab w:val="left" w:pos="1134"/>
        </w:tabs>
        <w:spacing w:after="160"/>
        <w:ind w:left="0" w:firstLine="567"/>
        <w:rPr>
          <w:rFonts w:cs="300"/>
          <w:color w:val="auto"/>
          <w:szCs w:val="28"/>
          <w:lang w:eastAsia="en-US"/>
        </w:rPr>
      </w:pPr>
      <w:r w:rsidRPr="007C41D7">
        <w:rPr>
          <w:rFonts w:eastAsia="Roboto Condensed"/>
          <w:color w:val="auto"/>
          <w:szCs w:val="28"/>
        </w:rPr>
        <w:t xml:space="preserve">До забезпечення </w:t>
      </w:r>
      <w:r w:rsidR="00112F05" w:rsidRPr="007C41D7">
        <w:rPr>
          <w:rFonts w:eastAsia="Roboto Condensed Light" w:cs="Roboto Condensed Light"/>
          <w:color w:val="auto"/>
          <w:szCs w:val="28"/>
        </w:rPr>
        <w:t>Єдино</w:t>
      </w:r>
      <w:r w:rsidR="00C5750B" w:rsidRPr="007C41D7">
        <w:rPr>
          <w:rFonts w:eastAsia="Roboto Condensed Light" w:cs="Roboto Condensed Light"/>
          <w:color w:val="auto"/>
          <w:szCs w:val="28"/>
        </w:rPr>
        <w:t>ю</w:t>
      </w:r>
      <w:r w:rsidR="00112F05" w:rsidRPr="007C41D7">
        <w:rPr>
          <w:rFonts w:eastAsia="Roboto Condensed Light" w:cs="Roboto Condensed Light"/>
          <w:color w:val="auto"/>
          <w:szCs w:val="28"/>
        </w:rPr>
        <w:t xml:space="preserve"> судово</w:t>
      </w:r>
      <w:r w:rsidR="00C5750B" w:rsidRPr="007C41D7">
        <w:rPr>
          <w:rFonts w:eastAsia="Roboto Condensed Light" w:cs="Roboto Condensed Light"/>
          <w:color w:val="auto"/>
          <w:szCs w:val="28"/>
        </w:rPr>
        <w:t>ю</w:t>
      </w:r>
      <w:r w:rsidR="00112F05" w:rsidRPr="007C41D7">
        <w:rPr>
          <w:rFonts w:eastAsia="Roboto Condensed Light" w:cs="Roboto Condensed Light"/>
          <w:color w:val="auto"/>
          <w:szCs w:val="28"/>
        </w:rPr>
        <w:t xml:space="preserve"> інформаційно-телекомунікаційно</w:t>
      </w:r>
      <w:r w:rsidR="00C5750B" w:rsidRPr="007C41D7">
        <w:rPr>
          <w:rFonts w:eastAsia="Roboto Condensed Light" w:cs="Roboto Condensed Light"/>
          <w:color w:val="auto"/>
          <w:szCs w:val="28"/>
        </w:rPr>
        <w:t>ю</w:t>
      </w:r>
      <w:r w:rsidR="00112F05" w:rsidRPr="007C41D7">
        <w:rPr>
          <w:rFonts w:eastAsia="Roboto Condensed Light" w:cs="Roboto Condensed Light"/>
          <w:color w:val="auto"/>
          <w:szCs w:val="28"/>
        </w:rPr>
        <w:t xml:space="preserve"> систем</w:t>
      </w:r>
      <w:r w:rsidR="00C5750B" w:rsidRPr="007C41D7">
        <w:rPr>
          <w:rFonts w:eastAsia="Roboto Condensed Light" w:cs="Roboto Condensed Light"/>
          <w:color w:val="auto"/>
          <w:szCs w:val="28"/>
        </w:rPr>
        <w:t>ою</w:t>
      </w:r>
      <w:r w:rsidR="00112F05" w:rsidRPr="007C41D7">
        <w:rPr>
          <w:rFonts w:eastAsia="Roboto Condensed"/>
          <w:color w:val="auto"/>
          <w:szCs w:val="28"/>
        </w:rPr>
        <w:t xml:space="preserve"> </w:t>
      </w:r>
      <w:r w:rsidRPr="007C41D7">
        <w:rPr>
          <w:rFonts w:eastAsia="Roboto Condensed"/>
          <w:color w:val="auto"/>
          <w:szCs w:val="28"/>
        </w:rPr>
        <w:t>обміну документами (надсилання та отримання документів) в електронній формі між судами надсилання таких документів здійснюється через електронну пошту на офіційну електронну адресу відповідного суду.</w:t>
      </w:r>
    </w:p>
    <w:p w14:paraId="3BCA6AB0"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Копія ухвали про відкриття провадження в справі, якою суддя-доповідач витребовує справу, копія ухвали про витребування справи надсилається електронною поштою на електронну адресу відповідного суду.</w:t>
      </w:r>
    </w:p>
    <w:p w14:paraId="5F6BBDCC"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Копія ухвали </w:t>
      </w:r>
      <w:r w:rsidRPr="007C41D7">
        <w:rPr>
          <w:rFonts w:cs="300"/>
          <w:bCs/>
          <w:color w:val="auto"/>
          <w:szCs w:val="28"/>
          <w:lang w:eastAsia="en-US"/>
        </w:rPr>
        <w:t>про відвід</w:t>
      </w:r>
      <w:r w:rsidRPr="007C41D7">
        <w:rPr>
          <w:rFonts w:cs="300"/>
          <w:bCs/>
          <w:color w:val="auto"/>
          <w:szCs w:val="28"/>
          <w:lang w:val="ru-RU" w:eastAsia="en-US"/>
        </w:rPr>
        <w:t xml:space="preserve"> </w:t>
      </w:r>
      <w:r w:rsidRPr="007C41D7">
        <w:rPr>
          <w:rFonts w:cs="300"/>
          <w:bCs/>
          <w:color w:val="auto"/>
          <w:szCs w:val="28"/>
          <w:lang w:eastAsia="en-US"/>
        </w:rPr>
        <w:t>/</w:t>
      </w:r>
      <w:r w:rsidRPr="007C41D7">
        <w:rPr>
          <w:rFonts w:cs="300"/>
          <w:bCs/>
          <w:color w:val="auto"/>
          <w:szCs w:val="28"/>
          <w:lang w:val="ru-RU" w:eastAsia="en-US"/>
        </w:rPr>
        <w:t xml:space="preserve"> </w:t>
      </w:r>
      <w:r w:rsidRPr="007C41D7">
        <w:rPr>
          <w:rFonts w:cs="300"/>
          <w:bCs/>
          <w:color w:val="auto"/>
          <w:szCs w:val="28"/>
          <w:lang w:eastAsia="en-US"/>
        </w:rPr>
        <w:t>самовідвід судді / суддів</w:t>
      </w:r>
      <w:r w:rsidRPr="007C41D7">
        <w:rPr>
          <w:rFonts w:cs="300"/>
          <w:color w:val="auto"/>
          <w:szCs w:val="28"/>
          <w:lang w:eastAsia="en-US"/>
        </w:rPr>
        <w:t>, передачу справи на розгляд палати, об’єднаної палати, Великої Палати, ухвали про зупинення касаційного провадження до розгляду аналогічної справи Великою Палатою надсилається учасникам справи.</w:t>
      </w:r>
    </w:p>
    <w:p w14:paraId="435D2F79"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У разі постановлення ухвали про повернення судового збору заявнику надсилається </w:t>
      </w:r>
      <w:r w:rsidRPr="007C41D7">
        <w:rPr>
          <w:color w:val="auto"/>
          <w:szCs w:val="28"/>
        </w:rPr>
        <w:t>(за необхідності супровідним листом)</w:t>
      </w:r>
      <w:r w:rsidRPr="007C41D7">
        <w:rPr>
          <w:rFonts w:cs="300"/>
          <w:color w:val="auto"/>
          <w:szCs w:val="28"/>
          <w:lang w:eastAsia="en-US"/>
        </w:rPr>
        <w:t xml:space="preserve"> її копія, засвідчена суддею-доповідачем, у порядку, визначеному цією Інструкцією.</w:t>
      </w:r>
    </w:p>
    <w:p w14:paraId="68F3122A" w14:textId="77777777" w:rsidR="00387F2F" w:rsidRPr="007C41D7" w:rsidRDefault="00387F2F" w:rsidP="00513491">
      <w:pPr>
        <w:tabs>
          <w:tab w:val="left" w:pos="1134"/>
        </w:tabs>
        <w:spacing w:after="160"/>
        <w:ind w:firstLine="567"/>
        <w:contextualSpacing/>
        <w:rPr>
          <w:rFonts w:cs="300"/>
          <w:color w:val="auto"/>
          <w:szCs w:val="28"/>
          <w:lang w:eastAsia="en-US"/>
        </w:rPr>
      </w:pPr>
      <w:r w:rsidRPr="007C41D7">
        <w:rPr>
          <w:rFonts w:cs="300"/>
          <w:color w:val="auto"/>
          <w:szCs w:val="28"/>
          <w:lang w:eastAsia="en-US"/>
        </w:rPr>
        <w:t>Особистий підпис судді-доповідача скріплюється гербовою печаткою.</w:t>
      </w:r>
    </w:p>
    <w:p w14:paraId="500CD3F6" w14:textId="77777777" w:rsidR="00387F2F" w:rsidRPr="007C41D7" w:rsidRDefault="00387F2F" w:rsidP="00513491">
      <w:pPr>
        <w:tabs>
          <w:tab w:val="left" w:pos="1134"/>
        </w:tabs>
        <w:spacing w:after="160"/>
        <w:ind w:firstLine="567"/>
        <w:contextualSpacing/>
        <w:rPr>
          <w:rFonts w:cs="300"/>
          <w:color w:val="auto"/>
          <w:szCs w:val="28"/>
          <w:lang w:eastAsia="en-US"/>
        </w:rPr>
      </w:pPr>
      <w:r w:rsidRPr="007C41D7">
        <w:rPr>
          <w:rFonts w:cs="300"/>
          <w:color w:val="auto"/>
          <w:szCs w:val="28"/>
          <w:lang w:eastAsia="en-US"/>
        </w:rPr>
        <w:t>Документ про сплату судового збору повертається заявнику разом із копією ухвали.</w:t>
      </w:r>
    </w:p>
    <w:p w14:paraId="172C6421" w14:textId="77777777" w:rsidR="00387F2F" w:rsidRPr="007C41D7" w:rsidRDefault="00387F2F" w:rsidP="00513491">
      <w:pPr>
        <w:tabs>
          <w:tab w:val="left" w:pos="1134"/>
        </w:tabs>
        <w:spacing w:after="160"/>
        <w:ind w:firstLine="567"/>
        <w:rPr>
          <w:rFonts w:cs="300"/>
          <w:color w:val="auto"/>
          <w:szCs w:val="28"/>
          <w:lang w:val="ru-RU" w:eastAsia="en-US"/>
        </w:rPr>
      </w:pPr>
      <w:r w:rsidRPr="007C41D7">
        <w:rPr>
          <w:rFonts w:cs="300"/>
          <w:color w:val="auto"/>
          <w:szCs w:val="28"/>
          <w:lang w:eastAsia="en-US"/>
        </w:rPr>
        <w:t>Якщо судова справа / провадження перебуває на зберіганні в уповноваженому структурному підрозділі, повторна копія ухвали про повернення судового збору засвідчується підписом судді-доповідача, а в разі його відсутності – підписом секретаря судової палати та видається з урахуванням вимог Закону України «Про судовий збір».</w:t>
      </w:r>
    </w:p>
    <w:p w14:paraId="1D09FEB6" w14:textId="77777777" w:rsidR="00387F2F" w:rsidRPr="007C41D7" w:rsidRDefault="00387F2F" w:rsidP="00513491">
      <w:pPr>
        <w:numPr>
          <w:ilvl w:val="0"/>
          <w:numId w:val="16"/>
        </w:numPr>
        <w:tabs>
          <w:tab w:val="left" w:pos="1134"/>
        </w:tabs>
        <w:spacing w:after="160"/>
        <w:ind w:left="0" w:firstLine="567"/>
        <w:rPr>
          <w:rFonts w:cs="300"/>
          <w:color w:val="auto"/>
          <w:szCs w:val="28"/>
          <w:shd w:val="solid" w:color="FFFF00" w:fill="FFFF00"/>
          <w:lang w:eastAsia="en-US"/>
        </w:rPr>
      </w:pPr>
      <w:r w:rsidRPr="007C41D7">
        <w:rPr>
          <w:rFonts w:cs="300"/>
          <w:color w:val="auto"/>
          <w:szCs w:val="28"/>
          <w:lang w:eastAsia="en-US"/>
        </w:rPr>
        <w:t xml:space="preserve">Копія ухвали про зупинення виконання судового рішення </w:t>
      </w:r>
      <w:r w:rsidRPr="007C41D7">
        <w:rPr>
          <w:bCs/>
          <w:color w:val="auto"/>
          <w:szCs w:val="28"/>
          <w:lang w:eastAsia="en-US"/>
        </w:rPr>
        <w:t>або зупинення його д</w:t>
      </w:r>
      <w:r w:rsidRPr="007C41D7">
        <w:rPr>
          <w:rFonts w:cs="300"/>
          <w:color w:val="auto"/>
          <w:szCs w:val="28"/>
          <w:lang w:eastAsia="en-US"/>
        </w:rPr>
        <w:t>ії невідкладно направляється на офіційну електронну адресу суду, рішення якого зупиняється, а також учасникам справи.</w:t>
      </w:r>
    </w:p>
    <w:p w14:paraId="237D52DA" w14:textId="77777777" w:rsidR="009C2AF6" w:rsidRPr="007C41D7" w:rsidRDefault="009C2AF6" w:rsidP="00513491">
      <w:pPr>
        <w:numPr>
          <w:ilvl w:val="0"/>
          <w:numId w:val="16"/>
        </w:numPr>
        <w:tabs>
          <w:tab w:val="left" w:pos="426"/>
          <w:tab w:val="left" w:pos="1134"/>
        </w:tabs>
        <w:spacing w:after="160"/>
        <w:ind w:left="0" w:firstLine="567"/>
        <w:rPr>
          <w:rFonts w:cs="300"/>
          <w:color w:val="auto"/>
          <w:szCs w:val="28"/>
          <w:lang w:eastAsia="en-US"/>
        </w:rPr>
      </w:pPr>
      <w:r w:rsidRPr="007C41D7">
        <w:rPr>
          <w:rFonts w:eastAsia="Roboto Condensed Light" w:cs="Roboto Condensed Light"/>
          <w:color w:val="auto"/>
          <w:szCs w:val="28"/>
        </w:rPr>
        <w:t xml:space="preserve">Копія ухвали про участь особи в судовому засіданні в режимі відеоконференції в приміщенні суду негайно надсилається </w:t>
      </w:r>
      <w:r w:rsidRPr="007C41D7">
        <w:rPr>
          <w:rFonts w:eastAsia="Roboto Condensed"/>
          <w:color w:val="auto"/>
          <w:szCs w:val="28"/>
        </w:rPr>
        <w:t>на офіційну електронну адресу суду</w:t>
      </w:r>
      <w:r w:rsidRPr="007C41D7">
        <w:rPr>
          <w:rFonts w:eastAsia="Roboto Condensed Light" w:cs="Roboto Condensed Light"/>
          <w:color w:val="auto"/>
          <w:szCs w:val="28"/>
        </w:rPr>
        <w:t>, який зобов’язаний організувати її виконання, та особі, яка братиме участь у судовому засіданні в режимі відеоконференції.</w:t>
      </w:r>
    </w:p>
    <w:p w14:paraId="19E03AA8" w14:textId="77777777" w:rsidR="00387F2F" w:rsidRPr="007C41D7" w:rsidRDefault="00387F2F" w:rsidP="00513491">
      <w:pPr>
        <w:numPr>
          <w:ilvl w:val="0"/>
          <w:numId w:val="16"/>
        </w:numPr>
        <w:tabs>
          <w:tab w:val="left" w:pos="1134"/>
        </w:tabs>
        <w:ind w:left="0" w:firstLine="567"/>
        <w:rPr>
          <w:bCs/>
          <w:color w:val="auto"/>
          <w:szCs w:val="28"/>
          <w:lang w:eastAsia="en-US"/>
        </w:rPr>
      </w:pPr>
      <w:r w:rsidRPr="007C41D7">
        <w:rPr>
          <w:bCs/>
          <w:color w:val="auto"/>
          <w:szCs w:val="28"/>
          <w:lang w:eastAsia="en-US"/>
        </w:rPr>
        <w:t>У разі розгляду Судом апеляційних скарг у цивільних справах без витребування судових справ копія ухвали про повернення апеляційної скарги, про відмову у відкритті апеляційного провадження надсилається учасникам справи. Скаржнику надсилається копія ухвали разом з апеляційною скаргою та доданими до неї документами. Копія ухвали та копія апеляційної скарги і доданих до неї документів надсилаються до суду, який розглядав справу як суд першої інстанції, до відома.</w:t>
      </w:r>
    </w:p>
    <w:p w14:paraId="4A37011E" w14:textId="77777777" w:rsidR="00387F2F" w:rsidRPr="007C41D7" w:rsidRDefault="00387F2F" w:rsidP="00513491">
      <w:pPr>
        <w:tabs>
          <w:tab w:val="left" w:pos="1134"/>
        </w:tabs>
        <w:spacing w:after="160"/>
        <w:ind w:firstLine="567"/>
        <w:rPr>
          <w:bCs/>
          <w:color w:val="auto"/>
          <w:szCs w:val="28"/>
          <w:lang w:eastAsia="en-US"/>
        </w:rPr>
      </w:pPr>
      <w:r w:rsidRPr="007C41D7">
        <w:rPr>
          <w:bCs/>
          <w:color w:val="auto"/>
          <w:szCs w:val="28"/>
          <w:lang w:eastAsia="en-US"/>
        </w:rPr>
        <w:t>Ухвала та копі</w:t>
      </w:r>
      <w:r w:rsidRPr="007C41D7">
        <w:rPr>
          <w:bCs/>
          <w:color w:val="auto"/>
          <w:szCs w:val="28"/>
          <w:lang w:val="ru-RU" w:eastAsia="en-US"/>
        </w:rPr>
        <w:t>я</w:t>
      </w:r>
      <w:r w:rsidRPr="007C41D7">
        <w:rPr>
          <w:bCs/>
          <w:color w:val="auto"/>
          <w:szCs w:val="28"/>
          <w:lang w:eastAsia="en-US"/>
        </w:rPr>
        <w:t xml:space="preserve"> апеляційної скарги і доданих до неї документів залишаються в Суді.</w:t>
      </w:r>
    </w:p>
    <w:p w14:paraId="3B32BDAE"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У разі прийняття ухвали про відкриття касаційного провадження та витребування кримінального провадження, провадження за заявою про перегляд судових рішень за нововиявленими або виключними обставинами копія ухвали разом із пам’яткою про процесуальні права й обов’язки надсилаються особі, яка подала касаційну скаргу, заяву про перегляд судових рішень за нововиявленими або виключними обставинами. </w:t>
      </w:r>
    </w:p>
    <w:p w14:paraId="24A397A0" w14:textId="77777777" w:rsidR="00387F2F" w:rsidRPr="007C41D7" w:rsidRDefault="00387F2F" w:rsidP="00513491">
      <w:pPr>
        <w:tabs>
          <w:tab w:val="left" w:pos="1134"/>
        </w:tabs>
        <w:spacing w:after="160"/>
        <w:ind w:firstLine="567"/>
        <w:rPr>
          <w:rFonts w:cs="300"/>
          <w:color w:val="auto"/>
          <w:szCs w:val="28"/>
          <w:lang w:eastAsia="en-US"/>
        </w:rPr>
      </w:pPr>
      <w:r w:rsidRPr="007C41D7">
        <w:rPr>
          <w:rFonts w:cs="300"/>
          <w:color w:val="auto"/>
          <w:szCs w:val="28"/>
          <w:lang w:eastAsia="en-US"/>
        </w:rPr>
        <w:t>На електронну адресу суду першої та/або апеляційної інстанції надсилається запит із вимогою надання інформації про місце проживання (перебування) всіх учасників судового провадження та контролюються строки його виконання. Після надходження з відповідного суду відомостей щодо місця проживання (перебування) учасників судового провадження отримані дані вносяться до АСДС, після чого учасникам судового провадження надсилаються копія ухвали разом із копією касаційної скарги та пам’яткою про процесуальні права та обов’язки.</w:t>
      </w:r>
    </w:p>
    <w:p w14:paraId="32FC9FAE"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Копії ухвали про конвоювання засудженого до зали судових засідань Суду надсилаються до відповідного підрозділу Міністерства юстиції України, Національної гвардії України та державній установі, в якій утримується засуджений.</w:t>
      </w:r>
    </w:p>
    <w:p w14:paraId="2086A5C9"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У разі постановлення ухвали про призначення засудженому (обвинуваченому) захисника з регіонального центру з надання безоплатної вторинної правової допомоги секретар судового засідання надсилає до регіонального центру завірену копію ухвали для виконання. </w:t>
      </w:r>
    </w:p>
    <w:p w14:paraId="6892E61C"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За письмовою заявою учасників справи копії судових рішень (повторна видача), копії документів, долучених до судової справи або матеріалів апеляційних чи касаційних проваджень, зокрема копії окремої думки, </w:t>
      </w:r>
      <w:r w:rsidRPr="007C41D7">
        <w:rPr>
          <w:color w:val="auto"/>
          <w:szCs w:val="28"/>
          <w:shd w:val="clear" w:color="auto" w:fill="FFFFFF"/>
        </w:rPr>
        <w:t>протоколу про автоматизований розподіл тощо</w:t>
      </w:r>
      <w:r w:rsidRPr="007C41D7">
        <w:rPr>
          <w:rFonts w:cs="300"/>
          <w:color w:val="auto"/>
          <w:szCs w:val="28"/>
          <w:lang w:eastAsia="en-US"/>
        </w:rPr>
        <w:t>, засвідчуються в порядку, передбаченому цією Інструкцією, і вручаються (видаються, надсилаються) з урахуванням вимог Закону України «Про судовий збір».</w:t>
      </w:r>
    </w:p>
    <w:p w14:paraId="6692B50F" w14:textId="77777777" w:rsidR="00387F2F" w:rsidRPr="007C41D7" w:rsidRDefault="00387F2F" w:rsidP="00513491">
      <w:pPr>
        <w:tabs>
          <w:tab w:val="left" w:pos="1134"/>
        </w:tabs>
        <w:spacing w:after="160"/>
        <w:ind w:firstLine="567"/>
        <w:rPr>
          <w:rFonts w:cs="300"/>
          <w:color w:val="auto"/>
          <w:szCs w:val="28"/>
          <w:lang w:eastAsia="en-US"/>
        </w:rPr>
      </w:pPr>
      <w:r w:rsidRPr="007C41D7">
        <w:rPr>
          <w:color w:val="auto"/>
          <w:szCs w:val="28"/>
        </w:rPr>
        <w:t>За письмовою заявою учасників справи такі копії можуть бути надіслані електронною поштою на електронну адресу заявника.</w:t>
      </w:r>
    </w:p>
    <w:p w14:paraId="2538E814" w14:textId="77777777" w:rsidR="00387F2F" w:rsidRPr="007C41D7" w:rsidRDefault="00CF76F7" w:rsidP="00513491">
      <w:pPr>
        <w:numPr>
          <w:ilvl w:val="0"/>
          <w:numId w:val="16"/>
        </w:numPr>
        <w:tabs>
          <w:tab w:val="left" w:pos="1134"/>
        </w:tabs>
        <w:spacing w:after="160"/>
        <w:ind w:left="0" w:firstLine="567"/>
        <w:rPr>
          <w:rFonts w:cs="300"/>
          <w:color w:val="auto"/>
          <w:szCs w:val="28"/>
          <w:lang w:eastAsia="en-US"/>
        </w:rPr>
      </w:pPr>
      <w:r w:rsidRPr="007C41D7">
        <w:rPr>
          <w:rFonts w:eastAsia="Roboto Condensed"/>
          <w:color w:val="auto"/>
          <w:szCs w:val="28"/>
        </w:rPr>
        <w:t xml:space="preserve">Видача в електронній формі копії технічного запису судового засідання, в тому числі шляхом надання доступу до </w:t>
      </w:r>
      <w:r w:rsidR="00C5750B" w:rsidRPr="007C41D7">
        <w:rPr>
          <w:rFonts w:eastAsia="Roboto Condensed Light" w:cs="Roboto Condensed Light"/>
          <w:color w:val="auto"/>
          <w:szCs w:val="28"/>
        </w:rPr>
        <w:t>Єдиної судової інформаційно-телекомунікаційної системи</w:t>
      </w:r>
      <w:r w:rsidRPr="007C41D7">
        <w:rPr>
          <w:rFonts w:eastAsia="Roboto Condensed"/>
          <w:color w:val="auto"/>
          <w:szCs w:val="28"/>
        </w:rPr>
        <w:t xml:space="preserve"> для його завантаження, здійснюється з урахуванням вимог Закону України «Про судовий збір».</w:t>
      </w:r>
    </w:p>
    <w:p w14:paraId="132C02C3" w14:textId="77777777" w:rsidR="00387F2F" w:rsidRPr="007C41D7" w:rsidRDefault="00387F2F" w:rsidP="00513491">
      <w:pPr>
        <w:numPr>
          <w:ilvl w:val="0"/>
          <w:numId w:val="16"/>
        </w:numPr>
        <w:tabs>
          <w:tab w:val="left" w:pos="1134"/>
        </w:tabs>
        <w:spacing w:after="160"/>
        <w:ind w:left="0" w:firstLine="567"/>
        <w:rPr>
          <w:rFonts w:cs="300"/>
          <w:color w:val="auto"/>
          <w:szCs w:val="28"/>
          <w:shd w:val="solid" w:color="FFFF00" w:fill="FFFF00"/>
          <w:lang w:eastAsia="en-US"/>
        </w:rPr>
      </w:pPr>
      <w:r w:rsidRPr="007C41D7">
        <w:rPr>
          <w:rFonts w:cs="300"/>
          <w:color w:val="auto"/>
          <w:szCs w:val="28"/>
          <w:lang w:eastAsia="en-US"/>
        </w:rPr>
        <w:t>Судові справи надсилаються на підставі судового рішення або на письмову вимогу органів, яким законом надано право витребування справ (матеріалів).</w:t>
      </w:r>
    </w:p>
    <w:p w14:paraId="1A72AEDC"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Після ухвалення Судом рішення про відмову в розгляді подання про розгляд судової справи як зразкової справи, яке надійшло до Суду без судової справи, ухвала Суду разом із матеріалами провадження надсилаються до суду, з якого надійшло подання, для приєднання до матеріалів судової справи.</w:t>
      </w:r>
    </w:p>
    <w:p w14:paraId="3CAAF45B" w14:textId="77777777" w:rsidR="00387F2F" w:rsidRPr="007C41D7" w:rsidRDefault="00387F2F" w:rsidP="00513491">
      <w:pPr>
        <w:pStyle w:val="a7"/>
        <w:numPr>
          <w:ilvl w:val="0"/>
          <w:numId w:val="16"/>
        </w:numPr>
        <w:tabs>
          <w:tab w:val="left" w:pos="1134"/>
        </w:tabs>
        <w:spacing w:before="0" w:beforeAutospacing="0" w:after="160" w:afterAutospacing="0"/>
        <w:ind w:left="0" w:firstLine="567"/>
        <w:contextualSpacing/>
        <w:jc w:val="both"/>
        <w:rPr>
          <w:rFonts w:ascii="Roboto Condensed Light" w:hAnsi="Roboto Condensed Light"/>
          <w:bCs/>
          <w:sz w:val="28"/>
          <w:szCs w:val="28"/>
        </w:rPr>
      </w:pPr>
      <w:r w:rsidRPr="007C41D7">
        <w:rPr>
          <w:rFonts w:ascii="Roboto Condensed Light" w:hAnsi="Roboto Condensed Light"/>
          <w:bCs/>
          <w:sz w:val="28"/>
          <w:szCs w:val="28"/>
        </w:rPr>
        <w:t xml:space="preserve">Після ухвалення Судом рішення про визначення підсудності судової справи, </w:t>
      </w:r>
      <w:r w:rsidRPr="007C41D7">
        <w:rPr>
          <w:rFonts w:ascii="Roboto Condensed Light" w:hAnsi="Roboto Condensed Light"/>
          <w:sz w:val="28"/>
          <w:szCs w:val="28"/>
          <w:shd w:val="clear" w:color="auto" w:fill="FFFFFF"/>
        </w:rPr>
        <w:t xml:space="preserve">в якій однією зі сторін є суд або суддя, </w:t>
      </w:r>
      <w:r w:rsidRPr="007C41D7">
        <w:rPr>
          <w:rFonts w:ascii="Roboto Condensed Light" w:hAnsi="Roboto Condensed Light"/>
          <w:bCs/>
          <w:sz w:val="28"/>
          <w:szCs w:val="28"/>
        </w:rPr>
        <w:t>ухвала Суду разом із судовою справою або матеріалами провадження (у разі надходження відповідних матеріалів без судової справи) надсилаються до суду, якому визначено підсудність цієї справи, якщо інше не вказано в судовому рішенні.</w:t>
      </w:r>
    </w:p>
    <w:p w14:paraId="056D1703" w14:textId="77777777" w:rsidR="00387F2F" w:rsidRPr="007C41D7" w:rsidRDefault="00387F2F" w:rsidP="00513491">
      <w:pPr>
        <w:pStyle w:val="a7"/>
        <w:tabs>
          <w:tab w:val="left" w:pos="1134"/>
        </w:tabs>
        <w:spacing w:before="0" w:beforeAutospacing="0" w:after="160" w:afterAutospacing="0"/>
        <w:ind w:firstLine="567"/>
        <w:jc w:val="both"/>
        <w:rPr>
          <w:rFonts w:ascii="Roboto Condensed Light" w:hAnsi="Roboto Condensed Light"/>
          <w:bCs/>
          <w:sz w:val="28"/>
          <w:szCs w:val="28"/>
        </w:rPr>
      </w:pPr>
      <w:r w:rsidRPr="007C41D7">
        <w:rPr>
          <w:rFonts w:ascii="Roboto Condensed Light" w:hAnsi="Roboto Condensed Light"/>
          <w:bCs/>
          <w:sz w:val="28"/>
          <w:szCs w:val="28"/>
        </w:rPr>
        <w:t xml:space="preserve">Копія ухвали про визначення підсудності судової справи, </w:t>
      </w:r>
      <w:r w:rsidRPr="007C41D7">
        <w:rPr>
          <w:rFonts w:ascii="Roboto Condensed Light" w:hAnsi="Roboto Condensed Light"/>
          <w:sz w:val="28"/>
          <w:szCs w:val="28"/>
          <w:shd w:val="clear" w:color="auto" w:fill="FFFFFF"/>
        </w:rPr>
        <w:t>в якій однією зі сторін є суд або суддя,</w:t>
      </w:r>
      <w:r w:rsidRPr="007C41D7">
        <w:rPr>
          <w:rFonts w:ascii="Roboto Condensed Light" w:hAnsi="Roboto Condensed Light"/>
          <w:bCs/>
          <w:sz w:val="28"/>
          <w:szCs w:val="28"/>
        </w:rPr>
        <w:t xml:space="preserve"> надсилається учасникам справи.</w:t>
      </w:r>
    </w:p>
    <w:p w14:paraId="45187A4C"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Документи, що потребують долучення до матеріалів судової справи, поштові повідомлення про вручення або невручення поштового відправлення, які надійшли після її повернення до суду першої чи апеляційної інстанції, надсилаються із супровідним листом, підписаним уповноваженим працівником, в якому зазначаються адресат (за місцезнаходженням судової справи або суду першої інстанції), підстави надіслання документів і реквізити судової справи.</w:t>
      </w:r>
    </w:p>
    <w:p w14:paraId="571895E4" w14:textId="77777777" w:rsidR="00387F2F" w:rsidRPr="007C41D7" w:rsidRDefault="00387F2F" w:rsidP="00712110">
      <w:pPr>
        <w:pStyle w:val="2"/>
      </w:pPr>
      <w:bookmarkStart w:id="225" w:name="h.3e0fkwuzhf2z"/>
      <w:bookmarkStart w:id="226" w:name="h.apt5vy5zlqxw"/>
      <w:bookmarkStart w:id="227" w:name="_Toc88487523"/>
      <w:bookmarkStart w:id="228" w:name="_Toc88488365"/>
      <w:bookmarkStart w:id="229" w:name="_Toc146886672"/>
      <w:bookmarkEnd w:id="225"/>
      <w:bookmarkEnd w:id="226"/>
      <w:r w:rsidRPr="007C41D7">
        <w:t>Формування та оформлення судових справ у паперовому вигляді</w:t>
      </w:r>
      <w:bookmarkEnd w:id="227"/>
      <w:bookmarkEnd w:id="228"/>
      <w:bookmarkEnd w:id="229"/>
    </w:p>
    <w:p w14:paraId="653B3553"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bookmarkStart w:id="230" w:name="h.4cd2oar7lm4q"/>
      <w:bookmarkStart w:id="231" w:name="_Toc88487524"/>
      <w:bookmarkStart w:id="232" w:name="_Toc88488366"/>
      <w:bookmarkEnd w:id="230"/>
      <w:r w:rsidRPr="007C41D7">
        <w:rPr>
          <w:rFonts w:cs="300"/>
          <w:color w:val="auto"/>
          <w:szCs w:val="28"/>
          <w:lang w:eastAsia="en-US"/>
        </w:rPr>
        <w:t xml:space="preserve">Формування та оформлення судових справ у паперовому вигляді здійснюють секретарі судових засідань або інші уповноважені працівники </w:t>
      </w:r>
      <w:r w:rsidR="00104D66" w:rsidRPr="007C41D7">
        <w:rPr>
          <w:rFonts w:cs="300"/>
          <w:color w:val="auto"/>
          <w:szCs w:val="28"/>
          <w:lang w:eastAsia="en-US"/>
        </w:rPr>
        <w:t>Апарат</w:t>
      </w:r>
      <w:r w:rsidRPr="007C41D7">
        <w:rPr>
          <w:rFonts w:cs="300"/>
          <w:color w:val="auto"/>
          <w:szCs w:val="28"/>
          <w:lang w:eastAsia="en-US"/>
        </w:rPr>
        <w:t>у. Перед початком формування справи перевіряється наявність судових рішень, ухвалених у справі, заяв, скарг, документів, зазначених у додатках до них, та інших документів, що надійшли під час її розгляду, і визначається порядок їх підшивання в справу.</w:t>
      </w:r>
      <w:bookmarkEnd w:id="231"/>
      <w:bookmarkEnd w:id="232"/>
      <w:r w:rsidRPr="007C41D7">
        <w:rPr>
          <w:rFonts w:cs="300"/>
          <w:color w:val="auto"/>
          <w:szCs w:val="28"/>
          <w:lang w:eastAsia="en-US"/>
        </w:rPr>
        <w:t xml:space="preserve"> </w:t>
      </w:r>
      <w:bookmarkStart w:id="233" w:name="h.lbwd50a5kpsz"/>
      <w:bookmarkStart w:id="234" w:name="h.4237bt6xzd4e"/>
      <w:bookmarkStart w:id="235" w:name="_Toc88487525"/>
      <w:bookmarkStart w:id="236" w:name="_Toc88488367"/>
      <w:bookmarkEnd w:id="233"/>
      <w:bookmarkEnd w:id="234"/>
    </w:p>
    <w:p w14:paraId="2B79A7C4"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Помічник судді здійснює контроль за якістю та своєчасністю формування й оформлення судових справ, направлення їх за належністю.</w:t>
      </w:r>
      <w:bookmarkEnd w:id="235"/>
      <w:bookmarkEnd w:id="236"/>
    </w:p>
    <w:p w14:paraId="7525D248" w14:textId="77777777" w:rsidR="00387F2F" w:rsidRPr="007C41D7" w:rsidRDefault="00387F2F" w:rsidP="00513491">
      <w:pPr>
        <w:pStyle w:val="af0"/>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Документи формуються в справи в хронологічному та/або логічному порядку</w:t>
      </w:r>
      <w:bookmarkStart w:id="237" w:name="h.sshi7f91eky1"/>
      <w:bookmarkEnd w:id="237"/>
      <w:r w:rsidRPr="007C41D7">
        <w:rPr>
          <w:rFonts w:cs="300"/>
          <w:color w:val="auto"/>
          <w:szCs w:val="28"/>
          <w:lang w:eastAsia="en-US"/>
        </w:rPr>
        <w:t>.</w:t>
      </w:r>
    </w:p>
    <w:p w14:paraId="47010A51"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bookmarkStart w:id="238" w:name="h.xc25i0tqahwn"/>
      <w:bookmarkEnd w:id="238"/>
      <w:r w:rsidRPr="007C41D7">
        <w:rPr>
          <w:rFonts w:cs="300"/>
          <w:color w:val="auto"/>
          <w:szCs w:val="28"/>
          <w:lang w:eastAsia="en-US"/>
        </w:rPr>
        <w:t>Матеріали судової справи формуються в такому порядку:</w:t>
      </w:r>
    </w:p>
    <w:p w14:paraId="0DF5B080"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заява / скарга; </w:t>
      </w:r>
    </w:p>
    <w:p w14:paraId="2580E7A2"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документи, додані до заяви / скарги; </w:t>
      </w:r>
    </w:p>
    <w:p w14:paraId="5D42F01E"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конверт, в якому надійшла заява / скарга;</w:t>
      </w:r>
    </w:p>
    <w:p w14:paraId="6C028690"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протокол автоматизованого розподілу судової справи;</w:t>
      </w:r>
    </w:p>
    <w:p w14:paraId="37F13015"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shd w:val="solid" w:color="FFFFFF" w:fill="FFFFFF"/>
          <w:lang w:eastAsia="en-US"/>
        </w:rPr>
        <w:t>ухвала про залишення без руху (у разі наявності);</w:t>
      </w:r>
    </w:p>
    <w:p w14:paraId="3ACE7384"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документи, що надійшли до Суду в порядку усунення недоліків заяви / скарги на виконання ухвали про залишення заяви / скарги без руху </w:t>
      </w:r>
      <w:r w:rsidRPr="007C41D7">
        <w:rPr>
          <w:rFonts w:cs="300"/>
          <w:bCs/>
          <w:color w:val="auto"/>
          <w:szCs w:val="28"/>
          <w:shd w:val="solid" w:color="FFFFFF" w:fill="FFFFFF"/>
          <w:lang w:eastAsia="en-US"/>
        </w:rPr>
        <w:t>(у разі наявності)</w:t>
      </w:r>
      <w:r w:rsidRPr="007C41D7">
        <w:rPr>
          <w:rFonts w:cs="300"/>
          <w:color w:val="auto"/>
          <w:szCs w:val="28"/>
          <w:lang w:eastAsia="en-US"/>
        </w:rPr>
        <w:t>;</w:t>
      </w:r>
    </w:p>
    <w:p w14:paraId="1D325949"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shd w:val="solid" w:color="FFFFFF" w:fill="FFFFFF"/>
          <w:lang w:eastAsia="en-US"/>
        </w:rPr>
        <w:t xml:space="preserve">ухвала про повернення заяви / скарги, про відмову у відкритті провадження </w:t>
      </w:r>
      <w:r w:rsidR="00401EB8" w:rsidRPr="007C41D7">
        <w:rPr>
          <w:rFonts w:cs="300"/>
          <w:bCs/>
          <w:color w:val="auto"/>
          <w:szCs w:val="28"/>
          <w:shd w:val="solid" w:color="FFFFFF" w:fill="FFFFFF"/>
          <w:lang w:eastAsia="en-US"/>
        </w:rPr>
        <w:br/>
      </w:r>
      <w:r w:rsidRPr="007C41D7">
        <w:rPr>
          <w:rFonts w:cs="300"/>
          <w:bCs/>
          <w:color w:val="auto"/>
          <w:szCs w:val="28"/>
          <w:shd w:val="solid" w:color="FFFFFF" w:fill="FFFFFF"/>
          <w:lang w:eastAsia="en-US"/>
        </w:rPr>
        <w:t>(у разі наявності) / ухвала про відкриття провадження;</w:t>
      </w:r>
    </w:p>
    <w:p w14:paraId="2F980031" w14:textId="77777777" w:rsidR="00387F2F" w:rsidRPr="007C41D7" w:rsidRDefault="00387F2F" w:rsidP="00513491">
      <w:pPr>
        <w:tabs>
          <w:tab w:val="left" w:pos="1134"/>
          <w:tab w:val="left" w:pos="1450"/>
        </w:tabs>
        <w:spacing w:after="160"/>
        <w:ind w:firstLine="567"/>
        <w:rPr>
          <w:rFonts w:cs="300"/>
          <w:color w:val="auto"/>
          <w:szCs w:val="28"/>
          <w:lang w:eastAsia="en-US"/>
        </w:rPr>
      </w:pPr>
      <w:r w:rsidRPr="007C41D7">
        <w:rPr>
          <w:rFonts w:cs="300"/>
          <w:color w:val="auto"/>
          <w:szCs w:val="28"/>
          <w:lang w:eastAsia="en-US"/>
        </w:rPr>
        <w:t>інші документи – у порядку їх надходження або створення Судом.</w:t>
      </w:r>
      <w:bookmarkStart w:id="239" w:name="h.q07yfndybs0r"/>
      <w:bookmarkEnd w:id="239"/>
    </w:p>
    <w:p w14:paraId="754C13E4"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 xml:space="preserve">У разі відмови у відкритті провадження в </w:t>
      </w:r>
      <w:r w:rsidRPr="007C41D7">
        <w:rPr>
          <w:rFonts w:cs="300"/>
          <w:bCs/>
          <w:color w:val="auto"/>
          <w:szCs w:val="28"/>
          <w:lang w:eastAsia="en-US"/>
        </w:rPr>
        <w:t xml:space="preserve">судовій </w:t>
      </w:r>
      <w:r w:rsidRPr="007C41D7">
        <w:rPr>
          <w:rFonts w:cs="300"/>
          <w:color w:val="auto"/>
          <w:szCs w:val="28"/>
          <w:lang w:eastAsia="en-US"/>
        </w:rPr>
        <w:t>справі, залишення позовної заяви без розгляду (на стадії відкриття провадження) або повернення позовної заяви матеріали</w:t>
      </w:r>
      <w:r w:rsidRPr="007C41D7">
        <w:rPr>
          <w:rFonts w:cs="300"/>
          <w:bCs/>
          <w:color w:val="auto"/>
          <w:szCs w:val="28"/>
          <w:lang w:eastAsia="en-US"/>
        </w:rPr>
        <w:t xml:space="preserve"> судової</w:t>
      </w:r>
      <w:r w:rsidRPr="007C41D7">
        <w:rPr>
          <w:rFonts w:cs="300"/>
          <w:color w:val="auto"/>
          <w:szCs w:val="28"/>
          <w:lang w:eastAsia="en-US"/>
        </w:rPr>
        <w:t xml:space="preserve"> справи формуються в такому порядку:</w:t>
      </w:r>
    </w:p>
    <w:p w14:paraId="02A40599"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копія позовної заяви;</w:t>
      </w:r>
    </w:p>
    <w:p w14:paraId="6977641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конверт, в якому надійшла позовна заява;</w:t>
      </w:r>
    </w:p>
    <w:p w14:paraId="2448D32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bCs/>
          <w:color w:val="auto"/>
          <w:szCs w:val="28"/>
          <w:lang w:eastAsia="en-US"/>
        </w:rPr>
        <w:t>протокол автоматизованого розподілу судової справи</w:t>
      </w:r>
      <w:r w:rsidRPr="007C41D7">
        <w:rPr>
          <w:rFonts w:cs="300"/>
          <w:color w:val="auto"/>
          <w:szCs w:val="28"/>
          <w:lang w:eastAsia="en-US"/>
        </w:rPr>
        <w:t>;</w:t>
      </w:r>
    </w:p>
    <w:p w14:paraId="18DA54F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відповідна ухвала;</w:t>
      </w:r>
    </w:p>
    <w:p w14:paraId="0AFB607B"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копія супровідного листа щодо надіслання копії ухвали разом із позовною заявою та всіма доданими до неї документами;</w:t>
      </w:r>
    </w:p>
    <w:p w14:paraId="68B0F7BE"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інші документи – у порядку їх надходження або створення Судом.</w:t>
      </w:r>
    </w:p>
    <w:p w14:paraId="681D228A" w14:textId="77777777" w:rsidR="00387F2F" w:rsidRPr="007C41D7" w:rsidRDefault="00387F2F" w:rsidP="00513491">
      <w:pPr>
        <w:numPr>
          <w:ilvl w:val="0"/>
          <w:numId w:val="16"/>
        </w:numPr>
        <w:tabs>
          <w:tab w:val="left" w:pos="426"/>
          <w:tab w:val="left" w:pos="1134"/>
        </w:tabs>
        <w:spacing w:after="160"/>
        <w:ind w:left="0" w:firstLine="567"/>
        <w:contextualSpacing/>
        <w:rPr>
          <w:rFonts w:cs="300"/>
          <w:bCs/>
          <w:color w:val="auto"/>
          <w:szCs w:val="28"/>
          <w:lang w:eastAsia="en-US"/>
        </w:rPr>
      </w:pPr>
      <w:bookmarkStart w:id="240" w:name="h.9yy5uekb581w"/>
      <w:bookmarkEnd w:id="240"/>
      <w:r w:rsidRPr="007C41D7">
        <w:rPr>
          <w:rFonts w:cs="300"/>
          <w:bCs/>
          <w:color w:val="auto"/>
          <w:szCs w:val="28"/>
          <w:lang w:eastAsia="en-US"/>
        </w:rPr>
        <w:t>У разі роз’єднання позовних вимог матеріали судової справи, що залишаються в провадженні судді-доповідача, формуються в такому порядку:</w:t>
      </w:r>
    </w:p>
    <w:p w14:paraId="40C30543"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 xml:space="preserve">позовна заява; </w:t>
      </w:r>
    </w:p>
    <w:p w14:paraId="14ADC238"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 xml:space="preserve">документи, додані до позовної заяви; </w:t>
      </w:r>
    </w:p>
    <w:p w14:paraId="6900A0E1"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конверт, в якому надійшла позовна заява;</w:t>
      </w:r>
    </w:p>
    <w:p w14:paraId="5828BCF7" w14:textId="77777777" w:rsidR="00387F2F" w:rsidRPr="007C41D7" w:rsidRDefault="00387F2F" w:rsidP="00513491">
      <w:pPr>
        <w:tabs>
          <w:tab w:val="left" w:pos="426"/>
          <w:tab w:val="left" w:pos="1134"/>
        </w:tabs>
        <w:spacing w:after="160"/>
        <w:ind w:firstLine="567"/>
        <w:contextualSpacing/>
        <w:rPr>
          <w:rFonts w:cs="300"/>
          <w:bCs/>
          <w:color w:val="auto"/>
          <w:szCs w:val="28"/>
          <w:lang w:eastAsia="en-US"/>
        </w:rPr>
      </w:pPr>
      <w:r w:rsidRPr="007C41D7">
        <w:rPr>
          <w:rFonts w:cs="300"/>
          <w:bCs/>
          <w:color w:val="auto"/>
          <w:szCs w:val="28"/>
          <w:shd w:val="solid" w:color="FFFFFF" w:fill="FFFFFF"/>
          <w:lang w:eastAsia="en-US"/>
        </w:rPr>
        <w:t>протокол автоматизованого розподілу судової справи;</w:t>
      </w:r>
    </w:p>
    <w:p w14:paraId="2DE638C8"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ухвала про залишення без руху (у разі наявності);</w:t>
      </w:r>
    </w:p>
    <w:p w14:paraId="741D1D74"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 xml:space="preserve">супровідний лист про надіслання копії ухвали про залишення заяви без руху </w:t>
      </w:r>
      <w:r w:rsidR="00401EB8" w:rsidRPr="007C41D7">
        <w:rPr>
          <w:rFonts w:cs="300"/>
          <w:bCs/>
          <w:color w:val="auto"/>
          <w:szCs w:val="28"/>
          <w:lang w:eastAsia="en-US"/>
        </w:rPr>
        <w:br/>
      </w:r>
      <w:r w:rsidRPr="007C41D7">
        <w:rPr>
          <w:rFonts w:cs="300"/>
          <w:bCs/>
          <w:color w:val="auto"/>
          <w:szCs w:val="28"/>
          <w:lang w:eastAsia="en-US"/>
        </w:rPr>
        <w:t>(у разі наявності);</w:t>
      </w:r>
    </w:p>
    <w:p w14:paraId="1BFFF250" w14:textId="77777777" w:rsidR="00387F2F" w:rsidRPr="007C41D7" w:rsidRDefault="00387F2F" w:rsidP="00513491">
      <w:pPr>
        <w:tabs>
          <w:tab w:val="left" w:pos="1134"/>
          <w:tab w:val="left" w:pos="1450"/>
        </w:tabs>
        <w:spacing w:after="160"/>
        <w:ind w:firstLine="567"/>
        <w:contextualSpacing/>
        <w:rPr>
          <w:rFonts w:cs="300"/>
          <w:bCs/>
          <w:color w:val="auto"/>
          <w:szCs w:val="28"/>
          <w:shd w:val="solid" w:color="FFFFFF" w:fill="FFFFFF"/>
          <w:lang w:eastAsia="en-US"/>
        </w:rPr>
      </w:pPr>
      <w:r w:rsidRPr="007C41D7">
        <w:rPr>
          <w:rFonts w:cs="300"/>
          <w:bCs/>
          <w:color w:val="auto"/>
          <w:szCs w:val="28"/>
          <w:shd w:val="solid" w:color="FFFFFF" w:fill="FFFFFF"/>
          <w:lang w:eastAsia="en-US"/>
        </w:rPr>
        <w:t xml:space="preserve">документи, що надійшли в порядку усунення недоліків, разом із конвертом </w:t>
      </w:r>
      <w:r w:rsidR="00401EB8" w:rsidRPr="007C41D7">
        <w:rPr>
          <w:rFonts w:cs="300"/>
          <w:bCs/>
          <w:color w:val="auto"/>
          <w:szCs w:val="28"/>
          <w:shd w:val="solid" w:color="FFFFFF" w:fill="FFFFFF"/>
          <w:lang w:eastAsia="en-US"/>
        </w:rPr>
        <w:br/>
      </w:r>
      <w:r w:rsidRPr="007C41D7">
        <w:rPr>
          <w:rFonts w:cs="300"/>
          <w:bCs/>
          <w:color w:val="auto"/>
          <w:szCs w:val="28"/>
          <w:shd w:val="solid" w:color="FFFFFF" w:fill="FFFFFF"/>
          <w:lang w:eastAsia="en-US"/>
        </w:rPr>
        <w:t>(у разі наявності);</w:t>
      </w:r>
    </w:p>
    <w:p w14:paraId="44FFB49D" w14:textId="77777777" w:rsidR="00387F2F" w:rsidRPr="007C41D7" w:rsidRDefault="00387F2F" w:rsidP="00513491">
      <w:pPr>
        <w:tabs>
          <w:tab w:val="left" w:pos="1134"/>
          <w:tab w:val="left" w:pos="1450"/>
        </w:tabs>
        <w:spacing w:after="160"/>
        <w:ind w:firstLine="567"/>
        <w:contextualSpacing/>
        <w:rPr>
          <w:rFonts w:cs="300"/>
          <w:bCs/>
          <w:color w:val="auto"/>
          <w:szCs w:val="28"/>
          <w:shd w:val="solid" w:color="FFFFFF" w:fill="FFFFFF"/>
          <w:lang w:eastAsia="en-US"/>
        </w:rPr>
      </w:pPr>
      <w:r w:rsidRPr="007C41D7">
        <w:rPr>
          <w:rFonts w:cs="300"/>
          <w:bCs/>
          <w:color w:val="auto"/>
          <w:szCs w:val="28"/>
          <w:shd w:val="solid" w:color="FFFFFF" w:fill="FFFFFF"/>
          <w:lang w:eastAsia="en-US"/>
        </w:rPr>
        <w:t>ухвала про повернення позовної заяви (у разі наявності);</w:t>
      </w:r>
    </w:p>
    <w:p w14:paraId="20C0C4CD"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супровідний лист про надіслання копії ухвали про повернення позовної заяви (у разі наявності);</w:t>
      </w:r>
    </w:p>
    <w:p w14:paraId="1E4AB72E"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ухвала про відкриття провадження у справі;</w:t>
      </w:r>
    </w:p>
    <w:p w14:paraId="336216DC"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ухвала про роз’єднання позовних вимог;</w:t>
      </w:r>
    </w:p>
    <w:p w14:paraId="5513C3C5"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 xml:space="preserve">інші документи – </w:t>
      </w:r>
      <w:r w:rsidRPr="007C41D7">
        <w:rPr>
          <w:rFonts w:cs="300"/>
          <w:color w:val="auto"/>
          <w:szCs w:val="28"/>
          <w:lang w:eastAsia="en-US"/>
        </w:rPr>
        <w:t>у порядку їх надходження або створення Судом</w:t>
      </w:r>
      <w:r w:rsidRPr="007C41D7">
        <w:rPr>
          <w:rFonts w:cs="300"/>
          <w:bCs/>
          <w:color w:val="auto"/>
          <w:szCs w:val="28"/>
          <w:lang w:eastAsia="en-US"/>
        </w:rPr>
        <w:t>.</w:t>
      </w:r>
    </w:p>
    <w:p w14:paraId="724A5233" w14:textId="77777777" w:rsidR="00387F2F" w:rsidRPr="007C41D7" w:rsidRDefault="00387F2F" w:rsidP="00513491">
      <w:pPr>
        <w:tabs>
          <w:tab w:val="left" w:pos="1134"/>
          <w:tab w:val="left" w:pos="1450"/>
        </w:tabs>
        <w:spacing w:after="160"/>
        <w:ind w:firstLine="567"/>
        <w:rPr>
          <w:rFonts w:cs="300"/>
          <w:bCs/>
          <w:color w:val="auto"/>
          <w:szCs w:val="28"/>
          <w:shd w:val="solid" w:color="FFFFFF" w:fill="FFFFFF"/>
          <w:lang w:eastAsia="en-US"/>
        </w:rPr>
      </w:pPr>
      <w:r w:rsidRPr="007C41D7">
        <w:rPr>
          <w:rFonts w:cs="300"/>
          <w:bCs/>
          <w:color w:val="auto"/>
          <w:szCs w:val="28"/>
          <w:lang w:eastAsia="en-US"/>
        </w:rPr>
        <w:t xml:space="preserve">Матеріали нової справи, що передаються для визначення судді-доповідача або за підсудністю, формуються з копій документів судової справи, </w:t>
      </w:r>
      <w:r w:rsidRPr="007C41D7">
        <w:rPr>
          <w:rFonts w:cs="300"/>
          <w:bCs/>
          <w:color w:val="auto"/>
          <w:szCs w:val="28"/>
          <w:shd w:val="solid" w:color="FFFFFF" w:fill="FFFFFF"/>
          <w:lang w:eastAsia="en-US"/>
        </w:rPr>
        <w:t>що мають значення для нової справи, засвідчених у порядку, визначеному цією Інструкцією.</w:t>
      </w:r>
    </w:p>
    <w:p w14:paraId="2840757A" w14:textId="77777777" w:rsidR="00387F2F" w:rsidRPr="007C41D7" w:rsidRDefault="00387F2F" w:rsidP="00513491">
      <w:pPr>
        <w:numPr>
          <w:ilvl w:val="0"/>
          <w:numId w:val="16"/>
        </w:numPr>
        <w:tabs>
          <w:tab w:val="left" w:pos="1134"/>
          <w:tab w:val="left" w:pos="1450"/>
        </w:tabs>
        <w:spacing w:after="160"/>
        <w:ind w:left="0" w:firstLine="567"/>
        <w:contextualSpacing/>
        <w:rPr>
          <w:rFonts w:cs="300"/>
          <w:bCs/>
          <w:color w:val="auto"/>
          <w:szCs w:val="28"/>
          <w:lang w:eastAsia="en-US"/>
        </w:rPr>
      </w:pPr>
      <w:bookmarkStart w:id="241" w:name="h.44wjvvk6dfm5"/>
      <w:bookmarkEnd w:id="241"/>
      <w:r w:rsidRPr="007C41D7">
        <w:rPr>
          <w:rFonts w:cs="300"/>
          <w:bCs/>
          <w:color w:val="auto"/>
          <w:szCs w:val="28"/>
          <w:lang w:eastAsia="en-US"/>
        </w:rPr>
        <w:t>У разі об’єднання позовних вимог в одне провадження матеріали справи формуються в такому порядку:</w:t>
      </w:r>
    </w:p>
    <w:p w14:paraId="4BE7820A"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матеріали справи, яка передається для об’єднання, формуються в том (томи) у порядку, визначеному цією Інструкцією;</w:t>
      </w:r>
    </w:p>
    <w:p w14:paraId="0B74A6BB" w14:textId="77777777" w:rsidR="00387F2F" w:rsidRPr="007C41D7" w:rsidRDefault="00387F2F" w:rsidP="00513491">
      <w:pPr>
        <w:tabs>
          <w:tab w:val="left" w:pos="1134"/>
          <w:tab w:val="left" w:pos="1450"/>
        </w:tabs>
        <w:spacing w:after="160"/>
        <w:ind w:firstLine="567"/>
        <w:rPr>
          <w:rFonts w:cs="300"/>
          <w:bCs/>
          <w:color w:val="auto"/>
          <w:szCs w:val="28"/>
          <w:lang w:eastAsia="en-US"/>
        </w:rPr>
      </w:pPr>
      <w:r w:rsidRPr="007C41D7">
        <w:rPr>
          <w:rFonts w:cs="300"/>
          <w:bCs/>
          <w:color w:val="auto"/>
          <w:szCs w:val="28"/>
          <w:lang w:eastAsia="en-US"/>
        </w:rPr>
        <w:t>інші документи, які надійшли або створені Судом після об’єднання позовних вимог, формуються в судовій справі, з позовними вимогами в якій об’єднано інші позовні вимоги, або в окремий том.</w:t>
      </w:r>
    </w:p>
    <w:p w14:paraId="152D1965"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bookmarkStart w:id="242" w:name="h.pt1ktfsfww7z"/>
      <w:bookmarkEnd w:id="242"/>
      <w:r w:rsidRPr="007C41D7">
        <w:rPr>
          <w:rFonts w:cs="300"/>
          <w:color w:val="auto"/>
          <w:szCs w:val="28"/>
          <w:lang w:eastAsia="en-US"/>
        </w:rPr>
        <w:t>У разі подання апеляційної скарги на ухвалу Суду як суду першої інстанції, оскарження якої не перешкоджає розгляду справи, для забезпечення розгляду апеляційної скарги Великою Палатою суддя-доповідач</w:t>
      </w:r>
      <w:r w:rsidRPr="007C41D7">
        <w:rPr>
          <w:color w:val="auto"/>
          <w:szCs w:val="28"/>
          <w:shd w:val="clear" w:color="auto" w:fill="FFFFFF"/>
        </w:rPr>
        <w:t xml:space="preserve"> самостійно, з огляду на конкретні обставини справи та зміст апеляційної скарги, вирішує питання про перелік матеріалів, копії яких потрібно надіслати до Великої Палати для розгляду справи.</w:t>
      </w:r>
    </w:p>
    <w:p w14:paraId="7E33F9C6"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color w:val="auto"/>
          <w:szCs w:val="28"/>
          <w:shd w:val="clear" w:color="auto" w:fill="FFFFFF"/>
        </w:rPr>
        <w:t xml:space="preserve">Копії матеріалів справи формуються в окремий том і підшиваються в тверду обкладинку. На лицьовому боці обкладинки робиться напис «Матеріали оскарження ухвали Верховного Суду» (зазначається дата постановлення ухвали, номер справи та найменування або власне ім’я та прізвище скаржника). </w:t>
      </w:r>
    </w:p>
    <w:p w14:paraId="2B022913"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Копії матеріалів формуються в такому порядку:</w:t>
      </w:r>
    </w:p>
    <w:p w14:paraId="0CEE9965"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копія ухвали, що оскаржується;</w:t>
      </w:r>
    </w:p>
    <w:p w14:paraId="387F62DA"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копії всіх матеріалів, які стали підставою для ухвалення оскаржуваної ухвали та мають значення для розгляду апеляційної скарги, засвідчені в порядку, визначеному цією Інструкцією.</w:t>
      </w:r>
    </w:p>
    <w:p w14:paraId="0A0010A7"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Апеляційна скарга (у разі наявності) та матеріали оскарження ухвали надсилаються до Великої Палати супровідним листом.</w:t>
      </w:r>
    </w:p>
    <w:p w14:paraId="3F8B86C6" w14:textId="77777777" w:rsidR="00387F2F" w:rsidRPr="007C41D7" w:rsidRDefault="00387F2F" w:rsidP="00513491">
      <w:pPr>
        <w:tabs>
          <w:tab w:val="left" w:pos="1134"/>
          <w:tab w:val="left" w:pos="1450"/>
        </w:tabs>
        <w:spacing w:after="160"/>
        <w:ind w:firstLine="567"/>
        <w:rPr>
          <w:rFonts w:cs="300"/>
          <w:color w:val="auto"/>
          <w:szCs w:val="28"/>
          <w:lang w:eastAsia="en-US"/>
        </w:rPr>
      </w:pPr>
      <w:r w:rsidRPr="007C41D7">
        <w:rPr>
          <w:rFonts w:cs="300"/>
          <w:color w:val="auto"/>
          <w:szCs w:val="28"/>
          <w:lang w:eastAsia="en-US"/>
        </w:rPr>
        <w:t>Після розгляду апеляційної скарги ці матеріали приєднуються до матеріалів судової справи.</w:t>
      </w:r>
    </w:p>
    <w:p w14:paraId="66BE24EE"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bookmarkStart w:id="243" w:name="h.stsy15iw7d9v"/>
      <w:bookmarkEnd w:id="243"/>
      <w:r w:rsidRPr="007C41D7">
        <w:rPr>
          <w:rFonts w:cs="300"/>
          <w:color w:val="auto"/>
          <w:szCs w:val="28"/>
          <w:lang w:eastAsia="en-US"/>
        </w:rPr>
        <w:t xml:space="preserve">Після перегляду Касаційним господарським судом і Касаційним цивільним судом у касаційному порядку ухвали, </w:t>
      </w:r>
      <w:r w:rsidRPr="007C41D7">
        <w:rPr>
          <w:color w:val="auto"/>
          <w:szCs w:val="28"/>
          <w:shd w:val="clear" w:color="auto" w:fill="FFFFFF"/>
        </w:rPr>
        <w:t>оскарження якої не перешкоджає розгляду справи, до м</w:t>
      </w:r>
      <w:r w:rsidRPr="007C41D7">
        <w:rPr>
          <w:rFonts w:cs="300"/>
          <w:color w:val="auto"/>
          <w:szCs w:val="28"/>
          <w:lang w:eastAsia="en-US"/>
        </w:rPr>
        <w:t>атеріалів оскарження цієї ухвали приєднуються матеріали касаційного провадження, які містять судові рішення та інші матеріали, у порядку їх надходження або створення Судом, у тому числі копія (фотокопія) судового рішення, яким закінчується касаційне провадження. Копія (фотокопія) цього судового рішення виготовляється з оригіналу судового рішення в паперовому вигляді (з підписами суддів) та засвідчується суддею-доповідачем у день підписання оригіналу в порядку, визначеному цією Інструкцією. Копія (фотокопія) цього судового рішення скріплюється особистим підписом судді-доповідача та відбитком гербової печатки.</w:t>
      </w:r>
    </w:p>
    <w:p w14:paraId="279BB7D9" w14:textId="77777777" w:rsidR="0020473B" w:rsidRPr="007C41D7" w:rsidRDefault="00387F2F" w:rsidP="00513491">
      <w:pPr>
        <w:tabs>
          <w:tab w:val="left" w:pos="1134"/>
          <w:tab w:val="left" w:pos="1450"/>
        </w:tabs>
        <w:spacing w:after="160"/>
        <w:ind w:firstLine="567"/>
        <w:rPr>
          <w:rFonts w:cs="300"/>
          <w:color w:val="auto"/>
          <w:szCs w:val="28"/>
          <w:lang w:eastAsia="en-US"/>
        </w:rPr>
      </w:pPr>
      <w:r w:rsidRPr="007C41D7">
        <w:rPr>
          <w:rFonts w:cs="300"/>
          <w:color w:val="auto"/>
          <w:szCs w:val="28"/>
          <w:lang w:eastAsia="en-US"/>
        </w:rPr>
        <w:t>Оригінал судового рішення, яким закінчується касаційне провадження, надсилається до суду першої інстанції для пр</w:t>
      </w:r>
      <w:r w:rsidR="0020473B" w:rsidRPr="007C41D7">
        <w:rPr>
          <w:rFonts w:cs="300"/>
          <w:color w:val="auto"/>
          <w:szCs w:val="28"/>
          <w:lang w:eastAsia="en-US"/>
        </w:rPr>
        <w:t>иєднання до матеріалів справи.</w:t>
      </w:r>
    </w:p>
    <w:p w14:paraId="1BE8BD33" w14:textId="77777777" w:rsidR="0020473B" w:rsidRPr="007C41D7" w:rsidRDefault="0020473B" w:rsidP="00513491">
      <w:pPr>
        <w:numPr>
          <w:ilvl w:val="0"/>
          <w:numId w:val="16"/>
        </w:numPr>
        <w:tabs>
          <w:tab w:val="left" w:pos="426"/>
          <w:tab w:val="left" w:pos="1134"/>
        </w:tabs>
        <w:spacing w:after="160"/>
        <w:ind w:left="0" w:firstLine="567"/>
        <w:rPr>
          <w:bCs/>
          <w:color w:val="auto"/>
          <w:szCs w:val="28"/>
          <w:lang w:eastAsia="en-US"/>
        </w:rPr>
      </w:pPr>
      <w:bookmarkStart w:id="244" w:name="h.h6co6rxr6s1q"/>
      <w:bookmarkEnd w:id="244"/>
      <w:r w:rsidRPr="007C41D7">
        <w:rPr>
          <w:color w:val="auto"/>
          <w:szCs w:val="28"/>
        </w:rPr>
        <w:t xml:space="preserve">У разі розгляду </w:t>
      </w:r>
      <w:r w:rsidRPr="007C41D7">
        <w:rPr>
          <w:color w:val="auto"/>
          <w:szCs w:val="28"/>
          <w:shd w:val="clear" w:color="auto" w:fill="FFFFFF"/>
        </w:rPr>
        <w:t>судової справи в паперовій</w:t>
      </w:r>
      <w:r w:rsidRPr="007C41D7">
        <w:rPr>
          <w:color w:val="auto"/>
          <w:szCs w:val="28"/>
        </w:rPr>
        <w:t xml:space="preserve"> формі в апеляційному чи касаційному порядку за матеріалами цієї судової справи в електронній формі, одержаній із централізованого файлового сховища, чи офіційної скриньки електронної пошти, матеріали апеляційного чи касаційного провадження в паперовій формі формуються в окремий том та надсилаються до суду першої інстанції для приєднання до матеріалів справи.</w:t>
      </w:r>
    </w:p>
    <w:p w14:paraId="4AAF1E4D" w14:textId="77777777" w:rsidR="00387F2F" w:rsidRPr="007C41D7" w:rsidRDefault="00387F2F" w:rsidP="00513491">
      <w:pPr>
        <w:numPr>
          <w:ilvl w:val="0"/>
          <w:numId w:val="16"/>
        </w:numPr>
        <w:tabs>
          <w:tab w:val="left" w:pos="426"/>
          <w:tab w:val="left" w:pos="1134"/>
        </w:tabs>
        <w:spacing w:after="160"/>
        <w:ind w:left="0" w:firstLine="567"/>
        <w:contextualSpacing/>
        <w:rPr>
          <w:bCs/>
          <w:color w:val="auto"/>
          <w:szCs w:val="28"/>
          <w:lang w:eastAsia="en-US"/>
        </w:rPr>
      </w:pPr>
      <w:r w:rsidRPr="007C41D7">
        <w:rPr>
          <w:bCs/>
          <w:color w:val="auto"/>
          <w:szCs w:val="28"/>
          <w:lang w:eastAsia="en-US"/>
        </w:rPr>
        <w:t xml:space="preserve">У разі надходження документів про визначення підсудності судової справи, </w:t>
      </w:r>
      <w:r w:rsidRPr="007C41D7">
        <w:rPr>
          <w:color w:val="auto"/>
          <w:szCs w:val="28"/>
          <w:shd w:val="clear" w:color="auto" w:fill="FFFFFF"/>
        </w:rPr>
        <w:t xml:space="preserve">в яких однією зі сторін є суд або суддя, без матеріалів судової справи </w:t>
      </w:r>
      <w:r w:rsidRPr="007C41D7">
        <w:rPr>
          <w:bCs/>
          <w:color w:val="auto"/>
          <w:szCs w:val="28"/>
          <w:lang w:eastAsia="en-US"/>
        </w:rPr>
        <w:t>матеріали провадження формуються в такому порядку:</w:t>
      </w:r>
    </w:p>
    <w:p w14:paraId="3B2A4278" w14:textId="77777777" w:rsidR="00387F2F" w:rsidRPr="007C41D7" w:rsidRDefault="00387F2F" w:rsidP="00513491">
      <w:pPr>
        <w:tabs>
          <w:tab w:val="left" w:pos="426"/>
          <w:tab w:val="left" w:pos="1134"/>
        </w:tabs>
        <w:spacing w:after="160"/>
        <w:ind w:firstLine="567"/>
        <w:contextualSpacing/>
        <w:rPr>
          <w:color w:val="auto"/>
          <w:szCs w:val="28"/>
          <w:shd w:val="clear" w:color="auto" w:fill="FFFFFF"/>
        </w:rPr>
      </w:pPr>
      <w:r w:rsidRPr="007C41D7">
        <w:rPr>
          <w:bCs/>
          <w:color w:val="auto"/>
          <w:szCs w:val="28"/>
          <w:lang w:eastAsia="en-US"/>
        </w:rPr>
        <w:t xml:space="preserve">ухвала / розпорядження голови суду / заява (клопотання) про визначення підсудності судової справи, </w:t>
      </w:r>
      <w:r w:rsidRPr="007C41D7">
        <w:rPr>
          <w:color w:val="auto"/>
          <w:szCs w:val="28"/>
          <w:shd w:val="clear" w:color="auto" w:fill="FFFFFF"/>
        </w:rPr>
        <w:t>в яких однією зі сторін є суд або суддя;</w:t>
      </w:r>
    </w:p>
    <w:p w14:paraId="5F44CEE8"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 xml:space="preserve">документи, додані до </w:t>
      </w:r>
      <w:r w:rsidRPr="007C41D7">
        <w:rPr>
          <w:bCs/>
          <w:color w:val="auto"/>
          <w:szCs w:val="28"/>
          <w:lang w:eastAsia="en-US"/>
        </w:rPr>
        <w:t>ухвали / розпорядження голови суду / заяви / клопотання</w:t>
      </w:r>
      <w:r w:rsidRPr="007C41D7">
        <w:rPr>
          <w:rFonts w:cs="300"/>
          <w:bCs/>
          <w:color w:val="auto"/>
          <w:szCs w:val="28"/>
          <w:lang w:eastAsia="en-US"/>
        </w:rPr>
        <w:t>;</w:t>
      </w:r>
    </w:p>
    <w:p w14:paraId="6DC287E6"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супровідний лист (за наявності);</w:t>
      </w:r>
    </w:p>
    <w:p w14:paraId="5AE478CA" w14:textId="77777777" w:rsidR="00387F2F" w:rsidRPr="007C41D7" w:rsidRDefault="00387F2F" w:rsidP="00513491">
      <w:pPr>
        <w:tabs>
          <w:tab w:val="left" w:pos="426"/>
          <w:tab w:val="left" w:pos="1134"/>
        </w:tabs>
        <w:spacing w:after="160"/>
        <w:ind w:firstLine="567"/>
        <w:contextualSpacing/>
        <w:rPr>
          <w:bCs/>
          <w:color w:val="auto"/>
          <w:szCs w:val="28"/>
          <w:lang w:eastAsia="en-US"/>
        </w:rPr>
      </w:pPr>
      <w:r w:rsidRPr="007C41D7">
        <w:rPr>
          <w:rFonts w:cs="300"/>
          <w:bCs/>
          <w:color w:val="auto"/>
          <w:szCs w:val="28"/>
          <w:lang w:eastAsia="en-US"/>
        </w:rPr>
        <w:t xml:space="preserve">конверт, </w:t>
      </w:r>
      <w:r w:rsidR="006E6366" w:rsidRPr="007C41D7">
        <w:rPr>
          <w:rFonts w:cs="300"/>
          <w:bCs/>
          <w:color w:val="auto"/>
          <w:szCs w:val="28"/>
          <w:lang w:eastAsia="en-US"/>
        </w:rPr>
        <w:t>у</w:t>
      </w:r>
      <w:r w:rsidRPr="007C41D7">
        <w:rPr>
          <w:rFonts w:cs="300"/>
          <w:bCs/>
          <w:color w:val="auto"/>
          <w:szCs w:val="28"/>
          <w:lang w:eastAsia="en-US"/>
        </w:rPr>
        <w:t xml:space="preserve"> якому надійшли документи;</w:t>
      </w:r>
    </w:p>
    <w:p w14:paraId="09FACF81" w14:textId="77777777" w:rsidR="00387F2F" w:rsidRPr="007C41D7" w:rsidRDefault="00387F2F" w:rsidP="00513491">
      <w:pPr>
        <w:tabs>
          <w:tab w:val="left" w:pos="426"/>
          <w:tab w:val="left" w:pos="1134"/>
        </w:tabs>
        <w:spacing w:after="160"/>
        <w:ind w:firstLine="567"/>
        <w:contextualSpacing/>
        <w:rPr>
          <w:bCs/>
          <w:color w:val="auto"/>
          <w:szCs w:val="28"/>
          <w:lang w:eastAsia="en-US"/>
        </w:rPr>
      </w:pPr>
      <w:r w:rsidRPr="007C41D7">
        <w:rPr>
          <w:bCs/>
          <w:color w:val="auto"/>
          <w:szCs w:val="28"/>
          <w:lang w:eastAsia="en-US"/>
        </w:rPr>
        <w:t>протокол автоматизованого розподілу судової справи;</w:t>
      </w:r>
    </w:p>
    <w:p w14:paraId="75F72D79" w14:textId="77777777" w:rsidR="00387F2F" w:rsidRPr="007C41D7" w:rsidRDefault="00387F2F" w:rsidP="00513491">
      <w:pPr>
        <w:tabs>
          <w:tab w:val="left" w:pos="426"/>
          <w:tab w:val="left" w:pos="1134"/>
        </w:tabs>
        <w:spacing w:after="160"/>
        <w:ind w:firstLine="567"/>
        <w:rPr>
          <w:bCs/>
          <w:color w:val="auto"/>
          <w:szCs w:val="28"/>
          <w:lang w:eastAsia="en-US"/>
        </w:rPr>
      </w:pPr>
      <w:r w:rsidRPr="007C41D7">
        <w:rPr>
          <w:bCs/>
          <w:color w:val="auto"/>
          <w:szCs w:val="28"/>
          <w:lang w:eastAsia="en-US"/>
        </w:rPr>
        <w:t xml:space="preserve">інші документи – </w:t>
      </w:r>
      <w:r w:rsidRPr="007C41D7">
        <w:rPr>
          <w:rFonts w:cs="300"/>
          <w:color w:val="auto"/>
          <w:szCs w:val="28"/>
          <w:lang w:eastAsia="en-US"/>
        </w:rPr>
        <w:t>у порядку їх надходження або створення Судом</w:t>
      </w:r>
      <w:r w:rsidRPr="007C41D7">
        <w:rPr>
          <w:bCs/>
          <w:color w:val="auto"/>
          <w:szCs w:val="28"/>
          <w:lang w:eastAsia="en-US"/>
        </w:rPr>
        <w:t>.</w:t>
      </w:r>
      <w:bookmarkStart w:id="245" w:name="h.dwr18n32jjcj"/>
      <w:bookmarkEnd w:id="245"/>
    </w:p>
    <w:p w14:paraId="26988234"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shd w:val="solid" w:color="FFFF00" w:fill="FFFF00"/>
          <w:lang w:eastAsia="en-US"/>
        </w:rPr>
      </w:pPr>
      <w:r w:rsidRPr="007C41D7">
        <w:rPr>
          <w:rFonts w:cs="300"/>
          <w:color w:val="auto"/>
          <w:szCs w:val="28"/>
          <w:lang w:eastAsia="en-US"/>
        </w:rPr>
        <w:t>У разі надходження подання про розгляд Судом судової справи як зразкової справи без матеріалів судової справи матеріали провадження формуються в такому порядку:</w:t>
      </w:r>
    </w:p>
    <w:p w14:paraId="43C7D97C"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подання про розгляд Судом судової справи як зразкової справи;</w:t>
      </w:r>
    </w:p>
    <w:p w14:paraId="64EF46A8"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 xml:space="preserve">документи, додані до </w:t>
      </w:r>
      <w:r w:rsidRPr="007C41D7">
        <w:rPr>
          <w:bCs/>
          <w:color w:val="auto"/>
          <w:szCs w:val="28"/>
          <w:lang w:eastAsia="en-US"/>
        </w:rPr>
        <w:t>подання</w:t>
      </w:r>
      <w:r w:rsidRPr="007C41D7">
        <w:rPr>
          <w:rFonts w:cs="300"/>
          <w:bCs/>
          <w:color w:val="auto"/>
          <w:szCs w:val="28"/>
          <w:lang w:eastAsia="en-US"/>
        </w:rPr>
        <w:t>;</w:t>
      </w:r>
    </w:p>
    <w:p w14:paraId="4A76885A" w14:textId="77777777" w:rsidR="00387F2F" w:rsidRPr="007C41D7" w:rsidRDefault="00387F2F" w:rsidP="00513491">
      <w:pPr>
        <w:tabs>
          <w:tab w:val="left" w:pos="1134"/>
          <w:tab w:val="left" w:pos="1450"/>
        </w:tabs>
        <w:spacing w:after="160"/>
        <w:ind w:firstLine="567"/>
        <w:contextualSpacing/>
        <w:rPr>
          <w:rFonts w:cs="300"/>
          <w:bCs/>
          <w:color w:val="auto"/>
          <w:szCs w:val="28"/>
          <w:lang w:eastAsia="en-US"/>
        </w:rPr>
      </w:pPr>
      <w:r w:rsidRPr="007C41D7">
        <w:rPr>
          <w:rFonts w:cs="300"/>
          <w:bCs/>
          <w:color w:val="auto"/>
          <w:szCs w:val="28"/>
          <w:lang w:eastAsia="en-US"/>
        </w:rPr>
        <w:t>супровідний лист (за наявності);</w:t>
      </w:r>
    </w:p>
    <w:p w14:paraId="4059BF0F" w14:textId="77777777" w:rsidR="00387F2F" w:rsidRPr="007C41D7" w:rsidRDefault="00387F2F" w:rsidP="00513491">
      <w:pPr>
        <w:tabs>
          <w:tab w:val="left" w:pos="426"/>
          <w:tab w:val="left" w:pos="1134"/>
        </w:tabs>
        <w:spacing w:after="160"/>
        <w:ind w:firstLine="567"/>
        <w:contextualSpacing/>
        <w:rPr>
          <w:bCs/>
          <w:color w:val="auto"/>
          <w:szCs w:val="28"/>
          <w:lang w:eastAsia="en-US"/>
        </w:rPr>
      </w:pPr>
      <w:r w:rsidRPr="007C41D7">
        <w:rPr>
          <w:rFonts w:cs="300"/>
          <w:bCs/>
          <w:color w:val="auto"/>
          <w:szCs w:val="28"/>
          <w:lang w:eastAsia="en-US"/>
        </w:rPr>
        <w:t>конверт, в якому надійшли документи;</w:t>
      </w:r>
    </w:p>
    <w:p w14:paraId="4E037E89"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протокол автоматизованого розподілу судової справи;</w:t>
      </w:r>
    </w:p>
    <w:p w14:paraId="771A30AC" w14:textId="77777777" w:rsidR="00387F2F" w:rsidRPr="007C41D7" w:rsidRDefault="00387F2F" w:rsidP="00513491">
      <w:pPr>
        <w:tabs>
          <w:tab w:val="left" w:pos="426"/>
          <w:tab w:val="left" w:pos="1134"/>
        </w:tabs>
        <w:spacing w:after="160"/>
        <w:ind w:firstLine="567"/>
        <w:rPr>
          <w:rFonts w:cs="300"/>
          <w:color w:val="auto"/>
          <w:szCs w:val="28"/>
          <w:lang w:eastAsia="en-US"/>
        </w:rPr>
      </w:pPr>
      <w:r w:rsidRPr="007C41D7">
        <w:rPr>
          <w:rFonts w:cs="300"/>
          <w:color w:val="auto"/>
          <w:szCs w:val="28"/>
          <w:lang w:eastAsia="en-US"/>
        </w:rPr>
        <w:t>інші документи – у порядку їх надходження або створення Судом.</w:t>
      </w:r>
    </w:p>
    <w:p w14:paraId="42CA2DB2" w14:textId="77777777" w:rsidR="00387F2F" w:rsidRPr="007C41D7" w:rsidRDefault="00387F2F" w:rsidP="00513491">
      <w:pPr>
        <w:numPr>
          <w:ilvl w:val="0"/>
          <w:numId w:val="16"/>
        </w:numPr>
        <w:tabs>
          <w:tab w:val="left" w:pos="1134"/>
        </w:tabs>
        <w:spacing w:after="160"/>
        <w:ind w:left="0" w:firstLine="567"/>
        <w:rPr>
          <w:bCs/>
          <w:color w:val="auto"/>
          <w:szCs w:val="28"/>
          <w:lang w:eastAsia="en-US"/>
        </w:rPr>
      </w:pPr>
      <w:bookmarkStart w:id="246" w:name="h.bg1hwawjnd02"/>
      <w:bookmarkEnd w:id="246"/>
      <w:r w:rsidRPr="007C41D7">
        <w:rPr>
          <w:bCs/>
          <w:color w:val="auto"/>
          <w:szCs w:val="28"/>
          <w:lang w:eastAsia="en-US"/>
        </w:rPr>
        <w:t>Документи, подані в судовому засіданні, долучаються до матеріалів справи та розміщуються перед протоколом судового засідання.</w:t>
      </w:r>
    </w:p>
    <w:p w14:paraId="6147DF34"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bookmarkStart w:id="247" w:name="h.pjhz2ol7f951"/>
      <w:bookmarkEnd w:id="247"/>
      <w:r w:rsidRPr="007C41D7">
        <w:rPr>
          <w:rFonts w:cs="300"/>
          <w:bCs/>
          <w:color w:val="auto"/>
          <w:szCs w:val="28"/>
          <w:lang w:eastAsia="en-US"/>
        </w:rPr>
        <w:t xml:space="preserve">Повне судове рішення розміщується після рішення, що містить вступну та резолютивну частини (скорочене рішення) (у </w:t>
      </w:r>
      <w:r w:rsidRPr="007C41D7">
        <w:rPr>
          <w:rFonts w:cs="300"/>
          <w:bCs/>
          <w:color w:val="auto"/>
          <w:szCs w:val="28"/>
          <w:shd w:val="solid" w:color="FFFFFF" w:fill="FFFFFF"/>
          <w:lang w:eastAsia="en-US"/>
        </w:rPr>
        <w:t>разі проголошення в судовому засіданні вступної та резолютивної частин судового рішення)</w:t>
      </w:r>
      <w:r w:rsidRPr="007C41D7">
        <w:rPr>
          <w:rFonts w:cs="300"/>
          <w:bCs/>
          <w:color w:val="auto"/>
          <w:szCs w:val="28"/>
          <w:lang w:eastAsia="en-US"/>
        </w:rPr>
        <w:t xml:space="preserve">. </w:t>
      </w:r>
    </w:p>
    <w:p w14:paraId="1D4AAA0E" w14:textId="77777777" w:rsidR="00387F2F" w:rsidRPr="007C41D7" w:rsidRDefault="00387F2F" w:rsidP="00513491">
      <w:pPr>
        <w:numPr>
          <w:ilvl w:val="0"/>
          <w:numId w:val="16"/>
        </w:numPr>
        <w:tabs>
          <w:tab w:val="left" w:pos="426"/>
          <w:tab w:val="left" w:pos="1134"/>
        </w:tabs>
        <w:spacing w:after="160"/>
        <w:ind w:left="0" w:firstLine="567"/>
        <w:rPr>
          <w:rFonts w:cs="300"/>
          <w:color w:val="auto"/>
          <w:szCs w:val="28"/>
          <w:lang w:eastAsia="en-US"/>
        </w:rPr>
      </w:pPr>
      <w:bookmarkStart w:id="248" w:name="h.jaxvb4nk55ge"/>
      <w:bookmarkEnd w:id="248"/>
      <w:r w:rsidRPr="007C41D7">
        <w:rPr>
          <w:rFonts w:cs="300"/>
          <w:color w:val="auto"/>
          <w:szCs w:val="28"/>
          <w:lang w:eastAsia="en-US"/>
        </w:rPr>
        <w:t xml:space="preserve">Окрема думка судді </w:t>
      </w:r>
      <w:r w:rsidRPr="007C41D7">
        <w:rPr>
          <w:rFonts w:cs="300"/>
          <w:color w:val="auto"/>
          <w:szCs w:val="28"/>
          <w:shd w:val="solid" w:color="FFFFFF" w:fill="FFFFFF"/>
          <w:lang w:eastAsia="en-US"/>
        </w:rPr>
        <w:t xml:space="preserve">приєднується до судової справи та </w:t>
      </w:r>
      <w:r w:rsidRPr="007C41D7">
        <w:rPr>
          <w:rFonts w:cs="300"/>
          <w:color w:val="auto"/>
          <w:szCs w:val="28"/>
          <w:lang w:eastAsia="en-US"/>
        </w:rPr>
        <w:t>розміщується після повного судового рішення.</w:t>
      </w:r>
    </w:p>
    <w:p w14:paraId="546A9E98" w14:textId="77777777" w:rsidR="00387F2F" w:rsidRPr="007C41D7" w:rsidRDefault="00CF76F7" w:rsidP="00513491">
      <w:pPr>
        <w:pStyle w:val="af0"/>
        <w:numPr>
          <w:ilvl w:val="0"/>
          <w:numId w:val="16"/>
        </w:numPr>
        <w:tabs>
          <w:tab w:val="left" w:pos="1134"/>
        </w:tabs>
        <w:spacing w:after="160"/>
        <w:ind w:left="0" w:firstLine="567"/>
        <w:contextualSpacing w:val="0"/>
        <w:rPr>
          <w:bCs/>
          <w:color w:val="auto"/>
          <w:szCs w:val="28"/>
          <w:lang w:eastAsia="en-US"/>
        </w:rPr>
      </w:pPr>
      <w:r w:rsidRPr="007C41D7">
        <w:rPr>
          <w:rFonts w:eastAsia="Roboto Condensed Light" w:cs="Roboto Condensed Light"/>
          <w:color w:val="auto"/>
          <w:szCs w:val="28"/>
        </w:rPr>
        <w:t xml:space="preserve">У разі надіслання учасникам справи копій судових рішень та інших матеріалів за допомогою Електронного суду до матеріалів судової справи в паперовій формі приєднується </w:t>
      </w:r>
      <w:r w:rsidRPr="007C41D7">
        <w:rPr>
          <w:rFonts w:eastAsia="Roboto Condensed"/>
          <w:color w:val="auto"/>
          <w:szCs w:val="28"/>
        </w:rPr>
        <w:t>повідомлення / довідка</w:t>
      </w:r>
      <w:r w:rsidRPr="007C41D7">
        <w:rPr>
          <w:rFonts w:eastAsia="Roboto Condensed Light" w:cs="Roboto Condensed Light"/>
          <w:color w:val="auto"/>
          <w:szCs w:val="28"/>
        </w:rPr>
        <w:t xml:space="preserve"> п</w:t>
      </w:r>
      <w:r w:rsidR="00AD5255" w:rsidRPr="007C41D7">
        <w:rPr>
          <w:rFonts w:eastAsia="Roboto Condensed Light" w:cs="Roboto Condensed Light"/>
          <w:color w:val="auto"/>
          <w:szCs w:val="28"/>
        </w:rPr>
        <w:t>ро доставлення документа до е</w:t>
      </w:r>
      <w:r w:rsidRPr="007C41D7">
        <w:rPr>
          <w:rFonts w:eastAsia="Roboto Condensed Light" w:cs="Roboto Condensed Light"/>
          <w:color w:val="auto"/>
          <w:szCs w:val="28"/>
        </w:rPr>
        <w:t xml:space="preserve">лектронного кабінету учасника справи, </w:t>
      </w:r>
      <w:r w:rsidRPr="007C41D7">
        <w:rPr>
          <w:rFonts w:eastAsia="Roboto Condensed"/>
          <w:color w:val="auto"/>
          <w:szCs w:val="28"/>
        </w:rPr>
        <w:t>роздрукован</w:t>
      </w:r>
      <w:r w:rsidR="006E6366" w:rsidRPr="007C41D7">
        <w:rPr>
          <w:rFonts w:eastAsia="Roboto Condensed"/>
          <w:color w:val="auto"/>
          <w:szCs w:val="28"/>
        </w:rPr>
        <w:t>е (-</w:t>
      </w:r>
      <w:r w:rsidRPr="007C41D7">
        <w:rPr>
          <w:rFonts w:eastAsia="Roboto Condensed"/>
          <w:color w:val="auto"/>
          <w:szCs w:val="28"/>
        </w:rPr>
        <w:t>а)</w:t>
      </w:r>
      <w:r w:rsidRPr="007C41D7">
        <w:rPr>
          <w:rFonts w:eastAsia="Roboto Condensed Light" w:cs="Roboto Condensed Light"/>
          <w:color w:val="auto"/>
          <w:szCs w:val="28"/>
        </w:rPr>
        <w:t xml:space="preserve"> з АСДС</w:t>
      </w:r>
      <w:r w:rsidR="00387F2F" w:rsidRPr="007C41D7">
        <w:rPr>
          <w:color w:val="auto"/>
          <w:szCs w:val="28"/>
        </w:rPr>
        <w:t>.</w:t>
      </w:r>
    </w:p>
    <w:p w14:paraId="19532050"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bookmarkStart w:id="249" w:name="h.s1bydr9v638e"/>
      <w:bookmarkEnd w:id="249"/>
      <w:r w:rsidRPr="007C41D7">
        <w:rPr>
          <w:rFonts w:cs="300"/>
          <w:color w:val="auto"/>
          <w:szCs w:val="28"/>
          <w:lang w:eastAsia="en-US"/>
        </w:rPr>
        <w:t>Конверти розміщуються після документів, які були вкладені в ці конверти. Якщо конверт надійшов як вкладення, він розміщується після відповідного документа.</w:t>
      </w:r>
    </w:p>
    <w:p w14:paraId="250B508A"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bookmarkStart w:id="250" w:name="h.bk9efwnagwea"/>
      <w:bookmarkEnd w:id="250"/>
      <w:r w:rsidRPr="007C41D7">
        <w:rPr>
          <w:rFonts w:cs="300"/>
          <w:color w:val="auto"/>
          <w:szCs w:val="28"/>
          <w:lang w:eastAsia="en-US"/>
        </w:rPr>
        <w:t>Поштові повідомлення про вручення, невручені поштові відправлення розміщуються в хронологічному порядку</w:t>
      </w:r>
      <w:r w:rsidRPr="007C41D7">
        <w:rPr>
          <w:rFonts w:cs="300"/>
          <w:bCs/>
          <w:color w:val="auto"/>
          <w:szCs w:val="28"/>
          <w:lang w:eastAsia="en-US"/>
        </w:rPr>
        <w:t xml:space="preserve"> або після надісланого процесуального документа</w:t>
      </w:r>
      <w:r w:rsidRPr="007C41D7">
        <w:rPr>
          <w:rFonts w:cs="300"/>
          <w:color w:val="auto"/>
          <w:szCs w:val="28"/>
          <w:lang w:eastAsia="en-US"/>
        </w:rPr>
        <w:t>.</w:t>
      </w:r>
    </w:p>
    <w:p w14:paraId="3E1D8FCE" w14:textId="77777777" w:rsidR="00387F2F" w:rsidRPr="007C41D7" w:rsidRDefault="00387F2F" w:rsidP="00513491">
      <w:pPr>
        <w:tabs>
          <w:tab w:val="left" w:pos="1134"/>
          <w:tab w:val="left" w:pos="1450"/>
        </w:tabs>
        <w:spacing w:after="160"/>
        <w:ind w:firstLine="567"/>
        <w:rPr>
          <w:rFonts w:cs="300"/>
          <w:color w:val="auto"/>
          <w:szCs w:val="28"/>
          <w:lang w:eastAsia="en-US"/>
        </w:rPr>
      </w:pPr>
      <w:r w:rsidRPr="007C41D7">
        <w:rPr>
          <w:rFonts w:cs="300"/>
          <w:color w:val="auto"/>
          <w:szCs w:val="28"/>
          <w:lang w:eastAsia="en-US"/>
        </w:rPr>
        <w:t>У виняткових випадках (у справах із великою кількістю учасників) поштові повідомлення про вручення, невручені поштові відправлення можуть підшиватися в окремий том справи.</w:t>
      </w:r>
    </w:p>
    <w:p w14:paraId="0F22AB3B" w14:textId="77777777" w:rsidR="00387F2F" w:rsidRPr="007C41D7" w:rsidRDefault="00387F2F" w:rsidP="00513491">
      <w:pPr>
        <w:numPr>
          <w:ilvl w:val="0"/>
          <w:numId w:val="16"/>
        </w:numPr>
        <w:tabs>
          <w:tab w:val="left" w:pos="1134"/>
          <w:tab w:val="left" w:pos="1450"/>
        </w:tabs>
        <w:ind w:left="0" w:firstLine="567"/>
        <w:rPr>
          <w:color w:val="auto"/>
          <w:szCs w:val="28"/>
        </w:rPr>
      </w:pPr>
      <w:bookmarkStart w:id="251" w:name="h.s3n0xk93d05m"/>
      <w:bookmarkStart w:id="252" w:name="_Toc88487526"/>
      <w:bookmarkStart w:id="253" w:name="_Toc88488368"/>
      <w:bookmarkEnd w:id="251"/>
      <w:r w:rsidRPr="007C41D7">
        <w:rPr>
          <w:bCs/>
          <w:color w:val="auto"/>
          <w:szCs w:val="28"/>
        </w:rPr>
        <w:t xml:space="preserve"> </w:t>
      </w:r>
      <w:r w:rsidRPr="007C41D7">
        <w:rPr>
          <w:color w:val="auto"/>
          <w:szCs w:val="28"/>
        </w:rPr>
        <w:t xml:space="preserve">У разі фіксування перебігу судового засідання засобами підсистеми відеоконференцзв’язку </w:t>
      </w:r>
      <w:r w:rsidR="00C5750B" w:rsidRPr="007C41D7">
        <w:rPr>
          <w:rFonts w:eastAsia="Roboto Condensed Light" w:cs="Roboto Condensed Light"/>
          <w:bCs/>
          <w:color w:val="auto"/>
          <w:szCs w:val="28"/>
        </w:rPr>
        <w:t>Єдиної судової інформаційно-телекомунікаційної системи</w:t>
      </w:r>
      <w:r w:rsidRPr="007C41D7">
        <w:rPr>
          <w:color w:val="auto"/>
          <w:szCs w:val="28"/>
        </w:rPr>
        <w:t xml:space="preserve"> роздрукований паперовий примірник протоколу (журналу) судового засідання, який містить вебпосилання на технічний запис судового засідання в централізованому файловому сховищі, приєднується до матеріалів судової справи у паперовій формі. У разі наявності технічного запису судового засідання на окремому носії інформації такий носій вкладається в конверт, що наклеюється на аркуш формату А4 і розміщується після протоколу (журналу) судового засідання. Відповідний запис робиться у внутрішньому описі справи.</w:t>
      </w:r>
    </w:p>
    <w:p w14:paraId="400F9E4C" w14:textId="77777777" w:rsidR="00387F2F" w:rsidRPr="007C41D7" w:rsidRDefault="00387F2F" w:rsidP="00513491">
      <w:pPr>
        <w:tabs>
          <w:tab w:val="left" w:pos="1134"/>
          <w:tab w:val="left" w:pos="1450"/>
        </w:tabs>
        <w:spacing w:after="160"/>
        <w:ind w:firstLine="567"/>
        <w:rPr>
          <w:rFonts w:cs="300"/>
          <w:color w:val="auto"/>
          <w:szCs w:val="28"/>
          <w:lang w:eastAsia="en-US"/>
        </w:rPr>
      </w:pPr>
      <w:r w:rsidRPr="007C41D7">
        <w:rPr>
          <w:color w:val="auto"/>
          <w:szCs w:val="28"/>
        </w:rPr>
        <w:t>У разі фіксування судового засідання з використанням іншого наявного в Суді спеціалізованого програмного забезпечення, яке дає змогу локально здійснювати запис судового засідання (без необхідності доступу до інтернету), до матеріалів справи в паперовій формі приєднуються роздрукований паперовий примірник протоколу (журналу) судового засідання та конверт із носієм інформації з технічним записом судового засідання, який наклеюється на аркуш формату А4 та розміщується після протоколу (журналу) судового засідання.</w:t>
      </w:r>
    </w:p>
    <w:p w14:paraId="3238955D"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lang w:eastAsia="en-US"/>
        </w:rPr>
        <w:t>Оформлення судової справи передбачає нумерацію аркушів, складання внутрішнього опису документів справи, підшивання, оформлення обкладинки (титульного аркуша).</w:t>
      </w:r>
      <w:bookmarkEnd w:id="252"/>
      <w:bookmarkEnd w:id="253"/>
    </w:p>
    <w:p w14:paraId="3FC6DCC3"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bookmarkStart w:id="254" w:name="h.nqjqdb6wdt08"/>
      <w:bookmarkEnd w:id="254"/>
      <w:r w:rsidRPr="007C41D7">
        <w:rPr>
          <w:rFonts w:cs="300"/>
          <w:color w:val="auto"/>
          <w:szCs w:val="28"/>
          <w:lang w:eastAsia="en-US"/>
        </w:rPr>
        <w:t>Судові справи з великою кількістю документів формуються в окремі томи з кількістю аркушів не більше 250 (30–40 мм завтовшки).</w:t>
      </w:r>
    </w:p>
    <w:p w14:paraId="4B1005B9"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 xml:space="preserve">Матеріали судової справи підшиваються у тверду обкладинку, металеві скріплення (скріпки, булавки, скоби тощо) вилучаються з документів. </w:t>
      </w:r>
    </w:p>
    <w:p w14:paraId="40B85EBA" w14:textId="77777777" w:rsidR="00387F2F" w:rsidRPr="007C41D7" w:rsidRDefault="00387F2F" w:rsidP="00513491">
      <w:pPr>
        <w:tabs>
          <w:tab w:val="left" w:pos="1134"/>
          <w:tab w:val="left" w:pos="1450"/>
        </w:tabs>
        <w:spacing w:after="160"/>
        <w:ind w:firstLine="567"/>
        <w:rPr>
          <w:bCs/>
          <w:color w:val="auto"/>
          <w:szCs w:val="28"/>
          <w:lang w:eastAsia="en-US"/>
        </w:rPr>
      </w:pPr>
      <w:r w:rsidRPr="007C41D7">
        <w:rPr>
          <w:bCs/>
          <w:color w:val="auto"/>
          <w:szCs w:val="28"/>
          <w:lang w:eastAsia="en-US"/>
        </w:rPr>
        <w:t>Забороняється використовувати швидкозшивачі або інші механічні засоби скріплення документів.</w:t>
      </w:r>
    </w:p>
    <w:p w14:paraId="7C16DB36"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Усі документи, що підшиваються до судової справи, </w:t>
      </w:r>
      <w:r w:rsidRPr="007C41D7">
        <w:rPr>
          <w:rFonts w:cs="300"/>
          <w:bCs/>
          <w:color w:val="auto"/>
          <w:szCs w:val="28"/>
          <w:lang w:eastAsia="en-US"/>
        </w:rPr>
        <w:t>як правило,</w:t>
      </w:r>
      <w:r w:rsidRPr="007C41D7">
        <w:rPr>
          <w:rFonts w:cs="300"/>
          <w:color w:val="auto"/>
          <w:szCs w:val="28"/>
          <w:lang w:eastAsia="en-US"/>
        </w:rPr>
        <w:t xml:space="preserve"> повинні бути лише в одному примірнику.</w:t>
      </w:r>
    </w:p>
    <w:p w14:paraId="13E49810"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З метою забезпечення збереженості та закріплення порядку розташування документів у судовій справі всі її аркуші, крім аркушів внутрішнього опису, нумеруються з дотриманням таких правил:</w:t>
      </w:r>
    </w:p>
    <w:p w14:paraId="43AA5197"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аркуші в судовій справі нумеруються арабськими цифрами в правому верхньому куті простим графітовим олівцем або механічним нумератором. Застосування чорнила, пасти або кольорових олівців для нумерації аркушів забороняється;</w:t>
      </w:r>
    </w:p>
    <w:p w14:paraId="7808D509"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аркуші судової справи, розділеної на томи, потрібно нумерувати за кожним томом окремо;</w:t>
      </w:r>
    </w:p>
    <w:p w14:paraId="05E1A98B"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фотографії, креслення, діаграми та інші ілюстративні документи нумеруються на їх зворотному боці у верхньому лівому куті;</w:t>
      </w:r>
    </w:p>
    <w:p w14:paraId="3D31E2EF"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аркуш формату, більшого, ніж формат А4, підшивається за один бік і нумерується як один аркуш у правому верхньому куті, а потім фальцюється до формату А4;</w:t>
      </w:r>
    </w:p>
    <w:p w14:paraId="3DDBAF76"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аркуш із приклеєними документами (фотографіями, вирізками, виписками тощо) нумерується як один аркуш. Якщо до документа підклеєно одним боком інші документи (вирізки, вставки до тексту, переклади тощо), то кожен документ нумерується окремо;</w:t>
      </w:r>
    </w:p>
    <w:p w14:paraId="2FE70408"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 xml:space="preserve">підшиті в судові справи неописані й неопечатані конверти з укладеннями нумеруються валовою нумерацією аркушів справи; спочатку нумерується конверт, а потім кожне вкладення в конверті; </w:t>
      </w:r>
    </w:p>
    <w:p w14:paraId="4C92694B"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описані й опечатані конверти (пакети), в яких уміщено речові докази або документи, нумеруються один раз. Вміст таких конвертів (пакетів) не нумерується;</w:t>
      </w:r>
    </w:p>
    <w:p w14:paraId="27DE398A"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якщо під час нумерації аркушів допущено велику кількість помилок, то аркуші нумеруються заново; старі номери закреслюються однією похилою рискою, а не виправляються;</w:t>
      </w:r>
    </w:p>
    <w:p w14:paraId="13522E10" w14:textId="77777777" w:rsidR="00387F2F" w:rsidRPr="007C41D7" w:rsidRDefault="00387F2F" w:rsidP="00513491">
      <w:pPr>
        <w:tabs>
          <w:tab w:val="left" w:pos="1134"/>
          <w:tab w:val="left" w:pos="1450"/>
        </w:tabs>
        <w:spacing w:after="160"/>
        <w:ind w:firstLine="567"/>
        <w:rPr>
          <w:rFonts w:cs="300"/>
          <w:color w:val="auto"/>
          <w:szCs w:val="28"/>
          <w:lang w:eastAsia="en-US"/>
        </w:rPr>
      </w:pPr>
      <w:r w:rsidRPr="007C41D7">
        <w:rPr>
          <w:rFonts w:cs="300"/>
          <w:color w:val="auto"/>
          <w:szCs w:val="28"/>
          <w:lang w:eastAsia="en-US"/>
        </w:rPr>
        <w:t>у разі невеликої кількості помилок нумерація аркушів виправляється таким чином: на непронумерованих аркушах проставляється номер попереднього аркуша з додаванням букв згідно з українським алфавітом («а», «б», «в» і далі).</w:t>
      </w:r>
    </w:p>
    <w:p w14:paraId="52BDE7DD"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У разі коли за матеріалами розгляду судової справи / заяви / скарги по суті тощо сформовано провадження, матеріали цього провадження підшиваються до судової справи і на зворотному боці останнього аркуша повинні містити напис «Прошито та пронумеровано на ___ арк.», найменування посади, власне ім’я та прізвище, підпис секретаря судового засідання та дату.</w:t>
      </w:r>
    </w:p>
    <w:p w14:paraId="5A74F122"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 xml:space="preserve">Наявність документів і порядок їх розміщення фіксується у внутрішньому описі справи, що підписується секретарем судового засідання, який формує справу, або іншим уповноваженим працівником </w:t>
      </w:r>
      <w:r w:rsidR="00104D66" w:rsidRPr="007C41D7">
        <w:rPr>
          <w:rFonts w:cs="300"/>
          <w:color w:val="auto"/>
          <w:szCs w:val="28"/>
          <w:lang w:eastAsia="en-US"/>
        </w:rPr>
        <w:t>Апарат</w:t>
      </w:r>
      <w:r w:rsidRPr="007C41D7">
        <w:rPr>
          <w:rFonts w:cs="300"/>
          <w:color w:val="auto"/>
          <w:szCs w:val="28"/>
          <w:lang w:eastAsia="en-US"/>
        </w:rPr>
        <w:t>у.</w:t>
      </w:r>
    </w:p>
    <w:p w14:paraId="53539C1D" w14:textId="77777777" w:rsidR="00387F2F" w:rsidRPr="007C41D7" w:rsidRDefault="00387F2F" w:rsidP="00513491">
      <w:pPr>
        <w:tabs>
          <w:tab w:val="left" w:pos="1134"/>
          <w:tab w:val="left" w:pos="1450"/>
        </w:tabs>
        <w:spacing w:after="160"/>
        <w:ind w:firstLine="567"/>
        <w:rPr>
          <w:rFonts w:cs="300"/>
          <w:color w:val="auto"/>
          <w:szCs w:val="28"/>
          <w:lang w:eastAsia="en-US"/>
        </w:rPr>
      </w:pPr>
      <w:r w:rsidRPr="007C41D7">
        <w:rPr>
          <w:rFonts w:cs="300"/>
          <w:color w:val="auto"/>
          <w:szCs w:val="28"/>
          <w:lang w:eastAsia="en-US"/>
        </w:rPr>
        <w:t>Кожний том судової справи має окремий внутрішній опис.</w:t>
      </w:r>
    </w:p>
    <w:p w14:paraId="4998DA8D"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Внутрішній опис справи розміщується на окремих аркушах, які </w:t>
      </w:r>
      <w:r w:rsidRPr="007C41D7">
        <w:rPr>
          <w:color w:val="auto"/>
          <w:szCs w:val="28"/>
        </w:rPr>
        <w:t>приєднуються</w:t>
      </w:r>
      <w:r w:rsidRPr="007C41D7">
        <w:rPr>
          <w:rFonts w:cs="300"/>
          <w:color w:val="auto"/>
          <w:szCs w:val="28"/>
          <w:lang w:eastAsia="en-US"/>
        </w:rPr>
        <w:t xml:space="preserve"> до справи, та включає порядковий номер, дату реєстрації / створення документа, назву документа, номер аркуша справи, примітки </w:t>
      </w:r>
      <w:r w:rsidR="00401EB8" w:rsidRPr="007C41D7">
        <w:rPr>
          <w:rFonts w:cs="300"/>
          <w:color w:val="auto"/>
          <w:szCs w:val="28"/>
          <w:lang w:eastAsia="en-US"/>
        </w:rPr>
        <w:br/>
      </w:r>
      <w:r w:rsidRPr="007C41D7">
        <w:rPr>
          <w:rFonts w:cs="300"/>
          <w:color w:val="auto"/>
          <w:szCs w:val="28"/>
          <w:lang w:eastAsia="en-US"/>
        </w:rPr>
        <w:t>(додаток 30).</w:t>
      </w:r>
    </w:p>
    <w:p w14:paraId="08054125"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Документи, зазначені в додатку до заяви / скарги або в іншому супровідному документі, в описі не перелічуються, але обов'язково зазначається про їх наявність згідно з переліком у додатку.</w:t>
      </w:r>
      <w:r w:rsidRPr="007C41D7">
        <w:rPr>
          <w:rFonts w:cs="300"/>
          <w:b/>
          <w:bCs/>
          <w:color w:val="auto"/>
          <w:szCs w:val="28"/>
          <w:lang w:eastAsia="en-US"/>
        </w:rPr>
        <w:t xml:space="preserve"> </w:t>
      </w:r>
      <w:r w:rsidRPr="007C41D7">
        <w:rPr>
          <w:rFonts w:cs="300"/>
          <w:color w:val="auto"/>
          <w:szCs w:val="28"/>
          <w:lang w:eastAsia="en-US"/>
        </w:rPr>
        <w:t>Документ, що підтверджує відсутність додатка, долучається до судової справи.</w:t>
      </w:r>
    </w:p>
    <w:p w14:paraId="4CA0EDD3"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Якщо до судової справи підшито копію, а не оригінал документа, то про це обов'язково зазначається в описі.</w:t>
      </w:r>
    </w:p>
    <w:p w14:paraId="54D09922"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У справах, де вже є внутрішній опис, при приєднанні нових документів опис і його нумерація продовжуються</w:t>
      </w:r>
      <w:r w:rsidRPr="007C41D7">
        <w:rPr>
          <w:bCs/>
          <w:color w:val="auto"/>
          <w:szCs w:val="28"/>
        </w:rPr>
        <w:t xml:space="preserve">; </w:t>
      </w:r>
      <w:r w:rsidRPr="007C41D7">
        <w:rPr>
          <w:color w:val="auto"/>
          <w:szCs w:val="28"/>
          <w:lang w:eastAsia="ru-RU"/>
        </w:rPr>
        <w:t>при порушенні нумерації вона починається спочатку</w:t>
      </w:r>
      <w:r w:rsidRPr="007C41D7">
        <w:rPr>
          <w:rFonts w:cs="300"/>
          <w:color w:val="auto"/>
          <w:szCs w:val="28"/>
          <w:lang w:eastAsia="en-US"/>
        </w:rPr>
        <w:t>.</w:t>
      </w:r>
    </w:p>
    <w:p w14:paraId="618F9341"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 xml:space="preserve">До внутрішнього опису складається підсумковий запис, у якому зазначається цифрами та літерами кількість документів, що внесені до опису, </w:t>
      </w:r>
      <w:r w:rsidRPr="007C41D7">
        <w:rPr>
          <w:color w:val="auto"/>
          <w:szCs w:val="28"/>
        </w:rPr>
        <w:t>кількість аркушів справи</w:t>
      </w:r>
      <w:r w:rsidRPr="007C41D7">
        <w:rPr>
          <w:rFonts w:cs="300"/>
          <w:color w:val="auto"/>
          <w:szCs w:val="28"/>
          <w:lang w:eastAsia="en-US"/>
        </w:rPr>
        <w:t xml:space="preserve"> та кількість аркушів внутрішнього опису.</w:t>
      </w:r>
    </w:p>
    <w:p w14:paraId="5C10FFA6" w14:textId="77777777" w:rsidR="00387F2F" w:rsidRPr="007C41D7" w:rsidRDefault="00387F2F" w:rsidP="00513491">
      <w:pPr>
        <w:tabs>
          <w:tab w:val="left" w:pos="1134"/>
          <w:tab w:val="left" w:pos="1450"/>
        </w:tabs>
        <w:spacing w:after="160"/>
        <w:ind w:firstLine="567"/>
        <w:contextualSpacing/>
        <w:rPr>
          <w:rFonts w:cs="300"/>
          <w:color w:val="auto"/>
          <w:szCs w:val="28"/>
          <w:lang w:eastAsia="en-US"/>
        </w:rPr>
      </w:pPr>
      <w:r w:rsidRPr="007C41D7">
        <w:rPr>
          <w:rFonts w:cs="300"/>
          <w:color w:val="auto"/>
          <w:szCs w:val="28"/>
          <w:lang w:eastAsia="en-US"/>
        </w:rPr>
        <w:t>Зміни складу документів судової справи (унесення додаткових документів, їх виключення, заміна оригіналів копіями тощо) відображаються в графі «Примітки» з посиланням на відповідні виправдувальні документи, а до внутрішнього опису складається новий підсумковий запис.</w:t>
      </w:r>
    </w:p>
    <w:p w14:paraId="132C77BF" w14:textId="77777777" w:rsidR="00387F2F" w:rsidRPr="007C41D7" w:rsidRDefault="00387F2F" w:rsidP="00513491">
      <w:pPr>
        <w:tabs>
          <w:tab w:val="left" w:pos="1134"/>
          <w:tab w:val="left" w:pos="1450"/>
        </w:tabs>
        <w:spacing w:after="160"/>
        <w:ind w:firstLine="567"/>
        <w:contextualSpacing/>
        <w:rPr>
          <w:color w:val="auto"/>
          <w:szCs w:val="28"/>
        </w:rPr>
      </w:pPr>
      <w:r w:rsidRPr="007C41D7">
        <w:rPr>
          <w:color w:val="auto"/>
          <w:szCs w:val="28"/>
        </w:rPr>
        <w:t>Засвідчувальний напис справи складається для судових справ, ухвалених Судом як судом першої інстанції.</w:t>
      </w:r>
    </w:p>
    <w:p w14:paraId="2BFA9834" w14:textId="77777777" w:rsidR="00387F2F" w:rsidRPr="007C41D7" w:rsidRDefault="00387F2F" w:rsidP="00513491">
      <w:pPr>
        <w:tabs>
          <w:tab w:val="left" w:pos="1134"/>
          <w:tab w:val="left" w:pos="1450"/>
        </w:tabs>
        <w:spacing w:after="160"/>
        <w:ind w:firstLine="567"/>
        <w:contextualSpacing/>
        <w:rPr>
          <w:color w:val="auto"/>
          <w:szCs w:val="28"/>
        </w:rPr>
      </w:pPr>
      <w:r w:rsidRPr="007C41D7">
        <w:rPr>
          <w:color w:val="auto"/>
          <w:szCs w:val="28"/>
        </w:rPr>
        <w:t xml:space="preserve">Засвідчувальний напис справи (додаток 26) складається для обліку кількості аркушів у ній та фіксування особливостей їх нумерації на окремому аркуші, що вміщується наприкінці справи, у друкарських примірниках справ (облікові журнали, звіти тощо) – на зворотному боці останнього чистого аркуша і підписується особою, яка його склала. </w:t>
      </w:r>
    </w:p>
    <w:p w14:paraId="47ADD71C" w14:textId="77777777" w:rsidR="00387F2F" w:rsidRPr="007C41D7" w:rsidRDefault="00387F2F" w:rsidP="00513491">
      <w:pPr>
        <w:shd w:val="clear" w:color="auto" w:fill="FFFFFF"/>
        <w:tabs>
          <w:tab w:val="left" w:pos="1134"/>
          <w:tab w:val="left" w:pos="1450"/>
        </w:tabs>
        <w:spacing w:after="160"/>
        <w:ind w:firstLine="567"/>
        <w:contextualSpacing/>
        <w:rPr>
          <w:color w:val="auto"/>
          <w:szCs w:val="28"/>
        </w:rPr>
      </w:pPr>
      <w:r w:rsidRPr="007C41D7">
        <w:rPr>
          <w:color w:val="auto"/>
          <w:szCs w:val="28"/>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w:t>
      </w:r>
    </w:p>
    <w:p w14:paraId="73222D4D" w14:textId="77777777" w:rsidR="00387F2F" w:rsidRPr="007C41D7" w:rsidRDefault="00387F2F" w:rsidP="00513491">
      <w:pPr>
        <w:shd w:val="clear" w:color="auto" w:fill="FFFFFF"/>
        <w:tabs>
          <w:tab w:val="left" w:pos="1134"/>
          <w:tab w:val="left" w:pos="1450"/>
        </w:tabs>
        <w:spacing w:after="160"/>
        <w:ind w:firstLine="567"/>
        <w:contextualSpacing/>
        <w:rPr>
          <w:color w:val="auto"/>
          <w:szCs w:val="28"/>
        </w:rPr>
      </w:pPr>
      <w:r w:rsidRPr="007C41D7">
        <w:rPr>
          <w:color w:val="auto"/>
          <w:szCs w:val="28"/>
        </w:rPr>
        <w:t>У засвідчувальному написі застерігаються такі особливості нумерації документів справи:</w:t>
      </w:r>
    </w:p>
    <w:p w14:paraId="0130E4E7" w14:textId="77777777" w:rsidR="00387F2F" w:rsidRPr="007C41D7" w:rsidRDefault="00387F2F" w:rsidP="00513491">
      <w:pPr>
        <w:shd w:val="clear" w:color="auto" w:fill="FFFFFF"/>
        <w:tabs>
          <w:tab w:val="left" w:pos="1134"/>
          <w:tab w:val="left" w:pos="1450"/>
        </w:tabs>
        <w:spacing w:after="160"/>
        <w:ind w:firstLine="567"/>
        <w:contextualSpacing/>
        <w:rPr>
          <w:color w:val="auto"/>
          <w:szCs w:val="28"/>
        </w:rPr>
      </w:pPr>
      <w:r w:rsidRPr="007C41D7">
        <w:rPr>
          <w:color w:val="auto"/>
          <w:szCs w:val="28"/>
        </w:rPr>
        <w:t>наявність літерних і пропущених номерів аркушів;</w:t>
      </w:r>
    </w:p>
    <w:p w14:paraId="4BCA2432" w14:textId="77777777" w:rsidR="00387F2F" w:rsidRPr="007C41D7" w:rsidRDefault="00387F2F" w:rsidP="00513491">
      <w:pPr>
        <w:shd w:val="clear" w:color="auto" w:fill="FFFFFF"/>
        <w:tabs>
          <w:tab w:val="left" w:pos="1134"/>
          <w:tab w:val="left" w:pos="1450"/>
        </w:tabs>
        <w:spacing w:after="160"/>
        <w:ind w:firstLine="567"/>
        <w:contextualSpacing/>
        <w:rPr>
          <w:color w:val="auto"/>
          <w:szCs w:val="28"/>
        </w:rPr>
      </w:pPr>
      <w:r w:rsidRPr="007C41D7">
        <w:rPr>
          <w:color w:val="auto"/>
          <w:szCs w:val="28"/>
        </w:rPr>
        <w:t>номери аркушів з наклеєними фотографіями, кресленнями, вирізками тощо;</w:t>
      </w:r>
    </w:p>
    <w:p w14:paraId="24DB6770" w14:textId="77777777" w:rsidR="00387F2F" w:rsidRPr="007C41D7" w:rsidRDefault="00387F2F" w:rsidP="00513491">
      <w:pPr>
        <w:shd w:val="clear" w:color="auto" w:fill="FFFFFF"/>
        <w:tabs>
          <w:tab w:val="left" w:pos="1134"/>
          <w:tab w:val="left" w:pos="1450"/>
        </w:tabs>
        <w:spacing w:after="160"/>
        <w:ind w:firstLine="567"/>
        <w:contextualSpacing/>
        <w:rPr>
          <w:color w:val="auto"/>
          <w:szCs w:val="28"/>
        </w:rPr>
      </w:pPr>
      <w:r w:rsidRPr="007C41D7">
        <w:rPr>
          <w:color w:val="auto"/>
          <w:szCs w:val="28"/>
        </w:rPr>
        <w:t>номери великоформатних аркушів;</w:t>
      </w:r>
    </w:p>
    <w:p w14:paraId="101BE764" w14:textId="77777777" w:rsidR="00387F2F" w:rsidRPr="007C41D7" w:rsidRDefault="00387F2F" w:rsidP="00513491">
      <w:pPr>
        <w:shd w:val="clear" w:color="auto" w:fill="FFFFFF"/>
        <w:tabs>
          <w:tab w:val="left" w:pos="1134"/>
          <w:tab w:val="left" w:pos="1450"/>
        </w:tabs>
        <w:spacing w:after="160"/>
        <w:ind w:firstLine="567"/>
        <w:contextualSpacing/>
        <w:rPr>
          <w:color w:val="auto"/>
          <w:szCs w:val="28"/>
        </w:rPr>
      </w:pPr>
      <w:r w:rsidRPr="007C41D7">
        <w:rPr>
          <w:color w:val="auto"/>
          <w:szCs w:val="28"/>
        </w:rPr>
        <w:t>номери конвертів з укладеннями і кількість аркушів укладень.</w:t>
      </w:r>
    </w:p>
    <w:p w14:paraId="1988A78B" w14:textId="77777777" w:rsidR="00387F2F" w:rsidRPr="007C41D7" w:rsidRDefault="00387F2F" w:rsidP="00513491">
      <w:pPr>
        <w:shd w:val="clear" w:color="auto" w:fill="FFFFFF"/>
        <w:tabs>
          <w:tab w:val="left" w:pos="1134"/>
          <w:tab w:val="left" w:pos="1450"/>
        </w:tabs>
        <w:spacing w:after="160"/>
        <w:ind w:firstLine="567"/>
        <w:contextualSpacing/>
        <w:rPr>
          <w:color w:val="auto"/>
          <w:szCs w:val="28"/>
        </w:rPr>
      </w:pPr>
      <w:r w:rsidRPr="007C41D7">
        <w:rPr>
          <w:color w:val="auto"/>
          <w:szCs w:val="28"/>
        </w:rPr>
        <w:t>Засвідчувальний напис підписує особа, яка його склала. Усі подальші зміни у складі та стані справи (пошкодження аркушів, заміна оригіналів документів копіями, приєднання нових документів тощо) зазначаються в засвідчувальному написі з посиланнями на відповідний підтверджувальний документ (наказ, акт).</w:t>
      </w:r>
    </w:p>
    <w:p w14:paraId="2A904C86" w14:textId="77777777" w:rsidR="00387F2F" w:rsidRPr="007C41D7" w:rsidRDefault="00387F2F" w:rsidP="00513491">
      <w:pPr>
        <w:shd w:val="clear" w:color="auto" w:fill="FFFFFF"/>
        <w:tabs>
          <w:tab w:val="left" w:pos="1134"/>
          <w:tab w:val="left" w:pos="1450"/>
        </w:tabs>
        <w:spacing w:after="160"/>
        <w:ind w:firstLine="567"/>
        <w:rPr>
          <w:color w:val="auto"/>
          <w:szCs w:val="28"/>
        </w:rPr>
      </w:pPr>
      <w:r w:rsidRPr="007C41D7">
        <w:rPr>
          <w:color w:val="auto"/>
          <w:szCs w:val="28"/>
        </w:rPr>
        <w:t>У разі нумерації аркушів у справі заново у великому обсязі в кінці справи складається новий засвідчувальний напис. Попередній засвідчувальний напис закреслюється і зберігається у справі постійно.</w:t>
      </w:r>
    </w:p>
    <w:p w14:paraId="7CD48006" w14:textId="77777777" w:rsidR="00387F2F" w:rsidRPr="007C41D7" w:rsidRDefault="00387F2F" w:rsidP="00513491">
      <w:pPr>
        <w:numPr>
          <w:ilvl w:val="0"/>
          <w:numId w:val="16"/>
        </w:numPr>
        <w:tabs>
          <w:tab w:val="left" w:pos="142"/>
          <w:tab w:val="left" w:pos="1134"/>
          <w:tab w:val="left" w:pos="1450"/>
        </w:tabs>
        <w:ind w:left="0" w:firstLine="567"/>
        <w:rPr>
          <w:rFonts w:cs="300"/>
          <w:color w:val="auto"/>
          <w:szCs w:val="28"/>
          <w:lang w:eastAsia="en-US"/>
        </w:rPr>
      </w:pPr>
      <w:r w:rsidRPr="007C41D7">
        <w:rPr>
          <w:rFonts w:cs="300"/>
          <w:color w:val="auto"/>
          <w:szCs w:val="28"/>
          <w:lang w:eastAsia="en-US"/>
        </w:rPr>
        <w:t>До судової справи документи підшиваються нитками через чотири (для документів формату А4) або два (для документів формату А5 і менше) проколювання голкою, шилом або іншим устаткуванням удовж лівого вільного від тексту поля документів.</w:t>
      </w:r>
    </w:p>
    <w:p w14:paraId="7F407417" w14:textId="77777777" w:rsidR="00387F2F" w:rsidRPr="007C41D7" w:rsidRDefault="00387F2F" w:rsidP="00513491">
      <w:pPr>
        <w:tabs>
          <w:tab w:val="left" w:pos="142"/>
          <w:tab w:val="left" w:pos="1134"/>
        </w:tabs>
        <w:spacing w:after="160"/>
        <w:ind w:firstLine="567"/>
        <w:rPr>
          <w:rFonts w:cs="300"/>
          <w:color w:val="auto"/>
          <w:szCs w:val="28"/>
          <w:lang w:eastAsia="en-US"/>
        </w:rPr>
      </w:pPr>
      <w:r w:rsidRPr="007C41D7">
        <w:rPr>
          <w:rFonts w:cs="300"/>
          <w:color w:val="auto"/>
          <w:szCs w:val="28"/>
          <w:lang w:eastAsia="en-US"/>
        </w:rPr>
        <w:t>Уклеювання документів до судової справи, прикріплення їх степлером забороняється.</w:t>
      </w:r>
    </w:p>
    <w:p w14:paraId="66B297C1"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Під час оправлення або підшивання документів судової справи не дозволяється торкатися їх тексту. Якщо текст надруковано дуже близько до лівого краю документа, потрібно наростити корінець документа папером тієї самої якості, що й носій тексту документа.</w:t>
      </w:r>
    </w:p>
    <w:p w14:paraId="6C74BBA0" w14:textId="77777777" w:rsidR="00387F2F" w:rsidRPr="007C41D7" w:rsidRDefault="00387F2F" w:rsidP="00513491">
      <w:pPr>
        <w:numPr>
          <w:ilvl w:val="0"/>
          <w:numId w:val="16"/>
        </w:numPr>
        <w:tabs>
          <w:tab w:val="left" w:pos="1134"/>
          <w:tab w:val="left" w:pos="1450"/>
        </w:tabs>
        <w:spacing w:after="160"/>
        <w:ind w:left="0" w:firstLine="567"/>
        <w:contextualSpacing/>
        <w:rPr>
          <w:rFonts w:cs="300"/>
          <w:color w:val="auto"/>
          <w:szCs w:val="28"/>
          <w:lang w:eastAsia="en-US"/>
        </w:rPr>
      </w:pPr>
      <w:r w:rsidRPr="007C41D7">
        <w:rPr>
          <w:rFonts w:cs="300"/>
          <w:color w:val="auto"/>
          <w:szCs w:val="28"/>
          <w:lang w:eastAsia="en-US"/>
        </w:rPr>
        <w:t>Написи на обкладинках судових спр</w:t>
      </w:r>
      <w:r w:rsidR="00513491" w:rsidRPr="007C41D7">
        <w:rPr>
          <w:rFonts w:cs="300"/>
          <w:color w:val="auto"/>
          <w:szCs w:val="28"/>
          <w:lang w:eastAsia="en-US"/>
        </w:rPr>
        <w:t>ав (титульних аркушах) (додатки </w:t>
      </w:r>
      <w:r w:rsidRPr="007C41D7">
        <w:rPr>
          <w:rFonts w:cs="300"/>
          <w:color w:val="auto"/>
          <w:szCs w:val="28"/>
          <w:lang w:eastAsia="en-US"/>
        </w:rPr>
        <w:t>31, 32) робляться чітко, розбірливо світлостійким чорним / синім чорнилом (пастою) або друкарським способом.</w:t>
      </w:r>
    </w:p>
    <w:p w14:paraId="554ED446"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На обкладинці судової справи (тому судової справи) вказуються:</w:t>
      </w:r>
    </w:p>
    <w:p w14:paraId="4C3251AD"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найменування Суду;</w:t>
      </w:r>
    </w:p>
    <w:p w14:paraId="4174484B"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єдиний унікальний номер справи;</w:t>
      </w:r>
    </w:p>
    <w:p w14:paraId="2506350C"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найменування учасників справи (власні імена та прізвища) із зазначенням їх статусу в справі (сторони, треті особи тощо);</w:t>
      </w:r>
    </w:p>
    <w:p w14:paraId="7A2DD1FE"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предмет спору (суть справи);</w:t>
      </w:r>
    </w:p>
    <w:p w14:paraId="4ADDE5CC" w14:textId="77777777" w:rsidR="00387F2F" w:rsidRPr="007C41D7" w:rsidRDefault="00387F2F" w:rsidP="00387F2F">
      <w:pPr>
        <w:tabs>
          <w:tab w:val="left" w:pos="1450"/>
        </w:tabs>
        <w:spacing w:after="160"/>
        <w:ind w:firstLine="567"/>
        <w:contextualSpacing/>
        <w:rPr>
          <w:rFonts w:cs="300"/>
          <w:color w:val="auto"/>
          <w:szCs w:val="28"/>
          <w:lang w:eastAsia="en-US"/>
        </w:rPr>
      </w:pPr>
      <w:r w:rsidRPr="007C41D7">
        <w:rPr>
          <w:rFonts w:cs="300"/>
          <w:color w:val="auto"/>
          <w:szCs w:val="28"/>
          <w:lang w:eastAsia="en-US"/>
        </w:rPr>
        <w:t>дати початку і закінчення провадження в справі;</w:t>
      </w:r>
    </w:p>
    <w:p w14:paraId="3DC5ABEF" w14:textId="77777777" w:rsidR="00387F2F" w:rsidRPr="007C41D7" w:rsidRDefault="00387F2F" w:rsidP="00387F2F">
      <w:pPr>
        <w:tabs>
          <w:tab w:val="left" w:pos="1450"/>
        </w:tabs>
        <w:spacing w:after="160"/>
        <w:ind w:firstLine="567"/>
        <w:rPr>
          <w:rFonts w:cs="300"/>
          <w:color w:val="auto"/>
          <w:szCs w:val="28"/>
          <w:lang w:eastAsia="en-US"/>
        </w:rPr>
      </w:pPr>
      <w:r w:rsidRPr="007C41D7">
        <w:rPr>
          <w:rFonts w:cs="300"/>
          <w:color w:val="auto"/>
          <w:szCs w:val="28"/>
          <w:lang w:eastAsia="en-US"/>
        </w:rPr>
        <w:t>номер тому справи та загальна кількість томів (якщо томів справи більше одного) вказуються в правому верхньому куті обкладинки. Наприклад: Том 1 / Усього – 8.</w:t>
      </w:r>
      <w:bookmarkStart w:id="255" w:name="h.1505pzmkuwle"/>
      <w:bookmarkEnd w:id="255"/>
    </w:p>
    <w:p w14:paraId="6361CE15" w14:textId="77777777" w:rsidR="00387F2F" w:rsidRPr="007C41D7" w:rsidRDefault="00387F2F" w:rsidP="00712110">
      <w:pPr>
        <w:pStyle w:val="2"/>
      </w:pPr>
      <w:bookmarkStart w:id="256" w:name="h.xvt30trvw4ce"/>
      <w:bookmarkStart w:id="257" w:name="_Toc146886673"/>
      <w:bookmarkEnd w:id="256"/>
      <w:r w:rsidRPr="007C41D7">
        <w:t>Ознайомлення з матеріалами судових справ</w:t>
      </w:r>
      <w:bookmarkEnd w:id="257"/>
    </w:p>
    <w:p w14:paraId="3A2BE8CD" w14:textId="77777777" w:rsidR="00387F2F" w:rsidRPr="007C41D7" w:rsidRDefault="00387F2F" w:rsidP="00513491">
      <w:pPr>
        <w:numPr>
          <w:ilvl w:val="0"/>
          <w:numId w:val="16"/>
        </w:numPr>
        <w:tabs>
          <w:tab w:val="left" w:pos="1134"/>
        </w:tabs>
        <w:spacing w:after="160"/>
        <w:ind w:left="0" w:firstLine="567"/>
        <w:rPr>
          <w:rFonts w:cs="300"/>
          <w:b/>
          <w:bCs/>
          <w:color w:val="auto"/>
          <w:szCs w:val="28"/>
          <w:lang w:eastAsia="en-US"/>
        </w:rPr>
      </w:pPr>
      <w:bookmarkStart w:id="258" w:name="h.xbyaxf7infs8"/>
      <w:bookmarkEnd w:id="258"/>
      <w:r w:rsidRPr="007C41D7">
        <w:rPr>
          <w:rFonts w:cs="300"/>
          <w:color w:val="auto"/>
          <w:szCs w:val="28"/>
          <w:lang w:eastAsia="en-US"/>
        </w:rPr>
        <w:t xml:space="preserve">Матеріали судових справ видаються для ознайомлення за письмовою заявою осіб, які брали участь у справі, а також осіб, які не брали участі в справі, якщо суд вирішив питання про їхні права та обов’язки, уповноваженими працівниками </w:t>
      </w:r>
      <w:r w:rsidR="00104D66" w:rsidRPr="007C41D7">
        <w:rPr>
          <w:rFonts w:cs="300"/>
          <w:color w:val="auto"/>
          <w:szCs w:val="28"/>
          <w:lang w:eastAsia="en-US"/>
        </w:rPr>
        <w:t>Апарат</w:t>
      </w:r>
      <w:r w:rsidRPr="007C41D7">
        <w:rPr>
          <w:rFonts w:cs="300"/>
          <w:color w:val="auto"/>
          <w:szCs w:val="28"/>
          <w:lang w:eastAsia="en-US"/>
        </w:rPr>
        <w:t xml:space="preserve">у </w:t>
      </w:r>
      <w:r w:rsidRPr="007C41D7">
        <w:rPr>
          <w:color w:val="auto"/>
          <w:szCs w:val="28"/>
        </w:rPr>
        <w:t xml:space="preserve">на підставі резолюції, накладеної в порядку, визначеному пунктом </w:t>
      </w:r>
      <w:r w:rsidR="000C6E0C" w:rsidRPr="007C41D7">
        <w:rPr>
          <w:color w:val="auto"/>
          <w:szCs w:val="28"/>
        </w:rPr>
        <w:t>207</w:t>
      </w:r>
      <w:r w:rsidRPr="007C41D7">
        <w:rPr>
          <w:color w:val="auto"/>
          <w:szCs w:val="28"/>
        </w:rPr>
        <w:t xml:space="preserve"> цієї Інструкції.</w:t>
      </w:r>
    </w:p>
    <w:p w14:paraId="418ECCE6"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Судові справи для ознайомлення видаються в разі відсутності об’єктивних причин, що унеможливлюють ознайомлення, після перевірки документа, що посвідчує особу, та повноваження відповідно до законодавства.</w:t>
      </w:r>
    </w:p>
    <w:p w14:paraId="1E5777E3"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 xml:space="preserve">У порядку підготовки судової справи до ознайомлення уповноважений працівник </w:t>
      </w:r>
      <w:r w:rsidR="00104D66" w:rsidRPr="007C41D7">
        <w:rPr>
          <w:rFonts w:cs="300"/>
          <w:color w:val="auto"/>
          <w:szCs w:val="28"/>
          <w:lang w:eastAsia="en-US"/>
        </w:rPr>
        <w:t>Апарат</w:t>
      </w:r>
      <w:r w:rsidRPr="007C41D7">
        <w:rPr>
          <w:rFonts w:cs="300"/>
          <w:color w:val="auto"/>
          <w:szCs w:val="28"/>
          <w:lang w:eastAsia="en-US"/>
        </w:rPr>
        <w:t xml:space="preserve">у після отримання заяви з відповідною резолюцією та судової справи забезпечує (перевіряє) її формування згідно з вимогами цієї Інструкції. Зокрема, перевіряються наявність томів, повнота підшивання матеріалів справи, наявність опису, відповідність змісту опису фактичній наявності документів, наявність і цілісність технічних носіїв з аудіозаписом (відеозаписом) судового засідання </w:t>
      </w:r>
      <w:r w:rsidRPr="007C41D7">
        <w:rPr>
          <w:color w:val="auto"/>
          <w:szCs w:val="28"/>
        </w:rPr>
        <w:t>(у разі</w:t>
      </w:r>
      <w:r w:rsidRPr="007C41D7">
        <w:rPr>
          <w:b/>
          <w:color w:val="auto"/>
          <w:sz w:val="24"/>
          <w:szCs w:val="24"/>
        </w:rPr>
        <w:t xml:space="preserve"> </w:t>
      </w:r>
      <w:r w:rsidRPr="007C41D7">
        <w:rPr>
          <w:color w:val="auto"/>
          <w:szCs w:val="28"/>
        </w:rPr>
        <w:t>фіксування судового засідання з використанням спеціалізованого програмного забезпечення, яке дає змогу локально здійснювати запис судового засідання (без необхідності доступу до інтернету))</w:t>
      </w:r>
      <w:r w:rsidRPr="007C41D7">
        <w:rPr>
          <w:rFonts w:cs="300"/>
          <w:color w:val="auto"/>
          <w:szCs w:val="28"/>
          <w:lang w:eastAsia="en-US"/>
        </w:rPr>
        <w:t>.</w:t>
      </w:r>
    </w:p>
    <w:p w14:paraId="1C9EFB43"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Ознайомлення з матеріалами судової справи відбувається в спеціально відведеному приміщенні Суду в присутності уповноваженого працівника </w:t>
      </w:r>
      <w:r w:rsidR="00104D66" w:rsidRPr="007C41D7">
        <w:rPr>
          <w:rFonts w:cs="300"/>
          <w:color w:val="auto"/>
          <w:szCs w:val="28"/>
          <w:lang w:eastAsia="en-US"/>
        </w:rPr>
        <w:t>Апарат</w:t>
      </w:r>
      <w:r w:rsidRPr="007C41D7">
        <w:rPr>
          <w:rFonts w:cs="300"/>
          <w:color w:val="auto"/>
          <w:szCs w:val="28"/>
          <w:lang w:eastAsia="en-US"/>
        </w:rPr>
        <w:t>у.</w:t>
      </w:r>
    </w:p>
    <w:p w14:paraId="1A19EADF" w14:textId="77777777" w:rsidR="00387F2F" w:rsidRPr="007C41D7" w:rsidRDefault="00387F2F" w:rsidP="00513491">
      <w:pPr>
        <w:numPr>
          <w:ilvl w:val="0"/>
          <w:numId w:val="16"/>
        </w:numPr>
        <w:tabs>
          <w:tab w:val="left" w:pos="1134"/>
          <w:tab w:val="left" w:pos="1450"/>
        </w:tabs>
        <w:spacing w:after="160"/>
        <w:ind w:left="0" w:firstLine="567"/>
        <w:rPr>
          <w:rFonts w:cs="300"/>
          <w:color w:val="auto"/>
          <w:szCs w:val="28"/>
          <w:lang w:eastAsia="en-US"/>
        </w:rPr>
      </w:pPr>
      <w:r w:rsidRPr="007C41D7">
        <w:rPr>
          <w:rFonts w:cs="300"/>
          <w:color w:val="auto"/>
          <w:szCs w:val="28"/>
          <w:lang w:eastAsia="en-US"/>
        </w:rPr>
        <w:t>Особи мають право ознайомлюватися з матеріалами судових справ протягом усього робочого дня. Під час ознайомлення з матеріалами судових справ дозволяється робити з них виписки та фотокопії, передивлятися відеозапис і прослуховувати аудіозапис судового засідання.</w:t>
      </w:r>
    </w:p>
    <w:p w14:paraId="6F5422F5"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Після ознайомлення з матеріалами судової справи особа робить відповідний запис на своїй заяві про надання судової справи для ознайомлення з обов’язковим зазначенням </w:t>
      </w:r>
      <w:r w:rsidRPr="007C41D7">
        <w:rPr>
          <w:bCs/>
          <w:color w:val="auto"/>
          <w:szCs w:val="28"/>
          <w:lang w:eastAsia="en-US"/>
        </w:rPr>
        <w:t>особистого</w:t>
      </w:r>
      <w:r w:rsidRPr="007C41D7">
        <w:rPr>
          <w:rFonts w:cs="300"/>
          <w:color w:val="auto"/>
          <w:szCs w:val="28"/>
          <w:lang w:eastAsia="en-US"/>
        </w:rPr>
        <w:t xml:space="preserve"> підпису, </w:t>
      </w:r>
      <w:r w:rsidRPr="007C41D7">
        <w:rPr>
          <w:bCs/>
          <w:color w:val="auto"/>
          <w:szCs w:val="28"/>
          <w:lang w:eastAsia="en-US"/>
        </w:rPr>
        <w:t>власного імені</w:t>
      </w:r>
      <w:r w:rsidRPr="007C41D7">
        <w:rPr>
          <w:rFonts w:cs="300"/>
          <w:color w:val="auto"/>
          <w:szCs w:val="28"/>
          <w:lang w:eastAsia="en-US"/>
        </w:rPr>
        <w:t xml:space="preserve"> та прізвища, дати ознайомлення, після чого заява долучається до матеріалів судової справи. Дані про ознайомлення з матеріалами судової справи вносяться до журналу обліку заяв про надання доступу до матеріалів судових справ і судових рішень (додаток 33).</w:t>
      </w:r>
    </w:p>
    <w:p w14:paraId="09CE08D1"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При поверненні судової справи після ознайомлення уповноважений працівник, який видавав судову справу, повинен ретельно перевірити наявність у ній усіх документів. У разі виявлення нестачі документів, аркушів, їх пошкодження складається акт у двох примірниках, один з яких на підставі резолюції судді-доповідача долучається до судової справи, другий – передається для вжиття відповідних заходів керівнику </w:t>
      </w:r>
      <w:r w:rsidR="00104D66" w:rsidRPr="007C41D7">
        <w:rPr>
          <w:rFonts w:cs="300"/>
          <w:color w:val="auto"/>
          <w:szCs w:val="28"/>
          <w:lang w:eastAsia="en-US"/>
        </w:rPr>
        <w:t>Апарат</w:t>
      </w:r>
      <w:r w:rsidRPr="007C41D7">
        <w:rPr>
          <w:rFonts w:cs="300"/>
          <w:color w:val="auto"/>
          <w:szCs w:val="28"/>
          <w:lang w:eastAsia="en-US"/>
        </w:rPr>
        <w:t xml:space="preserve">у або заступнику керівника </w:t>
      </w:r>
      <w:r w:rsidR="00104D66" w:rsidRPr="007C41D7">
        <w:rPr>
          <w:rFonts w:cs="300"/>
          <w:color w:val="auto"/>
          <w:szCs w:val="28"/>
          <w:lang w:eastAsia="en-US"/>
        </w:rPr>
        <w:t>Апарат</w:t>
      </w:r>
      <w:r w:rsidRPr="007C41D7">
        <w:rPr>
          <w:rFonts w:cs="300"/>
          <w:color w:val="auto"/>
          <w:szCs w:val="28"/>
          <w:lang w:eastAsia="en-US"/>
        </w:rPr>
        <w:t>у – керівнику секретаріату.</w:t>
      </w:r>
    </w:p>
    <w:p w14:paraId="4034FE7C" w14:textId="77777777" w:rsidR="00387F2F" w:rsidRPr="007C41D7" w:rsidRDefault="00387F2F" w:rsidP="00513491">
      <w:pPr>
        <w:numPr>
          <w:ilvl w:val="0"/>
          <w:numId w:val="16"/>
        </w:numPr>
        <w:tabs>
          <w:tab w:val="left" w:pos="1134"/>
        </w:tabs>
        <w:spacing w:after="160"/>
        <w:ind w:left="0" w:firstLine="567"/>
        <w:contextualSpacing/>
        <w:rPr>
          <w:bCs/>
          <w:color w:val="auto"/>
          <w:szCs w:val="28"/>
          <w:lang w:eastAsia="en-US"/>
        </w:rPr>
      </w:pPr>
      <w:r w:rsidRPr="007C41D7">
        <w:rPr>
          <w:bCs/>
          <w:color w:val="auto"/>
          <w:szCs w:val="28"/>
          <w:shd w:val="solid" w:color="FFFFFF" w:fill="FFFFFF"/>
          <w:lang w:eastAsia="en-US"/>
        </w:rPr>
        <w:t xml:space="preserve">З метою забезпечення безпечної роботи в умовах </w:t>
      </w:r>
      <w:r w:rsidRPr="007C41D7">
        <w:rPr>
          <w:color w:val="auto"/>
          <w:szCs w:val="28"/>
        </w:rPr>
        <w:t xml:space="preserve">особливого періоду, надзвичайного стану чи в разі загрози виникнення або виникнення надзвичайних ситуацій, які вимагають уникнення скупчення людей, </w:t>
      </w:r>
      <w:r w:rsidRPr="007C41D7">
        <w:rPr>
          <w:bCs/>
          <w:color w:val="auto"/>
          <w:szCs w:val="28"/>
          <w:lang w:eastAsia="en-US"/>
        </w:rPr>
        <w:t>уповноважений працівник</w:t>
      </w:r>
      <w:r w:rsidRPr="007C41D7">
        <w:rPr>
          <w:bCs/>
          <w:color w:val="auto"/>
          <w:szCs w:val="28"/>
          <w:shd w:val="solid" w:color="FFFFFF" w:fill="FFFFFF"/>
          <w:lang w:eastAsia="en-US"/>
        </w:rPr>
        <w:t xml:space="preserve"> попередньо узгоджує час відвідування суду для ознайомлення з матеріалами справи.</w:t>
      </w:r>
    </w:p>
    <w:p w14:paraId="4C13BC9A" w14:textId="77777777" w:rsidR="00387F2F" w:rsidRPr="007C41D7" w:rsidRDefault="00387F2F" w:rsidP="00513491">
      <w:pPr>
        <w:tabs>
          <w:tab w:val="left" w:pos="1134"/>
        </w:tabs>
        <w:spacing w:after="160"/>
        <w:ind w:firstLine="567"/>
        <w:rPr>
          <w:bCs/>
          <w:color w:val="auto"/>
          <w:szCs w:val="28"/>
          <w:shd w:val="solid" w:color="FFFFFF" w:fill="FFFFFF"/>
          <w:lang w:eastAsia="en-US"/>
        </w:rPr>
      </w:pPr>
      <w:r w:rsidRPr="007C41D7">
        <w:rPr>
          <w:bCs/>
          <w:color w:val="auto"/>
          <w:szCs w:val="28"/>
          <w:shd w:val="solid" w:color="FFFFFF" w:fill="FFFFFF"/>
          <w:lang w:eastAsia="en-US"/>
        </w:rPr>
        <w:t xml:space="preserve">Ознайомлення </w:t>
      </w:r>
      <w:r w:rsidRPr="007C41D7">
        <w:rPr>
          <w:bCs/>
          <w:color w:val="auto"/>
          <w:szCs w:val="28"/>
          <w:lang w:eastAsia="en-US"/>
        </w:rPr>
        <w:t>осіб, які брали участь у справі, а також осіб, які не брали участі в справі, якщо суд вирішив питання про їхні права та обов’язки,</w:t>
      </w:r>
      <w:r w:rsidRPr="007C41D7">
        <w:rPr>
          <w:bCs/>
          <w:color w:val="auto"/>
          <w:szCs w:val="28"/>
          <w:shd w:val="solid" w:color="FFFFFF" w:fill="FFFFFF"/>
          <w:lang w:eastAsia="en-US"/>
        </w:rPr>
        <w:t xml:space="preserve"> з матеріалами судової справи може здійснюватися </w:t>
      </w:r>
      <w:r w:rsidR="00112F05" w:rsidRPr="007C41D7">
        <w:rPr>
          <w:bCs/>
          <w:color w:val="auto"/>
        </w:rPr>
        <w:t>через електронний кабінет.</w:t>
      </w:r>
    </w:p>
    <w:p w14:paraId="2C374CD1" w14:textId="77777777" w:rsidR="00387F2F" w:rsidRPr="007C41D7" w:rsidRDefault="00387F2F" w:rsidP="00712110">
      <w:pPr>
        <w:pStyle w:val="2"/>
      </w:pPr>
      <w:bookmarkStart w:id="259" w:name="h.yt0oe2ettlnu"/>
      <w:bookmarkStart w:id="260" w:name="_Toc146886674"/>
      <w:bookmarkEnd w:id="259"/>
      <w:r w:rsidRPr="007C41D7">
        <w:t xml:space="preserve">Надання тимчасового доступу до матеріалів судових справ. </w:t>
      </w:r>
      <w:r w:rsidR="00764CB0">
        <w:br/>
      </w:r>
      <w:r w:rsidRPr="007C41D7">
        <w:t>Вилучення документів із судової справи</w:t>
      </w:r>
      <w:bookmarkEnd w:id="260"/>
    </w:p>
    <w:p w14:paraId="608AC4D7" w14:textId="77777777" w:rsidR="00387F2F" w:rsidRPr="007C41D7" w:rsidRDefault="00387F2F" w:rsidP="00513491">
      <w:pPr>
        <w:numPr>
          <w:ilvl w:val="0"/>
          <w:numId w:val="16"/>
        </w:numPr>
        <w:tabs>
          <w:tab w:val="left" w:pos="1134"/>
        </w:tabs>
        <w:spacing w:after="160"/>
        <w:ind w:left="0" w:firstLine="567"/>
        <w:rPr>
          <w:bCs/>
          <w:color w:val="auto"/>
          <w:szCs w:val="28"/>
          <w:lang w:eastAsia="en-US"/>
        </w:rPr>
      </w:pPr>
      <w:bookmarkStart w:id="261" w:name="h.3hvitqufrheb"/>
      <w:bookmarkEnd w:id="261"/>
      <w:r w:rsidRPr="007C41D7">
        <w:rPr>
          <w:bCs/>
          <w:color w:val="auto"/>
          <w:szCs w:val="28"/>
          <w:lang w:eastAsia="en-US"/>
        </w:rPr>
        <w:t xml:space="preserve">Тимчасовий доступ до матеріалів судової справи надається в порядку, визначеному </w:t>
      </w:r>
      <w:hyperlink r:id="rId38" w:history="1">
        <w:r w:rsidRPr="007C41D7">
          <w:rPr>
            <w:bCs/>
            <w:color w:val="auto"/>
            <w:szCs w:val="28"/>
            <w:lang w:eastAsia="en-US"/>
          </w:rPr>
          <w:t>Кримінальним</w:t>
        </w:r>
      </w:hyperlink>
      <w:hyperlink r:id="rId39" w:history="1">
        <w:r w:rsidRPr="007C41D7">
          <w:rPr>
            <w:bCs/>
            <w:color w:val="auto"/>
            <w:szCs w:val="28"/>
            <w:lang w:eastAsia="en-US"/>
          </w:rPr>
          <w:t xml:space="preserve"> </w:t>
        </w:r>
      </w:hyperlink>
      <w:hyperlink r:id="rId40" w:history="1">
        <w:r w:rsidRPr="007C41D7">
          <w:rPr>
            <w:bCs/>
            <w:color w:val="auto"/>
            <w:szCs w:val="28"/>
            <w:lang w:eastAsia="en-US"/>
          </w:rPr>
          <w:t>процесуальним</w:t>
        </w:r>
      </w:hyperlink>
      <w:hyperlink r:id="rId41" w:history="1">
        <w:r w:rsidRPr="007C41D7">
          <w:rPr>
            <w:bCs/>
            <w:color w:val="auto"/>
            <w:szCs w:val="28"/>
            <w:lang w:eastAsia="en-US"/>
          </w:rPr>
          <w:t xml:space="preserve"> </w:t>
        </w:r>
      </w:hyperlink>
      <w:hyperlink r:id="rId42" w:history="1">
        <w:r w:rsidRPr="007C41D7">
          <w:rPr>
            <w:bCs/>
            <w:color w:val="auto"/>
            <w:szCs w:val="28"/>
            <w:lang w:eastAsia="en-US"/>
          </w:rPr>
          <w:t>кодексом</w:t>
        </w:r>
      </w:hyperlink>
      <w:hyperlink r:id="rId43" w:history="1">
        <w:r w:rsidRPr="007C41D7">
          <w:rPr>
            <w:bCs/>
            <w:color w:val="auto"/>
            <w:szCs w:val="28"/>
            <w:lang w:eastAsia="en-US"/>
          </w:rPr>
          <w:t xml:space="preserve"> </w:t>
        </w:r>
      </w:hyperlink>
      <w:hyperlink r:id="rId44" w:history="1">
        <w:r w:rsidRPr="007C41D7">
          <w:rPr>
            <w:bCs/>
            <w:color w:val="auto"/>
            <w:szCs w:val="28"/>
            <w:lang w:eastAsia="en-US"/>
          </w:rPr>
          <w:t>України</w:t>
        </w:r>
      </w:hyperlink>
      <w:r w:rsidRPr="007C41D7">
        <w:rPr>
          <w:bCs/>
          <w:color w:val="auto"/>
          <w:szCs w:val="28"/>
          <w:lang w:eastAsia="en-US"/>
        </w:rPr>
        <w:t xml:space="preserve"> та </w:t>
      </w:r>
      <w:r w:rsidRPr="007C41D7">
        <w:rPr>
          <w:color w:val="auto"/>
          <w:szCs w:val="28"/>
          <w:shd w:val="clear" w:color="auto" w:fill="FFFFFF"/>
        </w:rPr>
        <w:t xml:space="preserve">пунктами </w:t>
      </w:r>
      <w:r w:rsidR="000C6E0C" w:rsidRPr="007C41D7">
        <w:rPr>
          <w:color w:val="auto"/>
          <w:szCs w:val="28"/>
          <w:shd w:val="clear" w:color="auto" w:fill="FFFFFF"/>
        </w:rPr>
        <w:t>292, 297</w:t>
      </w:r>
      <w:r w:rsidRPr="007C41D7">
        <w:rPr>
          <w:color w:val="auto"/>
          <w:szCs w:val="28"/>
          <w:shd w:val="clear" w:color="auto" w:fill="FFFFFF"/>
        </w:rPr>
        <w:t xml:space="preserve"> цієї Інструкції.</w:t>
      </w:r>
      <w:bookmarkStart w:id="262" w:name="h.6q80adzc5d41"/>
      <w:bookmarkEnd w:id="262"/>
    </w:p>
    <w:p w14:paraId="46AE60EB" w14:textId="77777777" w:rsidR="00387F2F" w:rsidRPr="007C41D7" w:rsidRDefault="00387F2F" w:rsidP="00513491">
      <w:pPr>
        <w:numPr>
          <w:ilvl w:val="0"/>
          <w:numId w:val="16"/>
        </w:numPr>
        <w:tabs>
          <w:tab w:val="left" w:pos="1134"/>
        </w:tabs>
        <w:spacing w:after="160"/>
        <w:ind w:left="0" w:firstLine="567"/>
        <w:rPr>
          <w:bCs/>
          <w:color w:val="auto"/>
          <w:szCs w:val="28"/>
          <w:lang w:eastAsia="en-US"/>
        </w:rPr>
      </w:pPr>
      <w:bookmarkStart w:id="263" w:name="h.bfmma9ltum68"/>
      <w:bookmarkStart w:id="264" w:name="h.kml05jcyh6qe"/>
      <w:bookmarkEnd w:id="263"/>
      <w:bookmarkEnd w:id="264"/>
      <w:r w:rsidRPr="007C41D7">
        <w:rPr>
          <w:bCs/>
          <w:color w:val="auto"/>
          <w:szCs w:val="28"/>
          <w:lang w:eastAsia="en-US"/>
        </w:rPr>
        <w:t>Тимчасовий доступ до матеріалів судової справи надається після забезпечення (перевірки) її формування згідно з вимогами цієї Інструкції. Зокрема, перевіряються наявність томів, повнота підшивання матеріалів справи, наявність опису, відповідність змісту опису фактичній наявності документів, наявність і цілісність технічних носіїв з аудіозаписом (відеозаписом) судового засідання.</w:t>
      </w:r>
      <w:bookmarkStart w:id="265" w:name="h.5vpez2i3059v"/>
      <w:bookmarkEnd w:id="265"/>
    </w:p>
    <w:p w14:paraId="2AC8F808" w14:textId="77777777" w:rsidR="00387F2F" w:rsidRPr="007C41D7" w:rsidRDefault="00387F2F" w:rsidP="00513491">
      <w:pPr>
        <w:numPr>
          <w:ilvl w:val="0"/>
          <w:numId w:val="16"/>
        </w:numPr>
        <w:tabs>
          <w:tab w:val="left" w:pos="1134"/>
        </w:tabs>
        <w:spacing w:after="160"/>
        <w:ind w:left="0" w:firstLine="567"/>
        <w:rPr>
          <w:rFonts w:cs="300"/>
          <w:b/>
          <w:bCs/>
          <w:color w:val="auto"/>
          <w:szCs w:val="28"/>
          <w:lang w:eastAsia="en-US"/>
        </w:rPr>
      </w:pPr>
      <w:r w:rsidRPr="007C41D7">
        <w:rPr>
          <w:rFonts w:cs="300"/>
          <w:color w:val="auto"/>
          <w:szCs w:val="28"/>
          <w:lang w:eastAsia="en-US"/>
        </w:rPr>
        <w:t>Вилучення із судової справи оригіналів документів (крім процесуальних, які виготовлені Судом) допускається тільки після закінчення провадження в справі.</w:t>
      </w:r>
    </w:p>
    <w:p w14:paraId="7AE00A84"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Вилучення документів з матеріалів справи здійснюється з обов'язковою заміною вилучених документів їх належно засвідченими копіями, про що зазначається у внутрішньому описі справи в графі «Примітки».</w:t>
      </w:r>
    </w:p>
    <w:p w14:paraId="00007254" w14:textId="77777777" w:rsidR="00387F2F" w:rsidRPr="007C41D7" w:rsidRDefault="00387F2F" w:rsidP="00513491">
      <w:pPr>
        <w:numPr>
          <w:ilvl w:val="0"/>
          <w:numId w:val="16"/>
        </w:numPr>
        <w:tabs>
          <w:tab w:val="left" w:pos="1134"/>
        </w:tabs>
        <w:spacing w:after="160"/>
        <w:ind w:left="0" w:firstLine="567"/>
        <w:rPr>
          <w:b/>
          <w:bCs/>
          <w:color w:val="auto"/>
          <w:szCs w:val="28"/>
          <w:lang w:eastAsia="en-US"/>
        </w:rPr>
      </w:pPr>
      <w:r w:rsidRPr="007C41D7">
        <w:rPr>
          <w:bCs/>
          <w:color w:val="auto"/>
          <w:szCs w:val="28"/>
          <w:shd w:val="solid" w:color="FFFFFF" w:fill="FFFFFF"/>
          <w:lang w:eastAsia="en-US"/>
        </w:rPr>
        <w:t xml:space="preserve">Ухвала слідчого судді, суду </w:t>
      </w:r>
      <w:r w:rsidRPr="007C41D7">
        <w:rPr>
          <w:bCs/>
          <w:color w:val="auto"/>
          <w:szCs w:val="28"/>
          <w:lang w:eastAsia="en-US"/>
        </w:rPr>
        <w:t>п</w:t>
      </w:r>
      <w:r w:rsidRPr="007C41D7">
        <w:rPr>
          <w:bCs/>
          <w:color w:val="auto"/>
          <w:szCs w:val="28"/>
          <w:shd w:val="solid" w:color="FFFFFF" w:fill="FFFFFF"/>
          <w:lang w:eastAsia="en-US"/>
        </w:rPr>
        <w:t xml:space="preserve">ро тимчасовий доступ до речей і документів та опис документів, які були вилучені на виконання ухвали слідчого судді, суду, </w:t>
      </w:r>
      <w:r w:rsidRPr="007C41D7">
        <w:rPr>
          <w:bCs/>
          <w:color w:val="auto"/>
          <w:szCs w:val="28"/>
          <w:lang w:eastAsia="en-US"/>
        </w:rPr>
        <w:t>з відповідною резолюцією приєднуються до матеріалів судової справи</w:t>
      </w:r>
      <w:r w:rsidRPr="007C41D7">
        <w:rPr>
          <w:b/>
          <w:bCs/>
          <w:color w:val="auto"/>
          <w:szCs w:val="28"/>
          <w:lang w:eastAsia="en-US"/>
        </w:rPr>
        <w:t>.</w:t>
      </w:r>
    </w:p>
    <w:p w14:paraId="2C2EA41C" w14:textId="77777777" w:rsidR="00387F2F" w:rsidRPr="007C41D7" w:rsidRDefault="00387F2F" w:rsidP="00712110">
      <w:pPr>
        <w:pStyle w:val="2"/>
      </w:pPr>
      <w:bookmarkStart w:id="266" w:name="h.ns0ktdmlf7zn"/>
      <w:bookmarkStart w:id="267" w:name="_Toc146886675"/>
      <w:bookmarkEnd w:id="266"/>
      <w:r w:rsidRPr="007C41D7">
        <w:t>Робота з клопотаннями / поданнями про направле</w:t>
      </w:r>
      <w:r w:rsidR="006E6366" w:rsidRPr="007C41D7">
        <w:t>ння кримінального провадження з </w:t>
      </w:r>
      <w:r w:rsidRPr="007C41D7">
        <w:t>одного суду до іншого в межах юрисдикці</w:t>
      </w:r>
      <w:r w:rsidR="006E6366" w:rsidRPr="007C41D7">
        <w:t>ї різних апеляційних судів (про </w:t>
      </w:r>
      <w:r w:rsidRPr="007C41D7">
        <w:t>визначення підсудності) та виконання ухвал про визначення підсудності</w:t>
      </w:r>
      <w:bookmarkEnd w:id="267"/>
    </w:p>
    <w:p w14:paraId="145A845E"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Після надходження клопотання про передачу кримінального провадження з одного суду до іншого в межах юрисдикції різних апеляційних судів (клопотання) уповноважений працівник вчиняє такі дії: </w:t>
      </w:r>
    </w:p>
    <w:p w14:paraId="6F94C244" w14:textId="77777777" w:rsidR="00387F2F" w:rsidRPr="007C41D7" w:rsidRDefault="00387F2F" w:rsidP="00513491">
      <w:pPr>
        <w:tabs>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невідкладно надсилає на електронну адресу суду, в якому перебуває кримінальне провадження, запит із проханням термінового надання такої інформації: наявність у провадженні суду кримінального провадження, копії обвинувального акта; чи обиралися запобіжні заходи щодо обвинувачених; перелік потерпілих, свідків та інших учасників судового провадження із зазначенням адрес їх проживання, інших відомостей, потрібних для розгляду клопотання; </w:t>
      </w:r>
    </w:p>
    <w:p w14:paraId="38EDACC8" w14:textId="77777777" w:rsidR="00387F2F" w:rsidRPr="007C41D7" w:rsidRDefault="00387F2F" w:rsidP="00513491">
      <w:pPr>
        <w:tabs>
          <w:tab w:val="left" w:pos="1134"/>
        </w:tabs>
        <w:spacing w:after="160"/>
        <w:ind w:firstLine="567"/>
        <w:rPr>
          <w:rFonts w:cs="300"/>
          <w:color w:val="auto"/>
          <w:szCs w:val="28"/>
          <w:lang w:eastAsia="en-US"/>
        </w:rPr>
      </w:pPr>
      <w:r w:rsidRPr="007C41D7">
        <w:rPr>
          <w:rFonts w:cs="300"/>
          <w:color w:val="auto"/>
          <w:szCs w:val="28"/>
          <w:lang w:eastAsia="en-US"/>
        </w:rPr>
        <w:t xml:space="preserve">після надходження відповіді на запит повідомляє учасників судового провадження про дату розгляду клопотання шляхом надсилання повідомлень про призначення клопотання до розгляду на поштові та електронні адреси (за наявності). Також про дату розгляду клопотання учасники судового провадження можуть повідомлятися телефонним і факсимільним зв’язком, </w:t>
      </w:r>
      <w:r w:rsidRPr="007C41D7">
        <w:rPr>
          <w:color w:val="auto"/>
          <w:szCs w:val="28"/>
        </w:rPr>
        <w:t>про що складається відповідний документ, який долучається до провадження</w:t>
      </w:r>
      <w:r w:rsidRPr="007C41D7">
        <w:rPr>
          <w:rFonts w:cs="300"/>
          <w:color w:val="auto"/>
          <w:szCs w:val="28"/>
          <w:lang w:eastAsia="en-US"/>
        </w:rPr>
        <w:t>.</w:t>
      </w:r>
    </w:p>
    <w:p w14:paraId="110A34B9"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У разі постановлення ухвали про відмову в задоволенні клопотання завірену копію ухвали надсилають учасникам судового провадження до відома. </w:t>
      </w:r>
    </w:p>
    <w:p w14:paraId="4F955C4C" w14:textId="77777777" w:rsidR="00387F2F" w:rsidRPr="007C41D7" w:rsidRDefault="00387F2F" w:rsidP="00513491">
      <w:pPr>
        <w:tabs>
          <w:tab w:val="left" w:pos="1134"/>
        </w:tabs>
        <w:spacing w:after="160"/>
        <w:ind w:firstLine="567"/>
        <w:rPr>
          <w:rFonts w:cs="300"/>
          <w:color w:val="auto"/>
          <w:szCs w:val="28"/>
          <w:lang w:eastAsia="en-US"/>
        </w:rPr>
      </w:pPr>
      <w:r w:rsidRPr="007C41D7">
        <w:rPr>
          <w:rFonts w:cs="300"/>
          <w:color w:val="auto"/>
          <w:szCs w:val="28"/>
          <w:lang w:eastAsia="en-US"/>
        </w:rPr>
        <w:t xml:space="preserve">Клопотання, що містить реєстраційну відмітку вхідного документа, разом із долученими до нього додатками, протокол автоматизованого розподілу, запит до суду про надання інформації, відповідь суду, повідомлення учасників судового провадження про призначення до розгляду клопотання, довідки, телефонограми, журнал судового засідання, робоча копія фонограми судового засідання, ухвала, постановлена за результатами розгляду клопотання, та супровідний лист про надсилання копії ухвали учасникам судового </w:t>
      </w:r>
      <w:r w:rsidRPr="007C41D7">
        <w:rPr>
          <w:color w:val="auto"/>
          <w:szCs w:val="28"/>
        </w:rPr>
        <w:t>провадження зшиваються, засвідчуються підписом уповноваженого працівника, який скріплюється печаткою структурного підрозділу, і надсилаються</w:t>
      </w:r>
      <w:r w:rsidRPr="007C41D7">
        <w:rPr>
          <w:rFonts w:cs="300"/>
          <w:color w:val="auto"/>
          <w:szCs w:val="28"/>
          <w:lang w:eastAsia="en-US"/>
        </w:rPr>
        <w:t xml:space="preserve"> до суду для приєднання до матеріалів кримінального провадження. Копії зазначених документів підшиваються до провадження про визначення підсудності.</w:t>
      </w:r>
    </w:p>
    <w:p w14:paraId="3002A734" w14:textId="77777777" w:rsidR="00387F2F" w:rsidRPr="007C41D7" w:rsidRDefault="00387F2F" w:rsidP="00513491">
      <w:pPr>
        <w:numPr>
          <w:ilvl w:val="0"/>
          <w:numId w:val="16"/>
        </w:numPr>
        <w:tabs>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У разі постановлення ухвали про задоволення клопотання завірену копію ухвали надсилають до суду, якому визначено підсудність, та учасникам судового провадження до відома. </w:t>
      </w:r>
    </w:p>
    <w:p w14:paraId="70D53654" w14:textId="77777777" w:rsidR="00387F2F" w:rsidRPr="007C41D7" w:rsidRDefault="00387F2F" w:rsidP="00513491">
      <w:pPr>
        <w:tabs>
          <w:tab w:val="left" w:pos="1134"/>
        </w:tabs>
        <w:spacing w:after="160"/>
        <w:ind w:firstLine="567"/>
        <w:rPr>
          <w:rFonts w:cs="300"/>
          <w:color w:val="auto"/>
          <w:szCs w:val="28"/>
          <w:lang w:eastAsia="en-US"/>
        </w:rPr>
      </w:pPr>
      <w:r w:rsidRPr="007C41D7">
        <w:rPr>
          <w:rFonts w:cs="300"/>
          <w:color w:val="auto"/>
          <w:szCs w:val="28"/>
          <w:lang w:eastAsia="en-US"/>
        </w:rPr>
        <w:t xml:space="preserve">Клопотання, що містить реєстраційну відмітку вхідного документа, разом із долученими до нього додатками, протокол автоматизованого розподілу, запит до суду про надання інформації, відповідь суду, повідомлення учасників судового провадження про призначення до розгляду клопотання, довідки, телефонограми, журнал судового засідання, робоча копія фонограми судового засідання, ухвала, постановлена за результатами розгляду клопотання, та супровідний лист про надіслання копії ухвали учасникам судового </w:t>
      </w:r>
      <w:r w:rsidRPr="007C41D7">
        <w:rPr>
          <w:color w:val="auto"/>
          <w:szCs w:val="28"/>
        </w:rPr>
        <w:t xml:space="preserve">провадження зшиваються, засвідчуються підписом уповноваженого працівника, який скріплюється печаткою структурного підрозділу, і надсилаються </w:t>
      </w:r>
      <w:r w:rsidRPr="007C41D7">
        <w:rPr>
          <w:rFonts w:cs="300"/>
          <w:color w:val="auto"/>
          <w:szCs w:val="28"/>
          <w:lang w:eastAsia="en-US"/>
        </w:rPr>
        <w:t>до суду для приєднання до матеріалів кримінального провадження і виконання. Копії зазначених документів підшиваються до провадження про визначення підсудності.</w:t>
      </w:r>
    </w:p>
    <w:p w14:paraId="3E921673"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 xml:space="preserve">У разі надходження подання про передачу кримінального провадження з одного суду до іншого в межах юрисдикції різних апеляційних судів (подання) разом із кримінальним провадженням уповноважений працівник повідомляє учасників судового провадження про дату розгляду подання шляхом надсилання повідомлень про призначення подання до розгляду на поштові та електронні адреси (за наявності). Також про дату розгляду подання учасники судового провадження можуть повідомлятися телефонним і факсимільним зв’язком або в інший спосіб, </w:t>
      </w:r>
      <w:r w:rsidRPr="007C41D7">
        <w:rPr>
          <w:color w:val="auto"/>
          <w:szCs w:val="28"/>
        </w:rPr>
        <w:t>про що складається відповідний документ, який долучається до провадження про визначення підсудності</w:t>
      </w:r>
      <w:r w:rsidRPr="007C41D7">
        <w:rPr>
          <w:rFonts w:cs="300"/>
          <w:color w:val="auto"/>
          <w:szCs w:val="28"/>
          <w:lang w:eastAsia="en-US"/>
        </w:rPr>
        <w:t>.</w:t>
      </w:r>
    </w:p>
    <w:p w14:paraId="0573FCD8"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Після розгляду подання копія ухвали для відома надсилається учасникам судового провадження, а в разі задоволення подання – також до апеляційного суду, який з ним звернувся. До кримінального провадження підшиваються подання, повідомлення учасників судового провадження про призначення подання до розгляду, довідки, телефонограми, журнал судового засідання, робоча копія фонограми судового засідання, ухвала, постановлена за результатами розгляду подання, та супровідний лист про надсилання копії ухвали учасникам судового провадження. Копії зазначених документів підшиваються до провадження про визначення підсудності. Сформоване кримінальне провадження надсилається для розгляду до суду, якому ухвалою колегії суддів визначено підсудність.</w:t>
      </w:r>
    </w:p>
    <w:p w14:paraId="4DB78D63" w14:textId="77777777" w:rsidR="00387F2F" w:rsidRPr="007C41D7" w:rsidRDefault="00387F2F" w:rsidP="00712110">
      <w:pPr>
        <w:pStyle w:val="2"/>
      </w:pPr>
      <w:bookmarkStart w:id="268" w:name="h.4rcha5u83ivj"/>
      <w:bookmarkStart w:id="269" w:name="_Toc146886676"/>
      <w:bookmarkEnd w:id="268"/>
      <w:r w:rsidRPr="007C41D7">
        <w:t>Звернення судових рішень до примусового виконання</w:t>
      </w:r>
      <w:bookmarkEnd w:id="269"/>
    </w:p>
    <w:p w14:paraId="15B7DB2B"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shd w:val="solid" w:color="FFFFFF" w:fill="FFFFFF"/>
          <w:lang w:eastAsia="en-US"/>
        </w:rPr>
        <w:t xml:space="preserve">Виконання судового рішення здійснюється на підставі виконавчого листа </w:t>
      </w:r>
      <w:r w:rsidRPr="007C41D7">
        <w:rPr>
          <w:rFonts w:cs="300"/>
          <w:color w:val="auto"/>
          <w:szCs w:val="28"/>
          <w:lang w:eastAsia="en-US"/>
        </w:rPr>
        <w:t>(додаток 34).</w:t>
      </w:r>
    </w:p>
    <w:p w14:paraId="495FD00B" w14:textId="77777777" w:rsidR="00387F2F" w:rsidRPr="007C41D7" w:rsidRDefault="00CF76F7" w:rsidP="00513491">
      <w:pPr>
        <w:numPr>
          <w:ilvl w:val="0"/>
          <w:numId w:val="16"/>
        </w:numPr>
        <w:tabs>
          <w:tab w:val="left" w:pos="1134"/>
        </w:tabs>
        <w:ind w:left="0" w:firstLine="567"/>
        <w:rPr>
          <w:rFonts w:cs="300"/>
          <w:color w:val="auto"/>
          <w:szCs w:val="28"/>
          <w:lang w:eastAsia="en-US"/>
        </w:rPr>
      </w:pPr>
      <w:r w:rsidRPr="007C41D7">
        <w:rPr>
          <w:rFonts w:eastAsia="Roboto Condensed"/>
          <w:color w:val="auto"/>
          <w:szCs w:val="28"/>
        </w:rPr>
        <w:t xml:space="preserve">До дня початку функціонування Єдиного державного реєстру виконавчих документів та відповідного модуля </w:t>
      </w:r>
      <w:r w:rsidR="00C5750B" w:rsidRPr="007C41D7">
        <w:rPr>
          <w:rFonts w:eastAsia="Roboto Condensed Light" w:cs="Roboto Condensed Light"/>
          <w:color w:val="auto"/>
          <w:szCs w:val="28"/>
        </w:rPr>
        <w:t>Єдиної судової інформаційно-телекомунікаційної системи</w:t>
      </w:r>
      <w:r w:rsidRPr="007C41D7">
        <w:rPr>
          <w:rFonts w:eastAsia="Roboto Condensed"/>
          <w:color w:val="auto"/>
          <w:szCs w:val="28"/>
        </w:rPr>
        <w:t>, оформлення і видача виконавчих документів здійснюються в паперовій або електронній формі.</w:t>
      </w:r>
    </w:p>
    <w:p w14:paraId="7BBD2483" w14:textId="77777777" w:rsidR="00CF76F7" w:rsidRPr="007C41D7" w:rsidRDefault="00CF76F7" w:rsidP="00513491">
      <w:pPr>
        <w:tabs>
          <w:tab w:val="left" w:pos="1134"/>
        </w:tabs>
        <w:ind w:firstLine="567"/>
        <w:rPr>
          <w:rFonts w:eastAsia="Roboto Condensed"/>
          <w:color w:val="auto"/>
          <w:szCs w:val="28"/>
        </w:rPr>
      </w:pPr>
      <w:r w:rsidRPr="007C41D7">
        <w:rPr>
          <w:rFonts w:eastAsia="Roboto Condensed"/>
          <w:color w:val="auto"/>
          <w:szCs w:val="28"/>
        </w:rPr>
        <w:t>Одночасна видача судом виконавчого документа одній і тій самій особі в паперовій та електронній формах не допускається.</w:t>
      </w:r>
    </w:p>
    <w:p w14:paraId="222EB2B9" w14:textId="77777777" w:rsidR="00CF76F7" w:rsidRPr="007C41D7" w:rsidRDefault="00CF76F7" w:rsidP="00513491">
      <w:pPr>
        <w:tabs>
          <w:tab w:val="left" w:pos="1134"/>
        </w:tabs>
        <w:spacing w:after="160"/>
        <w:ind w:firstLine="567"/>
        <w:rPr>
          <w:rFonts w:cs="300"/>
          <w:color w:val="auto"/>
          <w:szCs w:val="28"/>
          <w:lang w:eastAsia="en-US"/>
        </w:rPr>
      </w:pPr>
      <w:r w:rsidRPr="007C41D7">
        <w:rPr>
          <w:rFonts w:eastAsia="Roboto Condensed"/>
          <w:color w:val="auto"/>
          <w:szCs w:val="28"/>
        </w:rPr>
        <w:t>Виконавчий лист підписується суддею-доповідачем.</w:t>
      </w:r>
    </w:p>
    <w:p w14:paraId="748B23DE"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Дані про видачу виконавчого листа вносяться до журналу обліку видачі виконавчих листів (додаток 35).</w:t>
      </w:r>
    </w:p>
    <w:p w14:paraId="18EBF27D" w14:textId="77777777" w:rsidR="00387F2F" w:rsidRPr="007C41D7" w:rsidRDefault="00387F2F" w:rsidP="00513491">
      <w:pPr>
        <w:numPr>
          <w:ilvl w:val="0"/>
          <w:numId w:val="16"/>
        </w:numPr>
        <w:tabs>
          <w:tab w:val="left" w:pos="1134"/>
        </w:tabs>
        <w:spacing w:after="160"/>
        <w:ind w:left="0" w:firstLine="567"/>
        <w:rPr>
          <w:rFonts w:cs="300"/>
          <w:color w:val="auto"/>
          <w:szCs w:val="28"/>
          <w:lang w:eastAsia="en-US"/>
        </w:rPr>
      </w:pPr>
      <w:r w:rsidRPr="007C41D7">
        <w:rPr>
          <w:rFonts w:cs="300"/>
          <w:color w:val="auto"/>
          <w:szCs w:val="28"/>
          <w:lang w:eastAsia="en-US"/>
        </w:rPr>
        <w:t>Листування щодо виконання судового рішення підшивається до матеріалів судової справи.</w:t>
      </w:r>
    </w:p>
    <w:p w14:paraId="2EC25C2F" w14:textId="77777777" w:rsidR="00387F2F" w:rsidRPr="007C41D7" w:rsidRDefault="00387F2F" w:rsidP="00712110">
      <w:pPr>
        <w:pStyle w:val="2"/>
      </w:pPr>
      <w:bookmarkStart w:id="270" w:name="h.l9ke40juphf3"/>
      <w:bookmarkStart w:id="271" w:name="_Toc146886677"/>
      <w:bookmarkEnd w:id="270"/>
      <w:r w:rsidRPr="007C41D7">
        <w:t>Приймання, облік і зберігання речових доказів</w:t>
      </w:r>
      <w:bookmarkEnd w:id="271"/>
    </w:p>
    <w:p w14:paraId="71574872" w14:textId="77777777" w:rsidR="00387F2F" w:rsidRPr="007C41D7" w:rsidRDefault="00387F2F" w:rsidP="00513491">
      <w:pPr>
        <w:numPr>
          <w:ilvl w:val="0"/>
          <w:numId w:val="16"/>
        </w:numPr>
        <w:tabs>
          <w:tab w:val="left" w:pos="0"/>
          <w:tab w:val="left" w:pos="1134"/>
        </w:tabs>
        <w:spacing w:after="160"/>
        <w:ind w:left="0" w:firstLine="567"/>
        <w:contextualSpacing/>
        <w:rPr>
          <w:rFonts w:cs="300"/>
          <w:color w:val="auto"/>
          <w:szCs w:val="28"/>
          <w:lang w:eastAsia="en-US"/>
        </w:rPr>
      </w:pPr>
      <w:bookmarkStart w:id="272" w:name="h.7g4e9dtyrdvx"/>
      <w:bookmarkEnd w:id="272"/>
      <w:r w:rsidRPr="007C41D7">
        <w:rPr>
          <w:rFonts w:cs="300"/>
          <w:color w:val="auto"/>
          <w:szCs w:val="28"/>
          <w:lang w:eastAsia="en-US"/>
        </w:rPr>
        <w:t>Прийманню, обліку та зберіганню підлягають речові докази в справах, які розглядаються Судом як судом першої інстанції відповідно до положень Кодексу адміністративного судочинства України.</w:t>
      </w:r>
    </w:p>
    <w:p w14:paraId="3C83214B" w14:textId="77777777" w:rsidR="00387F2F" w:rsidRPr="007C41D7" w:rsidRDefault="00387F2F" w:rsidP="00513491">
      <w:pPr>
        <w:tabs>
          <w:tab w:val="left" w:pos="0"/>
          <w:tab w:val="left" w:pos="1134"/>
        </w:tabs>
        <w:spacing w:after="160"/>
        <w:ind w:firstLine="567"/>
        <w:rPr>
          <w:rFonts w:cs="300"/>
          <w:color w:val="auto"/>
          <w:szCs w:val="28"/>
          <w:lang w:eastAsia="en-US"/>
        </w:rPr>
      </w:pPr>
      <w:r w:rsidRPr="007C41D7">
        <w:rPr>
          <w:rFonts w:cs="300"/>
          <w:color w:val="auto"/>
          <w:szCs w:val="28"/>
          <w:lang w:eastAsia="en-US"/>
        </w:rPr>
        <w:t>Речовий доказ приймається одночасно з відповідним процесуальним документом (позовною заявою, запереченням проти позову, заявою про долучення речового доказу до справи, супровідним листом про надання доказу, витребуваного судом, тощо), судовою справою, яка надходить з іншого суду, або безпосередньо в судовому засіданні.</w:t>
      </w:r>
    </w:p>
    <w:p w14:paraId="0DA11909"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Речовий доказ реєструється в день його надходження в АСДС із заведенням окремої реєстраційної картки.</w:t>
      </w:r>
    </w:p>
    <w:p w14:paraId="784A1920"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При реєстрації речового доказу йому присвоюється номер, який складається з єдиного унікального номера судової справи з додаванням через дріб індексу «Р» і порядкового номера речового доказу в справі.</w:t>
      </w:r>
    </w:p>
    <w:p w14:paraId="4DB2DCEE"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 xml:space="preserve">У реєстраційній картці вказуються також дата надходження, найменування речового доказу, місце його зберігання, а також ініціали, прізвище та посада працівника </w:t>
      </w:r>
      <w:r w:rsidR="00104D66" w:rsidRPr="007C41D7">
        <w:rPr>
          <w:rFonts w:cs="300"/>
          <w:color w:val="auto"/>
          <w:szCs w:val="28"/>
          <w:lang w:eastAsia="en-US"/>
        </w:rPr>
        <w:t>Апарат</w:t>
      </w:r>
      <w:r w:rsidRPr="007C41D7">
        <w:rPr>
          <w:rFonts w:cs="300"/>
          <w:color w:val="auto"/>
          <w:szCs w:val="28"/>
          <w:lang w:eastAsia="en-US"/>
        </w:rPr>
        <w:t>у, який провів реєстрацію.</w:t>
      </w:r>
    </w:p>
    <w:p w14:paraId="61D27D7C"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 xml:space="preserve"> Після реєстрації речового доказу на його паковання робиться наклейка з реєстраційним номером і підписом працівника </w:t>
      </w:r>
      <w:r w:rsidR="00104D66" w:rsidRPr="007C41D7">
        <w:rPr>
          <w:rFonts w:cs="300"/>
          <w:color w:val="auto"/>
          <w:szCs w:val="28"/>
          <w:lang w:eastAsia="en-US"/>
        </w:rPr>
        <w:t>Апарат</w:t>
      </w:r>
      <w:r w:rsidRPr="007C41D7">
        <w:rPr>
          <w:rFonts w:cs="300"/>
          <w:color w:val="auto"/>
          <w:szCs w:val="28"/>
          <w:lang w:eastAsia="en-US"/>
        </w:rPr>
        <w:t>у, який провів реєстрацію.</w:t>
      </w:r>
    </w:p>
    <w:p w14:paraId="6324F4E2"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У разі зміни місця зберігання речового доказу, передання його разом зі справою до іншого суду, повернення його володільцю чи передання іншій особі робиться запис у реєстраційній картці.</w:t>
      </w:r>
    </w:p>
    <w:p w14:paraId="1BD35F17" w14:textId="77777777" w:rsidR="00387F2F" w:rsidRPr="007C41D7" w:rsidRDefault="00387F2F" w:rsidP="00513491">
      <w:pPr>
        <w:numPr>
          <w:ilvl w:val="0"/>
          <w:numId w:val="16"/>
        </w:numPr>
        <w:tabs>
          <w:tab w:val="left" w:pos="0"/>
          <w:tab w:val="left" w:pos="1134"/>
        </w:tabs>
        <w:spacing w:after="160"/>
        <w:ind w:left="0" w:firstLine="567"/>
        <w:contextualSpacing/>
        <w:rPr>
          <w:rFonts w:cs="300"/>
          <w:color w:val="auto"/>
          <w:szCs w:val="28"/>
          <w:lang w:eastAsia="en-US"/>
        </w:rPr>
      </w:pPr>
      <w:r w:rsidRPr="007C41D7">
        <w:rPr>
          <w:rFonts w:cs="300"/>
          <w:color w:val="auto"/>
          <w:szCs w:val="28"/>
          <w:lang w:eastAsia="en-US"/>
        </w:rPr>
        <w:t>Речовий доказ зберігається в документах справи, якщо це не шкодить збереженню його цілісності та доказових властивостей.</w:t>
      </w:r>
    </w:p>
    <w:p w14:paraId="16F3B8CB" w14:textId="77777777" w:rsidR="00387F2F" w:rsidRPr="007C41D7" w:rsidRDefault="00387F2F" w:rsidP="00513491">
      <w:pPr>
        <w:tabs>
          <w:tab w:val="left" w:pos="0"/>
          <w:tab w:val="left" w:pos="1134"/>
        </w:tabs>
        <w:spacing w:after="160"/>
        <w:ind w:firstLine="567"/>
        <w:rPr>
          <w:rFonts w:cs="300"/>
          <w:color w:val="auto"/>
          <w:szCs w:val="28"/>
          <w:lang w:eastAsia="en-US"/>
        </w:rPr>
      </w:pPr>
      <w:r w:rsidRPr="007C41D7">
        <w:rPr>
          <w:rFonts w:cs="300"/>
          <w:color w:val="auto"/>
          <w:szCs w:val="28"/>
          <w:lang w:eastAsia="en-US"/>
        </w:rPr>
        <w:t>В іншому разі речовий доказ зберігається окремо.</w:t>
      </w:r>
    </w:p>
    <w:p w14:paraId="1F050982"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 xml:space="preserve">Для роботи з речовими доказами (зберігання, облік тощо) керівництво Суду визначає відповідального працівника </w:t>
      </w:r>
      <w:r w:rsidR="00104D66" w:rsidRPr="007C41D7">
        <w:rPr>
          <w:rFonts w:cs="300"/>
          <w:color w:val="auto"/>
          <w:szCs w:val="28"/>
          <w:lang w:eastAsia="en-US"/>
        </w:rPr>
        <w:t>Апарат</w:t>
      </w:r>
      <w:r w:rsidRPr="007C41D7">
        <w:rPr>
          <w:rFonts w:cs="300"/>
          <w:color w:val="auto"/>
          <w:szCs w:val="28"/>
          <w:lang w:eastAsia="en-US"/>
        </w:rPr>
        <w:t>у.</w:t>
      </w:r>
    </w:p>
    <w:p w14:paraId="1F4A77D3" w14:textId="77777777" w:rsidR="00387F2F" w:rsidRPr="007C41D7" w:rsidRDefault="00387F2F" w:rsidP="00513491">
      <w:pPr>
        <w:numPr>
          <w:ilvl w:val="0"/>
          <w:numId w:val="16"/>
        </w:numPr>
        <w:tabs>
          <w:tab w:val="left" w:pos="0"/>
          <w:tab w:val="left" w:pos="1134"/>
        </w:tabs>
        <w:spacing w:after="160"/>
        <w:ind w:left="0" w:firstLine="567"/>
        <w:contextualSpacing/>
        <w:rPr>
          <w:rFonts w:cs="300"/>
          <w:color w:val="auto"/>
          <w:szCs w:val="28"/>
          <w:lang w:eastAsia="en-US"/>
        </w:rPr>
      </w:pPr>
      <w:r w:rsidRPr="007C41D7">
        <w:rPr>
          <w:rFonts w:cs="300"/>
          <w:color w:val="auto"/>
          <w:szCs w:val="28"/>
          <w:lang w:eastAsia="en-US"/>
        </w:rPr>
        <w:t>Для зберігання речових доказів окремо від судових справ у Суді обладнується камера схову – спеціальне приміщення (зі стелажами, решітками на вікнах, металевими дверима, охоронною та протипожежною сигналізацією), сейф або металева шафа достатнього розміру.</w:t>
      </w:r>
    </w:p>
    <w:p w14:paraId="06E3AAF4" w14:textId="77777777" w:rsidR="00387F2F" w:rsidRPr="007C41D7" w:rsidRDefault="00387F2F" w:rsidP="00513491">
      <w:pPr>
        <w:tabs>
          <w:tab w:val="left" w:pos="0"/>
          <w:tab w:val="left" w:pos="1134"/>
        </w:tabs>
        <w:spacing w:after="160"/>
        <w:ind w:firstLine="567"/>
        <w:contextualSpacing/>
        <w:rPr>
          <w:rFonts w:cs="300"/>
          <w:color w:val="auto"/>
          <w:szCs w:val="28"/>
          <w:lang w:eastAsia="en-US"/>
        </w:rPr>
      </w:pPr>
      <w:r w:rsidRPr="007C41D7">
        <w:rPr>
          <w:rFonts w:cs="300"/>
          <w:color w:val="auto"/>
          <w:szCs w:val="28"/>
          <w:lang w:eastAsia="en-US"/>
        </w:rPr>
        <w:t xml:space="preserve">Доступ до камери схову для зберігання речових доказів можливий лише в присутності працівника </w:t>
      </w:r>
      <w:r w:rsidR="00104D66" w:rsidRPr="007C41D7">
        <w:rPr>
          <w:rFonts w:cs="300"/>
          <w:color w:val="auto"/>
          <w:szCs w:val="28"/>
          <w:lang w:eastAsia="en-US"/>
        </w:rPr>
        <w:t>Апарат</w:t>
      </w:r>
      <w:r w:rsidRPr="007C41D7">
        <w:rPr>
          <w:rFonts w:cs="300"/>
          <w:color w:val="auto"/>
          <w:szCs w:val="28"/>
          <w:lang w:eastAsia="en-US"/>
        </w:rPr>
        <w:t>у, відповідального за роботу з ними.</w:t>
      </w:r>
    </w:p>
    <w:p w14:paraId="67220930" w14:textId="77777777" w:rsidR="00387F2F" w:rsidRPr="007C41D7" w:rsidRDefault="00387F2F" w:rsidP="00513491">
      <w:pPr>
        <w:tabs>
          <w:tab w:val="left" w:pos="0"/>
          <w:tab w:val="left" w:pos="1134"/>
        </w:tabs>
        <w:spacing w:after="160"/>
        <w:ind w:firstLine="567"/>
        <w:contextualSpacing/>
        <w:rPr>
          <w:rFonts w:cs="300"/>
          <w:color w:val="auto"/>
          <w:szCs w:val="28"/>
          <w:lang w:eastAsia="en-US"/>
        </w:rPr>
      </w:pPr>
      <w:r w:rsidRPr="007C41D7">
        <w:rPr>
          <w:rFonts w:cs="300"/>
          <w:color w:val="auto"/>
          <w:szCs w:val="28"/>
          <w:lang w:eastAsia="en-US"/>
        </w:rPr>
        <w:t xml:space="preserve">У разі відсутності такого працівника доступ до камери схову можливий лише з дозволу і в присутності заступника керівника </w:t>
      </w:r>
      <w:r w:rsidR="00104D66" w:rsidRPr="007C41D7">
        <w:rPr>
          <w:rFonts w:cs="300"/>
          <w:color w:val="auto"/>
          <w:szCs w:val="28"/>
          <w:lang w:eastAsia="en-US"/>
        </w:rPr>
        <w:t>Апарат</w:t>
      </w:r>
      <w:r w:rsidRPr="007C41D7">
        <w:rPr>
          <w:rFonts w:cs="300"/>
          <w:color w:val="auto"/>
          <w:szCs w:val="28"/>
          <w:lang w:eastAsia="en-US"/>
        </w:rPr>
        <w:t>у</w:t>
      </w:r>
      <w:r w:rsidR="00AB7850" w:rsidRPr="007C41D7">
        <w:rPr>
          <w:rFonts w:cs="300"/>
          <w:color w:val="auto"/>
          <w:szCs w:val="28"/>
          <w:lang w:eastAsia="en-US"/>
        </w:rPr>
        <w:t xml:space="preserve"> – керівника секретаріату</w:t>
      </w:r>
      <w:r w:rsidRPr="007C41D7">
        <w:rPr>
          <w:rFonts w:cs="300"/>
          <w:color w:val="auto"/>
          <w:szCs w:val="28"/>
          <w:lang w:eastAsia="en-US"/>
        </w:rPr>
        <w:t xml:space="preserve">, судді та особи, </w:t>
      </w:r>
      <w:r w:rsidR="00AB7850" w:rsidRPr="007C41D7">
        <w:rPr>
          <w:rFonts w:cs="300"/>
          <w:color w:val="auto"/>
          <w:szCs w:val="28"/>
          <w:lang w:eastAsia="en-US"/>
        </w:rPr>
        <w:t>у</w:t>
      </w:r>
      <w:r w:rsidRPr="007C41D7">
        <w:rPr>
          <w:rFonts w:cs="300"/>
          <w:color w:val="auto"/>
          <w:szCs w:val="28"/>
          <w:lang w:eastAsia="en-US"/>
        </w:rPr>
        <w:t xml:space="preserve"> якої зберігається дублікат ключів від камери схову і яка несе відповідальність за збереження ключів.</w:t>
      </w:r>
      <w:r w:rsidR="00AB7850" w:rsidRPr="007C41D7">
        <w:rPr>
          <w:rFonts w:cs="300"/>
          <w:color w:val="auto"/>
          <w:szCs w:val="28"/>
          <w:lang w:eastAsia="en-US"/>
        </w:rPr>
        <w:t xml:space="preserve">   </w:t>
      </w:r>
    </w:p>
    <w:p w14:paraId="1FC75945" w14:textId="77777777" w:rsidR="00387F2F" w:rsidRPr="007C41D7" w:rsidRDefault="00387F2F" w:rsidP="00513491">
      <w:pPr>
        <w:tabs>
          <w:tab w:val="left" w:pos="0"/>
          <w:tab w:val="left" w:pos="1134"/>
        </w:tabs>
        <w:spacing w:after="160"/>
        <w:ind w:firstLine="567"/>
        <w:rPr>
          <w:rFonts w:cs="300"/>
          <w:color w:val="auto"/>
          <w:szCs w:val="28"/>
          <w:lang w:eastAsia="en-US"/>
        </w:rPr>
      </w:pPr>
      <w:r w:rsidRPr="007C41D7">
        <w:rPr>
          <w:rFonts w:cs="300"/>
          <w:color w:val="auto"/>
          <w:szCs w:val="28"/>
          <w:lang w:eastAsia="en-US"/>
        </w:rPr>
        <w:t xml:space="preserve">У такому разі складається акт, </w:t>
      </w:r>
      <w:r w:rsidR="00AB7850" w:rsidRPr="007C41D7">
        <w:rPr>
          <w:rFonts w:cs="300"/>
          <w:color w:val="auto"/>
          <w:szCs w:val="28"/>
          <w:lang w:eastAsia="en-US"/>
        </w:rPr>
        <w:t>у</w:t>
      </w:r>
      <w:r w:rsidRPr="007C41D7">
        <w:rPr>
          <w:rFonts w:cs="300"/>
          <w:color w:val="auto"/>
          <w:szCs w:val="28"/>
          <w:lang w:eastAsia="en-US"/>
        </w:rPr>
        <w:t xml:space="preserve"> якому відображається, які саме й у зв'язку із чим речові докази вилучено з камери схову або поміщено до неї. Акт передається працівникові </w:t>
      </w:r>
      <w:r w:rsidR="00104D66" w:rsidRPr="007C41D7">
        <w:rPr>
          <w:rFonts w:cs="300"/>
          <w:color w:val="auto"/>
          <w:szCs w:val="28"/>
          <w:lang w:eastAsia="en-US"/>
        </w:rPr>
        <w:t>Апарат</w:t>
      </w:r>
      <w:r w:rsidRPr="007C41D7">
        <w:rPr>
          <w:rFonts w:cs="300"/>
          <w:color w:val="auto"/>
          <w:szCs w:val="28"/>
          <w:lang w:eastAsia="en-US"/>
        </w:rPr>
        <w:t>у, відповідальному за зберігання речових доказів, для внесення відповідних записів до реєстраційної картки речового доказу.</w:t>
      </w:r>
    </w:p>
    <w:p w14:paraId="3DB875F2" w14:textId="77777777" w:rsidR="00387F2F" w:rsidRPr="007C41D7" w:rsidRDefault="00387F2F" w:rsidP="00513491">
      <w:pPr>
        <w:numPr>
          <w:ilvl w:val="0"/>
          <w:numId w:val="16"/>
        </w:numPr>
        <w:tabs>
          <w:tab w:val="left" w:pos="0"/>
          <w:tab w:val="left" w:pos="1134"/>
        </w:tabs>
        <w:spacing w:after="160"/>
        <w:ind w:left="0" w:firstLine="567"/>
        <w:contextualSpacing/>
        <w:rPr>
          <w:rFonts w:cs="300"/>
          <w:color w:val="auto"/>
          <w:szCs w:val="28"/>
          <w:lang w:eastAsia="en-US"/>
        </w:rPr>
      </w:pPr>
      <w:r w:rsidRPr="007C41D7">
        <w:rPr>
          <w:rFonts w:cs="300"/>
          <w:color w:val="auto"/>
          <w:szCs w:val="28"/>
          <w:lang w:eastAsia="en-US"/>
        </w:rPr>
        <w:t>Для обліку речових доказів, які зберігаються в камері схову, працівник, відповідальний за роботу з речовими доказами, веде журнал обліку речових доказів (додаток 36).</w:t>
      </w:r>
    </w:p>
    <w:p w14:paraId="6891A27F" w14:textId="77777777" w:rsidR="00387F2F" w:rsidRPr="007C41D7" w:rsidRDefault="00387F2F" w:rsidP="00513491">
      <w:pPr>
        <w:tabs>
          <w:tab w:val="left" w:pos="0"/>
          <w:tab w:val="left" w:pos="1134"/>
        </w:tabs>
        <w:spacing w:after="160"/>
        <w:ind w:firstLine="567"/>
        <w:rPr>
          <w:rFonts w:cs="300"/>
          <w:color w:val="auto"/>
          <w:szCs w:val="28"/>
          <w:lang w:eastAsia="en-US"/>
        </w:rPr>
      </w:pPr>
      <w:r w:rsidRPr="007C41D7">
        <w:rPr>
          <w:rFonts w:cs="300"/>
          <w:color w:val="auto"/>
          <w:szCs w:val="28"/>
          <w:lang w:eastAsia="en-US"/>
        </w:rPr>
        <w:t xml:space="preserve">Про рух речових доказів у справі працівник </w:t>
      </w:r>
      <w:r w:rsidR="00104D66" w:rsidRPr="007C41D7">
        <w:rPr>
          <w:rFonts w:cs="300"/>
          <w:color w:val="auto"/>
          <w:szCs w:val="28"/>
          <w:lang w:eastAsia="en-US"/>
        </w:rPr>
        <w:t>Апарат</w:t>
      </w:r>
      <w:r w:rsidRPr="007C41D7">
        <w:rPr>
          <w:rFonts w:cs="300"/>
          <w:color w:val="auto"/>
          <w:szCs w:val="28"/>
          <w:lang w:eastAsia="en-US"/>
        </w:rPr>
        <w:t>у робить відповідні записи в журналі обліку речових доказів.</w:t>
      </w:r>
    </w:p>
    <w:p w14:paraId="3613DD52"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Використання речових доказів для потреб, що не пов'язані з розглядом судової справи, забороняється.</w:t>
      </w:r>
    </w:p>
    <w:p w14:paraId="331E5DF1" w14:textId="77777777" w:rsidR="00387F2F" w:rsidRPr="007C41D7" w:rsidRDefault="00387F2F" w:rsidP="00513491">
      <w:pPr>
        <w:numPr>
          <w:ilvl w:val="0"/>
          <w:numId w:val="16"/>
        </w:numPr>
        <w:tabs>
          <w:tab w:val="left" w:pos="0"/>
          <w:tab w:val="left" w:pos="1134"/>
        </w:tabs>
        <w:spacing w:after="160"/>
        <w:ind w:left="0" w:firstLine="567"/>
        <w:rPr>
          <w:rFonts w:cs="300"/>
          <w:color w:val="auto"/>
          <w:szCs w:val="28"/>
          <w:lang w:eastAsia="en-US"/>
        </w:rPr>
      </w:pPr>
      <w:r w:rsidRPr="007C41D7">
        <w:rPr>
          <w:rFonts w:cs="300"/>
          <w:color w:val="auto"/>
          <w:szCs w:val="28"/>
          <w:lang w:eastAsia="en-US"/>
        </w:rPr>
        <w:t>Речові докази повертаються Судом після їх огляду й дослідження за клопотанням осіб, які їх надали, якщо це можливо без шкоди для розгляду справи. В іншому разі речові докази повертаються особам, від яких вони були одержані, після набрання рішенням Суду законної сили за клопотанням осіб, яким належать ці докази.</w:t>
      </w:r>
    </w:p>
    <w:p w14:paraId="2F06C782" w14:textId="77777777" w:rsidR="00387F2F" w:rsidRPr="007C41D7" w:rsidRDefault="00387F2F" w:rsidP="00513491">
      <w:pPr>
        <w:numPr>
          <w:ilvl w:val="0"/>
          <w:numId w:val="16"/>
        </w:numPr>
        <w:tabs>
          <w:tab w:val="left" w:pos="0"/>
          <w:tab w:val="left" w:pos="1134"/>
        </w:tabs>
        <w:spacing w:after="160"/>
        <w:ind w:left="0" w:firstLine="567"/>
        <w:contextualSpacing/>
        <w:rPr>
          <w:rFonts w:cs="300"/>
          <w:color w:val="auto"/>
          <w:szCs w:val="28"/>
          <w:lang w:eastAsia="en-US"/>
        </w:rPr>
      </w:pPr>
      <w:r w:rsidRPr="007C41D7">
        <w:rPr>
          <w:rFonts w:cs="300"/>
          <w:color w:val="auto"/>
          <w:szCs w:val="28"/>
          <w:lang w:eastAsia="en-US"/>
        </w:rPr>
        <w:t xml:space="preserve">Керівництво Суду не рідше одного разу на рік перевіряє стан та умови зберігання речових доказів, правильність ведення документів щодо їх приймання, передавання. Про результати перевірки складається відповідний акт. Зі змістом акта ознайомлюється працівник </w:t>
      </w:r>
      <w:r w:rsidR="00104D66" w:rsidRPr="007C41D7">
        <w:rPr>
          <w:rFonts w:cs="300"/>
          <w:color w:val="auto"/>
          <w:szCs w:val="28"/>
          <w:lang w:eastAsia="en-US"/>
        </w:rPr>
        <w:t>Апарат</w:t>
      </w:r>
      <w:r w:rsidRPr="007C41D7">
        <w:rPr>
          <w:rFonts w:cs="300"/>
          <w:color w:val="auto"/>
          <w:szCs w:val="28"/>
          <w:lang w:eastAsia="en-US"/>
        </w:rPr>
        <w:t>у, який відповідає за роботу з речовими доказами.</w:t>
      </w:r>
    </w:p>
    <w:p w14:paraId="3220A1B7" w14:textId="77777777" w:rsidR="00387F2F" w:rsidRPr="007C41D7" w:rsidRDefault="00387F2F" w:rsidP="00513491">
      <w:pPr>
        <w:tabs>
          <w:tab w:val="left" w:pos="0"/>
          <w:tab w:val="left" w:pos="1134"/>
        </w:tabs>
        <w:spacing w:after="160"/>
        <w:ind w:firstLine="567"/>
        <w:rPr>
          <w:rFonts w:cs="300"/>
          <w:color w:val="auto"/>
          <w:szCs w:val="28"/>
          <w:lang w:eastAsia="en-US"/>
        </w:rPr>
      </w:pPr>
      <w:r w:rsidRPr="007C41D7">
        <w:rPr>
          <w:rFonts w:cs="300"/>
          <w:color w:val="auto"/>
          <w:szCs w:val="28"/>
          <w:lang w:eastAsia="en-US"/>
        </w:rPr>
        <w:t>Акт зберігається у відповідній справі за номенклатурою справ Суду.</w:t>
      </w:r>
    </w:p>
    <w:p w14:paraId="28E8BB01" w14:textId="77777777" w:rsidR="00387F2F" w:rsidRPr="007C41D7" w:rsidRDefault="00387F2F" w:rsidP="00513491">
      <w:pPr>
        <w:numPr>
          <w:ilvl w:val="0"/>
          <w:numId w:val="16"/>
        </w:numPr>
        <w:tabs>
          <w:tab w:val="left" w:pos="0"/>
          <w:tab w:val="left" w:pos="1134"/>
        </w:tabs>
        <w:ind w:left="0" w:firstLine="567"/>
        <w:rPr>
          <w:rFonts w:cs="300"/>
          <w:color w:val="auto"/>
          <w:szCs w:val="28"/>
          <w:lang w:eastAsia="en-US"/>
        </w:rPr>
      </w:pPr>
      <w:r w:rsidRPr="007C41D7">
        <w:rPr>
          <w:rFonts w:cs="300"/>
          <w:color w:val="auto"/>
          <w:szCs w:val="28"/>
          <w:lang w:eastAsia="en-US"/>
        </w:rPr>
        <w:t xml:space="preserve">У разі звільнення працівника </w:t>
      </w:r>
      <w:r w:rsidR="00104D66" w:rsidRPr="007C41D7">
        <w:rPr>
          <w:rFonts w:cs="300"/>
          <w:color w:val="auto"/>
          <w:szCs w:val="28"/>
          <w:lang w:eastAsia="en-US"/>
        </w:rPr>
        <w:t>Апарат</w:t>
      </w:r>
      <w:r w:rsidRPr="007C41D7">
        <w:rPr>
          <w:rFonts w:cs="300"/>
          <w:color w:val="auto"/>
          <w:szCs w:val="28"/>
          <w:lang w:eastAsia="en-US"/>
        </w:rPr>
        <w:t xml:space="preserve">у від виконання обов’язків щодо роботи з речовими доказами керівництво Суду утворює спеціальну комісію для перевірки відповідності фактичної наявності речових доказів, переданих на зберігання вказаному працівникові, записам у журналі обліку речових доказів, а також обліковим відомостям щодо речових доказів. Результати перевірки відображаються в акті приймання-передавання речових доказів іншому працівникові </w:t>
      </w:r>
      <w:r w:rsidR="00104D66" w:rsidRPr="007C41D7">
        <w:rPr>
          <w:rFonts w:cs="300"/>
          <w:color w:val="auto"/>
          <w:szCs w:val="28"/>
          <w:lang w:eastAsia="en-US"/>
        </w:rPr>
        <w:t>Апарат</w:t>
      </w:r>
      <w:r w:rsidRPr="007C41D7">
        <w:rPr>
          <w:rFonts w:cs="300"/>
          <w:color w:val="auto"/>
          <w:szCs w:val="28"/>
          <w:lang w:eastAsia="en-US"/>
        </w:rPr>
        <w:t>у, на якого такі обов’язки покладено керівництвом Суду.</w:t>
      </w:r>
    </w:p>
    <w:p w14:paraId="035AE0D2" w14:textId="77777777" w:rsidR="00387F2F" w:rsidRPr="007C41D7" w:rsidRDefault="00387F2F" w:rsidP="00387F2F">
      <w:pPr>
        <w:tabs>
          <w:tab w:val="left" w:pos="0"/>
        </w:tabs>
        <w:rPr>
          <w:rFonts w:cs="300"/>
          <w:color w:val="auto"/>
          <w:sz w:val="24"/>
          <w:szCs w:val="24"/>
          <w:lang w:eastAsia="en-US"/>
        </w:rPr>
      </w:pPr>
    </w:p>
    <w:p w14:paraId="506F8864" w14:textId="77777777" w:rsidR="00256941" w:rsidRPr="007C41D7" w:rsidRDefault="00256941" w:rsidP="00387F2F">
      <w:pPr>
        <w:tabs>
          <w:tab w:val="left" w:pos="0"/>
        </w:tabs>
        <w:rPr>
          <w:rFonts w:cs="300"/>
          <w:color w:val="auto"/>
          <w:sz w:val="24"/>
          <w:szCs w:val="24"/>
          <w:lang w:eastAsia="en-US"/>
        </w:rPr>
      </w:pPr>
    </w:p>
    <w:p w14:paraId="61D055B1" w14:textId="77777777" w:rsidR="00256941" w:rsidRPr="004D7226" w:rsidRDefault="00CF76F7" w:rsidP="00256941">
      <w:pPr>
        <w:tabs>
          <w:tab w:val="left" w:pos="0"/>
        </w:tabs>
        <w:jc w:val="left"/>
        <w:rPr>
          <w:rFonts w:cs="300"/>
          <w:color w:val="auto"/>
          <w:szCs w:val="28"/>
          <w:lang w:eastAsia="en-US"/>
        </w:rPr>
      </w:pPr>
      <w:r w:rsidRPr="004D7226">
        <w:rPr>
          <w:rFonts w:cs="300"/>
          <w:color w:val="auto"/>
          <w:szCs w:val="28"/>
          <w:lang w:eastAsia="en-US"/>
        </w:rPr>
        <w:t xml:space="preserve">Заступник керівника Апарату – </w:t>
      </w:r>
    </w:p>
    <w:p w14:paraId="107460B0" w14:textId="77777777" w:rsidR="00112F05" w:rsidRPr="004D7226" w:rsidRDefault="00112F05" w:rsidP="00387F2F">
      <w:pPr>
        <w:tabs>
          <w:tab w:val="left" w:pos="0"/>
        </w:tabs>
        <w:rPr>
          <w:rFonts w:cs="300"/>
          <w:color w:val="auto"/>
          <w:szCs w:val="28"/>
          <w:lang w:eastAsia="en-US"/>
        </w:rPr>
      </w:pPr>
      <w:r w:rsidRPr="004D7226">
        <w:rPr>
          <w:rFonts w:cs="300"/>
          <w:color w:val="auto"/>
          <w:szCs w:val="28"/>
          <w:lang w:eastAsia="en-US"/>
        </w:rPr>
        <w:t>к</w:t>
      </w:r>
      <w:r w:rsidR="00CF76F7" w:rsidRPr="004D7226">
        <w:rPr>
          <w:rFonts w:cs="300"/>
          <w:color w:val="auto"/>
          <w:szCs w:val="28"/>
          <w:lang w:eastAsia="en-US"/>
        </w:rPr>
        <w:t>ерівник секретаріату</w:t>
      </w:r>
    </w:p>
    <w:p w14:paraId="5BADFD4D" w14:textId="77777777" w:rsidR="00112F05" w:rsidRPr="007C41D7" w:rsidRDefault="00CF76F7" w:rsidP="00256941">
      <w:pPr>
        <w:tabs>
          <w:tab w:val="left" w:pos="0"/>
        </w:tabs>
        <w:jc w:val="left"/>
        <w:rPr>
          <w:rFonts w:cs="300"/>
          <w:b/>
          <w:color w:val="auto"/>
          <w:szCs w:val="28"/>
          <w:lang w:eastAsia="en-US"/>
        </w:rPr>
      </w:pPr>
      <w:r w:rsidRPr="004D7226">
        <w:rPr>
          <w:rFonts w:cs="300"/>
          <w:color w:val="auto"/>
          <w:szCs w:val="28"/>
          <w:lang w:eastAsia="en-US"/>
        </w:rPr>
        <w:t>Касаційного адміністративного</w:t>
      </w:r>
      <w:r w:rsidR="00112F05" w:rsidRPr="004D7226">
        <w:rPr>
          <w:rFonts w:cs="300"/>
          <w:color w:val="auto"/>
          <w:szCs w:val="28"/>
          <w:lang w:eastAsia="en-US"/>
        </w:rPr>
        <w:t xml:space="preserve"> суду                   </w:t>
      </w:r>
      <w:r w:rsidR="00401EB8" w:rsidRPr="004D7226">
        <w:rPr>
          <w:rFonts w:cs="300"/>
          <w:color w:val="auto"/>
          <w:szCs w:val="28"/>
          <w:lang w:eastAsia="en-US"/>
        </w:rPr>
        <w:t xml:space="preserve">                              </w:t>
      </w:r>
      <w:r w:rsidR="00256941" w:rsidRPr="004D7226">
        <w:rPr>
          <w:rFonts w:cs="300"/>
          <w:color w:val="auto"/>
          <w:szCs w:val="28"/>
          <w:lang w:eastAsia="en-US"/>
        </w:rPr>
        <w:t xml:space="preserve"> </w:t>
      </w:r>
      <w:r w:rsidR="00112F05" w:rsidRPr="004D7226">
        <w:rPr>
          <w:rFonts w:cs="300"/>
          <w:color w:val="auto"/>
          <w:szCs w:val="28"/>
          <w:lang w:eastAsia="en-US"/>
        </w:rPr>
        <w:t>Наталія БОГДАНЮК</w:t>
      </w:r>
    </w:p>
    <w:p w14:paraId="3CDB6A1C" w14:textId="77777777" w:rsidR="00387F2F" w:rsidRPr="007C41D7" w:rsidRDefault="00387F2F" w:rsidP="00387F2F">
      <w:pPr>
        <w:tabs>
          <w:tab w:val="left" w:pos="0"/>
        </w:tabs>
        <w:rPr>
          <w:rFonts w:cs="300"/>
          <w:color w:val="auto"/>
          <w:szCs w:val="28"/>
          <w:lang w:eastAsia="en-US"/>
        </w:rPr>
      </w:pPr>
    </w:p>
    <w:p w14:paraId="488286AB" w14:textId="77777777" w:rsidR="00387F2F" w:rsidRPr="007C41D7" w:rsidRDefault="00387F2F" w:rsidP="00387F2F">
      <w:pPr>
        <w:tabs>
          <w:tab w:val="left" w:pos="0"/>
        </w:tabs>
        <w:rPr>
          <w:rFonts w:cs="300"/>
          <w:color w:val="auto"/>
          <w:szCs w:val="28"/>
          <w:lang w:eastAsia="en-US"/>
        </w:rPr>
      </w:pPr>
    </w:p>
    <w:p w14:paraId="5275276F" w14:textId="77777777" w:rsidR="00B411A5" w:rsidRPr="00112F05" w:rsidRDefault="00B411A5" w:rsidP="00B411A5">
      <w:pPr>
        <w:tabs>
          <w:tab w:val="left" w:pos="0"/>
        </w:tabs>
        <w:spacing w:after="140"/>
        <w:rPr>
          <w:rFonts w:cs="300"/>
          <w:color w:val="auto"/>
          <w:szCs w:val="28"/>
          <w:lang w:eastAsia="en-US"/>
        </w:rPr>
      </w:pPr>
      <w:r w:rsidRPr="00112F05">
        <w:rPr>
          <w:rFonts w:cs="300"/>
          <w:color w:val="auto"/>
          <w:szCs w:val="28"/>
          <w:lang w:eastAsia="en-US"/>
        </w:rPr>
        <w:t>СХВАЛЕНО</w:t>
      </w:r>
      <w:r w:rsidRPr="00112F05">
        <w:rPr>
          <w:rFonts w:cs="300"/>
          <w:color w:val="auto"/>
          <w:szCs w:val="28"/>
          <w:lang w:eastAsia="en-US"/>
        </w:rPr>
        <w:tab/>
      </w:r>
      <w:r w:rsidRPr="00112F05">
        <w:rPr>
          <w:rFonts w:cs="300"/>
          <w:color w:val="auto"/>
          <w:szCs w:val="28"/>
          <w:lang w:eastAsia="en-US"/>
        </w:rPr>
        <w:tab/>
      </w:r>
      <w:r w:rsidRPr="00112F05">
        <w:rPr>
          <w:rFonts w:cs="300"/>
          <w:color w:val="auto"/>
          <w:szCs w:val="28"/>
          <w:lang w:eastAsia="en-US"/>
        </w:rPr>
        <w:tab/>
      </w:r>
      <w:r w:rsidRPr="00112F05">
        <w:rPr>
          <w:rFonts w:cs="300"/>
          <w:color w:val="auto"/>
          <w:szCs w:val="28"/>
          <w:lang w:eastAsia="en-US"/>
        </w:rPr>
        <w:tab/>
      </w:r>
      <w:r w:rsidRPr="00112F05">
        <w:rPr>
          <w:rFonts w:cs="300"/>
          <w:color w:val="auto"/>
          <w:szCs w:val="28"/>
          <w:lang w:eastAsia="en-US"/>
        </w:rPr>
        <w:tab/>
      </w:r>
      <w:r w:rsidRPr="00112F05">
        <w:rPr>
          <w:rFonts w:cs="300"/>
          <w:color w:val="auto"/>
          <w:szCs w:val="28"/>
          <w:lang w:eastAsia="en-US"/>
        </w:rPr>
        <w:tab/>
        <w:t>ПОГОДЖЕНО</w:t>
      </w:r>
    </w:p>
    <w:p w14:paraId="7376BAF1" w14:textId="77777777" w:rsidR="00B411A5" w:rsidRPr="00112F05" w:rsidRDefault="00B411A5" w:rsidP="00B411A5">
      <w:pPr>
        <w:tabs>
          <w:tab w:val="left" w:pos="0"/>
        </w:tabs>
        <w:spacing w:after="100"/>
        <w:rPr>
          <w:rFonts w:cs="300"/>
          <w:color w:val="auto"/>
          <w:szCs w:val="28"/>
          <w:lang w:eastAsia="en-US"/>
        </w:rPr>
      </w:pPr>
      <w:r w:rsidRPr="00112F05">
        <w:rPr>
          <w:rFonts w:cs="300"/>
          <w:color w:val="auto"/>
          <w:szCs w:val="28"/>
          <w:lang w:eastAsia="en-US"/>
        </w:rPr>
        <w:t>Протокол засідання ЕК ВС</w:t>
      </w:r>
      <w:r w:rsidRPr="00112F05">
        <w:rPr>
          <w:rFonts w:cs="300"/>
          <w:color w:val="auto"/>
          <w:szCs w:val="28"/>
          <w:lang w:eastAsia="en-US"/>
        </w:rPr>
        <w:tab/>
      </w:r>
      <w:r w:rsidRPr="00112F05">
        <w:rPr>
          <w:rFonts w:cs="300"/>
          <w:color w:val="auto"/>
          <w:szCs w:val="28"/>
          <w:lang w:eastAsia="en-US"/>
        </w:rPr>
        <w:tab/>
      </w:r>
      <w:r w:rsidRPr="00112F05">
        <w:rPr>
          <w:rFonts w:cs="300"/>
          <w:color w:val="auto"/>
          <w:szCs w:val="28"/>
          <w:lang w:eastAsia="en-US"/>
        </w:rPr>
        <w:tab/>
      </w:r>
      <w:r w:rsidRPr="00B411A5">
        <w:rPr>
          <w:rFonts w:cs="300"/>
          <w:color w:val="auto"/>
          <w:szCs w:val="28"/>
          <w:lang w:eastAsia="en-US"/>
        </w:rPr>
        <w:t>Пр</w:t>
      </w:r>
      <w:r w:rsidRPr="00112F05">
        <w:rPr>
          <w:rFonts w:cs="300"/>
          <w:color w:val="auto"/>
          <w:szCs w:val="28"/>
          <w:lang w:eastAsia="en-US"/>
        </w:rPr>
        <w:t>отокол засідання ЕПК ЦДАВО України</w:t>
      </w:r>
    </w:p>
    <w:p w14:paraId="2CEEA5CA" w14:textId="77777777" w:rsidR="00B411A5" w:rsidRDefault="00B411A5" w:rsidP="00B411A5">
      <w:pPr>
        <w:tabs>
          <w:tab w:val="left" w:pos="0"/>
        </w:tabs>
        <w:rPr>
          <w:rFonts w:cs="300"/>
          <w:color w:val="auto"/>
          <w:szCs w:val="28"/>
          <w:lang w:eastAsia="en-US"/>
        </w:rPr>
      </w:pPr>
      <w:r>
        <w:rPr>
          <w:rFonts w:cs="300"/>
          <w:color w:val="auto"/>
          <w:szCs w:val="28"/>
          <w:lang w:eastAsia="en-US"/>
        </w:rPr>
        <w:t>20 вересня 2023</w:t>
      </w:r>
      <w:r w:rsidRPr="00112F05">
        <w:rPr>
          <w:rFonts w:cs="300"/>
          <w:color w:val="auto"/>
          <w:szCs w:val="28"/>
          <w:lang w:eastAsia="en-US"/>
        </w:rPr>
        <w:t xml:space="preserve"> р. №</w:t>
      </w:r>
      <w:r>
        <w:rPr>
          <w:rFonts w:cs="300"/>
          <w:color w:val="auto"/>
          <w:szCs w:val="28"/>
          <w:lang w:eastAsia="en-US"/>
        </w:rPr>
        <w:t xml:space="preserve"> 1</w:t>
      </w:r>
      <w:r>
        <w:rPr>
          <w:rFonts w:cs="300"/>
          <w:color w:val="auto"/>
          <w:szCs w:val="28"/>
          <w:lang w:eastAsia="en-US"/>
        </w:rPr>
        <w:tab/>
      </w:r>
      <w:r>
        <w:rPr>
          <w:rFonts w:cs="300"/>
          <w:color w:val="auto"/>
          <w:szCs w:val="28"/>
          <w:lang w:eastAsia="en-US"/>
        </w:rPr>
        <w:tab/>
      </w:r>
      <w:r>
        <w:rPr>
          <w:rFonts w:cs="300"/>
          <w:color w:val="auto"/>
          <w:szCs w:val="28"/>
          <w:lang w:eastAsia="en-US"/>
        </w:rPr>
        <w:tab/>
      </w:r>
      <w:r>
        <w:rPr>
          <w:rFonts w:cs="300"/>
          <w:color w:val="auto"/>
          <w:szCs w:val="28"/>
          <w:lang w:eastAsia="en-US"/>
        </w:rPr>
        <w:tab/>
        <w:t>27 вересня 2023 р. № 10</w:t>
      </w:r>
    </w:p>
    <w:p w14:paraId="5A5B0222" w14:textId="77777777" w:rsidR="00AE58D9" w:rsidRPr="00112F05" w:rsidRDefault="00AE58D9" w:rsidP="00B411A5">
      <w:pPr>
        <w:tabs>
          <w:tab w:val="left" w:pos="0"/>
        </w:tabs>
        <w:rPr>
          <w:rFonts w:cs="300"/>
          <w:color w:val="auto"/>
          <w:szCs w:val="28"/>
          <w:lang w:eastAsia="en-US"/>
        </w:rPr>
      </w:pPr>
    </w:p>
    <w:p w14:paraId="706DC4B1" w14:textId="77777777" w:rsidR="00AE58D9" w:rsidRDefault="00AE58D9" w:rsidP="000544F0">
      <w:pPr>
        <w:tabs>
          <w:tab w:val="left" w:pos="0"/>
        </w:tabs>
        <w:rPr>
          <w:rFonts w:cs="300"/>
          <w:color w:val="auto"/>
          <w:szCs w:val="28"/>
          <w:lang w:eastAsia="en-US"/>
        </w:rPr>
        <w:sectPr w:rsidR="00AE58D9" w:rsidSect="0064079E">
          <w:headerReference w:type="default" r:id="rId45"/>
          <w:pgSz w:w="11907" w:h="16840" w:code="9"/>
          <w:pgMar w:top="1134" w:right="567" w:bottom="1134" w:left="1701" w:header="425" w:footer="709" w:gutter="0"/>
          <w:cols w:space="720"/>
          <w:noEndnote/>
          <w:titlePg/>
          <w:docGrid w:linePitch="381"/>
        </w:sectPr>
      </w:pPr>
    </w:p>
    <w:p w14:paraId="3E1F9B2F" w14:textId="77777777" w:rsidR="00AE58D9" w:rsidRDefault="00AE58D9" w:rsidP="00AE58D9">
      <w:pPr>
        <w:spacing w:after="240"/>
        <w:ind w:left="5670"/>
        <w:jc w:val="left"/>
        <w:rPr>
          <w:iCs/>
          <w:szCs w:val="28"/>
        </w:rPr>
      </w:pPr>
      <w:r w:rsidRPr="00F54400">
        <w:rPr>
          <w:iCs/>
          <w:szCs w:val="28"/>
        </w:rPr>
        <w:t>Додаток</w:t>
      </w:r>
      <w:r>
        <w:rPr>
          <w:iCs/>
          <w:szCs w:val="28"/>
        </w:rPr>
        <w:t xml:space="preserve"> 1 </w:t>
      </w:r>
    </w:p>
    <w:p w14:paraId="5D912EAB"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30), затвердженої наказом керівника </w:t>
      </w:r>
      <w:r w:rsidRPr="00EC5D8D">
        <w:rPr>
          <w:iCs/>
          <w:szCs w:val="28"/>
        </w:rPr>
        <w:t>апа</w:t>
      </w:r>
      <w:r>
        <w:rPr>
          <w:iCs/>
          <w:szCs w:val="28"/>
        </w:rPr>
        <w:t xml:space="preserve">рату Верховного Суду </w:t>
      </w:r>
    </w:p>
    <w:p w14:paraId="25B832BC" w14:textId="77777777" w:rsidR="00AE58D9" w:rsidRDefault="00AE58D9" w:rsidP="00AE58D9">
      <w:pPr>
        <w:ind w:left="5670"/>
        <w:jc w:val="left"/>
        <w:rPr>
          <w:iCs/>
          <w:szCs w:val="28"/>
        </w:rPr>
      </w:pPr>
      <w:r w:rsidRPr="00756A65">
        <w:rPr>
          <w:iCs/>
          <w:szCs w:val="28"/>
        </w:rPr>
        <w:t>31.12.2021</w:t>
      </w:r>
      <w:r>
        <w:rPr>
          <w:iCs/>
          <w:szCs w:val="28"/>
        </w:rPr>
        <w:t xml:space="preserve"> № </w:t>
      </w:r>
      <w:r w:rsidRPr="00756A65">
        <w:rPr>
          <w:iCs/>
          <w:szCs w:val="28"/>
        </w:rPr>
        <w:t>129</w:t>
      </w:r>
    </w:p>
    <w:p w14:paraId="267F1D41" w14:textId="77777777" w:rsidR="00AE58D9" w:rsidRPr="00AF69DD" w:rsidRDefault="00AE58D9" w:rsidP="00AE58D9">
      <w:pPr>
        <w:ind w:left="5670"/>
        <w:contextualSpacing/>
        <w:jc w:val="left"/>
        <w:rPr>
          <w:rFonts w:cs="300"/>
          <w:bCs/>
          <w:color w:val="auto"/>
          <w:szCs w:val="28"/>
          <w:lang w:eastAsia="en-US"/>
        </w:rPr>
      </w:pPr>
    </w:p>
    <w:p w14:paraId="759220F9"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0207F2E9" w14:textId="77777777" w:rsidR="00AE58D9" w:rsidRPr="00A32533"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05FE9144" w14:textId="77777777" w:rsidR="00AE58D9" w:rsidRDefault="00AE58D9" w:rsidP="00AE58D9">
      <w:pPr>
        <w:ind w:left="6521"/>
        <w:jc w:val="left"/>
        <w:rPr>
          <w:iCs/>
          <w:szCs w:val="28"/>
        </w:rPr>
      </w:pPr>
    </w:p>
    <w:p w14:paraId="12178F29" w14:textId="77777777" w:rsidR="00AE58D9" w:rsidRPr="00F54400" w:rsidRDefault="00AE58D9" w:rsidP="00AE58D9">
      <w:pPr>
        <w:ind w:left="6521"/>
        <w:jc w:val="left"/>
        <w:rPr>
          <w:iCs/>
          <w:szCs w:val="28"/>
        </w:rPr>
      </w:pPr>
    </w:p>
    <w:p w14:paraId="2CDBDDDF" w14:textId="1AEDD99B" w:rsidR="00AE58D9" w:rsidRPr="003F54BE" w:rsidRDefault="00A95FC4" w:rsidP="00AE58D9">
      <w:pPr>
        <w:tabs>
          <w:tab w:val="left" w:pos="5954"/>
        </w:tabs>
        <w:jc w:val="center"/>
      </w:pPr>
      <w:r>
        <w:rPr>
          <w:noProof/>
        </w:rPr>
        <w:drawing>
          <wp:anchor distT="0" distB="0" distL="114300" distR="114300" simplePos="0" relativeHeight="251667456" behindDoc="0" locked="0" layoutInCell="1" allowOverlap="1" wp14:anchorId="78DC69CC" wp14:editId="61A4BB78">
            <wp:simplePos x="0" y="0"/>
            <wp:positionH relativeFrom="page">
              <wp:posOffset>3867150</wp:posOffset>
            </wp:positionH>
            <wp:positionV relativeFrom="paragraph">
              <wp:posOffset>-1905</wp:posOffset>
            </wp:positionV>
            <wp:extent cx="542925" cy="628650"/>
            <wp:effectExtent l="0" t="0" r="0" b="0"/>
            <wp:wrapNone/>
            <wp:docPr id="153780149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D9">
        <w:rPr>
          <w:noProof/>
          <w:lang w:val="ru-RU" w:eastAsia="ru-RU"/>
        </w:rPr>
        <w:drawing>
          <wp:inline distT="0" distB="0" distL="0" distR="0" wp14:anchorId="3AD3BAC2" wp14:editId="7356BD2F">
            <wp:extent cx="504825" cy="590550"/>
            <wp:effectExtent l="0" t="0" r="0" b="0"/>
            <wp:docPr id="1" name="Рисунок 6"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герб україни синій"/>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p>
    <w:p w14:paraId="09DB7145" w14:textId="77777777" w:rsidR="00AE58D9" w:rsidRDefault="00AE58D9" w:rsidP="00AE58D9">
      <w:pPr>
        <w:jc w:val="center"/>
        <w:rPr>
          <w:b/>
          <w:caps/>
          <w:sz w:val="4"/>
          <w:szCs w:val="4"/>
        </w:rPr>
      </w:pPr>
    </w:p>
    <w:p w14:paraId="42951735" w14:textId="77777777" w:rsidR="00AE58D9" w:rsidRDefault="00AE58D9" w:rsidP="00AE58D9">
      <w:pPr>
        <w:jc w:val="center"/>
        <w:rPr>
          <w:b/>
          <w:caps/>
          <w:color w:val="336699"/>
          <w:spacing w:val="20"/>
          <w:sz w:val="36"/>
          <w:szCs w:val="36"/>
        </w:rPr>
      </w:pPr>
      <w:r>
        <w:rPr>
          <w:b/>
          <w:caps/>
          <w:color w:val="336699"/>
          <w:spacing w:val="20"/>
          <w:sz w:val="36"/>
          <w:szCs w:val="36"/>
        </w:rPr>
        <w:t>верховний суд</w:t>
      </w:r>
    </w:p>
    <w:p w14:paraId="6CA811BF" w14:textId="77777777" w:rsidR="00AE58D9" w:rsidRDefault="00AE58D9" w:rsidP="00AE58D9">
      <w:pPr>
        <w:jc w:val="center"/>
        <w:rPr>
          <w:color w:val="336699"/>
          <w:sz w:val="4"/>
          <w:szCs w:val="4"/>
        </w:rPr>
      </w:pPr>
    </w:p>
    <w:p w14:paraId="06BDCB78" w14:textId="77777777" w:rsidR="00AE58D9" w:rsidRPr="00AE58D9" w:rsidRDefault="00AE58D9" w:rsidP="00AE58D9">
      <w:pPr>
        <w:jc w:val="center"/>
        <w:rPr>
          <w:color w:val="5B9BD5"/>
          <w:sz w:val="22"/>
          <w:szCs w:val="22"/>
          <w:shd w:val="clear" w:color="auto" w:fill="FFFFFF"/>
        </w:rPr>
      </w:pPr>
      <w:r w:rsidRPr="00AE58D9">
        <w:rPr>
          <w:color w:val="5B9BD5"/>
          <w:sz w:val="22"/>
          <w:szCs w:val="22"/>
        </w:rPr>
        <w:t xml:space="preserve">вул. П. Орлика, 8, м. Київ, 01043, </w:t>
      </w:r>
      <w:r w:rsidRPr="00AE58D9">
        <w:rPr>
          <w:color w:val="5B9BD5"/>
          <w:sz w:val="22"/>
          <w:szCs w:val="22"/>
          <w:shd w:val="clear" w:color="auto" w:fill="FFFFFF"/>
        </w:rPr>
        <w:t xml:space="preserve">тел. (044) 207 35 46, </w:t>
      </w:r>
      <w:r w:rsidRPr="00AE58D9">
        <w:rPr>
          <w:color w:val="5B9BD5"/>
          <w:sz w:val="22"/>
          <w:szCs w:val="22"/>
        </w:rPr>
        <w:t xml:space="preserve">тел./факс </w:t>
      </w:r>
      <w:r w:rsidRPr="00AE58D9">
        <w:rPr>
          <w:color w:val="5B9BD5"/>
          <w:sz w:val="22"/>
          <w:szCs w:val="22"/>
          <w:shd w:val="clear" w:color="auto" w:fill="FFFFFF"/>
        </w:rPr>
        <w:t xml:space="preserve">(044) 253 86 20 </w:t>
      </w:r>
    </w:p>
    <w:p w14:paraId="3A337078" w14:textId="77777777" w:rsidR="00AE58D9" w:rsidRPr="00AE58D9" w:rsidRDefault="00AE58D9" w:rsidP="00AE58D9">
      <w:pPr>
        <w:jc w:val="center"/>
        <w:rPr>
          <w:color w:val="5B9BD5"/>
          <w:sz w:val="22"/>
          <w:szCs w:val="22"/>
        </w:rPr>
      </w:pPr>
      <w:r w:rsidRPr="00AE58D9">
        <w:rPr>
          <w:color w:val="5B9BD5"/>
          <w:sz w:val="22"/>
          <w:szCs w:val="22"/>
          <w:shd w:val="clear" w:color="auto" w:fill="FFFFFF"/>
          <w:lang w:val="en-US"/>
        </w:rPr>
        <w:t>e</w:t>
      </w:r>
      <w:r w:rsidRPr="00AE58D9">
        <w:rPr>
          <w:color w:val="5B9BD5"/>
          <w:sz w:val="22"/>
          <w:szCs w:val="22"/>
          <w:shd w:val="clear" w:color="auto" w:fill="FFFFFF"/>
        </w:rPr>
        <w:t>-</w:t>
      </w:r>
      <w:r w:rsidRPr="00AE58D9">
        <w:rPr>
          <w:color w:val="5B9BD5"/>
          <w:sz w:val="22"/>
          <w:szCs w:val="22"/>
          <w:shd w:val="clear" w:color="auto" w:fill="FFFFFF"/>
          <w:lang w:val="en-US"/>
        </w:rPr>
        <w:t>mail</w:t>
      </w:r>
      <w:r w:rsidRPr="00AE58D9">
        <w:rPr>
          <w:color w:val="5B9BD5"/>
          <w:sz w:val="22"/>
          <w:szCs w:val="22"/>
          <w:shd w:val="clear" w:color="auto" w:fill="FFFFFF"/>
        </w:rPr>
        <w:t xml:space="preserve">: </w:t>
      </w:r>
      <w:hyperlink r:id="rId48" w:history="1">
        <w:r w:rsidRPr="00AE58D9">
          <w:rPr>
            <w:rStyle w:val="af"/>
            <w:color w:val="5B9BD5"/>
            <w:sz w:val="22"/>
            <w:szCs w:val="22"/>
            <w:shd w:val="clear" w:color="auto" w:fill="FFFFFF"/>
            <w:lang w:val="en-US"/>
          </w:rPr>
          <w:t>inbox</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supreme</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court</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gov</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ua</w:t>
        </w:r>
      </w:hyperlink>
      <w:r w:rsidRPr="00AE58D9">
        <w:rPr>
          <w:color w:val="5B9BD5"/>
          <w:sz w:val="22"/>
          <w:szCs w:val="22"/>
        </w:rPr>
        <w:t xml:space="preserve">                         </w:t>
      </w:r>
    </w:p>
    <w:p w14:paraId="626E7612" w14:textId="77777777" w:rsidR="00AE58D9" w:rsidRPr="00AE58D9" w:rsidRDefault="00AE58D9" w:rsidP="00AE58D9">
      <w:pPr>
        <w:jc w:val="center"/>
        <w:rPr>
          <w:caps/>
          <w:color w:val="5B9BD5"/>
          <w:sz w:val="22"/>
          <w:szCs w:val="22"/>
        </w:rPr>
      </w:pPr>
      <w:r w:rsidRPr="00AE58D9">
        <w:rPr>
          <w:color w:val="5B9BD5"/>
          <w:sz w:val="22"/>
          <w:szCs w:val="22"/>
        </w:rPr>
        <w:t>Код ЄДРПОУ 41721784</w:t>
      </w:r>
    </w:p>
    <w:p w14:paraId="42B47F82" w14:textId="5D092CCE" w:rsidR="00AE58D9" w:rsidRDefault="00A95FC4" w:rsidP="00AE58D9">
      <w:pPr>
        <w:jc w:val="center"/>
        <w:rPr>
          <w:b/>
          <w:caps/>
          <w:sz w:val="14"/>
          <w:szCs w:val="14"/>
        </w:rPr>
      </w:pPr>
      <w:r>
        <w:rPr>
          <w:noProof/>
          <w:lang w:val="ru-RU" w:eastAsia="ru-RU"/>
        </w:rPr>
        <mc:AlternateContent>
          <mc:Choice Requires="wps">
            <w:drawing>
              <wp:anchor distT="4294967295" distB="4294967295" distL="114300" distR="114300" simplePos="0" relativeHeight="251643904" behindDoc="0" locked="0" layoutInCell="1" allowOverlap="1" wp14:anchorId="67B083DC" wp14:editId="53DCE9FB">
                <wp:simplePos x="0" y="0"/>
                <wp:positionH relativeFrom="column">
                  <wp:posOffset>36830</wp:posOffset>
                </wp:positionH>
                <wp:positionV relativeFrom="paragraph">
                  <wp:posOffset>105409</wp:posOffset>
                </wp:positionV>
                <wp:extent cx="5760085"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3B79E0" id="Прямая соединительная линия 45"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8.3pt" to="456.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" strokecolor="yellow" strokeweight="1.5pt"/>
            </w:pict>
          </mc:Fallback>
        </mc:AlternateContent>
      </w:r>
      <w:r>
        <w:rPr>
          <w:noProof/>
          <w:lang w:val="ru-RU" w:eastAsia="ru-RU"/>
        </w:rPr>
        <mc:AlternateContent>
          <mc:Choice Requires="wps">
            <w:drawing>
              <wp:anchor distT="4294967295" distB="4294967295" distL="114300" distR="114300" simplePos="0" relativeHeight="251642880" behindDoc="0" locked="0" layoutInCell="1" allowOverlap="1" wp14:anchorId="79BF7186" wp14:editId="64FB8B0A">
                <wp:simplePos x="0" y="0"/>
                <wp:positionH relativeFrom="column">
                  <wp:posOffset>34925</wp:posOffset>
                </wp:positionH>
                <wp:positionV relativeFrom="paragraph">
                  <wp:posOffset>81914</wp:posOffset>
                </wp:positionV>
                <wp:extent cx="5760085"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0FE82F" id="Прямая соединительная линия 46"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" strokecolor="#369" strokeweight="1.5pt"/>
            </w:pict>
          </mc:Fallback>
        </mc:AlternateContent>
      </w:r>
    </w:p>
    <w:p w14:paraId="218C7871" w14:textId="77777777" w:rsidR="00AE58D9" w:rsidRDefault="00AE58D9" w:rsidP="00AE58D9">
      <w:pPr>
        <w:rPr>
          <w:caps/>
          <w:sz w:val="22"/>
          <w:szCs w:val="22"/>
        </w:rPr>
      </w:pPr>
    </w:p>
    <w:p w14:paraId="24F55534" w14:textId="77777777" w:rsidR="00AE58D9" w:rsidRDefault="00AE58D9" w:rsidP="00AE58D9">
      <w:pPr>
        <w:rPr>
          <w:caps/>
          <w:sz w:val="22"/>
          <w:szCs w:val="22"/>
        </w:rPr>
      </w:pPr>
      <w:r>
        <w:rPr>
          <w:caps/>
          <w:sz w:val="22"/>
          <w:szCs w:val="22"/>
        </w:rPr>
        <w:t>________</w:t>
      </w:r>
      <w:r w:rsidRPr="008C3EFC">
        <w:rPr>
          <w:caps/>
          <w:sz w:val="22"/>
          <w:szCs w:val="22"/>
        </w:rPr>
        <w:t>________</w:t>
      </w:r>
      <w:r>
        <w:rPr>
          <w:caps/>
          <w:sz w:val="22"/>
          <w:szCs w:val="22"/>
        </w:rPr>
        <w:t>_____ №________________</w:t>
      </w:r>
      <w:r>
        <w:rPr>
          <w:caps/>
          <w:sz w:val="22"/>
          <w:szCs w:val="22"/>
        </w:rPr>
        <w:tab/>
      </w:r>
      <w:r>
        <w:rPr>
          <w:caps/>
          <w:sz w:val="22"/>
          <w:szCs w:val="22"/>
        </w:rPr>
        <w:tab/>
      </w:r>
      <w:r>
        <w:rPr>
          <w:caps/>
          <w:sz w:val="22"/>
          <w:szCs w:val="22"/>
        </w:rPr>
        <w:tab/>
      </w:r>
      <w:r w:rsidRPr="00E169CE">
        <w:rPr>
          <w:caps/>
          <w:sz w:val="22"/>
          <w:szCs w:val="22"/>
        </w:rPr>
        <w:tab/>
      </w:r>
      <w:r>
        <w:rPr>
          <w:sz w:val="22"/>
          <w:szCs w:val="22"/>
        </w:rPr>
        <w:t>На №______________ від  ______</w:t>
      </w:r>
      <w:r w:rsidRPr="0057526D">
        <w:rPr>
          <w:sz w:val="22"/>
          <w:szCs w:val="22"/>
        </w:rPr>
        <w:t>___</w:t>
      </w:r>
      <w:r>
        <w:rPr>
          <w:sz w:val="22"/>
          <w:szCs w:val="22"/>
        </w:rPr>
        <w:t>_______</w:t>
      </w:r>
    </w:p>
    <w:p w14:paraId="72D270AC" w14:textId="77777777" w:rsidR="00AE58D9" w:rsidRDefault="00AE58D9" w:rsidP="00AE58D9">
      <w:pPr>
        <w:jc w:val="center"/>
        <w:rPr>
          <w:b/>
          <w:caps/>
          <w:sz w:val="32"/>
          <w:szCs w:val="32"/>
        </w:rPr>
      </w:pPr>
    </w:p>
    <w:p w14:paraId="0E396CF3" w14:textId="77777777" w:rsidR="00AE58D9" w:rsidRPr="00725779" w:rsidRDefault="00AE58D9" w:rsidP="00AE58D9">
      <w:pPr>
        <w:jc w:val="right"/>
        <w:rPr>
          <w:i/>
          <w:iCs/>
          <w:szCs w:val="28"/>
        </w:rPr>
      </w:pPr>
    </w:p>
    <w:p w14:paraId="4C15607F" w14:textId="77777777" w:rsidR="00AE58D9" w:rsidRPr="00725779" w:rsidRDefault="00AE58D9" w:rsidP="00AE58D9">
      <w:pPr>
        <w:jc w:val="right"/>
        <w:rPr>
          <w:i/>
          <w:iCs/>
          <w:szCs w:val="28"/>
        </w:rPr>
      </w:pPr>
    </w:p>
    <w:p w14:paraId="6B23C725" w14:textId="77777777" w:rsidR="00AE58D9" w:rsidRPr="00725779" w:rsidRDefault="00AE58D9" w:rsidP="00AE58D9">
      <w:pPr>
        <w:jc w:val="right"/>
        <w:rPr>
          <w:i/>
          <w:iCs/>
          <w:szCs w:val="28"/>
        </w:rPr>
      </w:pPr>
    </w:p>
    <w:p w14:paraId="569BBC91" w14:textId="77777777" w:rsidR="00AE58D9" w:rsidRPr="00725779" w:rsidRDefault="00AE58D9" w:rsidP="00AE58D9">
      <w:pPr>
        <w:jc w:val="right"/>
        <w:rPr>
          <w:i/>
          <w:iCs/>
          <w:szCs w:val="28"/>
        </w:rPr>
      </w:pPr>
    </w:p>
    <w:p w14:paraId="2F9DF6B2" w14:textId="77777777" w:rsidR="00AE58D9" w:rsidRPr="00725779" w:rsidRDefault="00AE58D9" w:rsidP="00AE58D9">
      <w:pPr>
        <w:jc w:val="right"/>
        <w:rPr>
          <w:i/>
          <w:iCs/>
          <w:szCs w:val="28"/>
        </w:rPr>
      </w:pPr>
    </w:p>
    <w:p w14:paraId="5A0DD358" w14:textId="77777777" w:rsidR="00AE58D9" w:rsidRPr="00725779" w:rsidRDefault="00AE58D9" w:rsidP="00AE58D9">
      <w:pPr>
        <w:jc w:val="right"/>
        <w:rPr>
          <w:i/>
          <w:iCs/>
          <w:szCs w:val="28"/>
        </w:rPr>
      </w:pPr>
    </w:p>
    <w:p w14:paraId="5F71B826" w14:textId="77777777" w:rsidR="00AE58D9" w:rsidRPr="00725779" w:rsidRDefault="00AE58D9" w:rsidP="00AE58D9">
      <w:pPr>
        <w:jc w:val="right"/>
        <w:rPr>
          <w:i/>
          <w:iCs/>
          <w:szCs w:val="28"/>
        </w:rPr>
      </w:pPr>
    </w:p>
    <w:p w14:paraId="28B27A33" w14:textId="77777777" w:rsidR="00AE58D9" w:rsidRPr="00725779" w:rsidRDefault="00AE58D9" w:rsidP="00AE58D9">
      <w:pPr>
        <w:jc w:val="right"/>
        <w:rPr>
          <w:i/>
          <w:iCs/>
          <w:szCs w:val="28"/>
        </w:rPr>
      </w:pPr>
    </w:p>
    <w:p w14:paraId="6206BBAF" w14:textId="77777777" w:rsidR="00AE58D9" w:rsidRPr="00725779" w:rsidRDefault="00AE58D9" w:rsidP="00AE58D9">
      <w:pPr>
        <w:jc w:val="right"/>
        <w:rPr>
          <w:i/>
          <w:iCs/>
          <w:szCs w:val="28"/>
        </w:rPr>
      </w:pPr>
    </w:p>
    <w:p w14:paraId="375B1B84" w14:textId="77777777" w:rsidR="00AE58D9" w:rsidRPr="00725779" w:rsidRDefault="00AE58D9" w:rsidP="00AE58D9">
      <w:pPr>
        <w:jc w:val="right"/>
        <w:rPr>
          <w:i/>
          <w:iCs/>
          <w:szCs w:val="28"/>
        </w:rPr>
      </w:pPr>
    </w:p>
    <w:p w14:paraId="3D3B62DB" w14:textId="77777777" w:rsidR="00AE58D9" w:rsidRPr="00725779" w:rsidRDefault="00AE58D9" w:rsidP="00AE58D9">
      <w:pPr>
        <w:jc w:val="right"/>
        <w:rPr>
          <w:i/>
          <w:iCs/>
          <w:szCs w:val="28"/>
        </w:rPr>
      </w:pPr>
    </w:p>
    <w:p w14:paraId="2A4C4579" w14:textId="77777777" w:rsidR="00AE58D9" w:rsidRPr="00725779" w:rsidRDefault="00AE58D9" w:rsidP="00AE58D9">
      <w:pPr>
        <w:jc w:val="right"/>
        <w:rPr>
          <w:i/>
          <w:iCs/>
          <w:szCs w:val="28"/>
        </w:rPr>
      </w:pPr>
    </w:p>
    <w:p w14:paraId="4B120B99" w14:textId="77777777" w:rsidR="00AE58D9" w:rsidRPr="00725779" w:rsidRDefault="00AE58D9" w:rsidP="00AE58D9">
      <w:pPr>
        <w:jc w:val="right"/>
        <w:rPr>
          <w:i/>
          <w:iCs/>
          <w:szCs w:val="28"/>
        </w:rPr>
      </w:pPr>
    </w:p>
    <w:p w14:paraId="0E53C1DB" w14:textId="77777777" w:rsidR="00AE58D9" w:rsidRPr="00725779" w:rsidRDefault="00AE58D9" w:rsidP="00AE58D9">
      <w:pPr>
        <w:jc w:val="right"/>
        <w:rPr>
          <w:i/>
          <w:iCs/>
          <w:szCs w:val="28"/>
        </w:rPr>
      </w:pPr>
    </w:p>
    <w:p w14:paraId="3E4096CC" w14:textId="77777777" w:rsidR="00AE58D9" w:rsidRDefault="00AE58D9" w:rsidP="00AE58D9">
      <w:pPr>
        <w:jc w:val="right"/>
        <w:rPr>
          <w:i/>
          <w:iCs/>
          <w:szCs w:val="28"/>
        </w:rPr>
      </w:pPr>
    </w:p>
    <w:p w14:paraId="4EE5D857" w14:textId="77777777" w:rsidR="00AE58D9" w:rsidRPr="00725779" w:rsidRDefault="00AE58D9" w:rsidP="00AE58D9">
      <w:pPr>
        <w:jc w:val="right"/>
        <w:rPr>
          <w:i/>
          <w:iCs/>
          <w:szCs w:val="28"/>
        </w:rPr>
      </w:pPr>
    </w:p>
    <w:p w14:paraId="62A95F57" w14:textId="77777777" w:rsidR="00AE58D9" w:rsidRPr="00725779" w:rsidRDefault="00AE58D9" w:rsidP="00AE58D9">
      <w:pPr>
        <w:jc w:val="right"/>
        <w:rPr>
          <w:i/>
          <w:iCs/>
          <w:szCs w:val="28"/>
        </w:rPr>
      </w:pPr>
    </w:p>
    <w:p w14:paraId="16BB6F5D"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2FAC05B3"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5635F5E" w14:textId="77777777" w:rsidR="00AE58D9" w:rsidRDefault="00AE58D9" w:rsidP="00AE58D9">
      <w:pPr>
        <w:tabs>
          <w:tab w:val="left" w:pos="0"/>
        </w:tabs>
        <w:rPr>
          <w:iCs/>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r>
        <w:rPr>
          <w:iCs/>
          <w:szCs w:val="28"/>
        </w:rPr>
        <w:br w:type="page"/>
        <w:t xml:space="preserve">                                                                                          </w:t>
      </w:r>
      <w:r w:rsidRPr="00F54400">
        <w:rPr>
          <w:iCs/>
          <w:szCs w:val="28"/>
        </w:rPr>
        <w:t>Додаток</w:t>
      </w:r>
      <w:r>
        <w:rPr>
          <w:iCs/>
          <w:szCs w:val="28"/>
        </w:rPr>
        <w:t xml:space="preserve"> 2 </w:t>
      </w:r>
    </w:p>
    <w:p w14:paraId="004E93F6" w14:textId="77777777" w:rsidR="00AE58D9" w:rsidRDefault="00AE58D9" w:rsidP="00AE58D9">
      <w:pPr>
        <w:tabs>
          <w:tab w:val="left" w:pos="0"/>
        </w:tabs>
        <w:rPr>
          <w:iCs/>
          <w:szCs w:val="28"/>
        </w:rPr>
      </w:pPr>
    </w:p>
    <w:p w14:paraId="618EECC0"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30), затвердженої наказом керівника апарату Верховного Суду </w:t>
      </w:r>
    </w:p>
    <w:p w14:paraId="431D7E48"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5D827409" w14:textId="77777777" w:rsidR="00AE58D9" w:rsidRDefault="00AE58D9" w:rsidP="00AE58D9">
      <w:pPr>
        <w:ind w:left="5670"/>
        <w:contextualSpacing/>
        <w:jc w:val="left"/>
        <w:rPr>
          <w:rFonts w:cs="300"/>
          <w:bCs/>
          <w:color w:val="auto"/>
          <w:szCs w:val="28"/>
          <w:lang w:eastAsia="en-US"/>
        </w:rPr>
      </w:pPr>
    </w:p>
    <w:p w14:paraId="70AA5BFA"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52977670" w14:textId="77777777" w:rsidR="00AE58D9" w:rsidRPr="00756A65"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r w:rsidR="00AE58D9" w:rsidRPr="00756A65">
        <w:rPr>
          <w:iCs/>
          <w:szCs w:val="28"/>
        </w:rPr>
        <w:t xml:space="preserve"> </w:t>
      </w:r>
    </w:p>
    <w:p w14:paraId="17A780D4" w14:textId="77777777" w:rsidR="00AE58D9" w:rsidRDefault="00AE58D9" w:rsidP="00AE58D9">
      <w:pPr>
        <w:ind w:left="6521"/>
        <w:jc w:val="left"/>
        <w:rPr>
          <w:iCs/>
          <w:szCs w:val="28"/>
        </w:rPr>
      </w:pPr>
    </w:p>
    <w:p w14:paraId="10060C33" w14:textId="77777777" w:rsidR="00AE58D9" w:rsidRDefault="00AE58D9" w:rsidP="00AE58D9">
      <w:pPr>
        <w:ind w:left="6521"/>
        <w:jc w:val="left"/>
        <w:rPr>
          <w:iCs/>
          <w:szCs w:val="28"/>
        </w:rPr>
      </w:pPr>
    </w:p>
    <w:p w14:paraId="530EC96F" w14:textId="1648BF47" w:rsidR="00AE58D9" w:rsidRDefault="00A95FC4" w:rsidP="00AE58D9">
      <w:pPr>
        <w:tabs>
          <w:tab w:val="left" w:pos="5954"/>
        </w:tabs>
        <w:jc w:val="center"/>
      </w:pPr>
      <w:r>
        <w:rPr>
          <w:noProof/>
        </w:rPr>
        <w:drawing>
          <wp:anchor distT="0" distB="0" distL="114300" distR="114300" simplePos="0" relativeHeight="251668480" behindDoc="0" locked="0" layoutInCell="1" allowOverlap="1" wp14:anchorId="40732362" wp14:editId="799F679C">
            <wp:simplePos x="0" y="0"/>
            <wp:positionH relativeFrom="page">
              <wp:posOffset>3867150</wp:posOffset>
            </wp:positionH>
            <wp:positionV relativeFrom="paragraph">
              <wp:posOffset>-1905</wp:posOffset>
            </wp:positionV>
            <wp:extent cx="542925" cy="628650"/>
            <wp:effectExtent l="0" t="0" r="0" b="0"/>
            <wp:wrapNone/>
            <wp:docPr id="102226819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D9">
        <w:rPr>
          <w:noProof/>
          <w:lang w:val="ru-RU" w:eastAsia="ru-RU"/>
        </w:rPr>
        <w:drawing>
          <wp:inline distT="0" distB="0" distL="0" distR="0" wp14:anchorId="1C212A44" wp14:editId="606ABB46">
            <wp:extent cx="504825" cy="590550"/>
            <wp:effectExtent l="0" t="0" r="0" b="0"/>
            <wp:docPr id="2" name="Рисунок 5"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герб україни синій"/>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p>
    <w:p w14:paraId="7952770B" w14:textId="77777777" w:rsidR="00AE58D9" w:rsidRDefault="00AE58D9" w:rsidP="00AE58D9">
      <w:pPr>
        <w:jc w:val="center"/>
        <w:rPr>
          <w:b/>
          <w:caps/>
          <w:sz w:val="4"/>
          <w:szCs w:val="4"/>
        </w:rPr>
      </w:pPr>
    </w:p>
    <w:p w14:paraId="6BADEB63" w14:textId="77777777" w:rsidR="00AE58D9" w:rsidRDefault="00AE58D9" w:rsidP="00AE58D9">
      <w:pPr>
        <w:jc w:val="center"/>
        <w:rPr>
          <w:b/>
          <w:caps/>
          <w:color w:val="336699"/>
          <w:spacing w:val="20"/>
          <w:sz w:val="36"/>
          <w:szCs w:val="36"/>
        </w:rPr>
      </w:pPr>
      <w:r>
        <w:rPr>
          <w:b/>
          <w:caps/>
          <w:color w:val="336699"/>
          <w:spacing w:val="20"/>
          <w:sz w:val="36"/>
          <w:szCs w:val="36"/>
        </w:rPr>
        <w:t>верховний суд</w:t>
      </w:r>
    </w:p>
    <w:p w14:paraId="0A2C21B0" w14:textId="77777777" w:rsidR="00AE58D9" w:rsidRDefault="00AE58D9" w:rsidP="00AE58D9">
      <w:pPr>
        <w:jc w:val="center"/>
        <w:rPr>
          <w:b/>
          <w:caps/>
          <w:color w:val="336699"/>
          <w:spacing w:val="20"/>
        </w:rPr>
      </w:pPr>
      <w:r>
        <w:rPr>
          <w:b/>
          <w:caps/>
          <w:color w:val="336699"/>
          <w:spacing w:val="20"/>
        </w:rPr>
        <w:t>КАСАЦІЙНИЙ АДМІНІСТРАТИВНИЙ СУД</w:t>
      </w:r>
    </w:p>
    <w:p w14:paraId="5A1525FE" w14:textId="77777777" w:rsidR="00AE58D9" w:rsidRDefault="00AE58D9" w:rsidP="00AE58D9">
      <w:pPr>
        <w:jc w:val="center"/>
        <w:rPr>
          <w:color w:val="336699"/>
          <w:sz w:val="4"/>
          <w:szCs w:val="4"/>
        </w:rPr>
      </w:pPr>
    </w:p>
    <w:p w14:paraId="785F5EEE" w14:textId="77777777" w:rsidR="00AE58D9" w:rsidRPr="00AE58D9" w:rsidRDefault="00AE58D9" w:rsidP="00AE58D9">
      <w:pPr>
        <w:jc w:val="center"/>
        <w:rPr>
          <w:color w:val="5B9BD5"/>
          <w:sz w:val="22"/>
          <w:szCs w:val="22"/>
        </w:rPr>
      </w:pPr>
      <w:r w:rsidRPr="00AE58D9">
        <w:rPr>
          <w:color w:val="5B9BD5"/>
          <w:sz w:val="22"/>
          <w:szCs w:val="22"/>
        </w:rPr>
        <w:t xml:space="preserve">вул. Князів Острозьких, 8, корп. 5, м. Київ, 01029, </w:t>
      </w:r>
      <w:r w:rsidRPr="00AE58D9">
        <w:rPr>
          <w:color w:val="5B9BD5"/>
          <w:sz w:val="22"/>
          <w:szCs w:val="22"/>
          <w:shd w:val="clear" w:color="auto" w:fill="FFFFFF"/>
        </w:rPr>
        <w:t xml:space="preserve">тел. (044) 501 95 30, </w:t>
      </w:r>
      <w:r w:rsidRPr="00AE58D9">
        <w:rPr>
          <w:color w:val="5B9BD5"/>
          <w:sz w:val="22"/>
          <w:szCs w:val="22"/>
        </w:rPr>
        <w:t xml:space="preserve">тел./факс </w:t>
      </w:r>
      <w:r w:rsidRPr="00AE58D9">
        <w:rPr>
          <w:color w:val="5B9BD5"/>
          <w:sz w:val="22"/>
          <w:szCs w:val="22"/>
          <w:shd w:val="clear" w:color="auto" w:fill="FFFFFF"/>
        </w:rPr>
        <w:t xml:space="preserve">(044) 253 86 20 </w:t>
      </w:r>
    </w:p>
    <w:p w14:paraId="7DC9D29C" w14:textId="77777777" w:rsidR="00AE58D9" w:rsidRPr="00AE58D9" w:rsidRDefault="00AE58D9" w:rsidP="00AE58D9">
      <w:pPr>
        <w:jc w:val="center"/>
        <w:rPr>
          <w:color w:val="5B9BD5"/>
          <w:sz w:val="22"/>
          <w:szCs w:val="22"/>
        </w:rPr>
      </w:pPr>
      <w:r w:rsidRPr="00AE58D9">
        <w:rPr>
          <w:color w:val="5B9BD5"/>
          <w:sz w:val="22"/>
          <w:szCs w:val="22"/>
          <w:shd w:val="clear" w:color="auto" w:fill="FFFFFF"/>
        </w:rPr>
        <w:t>е-</w:t>
      </w:r>
      <w:r w:rsidRPr="00AE58D9">
        <w:rPr>
          <w:color w:val="5B9BD5"/>
          <w:sz w:val="22"/>
          <w:szCs w:val="22"/>
          <w:shd w:val="clear" w:color="auto" w:fill="FFFFFF"/>
          <w:lang w:val="en-US"/>
        </w:rPr>
        <w:t>mail</w:t>
      </w:r>
      <w:r w:rsidRPr="00AE58D9">
        <w:rPr>
          <w:color w:val="5B9BD5"/>
          <w:sz w:val="22"/>
          <w:szCs w:val="22"/>
          <w:shd w:val="clear" w:color="auto" w:fill="FFFFFF"/>
        </w:rPr>
        <w:t xml:space="preserve">: </w:t>
      </w:r>
      <w:hyperlink r:id="rId49" w:history="1">
        <w:r w:rsidRPr="00AE58D9">
          <w:rPr>
            <w:rStyle w:val="af"/>
            <w:color w:val="5B9BD5"/>
            <w:sz w:val="22"/>
            <w:szCs w:val="22"/>
            <w:shd w:val="clear" w:color="auto" w:fill="FFFFFF"/>
            <w:lang w:val="en-US"/>
          </w:rPr>
          <w:t>kas</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supreme</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court</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gov</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ua</w:t>
        </w:r>
      </w:hyperlink>
      <w:r w:rsidRPr="00AE58D9">
        <w:rPr>
          <w:color w:val="5B9BD5"/>
          <w:sz w:val="22"/>
          <w:szCs w:val="22"/>
        </w:rPr>
        <w:t xml:space="preserve">                                              </w:t>
      </w:r>
    </w:p>
    <w:p w14:paraId="42A19824" w14:textId="77777777" w:rsidR="00AE58D9" w:rsidRPr="00AE58D9" w:rsidRDefault="00AE58D9" w:rsidP="00AE58D9">
      <w:pPr>
        <w:jc w:val="center"/>
        <w:rPr>
          <w:caps/>
          <w:color w:val="5B9BD5"/>
          <w:sz w:val="22"/>
          <w:szCs w:val="22"/>
        </w:rPr>
      </w:pPr>
      <w:r w:rsidRPr="00AE58D9">
        <w:rPr>
          <w:color w:val="5B9BD5"/>
          <w:sz w:val="22"/>
          <w:szCs w:val="22"/>
        </w:rPr>
        <w:t>Код ЄДРПОУ 41721784</w:t>
      </w:r>
    </w:p>
    <w:p w14:paraId="4C568574" w14:textId="1EB844D5" w:rsidR="00AE58D9" w:rsidRPr="00204C40" w:rsidRDefault="00A95FC4" w:rsidP="00AE58D9">
      <w:pPr>
        <w:jc w:val="center"/>
        <w:rPr>
          <w:b/>
          <w:caps/>
          <w:sz w:val="22"/>
          <w:szCs w:val="22"/>
        </w:rPr>
      </w:pPr>
      <w:r>
        <w:rPr>
          <w:noProof/>
          <w:lang w:val="ru-RU" w:eastAsia="ru-RU"/>
        </w:rPr>
        <mc:AlternateContent>
          <mc:Choice Requires="wps">
            <w:drawing>
              <wp:anchor distT="4294967295" distB="4294967295" distL="114300" distR="114300" simplePos="0" relativeHeight="251645952" behindDoc="0" locked="0" layoutInCell="1" allowOverlap="1" wp14:anchorId="3F5F2701" wp14:editId="6FC2C97A">
                <wp:simplePos x="0" y="0"/>
                <wp:positionH relativeFrom="column">
                  <wp:posOffset>36830</wp:posOffset>
                </wp:positionH>
                <wp:positionV relativeFrom="paragraph">
                  <wp:posOffset>102234</wp:posOffset>
                </wp:positionV>
                <wp:extent cx="5760085"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4A6011" id="Прямая соединительная линия 43"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8.05pt" to="4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" strokecolor="yellow" strokeweight="1.5pt"/>
            </w:pict>
          </mc:Fallback>
        </mc:AlternateContent>
      </w:r>
      <w:r>
        <w:rPr>
          <w:noProof/>
          <w:lang w:val="ru-RU" w:eastAsia="ru-RU"/>
        </w:rPr>
        <mc:AlternateContent>
          <mc:Choice Requires="wps">
            <w:drawing>
              <wp:anchor distT="4294967295" distB="4294967295" distL="114300" distR="114300" simplePos="0" relativeHeight="251644928" behindDoc="0" locked="0" layoutInCell="1" allowOverlap="1" wp14:anchorId="406822F6" wp14:editId="692733C3">
                <wp:simplePos x="0" y="0"/>
                <wp:positionH relativeFrom="column">
                  <wp:posOffset>34925</wp:posOffset>
                </wp:positionH>
                <wp:positionV relativeFrom="paragraph">
                  <wp:posOffset>81914</wp:posOffset>
                </wp:positionV>
                <wp:extent cx="5760085" cy="0"/>
                <wp:effectExtent l="0" t="0" r="0" b="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88DDA8" id="Прямая соединительная линия 44"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" strokecolor="#369" strokeweight="1.5pt"/>
            </w:pict>
          </mc:Fallback>
        </mc:AlternateContent>
      </w:r>
    </w:p>
    <w:p w14:paraId="2E4A8DF5" w14:textId="77777777" w:rsidR="00AE58D9" w:rsidRDefault="00AE58D9" w:rsidP="00AE58D9">
      <w:pPr>
        <w:rPr>
          <w:caps/>
          <w:sz w:val="22"/>
          <w:szCs w:val="22"/>
        </w:rPr>
      </w:pPr>
    </w:p>
    <w:p w14:paraId="7D34A92C" w14:textId="77777777" w:rsidR="00AE58D9" w:rsidRDefault="00AE58D9" w:rsidP="00AE58D9">
      <w:pPr>
        <w:rPr>
          <w:caps/>
          <w:sz w:val="22"/>
          <w:szCs w:val="22"/>
        </w:rPr>
      </w:pPr>
      <w:r>
        <w:rPr>
          <w:caps/>
          <w:sz w:val="22"/>
          <w:szCs w:val="22"/>
        </w:rPr>
        <w:t>________</w:t>
      </w:r>
      <w:r w:rsidRPr="008C3EFC">
        <w:rPr>
          <w:caps/>
          <w:sz w:val="22"/>
          <w:szCs w:val="22"/>
        </w:rPr>
        <w:t>________</w:t>
      </w:r>
      <w:r>
        <w:rPr>
          <w:caps/>
          <w:sz w:val="22"/>
          <w:szCs w:val="22"/>
        </w:rPr>
        <w:t>_____№________________</w:t>
      </w:r>
      <w:r>
        <w:rPr>
          <w:caps/>
          <w:sz w:val="22"/>
          <w:szCs w:val="22"/>
        </w:rPr>
        <w:tab/>
      </w:r>
      <w:r>
        <w:rPr>
          <w:caps/>
          <w:sz w:val="22"/>
          <w:szCs w:val="22"/>
        </w:rPr>
        <w:tab/>
      </w:r>
      <w:r>
        <w:rPr>
          <w:caps/>
          <w:sz w:val="22"/>
          <w:szCs w:val="22"/>
        </w:rPr>
        <w:tab/>
      </w:r>
      <w:r w:rsidRPr="00E169CE">
        <w:rPr>
          <w:caps/>
          <w:sz w:val="22"/>
          <w:szCs w:val="22"/>
        </w:rPr>
        <w:tab/>
      </w:r>
      <w:r>
        <w:rPr>
          <w:sz w:val="22"/>
          <w:szCs w:val="22"/>
        </w:rPr>
        <w:t>На №______________ від  ______</w:t>
      </w:r>
      <w:r w:rsidRPr="008C3EFC">
        <w:rPr>
          <w:sz w:val="22"/>
          <w:szCs w:val="22"/>
        </w:rPr>
        <w:t>___</w:t>
      </w:r>
      <w:r>
        <w:rPr>
          <w:sz w:val="22"/>
          <w:szCs w:val="22"/>
        </w:rPr>
        <w:t>_______</w:t>
      </w:r>
    </w:p>
    <w:p w14:paraId="684AED86" w14:textId="77777777" w:rsidR="00AE58D9" w:rsidRDefault="00AE58D9" w:rsidP="00AE58D9">
      <w:pPr>
        <w:jc w:val="center"/>
        <w:rPr>
          <w:i/>
          <w:iCs/>
        </w:rPr>
      </w:pPr>
    </w:p>
    <w:p w14:paraId="1D87274A" w14:textId="77777777" w:rsidR="00AE58D9" w:rsidRPr="00725779" w:rsidRDefault="00AE58D9" w:rsidP="00AE58D9">
      <w:pPr>
        <w:jc w:val="right"/>
        <w:rPr>
          <w:i/>
          <w:iCs/>
          <w:szCs w:val="28"/>
        </w:rPr>
      </w:pPr>
    </w:p>
    <w:p w14:paraId="64FB1427" w14:textId="77777777" w:rsidR="00AE58D9" w:rsidRPr="00725779" w:rsidRDefault="00AE58D9" w:rsidP="00AE58D9">
      <w:pPr>
        <w:jc w:val="right"/>
        <w:rPr>
          <w:i/>
          <w:iCs/>
          <w:szCs w:val="28"/>
        </w:rPr>
      </w:pPr>
    </w:p>
    <w:p w14:paraId="0F4106F2" w14:textId="77777777" w:rsidR="00AE58D9" w:rsidRPr="00725779" w:rsidRDefault="00AE58D9" w:rsidP="00AE58D9">
      <w:pPr>
        <w:jc w:val="right"/>
        <w:rPr>
          <w:i/>
          <w:iCs/>
          <w:szCs w:val="28"/>
        </w:rPr>
      </w:pPr>
    </w:p>
    <w:p w14:paraId="4CB41F2C" w14:textId="77777777" w:rsidR="00AE58D9" w:rsidRPr="00725779" w:rsidRDefault="00AE58D9" w:rsidP="00AE58D9">
      <w:pPr>
        <w:ind w:left="6521"/>
        <w:jc w:val="left"/>
        <w:rPr>
          <w:iCs/>
          <w:szCs w:val="28"/>
        </w:rPr>
      </w:pPr>
    </w:p>
    <w:p w14:paraId="351CA9BC" w14:textId="77777777" w:rsidR="00AE58D9" w:rsidRDefault="00AE58D9" w:rsidP="00AE58D9">
      <w:pPr>
        <w:ind w:left="6521"/>
        <w:jc w:val="left"/>
        <w:rPr>
          <w:iCs/>
          <w:szCs w:val="28"/>
        </w:rPr>
      </w:pPr>
    </w:p>
    <w:p w14:paraId="27A86777" w14:textId="77777777" w:rsidR="00AE58D9" w:rsidRDefault="00AE58D9" w:rsidP="00AE58D9">
      <w:pPr>
        <w:ind w:left="6521"/>
        <w:jc w:val="left"/>
        <w:rPr>
          <w:iCs/>
          <w:szCs w:val="28"/>
        </w:rPr>
      </w:pPr>
    </w:p>
    <w:p w14:paraId="029615BA" w14:textId="77777777" w:rsidR="00AE58D9" w:rsidRDefault="00AE58D9" w:rsidP="00AE58D9">
      <w:pPr>
        <w:ind w:left="6521"/>
        <w:jc w:val="left"/>
        <w:rPr>
          <w:iCs/>
          <w:szCs w:val="28"/>
        </w:rPr>
      </w:pPr>
    </w:p>
    <w:p w14:paraId="52CC3DB6" w14:textId="77777777" w:rsidR="00AE58D9" w:rsidRDefault="00AE58D9" w:rsidP="00AE58D9">
      <w:pPr>
        <w:ind w:left="6521"/>
        <w:jc w:val="left"/>
        <w:rPr>
          <w:iCs/>
          <w:szCs w:val="28"/>
        </w:rPr>
      </w:pPr>
    </w:p>
    <w:p w14:paraId="0068515B" w14:textId="77777777" w:rsidR="00AE58D9" w:rsidRDefault="00AE58D9" w:rsidP="00AE58D9">
      <w:pPr>
        <w:ind w:left="6521"/>
        <w:jc w:val="left"/>
        <w:rPr>
          <w:iCs/>
          <w:szCs w:val="28"/>
        </w:rPr>
      </w:pPr>
    </w:p>
    <w:p w14:paraId="3D05B932" w14:textId="77777777" w:rsidR="00AE58D9" w:rsidRDefault="00AE58D9" w:rsidP="00AE58D9">
      <w:pPr>
        <w:ind w:left="6521"/>
        <w:jc w:val="left"/>
        <w:rPr>
          <w:iCs/>
          <w:szCs w:val="28"/>
        </w:rPr>
      </w:pPr>
    </w:p>
    <w:p w14:paraId="1F9E824B" w14:textId="77777777" w:rsidR="00AE58D9" w:rsidRDefault="00AE58D9" w:rsidP="00AE58D9">
      <w:pPr>
        <w:ind w:left="6521"/>
        <w:jc w:val="left"/>
        <w:rPr>
          <w:iCs/>
          <w:szCs w:val="28"/>
        </w:rPr>
      </w:pPr>
    </w:p>
    <w:p w14:paraId="1EF931EB" w14:textId="77777777" w:rsidR="00AE58D9" w:rsidRDefault="00AE58D9" w:rsidP="00AE58D9">
      <w:pPr>
        <w:ind w:left="6521"/>
        <w:jc w:val="left"/>
        <w:rPr>
          <w:iCs/>
          <w:szCs w:val="28"/>
        </w:rPr>
      </w:pPr>
    </w:p>
    <w:p w14:paraId="58FCC076" w14:textId="77777777" w:rsidR="00AE58D9" w:rsidRDefault="00AE58D9" w:rsidP="00AE58D9">
      <w:pPr>
        <w:ind w:left="6521"/>
        <w:jc w:val="left"/>
        <w:rPr>
          <w:iCs/>
          <w:szCs w:val="28"/>
        </w:rPr>
      </w:pPr>
    </w:p>
    <w:p w14:paraId="737062A1" w14:textId="77777777" w:rsidR="00AE58D9" w:rsidRDefault="00AE58D9" w:rsidP="00AE58D9">
      <w:pPr>
        <w:ind w:left="6521"/>
        <w:jc w:val="left"/>
        <w:rPr>
          <w:iCs/>
          <w:szCs w:val="28"/>
        </w:rPr>
      </w:pPr>
    </w:p>
    <w:p w14:paraId="3984ACAE" w14:textId="77777777" w:rsidR="00AE58D9" w:rsidRDefault="00AE58D9" w:rsidP="00AE58D9">
      <w:pPr>
        <w:ind w:left="6521"/>
        <w:jc w:val="left"/>
        <w:rPr>
          <w:iCs/>
          <w:szCs w:val="28"/>
        </w:rPr>
      </w:pPr>
    </w:p>
    <w:p w14:paraId="31E16228" w14:textId="77777777" w:rsidR="002C7085" w:rsidRDefault="002C7085" w:rsidP="00AE58D9">
      <w:pPr>
        <w:tabs>
          <w:tab w:val="left" w:pos="0"/>
        </w:tabs>
        <w:rPr>
          <w:rFonts w:cs="300"/>
          <w:color w:val="auto"/>
          <w:szCs w:val="28"/>
          <w:lang w:eastAsia="en-US"/>
        </w:rPr>
      </w:pPr>
    </w:p>
    <w:p w14:paraId="2E7F754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6AC39323"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6BF09E32" w14:textId="77777777" w:rsidR="00AE58D9" w:rsidRDefault="00AE58D9" w:rsidP="00AE58D9">
      <w:pPr>
        <w:tabs>
          <w:tab w:val="left" w:pos="0"/>
        </w:tabs>
        <w:rPr>
          <w:iCs/>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08F1E75E" w14:textId="77777777" w:rsidR="00AE58D9" w:rsidRDefault="00AE58D9" w:rsidP="00AE58D9">
      <w:pPr>
        <w:spacing w:after="240"/>
        <w:ind w:left="5670"/>
        <w:jc w:val="left"/>
        <w:rPr>
          <w:iCs/>
          <w:szCs w:val="28"/>
        </w:rPr>
      </w:pPr>
      <w:r w:rsidRPr="00F54400">
        <w:rPr>
          <w:iCs/>
          <w:szCs w:val="28"/>
        </w:rPr>
        <w:t>Додаток</w:t>
      </w:r>
      <w:r>
        <w:rPr>
          <w:iCs/>
          <w:szCs w:val="28"/>
        </w:rPr>
        <w:t xml:space="preserve"> 3 </w:t>
      </w:r>
    </w:p>
    <w:p w14:paraId="4345B6B9"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30), затвердженої наказом керівника апарату Верховного Суду </w:t>
      </w:r>
    </w:p>
    <w:p w14:paraId="647FAC2C"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10FD1371" w14:textId="77777777" w:rsidR="00AE58D9" w:rsidRDefault="00AE58D9" w:rsidP="00AE58D9">
      <w:pPr>
        <w:ind w:left="5670"/>
        <w:contextualSpacing/>
        <w:jc w:val="left"/>
        <w:rPr>
          <w:rFonts w:cs="300"/>
          <w:bCs/>
          <w:color w:val="auto"/>
          <w:szCs w:val="28"/>
          <w:lang w:eastAsia="en-US"/>
        </w:rPr>
      </w:pPr>
    </w:p>
    <w:p w14:paraId="57DF8867"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3580B3A8" w14:textId="77777777" w:rsidR="00AE58D9"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2578FE83" w14:textId="77777777" w:rsidR="00AE58D9" w:rsidRDefault="00AE58D9" w:rsidP="00AE58D9">
      <w:pPr>
        <w:ind w:left="6521"/>
        <w:jc w:val="left"/>
        <w:rPr>
          <w:iCs/>
          <w:szCs w:val="28"/>
        </w:rPr>
      </w:pPr>
    </w:p>
    <w:p w14:paraId="2DC8B032" w14:textId="77777777" w:rsidR="00AE58D9" w:rsidRDefault="00AE58D9" w:rsidP="00AE58D9">
      <w:pPr>
        <w:ind w:left="6521"/>
        <w:jc w:val="left"/>
        <w:rPr>
          <w:iCs/>
          <w:szCs w:val="28"/>
        </w:rPr>
      </w:pPr>
    </w:p>
    <w:p w14:paraId="071C4862" w14:textId="75F11476" w:rsidR="00AE58D9" w:rsidRDefault="00A95FC4" w:rsidP="00AE58D9">
      <w:pPr>
        <w:jc w:val="center"/>
      </w:pPr>
      <w:r>
        <w:rPr>
          <w:noProof/>
        </w:rPr>
        <w:drawing>
          <wp:anchor distT="0" distB="0" distL="114300" distR="114300" simplePos="0" relativeHeight="251669504" behindDoc="0" locked="0" layoutInCell="1" allowOverlap="1" wp14:anchorId="761209C9" wp14:editId="26C7F766">
            <wp:simplePos x="0" y="0"/>
            <wp:positionH relativeFrom="page">
              <wp:posOffset>3867150</wp:posOffset>
            </wp:positionH>
            <wp:positionV relativeFrom="paragraph">
              <wp:posOffset>-1905</wp:posOffset>
            </wp:positionV>
            <wp:extent cx="542925" cy="628650"/>
            <wp:effectExtent l="0" t="0" r="0" b="0"/>
            <wp:wrapNone/>
            <wp:docPr id="2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D9">
        <w:rPr>
          <w:noProof/>
          <w:lang w:val="ru-RU" w:eastAsia="ru-RU"/>
        </w:rPr>
        <w:drawing>
          <wp:inline distT="0" distB="0" distL="0" distR="0" wp14:anchorId="2D0E5CBB" wp14:editId="1D718354">
            <wp:extent cx="504825" cy="590550"/>
            <wp:effectExtent l="0" t="0" r="0" b="0"/>
            <wp:docPr id="3" name="Рисунок 4"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герб україни синій"/>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p>
    <w:p w14:paraId="63117F63" w14:textId="77777777" w:rsidR="00AE58D9" w:rsidRDefault="00AE58D9" w:rsidP="00AE58D9">
      <w:pPr>
        <w:jc w:val="center"/>
        <w:rPr>
          <w:b/>
          <w:caps/>
          <w:sz w:val="4"/>
          <w:szCs w:val="4"/>
        </w:rPr>
      </w:pPr>
    </w:p>
    <w:p w14:paraId="3150E41D" w14:textId="77777777" w:rsidR="00AE58D9" w:rsidRDefault="00AE58D9" w:rsidP="00AE58D9">
      <w:pPr>
        <w:jc w:val="center"/>
        <w:rPr>
          <w:b/>
          <w:caps/>
          <w:color w:val="336699"/>
          <w:spacing w:val="20"/>
          <w:sz w:val="36"/>
          <w:szCs w:val="36"/>
        </w:rPr>
      </w:pPr>
      <w:r>
        <w:rPr>
          <w:b/>
          <w:caps/>
          <w:color w:val="336699"/>
          <w:spacing w:val="20"/>
          <w:sz w:val="36"/>
          <w:szCs w:val="36"/>
        </w:rPr>
        <w:t>верховний суд</w:t>
      </w:r>
    </w:p>
    <w:p w14:paraId="074BFCA3" w14:textId="77777777" w:rsidR="00AE58D9" w:rsidRDefault="00AE58D9" w:rsidP="00AE58D9">
      <w:pPr>
        <w:jc w:val="center"/>
        <w:rPr>
          <w:b/>
          <w:caps/>
          <w:color w:val="336699"/>
          <w:spacing w:val="20"/>
        </w:rPr>
      </w:pPr>
      <w:r>
        <w:rPr>
          <w:b/>
          <w:caps/>
          <w:color w:val="336699"/>
          <w:spacing w:val="20"/>
        </w:rPr>
        <w:t>КАСАЦІЙНИЙ господарський СУД</w:t>
      </w:r>
    </w:p>
    <w:p w14:paraId="0927B35D" w14:textId="77777777" w:rsidR="00AE58D9" w:rsidRDefault="00AE58D9" w:rsidP="00AE58D9">
      <w:pPr>
        <w:jc w:val="center"/>
        <w:rPr>
          <w:color w:val="336699"/>
          <w:sz w:val="4"/>
          <w:szCs w:val="4"/>
        </w:rPr>
      </w:pPr>
    </w:p>
    <w:p w14:paraId="5318A876" w14:textId="77777777" w:rsidR="00AE58D9" w:rsidRPr="00AE58D9" w:rsidRDefault="00AE58D9" w:rsidP="00AE58D9">
      <w:pPr>
        <w:jc w:val="center"/>
        <w:rPr>
          <w:color w:val="5B9BD5"/>
          <w:sz w:val="22"/>
          <w:szCs w:val="22"/>
        </w:rPr>
      </w:pPr>
      <w:r w:rsidRPr="00AE58D9">
        <w:rPr>
          <w:color w:val="5B9BD5"/>
          <w:sz w:val="22"/>
          <w:szCs w:val="22"/>
        </w:rPr>
        <w:t xml:space="preserve">вул. О. Копиленка, 6, м. Київ, 01016, </w:t>
      </w:r>
      <w:r w:rsidRPr="00AE58D9">
        <w:rPr>
          <w:color w:val="5B9BD5"/>
          <w:sz w:val="22"/>
          <w:szCs w:val="22"/>
          <w:shd w:val="clear" w:color="auto" w:fill="FFFFFF"/>
        </w:rPr>
        <w:t xml:space="preserve">тел. (044) 207 58 24, </w:t>
      </w:r>
      <w:r w:rsidRPr="00AE58D9">
        <w:rPr>
          <w:color w:val="5B9BD5"/>
          <w:sz w:val="22"/>
          <w:szCs w:val="22"/>
        </w:rPr>
        <w:t xml:space="preserve">тел./факс </w:t>
      </w:r>
      <w:r w:rsidRPr="00AE58D9">
        <w:rPr>
          <w:color w:val="5B9BD5"/>
          <w:sz w:val="22"/>
          <w:szCs w:val="22"/>
          <w:shd w:val="clear" w:color="auto" w:fill="FFFFFF"/>
        </w:rPr>
        <w:t xml:space="preserve">(044) 253 86 20 </w:t>
      </w:r>
    </w:p>
    <w:p w14:paraId="7403A11D" w14:textId="77777777" w:rsidR="00AE58D9" w:rsidRPr="00AE58D9" w:rsidRDefault="00AE58D9" w:rsidP="00AE58D9">
      <w:pPr>
        <w:jc w:val="center"/>
        <w:rPr>
          <w:color w:val="5B9BD5"/>
          <w:sz w:val="22"/>
          <w:szCs w:val="22"/>
        </w:rPr>
      </w:pPr>
      <w:r w:rsidRPr="00AE58D9">
        <w:rPr>
          <w:color w:val="5B9BD5"/>
          <w:sz w:val="22"/>
          <w:szCs w:val="22"/>
          <w:shd w:val="clear" w:color="auto" w:fill="FFFFFF"/>
        </w:rPr>
        <w:t>е-</w:t>
      </w:r>
      <w:r w:rsidRPr="00AE58D9">
        <w:rPr>
          <w:color w:val="5B9BD5"/>
          <w:sz w:val="22"/>
          <w:szCs w:val="22"/>
          <w:shd w:val="clear" w:color="auto" w:fill="FFFFFF"/>
          <w:lang w:val="en-US"/>
        </w:rPr>
        <w:t>mail</w:t>
      </w:r>
      <w:r w:rsidRPr="00AE58D9">
        <w:rPr>
          <w:color w:val="5B9BD5"/>
          <w:sz w:val="22"/>
          <w:szCs w:val="22"/>
          <w:shd w:val="clear" w:color="auto" w:fill="FFFFFF"/>
        </w:rPr>
        <w:t xml:space="preserve">: </w:t>
      </w:r>
      <w:hyperlink r:id="rId50" w:history="1">
        <w:r w:rsidRPr="00AE58D9">
          <w:rPr>
            <w:rStyle w:val="af"/>
            <w:color w:val="5B9BD5"/>
            <w:sz w:val="22"/>
            <w:szCs w:val="22"/>
            <w:shd w:val="clear" w:color="auto" w:fill="FFFFFF"/>
          </w:rPr>
          <w:t>kgs@supreme.court.gov.ua</w:t>
        </w:r>
      </w:hyperlink>
      <w:r w:rsidRPr="00AE58D9">
        <w:rPr>
          <w:color w:val="5B9BD5"/>
          <w:sz w:val="22"/>
          <w:szCs w:val="22"/>
        </w:rPr>
        <w:t xml:space="preserve">                                   </w:t>
      </w:r>
    </w:p>
    <w:p w14:paraId="4A48C51A" w14:textId="77777777" w:rsidR="00AE58D9" w:rsidRPr="00AE58D9" w:rsidRDefault="00AE58D9" w:rsidP="00AE58D9">
      <w:pPr>
        <w:jc w:val="center"/>
        <w:rPr>
          <w:caps/>
          <w:color w:val="5B9BD5"/>
          <w:sz w:val="22"/>
          <w:szCs w:val="22"/>
        </w:rPr>
      </w:pPr>
      <w:r w:rsidRPr="00AE58D9">
        <w:rPr>
          <w:color w:val="5B9BD5"/>
          <w:sz w:val="22"/>
          <w:szCs w:val="22"/>
        </w:rPr>
        <w:t>Код ЄДРПОУ 41721784</w:t>
      </w:r>
    </w:p>
    <w:p w14:paraId="64BE621E" w14:textId="0C0E7158" w:rsidR="00AE58D9" w:rsidRDefault="00A95FC4" w:rsidP="00AE58D9">
      <w:pPr>
        <w:jc w:val="center"/>
        <w:rPr>
          <w:b/>
          <w:caps/>
          <w:sz w:val="14"/>
          <w:szCs w:val="14"/>
        </w:rPr>
      </w:pPr>
      <w:r>
        <w:rPr>
          <w:noProof/>
          <w:lang w:val="ru-RU" w:eastAsia="ru-RU"/>
        </w:rPr>
        <mc:AlternateContent>
          <mc:Choice Requires="wps">
            <w:drawing>
              <wp:anchor distT="4294967295" distB="4294967295" distL="114300" distR="114300" simplePos="0" relativeHeight="251648000" behindDoc="0" locked="0" layoutInCell="1" allowOverlap="1" wp14:anchorId="1B083D64" wp14:editId="523D12FE">
                <wp:simplePos x="0" y="0"/>
                <wp:positionH relativeFrom="column">
                  <wp:posOffset>36830</wp:posOffset>
                </wp:positionH>
                <wp:positionV relativeFrom="paragraph">
                  <wp:posOffset>104774</wp:posOffset>
                </wp:positionV>
                <wp:extent cx="5760085"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D857D6" id="Прямая соединительная линия 4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8.25pt" to="456.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" strokecolor="yellow" strokeweight="1.5pt"/>
            </w:pict>
          </mc:Fallback>
        </mc:AlternateContent>
      </w:r>
      <w:r>
        <w:rPr>
          <w:noProof/>
          <w:lang w:val="ru-RU" w:eastAsia="ru-RU"/>
        </w:rPr>
        <mc:AlternateContent>
          <mc:Choice Requires="wps">
            <w:drawing>
              <wp:anchor distT="4294967295" distB="4294967295" distL="114300" distR="114300" simplePos="0" relativeHeight="251646976" behindDoc="0" locked="0" layoutInCell="1" allowOverlap="1" wp14:anchorId="2627D56F" wp14:editId="37AD1396">
                <wp:simplePos x="0" y="0"/>
                <wp:positionH relativeFrom="column">
                  <wp:posOffset>34925</wp:posOffset>
                </wp:positionH>
                <wp:positionV relativeFrom="paragraph">
                  <wp:posOffset>81914</wp:posOffset>
                </wp:positionV>
                <wp:extent cx="5760085"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2B663A" id="Прямая соединительная линия 42"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" strokecolor="#369" strokeweight="1.5pt"/>
            </w:pict>
          </mc:Fallback>
        </mc:AlternateContent>
      </w:r>
    </w:p>
    <w:p w14:paraId="76C6F369" w14:textId="77777777" w:rsidR="00AE58D9" w:rsidRDefault="00AE58D9" w:rsidP="00AE58D9">
      <w:pPr>
        <w:rPr>
          <w:caps/>
          <w:sz w:val="22"/>
          <w:szCs w:val="22"/>
        </w:rPr>
      </w:pPr>
    </w:p>
    <w:p w14:paraId="4974ED2B" w14:textId="77777777" w:rsidR="00AE58D9" w:rsidRDefault="00AE58D9" w:rsidP="00AE58D9">
      <w:pPr>
        <w:rPr>
          <w:caps/>
          <w:sz w:val="22"/>
          <w:szCs w:val="22"/>
        </w:rPr>
      </w:pPr>
      <w:r>
        <w:rPr>
          <w:caps/>
          <w:sz w:val="22"/>
          <w:szCs w:val="22"/>
        </w:rPr>
        <w:t>________</w:t>
      </w:r>
      <w:r w:rsidRPr="008C3EFC">
        <w:rPr>
          <w:caps/>
          <w:sz w:val="22"/>
          <w:szCs w:val="22"/>
        </w:rPr>
        <w:t>________</w:t>
      </w:r>
      <w:r>
        <w:rPr>
          <w:caps/>
          <w:sz w:val="22"/>
          <w:szCs w:val="22"/>
        </w:rPr>
        <w:t>_____№________________</w:t>
      </w:r>
      <w:r>
        <w:rPr>
          <w:caps/>
          <w:sz w:val="22"/>
          <w:szCs w:val="22"/>
        </w:rPr>
        <w:tab/>
      </w:r>
      <w:r>
        <w:rPr>
          <w:caps/>
          <w:sz w:val="22"/>
          <w:szCs w:val="22"/>
        </w:rPr>
        <w:tab/>
      </w:r>
      <w:r>
        <w:rPr>
          <w:caps/>
          <w:sz w:val="22"/>
          <w:szCs w:val="22"/>
        </w:rPr>
        <w:tab/>
      </w:r>
      <w:r w:rsidRPr="00E169CE">
        <w:rPr>
          <w:caps/>
          <w:sz w:val="22"/>
          <w:szCs w:val="22"/>
        </w:rPr>
        <w:tab/>
      </w:r>
      <w:r>
        <w:rPr>
          <w:sz w:val="22"/>
          <w:szCs w:val="22"/>
        </w:rPr>
        <w:t>На №______________ від  ______</w:t>
      </w:r>
      <w:r w:rsidRPr="008C3EFC">
        <w:rPr>
          <w:sz w:val="22"/>
          <w:szCs w:val="22"/>
        </w:rPr>
        <w:t>___</w:t>
      </w:r>
      <w:r>
        <w:rPr>
          <w:sz w:val="22"/>
          <w:szCs w:val="22"/>
        </w:rPr>
        <w:t>_______</w:t>
      </w:r>
    </w:p>
    <w:p w14:paraId="25BB655C" w14:textId="77777777" w:rsidR="00AE58D9" w:rsidRDefault="00AE58D9" w:rsidP="00AE58D9">
      <w:pPr>
        <w:jc w:val="center"/>
        <w:rPr>
          <w:i/>
          <w:iCs/>
        </w:rPr>
      </w:pPr>
    </w:p>
    <w:p w14:paraId="212C52FD" w14:textId="77777777" w:rsidR="00AE58D9" w:rsidRDefault="00AE58D9" w:rsidP="00AE58D9">
      <w:pPr>
        <w:jc w:val="right"/>
        <w:rPr>
          <w:i/>
          <w:iCs/>
        </w:rPr>
      </w:pPr>
    </w:p>
    <w:p w14:paraId="3C788236" w14:textId="77777777" w:rsidR="00AE58D9" w:rsidRDefault="00AE58D9" w:rsidP="00AE58D9">
      <w:pPr>
        <w:jc w:val="right"/>
        <w:rPr>
          <w:i/>
          <w:iCs/>
        </w:rPr>
      </w:pPr>
    </w:p>
    <w:p w14:paraId="76282456" w14:textId="77777777" w:rsidR="00AE58D9" w:rsidRDefault="00AE58D9" w:rsidP="00AE58D9">
      <w:pPr>
        <w:ind w:left="6521"/>
        <w:jc w:val="left"/>
        <w:rPr>
          <w:iCs/>
          <w:szCs w:val="28"/>
        </w:rPr>
      </w:pPr>
    </w:p>
    <w:p w14:paraId="7D06E575" w14:textId="77777777" w:rsidR="00AE58D9" w:rsidRDefault="00AE58D9" w:rsidP="00AE58D9">
      <w:pPr>
        <w:ind w:left="6521"/>
        <w:jc w:val="left"/>
        <w:rPr>
          <w:iCs/>
          <w:szCs w:val="28"/>
        </w:rPr>
      </w:pPr>
    </w:p>
    <w:p w14:paraId="0C9DC134" w14:textId="77777777" w:rsidR="00AE58D9" w:rsidRDefault="00AE58D9" w:rsidP="00AE58D9">
      <w:pPr>
        <w:ind w:left="6521"/>
        <w:jc w:val="left"/>
        <w:rPr>
          <w:iCs/>
          <w:szCs w:val="28"/>
        </w:rPr>
      </w:pPr>
    </w:p>
    <w:p w14:paraId="1B099992" w14:textId="77777777" w:rsidR="00AE58D9" w:rsidRDefault="00AE58D9" w:rsidP="00AE58D9">
      <w:pPr>
        <w:ind w:left="6521"/>
        <w:jc w:val="left"/>
        <w:rPr>
          <w:iCs/>
          <w:szCs w:val="28"/>
        </w:rPr>
      </w:pPr>
    </w:p>
    <w:p w14:paraId="5A5539EC" w14:textId="77777777" w:rsidR="00AE58D9" w:rsidRDefault="00AE58D9" w:rsidP="00AE58D9">
      <w:pPr>
        <w:ind w:left="6521"/>
        <w:jc w:val="left"/>
        <w:rPr>
          <w:iCs/>
          <w:szCs w:val="28"/>
        </w:rPr>
      </w:pPr>
    </w:p>
    <w:p w14:paraId="129C024E" w14:textId="77777777" w:rsidR="00AE58D9" w:rsidRDefault="00AE58D9" w:rsidP="00AE58D9">
      <w:pPr>
        <w:ind w:left="6521"/>
        <w:jc w:val="left"/>
        <w:rPr>
          <w:iCs/>
          <w:szCs w:val="28"/>
        </w:rPr>
      </w:pPr>
    </w:p>
    <w:p w14:paraId="06112F93" w14:textId="77777777" w:rsidR="00AE58D9" w:rsidRDefault="00AE58D9" w:rsidP="00AE58D9">
      <w:pPr>
        <w:ind w:left="6521"/>
        <w:jc w:val="left"/>
        <w:rPr>
          <w:iCs/>
          <w:szCs w:val="28"/>
        </w:rPr>
      </w:pPr>
    </w:p>
    <w:p w14:paraId="5C5AC795" w14:textId="77777777" w:rsidR="00AE58D9" w:rsidRDefault="00AE58D9" w:rsidP="00AE58D9">
      <w:pPr>
        <w:ind w:left="6521"/>
        <w:jc w:val="left"/>
        <w:rPr>
          <w:iCs/>
          <w:szCs w:val="28"/>
        </w:rPr>
      </w:pPr>
    </w:p>
    <w:p w14:paraId="21A78D47" w14:textId="77777777" w:rsidR="00AE58D9" w:rsidRDefault="00AE58D9" w:rsidP="00AE58D9">
      <w:pPr>
        <w:ind w:left="6521"/>
        <w:jc w:val="left"/>
        <w:rPr>
          <w:iCs/>
          <w:szCs w:val="28"/>
        </w:rPr>
      </w:pPr>
    </w:p>
    <w:p w14:paraId="33E390B8" w14:textId="77777777" w:rsidR="00AE58D9" w:rsidRDefault="00AE58D9" w:rsidP="00AE58D9">
      <w:pPr>
        <w:ind w:left="6521"/>
        <w:jc w:val="left"/>
        <w:rPr>
          <w:iCs/>
          <w:szCs w:val="28"/>
        </w:rPr>
      </w:pPr>
    </w:p>
    <w:p w14:paraId="3C33B7F6" w14:textId="77777777" w:rsidR="00AE58D9" w:rsidRDefault="00AE58D9" w:rsidP="00AE58D9">
      <w:pPr>
        <w:ind w:left="6521"/>
        <w:jc w:val="left"/>
        <w:rPr>
          <w:iCs/>
          <w:szCs w:val="28"/>
        </w:rPr>
      </w:pPr>
    </w:p>
    <w:p w14:paraId="27253F65" w14:textId="77777777" w:rsidR="00AE58D9" w:rsidRDefault="00AE58D9" w:rsidP="00AE58D9">
      <w:pPr>
        <w:ind w:left="6521"/>
        <w:jc w:val="left"/>
        <w:rPr>
          <w:iCs/>
          <w:szCs w:val="28"/>
        </w:rPr>
      </w:pPr>
    </w:p>
    <w:p w14:paraId="5AFDD62A" w14:textId="77777777" w:rsidR="00AE58D9" w:rsidRDefault="00AE58D9" w:rsidP="00AE58D9">
      <w:pPr>
        <w:ind w:left="6521"/>
        <w:jc w:val="left"/>
        <w:rPr>
          <w:iCs/>
          <w:szCs w:val="28"/>
        </w:rPr>
      </w:pPr>
    </w:p>
    <w:p w14:paraId="570DE63E" w14:textId="77777777" w:rsidR="002C7085" w:rsidRDefault="002C7085" w:rsidP="00AE58D9">
      <w:pPr>
        <w:tabs>
          <w:tab w:val="left" w:pos="0"/>
        </w:tabs>
        <w:rPr>
          <w:rFonts w:cs="300"/>
          <w:color w:val="auto"/>
          <w:szCs w:val="28"/>
          <w:lang w:eastAsia="en-US"/>
        </w:rPr>
      </w:pPr>
    </w:p>
    <w:p w14:paraId="4B46C252"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7499AFE8"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46FE5B9B" w14:textId="77777777" w:rsidR="00AE58D9" w:rsidRDefault="00AE58D9" w:rsidP="00AE58D9">
      <w:pPr>
        <w:spacing w:after="160" w:line="259" w:lineRule="auto"/>
        <w:jc w:val="left"/>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270D1AC2" w14:textId="77777777" w:rsidR="00AE58D9" w:rsidRDefault="00AE58D9" w:rsidP="00AE58D9">
      <w:pPr>
        <w:spacing w:after="240"/>
        <w:ind w:left="5670"/>
        <w:jc w:val="left"/>
        <w:rPr>
          <w:iCs/>
          <w:szCs w:val="28"/>
        </w:rPr>
      </w:pPr>
      <w:r w:rsidRPr="00F54400">
        <w:rPr>
          <w:iCs/>
          <w:szCs w:val="28"/>
        </w:rPr>
        <w:t>Додаток</w:t>
      </w:r>
      <w:r>
        <w:rPr>
          <w:iCs/>
          <w:szCs w:val="28"/>
        </w:rPr>
        <w:t xml:space="preserve"> 4 </w:t>
      </w:r>
    </w:p>
    <w:p w14:paraId="3CC848F6"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30), затвердженої наказом керівника апарату Верховного Суду </w:t>
      </w:r>
    </w:p>
    <w:p w14:paraId="6AA3DFF4"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2BD384A2" w14:textId="77777777" w:rsidR="00AE58D9" w:rsidRDefault="00AE58D9" w:rsidP="00AE58D9">
      <w:pPr>
        <w:ind w:left="5670"/>
        <w:contextualSpacing/>
        <w:jc w:val="left"/>
        <w:rPr>
          <w:rFonts w:cs="300"/>
          <w:bCs/>
          <w:color w:val="auto"/>
          <w:szCs w:val="28"/>
          <w:lang w:eastAsia="en-US"/>
        </w:rPr>
      </w:pPr>
    </w:p>
    <w:p w14:paraId="6C941164"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076C21AB" w14:textId="77777777" w:rsidR="00AE58D9"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5A5445CE" w14:textId="77777777" w:rsidR="00AE58D9" w:rsidRDefault="00AE58D9" w:rsidP="00AE58D9">
      <w:pPr>
        <w:ind w:left="6521"/>
        <w:jc w:val="left"/>
        <w:rPr>
          <w:iCs/>
          <w:szCs w:val="28"/>
        </w:rPr>
      </w:pPr>
    </w:p>
    <w:p w14:paraId="6E06E1E0" w14:textId="77777777" w:rsidR="00AE58D9" w:rsidRDefault="00AE58D9" w:rsidP="00AE58D9">
      <w:pPr>
        <w:ind w:left="6521"/>
        <w:jc w:val="left"/>
        <w:rPr>
          <w:iCs/>
          <w:szCs w:val="28"/>
        </w:rPr>
      </w:pPr>
    </w:p>
    <w:p w14:paraId="191439C0" w14:textId="1E82597D" w:rsidR="00AE58D9" w:rsidRDefault="00A95FC4" w:rsidP="00AE58D9">
      <w:pPr>
        <w:jc w:val="center"/>
      </w:pPr>
      <w:r>
        <w:rPr>
          <w:noProof/>
        </w:rPr>
        <w:drawing>
          <wp:anchor distT="0" distB="0" distL="114300" distR="114300" simplePos="0" relativeHeight="251670528" behindDoc="0" locked="0" layoutInCell="1" allowOverlap="1" wp14:anchorId="6133CE53" wp14:editId="657A3C8B">
            <wp:simplePos x="0" y="0"/>
            <wp:positionH relativeFrom="page">
              <wp:posOffset>3867150</wp:posOffset>
            </wp:positionH>
            <wp:positionV relativeFrom="paragraph">
              <wp:posOffset>-1905</wp:posOffset>
            </wp:positionV>
            <wp:extent cx="542925" cy="628650"/>
            <wp:effectExtent l="0" t="0" r="0" b="0"/>
            <wp:wrapNone/>
            <wp:docPr id="2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D9">
        <w:rPr>
          <w:noProof/>
          <w:lang w:val="ru-RU" w:eastAsia="ru-RU"/>
        </w:rPr>
        <w:drawing>
          <wp:inline distT="0" distB="0" distL="0" distR="0" wp14:anchorId="1B7F3F8A" wp14:editId="73497E2B">
            <wp:extent cx="504825" cy="590550"/>
            <wp:effectExtent l="0" t="0" r="0" b="0"/>
            <wp:docPr id="4" name="Рисунок 3"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герб україни синій"/>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p>
    <w:p w14:paraId="37F83977" w14:textId="77777777" w:rsidR="00AE58D9" w:rsidRDefault="00AE58D9" w:rsidP="00AE58D9">
      <w:pPr>
        <w:jc w:val="center"/>
        <w:rPr>
          <w:b/>
          <w:caps/>
          <w:sz w:val="4"/>
          <w:szCs w:val="4"/>
        </w:rPr>
      </w:pPr>
    </w:p>
    <w:p w14:paraId="48C16558" w14:textId="77777777" w:rsidR="00AE58D9" w:rsidRDefault="00AE58D9" w:rsidP="00AE58D9">
      <w:pPr>
        <w:jc w:val="center"/>
        <w:rPr>
          <w:b/>
          <w:caps/>
          <w:color w:val="336699"/>
          <w:spacing w:val="20"/>
          <w:sz w:val="36"/>
          <w:szCs w:val="36"/>
        </w:rPr>
      </w:pPr>
      <w:r>
        <w:rPr>
          <w:b/>
          <w:caps/>
          <w:color w:val="336699"/>
          <w:spacing w:val="20"/>
          <w:sz w:val="36"/>
          <w:szCs w:val="36"/>
        </w:rPr>
        <w:t>верховний суд</w:t>
      </w:r>
    </w:p>
    <w:p w14:paraId="3E59B603" w14:textId="77777777" w:rsidR="00AE58D9" w:rsidRPr="008C219C" w:rsidRDefault="00AE58D9" w:rsidP="00AE58D9">
      <w:pPr>
        <w:jc w:val="center"/>
        <w:rPr>
          <w:b/>
          <w:caps/>
          <w:color w:val="336699"/>
          <w:spacing w:val="20"/>
        </w:rPr>
      </w:pPr>
      <w:r w:rsidRPr="008C219C">
        <w:rPr>
          <w:b/>
          <w:caps/>
          <w:color w:val="336699"/>
          <w:spacing w:val="20"/>
        </w:rPr>
        <w:t>КАСАЦІЙНИЙ кримінальний СУД</w:t>
      </w:r>
    </w:p>
    <w:p w14:paraId="12A87127" w14:textId="77777777" w:rsidR="00AE58D9" w:rsidRPr="008C219C" w:rsidRDefault="00AE58D9" w:rsidP="00AE58D9">
      <w:pPr>
        <w:jc w:val="center"/>
        <w:rPr>
          <w:color w:val="336699"/>
          <w:sz w:val="4"/>
          <w:szCs w:val="4"/>
        </w:rPr>
      </w:pPr>
    </w:p>
    <w:p w14:paraId="63099366" w14:textId="77777777" w:rsidR="00AE58D9" w:rsidRPr="00AE58D9" w:rsidRDefault="00AE58D9" w:rsidP="00AE58D9">
      <w:pPr>
        <w:jc w:val="center"/>
        <w:rPr>
          <w:color w:val="5B9BD5"/>
          <w:sz w:val="22"/>
          <w:szCs w:val="22"/>
        </w:rPr>
      </w:pPr>
      <w:r w:rsidRPr="00AE58D9">
        <w:rPr>
          <w:color w:val="5B9BD5"/>
          <w:sz w:val="22"/>
          <w:szCs w:val="22"/>
        </w:rPr>
        <w:t xml:space="preserve">вул. П. Орлика, 4-А, м. Київ, 01043, </w:t>
      </w:r>
      <w:r w:rsidRPr="00AE58D9">
        <w:rPr>
          <w:color w:val="5B9BD5"/>
          <w:sz w:val="22"/>
          <w:szCs w:val="22"/>
          <w:shd w:val="clear" w:color="auto" w:fill="FFFFFF"/>
        </w:rPr>
        <w:t xml:space="preserve">тел. (044) 253 03 14, </w:t>
      </w:r>
      <w:r w:rsidRPr="00AE58D9">
        <w:rPr>
          <w:color w:val="5B9BD5"/>
          <w:sz w:val="22"/>
          <w:szCs w:val="22"/>
        </w:rPr>
        <w:t xml:space="preserve">тел./факс </w:t>
      </w:r>
      <w:r w:rsidRPr="00AE58D9">
        <w:rPr>
          <w:color w:val="5B9BD5"/>
          <w:sz w:val="22"/>
          <w:szCs w:val="22"/>
          <w:shd w:val="clear" w:color="auto" w:fill="FFFFFF"/>
        </w:rPr>
        <w:t xml:space="preserve">(044) 253 86 20 </w:t>
      </w:r>
    </w:p>
    <w:p w14:paraId="01688CAC" w14:textId="77777777" w:rsidR="00AE58D9" w:rsidRPr="00AE58D9" w:rsidRDefault="00AE58D9" w:rsidP="00AE58D9">
      <w:pPr>
        <w:jc w:val="center"/>
        <w:rPr>
          <w:color w:val="5B9BD5"/>
          <w:sz w:val="22"/>
          <w:szCs w:val="22"/>
        </w:rPr>
      </w:pPr>
      <w:r w:rsidRPr="00AE58D9">
        <w:rPr>
          <w:color w:val="5B9BD5"/>
          <w:sz w:val="22"/>
          <w:szCs w:val="22"/>
          <w:shd w:val="clear" w:color="auto" w:fill="FFFFFF"/>
        </w:rPr>
        <w:t>е-</w:t>
      </w:r>
      <w:r w:rsidRPr="00AE58D9">
        <w:rPr>
          <w:color w:val="5B9BD5"/>
          <w:sz w:val="22"/>
          <w:szCs w:val="22"/>
          <w:shd w:val="clear" w:color="auto" w:fill="FFFFFF"/>
          <w:lang w:val="en-US"/>
        </w:rPr>
        <w:t>mail</w:t>
      </w:r>
      <w:r w:rsidRPr="00AE58D9">
        <w:rPr>
          <w:color w:val="5B9BD5"/>
          <w:sz w:val="22"/>
          <w:szCs w:val="22"/>
          <w:shd w:val="clear" w:color="auto" w:fill="FFFFFF"/>
        </w:rPr>
        <w:t xml:space="preserve">: </w:t>
      </w:r>
      <w:hyperlink r:id="rId51" w:history="1">
        <w:r w:rsidRPr="00AE58D9">
          <w:rPr>
            <w:rStyle w:val="af"/>
            <w:color w:val="5B9BD5"/>
            <w:sz w:val="22"/>
            <w:szCs w:val="22"/>
            <w:shd w:val="clear" w:color="auto" w:fill="FFFFFF"/>
            <w:lang w:val="en-US"/>
          </w:rPr>
          <w:t>kks</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supreme</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court</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gov</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ua</w:t>
        </w:r>
      </w:hyperlink>
      <w:r w:rsidRPr="00AE58D9">
        <w:rPr>
          <w:color w:val="5B9BD5"/>
          <w:sz w:val="22"/>
          <w:szCs w:val="22"/>
        </w:rPr>
        <w:t xml:space="preserve">              </w:t>
      </w:r>
    </w:p>
    <w:p w14:paraId="22E94315" w14:textId="77777777" w:rsidR="00AE58D9" w:rsidRPr="00AE58D9" w:rsidRDefault="00AE58D9" w:rsidP="00AE58D9">
      <w:pPr>
        <w:jc w:val="center"/>
        <w:rPr>
          <w:caps/>
          <w:color w:val="5B9BD5"/>
          <w:sz w:val="22"/>
          <w:szCs w:val="22"/>
        </w:rPr>
      </w:pPr>
      <w:r w:rsidRPr="00AE58D9">
        <w:rPr>
          <w:color w:val="5B9BD5"/>
          <w:sz w:val="22"/>
          <w:szCs w:val="22"/>
        </w:rPr>
        <w:t>Код ЄДРПОУ 41721784</w:t>
      </w:r>
    </w:p>
    <w:p w14:paraId="69BF30A1" w14:textId="43457104" w:rsidR="00AE58D9" w:rsidRDefault="00A95FC4" w:rsidP="00AE58D9">
      <w:pPr>
        <w:jc w:val="center"/>
        <w:rPr>
          <w:b/>
          <w:caps/>
          <w:sz w:val="14"/>
          <w:szCs w:val="14"/>
        </w:rPr>
      </w:pPr>
      <w:r>
        <w:rPr>
          <w:noProof/>
          <w:lang w:val="ru-RU" w:eastAsia="ru-RU"/>
        </w:rPr>
        <mc:AlternateContent>
          <mc:Choice Requires="wps">
            <w:drawing>
              <wp:anchor distT="4294967295" distB="4294967295" distL="114300" distR="114300" simplePos="0" relativeHeight="251650048" behindDoc="0" locked="0" layoutInCell="1" allowOverlap="1" wp14:anchorId="7BB54E7F" wp14:editId="34D0A48C">
                <wp:simplePos x="0" y="0"/>
                <wp:positionH relativeFrom="column">
                  <wp:posOffset>36830</wp:posOffset>
                </wp:positionH>
                <wp:positionV relativeFrom="paragraph">
                  <wp:posOffset>105409</wp:posOffset>
                </wp:positionV>
                <wp:extent cx="5760085" cy="0"/>
                <wp:effectExtent l="0" t="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D633D4" id="Прямая соединительная линия 3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8.3pt" to="456.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" strokecolor="yellow" strokeweight="1.5pt"/>
            </w:pict>
          </mc:Fallback>
        </mc:AlternateContent>
      </w:r>
      <w:r>
        <w:rPr>
          <w:noProof/>
          <w:lang w:val="ru-RU" w:eastAsia="ru-RU"/>
        </w:rPr>
        <mc:AlternateContent>
          <mc:Choice Requires="wps">
            <w:drawing>
              <wp:anchor distT="4294967295" distB="4294967295" distL="114300" distR="114300" simplePos="0" relativeHeight="251649024" behindDoc="0" locked="0" layoutInCell="1" allowOverlap="1" wp14:anchorId="75915545" wp14:editId="69514C68">
                <wp:simplePos x="0" y="0"/>
                <wp:positionH relativeFrom="column">
                  <wp:posOffset>34925</wp:posOffset>
                </wp:positionH>
                <wp:positionV relativeFrom="paragraph">
                  <wp:posOffset>81914</wp:posOffset>
                </wp:positionV>
                <wp:extent cx="5760085"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D0DB4C" id="Прямая соединительная линия 4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" strokecolor="#369" strokeweight="1.5pt"/>
            </w:pict>
          </mc:Fallback>
        </mc:AlternateContent>
      </w:r>
    </w:p>
    <w:p w14:paraId="66B97813" w14:textId="77777777" w:rsidR="00AE58D9" w:rsidRDefault="00AE58D9" w:rsidP="00AE58D9">
      <w:pPr>
        <w:rPr>
          <w:caps/>
          <w:sz w:val="22"/>
          <w:szCs w:val="22"/>
        </w:rPr>
      </w:pPr>
    </w:p>
    <w:p w14:paraId="7440627E" w14:textId="77777777" w:rsidR="00AE58D9" w:rsidRDefault="00AE58D9" w:rsidP="00AE58D9">
      <w:pPr>
        <w:rPr>
          <w:caps/>
          <w:sz w:val="22"/>
          <w:szCs w:val="22"/>
        </w:rPr>
      </w:pPr>
      <w:r>
        <w:rPr>
          <w:caps/>
          <w:sz w:val="22"/>
          <w:szCs w:val="22"/>
        </w:rPr>
        <w:t>________</w:t>
      </w:r>
      <w:r w:rsidRPr="008C3EFC">
        <w:rPr>
          <w:caps/>
          <w:sz w:val="22"/>
          <w:szCs w:val="22"/>
        </w:rPr>
        <w:t>________</w:t>
      </w:r>
      <w:r>
        <w:rPr>
          <w:caps/>
          <w:sz w:val="22"/>
          <w:szCs w:val="22"/>
        </w:rPr>
        <w:t>_____№________________</w:t>
      </w:r>
      <w:r>
        <w:rPr>
          <w:caps/>
          <w:sz w:val="22"/>
          <w:szCs w:val="22"/>
        </w:rPr>
        <w:tab/>
      </w:r>
      <w:r>
        <w:rPr>
          <w:caps/>
          <w:sz w:val="22"/>
          <w:szCs w:val="22"/>
        </w:rPr>
        <w:tab/>
      </w:r>
      <w:r>
        <w:rPr>
          <w:caps/>
          <w:sz w:val="22"/>
          <w:szCs w:val="22"/>
        </w:rPr>
        <w:tab/>
      </w:r>
      <w:r w:rsidRPr="00E169CE">
        <w:rPr>
          <w:caps/>
          <w:sz w:val="22"/>
          <w:szCs w:val="22"/>
        </w:rPr>
        <w:tab/>
      </w:r>
      <w:r>
        <w:rPr>
          <w:sz w:val="22"/>
          <w:szCs w:val="22"/>
        </w:rPr>
        <w:t>На №______________ від  ______</w:t>
      </w:r>
      <w:r w:rsidRPr="008C3EFC">
        <w:rPr>
          <w:sz w:val="22"/>
          <w:szCs w:val="22"/>
        </w:rPr>
        <w:t>___</w:t>
      </w:r>
      <w:r>
        <w:rPr>
          <w:sz w:val="22"/>
          <w:szCs w:val="22"/>
        </w:rPr>
        <w:t>_______</w:t>
      </w:r>
    </w:p>
    <w:p w14:paraId="650F63B2" w14:textId="77777777" w:rsidR="00AE58D9" w:rsidRDefault="00AE58D9" w:rsidP="00AE58D9">
      <w:pPr>
        <w:jc w:val="center"/>
        <w:rPr>
          <w:b/>
          <w:caps/>
          <w:sz w:val="32"/>
          <w:szCs w:val="32"/>
        </w:rPr>
      </w:pPr>
    </w:p>
    <w:p w14:paraId="1A70A179" w14:textId="77777777" w:rsidR="00AE58D9" w:rsidRDefault="00AE58D9" w:rsidP="00AE58D9">
      <w:pPr>
        <w:ind w:left="6521"/>
        <w:jc w:val="left"/>
        <w:rPr>
          <w:iCs/>
          <w:szCs w:val="28"/>
        </w:rPr>
      </w:pPr>
    </w:p>
    <w:p w14:paraId="6DEF5175" w14:textId="77777777" w:rsidR="00AE58D9" w:rsidRDefault="00AE58D9" w:rsidP="00AE58D9">
      <w:pPr>
        <w:ind w:left="6521"/>
        <w:jc w:val="left"/>
        <w:rPr>
          <w:iCs/>
          <w:szCs w:val="28"/>
        </w:rPr>
      </w:pPr>
    </w:p>
    <w:p w14:paraId="1114DFAE" w14:textId="77777777" w:rsidR="00AE58D9" w:rsidRDefault="00AE58D9" w:rsidP="00AE58D9">
      <w:pPr>
        <w:ind w:left="6521"/>
        <w:jc w:val="left"/>
        <w:rPr>
          <w:iCs/>
          <w:szCs w:val="28"/>
        </w:rPr>
      </w:pPr>
    </w:p>
    <w:p w14:paraId="68D5D885" w14:textId="77777777" w:rsidR="00AE58D9" w:rsidRDefault="00AE58D9" w:rsidP="00AE58D9">
      <w:pPr>
        <w:ind w:left="6521"/>
        <w:jc w:val="left"/>
        <w:rPr>
          <w:iCs/>
          <w:szCs w:val="28"/>
        </w:rPr>
      </w:pPr>
    </w:p>
    <w:p w14:paraId="6EE05D00" w14:textId="77777777" w:rsidR="00AE58D9" w:rsidRDefault="00AE58D9" w:rsidP="00AE58D9">
      <w:pPr>
        <w:ind w:left="6521"/>
        <w:jc w:val="left"/>
        <w:rPr>
          <w:iCs/>
          <w:szCs w:val="28"/>
        </w:rPr>
      </w:pPr>
    </w:p>
    <w:p w14:paraId="305CBE6A" w14:textId="77777777" w:rsidR="00AE58D9" w:rsidRDefault="00AE58D9" w:rsidP="00AE58D9">
      <w:pPr>
        <w:ind w:left="6521"/>
        <w:jc w:val="left"/>
        <w:rPr>
          <w:iCs/>
          <w:szCs w:val="28"/>
        </w:rPr>
      </w:pPr>
    </w:p>
    <w:p w14:paraId="7101B442" w14:textId="77777777" w:rsidR="00AE58D9" w:rsidRDefault="00AE58D9" w:rsidP="00AE58D9">
      <w:pPr>
        <w:ind w:left="6521"/>
        <w:jc w:val="left"/>
        <w:rPr>
          <w:iCs/>
          <w:szCs w:val="28"/>
        </w:rPr>
      </w:pPr>
    </w:p>
    <w:p w14:paraId="696D3A51" w14:textId="77777777" w:rsidR="00AE58D9" w:rsidRDefault="00AE58D9" w:rsidP="00AE58D9">
      <w:pPr>
        <w:ind w:left="6521"/>
        <w:jc w:val="left"/>
        <w:rPr>
          <w:iCs/>
          <w:szCs w:val="28"/>
        </w:rPr>
      </w:pPr>
    </w:p>
    <w:p w14:paraId="1E631676" w14:textId="77777777" w:rsidR="00AE58D9" w:rsidRDefault="00AE58D9" w:rsidP="00AE58D9">
      <w:pPr>
        <w:ind w:left="6521"/>
        <w:jc w:val="left"/>
        <w:rPr>
          <w:iCs/>
          <w:szCs w:val="28"/>
        </w:rPr>
      </w:pPr>
    </w:p>
    <w:p w14:paraId="5A6168F5" w14:textId="77777777" w:rsidR="00AE58D9" w:rsidRDefault="00AE58D9" w:rsidP="00AE58D9">
      <w:pPr>
        <w:ind w:left="6521"/>
        <w:jc w:val="left"/>
        <w:rPr>
          <w:iCs/>
          <w:szCs w:val="28"/>
        </w:rPr>
      </w:pPr>
    </w:p>
    <w:p w14:paraId="660472C4" w14:textId="77777777" w:rsidR="00AE58D9" w:rsidRDefault="00AE58D9" w:rsidP="00AE58D9">
      <w:pPr>
        <w:ind w:left="6521"/>
        <w:jc w:val="left"/>
        <w:rPr>
          <w:iCs/>
          <w:szCs w:val="28"/>
        </w:rPr>
      </w:pPr>
    </w:p>
    <w:p w14:paraId="53B3BB65" w14:textId="77777777" w:rsidR="00AE58D9" w:rsidRDefault="00AE58D9" w:rsidP="00AE58D9">
      <w:pPr>
        <w:ind w:left="6521"/>
        <w:jc w:val="left"/>
        <w:rPr>
          <w:iCs/>
          <w:szCs w:val="28"/>
        </w:rPr>
      </w:pPr>
    </w:p>
    <w:p w14:paraId="3128E4A3" w14:textId="77777777" w:rsidR="00AE58D9" w:rsidRDefault="00AE58D9" w:rsidP="00AE58D9">
      <w:pPr>
        <w:ind w:left="6521"/>
        <w:jc w:val="left"/>
        <w:rPr>
          <w:iCs/>
          <w:szCs w:val="28"/>
        </w:rPr>
      </w:pPr>
    </w:p>
    <w:p w14:paraId="08D81DFB" w14:textId="77777777" w:rsidR="00AE58D9" w:rsidRDefault="00AE58D9" w:rsidP="00AE58D9">
      <w:pPr>
        <w:ind w:left="6521"/>
        <w:jc w:val="left"/>
        <w:rPr>
          <w:iCs/>
          <w:szCs w:val="28"/>
        </w:rPr>
      </w:pPr>
    </w:p>
    <w:p w14:paraId="6602D4B6" w14:textId="77777777" w:rsidR="00AE58D9" w:rsidRDefault="00AE58D9" w:rsidP="00AE58D9">
      <w:pPr>
        <w:ind w:left="6521"/>
        <w:jc w:val="left"/>
        <w:rPr>
          <w:iCs/>
          <w:szCs w:val="28"/>
        </w:rPr>
      </w:pPr>
    </w:p>
    <w:p w14:paraId="15A7429B" w14:textId="77777777" w:rsidR="002C7085" w:rsidRDefault="002C7085" w:rsidP="00AE58D9">
      <w:pPr>
        <w:tabs>
          <w:tab w:val="left" w:pos="0"/>
        </w:tabs>
        <w:rPr>
          <w:rFonts w:cs="300"/>
          <w:color w:val="auto"/>
          <w:szCs w:val="28"/>
          <w:lang w:eastAsia="en-US"/>
        </w:rPr>
      </w:pPr>
    </w:p>
    <w:p w14:paraId="4CB2EAC8"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06E5D686"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3A637A51" w14:textId="77777777" w:rsidR="00AE58D9" w:rsidRDefault="00AE58D9" w:rsidP="00AE58D9">
      <w:pPr>
        <w:tabs>
          <w:tab w:val="left" w:pos="0"/>
        </w:tabs>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155852A4" w14:textId="77777777" w:rsidR="00AE58D9" w:rsidRDefault="00AE58D9" w:rsidP="00AE58D9">
      <w:pPr>
        <w:spacing w:after="240"/>
        <w:ind w:left="5670"/>
        <w:jc w:val="left"/>
        <w:rPr>
          <w:iCs/>
          <w:szCs w:val="28"/>
        </w:rPr>
      </w:pPr>
      <w:r w:rsidRPr="00F54400">
        <w:rPr>
          <w:iCs/>
          <w:szCs w:val="28"/>
        </w:rPr>
        <w:t>Додаток</w:t>
      </w:r>
      <w:r>
        <w:rPr>
          <w:iCs/>
          <w:szCs w:val="28"/>
        </w:rPr>
        <w:t xml:space="preserve"> 5 </w:t>
      </w:r>
    </w:p>
    <w:p w14:paraId="78670F8D"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30), затвердженої наказом керівника апарату Верховного Суду </w:t>
      </w:r>
    </w:p>
    <w:p w14:paraId="24CC9A59"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584A0134" w14:textId="77777777" w:rsidR="00AE58D9" w:rsidRDefault="00AE58D9" w:rsidP="00AE58D9">
      <w:pPr>
        <w:ind w:left="5670"/>
        <w:contextualSpacing/>
        <w:jc w:val="left"/>
        <w:rPr>
          <w:rFonts w:cs="300"/>
          <w:bCs/>
          <w:color w:val="auto"/>
          <w:szCs w:val="28"/>
          <w:lang w:eastAsia="en-US"/>
        </w:rPr>
      </w:pPr>
    </w:p>
    <w:p w14:paraId="2A1CFC90"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3511DD88" w14:textId="77777777" w:rsidR="00AE58D9"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096C6D3F" w14:textId="77777777" w:rsidR="00AE58D9" w:rsidRDefault="00AE58D9" w:rsidP="00AE58D9">
      <w:pPr>
        <w:ind w:left="6521"/>
        <w:jc w:val="left"/>
        <w:rPr>
          <w:iCs/>
          <w:szCs w:val="28"/>
        </w:rPr>
      </w:pPr>
    </w:p>
    <w:p w14:paraId="1FA7BE44" w14:textId="77777777" w:rsidR="00AE58D9" w:rsidRDefault="00AE58D9" w:rsidP="00AE58D9">
      <w:pPr>
        <w:ind w:left="6521"/>
        <w:jc w:val="left"/>
        <w:rPr>
          <w:iCs/>
          <w:szCs w:val="28"/>
        </w:rPr>
      </w:pPr>
    </w:p>
    <w:p w14:paraId="013AE8E9" w14:textId="742D9992" w:rsidR="00AE58D9" w:rsidRDefault="00A95FC4" w:rsidP="00AE58D9">
      <w:pPr>
        <w:jc w:val="center"/>
      </w:pPr>
      <w:r>
        <w:rPr>
          <w:noProof/>
        </w:rPr>
        <w:drawing>
          <wp:anchor distT="0" distB="0" distL="114300" distR="114300" simplePos="0" relativeHeight="251671552" behindDoc="0" locked="0" layoutInCell="1" allowOverlap="1" wp14:anchorId="63813113" wp14:editId="69C986E9">
            <wp:simplePos x="0" y="0"/>
            <wp:positionH relativeFrom="page">
              <wp:posOffset>3867150</wp:posOffset>
            </wp:positionH>
            <wp:positionV relativeFrom="paragraph">
              <wp:posOffset>-1905</wp:posOffset>
            </wp:positionV>
            <wp:extent cx="542925" cy="628650"/>
            <wp:effectExtent l="0" t="0" r="0" b="0"/>
            <wp:wrapNone/>
            <wp:docPr id="2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D9">
        <w:rPr>
          <w:noProof/>
          <w:lang w:val="ru-RU" w:eastAsia="ru-RU"/>
        </w:rPr>
        <w:drawing>
          <wp:inline distT="0" distB="0" distL="0" distR="0" wp14:anchorId="6E448D3A" wp14:editId="720CA2AC">
            <wp:extent cx="504825" cy="590550"/>
            <wp:effectExtent l="0" t="0" r="0" b="0"/>
            <wp:docPr id="5" name="Рисунок 2"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герб україни синій"/>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p>
    <w:p w14:paraId="4C05DA95" w14:textId="77777777" w:rsidR="00AE58D9" w:rsidRDefault="00AE58D9" w:rsidP="00AE58D9">
      <w:pPr>
        <w:jc w:val="center"/>
        <w:rPr>
          <w:b/>
          <w:caps/>
          <w:sz w:val="4"/>
          <w:szCs w:val="4"/>
        </w:rPr>
      </w:pPr>
    </w:p>
    <w:p w14:paraId="179F58DB" w14:textId="77777777" w:rsidR="00AE58D9" w:rsidRDefault="00AE58D9" w:rsidP="00AE58D9">
      <w:pPr>
        <w:jc w:val="center"/>
        <w:rPr>
          <w:b/>
          <w:caps/>
          <w:color w:val="336699"/>
          <w:spacing w:val="20"/>
          <w:sz w:val="36"/>
          <w:szCs w:val="36"/>
        </w:rPr>
      </w:pPr>
      <w:r>
        <w:rPr>
          <w:b/>
          <w:caps/>
          <w:color w:val="336699"/>
          <w:spacing w:val="20"/>
          <w:sz w:val="36"/>
          <w:szCs w:val="36"/>
        </w:rPr>
        <w:t>верховний суд</w:t>
      </w:r>
    </w:p>
    <w:p w14:paraId="57207684" w14:textId="77777777" w:rsidR="00AE58D9" w:rsidRPr="008C219C" w:rsidRDefault="00AE58D9" w:rsidP="00AE58D9">
      <w:pPr>
        <w:jc w:val="center"/>
        <w:rPr>
          <w:b/>
          <w:caps/>
          <w:color w:val="336699"/>
          <w:spacing w:val="20"/>
        </w:rPr>
      </w:pPr>
      <w:r w:rsidRPr="008C219C">
        <w:rPr>
          <w:b/>
          <w:caps/>
          <w:color w:val="336699"/>
          <w:spacing w:val="20"/>
        </w:rPr>
        <w:t>КАСАЦІЙНИЙ цивільний СУД</w:t>
      </w:r>
    </w:p>
    <w:p w14:paraId="136F7F32" w14:textId="77777777" w:rsidR="00AE58D9" w:rsidRPr="008C219C" w:rsidRDefault="00AE58D9" w:rsidP="00AE58D9">
      <w:pPr>
        <w:jc w:val="center"/>
        <w:rPr>
          <w:color w:val="336699"/>
          <w:sz w:val="4"/>
          <w:szCs w:val="4"/>
        </w:rPr>
      </w:pPr>
    </w:p>
    <w:p w14:paraId="376F6174" w14:textId="77777777" w:rsidR="00AE58D9" w:rsidRPr="00AE58D9" w:rsidRDefault="00AE58D9" w:rsidP="00AE58D9">
      <w:pPr>
        <w:jc w:val="center"/>
        <w:rPr>
          <w:color w:val="5B9BD5"/>
          <w:sz w:val="22"/>
          <w:szCs w:val="22"/>
        </w:rPr>
      </w:pPr>
      <w:r w:rsidRPr="00AE58D9">
        <w:rPr>
          <w:color w:val="5B9BD5"/>
          <w:sz w:val="22"/>
          <w:szCs w:val="22"/>
        </w:rPr>
        <w:t xml:space="preserve">просп. Повітрофлотський, 28, м. Київ, 03063, </w:t>
      </w:r>
      <w:r w:rsidRPr="00AE58D9">
        <w:rPr>
          <w:color w:val="5B9BD5"/>
          <w:sz w:val="22"/>
          <w:szCs w:val="22"/>
          <w:shd w:val="clear" w:color="auto" w:fill="FFFFFF"/>
        </w:rPr>
        <w:t xml:space="preserve">тел. (044) 591 10 00, </w:t>
      </w:r>
      <w:r w:rsidRPr="00AE58D9">
        <w:rPr>
          <w:color w:val="5B9BD5"/>
          <w:sz w:val="22"/>
          <w:szCs w:val="22"/>
        </w:rPr>
        <w:t xml:space="preserve">тел./факс </w:t>
      </w:r>
      <w:r w:rsidRPr="00AE58D9">
        <w:rPr>
          <w:color w:val="5B9BD5"/>
          <w:sz w:val="22"/>
          <w:szCs w:val="22"/>
          <w:shd w:val="clear" w:color="auto" w:fill="FFFFFF"/>
        </w:rPr>
        <w:t xml:space="preserve">(044) 253 86 20 </w:t>
      </w:r>
    </w:p>
    <w:p w14:paraId="46FA7323" w14:textId="77777777" w:rsidR="00AE58D9" w:rsidRPr="00AE58D9" w:rsidRDefault="00AE58D9" w:rsidP="00AE58D9">
      <w:pPr>
        <w:jc w:val="center"/>
        <w:rPr>
          <w:color w:val="5B9BD5"/>
          <w:sz w:val="22"/>
          <w:szCs w:val="22"/>
        </w:rPr>
      </w:pPr>
      <w:r w:rsidRPr="00AE58D9">
        <w:rPr>
          <w:color w:val="5B9BD5"/>
          <w:sz w:val="22"/>
          <w:szCs w:val="22"/>
          <w:shd w:val="clear" w:color="auto" w:fill="FFFFFF"/>
        </w:rPr>
        <w:t>е-</w:t>
      </w:r>
      <w:r w:rsidRPr="00AE58D9">
        <w:rPr>
          <w:color w:val="5B9BD5"/>
          <w:sz w:val="22"/>
          <w:szCs w:val="22"/>
          <w:shd w:val="clear" w:color="auto" w:fill="FFFFFF"/>
          <w:lang w:val="en-US"/>
        </w:rPr>
        <w:t>mail</w:t>
      </w:r>
      <w:r w:rsidRPr="00AE58D9">
        <w:rPr>
          <w:color w:val="5B9BD5"/>
          <w:sz w:val="22"/>
          <w:szCs w:val="22"/>
          <w:shd w:val="clear" w:color="auto" w:fill="FFFFFF"/>
        </w:rPr>
        <w:t xml:space="preserve">: </w:t>
      </w:r>
      <w:hyperlink r:id="rId52" w:history="1">
        <w:r w:rsidRPr="00AE58D9">
          <w:rPr>
            <w:rStyle w:val="af"/>
            <w:color w:val="5B9BD5"/>
            <w:sz w:val="22"/>
            <w:szCs w:val="22"/>
            <w:shd w:val="clear" w:color="auto" w:fill="FFFFFF"/>
            <w:lang w:val="en-US"/>
          </w:rPr>
          <w:t>kcs</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supreme</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court</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gov</w:t>
        </w:r>
        <w:r w:rsidRPr="00AE58D9">
          <w:rPr>
            <w:rStyle w:val="af"/>
            <w:color w:val="5B9BD5"/>
            <w:sz w:val="22"/>
            <w:szCs w:val="22"/>
            <w:shd w:val="clear" w:color="auto" w:fill="FFFFFF"/>
          </w:rPr>
          <w:t>.</w:t>
        </w:r>
        <w:r w:rsidRPr="00AE58D9">
          <w:rPr>
            <w:rStyle w:val="af"/>
            <w:color w:val="5B9BD5"/>
            <w:sz w:val="22"/>
            <w:szCs w:val="22"/>
            <w:shd w:val="clear" w:color="auto" w:fill="FFFFFF"/>
            <w:lang w:val="en-US"/>
          </w:rPr>
          <w:t>ua</w:t>
        </w:r>
      </w:hyperlink>
      <w:r w:rsidRPr="00AE58D9">
        <w:rPr>
          <w:color w:val="5B9BD5"/>
          <w:sz w:val="22"/>
          <w:szCs w:val="22"/>
        </w:rPr>
        <w:t xml:space="preserve">                   </w:t>
      </w:r>
    </w:p>
    <w:p w14:paraId="111FD0F2" w14:textId="77777777" w:rsidR="00AE58D9" w:rsidRPr="00AE58D9" w:rsidRDefault="00AE58D9" w:rsidP="00AE58D9">
      <w:pPr>
        <w:jc w:val="center"/>
        <w:rPr>
          <w:color w:val="5B9BD5"/>
          <w:sz w:val="22"/>
          <w:szCs w:val="22"/>
        </w:rPr>
      </w:pPr>
      <w:r w:rsidRPr="00AE58D9">
        <w:rPr>
          <w:color w:val="5B9BD5"/>
          <w:sz w:val="22"/>
          <w:szCs w:val="22"/>
        </w:rPr>
        <w:t>Код ЄДРПОУ 41721784</w:t>
      </w:r>
    </w:p>
    <w:p w14:paraId="0C9F957B" w14:textId="17C8EA81" w:rsidR="00AE58D9" w:rsidRDefault="00A95FC4" w:rsidP="00AE58D9">
      <w:pPr>
        <w:jc w:val="center"/>
        <w:rPr>
          <w:b/>
          <w:caps/>
          <w:sz w:val="14"/>
          <w:szCs w:val="14"/>
        </w:rPr>
      </w:pPr>
      <w:r>
        <w:rPr>
          <w:noProof/>
          <w:lang w:val="ru-RU" w:eastAsia="ru-RU"/>
        </w:rPr>
        <mc:AlternateContent>
          <mc:Choice Requires="wps">
            <w:drawing>
              <wp:anchor distT="4294967295" distB="4294967295" distL="114300" distR="114300" simplePos="0" relativeHeight="251652096" behindDoc="0" locked="0" layoutInCell="1" allowOverlap="1" wp14:anchorId="56EAD66A" wp14:editId="31DA1E4B">
                <wp:simplePos x="0" y="0"/>
                <wp:positionH relativeFrom="column">
                  <wp:posOffset>36830</wp:posOffset>
                </wp:positionH>
                <wp:positionV relativeFrom="paragraph">
                  <wp:posOffset>105409</wp:posOffset>
                </wp:positionV>
                <wp:extent cx="5760085"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33150F" id="Прямая соединительная линия 3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8.3pt" to="456.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" strokecolor="yellow" strokeweight="1.5pt"/>
            </w:pict>
          </mc:Fallback>
        </mc:AlternateContent>
      </w:r>
      <w:r>
        <w:rPr>
          <w:noProof/>
          <w:lang w:val="ru-RU" w:eastAsia="ru-RU"/>
        </w:rPr>
        <mc:AlternateContent>
          <mc:Choice Requires="wps">
            <w:drawing>
              <wp:anchor distT="4294967295" distB="4294967295" distL="114300" distR="114300" simplePos="0" relativeHeight="251651072" behindDoc="0" locked="0" layoutInCell="1" allowOverlap="1" wp14:anchorId="0A309387" wp14:editId="7599E1A8">
                <wp:simplePos x="0" y="0"/>
                <wp:positionH relativeFrom="column">
                  <wp:posOffset>34925</wp:posOffset>
                </wp:positionH>
                <wp:positionV relativeFrom="paragraph">
                  <wp:posOffset>81914</wp:posOffset>
                </wp:positionV>
                <wp:extent cx="5760085"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C55021" id="Прямая соединительная линия 38"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" strokecolor="#369" strokeweight="1.5pt"/>
            </w:pict>
          </mc:Fallback>
        </mc:AlternateContent>
      </w:r>
    </w:p>
    <w:p w14:paraId="613640AF" w14:textId="77777777" w:rsidR="00AE58D9" w:rsidRDefault="00AE58D9" w:rsidP="00AE58D9">
      <w:pPr>
        <w:rPr>
          <w:caps/>
          <w:sz w:val="22"/>
          <w:szCs w:val="22"/>
        </w:rPr>
      </w:pPr>
    </w:p>
    <w:p w14:paraId="795C71D5" w14:textId="77777777" w:rsidR="00AE58D9" w:rsidRDefault="00AE58D9" w:rsidP="00AE58D9">
      <w:pPr>
        <w:rPr>
          <w:caps/>
          <w:sz w:val="22"/>
          <w:szCs w:val="22"/>
        </w:rPr>
      </w:pPr>
      <w:r>
        <w:rPr>
          <w:caps/>
          <w:sz w:val="22"/>
          <w:szCs w:val="22"/>
        </w:rPr>
        <w:t>________</w:t>
      </w:r>
      <w:r w:rsidRPr="008C3EFC">
        <w:rPr>
          <w:caps/>
          <w:sz w:val="22"/>
          <w:szCs w:val="22"/>
        </w:rPr>
        <w:t>________</w:t>
      </w:r>
      <w:r>
        <w:rPr>
          <w:caps/>
          <w:sz w:val="22"/>
          <w:szCs w:val="22"/>
        </w:rPr>
        <w:t>_____№________________</w:t>
      </w:r>
      <w:r>
        <w:rPr>
          <w:caps/>
          <w:sz w:val="22"/>
          <w:szCs w:val="22"/>
        </w:rPr>
        <w:tab/>
      </w:r>
      <w:r>
        <w:rPr>
          <w:caps/>
          <w:sz w:val="22"/>
          <w:szCs w:val="22"/>
        </w:rPr>
        <w:tab/>
      </w:r>
      <w:r>
        <w:rPr>
          <w:caps/>
          <w:sz w:val="22"/>
          <w:szCs w:val="22"/>
        </w:rPr>
        <w:tab/>
      </w:r>
      <w:r w:rsidRPr="00E169CE">
        <w:rPr>
          <w:caps/>
          <w:sz w:val="22"/>
          <w:szCs w:val="22"/>
        </w:rPr>
        <w:tab/>
      </w:r>
      <w:r>
        <w:rPr>
          <w:sz w:val="22"/>
          <w:szCs w:val="22"/>
        </w:rPr>
        <w:t>На №______________ від  ______</w:t>
      </w:r>
      <w:r w:rsidRPr="008C3EFC">
        <w:rPr>
          <w:sz w:val="22"/>
          <w:szCs w:val="22"/>
        </w:rPr>
        <w:t>___</w:t>
      </w:r>
      <w:r>
        <w:rPr>
          <w:sz w:val="22"/>
          <w:szCs w:val="22"/>
        </w:rPr>
        <w:t>_______</w:t>
      </w:r>
    </w:p>
    <w:p w14:paraId="6A87E6AC" w14:textId="77777777" w:rsidR="00AE58D9" w:rsidRDefault="00AE58D9" w:rsidP="00AE58D9">
      <w:pPr>
        <w:jc w:val="center"/>
        <w:rPr>
          <w:b/>
          <w:caps/>
          <w:sz w:val="32"/>
          <w:szCs w:val="32"/>
        </w:rPr>
      </w:pPr>
    </w:p>
    <w:p w14:paraId="7AA93CB5" w14:textId="77777777" w:rsidR="00AE58D9" w:rsidRDefault="00AE58D9" w:rsidP="00AE58D9">
      <w:pPr>
        <w:ind w:left="6521"/>
        <w:jc w:val="left"/>
        <w:rPr>
          <w:iCs/>
          <w:szCs w:val="28"/>
        </w:rPr>
      </w:pPr>
    </w:p>
    <w:p w14:paraId="498ADEFE" w14:textId="77777777" w:rsidR="00AE58D9" w:rsidRDefault="00AE58D9" w:rsidP="00AE58D9">
      <w:pPr>
        <w:ind w:left="6521"/>
        <w:jc w:val="left"/>
        <w:rPr>
          <w:iCs/>
          <w:szCs w:val="28"/>
        </w:rPr>
      </w:pPr>
    </w:p>
    <w:p w14:paraId="6F999E32" w14:textId="77777777" w:rsidR="00AE58D9" w:rsidRDefault="00AE58D9" w:rsidP="00AE58D9">
      <w:pPr>
        <w:ind w:left="6521"/>
        <w:jc w:val="left"/>
        <w:rPr>
          <w:iCs/>
          <w:szCs w:val="28"/>
        </w:rPr>
      </w:pPr>
    </w:p>
    <w:p w14:paraId="7356E1E4" w14:textId="77777777" w:rsidR="00AE58D9" w:rsidRDefault="00AE58D9" w:rsidP="00AE58D9">
      <w:pPr>
        <w:ind w:left="6521"/>
        <w:jc w:val="left"/>
        <w:rPr>
          <w:iCs/>
          <w:szCs w:val="28"/>
        </w:rPr>
      </w:pPr>
    </w:p>
    <w:p w14:paraId="6724E03C" w14:textId="77777777" w:rsidR="00AE58D9" w:rsidRDefault="00AE58D9" w:rsidP="00AE58D9">
      <w:pPr>
        <w:ind w:left="6521"/>
        <w:jc w:val="left"/>
        <w:rPr>
          <w:iCs/>
          <w:szCs w:val="28"/>
        </w:rPr>
      </w:pPr>
    </w:p>
    <w:p w14:paraId="0CBB5A1B" w14:textId="77777777" w:rsidR="00AE58D9" w:rsidRDefault="00AE58D9" w:rsidP="00AE58D9">
      <w:pPr>
        <w:ind w:left="6521"/>
        <w:jc w:val="left"/>
        <w:rPr>
          <w:iCs/>
          <w:szCs w:val="28"/>
        </w:rPr>
      </w:pPr>
    </w:p>
    <w:p w14:paraId="0A7C7E66" w14:textId="77777777" w:rsidR="00AE58D9" w:rsidRDefault="00AE58D9" w:rsidP="00AE58D9">
      <w:pPr>
        <w:ind w:left="6521"/>
        <w:jc w:val="left"/>
        <w:rPr>
          <w:iCs/>
          <w:szCs w:val="28"/>
        </w:rPr>
      </w:pPr>
    </w:p>
    <w:p w14:paraId="6509D88F" w14:textId="77777777" w:rsidR="00AE58D9" w:rsidRDefault="00AE58D9" w:rsidP="00AE58D9">
      <w:pPr>
        <w:ind w:left="6521"/>
        <w:jc w:val="left"/>
        <w:rPr>
          <w:iCs/>
          <w:szCs w:val="28"/>
        </w:rPr>
      </w:pPr>
    </w:p>
    <w:p w14:paraId="45C5C70E" w14:textId="77777777" w:rsidR="00AE58D9" w:rsidRDefault="00AE58D9" w:rsidP="00AE58D9">
      <w:pPr>
        <w:ind w:left="6521"/>
        <w:jc w:val="left"/>
        <w:rPr>
          <w:iCs/>
          <w:szCs w:val="28"/>
        </w:rPr>
      </w:pPr>
    </w:p>
    <w:p w14:paraId="4F724D82" w14:textId="77777777" w:rsidR="00AE58D9" w:rsidRDefault="00AE58D9" w:rsidP="00AE58D9">
      <w:pPr>
        <w:ind w:left="6521"/>
        <w:jc w:val="left"/>
        <w:rPr>
          <w:iCs/>
          <w:szCs w:val="28"/>
        </w:rPr>
      </w:pPr>
    </w:p>
    <w:p w14:paraId="6F1463DE" w14:textId="77777777" w:rsidR="00AE58D9" w:rsidRDefault="00AE58D9" w:rsidP="00AE58D9">
      <w:pPr>
        <w:ind w:left="6521"/>
        <w:jc w:val="left"/>
        <w:rPr>
          <w:iCs/>
          <w:szCs w:val="28"/>
        </w:rPr>
      </w:pPr>
    </w:p>
    <w:p w14:paraId="7C482E36" w14:textId="77777777" w:rsidR="00AE58D9" w:rsidRDefault="00AE58D9" w:rsidP="00AE58D9">
      <w:pPr>
        <w:ind w:left="6521"/>
        <w:jc w:val="left"/>
        <w:rPr>
          <w:iCs/>
          <w:szCs w:val="28"/>
        </w:rPr>
      </w:pPr>
    </w:p>
    <w:p w14:paraId="7821C37A" w14:textId="77777777" w:rsidR="00AE58D9" w:rsidRDefault="00AE58D9" w:rsidP="00AE58D9">
      <w:pPr>
        <w:ind w:left="6521"/>
        <w:jc w:val="left"/>
        <w:rPr>
          <w:iCs/>
          <w:szCs w:val="28"/>
        </w:rPr>
      </w:pPr>
    </w:p>
    <w:p w14:paraId="425514E2" w14:textId="77777777" w:rsidR="00AE58D9" w:rsidRDefault="00AE58D9" w:rsidP="00AE58D9">
      <w:pPr>
        <w:ind w:left="6521"/>
        <w:jc w:val="left"/>
        <w:rPr>
          <w:iCs/>
          <w:szCs w:val="28"/>
        </w:rPr>
      </w:pPr>
    </w:p>
    <w:p w14:paraId="550EFBCA" w14:textId="77777777" w:rsidR="00AE58D9" w:rsidRDefault="00AE58D9" w:rsidP="00AE58D9">
      <w:pPr>
        <w:tabs>
          <w:tab w:val="left" w:pos="0"/>
        </w:tabs>
        <w:rPr>
          <w:rFonts w:cs="300"/>
          <w:color w:val="auto"/>
          <w:szCs w:val="28"/>
          <w:lang w:eastAsia="en-US"/>
        </w:rPr>
      </w:pPr>
    </w:p>
    <w:p w14:paraId="3ADE5E7B" w14:textId="77777777" w:rsidR="002C7085" w:rsidRDefault="002C7085" w:rsidP="00AE58D9">
      <w:pPr>
        <w:tabs>
          <w:tab w:val="left" w:pos="0"/>
        </w:tabs>
        <w:rPr>
          <w:rFonts w:cs="300"/>
          <w:color w:val="auto"/>
          <w:szCs w:val="28"/>
          <w:lang w:eastAsia="en-US"/>
        </w:rPr>
      </w:pPr>
    </w:p>
    <w:p w14:paraId="7FDB7650"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2156CEE7"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1A4C46DE" w14:textId="77777777" w:rsidR="00AE58D9" w:rsidRDefault="00AE58D9" w:rsidP="00AE58D9">
      <w:pPr>
        <w:tabs>
          <w:tab w:val="left" w:pos="0"/>
        </w:tabs>
        <w:rPr>
          <w:iCs/>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7B47690B" w14:textId="77777777" w:rsidR="00AE58D9" w:rsidRDefault="00AE58D9" w:rsidP="00AE58D9">
      <w:pPr>
        <w:spacing w:after="240"/>
        <w:ind w:left="5670"/>
        <w:jc w:val="left"/>
        <w:rPr>
          <w:iCs/>
          <w:szCs w:val="28"/>
        </w:rPr>
      </w:pPr>
      <w:r w:rsidRPr="00F54400">
        <w:rPr>
          <w:iCs/>
          <w:szCs w:val="28"/>
        </w:rPr>
        <w:t>Додаток</w:t>
      </w:r>
      <w:r>
        <w:rPr>
          <w:iCs/>
          <w:szCs w:val="28"/>
        </w:rPr>
        <w:t xml:space="preserve"> 6 </w:t>
      </w:r>
    </w:p>
    <w:p w14:paraId="7D95C640"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30), затвердженої наказом керівника апарату Верховного Суду </w:t>
      </w:r>
    </w:p>
    <w:p w14:paraId="75E37DCF"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335E5214" w14:textId="77777777" w:rsidR="00AE58D9" w:rsidRDefault="00AE58D9" w:rsidP="00AE58D9">
      <w:pPr>
        <w:ind w:left="5670"/>
        <w:contextualSpacing/>
        <w:jc w:val="left"/>
        <w:rPr>
          <w:rFonts w:cs="300"/>
          <w:bCs/>
          <w:color w:val="auto"/>
          <w:szCs w:val="28"/>
          <w:lang w:eastAsia="en-US"/>
        </w:rPr>
      </w:pPr>
    </w:p>
    <w:p w14:paraId="447FA80D"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705ECBF1" w14:textId="77777777" w:rsidR="00AE58D9"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7FC2D8DA" w14:textId="77777777" w:rsidR="00AE58D9" w:rsidRDefault="00AE58D9" w:rsidP="00AE58D9">
      <w:pPr>
        <w:ind w:left="6521"/>
        <w:jc w:val="left"/>
        <w:rPr>
          <w:iCs/>
          <w:szCs w:val="28"/>
        </w:rPr>
      </w:pPr>
    </w:p>
    <w:p w14:paraId="71063095" w14:textId="77777777" w:rsidR="00AE58D9" w:rsidRDefault="00AE58D9" w:rsidP="00AE58D9">
      <w:pPr>
        <w:ind w:left="6521"/>
        <w:jc w:val="left"/>
        <w:rPr>
          <w:iCs/>
          <w:szCs w:val="28"/>
        </w:rPr>
      </w:pPr>
    </w:p>
    <w:tbl>
      <w:tblPr>
        <w:tblW w:w="0" w:type="auto"/>
        <w:tblLayout w:type="fixed"/>
        <w:tblLook w:val="04A0" w:firstRow="1" w:lastRow="0" w:firstColumn="1" w:lastColumn="0" w:noHBand="0" w:noVBand="1"/>
      </w:tblPr>
      <w:tblGrid>
        <w:gridCol w:w="4077"/>
        <w:gridCol w:w="1418"/>
        <w:gridCol w:w="4076"/>
      </w:tblGrid>
      <w:tr w:rsidR="00AE58D9" w14:paraId="550A00C5" w14:textId="77777777" w:rsidTr="00AC7382">
        <w:tc>
          <w:tcPr>
            <w:tcW w:w="4077" w:type="dxa"/>
            <w:vAlign w:val="center"/>
          </w:tcPr>
          <w:p w14:paraId="1582BB0B" w14:textId="77777777" w:rsidR="00AE58D9" w:rsidRPr="008C219C" w:rsidRDefault="00AE58D9" w:rsidP="00AC7382">
            <w:pPr>
              <w:rPr>
                <w:b/>
                <w:caps/>
                <w:sz w:val="14"/>
                <w:szCs w:val="14"/>
              </w:rPr>
            </w:pPr>
          </w:p>
          <w:p w14:paraId="534E52A9" w14:textId="77777777" w:rsidR="00AE58D9" w:rsidRPr="00ED4E7C" w:rsidRDefault="00AE58D9" w:rsidP="00AC7382">
            <w:pPr>
              <w:jc w:val="center"/>
              <w:rPr>
                <w:b/>
                <w:caps/>
                <w:color w:val="396699"/>
                <w:spacing w:val="20"/>
                <w:sz w:val="36"/>
                <w:szCs w:val="36"/>
              </w:rPr>
            </w:pPr>
            <w:r w:rsidRPr="00ED4E7C">
              <w:rPr>
                <w:b/>
                <w:caps/>
                <w:color w:val="396699"/>
                <w:spacing w:val="20"/>
                <w:sz w:val="36"/>
                <w:szCs w:val="36"/>
              </w:rPr>
              <w:t>ВЕРХОВНИЙ СУД</w:t>
            </w:r>
          </w:p>
          <w:p w14:paraId="7EC60A09" w14:textId="77777777" w:rsidR="00AE58D9" w:rsidRPr="008C219C" w:rsidRDefault="00AE58D9" w:rsidP="00AC7382">
            <w:pPr>
              <w:jc w:val="center"/>
              <w:rPr>
                <w:b/>
                <w:caps/>
                <w:color w:val="396699"/>
                <w:sz w:val="14"/>
                <w:szCs w:val="14"/>
              </w:rPr>
            </w:pPr>
          </w:p>
          <w:p w14:paraId="0E7C0A03" w14:textId="77777777" w:rsidR="00AE58D9" w:rsidRPr="008C219C" w:rsidRDefault="00AE58D9" w:rsidP="00AC7382">
            <w:pPr>
              <w:jc w:val="center"/>
              <w:rPr>
                <w:b/>
                <w:caps/>
                <w:color w:val="396699"/>
                <w:sz w:val="14"/>
                <w:szCs w:val="14"/>
              </w:rPr>
            </w:pPr>
            <w:r w:rsidRPr="008C219C">
              <w:rPr>
                <w:b/>
                <w:caps/>
                <w:color w:val="396699"/>
                <w:sz w:val="14"/>
                <w:szCs w:val="14"/>
              </w:rPr>
              <w:t xml:space="preserve">вул. П. Орлика, 8, м. Київ, 01043, Україна </w:t>
            </w:r>
          </w:p>
          <w:p w14:paraId="4798C99D" w14:textId="77777777" w:rsidR="00AE58D9" w:rsidRPr="008C219C" w:rsidRDefault="00AE58D9" w:rsidP="00AC7382">
            <w:pPr>
              <w:jc w:val="center"/>
              <w:rPr>
                <w:b/>
                <w:caps/>
                <w:color w:val="396699"/>
                <w:sz w:val="14"/>
                <w:szCs w:val="14"/>
              </w:rPr>
            </w:pPr>
            <w:r w:rsidRPr="008C219C">
              <w:rPr>
                <w:b/>
                <w:caps/>
                <w:color w:val="396699"/>
                <w:sz w:val="14"/>
                <w:szCs w:val="14"/>
              </w:rPr>
              <w:t>тел. +380 44 594 54 22/39</w:t>
            </w:r>
          </w:p>
          <w:p w14:paraId="4B7B7289" w14:textId="77777777" w:rsidR="00AE58D9" w:rsidRPr="00AE58D9" w:rsidRDefault="00AE58D9" w:rsidP="00AC7382">
            <w:pPr>
              <w:jc w:val="center"/>
              <w:rPr>
                <w:color w:val="2E74B5"/>
                <w:sz w:val="22"/>
                <w:szCs w:val="22"/>
              </w:rPr>
            </w:pPr>
            <w:r w:rsidRPr="00AE58D9">
              <w:rPr>
                <w:b/>
                <w:bCs/>
                <w:color w:val="2E74B5"/>
                <w:sz w:val="18"/>
                <w:szCs w:val="18"/>
                <w:shd w:val="clear" w:color="auto" w:fill="FFFFFF"/>
              </w:rPr>
              <w:t>е-</w:t>
            </w:r>
            <w:r w:rsidRPr="00AE58D9">
              <w:rPr>
                <w:b/>
                <w:bCs/>
                <w:color w:val="2E74B5"/>
                <w:sz w:val="18"/>
                <w:szCs w:val="18"/>
                <w:shd w:val="clear" w:color="auto" w:fill="FFFFFF"/>
                <w:lang w:val="en-US"/>
              </w:rPr>
              <w:t>mail</w:t>
            </w:r>
            <w:r w:rsidRPr="00AE58D9">
              <w:rPr>
                <w:b/>
                <w:bCs/>
                <w:color w:val="2E74B5"/>
                <w:sz w:val="18"/>
                <w:szCs w:val="18"/>
                <w:shd w:val="clear" w:color="auto" w:fill="FFFFFF"/>
              </w:rPr>
              <w:t xml:space="preserve">: </w:t>
            </w:r>
            <w:hyperlink r:id="rId53" w:history="1">
              <w:r w:rsidRPr="00AE58D9">
                <w:rPr>
                  <w:rStyle w:val="af"/>
                  <w:b/>
                  <w:bCs/>
                  <w:color w:val="2E74B5"/>
                  <w:sz w:val="18"/>
                  <w:szCs w:val="18"/>
                  <w:shd w:val="clear" w:color="auto" w:fill="FFFFFF"/>
                  <w:lang w:val="en-US"/>
                </w:rPr>
                <w:t>inbox</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supreme</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court</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gov</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ua</w:t>
              </w:r>
            </w:hyperlink>
            <w:r w:rsidRPr="00AE58D9">
              <w:rPr>
                <w:color w:val="2E74B5"/>
                <w:sz w:val="22"/>
                <w:szCs w:val="22"/>
              </w:rPr>
              <w:t xml:space="preserve"> </w:t>
            </w:r>
          </w:p>
          <w:p w14:paraId="59E5DE31" w14:textId="77777777" w:rsidR="00AE58D9" w:rsidRPr="008C219C" w:rsidRDefault="00AE58D9" w:rsidP="00AC7382">
            <w:pPr>
              <w:jc w:val="center"/>
              <w:rPr>
                <w:b/>
                <w:caps/>
                <w:sz w:val="14"/>
                <w:szCs w:val="14"/>
              </w:rPr>
            </w:pPr>
            <w:r w:rsidRPr="008C219C">
              <w:rPr>
                <w:b/>
                <w:caps/>
                <w:color w:val="396699"/>
                <w:sz w:val="14"/>
                <w:szCs w:val="14"/>
              </w:rPr>
              <w:t xml:space="preserve"> код ЄДРПОУ 41721784</w:t>
            </w:r>
          </w:p>
        </w:tc>
        <w:tc>
          <w:tcPr>
            <w:tcW w:w="1418" w:type="dxa"/>
            <w:hideMark/>
          </w:tcPr>
          <w:p w14:paraId="6289D145" w14:textId="0FB6010A" w:rsidR="00AE58D9" w:rsidRPr="008C219C" w:rsidRDefault="00A95FC4" w:rsidP="00AC7382">
            <w:pPr>
              <w:jc w:val="center"/>
            </w:pPr>
            <w:r>
              <w:rPr>
                <w:noProof/>
              </w:rPr>
              <w:drawing>
                <wp:anchor distT="0" distB="0" distL="114300" distR="114300" simplePos="0" relativeHeight="251672576" behindDoc="0" locked="0" layoutInCell="1" allowOverlap="1" wp14:anchorId="04984E8E" wp14:editId="31C1C76E">
                  <wp:simplePos x="0" y="0"/>
                  <wp:positionH relativeFrom="page">
                    <wp:posOffset>69215</wp:posOffset>
                  </wp:positionH>
                  <wp:positionV relativeFrom="paragraph">
                    <wp:posOffset>3175</wp:posOffset>
                  </wp:positionV>
                  <wp:extent cx="542925" cy="628650"/>
                  <wp:effectExtent l="0" t="0" r="0" b="0"/>
                  <wp:wrapNone/>
                  <wp:docPr id="158809485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76" w:type="dxa"/>
            <w:vAlign w:val="center"/>
          </w:tcPr>
          <w:p w14:paraId="5C2E2B3E" w14:textId="77777777" w:rsidR="00AE58D9" w:rsidRPr="008C219C" w:rsidRDefault="00AE58D9" w:rsidP="00AC7382">
            <w:pPr>
              <w:rPr>
                <w:b/>
                <w:caps/>
                <w:color w:val="336699"/>
                <w:sz w:val="14"/>
                <w:szCs w:val="14"/>
              </w:rPr>
            </w:pPr>
          </w:p>
          <w:p w14:paraId="723DC7EE" w14:textId="77777777" w:rsidR="00AE58D9" w:rsidRPr="00ED4E7C" w:rsidRDefault="00AE58D9" w:rsidP="00AC7382">
            <w:pPr>
              <w:jc w:val="center"/>
              <w:rPr>
                <w:b/>
                <w:caps/>
                <w:color w:val="336699"/>
                <w:spacing w:val="20"/>
                <w:sz w:val="36"/>
                <w:szCs w:val="36"/>
                <w:lang w:val="en-US"/>
              </w:rPr>
            </w:pPr>
            <w:r w:rsidRPr="00ED4E7C">
              <w:rPr>
                <w:b/>
                <w:caps/>
                <w:color w:val="336699"/>
                <w:spacing w:val="20"/>
                <w:sz w:val="36"/>
                <w:szCs w:val="36"/>
                <w:lang w:val="en-US"/>
              </w:rPr>
              <w:t>SUPREME</w:t>
            </w:r>
            <w:r w:rsidRPr="00ED4E7C">
              <w:rPr>
                <w:b/>
                <w:caps/>
                <w:color w:val="336699"/>
                <w:spacing w:val="20"/>
                <w:sz w:val="36"/>
                <w:szCs w:val="36"/>
              </w:rPr>
              <w:t xml:space="preserve"> </w:t>
            </w:r>
            <w:r w:rsidRPr="00ED4E7C">
              <w:rPr>
                <w:b/>
                <w:caps/>
                <w:color w:val="336699"/>
                <w:spacing w:val="20"/>
                <w:sz w:val="36"/>
                <w:szCs w:val="36"/>
                <w:lang w:val="en-US"/>
              </w:rPr>
              <w:t>COURT</w:t>
            </w:r>
          </w:p>
          <w:p w14:paraId="472BF091" w14:textId="77777777" w:rsidR="00AE58D9" w:rsidRPr="008C219C" w:rsidRDefault="00AE58D9" w:rsidP="00AC7382">
            <w:pPr>
              <w:jc w:val="center"/>
              <w:rPr>
                <w:b/>
                <w:caps/>
                <w:color w:val="336699"/>
                <w:sz w:val="14"/>
                <w:szCs w:val="14"/>
              </w:rPr>
            </w:pPr>
          </w:p>
          <w:p w14:paraId="7BB8D54C" w14:textId="77777777" w:rsidR="00AE58D9" w:rsidRPr="008C219C" w:rsidRDefault="00AE58D9" w:rsidP="00AC7382">
            <w:pPr>
              <w:jc w:val="center"/>
              <w:rPr>
                <w:b/>
                <w:caps/>
                <w:color w:val="336699"/>
                <w:sz w:val="14"/>
                <w:lang w:val="en-US"/>
              </w:rPr>
            </w:pPr>
            <w:r w:rsidRPr="008C219C">
              <w:rPr>
                <w:b/>
                <w:caps/>
                <w:color w:val="336699"/>
                <w:sz w:val="14"/>
              </w:rPr>
              <w:t xml:space="preserve">8, </w:t>
            </w:r>
            <w:r w:rsidRPr="008C219C">
              <w:rPr>
                <w:b/>
                <w:caps/>
                <w:color w:val="336699"/>
                <w:sz w:val="14"/>
                <w:lang w:val="en"/>
              </w:rPr>
              <w:t>P</w:t>
            </w:r>
            <w:r w:rsidRPr="008C219C">
              <w:rPr>
                <w:b/>
                <w:caps/>
                <w:color w:val="336699"/>
                <w:sz w:val="14"/>
              </w:rPr>
              <w:t xml:space="preserve">. </w:t>
            </w:r>
            <w:r w:rsidRPr="008C219C">
              <w:rPr>
                <w:b/>
                <w:caps/>
                <w:color w:val="336699"/>
                <w:sz w:val="14"/>
                <w:lang w:val="en"/>
              </w:rPr>
              <w:t>Orlyka</w:t>
            </w:r>
            <w:r w:rsidRPr="008C219C">
              <w:rPr>
                <w:b/>
                <w:caps/>
                <w:color w:val="336699"/>
                <w:sz w:val="14"/>
              </w:rPr>
              <w:t xml:space="preserve"> </w:t>
            </w:r>
            <w:r w:rsidRPr="008C219C">
              <w:rPr>
                <w:b/>
                <w:caps/>
                <w:color w:val="336699"/>
                <w:sz w:val="14"/>
                <w:lang w:val="en"/>
              </w:rPr>
              <w:t>Str</w:t>
            </w:r>
            <w:r w:rsidRPr="008C219C">
              <w:rPr>
                <w:b/>
                <w:caps/>
                <w:color w:val="336699"/>
                <w:sz w:val="14"/>
              </w:rPr>
              <w:t xml:space="preserve">., </w:t>
            </w:r>
            <w:r w:rsidRPr="008C219C">
              <w:rPr>
                <w:b/>
                <w:caps/>
                <w:color w:val="336699"/>
                <w:sz w:val="14"/>
                <w:lang w:val="en-US"/>
              </w:rPr>
              <w:t>Kyiv</w:t>
            </w:r>
            <w:r w:rsidRPr="008C219C">
              <w:rPr>
                <w:b/>
                <w:caps/>
                <w:color w:val="336699"/>
                <w:sz w:val="14"/>
              </w:rPr>
              <w:t xml:space="preserve">, 01043, </w:t>
            </w:r>
            <w:r w:rsidRPr="008C219C">
              <w:rPr>
                <w:b/>
                <w:caps/>
                <w:color w:val="336699"/>
                <w:sz w:val="14"/>
                <w:lang w:val="en-US"/>
              </w:rPr>
              <w:t>UKRAINE</w:t>
            </w:r>
            <w:r w:rsidRPr="008C219C">
              <w:rPr>
                <w:b/>
                <w:caps/>
                <w:color w:val="336699"/>
                <w:sz w:val="14"/>
              </w:rPr>
              <w:t xml:space="preserve"> </w:t>
            </w:r>
          </w:p>
          <w:p w14:paraId="7CDBB0A7" w14:textId="77777777" w:rsidR="00AE58D9" w:rsidRPr="008C219C" w:rsidRDefault="00AE58D9" w:rsidP="00AC7382">
            <w:pPr>
              <w:jc w:val="center"/>
              <w:rPr>
                <w:b/>
                <w:caps/>
                <w:color w:val="396699"/>
                <w:sz w:val="14"/>
                <w:szCs w:val="14"/>
              </w:rPr>
            </w:pPr>
            <w:r w:rsidRPr="008C219C">
              <w:rPr>
                <w:b/>
                <w:caps/>
                <w:color w:val="336699"/>
                <w:sz w:val="14"/>
                <w:lang w:val="en"/>
              </w:rPr>
              <w:t>Tel</w:t>
            </w:r>
            <w:r w:rsidRPr="008C219C">
              <w:rPr>
                <w:b/>
                <w:caps/>
                <w:color w:val="336699"/>
                <w:sz w:val="14"/>
              </w:rPr>
              <w:t>.+38</w:t>
            </w:r>
            <w:r w:rsidRPr="008C219C">
              <w:rPr>
                <w:b/>
                <w:caps/>
                <w:color w:val="396699"/>
                <w:sz w:val="14"/>
                <w:szCs w:val="14"/>
              </w:rPr>
              <w:t xml:space="preserve">0 44 594 54 22/39 </w:t>
            </w:r>
          </w:p>
          <w:p w14:paraId="1314F42D" w14:textId="77777777" w:rsidR="00AE58D9" w:rsidRPr="008C219C" w:rsidRDefault="00AE58D9" w:rsidP="00AC7382">
            <w:pPr>
              <w:jc w:val="center"/>
              <w:rPr>
                <w:b/>
                <w:caps/>
                <w:color w:val="396699"/>
                <w:sz w:val="14"/>
                <w:szCs w:val="14"/>
              </w:rPr>
            </w:pPr>
            <w:r w:rsidRPr="00AE58D9">
              <w:rPr>
                <w:b/>
                <w:bCs/>
                <w:color w:val="2E74B5"/>
                <w:sz w:val="18"/>
                <w:szCs w:val="18"/>
                <w:shd w:val="clear" w:color="auto" w:fill="FFFFFF"/>
                <w:lang w:val="en-US"/>
              </w:rPr>
              <w:t>е</w:t>
            </w:r>
            <w:r w:rsidRPr="00AE58D9">
              <w:rPr>
                <w:b/>
                <w:bCs/>
                <w:color w:val="2E74B5"/>
                <w:sz w:val="18"/>
                <w:szCs w:val="18"/>
                <w:shd w:val="clear" w:color="auto" w:fill="FFFFFF"/>
              </w:rPr>
              <w:t>-</w:t>
            </w:r>
            <w:r w:rsidRPr="00AE58D9">
              <w:rPr>
                <w:b/>
                <w:bCs/>
                <w:color w:val="2E74B5"/>
                <w:sz w:val="18"/>
                <w:szCs w:val="18"/>
                <w:shd w:val="clear" w:color="auto" w:fill="FFFFFF"/>
                <w:lang w:val="en-US"/>
              </w:rPr>
              <w:t>mail</w:t>
            </w:r>
            <w:r w:rsidRPr="00AE58D9">
              <w:rPr>
                <w:b/>
                <w:bCs/>
                <w:color w:val="2E74B5"/>
                <w:sz w:val="18"/>
                <w:szCs w:val="18"/>
                <w:shd w:val="clear" w:color="auto" w:fill="FFFFFF"/>
              </w:rPr>
              <w:t xml:space="preserve">: </w:t>
            </w:r>
            <w:hyperlink r:id="rId54" w:history="1">
              <w:r w:rsidRPr="00AE58D9">
                <w:rPr>
                  <w:rStyle w:val="af"/>
                  <w:b/>
                  <w:bCs/>
                  <w:color w:val="2E74B5"/>
                  <w:sz w:val="18"/>
                  <w:szCs w:val="18"/>
                  <w:shd w:val="clear" w:color="auto" w:fill="FFFFFF"/>
                  <w:lang w:val="en-US"/>
                </w:rPr>
                <w:t>inbox</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supreme</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court</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gov</w:t>
              </w:r>
              <w:r w:rsidRPr="00AE58D9">
                <w:rPr>
                  <w:rStyle w:val="af"/>
                  <w:b/>
                  <w:bCs/>
                  <w:color w:val="2E74B5"/>
                  <w:sz w:val="18"/>
                  <w:szCs w:val="18"/>
                  <w:shd w:val="clear" w:color="auto" w:fill="FFFFFF"/>
                </w:rPr>
                <w:t>.</w:t>
              </w:r>
              <w:r w:rsidRPr="00AE58D9">
                <w:rPr>
                  <w:rStyle w:val="af"/>
                  <w:b/>
                  <w:bCs/>
                  <w:color w:val="2E74B5"/>
                  <w:sz w:val="18"/>
                  <w:szCs w:val="18"/>
                  <w:shd w:val="clear" w:color="auto" w:fill="FFFFFF"/>
                  <w:lang w:val="en-US"/>
                </w:rPr>
                <w:t>ua</w:t>
              </w:r>
            </w:hyperlink>
            <w:r w:rsidRPr="00AE58D9">
              <w:rPr>
                <w:color w:val="2E74B5"/>
                <w:sz w:val="22"/>
                <w:szCs w:val="22"/>
              </w:rPr>
              <w:t xml:space="preserve"> </w:t>
            </w:r>
          </w:p>
          <w:p w14:paraId="25E81F6B" w14:textId="77777777" w:rsidR="00AE58D9" w:rsidRPr="008C219C" w:rsidRDefault="00AE58D9" w:rsidP="00AC7382">
            <w:pPr>
              <w:jc w:val="center"/>
              <w:rPr>
                <w:b/>
                <w:caps/>
                <w:color w:val="336699"/>
                <w:sz w:val="14"/>
              </w:rPr>
            </w:pPr>
            <w:r w:rsidRPr="008C219C">
              <w:rPr>
                <w:b/>
                <w:caps/>
                <w:color w:val="336699"/>
                <w:sz w:val="14"/>
                <w:lang w:val="en"/>
              </w:rPr>
              <w:t>EDRPOU</w:t>
            </w:r>
            <w:r w:rsidRPr="008C219C">
              <w:rPr>
                <w:b/>
                <w:color w:val="336699"/>
                <w:sz w:val="14"/>
              </w:rPr>
              <w:t xml:space="preserve"> 41721784</w:t>
            </w:r>
          </w:p>
        </w:tc>
      </w:tr>
    </w:tbl>
    <w:p w14:paraId="7BCC688B" w14:textId="6251DED0" w:rsidR="00AE58D9" w:rsidRDefault="00A95FC4" w:rsidP="00AE58D9">
      <w:pPr>
        <w:rPr>
          <w:b/>
          <w:caps/>
          <w:sz w:val="14"/>
          <w:szCs w:val="14"/>
        </w:rPr>
      </w:pPr>
      <w:r>
        <w:rPr>
          <w:noProof/>
          <w:lang w:val="ru-RU" w:eastAsia="ru-RU"/>
        </w:rPr>
        <mc:AlternateContent>
          <mc:Choice Requires="wps">
            <w:drawing>
              <wp:anchor distT="4294967295" distB="4294967295" distL="114300" distR="114300" simplePos="0" relativeHeight="251654144" behindDoc="0" locked="0" layoutInCell="1" allowOverlap="1" wp14:anchorId="620A4D04" wp14:editId="3402966F">
                <wp:simplePos x="0" y="0"/>
                <wp:positionH relativeFrom="column">
                  <wp:posOffset>36830</wp:posOffset>
                </wp:positionH>
                <wp:positionV relativeFrom="paragraph">
                  <wp:posOffset>99059</wp:posOffset>
                </wp:positionV>
                <wp:extent cx="5868035"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19050">
                          <a:solidFill>
                            <a:srgbClr val="FFFF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F732F7" id="Прямая соединительная линия 3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7.8pt" to="464.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" strokecolor="yellow" strokeweight="1.5pt"/>
            </w:pict>
          </mc:Fallback>
        </mc:AlternateContent>
      </w:r>
      <w:r>
        <w:rPr>
          <w:noProof/>
          <w:lang w:val="ru-RU" w:eastAsia="ru-RU"/>
        </w:rPr>
        <mc:AlternateContent>
          <mc:Choice Requires="wps">
            <w:drawing>
              <wp:anchor distT="4294967295" distB="4294967295" distL="114300" distR="114300" simplePos="0" relativeHeight="251653120" behindDoc="0" locked="0" layoutInCell="1" allowOverlap="1" wp14:anchorId="40396B78" wp14:editId="34DA3319">
                <wp:simplePos x="0" y="0"/>
                <wp:positionH relativeFrom="column">
                  <wp:posOffset>34925</wp:posOffset>
                </wp:positionH>
                <wp:positionV relativeFrom="paragraph">
                  <wp:posOffset>81914</wp:posOffset>
                </wp:positionV>
                <wp:extent cx="5868035"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19050">
                          <a:solidFill>
                            <a:srgbClr val="3366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97E9A3" id="Прямая соединительная линия 3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6.45pt" to="464.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" strokecolor="#369" strokeweight="1.5pt"/>
            </w:pict>
          </mc:Fallback>
        </mc:AlternateContent>
      </w:r>
    </w:p>
    <w:p w14:paraId="6BD39AAC" w14:textId="77777777" w:rsidR="00AE58D9" w:rsidRDefault="00AE58D9" w:rsidP="00AE58D9">
      <w:pPr>
        <w:rPr>
          <w:caps/>
          <w:sz w:val="22"/>
          <w:szCs w:val="22"/>
        </w:rPr>
      </w:pPr>
    </w:p>
    <w:p w14:paraId="2FE1B431" w14:textId="77777777" w:rsidR="00AE58D9" w:rsidRDefault="00AE58D9" w:rsidP="00AE58D9">
      <w:pPr>
        <w:rPr>
          <w:caps/>
          <w:sz w:val="22"/>
          <w:szCs w:val="22"/>
        </w:rPr>
      </w:pPr>
      <w:r>
        <w:rPr>
          <w:caps/>
          <w:sz w:val="22"/>
          <w:szCs w:val="22"/>
        </w:rPr>
        <w:t>________</w:t>
      </w:r>
      <w:r w:rsidRPr="008C3EFC">
        <w:rPr>
          <w:caps/>
          <w:sz w:val="22"/>
          <w:szCs w:val="22"/>
        </w:rPr>
        <w:t>________</w:t>
      </w:r>
      <w:r>
        <w:rPr>
          <w:caps/>
          <w:sz w:val="22"/>
          <w:szCs w:val="22"/>
        </w:rPr>
        <w:t>_____№________________</w:t>
      </w:r>
      <w:r>
        <w:rPr>
          <w:caps/>
          <w:sz w:val="22"/>
          <w:szCs w:val="22"/>
        </w:rPr>
        <w:tab/>
      </w:r>
      <w:r>
        <w:rPr>
          <w:caps/>
          <w:sz w:val="22"/>
          <w:szCs w:val="22"/>
        </w:rPr>
        <w:tab/>
      </w:r>
      <w:r>
        <w:rPr>
          <w:caps/>
          <w:sz w:val="22"/>
          <w:szCs w:val="22"/>
        </w:rPr>
        <w:tab/>
      </w:r>
      <w:r w:rsidRPr="00E169CE">
        <w:rPr>
          <w:caps/>
          <w:sz w:val="22"/>
          <w:szCs w:val="22"/>
        </w:rPr>
        <w:tab/>
      </w:r>
      <w:r>
        <w:rPr>
          <w:sz w:val="22"/>
          <w:szCs w:val="22"/>
        </w:rPr>
        <w:t>На №______________ від  ______</w:t>
      </w:r>
      <w:r w:rsidRPr="008C3EFC">
        <w:rPr>
          <w:sz w:val="22"/>
          <w:szCs w:val="22"/>
        </w:rPr>
        <w:t>___</w:t>
      </w:r>
      <w:r>
        <w:rPr>
          <w:sz w:val="22"/>
          <w:szCs w:val="22"/>
        </w:rPr>
        <w:t>_______</w:t>
      </w:r>
    </w:p>
    <w:p w14:paraId="00CA9173" w14:textId="77777777" w:rsidR="00AE58D9" w:rsidRDefault="00AE58D9" w:rsidP="00AE58D9">
      <w:pPr>
        <w:jc w:val="center"/>
        <w:rPr>
          <w:b/>
          <w:caps/>
          <w:sz w:val="32"/>
          <w:szCs w:val="32"/>
        </w:rPr>
      </w:pPr>
    </w:p>
    <w:p w14:paraId="763A8D7D" w14:textId="77777777" w:rsidR="00AE58D9" w:rsidRDefault="00AE58D9" w:rsidP="00AE58D9">
      <w:pPr>
        <w:ind w:left="6521"/>
        <w:jc w:val="left"/>
        <w:rPr>
          <w:iCs/>
          <w:szCs w:val="28"/>
        </w:rPr>
      </w:pPr>
    </w:p>
    <w:p w14:paraId="3F52F4C4" w14:textId="77777777" w:rsidR="00AE58D9" w:rsidRDefault="00AE58D9" w:rsidP="00AE58D9">
      <w:pPr>
        <w:ind w:left="6521"/>
        <w:jc w:val="left"/>
        <w:rPr>
          <w:iCs/>
          <w:szCs w:val="28"/>
        </w:rPr>
      </w:pPr>
    </w:p>
    <w:p w14:paraId="6C84C80F" w14:textId="77777777" w:rsidR="00AE58D9" w:rsidRDefault="00AE58D9" w:rsidP="00AE58D9">
      <w:pPr>
        <w:ind w:left="6521"/>
        <w:jc w:val="left"/>
        <w:rPr>
          <w:iCs/>
          <w:szCs w:val="28"/>
        </w:rPr>
      </w:pPr>
    </w:p>
    <w:p w14:paraId="3CFBE4E1" w14:textId="77777777" w:rsidR="00AE58D9" w:rsidRDefault="00AE58D9" w:rsidP="00AE58D9">
      <w:pPr>
        <w:ind w:left="6521"/>
        <w:jc w:val="left"/>
        <w:rPr>
          <w:iCs/>
          <w:szCs w:val="28"/>
        </w:rPr>
      </w:pPr>
    </w:p>
    <w:p w14:paraId="26886847" w14:textId="77777777" w:rsidR="00AE58D9" w:rsidRDefault="00AE58D9" w:rsidP="00AE58D9">
      <w:pPr>
        <w:ind w:left="6521"/>
        <w:jc w:val="left"/>
        <w:rPr>
          <w:iCs/>
          <w:szCs w:val="28"/>
        </w:rPr>
      </w:pPr>
    </w:p>
    <w:p w14:paraId="5A152BC8" w14:textId="77777777" w:rsidR="00AE58D9" w:rsidRDefault="00AE58D9" w:rsidP="00AE58D9">
      <w:pPr>
        <w:ind w:left="6521"/>
        <w:jc w:val="left"/>
        <w:rPr>
          <w:iCs/>
          <w:szCs w:val="28"/>
        </w:rPr>
      </w:pPr>
    </w:p>
    <w:p w14:paraId="793D7623" w14:textId="77777777" w:rsidR="00AE58D9" w:rsidRDefault="00AE58D9" w:rsidP="00AE58D9">
      <w:pPr>
        <w:ind w:left="6521"/>
        <w:jc w:val="left"/>
        <w:rPr>
          <w:iCs/>
          <w:szCs w:val="28"/>
        </w:rPr>
      </w:pPr>
    </w:p>
    <w:p w14:paraId="45EA1ECA" w14:textId="77777777" w:rsidR="00AE58D9" w:rsidRDefault="00AE58D9" w:rsidP="00AE58D9">
      <w:pPr>
        <w:ind w:left="6521"/>
        <w:jc w:val="left"/>
        <w:rPr>
          <w:iCs/>
          <w:szCs w:val="28"/>
        </w:rPr>
      </w:pPr>
    </w:p>
    <w:p w14:paraId="41AC11CF" w14:textId="77777777" w:rsidR="00AE58D9" w:rsidRDefault="00AE58D9" w:rsidP="00AE58D9">
      <w:pPr>
        <w:ind w:left="6521"/>
        <w:jc w:val="left"/>
        <w:rPr>
          <w:iCs/>
          <w:szCs w:val="28"/>
        </w:rPr>
      </w:pPr>
    </w:p>
    <w:p w14:paraId="013417A8" w14:textId="77777777" w:rsidR="00AE58D9" w:rsidRDefault="00AE58D9" w:rsidP="00AE58D9">
      <w:pPr>
        <w:ind w:left="6521"/>
        <w:jc w:val="left"/>
        <w:rPr>
          <w:iCs/>
          <w:szCs w:val="28"/>
        </w:rPr>
      </w:pPr>
    </w:p>
    <w:p w14:paraId="467C3942" w14:textId="77777777" w:rsidR="00AE58D9" w:rsidRDefault="00AE58D9" w:rsidP="00AE58D9">
      <w:pPr>
        <w:ind w:left="6521"/>
        <w:jc w:val="left"/>
        <w:rPr>
          <w:iCs/>
          <w:szCs w:val="28"/>
        </w:rPr>
      </w:pPr>
    </w:p>
    <w:p w14:paraId="26AD7FC8" w14:textId="77777777" w:rsidR="00AE58D9" w:rsidRDefault="00AE58D9" w:rsidP="00AE58D9">
      <w:pPr>
        <w:ind w:left="6521"/>
        <w:jc w:val="left"/>
        <w:rPr>
          <w:iCs/>
          <w:szCs w:val="28"/>
        </w:rPr>
      </w:pPr>
    </w:p>
    <w:p w14:paraId="690BE2B0" w14:textId="77777777" w:rsidR="00AE58D9" w:rsidRDefault="00AE58D9" w:rsidP="00AE58D9">
      <w:pPr>
        <w:ind w:left="6521"/>
        <w:jc w:val="left"/>
        <w:rPr>
          <w:iCs/>
          <w:szCs w:val="28"/>
        </w:rPr>
      </w:pPr>
    </w:p>
    <w:p w14:paraId="08045B46" w14:textId="77777777" w:rsidR="00AE58D9" w:rsidRDefault="00AE58D9" w:rsidP="00AE58D9">
      <w:pPr>
        <w:ind w:left="6521"/>
        <w:jc w:val="left"/>
        <w:rPr>
          <w:iCs/>
          <w:szCs w:val="28"/>
        </w:rPr>
      </w:pPr>
    </w:p>
    <w:p w14:paraId="2A2E3E09" w14:textId="77777777" w:rsidR="00AE58D9" w:rsidRDefault="00AE58D9" w:rsidP="00AE58D9">
      <w:pPr>
        <w:ind w:left="6521"/>
        <w:jc w:val="left"/>
        <w:rPr>
          <w:iCs/>
          <w:szCs w:val="28"/>
        </w:rPr>
      </w:pPr>
    </w:p>
    <w:p w14:paraId="4B0E9C30" w14:textId="77777777" w:rsidR="00AE58D9" w:rsidRDefault="00AE58D9" w:rsidP="00AE58D9">
      <w:pPr>
        <w:ind w:left="6521"/>
        <w:jc w:val="left"/>
        <w:rPr>
          <w:iCs/>
          <w:szCs w:val="28"/>
        </w:rPr>
      </w:pPr>
    </w:p>
    <w:p w14:paraId="0A8AAAC4" w14:textId="77777777" w:rsidR="00AE58D9" w:rsidRDefault="00AE58D9" w:rsidP="00AE58D9">
      <w:pPr>
        <w:ind w:left="6521"/>
        <w:jc w:val="left"/>
        <w:rPr>
          <w:iCs/>
          <w:szCs w:val="28"/>
        </w:rPr>
      </w:pPr>
    </w:p>
    <w:p w14:paraId="04C5E611" w14:textId="77777777" w:rsidR="00AE58D9" w:rsidRDefault="00AE58D9" w:rsidP="00AE58D9">
      <w:pPr>
        <w:ind w:left="6521"/>
        <w:jc w:val="left"/>
        <w:rPr>
          <w:iCs/>
          <w:szCs w:val="28"/>
        </w:rPr>
      </w:pPr>
    </w:p>
    <w:p w14:paraId="3717CAE1" w14:textId="77777777" w:rsidR="002C7085" w:rsidRDefault="002C7085" w:rsidP="00AE58D9">
      <w:pPr>
        <w:tabs>
          <w:tab w:val="left" w:pos="0"/>
        </w:tabs>
        <w:rPr>
          <w:rFonts w:cs="300"/>
          <w:color w:val="auto"/>
          <w:szCs w:val="28"/>
          <w:lang w:eastAsia="en-US"/>
        </w:rPr>
      </w:pPr>
    </w:p>
    <w:p w14:paraId="26CEF620" w14:textId="77777777" w:rsidR="002C7085" w:rsidRDefault="002C7085" w:rsidP="00AE58D9">
      <w:pPr>
        <w:tabs>
          <w:tab w:val="left" w:pos="0"/>
        </w:tabs>
        <w:rPr>
          <w:rFonts w:cs="300"/>
          <w:color w:val="auto"/>
          <w:szCs w:val="28"/>
          <w:lang w:eastAsia="en-US"/>
        </w:rPr>
      </w:pPr>
    </w:p>
    <w:p w14:paraId="6CC5020A"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5CEC205C"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69A24475" w14:textId="77777777" w:rsidR="00AE58D9" w:rsidRDefault="00AE58D9" w:rsidP="00AE58D9">
      <w:pPr>
        <w:tabs>
          <w:tab w:val="left" w:pos="0"/>
        </w:tabs>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112930F2" w14:textId="77777777" w:rsidR="00AE58D9" w:rsidRDefault="00AE58D9" w:rsidP="00AE58D9">
      <w:pPr>
        <w:spacing w:after="240"/>
        <w:ind w:left="5670"/>
        <w:jc w:val="left"/>
        <w:rPr>
          <w:iCs/>
          <w:szCs w:val="28"/>
        </w:rPr>
      </w:pPr>
      <w:r w:rsidRPr="00F54400">
        <w:rPr>
          <w:iCs/>
          <w:szCs w:val="28"/>
        </w:rPr>
        <w:t>Додаток</w:t>
      </w:r>
      <w:r>
        <w:rPr>
          <w:iCs/>
          <w:szCs w:val="28"/>
        </w:rPr>
        <w:t xml:space="preserve"> 7 </w:t>
      </w:r>
    </w:p>
    <w:p w14:paraId="744771BA"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30), затвердженої наказом керівника апарату Верховного Суду </w:t>
      </w:r>
    </w:p>
    <w:p w14:paraId="73E2E726"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62CAA34D" w14:textId="77777777" w:rsidR="00AE58D9" w:rsidRDefault="00AE58D9" w:rsidP="00AE58D9">
      <w:pPr>
        <w:ind w:left="5670"/>
        <w:contextualSpacing/>
        <w:jc w:val="left"/>
        <w:rPr>
          <w:rFonts w:cs="300"/>
          <w:bCs/>
          <w:color w:val="auto"/>
          <w:szCs w:val="28"/>
          <w:lang w:eastAsia="en-US"/>
        </w:rPr>
      </w:pPr>
    </w:p>
    <w:p w14:paraId="12E79C9D"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5A6FEC21" w14:textId="77777777" w:rsidR="00AE58D9"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12C29791" w14:textId="77777777" w:rsidR="00AE58D9" w:rsidRDefault="00AE58D9" w:rsidP="00AE58D9">
      <w:pPr>
        <w:ind w:left="6521"/>
        <w:jc w:val="left"/>
        <w:rPr>
          <w:iCs/>
          <w:szCs w:val="28"/>
        </w:rPr>
      </w:pPr>
    </w:p>
    <w:p w14:paraId="4E3D4687" w14:textId="77777777" w:rsidR="00AE58D9" w:rsidRDefault="00AE58D9" w:rsidP="00AE58D9">
      <w:pPr>
        <w:ind w:left="6521"/>
        <w:jc w:val="left"/>
        <w:rPr>
          <w:iCs/>
          <w:szCs w:val="28"/>
        </w:rPr>
      </w:pPr>
    </w:p>
    <w:p w14:paraId="1FC7935E" w14:textId="4BBA9F05" w:rsidR="00AE58D9" w:rsidRDefault="00A95FC4" w:rsidP="00AE58D9">
      <w:pPr>
        <w:jc w:val="center"/>
      </w:pPr>
      <w:r w:rsidRPr="00AE58D9">
        <w:rPr>
          <w:noProof/>
          <w:lang w:val="ru-RU" w:eastAsia="ru-RU"/>
        </w:rPr>
        <w:drawing>
          <wp:inline distT="0" distB="0" distL="0" distR="0" wp14:anchorId="75DCAC56" wp14:editId="661B989D">
            <wp:extent cx="390525" cy="533400"/>
            <wp:effectExtent l="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466D4D52" w14:textId="77777777" w:rsidR="00AE58D9" w:rsidRDefault="00AE58D9" w:rsidP="00AE58D9">
      <w:pPr>
        <w:jc w:val="center"/>
        <w:rPr>
          <w:b/>
          <w:caps/>
          <w:sz w:val="8"/>
          <w:szCs w:val="8"/>
        </w:rPr>
      </w:pPr>
    </w:p>
    <w:p w14:paraId="6A3C2A43" w14:textId="77777777" w:rsidR="00AE58D9" w:rsidRPr="00ED4E7C" w:rsidRDefault="00AE58D9" w:rsidP="00AE58D9">
      <w:pPr>
        <w:jc w:val="center"/>
        <w:rPr>
          <w:b/>
          <w:caps/>
          <w:spacing w:val="20"/>
          <w:sz w:val="36"/>
          <w:szCs w:val="36"/>
        </w:rPr>
      </w:pPr>
      <w:r w:rsidRPr="00ED4E7C">
        <w:rPr>
          <w:b/>
          <w:caps/>
          <w:spacing w:val="20"/>
          <w:sz w:val="36"/>
          <w:szCs w:val="36"/>
        </w:rPr>
        <w:t>верховний суд</w:t>
      </w:r>
    </w:p>
    <w:p w14:paraId="212E46A0" w14:textId="77777777" w:rsidR="00AE58D9" w:rsidRPr="004D2ACD" w:rsidRDefault="00AE58D9" w:rsidP="00AE58D9">
      <w:pPr>
        <w:jc w:val="center"/>
        <w:rPr>
          <w:sz w:val="22"/>
          <w:szCs w:val="22"/>
          <w:shd w:val="clear" w:color="auto" w:fill="FFFFFF"/>
        </w:rPr>
      </w:pPr>
      <w:r w:rsidRPr="004D2ACD">
        <w:rPr>
          <w:sz w:val="22"/>
          <w:szCs w:val="22"/>
        </w:rPr>
        <w:t xml:space="preserve">вул. П. Орлика, 8, м. Київ, 01043, </w:t>
      </w:r>
      <w:r w:rsidRPr="004D2ACD">
        <w:rPr>
          <w:sz w:val="22"/>
          <w:szCs w:val="22"/>
          <w:shd w:val="clear" w:color="auto" w:fill="FFFFFF"/>
        </w:rPr>
        <w:t xml:space="preserve">тел. (044) 207 35 46, </w:t>
      </w:r>
      <w:r w:rsidRPr="004D2ACD">
        <w:rPr>
          <w:sz w:val="22"/>
          <w:szCs w:val="22"/>
        </w:rPr>
        <w:t xml:space="preserve">тел./факс </w:t>
      </w:r>
      <w:r w:rsidRPr="004D2ACD">
        <w:rPr>
          <w:sz w:val="22"/>
          <w:szCs w:val="22"/>
          <w:shd w:val="clear" w:color="auto" w:fill="FFFFFF"/>
        </w:rPr>
        <w:t xml:space="preserve">(044) 253 86 20 </w:t>
      </w:r>
    </w:p>
    <w:p w14:paraId="07582C63" w14:textId="77777777" w:rsidR="00AE58D9" w:rsidRPr="004D2ACD" w:rsidRDefault="00AE58D9" w:rsidP="00AE58D9">
      <w:pPr>
        <w:jc w:val="center"/>
        <w:rPr>
          <w:sz w:val="22"/>
          <w:szCs w:val="22"/>
        </w:rPr>
      </w:pPr>
      <w:r w:rsidRPr="004D2ACD">
        <w:rPr>
          <w:sz w:val="22"/>
          <w:szCs w:val="22"/>
          <w:shd w:val="clear" w:color="auto" w:fill="FFFFFF"/>
        </w:rPr>
        <w:t>е-</w:t>
      </w:r>
      <w:r w:rsidRPr="004D2ACD">
        <w:rPr>
          <w:sz w:val="22"/>
          <w:szCs w:val="22"/>
          <w:shd w:val="clear" w:color="auto" w:fill="FFFFFF"/>
          <w:lang w:val="en-US"/>
        </w:rPr>
        <w:t>mail</w:t>
      </w:r>
      <w:r w:rsidRPr="004D2ACD">
        <w:rPr>
          <w:sz w:val="22"/>
          <w:szCs w:val="22"/>
          <w:shd w:val="clear" w:color="auto" w:fill="FFFFFF"/>
        </w:rPr>
        <w:t xml:space="preserve">: </w:t>
      </w:r>
      <w:hyperlink r:id="rId56" w:history="1">
        <w:r w:rsidRPr="004D2ACD">
          <w:rPr>
            <w:rStyle w:val="af"/>
            <w:color w:val="auto"/>
            <w:sz w:val="22"/>
            <w:szCs w:val="22"/>
            <w:shd w:val="clear" w:color="auto" w:fill="FFFFFF"/>
            <w:lang w:val="en-US"/>
          </w:rPr>
          <w:t>inbox</w:t>
        </w:r>
        <w:r w:rsidRPr="004D2ACD">
          <w:rPr>
            <w:rStyle w:val="af"/>
            <w:color w:val="auto"/>
            <w:sz w:val="22"/>
            <w:szCs w:val="22"/>
            <w:shd w:val="clear" w:color="auto" w:fill="FFFFFF"/>
          </w:rPr>
          <w:t>@</w:t>
        </w:r>
        <w:r w:rsidRPr="004D2ACD">
          <w:rPr>
            <w:rStyle w:val="af"/>
            <w:color w:val="auto"/>
            <w:sz w:val="22"/>
            <w:szCs w:val="22"/>
            <w:shd w:val="clear" w:color="auto" w:fill="FFFFFF"/>
            <w:lang w:val="en-US"/>
          </w:rPr>
          <w:t>supreme</w:t>
        </w:r>
        <w:r w:rsidRPr="004D2ACD">
          <w:rPr>
            <w:rStyle w:val="af"/>
            <w:color w:val="auto"/>
            <w:sz w:val="22"/>
            <w:szCs w:val="22"/>
            <w:shd w:val="clear" w:color="auto" w:fill="FFFFFF"/>
          </w:rPr>
          <w:t>.</w:t>
        </w:r>
        <w:r w:rsidRPr="004D2ACD">
          <w:rPr>
            <w:rStyle w:val="af"/>
            <w:color w:val="auto"/>
            <w:sz w:val="22"/>
            <w:szCs w:val="22"/>
            <w:shd w:val="clear" w:color="auto" w:fill="FFFFFF"/>
            <w:lang w:val="en-US"/>
          </w:rPr>
          <w:t>court</w:t>
        </w:r>
        <w:r w:rsidRPr="004D2ACD">
          <w:rPr>
            <w:rStyle w:val="af"/>
            <w:color w:val="auto"/>
            <w:sz w:val="22"/>
            <w:szCs w:val="22"/>
            <w:shd w:val="clear" w:color="auto" w:fill="FFFFFF"/>
          </w:rPr>
          <w:t>.</w:t>
        </w:r>
        <w:r w:rsidRPr="004D2ACD">
          <w:rPr>
            <w:rStyle w:val="af"/>
            <w:color w:val="auto"/>
            <w:sz w:val="22"/>
            <w:szCs w:val="22"/>
            <w:shd w:val="clear" w:color="auto" w:fill="FFFFFF"/>
            <w:lang w:val="en-US"/>
          </w:rPr>
          <w:t>gov</w:t>
        </w:r>
        <w:r w:rsidRPr="004D2ACD">
          <w:rPr>
            <w:rStyle w:val="af"/>
            <w:color w:val="auto"/>
            <w:sz w:val="22"/>
            <w:szCs w:val="22"/>
            <w:shd w:val="clear" w:color="auto" w:fill="FFFFFF"/>
          </w:rPr>
          <w:t>.</w:t>
        </w:r>
        <w:r w:rsidRPr="004D2ACD">
          <w:rPr>
            <w:rStyle w:val="af"/>
            <w:color w:val="auto"/>
            <w:sz w:val="22"/>
            <w:szCs w:val="22"/>
            <w:shd w:val="clear" w:color="auto" w:fill="FFFFFF"/>
            <w:lang w:val="en-US"/>
          </w:rPr>
          <w:t>ua</w:t>
        </w:r>
      </w:hyperlink>
      <w:r w:rsidRPr="004D2ACD">
        <w:rPr>
          <w:sz w:val="22"/>
          <w:szCs w:val="22"/>
        </w:rPr>
        <w:t xml:space="preserve">                         </w:t>
      </w:r>
    </w:p>
    <w:p w14:paraId="5CAB97A6" w14:textId="77777777" w:rsidR="00AE58D9" w:rsidRPr="00F96BA0" w:rsidRDefault="00AE58D9" w:rsidP="00AE58D9">
      <w:pPr>
        <w:jc w:val="center"/>
        <w:rPr>
          <w:caps/>
          <w:sz w:val="22"/>
          <w:szCs w:val="22"/>
        </w:rPr>
      </w:pPr>
      <w:r w:rsidRPr="004D2ACD">
        <w:rPr>
          <w:sz w:val="22"/>
          <w:szCs w:val="22"/>
        </w:rPr>
        <w:t>Код ЄДРПОУ 41721784</w:t>
      </w:r>
    </w:p>
    <w:p w14:paraId="3DE5924C" w14:textId="27F07F79"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55168" behindDoc="0" locked="0" layoutInCell="1" allowOverlap="1" wp14:anchorId="2DCC65F7" wp14:editId="3A4C9B59">
                <wp:simplePos x="0" y="0"/>
                <wp:positionH relativeFrom="column">
                  <wp:posOffset>34925</wp:posOffset>
                </wp:positionH>
                <wp:positionV relativeFrom="paragraph">
                  <wp:posOffset>81914</wp:posOffset>
                </wp:positionV>
                <wp:extent cx="5760085" cy="0"/>
                <wp:effectExtent l="0" t="19050" r="12065"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627420" id="Прямая соединительная линия 3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" strokeweight="3.25pt">
                <v:stroke linestyle="thinThin"/>
              </v:line>
            </w:pict>
          </mc:Fallback>
        </mc:AlternateContent>
      </w:r>
    </w:p>
    <w:p w14:paraId="2B2A4307" w14:textId="77777777" w:rsidR="00AE58D9" w:rsidRDefault="00AE58D9" w:rsidP="00AE58D9">
      <w:pPr>
        <w:rPr>
          <w:caps/>
          <w:sz w:val="22"/>
          <w:szCs w:val="22"/>
        </w:rPr>
      </w:pPr>
    </w:p>
    <w:p w14:paraId="0F5A4015" w14:textId="77777777" w:rsidR="00AE58D9" w:rsidRDefault="00AE58D9" w:rsidP="00AE58D9">
      <w:pPr>
        <w:rPr>
          <w:caps/>
          <w:sz w:val="22"/>
          <w:szCs w:val="22"/>
        </w:rPr>
      </w:pPr>
      <w:r>
        <w:rPr>
          <w:caps/>
          <w:sz w:val="22"/>
          <w:szCs w:val="22"/>
        </w:rPr>
        <w:t>________</w:t>
      </w:r>
      <w:r w:rsidRPr="008C3EFC">
        <w:rPr>
          <w:caps/>
          <w:sz w:val="22"/>
          <w:szCs w:val="22"/>
        </w:rPr>
        <w:t>________</w:t>
      </w:r>
      <w:r>
        <w:rPr>
          <w:caps/>
          <w:sz w:val="22"/>
          <w:szCs w:val="22"/>
        </w:rPr>
        <w:t>_____№________________</w:t>
      </w:r>
      <w:r>
        <w:rPr>
          <w:caps/>
          <w:sz w:val="22"/>
          <w:szCs w:val="22"/>
        </w:rPr>
        <w:tab/>
      </w:r>
      <w:r>
        <w:rPr>
          <w:caps/>
          <w:sz w:val="22"/>
          <w:szCs w:val="22"/>
        </w:rPr>
        <w:tab/>
      </w:r>
      <w:r>
        <w:rPr>
          <w:caps/>
          <w:sz w:val="22"/>
          <w:szCs w:val="22"/>
        </w:rPr>
        <w:tab/>
      </w:r>
      <w:r w:rsidRPr="00E169CE">
        <w:rPr>
          <w:caps/>
          <w:sz w:val="22"/>
          <w:szCs w:val="22"/>
        </w:rPr>
        <w:tab/>
      </w:r>
      <w:r>
        <w:rPr>
          <w:sz w:val="22"/>
          <w:szCs w:val="22"/>
        </w:rPr>
        <w:t>На №______________ від  ______</w:t>
      </w:r>
      <w:r w:rsidRPr="008C3EFC">
        <w:rPr>
          <w:sz w:val="22"/>
          <w:szCs w:val="22"/>
        </w:rPr>
        <w:t>___</w:t>
      </w:r>
      <w:r>
        <w:rPr>
          <w:sz w:val="22"/>
          <w:szCs w:val="22"/>
        </w:rPr>
        <w:t>_______</w:t>
      </w:r>
    </w:p>
    <w:p w14:paraId="1459259F" w14:textId="77777777" w:rsidR="00AE58D9" w:rsidRDefault="00AE58D9" w:rsidP="00AE58D9">
      <w:pPr>
        <w:jc w:val="center"/>
        <w:rPr>
          <w:b/>
          <w:caps/>
          <w:szCs w:val="28"/>
        </w:rPr>
      </w:pPr>
    </w:p>
    <w:p w14:paraId="3B04FCE2" w14:textId="77777777" w:rsidR="00AE58D9" w:rsidRDefault="00AE58D9" w:rsidP="00AE58D9">
      <w:pPr>
        <w:jc w:val="center"/>
        <w:rPr>
          <w:b/>
          <w:caps/>
          <w:szCs w:val="28"/>
        </w:rPr>
      </w:pPr>
    </w:p>
    <w:p w14:paraId="496645D0" w14:textId="77777777" w:rsidR="00AE58D9" w:rsidRDefault="00AE58D9" w:rsidP="00AE58D9">
      <w:pPr>
        <w:jc w:val="center"/>
        <w:rPr>
          <w:b/>
          <w:caps/>
          <w:szCs w:val="28"/>
        </w:rPr>
      </w:pPr>
    </w:p>
    <w:p w14:paraId="739122FD" w14:textId="77777777" w:rsidR="00AE58D9" w:rsidRDefault="00AE58D9" w:rsidP="00AE58D9">
      <w:pPr>
        <w:jc w:val="center"/>
        <w:rPr>
          <w:b/>
          <w:caps/>
          <w:szCs w:val="28"/>
        </w:rPr>
      </w:pPr>
    </w:p>
    <w:p w14:paraId="21F8295E" w14:textId="77777777" w:rsidR="00AE58D9" w:rsidRDefault="00AE58D9" w:rsidP="00AE58D9">
      <w:pPr>
        <w:jc w:val="center"/>
        <w:rPr>
          <w:b/>
          <w:caps/>
          <w:szCs w:val="28"/>
        </w:rPr>
      </w:pPr>
    </w:p>
    <w:p w14:paraId="4857AC87" w14:textId="77777777" w:rsidR="00AE58D9" w:rsidRDefault="00AE58D9" w:rsidP="00AE58D9">
      <w:pPr>
        <w:jc w:val="center"/>
        <w:rPr>
          <w:b/>
          <w:caps/>
          <w:szCs w:val="28"/>
        </w:rPr>
      </w:pPr>
    </w:p>
    <w:p w14:paraId="6682856A" w14:textId="77777777" w:rsidR="00AE58D9" w:rsidRDefault="00AE58D9" w:rsidP="00AE58D9">
      <w:pPr>
        <w:jc w:val="center"/>
        <w:rPr>
          <w:b/>
          <w:caps/>
          <w:szCs w:val="28"/>
        </w:rPr>
      </w:pPr>
    </w:p>
    <w:p w14:paraId="38453390" w14:textId="77777777" w:rsidR="00AE58D9" w:rsidRDefault="00AE58D9" w:rsidP="00AE58D9">
      <w:pPr>
        <w:jc w:val="center"/>
        <w:rPr>
          <w:b/>
          <w:caps/>
          <w:szCs w:val="28"/>
        </w:rPr>
      </w:pPr>
    </w:p>
    <w:p w14:paraId="51D7DF0C" w14:textId="77777777" w:rsidR="00AE58D9" w:rsidRDefault="00AE58D9" w:rsidP="00AE58D9">
      <w:pPr>
        <w:jc w:val="center"/>
        <w:rPr>
          <w:b/>
          <w:caps/>
          <w:szCs w:val="28"/>
        </w:rPr>
      </w:pPr>
    </w:p>
    <w:p w14:paraId="6194B0FD" w14:textId="77777777" w:rsidR="00AE58D9" w:rsidRDefault="00AE58D9" w:rsidP="00AE58D9">
      <w:pPr>
        <w:jc w:val="center"/>
        <w:rPr>
          <w:b/>
          <w:caps/>
          <w:szCs w:val="28"/>
        </w:rPr>
      </w:pPr>
    </w:p>
    <w:p w14:paraId="2056CDC0" w14:textId="77777777" w:rsidR="00AE58D9" w:rsidRDefault="00AE58D9" w:rsidP="00AE58D9">
      <w:pPr>
        <w:jc w:val="center"/>
        <w:rPr>
          <w:b/>
          <w:caps/>
          <w:szCs w:val="28"/>
        </w:rPr>
      </w:pPr>
    </w:p>
    <w:p w14:paraId="3D20118C" w14:textId="77777777" w:rsidR="00AE58D9" w:rsidRDefault="00AE58D9" w:rsidP="00AE58D9">
      <w:pPr>
        <w:jc w:val="center"/>
        <w:rPr>
          <w:b/>
          <w:caps/>
          <w:szCs w:val="28"/>
        </w:rPr>
      </w:pPr>
    </w:p>
    <w:p w14:paraId="124DF6B0" w14:textId="77777777" w:rsidR="00AE58D9" w:rsidRDefault="00AE58D9" w:rsidP="00AE58D9">
      <w:pPr>
        <w:jc w:val="center"/>
        <w:rPr>
          <w:b/>
          <w:caps/>
          <w:szCs w:val="28"/>
        </w:rPr>
      </w:pPr>
    </w:p>
    <w:p w14:paraId="53FD74B6" w14:textId="77777777" w:rsidR="00AE58D9" w:rsidRDefault="00AE58D9" w:rsidP="00AE58D9">
      <w:pPr>
        <w:jc w:val="center"/>
        <w:rPr>
          <w:b/>
          <w:caps/>
          <w:szCs w:val="28"/>
        </w:rPr>
      </w:pPr>
    </w:p>
    <w:p w14:paraId="3D733B7D" w14:textId="77777777" w:rsidR="00AE58D9" w:rsidRDefault="00AE58D9" w:rsidP="00AE58D9">
      <w:pPr>
        <w:jc w:val="center"/>
        <w:rPr>
          <w:b/>
          <w:caps/>
          <w:szCs w:val="28"/>
        </w:rPr>
      </w:pPr>
    </w:p>
    <w:p w14:paraId="08BE0E4B" w14:textId="77777777" w:rsidR="00AE58D9" w:rsidRDefault="00AE58D9" w:rsidP="00AE58D9">
      <w:pPr>
        <w:jc w:val="center"/>
        <w:rPr>
          <w:b/>
          <w:caps/>
          <w:szCs w:val="28"/>
        </w:rPr>
      </w:pPr>
    </w:p>
    <w:p w14:paraId="7E370B97" w14:textId="77777777" w:rsidR="00AE58D9" w:rsidRDefault="00AE58D9" w:rsidP="00AE58D9">
      <w:pPr>
        <w:jc w:val="center"/>
        <w:rPr>
          <w:b/>
          <w:caps/>
          <w:szCs w:val="28"/>
        </w:rPr>
      </w:pPr>
    </w:p>
    <w:p w14:paraId="20C4907A" w14:textId="77777777" w:rsidR="00AE58D9" w:rsidRDefault="00AE58D9" w:rsidP="00AE58D9">
      <w:pPr>
        <w:jc w:val="center"/>
        <w:rPr>
          <w:b/>
          <w:caps/>
          <w:szCs w:val="28"/>
        </w:rPr>
      </w:pPr>
    </w:p>
    <w:p w14:paraId="2FE74C19" w14:textId="77777777" w:rsidR="002C7085" w:rsidRDefault="002C7085" w:rsidP="00AE58D9">
      <w:pPr>
        <w:tabs>
          <w:tab w:val="left" w:pos="0"/>
        </w:tabs>
        <w:rPr>
          <w:rFonts w:cs="300"/>
          <w:color w:val="auto"/>
          <w:szCs w:val="28"/>
          <w:lang w:eastAsia="en-US"/>
        </w:rPr>
      </w:pPr>
    </w:p>
    <w:p w14:paraId="575F2243"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77B2539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0F3E5766" w14:textId="77777777" w:rsidR="00AE58D9" w:rsidRDefault="00AE58D9" w:rsidP="00AE58D9">
      <w:pPr>
        <w:tabs>
          <w:tab w:val="left" w:pos="0"/>
        </w:tabs>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65ABA1B8" w14:textId="77777777" w:rsidR="00AE58D9" w:rsidRDefault="00AE58D9" w:rsidP="00AE58D9">
      <w:pPr>
        <w:spacing w:after="240"/>
        <w:ind w:left="5670"/>
        <w:jc w:val="left"/>
        <w:rPr>
          <w:iCs/>
          <w:szCs w:val="28"/>
        </w:rPr>
      </w:pPr>
      <w:r w:rsidRPr="00F54400">
        <w:rPr>
          <w:iCs/>
          <w:szCs w:val="28"/>
        </w:rPr>
        <w:t>Додаток</w:t>
      </w:r>
      <w:r>
        <w:rPr>
          <w:iCs/>
          <w:szCs w:val="28"/>
        </w:rPr>
        <w:t xml:space="preserve"> 8 </w:t>
      </w:r>
    </w:p>
    <w:p w14:paraId="0467FC7E" w14:textId="77777777" w:rsidR="00AE58D9" w:rsidRDefault="00AE58D9" w:rsidP="00AE58D9">
      <w:pPr>
        <w:ind w:left="5670"/>
        <w:jc w:val="left"/>
        <w:rPr>
          <w:iCs/>
          <w:szCs w:val="28"/>
        </w:rPr>
      </w:pPr>
      <w:r>
        <w:rPr>
          <w:iCs/>
          <w:szCs w:val="28"/>
        </w:rPr>
        <w:t xml:space="preserve">до Інструкції з діловодства Верховного Суду (пункти 27, 31), затвердженої наказом керівника апарату Верховного Суду </w:t>
      </w:r>
    </w:p>
    <w:p w14:paraId="244E2FCA"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668C0CD5" w14:textId="77777777" w:rsidR="00AE58D9" w:rsidRDefault="00AE58D9" w:rsidP="00AE58D9">
      <w:pPr>
        <w:ind w:left="5670"/>
        <w:contextualSpacing/>
        <w:jc w:val="left"/>
        <w:rPr>
          <w:rFonts w:cs="300"/>
          <w:bCs/>
          <w:color w:val="auto"/>
          <w:szCs w:val="28"/>
          <w:lang w:eastAsia="en-US"/>
        </w:rPr>
      </w:pPr>
    </w:p>
    <w:p w14:paraId="25D526EA"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7D42A92F" w14:textId="77777777" w:rsidR="00AE58D9" w:rsidRDefault="002C7085"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0161698A" w14:textId="77777777" w:rsidR="00AE58D9" w:rsidRDefault="00AE58D9" w:rsidP="00AE58D9">
      <w:pPr>
        <w:jc w:val="left"/>
        <w:rPr>
          <w:iCs/>
          <w:szCs w:val="28"/>
        </w:rPr>
      </w:pPr>
      <w:r>
        <w:rPr>
          <w:iCs/>
          <w:szCs w:val="28"/>
        </w:rPr>
        <w:tab/>
      </w:r>
      <w:r>
        <w:rPr>
          <w:iCs/>
          <w:szCs w:val="28"/>
        </w:rPr>
        <w:tab/>
      </w:r>
      <w:r>
        <w:rPr>
          <w:iCs/>
          <w:szCs w:val="28"/>
        </w:rPr>
        <w:tab/>
      </w:r>
    </w:p>
    <w:p w14:paraId="111A712F" w14:textId="77777777" w:rsidR="00AE58D9" w:rsidRDefault="00AE58D9" w:rsidP="00AE58D9">
      <w:pPr>
        <w:ind w:left="6521"/>
        <w:jc w:val="left"/>
        <w:rPr>
          <w:iCs/>
          <w:szCs w:val="28"/>
        </w:rPr>
      </w:pPr>
    </w:p>
    <w:tbl>
      <w:tblPr>
        <w:tblW w:w="0" w:type="auto"/>
        <w:tblLook w:val="01E0" w:firstRow="1" w:lastRow="1" w:firstColumn="1" w:lastColumn="1" w:noHBand="0" w:noVBand="0"/>
      </w:tblPr>
      <w:tblGrid>
        <w:gridCol w:w="4968"/>
        <w:gridCol w:w="4603"/>
      </w:tblGrid>
      <w:tr w:rsidR="00AE58D9" w14:paraId="5168EB4E" w14:textId="77777777" w:rsidTr="00AC7382">
        <w:tc>
          <w:tcPr>
            <w:tcW w:w="4968" w:type="dxa"/>
          </w:tcPr>
          <w:p w14:paraId="3E74C555" w14:textId="77777777" w:rsidR="00AE58D9" w:rsidRPr="004D2ACD" w:rsidRDefault="00AE58D9" w:rsidP="00AC7382">
            <w:pPr>
              <w:jc w:val="center"/>
              <w:rPr>
                <w:b/>
                <w:caps/>
                <w:spacing w:val="20"/>
                <w:sz w:val="32"/>
                <w:szCs w:val="32"/>
              </w:rPr>
            </w:pPr>
            <w:r w:rsidRPr="004D2ACD">
              <w:rPr>
                <w:b/>
                <w:caps/>
                <w:spacing w:val="20"/>
                <w:sz w:val="32"/>
                <w:szCs w:val="32"/>
              </w:rPr>
              <w:t>верховний суд</w:t>
            </w:r>
          </w:p>
          <w:p w14:paraId="20C32822" w14:textId="77777777" w:rsidR="00AE58D9" w:rsidRPr="004D2ACD" w:rsidRDefault="00AE58D9" w:rsidP="00AC7382">
            <w:pPr>
              <w:jc w:val="center"/>
            </w:pPr>
            <w:r w:rsidRPr="004D2ACD">
              <w:t>КАСАЦІЙНИЙ КРИМІНАЛЬНИЙ СУД</w:t>
            </w:r>
          </w:p>
          <w:p w14:paraId="79E75ED7" w14:textId="77777777" w:rsidR="00AE58D9" w:rsidRPr="004D2ACD" w:rsidRDefault="00AE58D9" w:rsidP="00AC7382">
            <w:pPr>
              <w:jc w:val="center"/>
            </w:pPr>
            <w:r w:rsidRPr="004D2ACD">
              <w:t xml:space="preserve">Управління забезпечення автоматизованого документообігу суду </w:t>
            </w:r>
          </w:p>
          <w:p w14:paraId="3C2E4AAD" w14:textId="77777777" w:rsidR="00AE58D9" w:rsidRPr="004D2ACD" w:rsidRDefault="00AE58D9" w:rsidP="00AC7382">
            <w:pPr>
              <w:jc w:val="center"/>
              <w:rPr>
                <w:sz w:val="8"/>
                <w:szCs w:val="8"/>
              </w:rPr>
            </w:pPr>
          </w:p>
          <w:p w14:paraId="56F3B054" w14:textId="77777777" w:rsidR="00AE58D9" w:rsidRPr="004D2ACD" w:rsidRDefault="00AE58D9" w:rsidP="00AC7382">
            <w:pPr>
              <w:jc w:val="center"/>
              <w:rPr>
                <w:sz w:val="18"/>
                <w:szCs w:val="18"/>
              </w:rPr>
            </w:pPr>
            <w:r w:rsidRPr="004D2ACD">
              <w:rPr>
                <w:sz w:val="18"/>
                <w:szCs w:val="18"/>
              </w:rPr>
              <w:t xml:space="preserve">вул. П. Орлика, 4-А, м. Київ, 01043 </w:t>
            </w:r>
          </w:p>
          <w:p w14:paraId="5DC06C6B" w14:textId="77777777" w:rsidR="00AE58D9" w:rsidRPr="004D2ACD" w:rsidRDefault="00AE58D9" w:rsidP="00AC7382">
            <w:pPr>
              <w:jc w:val="center"/>
              <w:rPr>
                <w:sz w:val="18"/>
                <w:szCs w:val="18"/>
              </w:rPr>
            </w:pPr>
            <w:r w:rsidRPr="004D2ACD">
              <w:rPr>
                <w:sz w:val="18"/>
                <w:szCs w:val="18"/>
                <w:shd w:val="clear" w:color="auto" w:fill="FFFFFF"/>
              </w:rPr>
              <w:t xml:space="preserve">тел. (044) 253 03 14, </w:t>
            </w:r>
            <w:r w:rsidRPr="004D2ACD">
              <w:rPr>
                <w:sz w:val="18"/>
                <w:szCs w:val="18"/>
              </w:rPr>
              <w:t xml:space="preserve">тел./факс </w:t>
            </w:r>
            <w:r w:rsidRPr="004D2ACD">
              <w:rPr>
                <w:sz w:val="18"/>
                <w:szCs w:val="18"/>
                <w:shd w:val="clear" w:color="auto" w:fill="FFFFFF"/>
              </w:rPr>
              <w:t xml:space="preserve">(044) 253 86 20 </w:t>
            </w:r>
          </w:p>
          <w:p w14:paraId="3A0C1FE9" w14:textId="77777777" w:rsidR="00AE58D9" w:rsidRPr="004D2ACD" w:rsidRDefault="00AE58D9" w:rsidP="00AC7382">
            <w:pPr>
              <w:jc w:val="center"/>
              <w:rPr>
                <w:sz w:val="18"/>
                <w:szCs w:val="18"/>
              </w:rPr>
            </w:pPr>
            <w:r w:rsidRPr="004D2ACD">
              <w:rPr>
                <w:sz w:val="18"/>
                <w:szCs w:val="18"/>
                <w:shd w:val="clear" w:color="auto" w:fill="FFFFFF"/>
                <w:lang w:val="ru-RU"/>
              </w:rPr>
              <w:t>е</w:t>
            </w:r>
            <w:r w:rsidRPr="004D2ACD">
              <w:rPr>
                <w:sz w:val="18"/>
                <w:szCs w:val="18"/>
                <w:shd w:val="clear" w:color="auto" w:fill="FFFFFF"/>
              </w:rPr>
              <w:t>-</w:t>
            </w:r>
            <w:r w:rsidRPr="004D2ACD">
              <w:rPr>
                <w:sz w:val="18"/>
                <w:szCs w:val="18"/>
                <w:shd w:val="clear" w:color="auto" w:fill="FFFFFF"/>
                <w:lang w:val="en-US"/>
              </w:rPr>
              <w:t>mail</w:t>
            </w:r>
            <w:r w:rsidRPr="004D2ACD">
              <w:rPr>
                <w:sz w:val="18"/>
                <w:szCs w:val="18"/>
                <w:shd w:val="clear" w:color="auto" w:fill="FFFFFF"/>
              </w:rPr>
              <w:t xml:space="preserve">: </w:t>
            </w:r>
            <w:hyperlink r:id="rId57" w:history="1">
              <w:r w:rsidRPr="004D2ACD">
                <w:rPr>
                  <w:rStyle w:val="af"/>
                  <w:color w:val="auto"/>
                  <w:sz w:val="18"/>
                  <w:szCs w:val="18"/>
                  <w:shd w:val="clear" w:color="auto" w:fill="FFFFFF"/>
                  <w:lang w:val="en-US"/>
                </w:rPr>
                <w:t>kks</w:t>
              </w:r>
              <w:r w:rsidRPr="004D2ACD">
                <w:rPr>
                  <w:rStyle w:val="af"/>
                  <w:color w:val="auto"/>
                  <w:sz w:val="18"/>
                  <w:szCs w:val="18"/>
                  <w:shd w:val="clear" w:color="auto" w:fill="FFFFFF"/>
                </w:rPr>
                <w:t>@</w:t>
              </w:r>
              <w:r w:rsidRPr="004D2ACD">
                <w:rPr>
                  <w:rStyle w:val="af"/>
                  <w:color w:val="auto"/>
                  <w:sz w:val="18"/>
                  <w:szCs w:val="18"/>
                  <w:shd w:val="clear" w:color="auto" w:fill="FFFFFF"/>
                  <w:lang w:val="en-US"/>
                </w:rPr>
                <w:t>supreme</w:t>
              </w:r>
              <w:r w:rsidRPr="004D2ACD">
                <w:rPr>
                  <w:rStyle w:val="af"/>
                  <w:color w:val="auto"/>
                  <w:sz w:val="18"/>
                  <w:szCs w:val="18"/>
                  <w:shd w:val="clear" w:color="auto" w:fill="FFFFFF"/>
                </w:rPr>
                <w:t>.</w:t>
              </w:r>
              <w:r w:rsidRPr="004D2ACD">
                <w:rPr>
                  <w:rStyle w:val="af"/>
                  <w:color w:val="auto"/>
                  <w:sz w:val="18"/>
                  <w:szCs w:val="18"/>
                  <w:shd w:val="clear" w:color="auto" w:fill="FFFFFF"/>
                  <w:lang w:val="en-US"/>
                </w:rPr>
                <w:t>court</w:t>
              </w:r>
              <w:r w:rsidRPr="004D2ACD">
                <w:rPr>
                  <w:rStyle w:val="af"/>
                  <w:color w:val="auto"/>
                  <w:sz w:val="18"/>
                  <w:szCs w:val="18"/>
                  <w:shd w:val="clear" w:color="auto" w:fill="FFFFFF"/>
                </w:rPr>
                <w:t>.</w:t>
              </w:r>
              <w:r w:rsidRPr="004D2ACD">
                <w:rPr>
                  <w:rStyle w:val="af"/>
                  <w:color w:val="auto"/>
                  <w:sz w:val="18"/>
                  <w:szCs w:val="18"/>
                  <w:shd w:val="clear" w:color="auto" w:fill="FFFFFF"/>
                  <w:lang w:val="en-US"/>
                </w:rPr>
                <w:t>gov</w:t>
              </w:r>
              <w:r w:rsidRPr="004D2ACD">
                <w:rPr>
                  <w:rStyle w:val="af"/>
                  <w:color w:val="auto"/>
                  <w:sz w:val="18"/>
                  <w:szCs w:val="18"/>
                  <w:shd w:val="clear" w:color="auto" w:fill="FFFFFF"/>
                </w:rPr>
                <w:t>.</w:t>
              </w:r>
              <w:r w:rsidRPr="004D2ACD">
                <w:rPr>
                  <w:rStyle w:val="af"/>
                  <w:color w:val="auto"/>
                  <w:sz w:val="18"/>
                  <w:szCs w:val="18"/>
                  <w:shd w:val="clear" w:color="auto" w:fill="FFFFFF"/>
                  <w:lang w:val="en-US"/>
                </w:rPr>
                <w:t>ua</w:t>
              </w:r>
            </w:hyperlink>
          </w:p>
          <w:p w14:paraId="7E30FBB7" w14:textId="77777777" w:rsidR="00AE58D9" w:rsidRPr="00F96BA0" w:rsidRDefault="00AE58D9" w:rsidP="00AC7382">
            <w:pPr>
              <w:jc w:val="center"/>
              <w:rPr>
                <w:sz w:val="18"/>
                <w:szCs w:val="18"/>
              </w:rPr>
            </w:pPr>
            <w:r w:rsidRPr="004D2ACD">
              <w:rPr>
                <w:sz w:val="18"/>
                <w:szCs w:val="18"/>
              </w:rPr>
              <w:t>Код ЄДРПОУ 41721784</w:t>
            </w:r>
          </w:p>
          <w:p w14:paraId="3835A606" w14:textId="2F98EB3F" w:rsidR="00AE58D9" w:rsidRDefault="00A95FC4" w:rsidP="00AC7382">
            <w:pPr>
              <w:jc w:val="center"/>
              <w:rPr>
                <w:b/>
                <w:caps/>
                <w:sz w:val="14"/>
                <w:szCs w:val="14"/>
              </w:rPr>
            </w:pPr>
            <w:r>
              <w:rPr>
                <w:noProof/>
                <w:lang w:val="ru-RU" w:eastAsia="ru-RU"/>
              </w:rPr>
              <mc:AlternateContent>
                <mc:Choice Requires="wps">
                  <w:drawing>
                    <wp:anchor distT="4294967294" distB="4294967294" distL="114300" distR="114300" simplePos="0" relativeHeight="251656192" behindDoc="0" locked="0" layoutInCell="1" allowOverlap="1" wp14:anchorId="15707EFD" wp14:editId="1DE9DB90">
                      <wp:simplePos x="0" y="0"/>
                      <wp:positionH relativeFrom="column">
                        <wp:posOffset>34925</wp:posOffset>
                      </wp:positionH>
                      <wp:positionV relativeFrom="paragraph">
                        <wp:posOffset>81914</wp:posOffset>
                      </wp:positionV>
                      <wp:extent cx="2988310" cy="0"/>
                      <wp:effectExtent l="0" t="19050" r="254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39BE7A" id="Прямая соединительная линия 3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23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" strokeweight="3.25pt">
                      <v:stroke linestyle="thinThin"/>
                    </v:line>
                  </w:pict>
                </mc:Fallback>
              </mc:AlternateContent>
            </w:r>
          </w:p>
          <w:p w14:paraId="7D2F0878" w14:textId="77777777" w:rsidR="00AE58D9" w:rsidRDefault="00AE58D9" w:rsidP="00AC7382">
            <w:pPr>
              <w:jc w:val="center"/>
              <w:rPr>
                <w:b/>
                <w:caps/>
                <w:sz w:val="32"/>
                <w:szCs w:val="32"/>
              </w:rPr>
            </w:pPr>
          </w:p>
          <w:p w14:paraId="1064F110" w14:textId="77777777" w:rsidR="00AE58D9" w:rsidRDefault="00AE58D9" w:rsidP="00AC7382">
            <w:pPr>
              <w:jc w:val="center"/>
            </w:pPr>
          </w:p>
        </w:tc>
        <w:tc>
          <w:tcPr>
            <w:tcW w:w="4603" w:type="dxa"/>
          </w:tcPr>
          <w:p w14:paraId="0B80A3E5" w14:textId="77777777" w:rsidR="00AE58D9" w:rsidRDefault="00AE58D9" w:rsidP="00AC7382"/>
          <w:p w14:paraId="611C3AB1" w14:textId="77777777" w:rsidR="00AE58D9" w:rsidRDefault="00AE58D9" w:rsidP="00AC7382"/>
          <w:p w14:paraId="1304827A" w14:textId="77777777" w:rsidR="00AE58D9" w:rsidRDefault="00AE58D9" w:rsidP="00AC7382">
            <w:pPr>
              <w:ind w:left="792"/>
              <w:rPr>
                <w:b/>
                <w:szCs w:val="28"/>
              </w:rPr>
            </w:pPr>
          </w:p>
          <w:p w14:paraId="2F0E448F" w14:textId="77777777" w:rsidR="00AE58D9" w:rsidRDefault="00AE58D9" w:rsidP="00AC7382">
            <w:pPr>
              <w:ind w:left="792"/>
            </w:pPr>
          </w:p>
        </w:tc>
      </w:tr>
    </w:tbl>
    <w:p w14:paraId="4117E282" w14:textId="77777777" w:rsidR="00AE58D9" w:rsidRDefault="00AE58D9" w:rsidP="00AE58D9">
      <w:pPr>
        <w:jc w:val="right"/>
        <w:rPr>
          <w:i/>
          <w:iCs/>
        </w:rPr>
      </w:pPr>
    </w:p>
    <w:p w14:paraId="4C596087" w14:textId="77777777" w:rsidR="00AE58D9" w:rsidRDefault="00AE58D9" w:rsidP="00AE58D9">
      <w:pPr>
        <w:rPr>
          <w:i/>
          <w:iCs/>
        </w:rPr>
      </w:pPr>
    </w:p>
    <w:p w14:paraId="1BD909F0" w14:textId="77777777" w:rsidR="00AE58D9" w:rsidRDefault="00AE58D9" w:rsidP="00AE58D9">
      <w:pPr>
        <w:jc w:val="right"/>
        <w:rPr>
          <w:i/>
          <w:iCs/>
        </w:rPr>
      </w:pPr>
    </w:p>
    <w:p w14:paraId="705F0F6E" w14:textId="77777777" w:rsidR="00AE58D9" w:rsidRDefault="00AE58D9" w:rsidP="00AE58D9">
      <w:pPr>
        <w:jc w:val="right"/>
        <w:rPr>
          <w:i/>
          <w:iCs/>
        </w:rPr>
      </w:pPr>
    </w:p>
    <w:p w14:paraId="09DFE799" w14:textId="77777777" w:rsidR="00AE58D9" w:rsidRDefault="00AE58D9" w:rsidP="00AE58D9">
      <w:pPr>
        <w:jc w:val="right"/>
        <w:rPr>
          <w:i/>
          <w:iCs/>
        </w:rPr>
      </w:pPr>
    </w:p>
    <w:p w14:paraId="6DC49D24" w14:textId="77777777" w:rsidR="00AE58D9" w:rsidRDefault="00AE58D9" w:rsidP="00AE58D9">
      <w:pPr>
        <w:jc w:val="right"/>
        <w:rPr>
          <w:i/>
          <w:iCs/>
        </w:rPr>
      </w:pPr>
    </w:p>
    <w:p w14:paraId="2ACD4FA3" w14:textId="77777777" w:rsidR="00AE58D9" w:rsidRDefault="00AE58D9" w:rsidP="00AE58D9">
      <w:pPr>
        <w:jc w:val="right"/>
        <w:rPr>
          <w:i/>
          <w:iCs/>
        </w:rPr>
      </w:pPr>
    </w:p>
    <w:p w14:paraId="2174E6E0" w14:textId="77777777" w:rsidR="00AE58D9" w:rsidRDefault="00AE58D9" w:rsidP="00AE58D9">
      <w:pPr>
        <w:jc w:val="right"/>
        <w:rPr>
          <w:i/>
          <w:iCs/>
        </w:rPr>
      </w:pPr>
    </w:p>
    <w:p w14:paraId="1CC9DDDE" w14:textId="77777777" w:rsidR="00AE58D9" w:rsidRDefault="00AE58D9" w:rsidP="00AE58D9">
      <w:pPr>
        <w:jc w:val="right"/>
        <w:rPr>
          <w:i/>
          <w:iCs/>
        </w:rPr>
      </w:pPr>
    </w:p>
    <w:p w14:paraId="075153DC" w14:textId="77777777" w:rsidR="00AE58D9" w:rsidRDefault="00AE58D9" w:rsidP="00AE58D9">
      <w:pPr>
        <w:jc w:val="right"/>
        <w:rPr>
          <w:i/>
          <w:iCs/>
        </w:rPr>
      </w:pPr>
    </w:p>
    <w:p w14:paraId="560AD9F7" w14:textId="77777777" w:rsidR="00AE58D9" w:rsidRDefault="00AE58D9" w:rsidP="00AE58D9">
      <w:pPr>
        <w:jc w:val="right"/>
        <w:rPr>
          <w:i/>
          <w:iCs/>
        </w:rPr>
      </w:pPr>
    </w:p>
    <w:p w14:paraId="7958B7A9" w14:textId="77777777" w:rsidR="00AE58D9" w:rsidRDefault="00AE58D9" w:rsidP="00AE58D9">
      <w:pPr>
        <w:jc w:val="right"/>
        <w:rPr>
          <w:i/>
          <w:iCs/>
        </w:rPr>
      </w:pPr>
    </w:p>
    <w:p w14:paraId="5B8AD3EA" w14:textId="77777777" w:rsidR="00AE58D9" w:rsidRDefault="00AE58D9" w:rsidP="00AE58D9">
      <w:pPr>
        <w:jc w:val="right"/>
        <w:rPr>
          <w:i/>
          <w:iCs/>
        </w:rPr>
      </w:pPr>
    </w:p>
    <w:p w14:paraId="77F0AC38" w14:textId="77777777" w:rsidR="00AE58D9" w:rsidRDefault="00AE58D9" w:rsidP="00AE58D9">
      <w:pPr>
        <w:jc w:val="right"/>
        <w:rPr>
          <w:i/>
          <w:iCs/>
        </w:rPr>
      </w:pPr>
    </w:p>
    <w:p w14:paraId="670BD5FB" w14:textId="77777777" w:rsidR="00AE58D9" w:rsidRDefault="00AE58D9" w:rsidP="00AE58D9">
      <w:pPr>
        <w:jc w:val="right"/>
        <w:rPr>
          <w:i/>
          <w:iCs/>
        </w:rPr>
      </w:pPr>
    </w:p>
    <w:p w14:paraId="4C1CDEEA" w14:textId="77777777" w:rsidR="00AE58D9" w:rsidRDefault="00AE58D9" w:rsidP="00AE58D9">
      <w:pPr>
        <w:jc w:val="right"/>
        <w:rPr>
          <w:i/>
          <w:iCs/>
        </w:rPr>
      </w:pPr>
    </w:p>
    <w:p w14:paraId="0AA0A3F5" w14:textId="77777777" w:rsidR="00AE58D9" w:rsidRDefault="00AE58D9" w:rsidP="00AE58D9">
      <w:pPr>
        <w:jc w:val="right"/>
        <w:rPr>
          <w:i/>
          <w:iCs/>
        </w:rPr>
      </w:pPr>
    </w:p>
    <w:p w14:paraId="4FBEA586" w14:textId="77777777" w:rsidR="002C7085" w:rsidRDefault="002C7085" w:rsidP="00AE58D9">
      <w:pPr>
        <w:tabs>
          <w:tab w:val="left" w:pos="0"/>
        </w:tabs>
        <w:rPr>
          <w:rFonts w:cs="300"/>
          <w:color w:val="auto"/>
          <w:szCs w:val="28"/>
          <w:lang w:eastAsia="en-US"/>
        </w:rPr>
      </w:pPr>
    </w:p>
    <w:p w14:paraId="5FE0F65F"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54587B8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618865F3"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48BC0F0B" w14:textId="77777777" w:rsidR="00AE58D9" w:rsidRDefault="00AE58D9" w:rsidP="00AE58D9">
      <w:pPr>
        <w:spacing w:after="240"/>
        <w:ind w:left="5670"/>
        <w:jc w:val="left"/>
        <w:rPr>
          <w:iCs/>
          <w:szCs w:val="28"/>
        </w:rPr>
      </w:pPr>
      <w:r w:rsidRPr="00F54400">
        <w:rPr>
          <w:iCs/>
          <w:szCs w:val="28"/>
        </w:rPr>
        <w:t>Додаток</w:t>
      </w:r>
      <w:r>
        <w:rPr>
          <w:iCs/>
          <w:szCs w:val="28"/>
        </w:rPr>
        <w:t xml:space="preserve"> 9 </w:t>
      </w:r>
    </w:p>
    <w:p w14:paraId="7199E4D2"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37EC4599"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7E36DB6A" w14:textId="77777777" w:rsidR="00AE58D9" w:rsidRDefault="00AE58D9" w:rsidP="00AE58D9">
      <w:pPr>
        <w:ind w:left="5670"/>
        <w:contextualSpacing/>
        <w:jc w:val="left"/>
        <w:rPr>
          <w:rFonts w:cs="300"/>
          <w:bCs/>
          <w:color w:val="auto"/>
          <w:szCs w:val="28"/>
          <w:lang w:eastAsia="en-US"/>
        </w:rPr>
      </w:pPr>
    </w:p>
    <w:p w14:paraId="198C73BC"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3C40C173" w14:textId="77777777" w:rsidR="00AE58D9" w:rsidRDefault="007F3DA2"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1B4A1D90" w14:textId="77777777" w:rsidR="00AE58D9" w:rsidRDefault="00AE58D9" w:rsidP="00AE58D9">
      <w:pPr>
        <w:ind w:left="6521"/>
        <w:jc w:val="left"/>
        <w:rPr>
          <w:iCs/>
          <w:szCs w:val="28"/>
        </w:rPr>
      </w:pPr>
    </w:p>
    <w:p w14:paraId="055CED6A" w14:textId="77777777" w:rsidR="00AE58D9" w:rsidRDefault="00AE58D9" w:rsidP="00AE58D9">
      <w:pPr>
        <w:ind w:left="6521"/>
        <w:jc w:val="left"/>
        <w:rPr>
          <w:iCs/>
          <w:szCs w:val="28"/>
        </w:rPr>
      </w:pPr>
    </w:p>
    <w:p w14:paraId="590CB5A7" w14:textId="2A864FB5" w:rsidR="00AE58D9" w:rsidRDefault="00A95FC4" w:rsidP="00AE58D9">
      <w:pPr>
        <w:jc w:val="center"/>
      </w:pPr>
      <w:r w:rsidRPr="00AE58D9">
        <w:rPr>
          <w:noProof/>
          <w:lang w:val="ru-RU" w:eastAsia="ru-RU"/>
        </w:rPr>
        <w:drawing>
          <wp:inline distT="0" distB="0" distL="0" distR="0" wp14:anchorId="17C4639D" wp14:editId="33E31AC2">
            <wp:extent cx="390525" cy="53340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57A19FB5" w14:textId="77777777" w:rsidR="00AE58D9" w:rsidRDefault="00AE58D9" w:rsidP="00AE58D9">
      <w:pPr>
        <w:jc w:val="center"/>
        <w:rPr>
          <w:b/>
          <w:caps/>
          <w:sz w:val="12"/>
          <w:szCs w:val="12"/>
        </w:rPr>
      </w:pPr>
    </w:p>
    <w:p w14:paraId="6E78CD00" w14:textId="77777777" w:rsidR="00AE58D9" w:rsidRDefault="00AE58D9" w:rsidP="00AE58D9">
      <w:pPr>
        <w:jc w:val="center"/>
        <w:rPr>
          <w:caps/>
          <w:sz w:val="32"/>
          <w:szCs w:val="32"/>
        </w:rPr>
      </w:pPr>
      <w:r>
        <w:rPr>
          <w:caps/>
          <w:sz w:val="32"/>
          <w:szCs w:val="32"/>
        </w:rPr>
        <w:t>верховний суд</w:t>
      </w:r>
    </w:p>
    <w:p w14:paraId="2B5D6892" w14:textId="7BAD89BC"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57216" behindDoc="0" locked="0" layoutInCell="1" allowOverlap="1" wp14:anchorId="642E3E3F" wp14:editId="0CB0F4D7">
                <wp:simplePos x="0" y="0"/>
                <wp:positionH relativeFrom="column">
                  <wp:posOffset>34925</wp:posOffset>
                </wp:positionH>
                <wp:positionV relativeFrom="paragraph">
                  <wp:posOffset>81914</wp:posOffset>
                </wp:positionV>
                <wp:extent cx="5818505" cy="0"/>
                <wp:effectExtent l="0" t="19050" r="10795"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7B06FC" id="Прямая соединительная линия 3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0.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" strokeweight="3.25pt">
                <v:stroke linestyle="thinThin"/>
              </v:line>
            </w:pict>
          </mc:Fallback>
        </mc:AlternateContent>
      </w:r>
    </w:p>
    <w:p w14:paraId="39816E59" w14:textId="77777777" w:rsidR="00AE58D9" w:rsidRDefault="00AE58D9" w:rsidP="00AE58D9">
      <w:pPr>
        <w:jc w:val="center"/>
        <w:rPr>
          <w:b/>
          <w:caps/>
          <w:sz w:val="32"/>
          <w:szCs w:val="32"/>
        </w:rPr>
      </w:pPr>
    </w:p>
    <w:p w14:paraId="357326D9" w14:textId="77777777" w:rsidR="00AE58D9" w:rsidRPr="00BD13D1" w:rsidRDefault="00AE58D9" w:rsidP="00AE58D9">
      <w:pPr>
        <w:ind w:right="282"/>
        <w:jc w:val="center"/>
        <w:rPr>
          <w:bCs/>
          <w:caps/>
          <w:sz w:val="32"/>
          <w:szCs w:val="32"/>
        </w:rPr>
      </w:pPr>
      <w:r>
        <w:rPr>
          <w:b/>
          <w:caps/>
          <w:sz w:val="32"/>
          <w:szCs w:val="32"/>
        </w:rPr>
        <w:t xml:space="preserve">                                                                                        </w:t>
      </w:r>
      <w:r w:rsidRPr="004D2ACD">
        <w:t>Код КУД _______________</w:t>
      </w:r>
    </w:p>
    <w:p w14:paraId="1DA6167F" w14:textId="77777777" w:rsidR="00AE58D9" w:rsidRPr="00BD13D1" w:rsidRDefault="00AE58D9" w:rsidP="00AE58D9">
      <w:pPr>
        <w:jc w:val="center"/>
        <w:rPr>
          <w:b/>
          <w:caps/>
          <w:spacing w:val="20"/>
          <w:sz w:val="32"/>
          <w:szCs w:val="32"/>
        </w:rPr>
      </w:pPr>
      <w:r w:rsidRPr="004D2ACD">
        <w:rPr>
          <w:b/>
          <w:caps/>
          <w:spacing w:val="20"/>
          <w:sz w:val="32"/>
          <w:szCs w:val="32"/>
        </w:rPr>
        <w:t>наказ</w:t>
      </w:r>
    </w:p>
    <w:p w14:paraId="07B9BA71" w14:textId="77777777" w:rsidR="00AE58D9" w:rsidRDefault="00AE58D9" w:rsidP="00AE58D9">
      <w:r>
        <w:t xml:space="preserve"> </w:t>
      </w:r>
    </w:p>
    <w:tbl>
      <w:tblPr>
        <w:tblW w:w="0" w:type="auto"/>
        <w:tblLook w:val="01E0" w:firstRow="1" w:lastRow="1" w:firstColumn="1" w:lastColumn="1" w:noHBand="0" w:noVBand="0"/>
      </w:tblPr>
      <w:tblGrid>
        <w:gridCol w:w="4086"/>
        <w:gridCol w:w="1326"/>
        <w:gridCol w:w="4158"/>
      </w:tblGrid>
      <w:tr w:rsidR="00AE58D9" w14:paraId="2BAC43EF" w14:textId="77777777" w:rsidTr="00AC7382">
        <w:trPr>
          <w:trHeight w:val="277"/>
        </w:trPr>
        <w:tc>
          <w:tcPr>
            <w:tcW w:w="4086" w:type="dxa"/>
            <w:hideMark/>
          </w:tcPr>
          <w:p w14:paraId="7B322C48" w14:textId="77777777" w:rsidR="00AE58D9" w:rsidRDefault="00AE58D9" w:rsidP="00AC7382">
            <w:pPr>
              <w:rPr>
                <w:szCs w:val="28"/>
              </w:rPr>
            </w:pPr>
            <w:r>
              <w:rPr>
                <w:szCs w:val="28"/>
              </w:rPr>
              <w:t>___________________</w:t>
            </w:r>
          </w:p>
        </w:tc>
        <w:tc>
          <w:tcPr>
            <w:tcW w:w="1326" w:type="dxa"/>
            <w:hideMark/>
          </w:tcPr>
          <w:p w14:paraId="4ED9BEF1" w14:textId="77777777" w:rsidR="00AE58D9" w:rsidRDefault="00AE58D9" w:rsidP="00AC7382">
            <w:pPr>
              <w:jc w:val="center"/>
            </w:pPr>
            <w:r>
              <w:t xml:space="preserve">     Київ</w:t>
            </w:r>
          </w:p>
        </w:tc>
        <w:tc>
          <w:tcPr>
            <w:tcW w:w="4158" w:type="dxa"/>
            <w:hideMark/>
          </w:tcPr>
          <w:p w14:paraId="127EF5E6" w14:textId="77777777" w:rsidR="00AE58D9" w:rsidRDefault="00AE58D9" w:rsidP="00AC7382">
            <w:pPr>
              <w:jc w:val="right"/>
              <w:rPr>
                <w:szCs w:val="28"/>
              </w:rPr>
            </w:pPr>
            <w:r>
              <w:rPr>
                <w:szCs w:val="28"/>
              </w:rPr>
              <w:t xml:space="preserve">  № _______________</w:t>
            </w:r>
          </w:p>
        </w:tc>
      </w:tr>
    </w:tbl>
    <w:p w14:paraId="0AB6F754" w14:textId="77777777" w:rsidR="00AE58D9" w:rsidRDefault="00AE58D9" w:rsidP="00AE58D9">
      <w:pPr>
        <w:rPr>
          <w:szCs w:val="28"/>
        </w:rPr>
      </w:pPr>
    </w:p>
    <w:p w14:paraId="283AFA47" w14:textId="77777777" w:rsidR="00AE58D9" w:rsidRDefault="00AE58D9" w:rsidP="00AE58D9">
      <w:pPr>
        <w:rPr>
          <w:szCs w:val="28"/>
        </w:rPr>
      </w:pPr>
    </w:p>
    <w:p w14:paraId="79A04870" w14:textId="77777777" w:rsidR="00AE58D9" w:rsidRDefault="00AE58D9" w:rsidP="00AE58D9">
      <w:pPr>
        <w:rPr>
          <w:szCs w:val="28"/>
        </w:rPr>
      </w:pPr>
    </w:p>
    <w:p w14:paraId="1507D7F1" w14:textId="77777777" w:rsidR="00AE58D9" w:rsidRDefault="00AE58D9" w:rsidP="00AE58D9">
      <w:pPr>
        <w:rPr>
          <w:szCs w:val="28"/>
        </w:rPr>
      </w:pPr>
    </w:p>
    <w:p w14:paraId="68F3F7B7" w14:textId="77777777" w:rsidR="00AE58D9" w:rsidRDefault="00AE58D9" w:rsidP="00AE58D9">
      <w:pPr>
        <w:rPr>
          <w:szCs w:val="28"/>
        </w:rPr>
      </w:pPr>
    </w:p>
    <w:p w14:paraId="7273060A" w14:textId="77777777" w:rsidR="00AE58D9" w:rsidRDefault="00AE58D9" w:rsidP="00AE58D9">
      <w:pPr>
        <w:rPr>
          <w:szCs w:val="28"/>
        </w:rPr>
      </w:pPr>
    </w:p>
    <w:p w14:paraId="41BB9050" w14:textId="77777777" w:rsidR="00AE58D9" w:rsidRDefault="00AE58D9" w:rsidP="00AE58D9">
      <w:pPr>
        <w:rPr>
          <w:szCs w:val="28"/>
        </w:rPr>
      </w:pPr>
    </w:p>
    <w:p w14:paraId="539C2F71" w14:textId="77777777" w:rsidR="00AE58D9" w:rsidRDefault="00AE58D9" w:rsidP="00AE58D9">
      <w:pPr>
        <w:rPr>
          <w:szCs w:val="28"/>
        </w:rPr>
      </w:pPr>
    </w:p>
    <w:p w14:paraId="29D4EED9" w14:textId="77777777" w:rsidR="00AE58D9" w:rsidRDefault="00AE58D9" w:rsidP="00AE58D9">
      <w:pPr>
        <w:rPr>
          <w:szCs w:val="28"/>
        </w:rPr>
      </w:pPr>
    </w:p>
    <w:p w14:paraId="68DBCAC7" w14:textId="77777777" w:rsidR="00AE58D9" w:rsidRDefault="00AE58D9" w:rsidP="00AE58D9">
      <w:pPr>
        <w:rPr>
          <w:szCs w:val="28"/>
        </w:rPr>
      </w:pPr>
    </w:p>
    <w:p w14:paraId="52FF2D3A" w14:textId="77777777" w:rsidR="00AE58D9" w:rsidRDefault="00AE58D9" w:rsidP="00AE58D9">
      <w:pPr>
        <w:rPr>
          <w:szCs w:val="28"/>
        </w:rPr>
      </w:pPr>
    </w:p>
    <w:p w14:paraId="2276EA5B" w14:textId="77777777" w:rsidR="00AE58D9" w:rsidRDefault="00AE58D9" w:rsidP="00AE58D9">
      <w:pPr>
        <w:rPr>
          <w:szCs w:val="28"/>
        </w:rPr>
      </w:pPr>
    </w:p>
    <w:p w14:paraId="47096832" w14:textId="77777777" w:rsidR="00AE58D9" w:rsidRDefault="00AE58D9" w:rsidP="00AE58D9">
      <w:pPr>
        <w:rPr>
          <w:szCs w:val="28"/>
        </w:rPr>
      </w:pPr>
    </w:p>
    <w:p w14:paraId="4EEF1669" w14:textId="77777777" w:rsidR="00AE58D9" w:rsidRDefault="00AE58D9" w:rsidP="00AE58D9">
      <w:pPr>
        <w:rPr>
          <w:szCs w:val="28"/>
        </w:rPr>
      </w:pPr>
    </w:p>
    <w:p w14:paraId="453BA897" w14:textId="77777777" w:rsidR="00AE58D9" w:rsidRDefault="00AE58D9" w:rsidP="00AE58D9">
      <w:pPr>
        <w:rPr>
          <w:szCs w:val="28"/>
        </w:rPr>
      </w:pPr>
    </w:p>
    <w:p w14:paraId="1CBF78A8" w14:textId="77777777" w:rsidR="00AE58D9" w:rsidRDefault="00AE58D9" w:rsidP="00AE58D9">
      <w:pPr>
        <w:rPr>
          <w:szCs w:val="28"/>
        </w:rPr>
      </w:pPr>
    </w:p>
    <w:p w14:paraId="788489AA" w14:textId="77777777" w:rsidR="007F3DA2" w:rsidRDefault="007F3DA2" w:rsidP="00AE58D9">
      <w:pPr>
        <w:tabs>
          <w:tab w:val="left" w:pos="0"/>
        </w:tabs>
        <w:rPr>
          <w:rFonts w:cs="300"/>
          <w:color w:val="auto"/>
          <w:szCs w:val="28"/>
          <w:lang w:eastAsia="en-US"/>
        </w:rPr>
      </w:pPr>
    </w:p>
    <w:p w14:paraId="0FA22749"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5AC9DDF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0D55C472" w14:textId="77777777" w:rsidR="00AE58D9" w:rsidRDefault="00AE58D9" w:rsidP="007F3DA2">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2E5E1039" w14:textId="77777777" w:rsidR="00AE58D9" w:rsidRDefault="00AE58D9" w:rsidP="00AE58D9">
      <w:pPr>
        <w:spacing w:after="240"/>
        <w:ind w:left="5670"/>
        <w:jc w:val="left"/>
        <w:rPr>
          <w:iCs/>
          <w:szCs w:val="28"/>
        </w:rPr>
      </w:pPr>
      <w:r w:rsidRPr="00F54400">
        <w:rPr>
          <w:iCs/>
          <w:szCs w:val="28"/>
        </w:rPr>
        <w:t>Додаток</w:t>
      </w:r>
      <w:r>
        <w:rPr>
          <w:iCs/>
          <w:szCs w:val="28"/>
        </w:rPr>
        <w:t xml:space="preserve"> 10 </w:t>
      </w:r>
    </w:p>
    <w:p w14:paraId="69A12722"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666727AE"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1E6A205F" w14:textId="77777777" w:rsidR="00AE58D9" w:rsidRDefault="00AE58D9" w:rsidP="00AE58D9">
      <w:pPr>
        <w:ind w:left="5670"/>
        <w:contextualSpacing/>
        <w:jc w:val="left"/>
        <w:rPr>
          <w:rFonts w:cs="300"/>
          <w:bCs/>
          <w:color w:val="auto"/>
          <w:szCs w:val="28"/>
          <w:lang w:eastAsia="en-US"/>
        </w:rPr>
      </w:pPr>
    </w:p>
    <w:p w14:paraId="68688E0A"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0E1DF1F3" w14:textId="77777777" w:rsidR="00AE58D9" w:rsidRDefault="007F3DA2"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2DD7A25D" w14:textId="77777777" w:rsidR="00AE58D9" w:rsidRDefault="00AE58D9" w:rsidP="00AE58D9">
      <w:pPr>
        <w:ind w:left="6521"/>
        <w:jc w:val="left"/>
        <w:rPr>
          <w:iCs/>
          <w:szCs w:val="28"/>
        </w:rPr>
      </w:pPr>
    </w:p>
    <w:p w14:paraId="447C8E45" w14:textId="77777777" w:rsidR="00AE58D9" w:rsidRDefault="00AE58D9" w:rsidP="00AE58D9">
      <w:pPr>
        <w:ind w:left="6521"/>
        <w:jc w:val="left"/>
        <w:rPr>
          <w:iCs/>
          <w:szCs w:val="28"/>
        </w:rPr>
      </w:pPr>
    </w:p>
    <w:p w14:paraId="796AC7A7" w14:textId="7FE3CC59" w:rsidR="00AE58D9" w:rsidRDefault="00A95FC4" w:rsidP="00AE58D9">
      <w:pPr>
        <w:jc w:val="center"/>
      </w:pPr>
      <w:r w:rsidRPr="00AE58D9">
        <w:rPr>
          <w:noProof/>
          <w:lang w:val="ru-RU" w:eastAsia="ru-RU"/>
        </w:rPr>
        <w:drawing>
          <wp:inline distT="0" distB="0" distL="0" distR="0" wp14:anchorId="5D16EA46" wp14:editId="71485B4F">
            <wp:extent cx="390525" cy="5334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107A42AA" w14:textId="77777777" w:rsidR="00AE58D9" w:rsidRDefault="00AE58D9" w:rsidP="00AE58D9">
      <w:pPr>
        <w:jc w:val="center"/>
        <w:rPr>
          <w:b/>
          <w:caps/>
          <w:sz w:val="12"/>
          <w:szCs w:val="12"/>
        </w:rPr>
      </w:pPr>
    </w:p>
    <w:p w14:paraId="3D5C23F0" w14:textId="77777777" w:rsidR="00AE58D9" w:rsidRDefault="00AE58D9" w:rsidP="00AE58D9">
      <w:pPr>
        <w:jc w:val="center"/>
        <w:rPr>
          <w:caps/>
          <w:sz w:val="36"/>
          <w:szCs w:val="36"/>
        </w:rPr>
      </w:pPr>
      <w:r>
        <w:rPr>
          <w:caps/>
          <w:sz w:val="36"/>
          <w:szCs w:val="36"/>
        </w:rPr>
        <w:t>верховний суд</w:t>
      </w:r>
    </w:p>
    <w:p w14:paraId="12DB802A" w14:textId="77777777" w:rsidR="00AE58D9" w:rsidRDefault="00AE58D9" w:rsidP="00AE58D9">
      <w:pPr>
        <w:jc w:val="center"/>
        <w:rPr>
          <w:caps/>
          <w:szCs w:val="28"/>
        </w:rPr>
      </w:pPr>
      <w:r>
        <w:rPr>
          <w:caps/>
          <w:szCs w:val="28"/>
        </w:rPr>
        <w:t>касаційний адміністративний суд</w:t>
      </w:r>
    </w:p>
    <w:p w14:paraId="09D073CC" w14:textId="10EB8F83"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58240" behindDoc="0" locked="0" layoutInCell="1" allowOverlap="1" wp14:anchorId="53267524" wp14:editId="576320BB">
                <wp:simplePos x="0" y="0"/>
                <wp:positionH relativeFrom="column">
                  <wp:posOffset>34925</wp:posOffset>
                </wp:positionH>
                <wp:positionV relativeFrom="paragraph">
                  <wp:posOffset>81914</wp:posOffset>
                </wp:positionV>
                <wp:extent cx="5689600" cy="0"/>
                <wp:effectExtent l="0" t="19050" r="635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18E11D" id="Прямая соединительная линия 3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" strokeweight="3.25pt">
                <v:stroke linestyle="thinThin"/>
              </v:line>
            </w:pict>
          </mc:Fallback>
        </mc:AlternateContent>
      </w:r>
    </w:p>
    <w:p w14:paraId="1CF716DA" w14:textId="77777777" w:rsidR="00AE58D9" w:rsidRDefault="00AE58D9" w:rsidP="00AE58D9">
      <w:pPr>
        <w:jc w:val="center"/>
        <w:rPr>
          <w:b/>
          <w:caps/>
          <w:sz w:val="32"/>
          <w:szCs w:val="32"/>
        </w:rPr>
      </w:pPr>
    </w:p>
    <w:p w14:paraId="4E347672" w14:textId="77777777" w:rsidR="00AE58D9" w:rsidRPr="00622855" w:rsidRDefault="00AE58D9" w:rsidP="00AE58D9">
      <w:pPr>
        <w:jc w:val="center"/>
        <w:rPr>
          <w:b/>
          <w:caps/>
          <w:sz w:val="32"/>
          <w:szCs w:val="32"/>
        </w:rPr>
      </w:pPr>
      <w:r>
        <w:rPr>
          <w:bCs/>
          <w:caps/>
          <w:sz w:val="32"/>
          <w:szCs w:val="32"/>
        </w:rPr>
        <w:t xml:space="preserve">                                                                                       </w:t>
      </w:r>
      <w:r w:rsidRPr="004D2ACD">
        <w:t>Код КУД _______________</w:t>
      </w:r>
    </w:p>
    <w:p w14:paraId="4DB0D7AB" w14:textId="77777777" w:rsidR="00AE58D9" w:rsidRPr="00622855" w:rsidRDefault="00AE58D9" w:rsidP="00AE58D9">
      <w:pPr>
        <w:jc w:val="center"/>
        <w:rPr>
          <w:b/>
          <w:caps/>
          <w:spacing w:val="20"/>
          <w:sz w:val="32"/>
          <w:szCs w:val="32"/>
        </w:rPr>
      </w:pPr>
      <w:r w:rsidRPr="004D2ACD">
        <w:rPr>
          <w:b/>
          <w:caps/>
          <w:spacing w:val="20"/>
          <w:sz w:val="32"/>
          <w:szCs w:val="32"/>
        </w:rPr>
        <w:t>наказ</w:t>
      </w:r>
    </w:p>
    <w:p w14:paraId="144E9650"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737A0A53" w14:textId="77777777" w:rsidTr="00AC7382">
        <w:trPr>
          <w:trHeight w:val="277"/>
        </w:trPr>
        <w:tc>
          <w:tcPr>
            <w:tcW w:w="4086" w:type="dxa"/>
            <w:hideMark/>
          </w:tcPr>
          <w:p w14:paraId="25E930B7" w14:textId="77777777" w:rsidR="00AE58D9" w:rsidRDefault="00AE58D9" w:rsidP="00AC7382">
            <w:pPr>
              <w:rPr>
                <w:szCs w:val="28"/>
              </w:rPr>
            </w:pPr>
            <w:r>
              <w:rPr>
                <w:szCs w:val="28"/>
              </w:rPr>
              <w:t>___________________</w:t>
            </w:r>
          </w:p>
        </w:tc>
        <w:tc>
          <w:tcPr>
            <w:tcW w:w="1326" w:type="dxa"/>
            <w:hideMark/>
          </w:tcPr>
          <w:p w14:paraId="7DFE920D" w14:textId="77777777" w:rsidR="00AE58D9" w:rsidRDefault="00AE58D9" w:rsidP="00AC7382">
            <w:pPr>
              <w:jc w:val="center"/>
            </w:pPr>
            <w:r>
              <w:t xml:space="preserve">    Київ</w:t>
            </w:r>
          </w:p>
        </w:tc>
        <w:tc>
          <w:tcPr>
            <w:tcW w:w="4158" w:type="dxa"/>
            <w:hideMark/>
          </w:tcPr>
          <w:p w14:paraId="2A35F80E" w14:textId="77777777" w:rsidR="00AE58D9" w:rsidRDefault="00AE58D9" w:rsidP="00AC7382">
            <w:pPr>
              <w:ind w:right="282"/>
              <w:jc w:val="right"/>
              <w:rPr>
                <w:szCs w:val="28"/>
              </w:rPr>
            </w:pPr>
            <w:r>
              <w:rPr>
                <w:szCs w:val="28"/>
              </w:rPr>
              <w:t>№ ______________</w:t>
            </w:r>
          </w:p>
        </w:tc>
      </w:tr>
    </w:tbl>
    <w:p w14:paraId="2BEAF8CE" w14:textId="77777777" w:rsidR="00AE58D9" w:rsidRDefault="00AE58D9" w:rsidP="00AE58D9">
      <w:pPr>
        <w:rPr>
          <w:szCs w:val="28"/>
        </w:rPr>
      </w:pPr>
    </w:p>
    <w:p w14:paraId="7057CAFA" w14:textId="77777777" w:rsidR="00AE58D9" w:rsidRDefault="00AE58D9" w:rsidP="00AE58D9">
      <w:pPr>
        <w:ind w:left="5670"/>
        <w:jc w:val="left"/>
        <w:rPr>
          <w:i/>
          <w:iCs/>
        </w:rPr>
      </w:pPr>
    </w:p>
    <w:p w14:paraId="7312D858" w14:textId="77777777" w:rsidR="00AE58D9" w:rsidRDefault="00AE58D9" w:rsidP="00AE58D9">
      <w:pPr>
        <w:ind w:left="5670"/>
        <w:jc w:val="left"/>
        <w:rPr>
          <w:i/>
          <w:iCs/>
        </w:rPr>
      </w:pPr>
    </w:p>
    <w:p w14:paraId="3502AE2B" w14:textId="77777777" w:rsidR="00AE58D9" w:rsidRDefault="00AE58D9" w:rsidP="00AE58D9">
      <w:pPr>
        <w:ind w:left="5670"/>
        <w:jc w:val="left"/>
        <w:rPr>
          <w:i/>
          <w:iCs/>
        </w:rPr>
      </w:pPr>
    </w:p>
    <w:p w14:paraId="42E06763" w14:textId="77777777" w:rsidR="00AE58D9" w:rsidRDefault="00AE58D9" w:rsidP="00AE58D9">
      <w:pPr>
        <w:ind w:left="5670"/>
        <w:jc w:val="left"/>
        <w:rPr>
          <w:i/>
          <w:iCs/>
        </w:rPr>
      </w:pPr>
    </w:p>
    <w:p w14:paraId="35EB0A8C" w14:textId="77777777" w:rsidR="00AE58D9" w:rsidRDefault="00AE58D9" w:rsidP="00AE58D9">
      <w:pPr>
        <w:ind w:left="5670"/>
        <w:jc w:val="left"/>
        <w:rPr>
          <w:i/>
          <w:iCs/>
        </w:rPr>
      </w:pPr>
    </w:p>
    <w:p w14:paraId="15005E93" w14:textId="77777777" w:rsidR="00AE58D9" w:rsidRDefault="00AE58D9" w:rsidP="00AE58D9">
      <w:pPr>
        <w:ind w:left="5670"/>
        <w:jc w:val="left"/>
        <w:rPr>
          <w:i/>
          <w:iCs/>
        </w:rPr>
      </w:pPr>
    </w:p>
    <w:p w14:paraId="4A38EC58" w14:textId="77777777" w:rsidR="00AE58D9" w:rsidRDefault="00AE58D9" w:rsidP="00AE58D9">
      <w:pPr>
        <w:ind w:left="5670"/>
        <w:jc w:val="left"/>
        <w:rPr>
          <w:i/>
          <w:iCs/>
        </w:rPr>
      </w:pPr>
    </w:p>
    <w:p w14:paraId="04CFB5A1" w14:textId="77777777" w:rsidR="00AE58D9" w:rsidRDefault="00AE58D9" w:rsidP="00AE58D9">
      <w:pPr>
        <w:ind w:left="5670"/>
        <w:jc w:val="left"/>
        <w:rPr>
          <w:i/>
          <w:iCs/>
        </w:rPr>
      </w:pPr>
    </w:p>
    <w:p w14:paraId="2F7783CF" w14:textId="77777777" w:rsidR="00AE58D9" w:rsidRDefault="00AE58D9" w:rsidP="00AE58D9">
      <w:pPr>
        <w:ind w:left="5670"/>
        <w:jc w:val="left"/>
        <w:rPr>
          <w:i/>
          <w:iCs/>
        </w:rPr>
      </w:pPr>
    </w:p>
    <w:p w14:paraId="17085705" w14:textId="77777777" w:rsidR="00AE58D9" w:rsidRDefault="00AE58D9" w:rsidP="00AE58D9">
      <w:pPr>
        <w:ind w:left="5670"/>
        <w:jc w:val="left"/>
        <w:rPr>
          <w:i/>
          <w:iCs/>
        </w:rPr>
      </w:pPr>
    </w:p>
    <w:p w14:paraId="35FF24D9" w14:textId="77777777" w:rsidR="00AE58D9" w:rsidRDefault="00AE58D9" w:rsidP="00AE58D9">
      <w:pPr>
        <w:ind w:left="5670"/>
        <w:jc w:val="left"/>
        <w:rPr>
          <w:i/>
          <w:iCs/>
        </w:rPr>
      </w:pPr>
    </w:p>
    <w:p w14:paraId="18355DFE" w14:textId="77777777" w:rsidR="00AE58D9" w:rsidRDefault="00AE58D9" w:rsidP="00AE58D9">
      <w:pPr>
        <w:ind w:left="5670"/>
        <w:jc w:val="left"/>
        <w:rPr>
          <w:i/>
          <w:iCs/>
        </w:rPr>
      </w:pPr>
    </w:p>
    <w:p w14:paraId="5263A5D9" w14:textId="77777777" w:rsidR="00AE58D9" w:rsidRDefault="00AE58D9" w:rsidP="00AE58D9">
      <w:pPr>
        <w:ind w:left="5670"/>
        <w:jc w:val="left"/>
        <w:rPr>
          <w:i/>
          <w:iCs/>
        </w:rPr>
      </w:pPr>
    </w:p>
    <w:p w14:paraId="53DE6819" w14:textId="77777777" w:rsidR="00AE58D9" w:rsidRDefault="00AE58D9" w:rsidP="00AE58D9">
      <w:pPr>
        <w:ind w:left="5670"/>
        <w:jc w:val="left"/>
        <w:rPr>
          <w:i/>
          <w:iCs/>
        </w:rPr>
      </w:pPr>
    </w:p>
    <w:p w14:paraId="164C6100" w14:textId="77777777" w:rsidR="007F3DA2" w:rsidRDefault="007F3DA2" w:rsidP="00AE58D9">
      <w:pPr>
        <w:tabs>
          <w:tab w:val="left" w:pos="0"/>
        </w:tabs>
        <w:rPr>
          <w:rFonts w:cs="300"/>
          <w:color w:val="auto"/>
          <w:szCs w:val="28"/>
          <w:lang w:eastAsia="en-US"/>
        </w:rPr>
      </w:pPr>
    </w:p>
    <w:p w14:paraId="0B31EF48"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15B54C10"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6733D069" w14:textId="77777777" w:rsidR="00AE58D9" w:rsidRDefault="00AE58D9" w:rsidP="007F3DA2">
      <w:pPr>
        <w:tabs>
          <w:tab w:val="left" w:pos="0"/>
        </w:tabs>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49CF3ABD" w14:textId="77777777" w:rsidR="00AE58D9" w:rsidRDefault="00AE58D9" w:rsidP="00AE58D9">
      <w:pPr>
        <w:spacing w:after="240"/>
        <w:ind w:left="5670"/>
        <w:jc w:val="left"/>
        <w:rPr>
          <w:iCs/>
          <w:szCs w:val="28"/>
        </w:rPr>
      </w:pPr>
      <w:r w:rsidRPr="00F54400">
        <w:rPr>
          <w:iCs/>
          <w:szCs w:val="28"/>
        </w:rPr>
        <w:t>Додаток</w:t>
      </w:r>
      <w:r>
        <w:rPr>
          <w:iCs/>
          <w:szCs w:val="28"/>
        </w:rPr>
        <w:t xml:space="preserve"> 11 </w:t>
      </w:r>
    </w:p>
    <w:p w14:paraId="2E0D4266"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4DB8FF72"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4D2CA1B0" w14:textId="77777777" w:rsidR="00AE58D9" w:rsidRDefault="00AE58D9" w:rsidP="00AE58D9">
      <w:pPr>
        <w:ind w:left="5670"/>
        <w:contextualSpacing/>
        <w:jc w:val="left"/>
        <w:rPr>
          <w:rFonts w:cs="300"/>
          <w:bCs/>
          <w:color w:val="auto"/>
          <w:szCs w:val="28"/>
          <w:lang w:eastAsia="en-US"/>
        </w:rPr>
      </w:pPr>
    </w:p>
    <w:p w14:paraId="4443BEA5"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75F59462" w14:textId="77777777" w:rsidR="00AE58D9" w:rsidRDefault="007F3DA2"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694A68A3" w14:textId="77777777" w:rsidR="00AE58D9" w:rsidRDefault="00AE58D9" w:rsidP="00AE58D9">
      <w:pPr>
        <w:ind w:left="6521"/>
        <w:jc w:val="left"/>
        <w:rPr>
          <w:iCs/>
          <w:szCs w:val="28"/>
        </w:rPr>
      </w:pPr>
    </w:p>
    <w:p w14:paraId="669D2AED" w14:textId="77777777" w:rsidR="00AE58D9" w:rsidRDefault="00AE58D9" w:rsidP="00AE58D9">
      <w:pPr>
        <w:ind w:left="6521"/>
        <w:jc w:val="left"/>
        <w:rPr>
          <w:iCs/>
          <w:szCs w:val="28"/>
        </w:rPr>
      </w:pPr>
    </w:p>
    <w:p w14:paraId="3684ADA6" w14:textId="5B3C1450" w:rsidR="00AE58D9" w:rsidRDefault="00A95FC4" w:rsidP="00AE58D9">
      <w:pPr>
        <w:jc w:val="center"/>
      </w:pPr>
      <w:r w:rsidRPr="00AE58D9">
        <w:rPr>
          <w:noProof/>
          <w:lang w:val="ru-RU" w:eastAsia="ru-RU"/>
        </w:rPr>
        <w:drawing>
          <wp:inline distT="0" distB="0" distL="0" distR="0" wp14:anchorId="0568CDA2" wp14:editId="43EC4C68">
            <wp:extent cx="390525" cy="53340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1B069432" w14:textId="77777777" w:rsidR="00AE58D9" w:rsidRDefault="00AE58D9" w:rsidP="00AE58D9">
      <w:pPr>
        <w:jc w:val="center"/>
        <w:rPr>
          <w:b/>
          <w:caps/>
          <w:sz w:val="12"/>
          <w:szCs w:val="12"/>
        </w:rPr>
      </w:pPr>
    </w:p>
    <w:p w14:paraId="6670024D" w14:textId="77777777" w:rsidR="00AE58D9" w:rsidRDefault="00AE58D9" w:rsidP="00AE58D9">
      <w:pPr>
        <w:jc w:val="center"/>
        <w:rPr>
          <w:caps/>
          <w:sz w:val="36"/>
          <w:szCs w:val="36"/>
        </w:rPr>
      </w:pPr>
      <w:r>
        <w:rPr>
          <w:caps/>
          <w:sz w:val="36"/>
          <w:szCs w:val="36"/>
        </w:rPr>
        <w:t>верховний суд</w:t>
      </w:r>
    </w:p>
    <w:p w14:paraId="72153064" w14:textId="77777777" w:rsidR="00AE58D9" w:rsidRDefault="00AE58D9" w:rsidP="00AE58D9">
      <w:pPr>
        <w:jc w:val="center"/>
        <w:rPr>
          <w:caps/>
          <w:szCs w:val="28"/>
        </w:rPr>
      </w:pPr>
      <w:r>
        <w:rPr>
          <w:caps/>
          <w:szCs w:val="28"/>
        </w:rPr>
        <w:t>касаційний господарський суд</w:t>
      </w:r>
    </w:p>
    <w:p w14:paraId="31EE662A" w14:textId="22AACAAC"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59264" behindDoc="0" locked="0" layoutInCell="1" allowOverlap="1" wp14:anchorId="20A57461" wp14:editId="53C75F95">
                <wp:simplePos x="0" y="0"/>
                <wp:positionH relativeFrom="column">
                  <wp:posOffset>34925</wp:posOffset>
                </wp:positionH>
                <wp:positionV relativeFrom="paragraph">
                  <wp:posOffset>81914</wp:posOffset>
                </wp:positionV>
                <wp:extent cx="5866130" cy="0"/>
                <wp:effectExtent l="0" t="19050" r="127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A8077A" id="Прямая соединительная линия 3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" strokeweight="3.25pt">
                <v:stroke linestyle="thinThin"/>
              </v:line>
            </w:pict>
          </mc:Fallback>
        </mc:AlternateContent>
      </w:r>
    </w:p>
    <w:p w14:paraId="21D21A39" w14:textId="77777777" w:rsidR="00AE58D9" w:rsidRDefault="00AE58D9" w:rsidP="00AE58D9">
      <w:pPr>
        <w:jc w:val="center"/>
        <w:rPr>
          <w:b/>
          <w:caps/>
          <w:sz w:val="32"/>
          <w:szCs w:val="32"/>
        </w:rPr>
      </w:pPr>
    </w:p>
    <w:p w14:paraId="1444C2B1" w14:textId="77777777" w:rsidR="00AE58D9" w:rsidRPr="00E037A0" w:rsidRDefault="00AE58D9" w:rsidP="00AE58D9">
      <w:pPr>
        <w:ind w:right="282"/>
        <w:jc w:val="center"/>
        <w:rPr>
          <w:b/>
          <w:caps/>
          <w:sz w:val="32"/>
          <w:szCs w:val="32"/>
        </w:rPr>
      </w:pPr>
      <w:r w:rsidRPr="00E037A0">
        <w:rPr>
          <w:b/>
          <w:caps/>
          <w:sz w:val="32"/>
          <w:szCs w:val="32"/>
        </w:rPr>
        <w:t xml:space="preserve">                                                                                        </w:t>
      </w:r>
      <w:r w:rsidRPr="006A7FB0">
        <w:t>Код КУД _______________</w:t>
      </w:r>
    </w:p>
    <w:p w14:paraId="2CEDCCCE" w14:textId="77777777" w:rsidR="00AE58D9" w:rsidRPr="00E037A0" w:rsidRDefault="00AE58D9" w:rsidP="00AE58D9">
      <w:pPr>
        <w:jc w:val="center"/>
        <w:rPr>
          <w:b/>
          <w:caps/>
          <w:spacing w:val="20"/>
          <w:sz w:val="32"/>
          <w:szCs w:val="32"/>
        </w:rPr>
      </w:pPr>
      <w:r w:rsidRPr="006A7FB0">
        <w:rPr>
          <w:b/>
          <w:caps/>
          <w:spacing w:val="20"/>
          <w:sz w:val="32"/>
          <w:szCs w:val="32"/>
        </w:rPr>
        <w:t>наказ</w:t>
      </w:r>
    </w:p>
    <w:p w14:paraId="39D6BFC5"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332492BB" w14:textId="77777777" w:rsidTr="00AC7382">
        <w:trPr>
          <w:trHeight w:val="277"/>
        </w:trPr>
        <w:tc>
          <w:tcPr>
            <w:tcW w:w="4086" w:type="dxa"/>
            <w:hideMark/>
          </w:tcPr>
          <w:p w14:paraId="7E87C699" w14:textId="77777777" w:rsidR="00AE58D9" w:rsidRDefault="00AE58D9" w:rsidP="00AC7382">
            <w:pPr>
              <w:rPr>
                <w:szCs w:val="28"/>
              </w:rPr>
            </w:pPr>
            <w:r>
              <w:rPr>
                <w:szCs w:val="28"/>
              </w:rPr>
              <w:t>___________________</w:t>
            </w:r>
          </w:p>
        </w:tc>
        <w:tc>
          <w:tcPr>
            <w:tcW w:w="1326" w:type="dxa"/>
            <w:hideMark/>
          </w:tcPr>
          <w:p w14:paraId="39DADA36" w14:textId="77777777" w:rsidR="00AE58D9" w:rsidRDefault="00AE58D9" w:rsidP="00AC7382">
            <w:pPr>
              <w:jc w:val="center"/>
            </w:pPr>
            <w:r>
              <w:t xml:space="preserve">   Київ</w:t>
            </w:r>
          </w:p>
        </w:tc>
        <w:tc>
          <w:tcPr>
            <w:tcW w:w="4158" w:type="dxa"/>
            <w:hideMark/>
          </w:tcPr>
          <w:p w14:paraId="1BF2228F" w14:textId="77777777" w:rsidR="00AE58D9" w:rsidRDefault="00AE58D9" w:rsidP="00AC7382">
            <w:pPr>
              <w:jc w:val="right"/>
              <w:rPr>
                <w:szCs w:val="28"/>
              </w:rPr>
            </w:pPr>
            <w:r>
              <w:rPr>
                <w:szCs w:val="28"/>
              </w:rPr>
              <w:t>№ _______________</w:t>
            </w:r>
          </w:p>
        </w:tc>
      </w:tr>
    </w:tbl>
    <w:p w14:paraId="1D1DCE0D" w14:textId="77777777" w:rsidR="00AE58D9" w:rsidRDefault="00AE58D9" w:rsidP="00AE58D9">
      <w:pPr>
        <w:rPr>
          <w:szCs w:val="28"/>
        </w:rPr>
      </w:pPr>
    </w:p>
    <w:p w14:paraId="1B769274" w14:textId="77777777" w:rsidR="00AE58D9" w:rsidRDefault="00AE58D9" w:rsidP="00AE58D9">
      <w:pPr>
        <w:rPr>
          <w:szCs w:val="28"/>
        </w:rPr>
      </w:pPr>
    </w:p>
    <w:p w14:paraId="2EDD3BCA" w14:textId="77777777" w:rsidR="00AE58D9" w:rsidRDefault="00AE58D9" w:rsidP="00AE58D9">
      <w:pPr>
        <w:rPr>
          <w:szCs w:val="28"/>
        </w:rPr>
      </w:pPr>
    </w:p>
    <w:p w14:paraId="784B9171" w14:textId="77777777" w:rsidR="00AE58D9" w:rsidRDefault="00AE58D9" w:rsidP="00AE58D9">
      <w:pPr>
        <w:rPr>
          <w:szCs w:val="28"/>
        </w:rPr>
      </w:pPr>
    </w:p>
    <w:p w14:paraId="06178CD2" w14:textId="77777777" w:rsidR="00AE58D9" w:rsidRDefault="00AE58D9" w:rsidP="00AE58D9">
      <w:pPr>
        <w:rPr>
          <w:szCs w:val="28"/>
        </w:rPr>
      </w:pPr>
    </w:p>
    <w:p w14:paraId="50821600" w14:textId="77777777" w:rsidR="00AE58D9" w:rsidRDefault="00AE58D9" w:rsidP="00AE58D9">
      <w:pPr>
        <w:rPr>
          <w:szCs w:val="28"/>
        </w:rPr>
      </w:pPr>
    </w:p>
    <w:p w14:paraId="2992E34E" w14:textId="77777777" w:rsidR="00AE58D9" w:rsidRDefault="00AE58D9" w:rsidP="00AE58D9">
      <w:pPr>
        <w:rPr>
          <w:szCs w:val="28"/>
        </w:rPr>
      </w:pPr>
    </w:p>
    <w:p w14:paraId="0326F0FF" w14:textId="77777777" w:rsidR="00AE58D9" w:rsidRDefault="00AE58D9" w:rsidP="00AE58D9">
      <w:pPr>
        <w:rPr>
          <w:szCs w:val="28"/>
        </w:rPr>
      </w:pPr>
    </w:p>
    <w:p w14:paraId="07F808F5" w14:textId="77777777" w:rsidR="00AE58D9" w:rsidRDefault="00AE58D9" w:rsidP="00AE58D9">
      <w:pPr>
        <w:rPr>
          <w:szCs w:val="28"/>
        </w:rPr>
      </w:pPr>
    </w:p>
    <w:p w14:paraId="517C59D3" w14:textId="77777777" w:rsidR="00AE58D9" w:rsidRDefault="00AE58D9" w:rsidP="00AE58D9">
      <w:pPr>
        <w:rPr>
          <w:szCs w:val="28"/>
        </w:rPr>
      </w:pPr>
    </w:p>
    <w:p w14:paraId="2A8ED4AD" w14:textId="77777777" w:rsidR="00AE58D9" w:rsidRDefault="00AE58D9" w:rsidP="00AE58D9">
      <w:pPr>
        <w:rPr>
          <w:szCs w:val="28"/>
        </w:rPr>
      </w:pPr>
    </w:p>
    <w:p w14:paraId="4481C405" w14:textId="77777777" w:rsidR="00AE58D9" w:rsidRDefault="00AE58D9" w:rsidP="00AE58D9">
      <w:pPr>
        <w:rPr>
          <w:szCs w:val="28"/>
        </w:rPr>
      </w:pPr>
    </w:p>
    <w:p w14:paraId="4149BF1F" w14:textId="77777777" w:rsidR="00AE58D9" w:rsidRDefault="00AE58D9" w:rsidP="00AE58D9">
      <w:pPr>
        <w:rPr>
          <w:szCs w:val="28"/>
        </w:rPr>
      </w:pPr>
    </w:p>
    <w:p w14:paraId="4535D0CB" w14:textId="77777777" w:rsidR="00AE58D9" w:rsidRDefault="00AE58D9" w:rsidP="00AE58D9">
      <w:pPr>
        <w:rPr>
          <w:szCs w:val="28"/>
        </w:rPr>
      </w:pPr>
    </w:p>
    <w:p w14:paraId="3C97CEFE" w14:textId="77777777" w:rsidR="00AE58D9" w:rsidRDefault="00AE58D9" w:rsidP="00AE58D9">
      <w:pPr>
        <w:rPr>
          <w:szCs w:val="28"/>
        </w:rPr>
      </w:pPr>
    </w:p>
    <w:p w14:paraId="26ECB88C" w14:textId="77777777" w:rsidR="007F3DA2" w:rsidRDefault="007F3DA2" w:rsidP="00AE58D9">
      <w:pPr>
        <w:tabs>
          <w:tab w:val="left" w:pos="0"/>
        </w:tabs>
        <w:rPr>
          <w:rFonts w:cs="300"/>
          <w:color w:val="auto"/>
          <w:szCs w:val="28"/>
          <w:lang w:eastAsia="en-US"/>
        </w:rPr>
      </w:pPr>
    </w:p>
    <w:p w14:paraId="62709744"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146805B0"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5AEFFAF" w14:textId="77777777" w:rsidR="00AE58D9" w:rsidRDefault="00AE58D9" w:rsidP="00AE58D9">
      <w:pPr>
        <w:spacing w:after="160" w:line="259" w:lineRule="auto"/>
        <w:jc w:val="left"/>
        <w:rPr>
          <w:iCs/>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5593D91B" w14:textId="77777777" w:rsidR="00AE58D9" w:rsidRDefault="00AE58D9" w:rsidP="00AE58D9">
      <w:pPr>
        <w:spacing w:after="240"/>
        <w:ind w:left="5670"/>
        <w:jc w:val="left"/>
        <w:rPr>
          <w:iCs/>
          <w:szCs w:val="28"/>
        </w:rPr>
      </w:pPr>
      <w:r w:rsidRPr="00F54400">
        <w:rPr>
          <w:iCs/>
          <w:szCs w:val="28"/>
        </w:rPr>
        <w:t>Додаток</w:t>
      </w:r>
      <w:r>
        <w:rPr>
          <w:iCs/>
          <w:szCs w:val="28"/>
        </w:rPr>
        <w:t xml:space="preserve"> 12 </w:t>
      </w:r>
    </w:p>
    <w:p w14:paraId="23FCB674"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30F04B38"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0D827D56" w14:textId="77777777" w:rsidR="00AE58D9" w:rsidRDefault="00AE58D9" w:rsidP="00AE58D9">
      <w:pPr>
        <w:ind w:left="5670"/>
        <w:contextualSpacing/>
        <w:jc w:val="left"/>
        <w:rPr>
          <w:rFonts w:cs="300"/>
          <w:bCs/>
          <w:color w:val="auto"/>
          <w:szCs w:val="28"/>
          <w:lang w:eastAsia="en-US"/>
        </w:rPr>
      </w:pPr>
    </w:p>
    <w:p w14:paraId="620F057C"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75525D8E" w14:textId="77777777" w:rsidR="00AE58D9" w:rsidRDefault="007F3DA2"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73DC05EC" w14:textId="77777777" w:rsidR="00AE58D9" w:rsidRDefault="00AE58D9" w:rsidP="00AE58D9">
      <w:pPr>
        <w:ind w:left="6521"/>
        <w:jc w:val="left"/>
        <w:rPr>
          <w:iCs/>
          <w:szCs w:val="28"/>
        </w:rPr>
      </w:pPr>
    </w:p>
    <w:p w14:paraId="5ADC19F5" w14:textId="77777777" w:rsidR="00AE58D9" w:rsidRDefault="00AE58D9" w:rsidP="00AE58D9">
      <w:pPr>
        <w:ind w:left="6521"/>
        <w:jc w:val="left"/>
        <w:rPr>
          <w:iCs/>
          <w:szCs w:val="28"/>
        </w:rPr>
      </w:pPr>
    </w:p>
    <w:p w14:paraId="48DCA325" w14:textId="3C14C638" w:rsidR="00AE58D9" w:rsidRDefault="00A95FC4" w:rsidP="00AE58D9">
      <w:pPr>
        <w:jc w:val="center"/>
      </w:pPr>
      <w:r w:rsidRPr="00AE58D9">
        <w:rPr>
          <w:noProof/>
          <w:lang w:val="ru-RU" w:eastAsia="ru-RU"/>
        </w:rPr>
        <w:drawing>
          <wp:inline distT="0" distB="0" distL="0" distR="0" wp14:anchorId="066E6D61" wp14:editId="53A6ABAC">
            <wp:extent cx="390525" cy="53340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536BA5CC" w14:textId="77777777" w:rsidR="00AE58D9" w:rsidRDefault="00AE58D9" w:rsidP="00AE58D9">
      <w:pPr>
        <w:jc w:val="center"/>
        <w:rPr>
          <w:b/>
          <w:caps/>
          <w:sz w:val="12"/>
          <w:szCs w:val="12"/>
        </w:rPr>
      </w:pPr>
    </w:p>
    <w:p w14:paraId="63C45767" w14:textId="77777777" w:rsidR="00AE58D9" w:rsidRDefault="00AE58D9" w:rsidP="00AE58D9">
      <w:pPr>
        <w:jc w:val="center"/>
        <w:rPr>
          <w:caps/>
          <w:sz w:val="36"/>
          <w:szCs w:val="36"/>
        </w:rPr>
      </w:pPr>
      <w:r>
        <w:rPr>
          <w:caps/>
          <w:sz w:val="36"/>
          <w:szCs w:val="36"/>
        </w:rPr>
        <w:t>верховний суд</w:t>
      </w:r>
    </w:p>
    <w:p w14:paraId="7E59F184" w14:textId="77777777" w:rsidR="00AE58D9" w:rsidRDefault="00AE58D9" w:rsidP="00AE58D9">
      <w:pPr>
        <w:jc w:val="center"/>
        <w:rPr>
          <w:caps/>
          <w:szCs w:val="28"/>
        </w:rPr>
      </w:pPr>
      <w:r>
        <w:rPr>
          <w:caps/>
          <w:szCs w:val="28"/>
        </w:rPr>
        <w:t>касаційний кримінальний суд</w:t>
      </w:r>
    </w:p>
    <w:p w14:paraId="5B9352C2" w14:textId="1F0F28FD"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60288" behindDoc="0" locked="0" layoutInCell="1" allowOverlap="1" wp14:anchorId="5566E84C" wp14:editId="3F9DAD53">
                <wp:simplePos x="0" y="0"/>
                <wp:positionH relativeFrom="column">
                  <wp:posOffset>34925</wp:posOffset>
                </wp:positionH>
                <wp:positionV relativeFrom="paragraph">
                  <wp:posOffset>81914</wp:posOffset>
                </wp:positionV>
                <wp:extent cx="5818505" cy="0"/>
                <wp:effectExtent l="0" t="19050" r="10795" b="0"/>
                <wp:wrapNone/>
                <wp:docPr id="21"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441AB7" id="Прямая соединительная линия 2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0.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" strokeweight="3.25pt">
                <v:stroke linestyle="thinThin"/>
              </v:line>
            </w:pict>
          </mc:Fallback>
        </mc:AlternateContent>
      </w:r>
    </w:p>
    <w:p w14:paraId="3DDAB56B" w14:textId="77777777" w:rsidR="00AE58D9" w:rsidRDefault="00AE58D9" w:rsidP="00AE58D9">
      <w:pPr>
        <w:jc w:val="center"/>
        <w:rPr>
          <w:b/>
          <w:caps/>
          <w:sz w:val="32"/>
          <w:szCs w:val="32"/>
        </w:rPr>
      </w:pPr>
      <w:r>
        <w:rPr>
          <w:b/>
          <w:caps/>
          <w:sz w:val="32"/>
          <w:szCs w:val="32"/>
        </w:rPr>
        <w:t xml:space="preserve"> </w:t>
      </w:r>
    </w:p>
    <w:p w14:paraId="0A6E94A7" w14:textId="77777777" w:rsidR="00AE58D9" w:rsidRPr="00E037A0" w:rsidRDefault="00AE58D9" w:rsidP="00AE58D9">
      <w:pPr>
        <w:ind w:right="282"/>
        <w:jc w:val="center"/>
        <w:rPr>
          <w:b/>
          <w:caps/>
          <w:sz w:val="32"/>
          <w:szCs w:val="32"/>
        </w:rPr>
      </w:pPr>
      <w:r>
        <w:rPr>
          <w:b/>
          <w:caps/>
          <w:sz w:val="32"/>
          <w:szCs w:val="32"/>
        </w:rPr>
        <w:t xml:space="preserve">                                                                                       </w:t>
      </w:r>
      <w:r w:rsidRPr="006A7FB0">
        <w:t>Код КУД _______________</w:t>
      </w:r>
    </w:p>
    <w:p w14:paraId="4F4988C8" w14:textId="77777777" w:rsidR="00AE58D9" w:rsidRPr="00E037A0" w:rsidRDefault="00AE58D9" w:rsidP="00AE58D9">
      <w:pPr>
        <w:jc w:val="center"/>
        <w:rPr>
          <w:b/>
          <w:caps/>
          <w:spacing w:val="20"/>
          <w:sz w:val="32"/>
          <w:szCs w:val="32"/>
        </w:rPr>
      </w:pPr>
      <w:r w:rsidRPr="006A7FB0">
        <w:rPr>
          <w:b/>
          <w:caps/>
          <w:spacing w:val="20"/>
          <w:sz w:val="32"/>
          <w:szCs w:val="32"/>
        </w:rPr>
        <w:t>наказ</w:t>
      </w:r>
    </w:p>
    <w:p w14:paraId="531150C0"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07E805FA" w14:textId="77777777" w:rsidTr="00AC7382">
        <w:trPr>
          <w:trHeight w:val="277"/>
        </w:trPr>
        <w:tc>
          <w:tcPr>
            <w:tcW w:w="4086" w:type="dxa"/>
            <w:hideMark/>
          </w:tcPr>
          <w:p w14:paraId="5A53A566" w14:textId="77777777" w:rsidR="00AE58D9" w:rsidRDefault="00AE58D9" w:rsidP="00AC7382">
            <w:pPr>
              <w:rPr>
                <w:szCs w:val="28"/>
              </w:rPr>
            </w:pPr>
            <w:r>
              <w:rPr>
                <w:szCs w:val="28"/>
              </w:rPr>
              <w:t>___________________</w:t>
            </w:r>
          </w:p>
        </w:tc>
        <w:tc>
          <w:tcPr>
            <w:tcW w:w="1326" w:type="dxa"/>
            <w:hideMark/>
          </w:tcPr>
          <w:p w14:paraId="55FD171D" w14:textId="77777777" w:rsidR="00AE58D9" w:rsidRDefault="00AE58D9" w:rsidP="00AC7382">
            <w:pPr>
              <w:jc w:val="center"/>
            </w:pPr>
            <w:r>
              <w:t xml:space="preserve"> Київ</w:t>
            </w:r>
          </w:p>
        </w:tc>
        <w:tc>
          <w:tcPr>
            <w:tcW w:w="4158" w:type="dxa"/>
            <w:hideMark/>
          </w:tcPr>
          <w:p w14:paraId="696CA44D" w14:textId="77777777" w:rsidR="00AE58D9" w:rsidRDefault="00AE58D9" w:rsidP="00AC7382">
            <w:pPr>
              <w:jc w:val="right"/>
              <w:rPr>
                <w:szCs w:val="28"/>
              </w:rPr>
            </w:pPr>
            <w:r>
              <w:rPr>
                <w:szCs w:val="28"/>
              </w:rPr>
              <w:t>№ _______________</w:t>
            </w:r>
          </w:p>
        </w:tc>
      </w:tr>
    </w:tbl>
    <w:p w14:paraId="6B39FFCA" w14:textId="77777777" w:rsidR="00AE58D9" w:rsidRDefault="00AE58D9" w:rsidP="00AE58D9">
      <w:pPr>
        <w:rPr>
          <w:szCs w:val="28"/>
        </w:rPr>
      </w:pPr>
    </w:p>
    <w:p w14:paraId="2B16DC86" w14:textId="77777777" w:rsidR="00AE58D9" w:rsidRDefault="00AE58D9" w:rsidP="00AE58D9">
      <w:pPr>
        <w:rPr>
          <w:szCs w:val="28"/>
        </w:rPr>
      </w:pPr>
    </w:p>
    <w:p w14:paraId="2716C923" w14:textId="77777777" w:rsidR="00AE58D9" w:rsidRDefault="00AE58D9" w:rsidP="00AE58D9">
      <w:pPr>
        <w:rPr>
          <w:szCs w:val="28"/>
        </w:rPr>
      </w:pPr>
    </w:p>
    <w:p w14:paraId="302F0FFE" w14:textId="77777777" w:rsidR="00AE58D9" w:rsidRDefault="00AE58D9" w:rsidP="00AE58D9">
      <w:pPr>
        <w:rPr>
          <w:szCs w:val="28"/>
        </w:rPr>
      </w:pPr>
    </w:p>
    <w:p w14:paraId="188559AB" w14:textId="77777777" w:rsidR="00AE58D9" w:rsidRDefault="00AE58D9" w:rsidP="00AE58D9">
      <w:pPr>
        <w:rPr>
          <w:szCs w:val="28"/>
        </w:rPr>
      </w:pPr>
    </w:p>
    <w:p w14:paraId="4ECDB928" w14:textId="77777777" w:rsidR="00AE58D9" w:rsidRDefault="00AE58D9" w:rsidP="00AE58D9">
      <w:pPr>
        <w:rPr>
          <w:szCs w:val="28"/>
        </w:rPr>
      </w:pPr>
    </w:p>
    <w:p w14:paraId="45450AAC" w14:textId="77777777" w:rsidR="00AE58D9" w:rsidRDefault="00AE58D9" w:rsidP="00AE58D9">
      <w:pPr>
        <w:rPr>
          <w:szCs w:val="28"/>
        </w:rPr>
      </w:pPr>
    </w:p>
    <w:p w14:paraId="04B74BD8" w14:textId="77777777" w:rsidR="00AE58D9" w:rsidRDefault="00AE58D9" w:rsidP="00AE58D9">
      <w:pPr>
        <w:rPr>
          <w:szCs w:val="28"/>
        </w:rPr>
      </w:pPr>
    </w:p>
    <w:p w14:paraId="06E54B67" w14:textId="77777777" w:rsidR="00AE58D9" w:rsidRDefault="00AE58D9" w:rsidP="00AE58D9">
      <w:pPr>
        <w:rPr>
          <w:szCs w:val="28"/>
        </w:rPr>
      </w:pPr>
    </w:p>
    <w:p w14:paraId="258A6F28" w14:textId="77777777" w:rsidR="00AE58D9" w:rsidRDefault="00AE58D9" w:rsidP="00AE58D9">
      <w:pPr>
        <w:rPr>
          <w:szCs w:val="28"/>
        </w:rPr>
      </w:pPr>
    </w:p>
    <w:p w14:paraId="4AD728F9" w14:textId="77777777" w:rsidR="00AE58D9" w:rsidRDefault="00AE58D9" w:rsidP="00AE58D9">
      <w:pPr>
        <w:rPr>
          <w:szCs w:val="28"/>
        </w:rPr>
      </w:pPr>
    </w:p>
    <w:p w14:paraId="3B4BB153" w14:textId="77777777" w:rsidR="00AE58D9" w:rsidRDefault="00AE58D9" w:rsidP="00AE58D9">
      <w:pPr>
        <w:rPr>
          <w:szCs w:val="28"/>
        </w:rPr>
      </w:pPr>
    </w:p>
    <w:p w14:paraId="61DE80F6" w14:textId="77777777" w:rsidR="00AE58D9" w:rsidRDefault="00AE58D9" w:rsidP="00AE58D9">
      <w:pPr>
        <w:rPr>
          <w:szCs w:val="28"/>
        </w:rPr>
      </w:pPr>
    </w:p>
    <w:p w14:paraId="300645F8" w14:textId="77777777" w:rsidR="00AE58D9" w:rsidRDefault="00AE58D9" w:rsidP="00AE58D9">
      <w:pPr>
        <w:rPr>
          <w:szCs w:val="28"/>
        </w:rPr>
      </w:pPr>
    </w:p>
    <w:p w14:paraId="7BB70472" w14:textId="77777777" w:rsidR="00AE58D9" w:rsidRDefault="00AE58D9" w:rsidP="00AE58D9">
      <w:pPr>
        <w:tabs>
          <w:tab w:val="left" w:pos="0"/>
        </w:tabs>
        <w:rPr>
          <w:rFonts w:cs="300"/>
          <w:color w:val="auto"/>
          <w:szCs w:val="28"/>
          <w:lang w:eastAsia="en-US"/>
        </w:rPr>
      </w:pPr>
    </w:p>
    <w:p w14:paraId="373282F3" w14:textId="77777777" w:rsidR="00A348C7" w:rsidRDefault="00A348C7" w:rsidP="00AE58D9">
      <w:pPr>
        <w:tabs>
          <w:tab w:val="left" w:pos="0"/>
        </w:tabs>
        <w:rPr>
          <w:rFonts w:cs="300"/>
          <w:color w:val="auto"/>
          <w:szCs w:val="28"/>
          <w:lang w:eastAsia="en-US"/>
        </w:rPr>
      </w:pPr>
    </w:p>
    <w:p w14:paraId="27D66FB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68892F66"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1EC4D6B" w14:textId="77777777" w:rsidR="00AE58D9" w:rsidRDefault="00AE58D9" w:rsidP="00AE58D9">
      <w:pPr>
        <w:rPr>
          <w:iCs/>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1162FB42" w14:textId="77777777" w:rsidR="00AE58D9" w:rsidRDefault="00AE58D9" w:rsidP="00AE58D9">
      <w:pPr>
        <w:spacing w:after="240"/>
        <w:ind w:left="5670"/>
        <w:jc w:val="left"/>
        <w:rPr>
          <w:iCs/>
          <w:szCs w:val="28"/>
        </w:rPr>
      </w:pPr>
      <w:r w:rsidRPr="00F54400">
        <w:rPr>
          <w:iCs/>
          <w:szCs w:val="28"/>
        </w:rPr>
        <w:t>Додаток</w:t>
      </w:r>
      <w:r>
        <w:rPr>
          <w:iCs/>
          <w:szCs w:val="28"/>
        </w:rPr>
        <w:t xml:space="preserve"> 13 </w:t>
      </w:r>
    </w:p>
    <w:p w14:paraId="1D4DD058"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4D3E90BE"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74439B84" w14:textId="77777777" w:rsidR="00AE58D9" w:rsidRDefault="00AE58D9" w:rsidP="00AE58D9">
      <w:pPr>
        <w:ind w:left="5670"/>
        <w:contextualSpacing/>
        <w:jc w:val="left"/>
        <w:rPr>
          <w:rFonts w:cs="300"/>
          <w:bCs/>
          <w:color w:val="auto"/>
          <w:szCs w:val="28"/>
          <w:lang w:eastAsia="en-US"/>
        </w:rPr>
      </w:pPr>
    </w:p>
    <w:p w14:paraId="60B216A1"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2B1B0C1C"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47AC5E0C" w14:textId="77777777" w:rsidR="00AE58D9" w:rsidRDefault="00AE58D9" w:rsidP="00AE58D9">
      <w:pPr>
        <w:ind w:left="6521"/>
        <w:jc w:val="left"/>
        <w:rPr>
          <w:iCs/>
          <w:szCs w:val="28"/>
        </w:rPr>
      </w:pPr>
    </w:p>
    <w:p w14:paraId="3AA0BDF6" w14:textId="77777777" w:rsidR="00AE58D9" w:rsidRDefault="00AE58D9" w:rsidP="00AE58D9">
      <w:pPr>
        <w:ind w:left="6521"/>
        <w:jc w:val="left"/>
        <w:rPr>
          <w:iCs/>
          <w:szCs w:val="28"/>
        </w:rPr>
      </w:pPr>
    </w:p>
    <w:p w14:paraId="43A46AC5" w14:textId="40C252A0" w:rsidR="00AE58D9" w:rsidRDefault="00A95FC4" w:rsidP="00AE58D9">
      <w:pPr>
        <w:jc w:val="center"/>
      </w:pPr>
      <w:r w:rsidRPr="00AE58D9">
        <w:rPr>
          <w:noProof/>
          <w:lang w:val="ru-RU" w:eastAsia="ru-RU"/>
        </w:rPr>
        <w:drawing>
          <wp:inline distT="0" distB="0" distL="0" distR="0" wp14:anchorId="67EA7F14" wp14:editId="2499F114">
            <wp:extent cx="390525" cy="533400"/>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15A0F0B2" w14:textId="77777777" w:rsidR="00AE58D9" w:rsidRDefault="00AE58D9" w:rsidP="00AE58D9">
      <w:pPr>
        <w:jc w:val="center"/>
        <w:rPr>
          <w:b/>
          <w:caps/>
          <w:sz w:val="12"/>
          <w:szCs w:val="12"/>
        </w:rPr>
      </w:pPr>
    </w:p>
    <w:p w14:paraId="5A3E8A12" w14:textId="77777777" w:rsidR="00AE58D9" w:rsidRDefault="00AE58D9" w:rsidP="00AE58D9">
      <w:pPr>
        <w:jc w:val="center"/>
        <w:rPr>
          <w:caps/>
          <w:sz w:val="36"/>
          <w:szCs w:val="36"/>
        </w:rPr>
      </w:pPr>
      <w:r>
        <w:rPr>
          <w:caps/>
          <w:sz w:val="36"/>
          <w:szCs w:val="36"/>
        </w:rPr>
        <w:t>верховний суд</w:t>
      </w:r>
    </w:p>
    <w:p w14:paraId="2C43B13A" w14:textId="77777777" w:rsidR="00AE58D9" w:rsidRDefault="00AE58D9" w:rsidP="00AE58D9">
      <w:pPr>
        <w:jc w:val="center"/>
        <w:rPr>
          <w:caps/>
          <w:szCs w:val="28"/>
        </w:rPr>
      </w:pPr>
      <w:r>
        <w:rPr>
          <w:caps/>
          <w:szCs w:val="28"/>
        </w:rPr>
        <w:t>касаційний цивільний суд</w:t>
      </w:r>
    </w:p>
    <w:p w14:paraId="3BF2CBFF" w14:textId="5461727D"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61312" behindDoc="0" locked="0" layoutInCell="1" allowOverlap="1" wp14:anchorId="2A1A0972" wp14:editId="0FEB63D4">
                <wp:simplePos x="0" y="0"/>
                <wp:positionH relativeFrom="column">
                  <wp:posOffset>34925</wp:posOffset>
                </wp:positionH>
                <wp:positionV relativeFrom="paragraph">
                  <wp:posOffset>81914</wp:posOffset>
                </wp:positionV>
                <wp:extent cx="5842635" cy="0"/>
                <wp:effectExtent l="0" t="19050" r="5715" b="0"/>
                <wp:wrapNone/>
                <wp:docPr id="491661034"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4817C7" id="Прямая соединительная линия 2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2.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" strokeweight="3.25pt">
                <v:stroke linestyle="thinThin"/>
              </v:line>
            </w:pict>
          </mc:Fallback>
        </mc:AlternateContent>
      </w:r>
    </w:p>
    <w:p w14:paraId="6C88CBE0" w14:textId="77777777" w:rsidR="00AE58D9" w:rsidRDefault="00AE58D9" w:rsidP="00AE58D9">
      <w:pPr>
        <w:jc w:val="center"/>
        <w:rPr>
          <w:b/>
          <w:caps/>
          <w:sz w:val="32"/>
          <w:szCs w:val="32"/>
        </w:rPr>
      </w:pPr>
    </w:p>
    <w:p w14:paraId="57025333" w14:textId="77777777" w:rsidR="00AE58D9" w:rsidRPr="00E037A0" w:rsidRDefault="00AE58D9" w:rsidP="00AE58D9">
      <w:pPr>
        <w:ind w:right="282"/>
        <w:jc w:val="center"/>
        <w:rPr>
          <w:b/>
          <w:caps/>
          <w:sz w:val="32"/>
          <w:szCs w:val="32"/>
        </w:rPr>
      </w:pPr>
      <w:r>
        <w:rPr>
          <w:b/>
          <w:caps/>
          <w:sz w:val="32"/>
          <w:szCs w:val="32"/>
        </w:rPr>
        <w:t xml:space="preserve">                                                                                       </w:t>
      </w:r>
      <w:r w:rsidRPr="006A7FB0">
        <w:t>Код КУД _______________</w:t>
      </w:r>
    </w:p>
    <w:p w14:paraId="0F3EAB10" w14:textId="77777777" w:rsidR="00AE58D9" w:rsidRPr="00E037A0" w:rsidRDefault="00AE58D9" w:rsidP="00AE58D9">
      <w:pPr>
        <w:jc w:val="center"/>
        <w:rPr>
          <w:b/>
          <w:caps/>
          <w:spacing w:val="20"/>
          <w:sz w:val="32"/>
          <w:szCs w:val="32"/>
        </w:rPr>
      </w:pPr>
      <w:r w:rsidRPr="006A7FB0">
        <w:rPr>
          <w:b/>
          <w:caps/>
          <w:spacing w:val="20"/>
          <w:sz w:val="32"/>
          <w:szCs w:val="32"/>
        </w:rPr>
        <w:t>наказ</w:t>
      </w:r>
    </w:p>
    <w:p w14:paraId="72354EFD"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2C5272D0" w14:textId="77777777" w:rsidTr="00AC7382">
        <w:trPr>
          <w:trHeight w:val="277"/>
        </w:trPr>
        <w:tc>
          <w:tcPr>
            <w:tcW w:w="4086" w:type="dxa"/>
            <w:hideMark/>
          </w:tcPr>
          <w:p w14:paraId="0224395F" w14:textId="77777777" w:rsidR="00AE58D9" w:rsidRDefault="00AE58D9" w:rsidP="00AC7382">
            <w:pPr>
              <w:rPr>
                <w:szCs w:val="28"/>
              </w:rPr>
            </w:pPr>
            <w:r>
              <w:rPr>
                <w:szCs w:val="28"/>
              </w:rPr>
              <w:t>___________________</w:t>
            </w:r>
          </w:p>
        </w:tc>
        <w:tc>
          <w:tcPr>
            <w:tcW w:w="1326" w:type="dxa"/>
            <w:hideMark/>
          </w:tcPr>
          <w:p w14:paraId="42B9B5EC" w14:textId="77777777" w:rsidR="00AE58D9" w:rsidRDefault="00AE58D9" w:rsidP="00AC7382">
            <w:pPr>
              <w:jc w:val="center"/>
            </w:pPr>
            <w:r>
              <w:t>Київ</w:t>
            </w:r>
          </w:p>
        </w:tc>
        <w:tc>
          <w:tcPr>
            <w:tcW w:w="4158" w:type="dxa"/>
            <w:hideMark/>
          </w:tcPr>
          <w:p w14:paraId="6984F25B" w14:textId="77777777" w:rsidR="00AE58D9" w:rsidRDefault="00AE58D9" w:rsidP="00AC7382">
            <w:pPr>
              <w:jc w:val="right"/>
              <w:rPr>
                <w:szCs w:val="28"/>
              </w:rPr>
            </w:pPr>
            <w:r>
              <w:rPr>
                <w:szCs w:val="28"/>
              </w:rPr>
              <w:t>№ _______________</w:t>
            </w:r>
          </w:p>
        </w:tc>
      </w:tr>
    </w:tbl>
    <w:p w14:paraId="720B62A9" w14:textId="77777777" w:rsidR="00AE58D9" w:rsidRDefault="00AE58D9" w:rsidP="00AE58D9">
      <w:pPr>
        <w:rPr>
          <w:szCs w:val="28"/>
        </w:rPr>
      </w:pPr>
    </w:p>
    <w:p w14:paraId="39D4EA13" w14:textId="77777777" w:rsidR="00AE58D9" w:rsidRDefault="00AE58D9" w:rsidP="00AE58D9">
      <w:pPr>
        <w:rPr>
          <w:szCs w:val="28"/>
        </w:rPr>
      </w:pPr>
    </w:p>
    <w:p w14:paraId="3824BE55" w14:textId="77777777" w:rsidR="00AE58D9" w:rsidRDefault="00AE58D9" w:rsidP="00AE58D9">
      <w:pPr>
        <w:rPr>
          <w:szCs w:val="28"/>
        </w:rPr>
      </w:pPr>
    </w:p>
    <w:p w14:paraId="74A69E24" w14:textId="77777777" w:rsidR="00AE58D9" w:rsidRDefault="00AE58D9" w:rsidP="00AE58D9">
      <w:pPr>
        <w:rPr>
          <w:szCs w:val="28"/>
        </w:rPr>
      </w:pPr>
    </w:p>
    <w:p w14:paraId="370DAE0F" w14:textId="77777777" w:rsidR="00AE58D9" w:rsidRDefault="00AE58D9" w:rsidP="00AE58D9">
      <w:pPr>
        <w:rPr>
          <w:szCs w:val="28"/>
        </w:rPr>
      </w:pPr>
    </w:p>
    <w:p w14:paraId="22DB4D58" w14:textId="77777777" w:rsidR="00AE58D9" w:rsidRDefault="00AE58D9" w:rsidP="00AE58D9">
      <w:pPr>
        <w:rPr>
          <w:szCs w:val="28"/>
        </w:rPr>
      </w:pPr>
    </w:p>
    <w:p w14:paraId="5232DEEB" w14:textId="77777777" w:rsidR="00AE58D9" w:rsidRDefault="00AE58D9" w:rsidP="00AE58D9">
      <w:pPr>
        <w:rPr>
          <w:szCs w:val="28"/>
        </w:rPr>
      </w:pPr>
    </w:p>
    <w:p w14:paraId="049EAED2" w14:textId="77777777" w:rsidR="00AE58D9" w:rsidRDefault="00AE58D9" w:rsidP="00AE58D9">
      <w:pPr>
        <w:rPr>
          <w:szCs w:val="28"/>
        </w:rPr>
      </w:pPr>
    </w:p>
    <w:p w14:paraId="56A572C6" w14:textId="77777777" w:rsidR="00AE58D9" w:rsidRDefault="00AE58D9" w:rsidP="00AE58D9">
      <w:pPr>
        <w:rPr>
          <w:szCs w:val="28"/>
        </w:rPr>
      </w:pPr>
    </w:p>
    <w:p w14:paraId="2430F085" w14:textId="77777777" w:rsidR="00AE58D9" w:rsidRDefault="00AE58D9" w:rsidP="00AE58D9">
      <w:pPr>
        <w:rPr>
          <w:szCs w:val="28"/>
        </w:rPr>
      </w:pPr>
    </w:p>
    <w:p w14:paraId="0487E8F3" w14:textId="77777777" w:rsidR="00AE58D9" w:rsidRDefault="00AE58D9" w:rsidP="00AE58D9">
      <w:pPr>
        <w:rPr>
          <w:szCs w:val="28"/>
        </w:rPr>
      </w:pPr>
    </w:p>
    <w:p w14:paraId="6D006274" w14:textId="77777777" w:rsidR="00AE58D9" w:rsidRDefault="00AE58D9" w:rsidP="00AE58D9">
      <w:pPr>
        <w:rPr>
          <w:szCs w:val="28"/>
        </w:rPr>
      </w:pPr>
    </w:p>
    <w:p w14:paraId="42CDF47A" w14:textId="77777777" w:rsidR="00AE58D9" w:rsidRDefault="00AE58D9" w:rsidP="00AE58D9">
      <w:pPr>
        <w:rPr>
          <w:szCs w:val="28"/>
        </w:rPr>
      </w:pPr>
    </w:p>
    <w:p w14:paraId="7228BB5E" w14:textId="77777777" w:rsidR="00AE58D9" w:rsidRDefault="00AE58D9" w:rsidP="00AE58D9">
      <w:pPr>
        <w:rPr>
          <w:szCs w:val="28"/>
        </w:rPr>
      </w:pPr>
    </w:p>
    <w:p w14:paraId="1FA8F731" w14:textId="77777777" w:rsidR="00AE58D9" w:rsidRDefault="00AE58D9" w:rsidP="00AE58D9">
      <w:pPr>
        <w:rPr>
          <w:szCs w:val="28"/>
        </w:rPr>
      </w:pPr>
    </w:p>
    <w:p w14:paraId="301FD7F6" w14:textId="77777777" w:rsidR="00A348C7" w:rsidRDefault="00A348C7" w:rsidP="00AE58D9">
      <w:pPr>
        <w:tabs>
          <w:tab w:val="left" w:pos="0"/>
        </w:tabs>
        <w:rPr>
          <w:rFonts w:cs="300"/>
          <w:color w:val="auto"/>
          <w:szCs w:val="28"/>
          <w:lang w:eastAsia="en-US"/>
        </w:rPr>
      </w:pPr>
    </w:p>
    <w:p w14:paraId="50ACC4F1"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0F0C43D2"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649282D6"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63B24ABE" w14:textId="77777777" w:rsidR="00AE58D9" w:rsidRDefault="00AE58D9" w:rsidP="00AE58D9">
      <w:pPr>
        <w:spacing w:after="240"/>
        <w:ind w:left="5670"/>
        <w:jc w:val="left"/>
        <w:rPr>
          <w:iCs/>
          <w:szCs w:val="28"/>
        </w:rPr>
      </w:pPr>
      <w:r w:rsidRPr="00F54400">
        <w:rPr>
          <w:iCs/>
          <w:szCs w:val="28"/>
        </w:rPr>
        <w:t>Додаток</w:t>
      </w:r>
      <w:r>
        <w:rPr>
          <w:iCs/>
          <w:szCs w:val="28"/>
        </w:rPr>
        <w:t xml:space="preserve"> 14 </w:t>
      </w:r>
    </w:p>
    <w:p w14:paraId="49EA56A8"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3E0B39A2"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4FAEC415" w14:textId="77777777" w:rsidR="00AE58D9" w:rsidRDefault="00AE58D9" w:rsidP="00AE58D9">
      <w:pPr>
        <w:ind w:left="5670"/>
        <w:contextualSpacing/>
        <w:jc w:val="left"/>
        <w:rPr>
          <w:rFonts w:cs="300"/>
          <w:bCs/>
          <w:color w:val="auto"/>
          <w:szCs w:val="28"/>
          <w:lang w:eastAsia="en-US"/>
        </w:rPr>
      </w:pPr>
    </w:p>
    <w:p w14:paraId="7EA5375C"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2349CD8B"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615F108E" w14:textId="77777777" w:rsidR="00AE58D9" w:rsidRDefault="00AE58D9" w:rsidP="00AE58D9">
      <w:pPr>
        <w:ind w:left="6521"/>
        <w:jc w:val="left"/>
        <w:rPr>
          <w:iCs/>
          <w:szCs w:val="28"/>
        </w:rPr>
      </w:pPr>
    </w:p>
    <w:p w14:paraId="170B073B" w14:textId="77777777" w:rsidR="00AE58D9" w:rsidRDefault="00AE58D9" w:rsidP="00AE58D9">
      <w:pPr>
        <w:ind w:left="6521"/>
        <w:jc w:val="left"/>
        <w:rPr>
          <w:iCs/>
          <w:szCs w:val="28"/>
        </w:rPr>
      </w:pPr>
    </w:p>
    <w:p w14:paraId="1D212EA3" w14:textId="5831C92C" w:rsidR="00AE58D9" w:rsidRDefault="00A95FC4" w:rsidP="00AE58D9">
      <w:pPr>
        <w:jc w:val="center"/>
      </w:pPr>
      <w:r w:rsidRPr="00AE58D9">
        <w:rPr>
          <w:noProof/>
          <w:lang w:val="ru-RU" w:eastAsia="ru-RU"/>
        </w:rPr>
        <w:drawing>
          <wp:inline distT="0" distB="0" distL="0" distR="0" wp14:anchorId="43E91276" wp14:editId="79B2B760">
            <wp:extent cx="390525" cy="533400"/>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1D06F2A4" w14:textId="77777777" w:rsidR="00AE58D9" w:rsidRDefault="00AE58D9" w:rsidP="00AE58D9">
      <w:pPr>
        <w:jc w:val="center"/>
        <w:rPr>
          <w:b/>
          <w:caps/>
          <w:sz w:val="12"/>
          <w:szCs w:val="12"/>
        </w:rPr>
      </w:pPr>
    </w:p>
    <w:p w14:paraId="2E9745BC" w14:textId="77777777" w:rsidR="00AE58D9" w:rsidRDefault="00AE58D9" w:rsidP="00AE58D9">
      <w:pPr>
        <w:jc w:val="center"/>
        <w:rPr>
          <w:caps/>
          <w:sz w:val="36"/>
          <w:szCs w:val="36"/>
        </w:rPr>
      </w:pPr>
      <w:r>
        <w:rPr>
          <w:caps/>
          <w:sz w:val="36"/>
          <w:szCs w:val="36"/>
        </w:rPr>
        <w:t>верховний суд</w:t>
      </w:r>
    </w:p>
    <w:p w14:paraId="7C5B140F" w14:textId="0DA09DE2"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62336" behindDoc="0" locked="0" layoutInCell="1" allowOverlap="1" wp14:anchorId="5F760D9C" wp14:editId="046E1176">
                <wp:simplePos x="0" y="0"/>
                <wp:positionH relativeFrom="column">
                  <wp:posOffset>34925</wp:posOffset>
                </wp:positionH>
                <wp:positionV relativeFrom="paragraph">
                  <wp:posOffset>81914</wp:posOffset>
                </wp:positionV>
                <wp:extent cx="5850255" cy="0"/>
                <wp:effectExtent l="0" t="19050" r="17145" b="0"/>
                <wp:wrapNone/>
                <wp:docPr id="288258473"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6B282E" id="Прямая соединительная линия 2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3.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" strokeweight="3.25pt">
                <v:stroke linestyle="thinThin"/>
              </v:line>
            </w:pict>
          </mc:Fallback>
        </mc:AlternateContent>
      </w:r>
    </w:p>
    <w:p w14:paraId="4D1D90B0" w14:textId="77777777" w:rsidR="00AE58D9" w:rsidRDefault="00AE58D9" w:rsidP="00AE58D9">
      <w:pPr>
        <w:jc w:val="center"/>
        <w:rPr>
          <w:b/>
          <w:caps/>
          <w:sz w:val="32"/>
          <w:szCs w:val="32"/>
        </w:rPr>
      </w:pPr>
    </w:p>
    <w:p w14:paraId="024498EB" w14:textId="77777777" w:rsidR="00AE58D9" w:rsidRPr="00E037A0" w:rsidRDefault="00AE58D9" w:rsidP="00AE58D9">
      <w:pPr>
        <w:ind w:right="282"/>
        <w:jc w:val="center"/>
        <w:rPr>
          <w:b/>
          <w:caps/>
          <w:sz w:val="32"/>
          <w:szCs w:val="32"/>
        </w:rPr>
      </w:pPr>
      <w:r>
        <w:rPr>
          <w:b/>
          <w:caps/>
          <w:sz w:val="32"/>
          <w:szCs w:val="32"/>
        </w:rPr>
        <w:t xml:space="preserve">                                                                                       </w:t>
      </w:r>
      <w:r w:rsidRPr="006A7FB0">
        <w:t>Код КУД _______________</w:t>
      </w:r>
    </w:p>
    <w:p w14:paraId="1CAB0ED8" w14:textId="77777777" w:rsidR="00AE58D9" w:rsidRPr="00E037A0" w:rsidRDefault="00AE58D9" w:rsidP="00AE58D9">
      <w:pPr>
        <w:jc w:val="center"/>
        <w:rPr>
          <w:b/>
          <w:caps/>
          <w:spacing w:val="20"/>
          <w:sz w:val="32"/>
          <w:szCs w:val="32"/>
        </w:rPr>
      </w:pPr>
      <w:r w:rsidRPr="006A7FB0">
        <w:rPr>
          <w:b/>
          <w:caps/>
          <w:spacing w:val="20"/>
          <w:sz w:val="32"/>
          <w:szCs w:val="32"/>
        </w:rPr>
        <w:t>РОЗПОРЯДЖЕННЯ</w:t>
      </w:r>
    </w:p>
    <w:p w14:paraId="69653309"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4FBCFA21" w14:textId="77777777" w:rsidTr="00AC7382">
        <w:trPr>
          <w:trHeight w:val="277"/>
        </w:trPr>
        <w:tc>
          <w:tcPr>
            <w:tcW w:w="4086" w:type="dxa"/>
            <w:hideMark/>
          </w:tcPr>
          <w:p w14:paraId="6A63C472" w14:textId="77777777" w:rsidR="00AE58D9" w:rsidRDefault="00AE58D9" w:rsidP="00AC7382">
            <w:pPr>
              <w:rPr>
                <w:szCs w:val="28"/>
              </w:rPr>
            </w:pPr>
            <w:r>
              <w:rPr>
                <w:szCs w:val="28"/>
              </w:rPr>
              <w:t>___________________</w:t>
            </w:r>
          </w:p>
        </w:tc>
        <w:tc>
          <w:tcPr>
            <w:tcW w:w="1326" w:type="dxa"/>
            <w:hideMark/>
          </w:tcPr>
          <w:p w14:paraId="10744400" w14:textId="77777777" w:rsidR="00AE58D9" w:rsidRDefault="00AE58D9" w:rsidP="00AC7382">
            <w:pPr>
              <w:jc w:val="center"/>
            </w:pPr>
            <w:r>
              <w:t>Київ</w:t>
            </w:r>
          </w:p>
        </w:tc>
        <w:tc>
          <w:tcPr>
            <w:tcW w:w="4158" w:type="dxa"/>
            <w:hideMark/>
          </w:tcPr>
          <w:p w14:paraId="57616DC5" w14:textId="77777777" w:rsidR="00AE58D9" w:rsidRDefault="00AE58D9" w:rsidP="00AC7382">
            <w:pPr>
              <w:jc w:val="right"/>
              <w:rPr>
                <w:szCs w:val="28"/>
              </w:rPr>
            </w:pPr>
            <w:r>
              <w:rPr>
                <w:szCs w:val="28"/>
              </w:rPr>
              <w:t>№ _______________</w:t>
            </w:r>
          </w:p>
        </w:tc>
      </w:tr>
    </w:tbl>
    <w:p w14:paraId="1FD49C7B" w14:textId="77777777" w:rsidR="00AE58D9" w:rsidRDefault="00AE58D9" w:rsidP="00AE58D9">
      <w:pPr>
        <w:rPr>
          <w:szCs w:val="28"/>
        </w:rPr>
      </w:pPr>
    </w:p>
    <w:p w14:paraId="3A83E204" w14:textId="77777777" w:rsidR="00AE58D9" w:rsidRDefault="00AE58D9" w:rsidP="00AE58D9">
      <w:pPr>
        <w:rPr>
          <w:szCs w:val="28"/>
        </w:rPr>
      </w:pPr>
    </w:p>
    <w:p w14:paraId="70828A4B" w14:textId="77777777" w:rsidR="00AE58D9" w:rsidRDefault="00AE58D9" w:rsidP="00AE58D9">
      <w:pPr>
        <w:rPr>
          <w:szCs w:val="28"/>
        </w:rPr>
      </w:pPr>
    </w:p>
    <w:p w14:paraId="5B004D17" w14:textId="77777777" w:rsidR="00AE58D9" w:rsidRDefault="00AE58D9" w:rsidP="00AE58D9">
      <w:pPr>
        <w:rPr>
          <w:szCs w:val="28"/>
        </w:rPr>
      </w:pPr>
    </w:p>
    <w:p w14:paraId="359A5049" w14:textId="77777777" w:rsidR="00AE58D9" w:rsidRDefault="00AE58D9" w:rsidP="00AE58D9">
      <w:pPr>
        <w:rPr>
          <w:szCs w:val="28"/>
        </w:rPr>
      </w:pPr>
    </w:p>
    <w:p w14:paraId="7C06CDB1" w14:textId="77777777" w:rsidR="00AE58D9" w:rsidRDefault="00AE58D9" w:rsidP="00AE58D9">
      <w:pPr>
        <w:rPr>
          <w:szCs w:val="28"/>
        </w:rPr>
      </w:pPr>
    </w:p>
    <w:p w14:paraId="2C0E02F4" w14:textId="77777777" w:rsidR="00AE58D9" w:rsidRDefault="00AE58D9" w:rsidP="00AE58D9">
      <w:pPr>
        <w:rPr>
          <w:szCs w:val="28"/>
        </w:rPr>
      </w:pPr>
    </w:p>
    <w:p w14:paraId="309403AA" w14:textId="77777777" w:rsidR="00AE58D9" w:rsidRDefault="00AE58D9" w:rsidP="00AE58D9">
      <w:pPr>
        <w:rPr>
          <w:szCs w:val="28"/>
        </w:rPr>
      </w:pPr>
    </w:p>
    <w:p w14:paraId="395D4D00" w14:textId="77777777" w:rsidR="00AE58D9" w:rsidRDefault="00AE58D9" w:rsidP="00AE58D9">
      <w:pPr>
        <w:rPr>
          <w:szCs w:val="28"/>
        </w:rPr>
      </w:pPr>
    </w:p>
    <w:p w14:paraId="4B5FD456" w14:textId="77777777" w:rsidR="00AE58D9" w:rsidRDefault="00AE58D9" w:rsidP="00AE58D9">
      <w:pPr>
        <w:rPr>
          <w:szCs w:val="28"/>
        </w:rPr>
      </w:pPr>
    </w:p>
    <w:p w14:paraId="3661D131" w14:textId="77777777" w:rsidR="00AE58D9" w:rsidRDefault="00AE58D9" w:rsidP="00AE58D9">
      <w:pPr>
        <w:rPr>
          <w:szCs w:val="28"/>
        </w:rPr>
      </w:pPr>
    </w:p>
    <w:p w14:paraId="61A3187E" w14:textId="77777777" w:rsidR="00AE58D9" w:rsidRDefault="00AE58D9" w:rsidP="00AE58D9">
      <w:pPr>
        <w:rPr>
          <w:szCs w:val="28"/>
        </w:rPr>
      </w:pPr>
    </w:p>
    <w:p w14:paraId="48EF95DB" w14:textId="77777777" w:rsidR="00AE58D9" w:rsidRDefault="00AE58D9" w:rsidP="00AE58D9">
      <w:pPr>
        <w:rPr>
          <w:szCs w:val="28"/>
        </w:rPr>
      </w:pPr>
    </w:p>
    <w:p w14:paraId="2A54C49B" w14:textId="77777777" w:rsidR="00AE58D9" w:rsidRDefault="00AE58D9" w:rsidP="00AE58D9">
      <w:pPr>
        <w:rPr>
          <w:szCs w:val="28"/>
        </w:rPr>
      </w:pPr>
    </w:p>
    <w:p w14:paraId="1107442E" w14:textId="77777777" w:rsidR="00AE58D9" w:rsidRDefault="00AE58D9" w:rsidP="00AE58D9">
      <w:pPr>
        <w:rPr>
          <w:szCs w:val="28"/>
        </w:rPr>
      </w:pPr>
    </w:p>
    <w:p w14:paraId="5ECF5254" w14:textId="77777777" w:rsidR="00AE58D9" w:rsidRDefault="00AE58D9" w:rsidP="00AE58D9">
      <w:pPr>
        <w:rPr>
          <w:szCs w:val="28"/>
        </w:rPr>
      </w:pPr>
    </w:p>
    <w:p w14:paraId="52965481" w14:textId="77777777" w:rsidR="00AE58D9" w:rsidRDefault="00AE58D9" w:rsidP="00AE58D9">
      <w:pPr>
        <w:rPr>
          <w:szCs w:val="28"/>
        </w:rPr>
      </w:pPr>
    </w:p>
    <w:p w14:paraId="6C34B998"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3DC0E92A"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2CBDCE4B"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089FEB84" w14:textId="77777777" w:rsidR="00AE58D9" w:rsidRDefault="00AE58D9" w:rsidP="00AE58D9">
      <w:pPr>
        <w:spacing w:after="240"/>
        <w:ind w:left="5670"/>
        <w:jc w:val="left"/>
        <w:rPr>
          <w:iCs/>
          <w:szCs w:val="28"/>
        </w:rPr>
      </w:pPr>
      <w:r w:rsidRPr="00F54400">
        <w:rPr>
          <w:iCs/>
          <w:szCs w:val="28"/>
        </w:rPr>
        <w:t>Додаток</w:t>
      </w:r>
      <w:r>
        <w:rPr>
          <w:iCs/>
          <w:szCs w:val="28"/>
        </w:rPr>
        <w:t xml:space="preserve"> 15 </w:t>
      </w:r>
    </w:p>
    <w:p w14:paraId="7A1AD960"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73124171"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1E6578C6" w14:textId="77777777" w:rsidR="00AE58D9" w:rsidRDefault="00AE58D9" w:rsidP="00AE58D9">
      <w:pPr>
        <w:ind w:left="5670"/>
        <w:contextualSpacing/>
        <w:jc w:val="left"/>
        <w:rPr>
          <w:rFonts w:cs="300"/>
          <w:bCs/>
          <w:color w:val="auto"/>
          <w:szCs w:val="28"/>
          <w:lang w:eastAsia="en-US"/>
        </w:rPr>
      </w:pPr>
    </w:p>
    <w:p w14:paraId="35D70CFC"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619FD36"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7E13B60A" w14:textId="77777777" w:rsidR="00AE58D9" w:rsidRDefault="00AE58D9" w:rsidP="00AE58D9">
      <w:pPr>
        <w:ind w:left="6521"/>
        <w:jc w:val="left"/>
        <w:rPr>
          <w:iCs/>
          <w:szCs w:val="28"/>
        </w:rPr>
      </w:pPr>
    </w:p>
    <w:p w14:paraId="553B8B07" w14:textId="77777777" w:rsidR="00AE58D9" w:rsidRDefault="00AE58D9" w:rsidP="00AE58D9">
      <w:pPr>
        <w:ind w:left="6521"/>
        <w:jc w:val="left"/>
        <w:rPr>
          <w:iCs/>
          <w:szCs w:val="28"/>
        </w:rPr>
      </w:pPr>
    </w:p>
    <w:p w14:paraId="68516CDF" w14:textId="0B0B7B67" w:rsidR="00AE58D9" w:rsidRDefault="00A95FC4" w:rsidP="00AE58D9">
      <w:pPr>
        <w:jc w:val="center"/>
      </w:pPr>
      <w:r w:rsidRPr="00AE58D9">
        <w:rPr>
          <w:noProof/>
          <w:lang w:val="ru-RU" w:eastAsia="ru-RU"/>
        </w:rPr>
        <w:drawing>
          <wp:inline distT="0" distB="0" distL="0" distR="0" wp14:anchorId="4EF50438" wp14:editId="222BF2BA">
            <wp:extent cx="390525" cy="533400"/>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16CAA558" w14:textId="77777777" w:rsidR="00AE58D9" w:rsidRDefault="00AE58D9" w:rsidP="00AE58D9">
      <w:pPr>
        <w:jc w:val="center"/>
        <w:rPr>
          <w:b/>
          <w:caps/>
          <w:sz w:val="12"/>
          <w:szCs w:val="12"/>
        </w:rPr>
      </w:pPr>
    </w:p>
    <w:p w14:paraId="7735DDE2" w14:textId="77777777" w:rsidR="00AE58D9" w:rsidRDefault="00AE58D9" w:rsidP="00AE58D9">
      <w:pPr>
        <w:jc w:val="center"/>
        <w:rPr>
          <w:caps/>
          <w:sz w:val="36"/>
          <w:szCs w:val="36"/>
        </w:rPr>
      </w:pPr>
      <w:r>
        <w:rPr>
          <w:caps/>
          <w:sz w:val="36"/>
          <w:szCs w:val="36"/>
        </w:rPr>
        <w:t>верховний суд</w:t>
      </w:r>
    </w:p>
    <w:p w14:paraId="688E1ACA" w14:textId="77777777" w:rsidR="00AE58D9" w:rsidRDefault="00AE58D9" w:rsidP="00AE58D9">
      <w:pPr>
        <w:jc w:val="center"/>
        <w:rPr>
          <w:caps/>
          <w:szCs w:val="28"/>
        </w:rPr>
      </w:pPr>
      <w:r>
        <w:rPr>
          <w:caps/>
          <w:szCs w:val="28"/>
        </w:rPr>
        <w:t>касаційний адміністративний суд</w:t>
      </w:r>
    </w:p>
    <w:p w14:paraId="2EA6A29B" w14:textId="63B01045"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63360" behindDoc="0" locked="0" layoutInCell="1" allowOverlap="1" wp14:anchorId="28AFBD6C" wp14:editId="6275FE77">
                <wp:simplePos x="0" y="0"/>
                <wp:positionH relativeFrom="column">
                  <wp:posOffset>34925</wp:posOffset>
                </wp:positionH>
                <wp:positionV relativeFrom="paragraph">
                  <wp:posOffset>81914</wp:posOffset>
                </wp:positionV>
                <wp:extent cx="5818505" cy="0"/>
                <wp:effectExtent l="0" t="19050" r="10795"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13494" id="Прямая соединительная линия 2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0.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" strokeweight="3.25pt">
                <v:stroke linestyle="thinThin"/>
              </v:line>
            </w:pict>
          </mc:Fallback>
        </mc:AlternateContent>
      </w:r>
    </w:p>
    <w:p w14:paraId="49B8EB60" w14:textId="77777777" w:rsidR="00AE58D9" w:rsidRDefault="00AE58D9" w:rsidP="00AE58D9">
      <w:pPr>
        <w:jc w:val="center"/>
        <w:rPr>
          <w:b/>
          <w:caps/>
          <w:sz w:val="32"/>
          <w:szCs w:val="32"/>
        </w:rPr>
      </w:pPr>
    </w:p>
    <w:p w14:paraId="562A9E43" w14:textId="77777777" w:rsidR="00AE58D9" w:rsidRPr="00E037A0" w:rsidRDefault="00AE58D9" w:rsidP="00AE58D9">
      <w:pPr>
        <w:ind w:right="282"/>
        <w:jc w:val="center"/>
        <w:rPr>
          <w:b/>
          <w:caps/>
          <w:sz w:val="32"/>
          <w:szCs w:val="32"/>
        </w:rPr>
      </w:pPr>
      <w:r w:rsidRPr="00E037A0">
        <w:rPr>
          <w:b/>
          <w:caps/>
          <w:sz w:val="32"/>
          <w:szCs w:val="32"/>
        </w:rPr>
        <w:t xml:space="preserve">                                                                                       </w:t>
      </w:r>
      <w:r w:rsidRPr="00E037A0">
        <w:t>Код КУД _______________</w:t>
      </w:r>
    </w:p>
    <w:p w14:paraId="3C0648C1" w14:textId="77777777" w:rsidR="00AE58D9" w:rsidRPr="00E037A0" w:rsidRDefault="00AE58D9" w:rsidP="00AE58D9">
      <w:pPr>
        <w:jc w:val="center"/>
        <w:rPr>
          <w:b/>
          <w:caps/>
          <w:spacing w:val="20"/>
          <w:sz w:val="32"/>
          <w:szCs w:val="32"/>
        </w:rPr>
      </w:pPr>
      <w:r w:rsidRPr="006A7FB0">
        <w:rPr>
          <w:b/>
          <w:caps/>
          <w:spacing w:val="20"/>
          <w:sz w:val="32"/>
          <w:szCs w:val="32"/>
        </w:rPr>
        <w:t>РОЗПОРЯДЖЕННЯ</w:t>
      </w:r>
    </w:p>
    <w:p w14:paraId="5821FAD7"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4755725E" w14:textId="77777777" w:rsidTr="00AC7382">
        <w:trPr>
          <w:trHeight w:val="277"/>
        </w:trPr>
        <w:tc>
          <w:tcPr>
            <w:tcW w:w="4086" w:type="dxa"/>
            <w:hideMark/>
          </w:tcPr>
          <w:p w14:paraId="2AA0E512" w14:textId="77777777" w:rsidR="00AE58D9" w:rsidRDefault="00AE58D9" w:rsidP="00AC7382">
            <w:pPr>
              <w:rPr>
                <w:szCs w:val="28"/>
              </w:rPr>
            </w:pPr>
            <w:r>
              <w:rPr>
                <w:szCs w:val="28"/>
              </w:rPr>
              <w:t>___________________</w:t>
            </w:r>
          </w:p>
        </w:tc>
        <w:tc>
          <w:tcPr>
            <w:tcW w:w="1326" w:type="dxa"/>
            <w:hideMark/>
          </w:tcPr>
          <w:p w14:paraId="7980AAA5" w14:textId="77777777" w:rsidR="00AE58D9" w:rsidRDefault="00AE58D9" w:rsidP="00AC7382">
            <w:pPr>
              <w:jc w:val="center"/>
            </w:pPr>
            <w:r>
              <w:t>Київ</w:t>
            </w:r>
          </w:p>
        </w:tc>
        <w:tc>
          <w:tcPr>
            <w:tcW w:w="4158" w:type="dxa"/>
            <w:hideMark/>
          </w:tcPr>
          <w:p w14:paraId="581F643E" w14:textId="77777777" w:rsidR="00AE58D9" w:rsidRDefault="00AE58D9" w:rsidP="00AC7382">
            <w:pPr>
              <w:jc w:val="right"/>
              <w:rPr>
                <w:szCs w:val="28"/>
              </w:rPr>
            </w:pPr>
            <w:r>
              <w:rPr>
                <w:szCs w:val="28"/>
              </w:rPr>
              <w:t>№ _______________</w:t>
            </w:r>
          </w:p>
        </w:tc>
      </w:tr>
    </w:tbl>
    <w:p w14:paraId="341163CE" w14:textId="77777777" w:rsidR="00AE58D9" w:rsidRDefault="00AE58D9" w:rsidP="00AE58D9">
      <w:pPr>
        <w:rPr>
          <w:szCs w:val="28"/>
        </w:rPr>
      </w:pPr>
    </w:p>
    <w:p w14:paraId="1A2E9FA5" w14:textId="77777777" w:rsidR="00AE58D9" w:rsidRDefault="00AE58D9" w:rsidP="00AE58D9">
      <w:pPr>
        <w:rPr>
          <w:szCs w:val="28"/>
        </w:rPr>
      </w:pPr>
    </w:p>
    <w:p w14:paraId="09AF2D33" w14:textId="77777777" w:rsidR="00AE58D9" w:rsidRDefault="00AE58D9" w:rsidP="00AE58D9">
      <w:pPr>
        <w:rPr>
          <w:szCs w:val="28"/>
        </w:rPr>
      </w:pPr>
    </w:p>
    <w:p w14:paraId="2065B01B" w14:textId="77777777" w:rsidR="00AE58D9" w:rsidRDefault="00AE58D9" w:rsidP="00AE58D9">
      <w:pPr>
        <w:rPr>
          <w:szCs w:val="28"/>
        </w:rPr>
      </w:pPr>
    </w:p>
    <w:p w14:paraId="7821C695" w14:textId="77777777" w:rsidR="00AE58D9" w:rsidRDefault="00AE58D9" w:rsidP="00AE58D9">
      <w:pPr>
        <w:rPr>
          <w:szCs w:val="28"/>
        </w:rPr>
      </w:pPr>
    </w:p>
    <w:p w14:paraId="42CC4CF9" w14:textId="77777777" w:rsidR="00AE58D9" w:rsidRDefault="00AE58D9" w:rsidP="00AE58D9">
      <w:pPr>
        <w:rPr>
          <w:szCs w:val="28"/>
        </w:rPr>
      </w:pPr>
    </w:p>
    <w:p w14:paraId="32B1B643" w14:textId="77777777" w:rsidR="00AE58D9" w:rsidRDefault="00AE58D9" w:rsidP="00AE58D9">
      <w:pPr>
        <w:rPr>
          <w:szCs w:val="28"/>
        </w:rPr>
      </w:pPr>
    </w:p>
    <w:p w14:paraId="66A9FEF4" w14:textId="77777777" w:rsidR="00AE58D9" w:rsidRDefault="00AE58D9" w:rsidP="00AE58D9">
      <w:pPr>
        <w:rPr>
          <w:szCs w:val="28"/>
        </w:rPr>
      </w:pPr>
    </w:p>
    <w:p w14:paraId="22A6D5F2" w14:textId="77777777" w:rsidR="00AE58D9" w:rsidRDefault="00AE58D9" w:rsidP="00AE58D9">
      <w:pPr>
        <w:rPr>
          <w:szCs w:val="28"/>
        </w:rPr>
      </w:pPr>
    </w:p>
    <w:p w14:paraId="756A6FB1" w14:textId="77777777" w:rsidR="00AE58D9" w:rsidRDefault="00AE58D9" w:rsidP="00AE58D9">
      <w:pPr>
        <w:rPr>
          <w:szCs w:val="28"/>
        </w:rPr>
      </w:pPr>
    </w:p>
    <w:p w14:paraId="0F4BBDC8" w14:textId="77777777" w:rsidR="00AE58D9" w:rsidRDefault="00AE58D9" w:rsidP="00AE58D9">
      <w:pPr>
        <w:rPr>
          <w:szCs w:val="28"/>
        </w:rPr>
      </w:pPr>
    </w:p>
    <w:p w14:paraId="67BC6B75" w14:textId="77777777" w:rsidR="00AE58D9" w:rsidRDefault="00AE58D9" w:rsidP="00AE58D9">
      <w:pPr>
        <w:rPr>
          <w:szCs w:val="28"/>
        </w:rPr>
      </w:pPr>
    </w:p>
    <w:p w14:paraId="4273647C" w14:textId="77777777" w:rsidR="00AE58D9" w:rsidRDefault="00AE58D9" w:rsidP="00AE58D9">
      <w:pPr>
        <w:rPr>
          <w:szCs w:val="28"/>
        </w:rPr>
      </w:pPr>
    </w:p>
    <w:p w14:paraId="5FE2C1FC" w14:textId="77777777" w:rsidR="00AE58D9" w:rsidRDefault="00AE58D9" w:rsidP="00AE58D9">
      <w:pPr>
        <w:rPr>
          <w:szCs w:val="28"/>
        </w:rPr>
      </w:pPr>
    </w:p>
    <w:p w14:paraId="1938D1B1" w14:textId="77777777" w:rsidR="00AE58D9" w:rsidRDefault="00AE58D9" w:rsidP="00AE58D9">
      <w:pPr>
        <w:rPr>
          <w:szCs w:val="28"/>
        </w:rPr>
      </w:pPr>
    </w:p>
    <w:p w14:paraId="33D1316B" w14:textId="77777777" w:rsidR="00AE58D9" w:rsidRDefault="00AE58D9" w:rsidP="00AE58D9">
      <w:pPr>
        <w:rPr>
          <w:szCs w:val="28"/>
        </w:rPr>
      </w:pPr>
    </w:p>
    <w:p w14:paraId="7B619F99"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6B34A697"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5DE7F25A"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26495E82" w14:textId="77777777" w:rsidR="00AE58D9" w:rsidRDefault="00AE58D9" w:rsidP="00AE58D9">
      <w:pPr>
        <w:spacing w:after="240"/>
        <w:ind w:left="5670"/>
        <w:jc w:val="left"/>
        <w:rPr>
          <w:iCs/>
          <w:szCs w:val="28"/>
        </w:rPr>
      </w:pPr>
      <w:r w:rsidRPr="00F54400">
        <w:rPr>
          <w:iCs/>
          <w:szCs w:val="28"/>
        </w:rPr>
        <w:t>Додаток</w:t>
      </w:r>
      <w:r>
        <w:rPr>
          <w:iCs/>
          <w:szCs w:val="28"/>
        </w:rPr>
        <w:t xml:space="preserve"> 16 </w:t>
      </w:r>
    </w:p>
    <w:p w14:paraId="67BB65B5"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1B39D1B5"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142ED763" w14:textId="77777777" w:rsidR="00AE58D9" w:rsidRDefault="00AE58D9" w:rsidP="00AE58D9">
      <w:pPr>
        <w:ind w:left="5670"/>
        <w:contextualSpacing/>
        <w:jc w:val="left"/>
        <w:rPr>
          <w:rFonts w:cs="300"/>
          <w:bCs/>
          <w:color w:val="auto"/>
          <w:szCs w:val="28"/>
          <w:lang w:eastAsia="en-US"/>
        </w:rPr>
      </w:pPr>
    </w:p>
    <w:p w14:paraId="6409A124"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6077DA69"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7102E368" w14:textId="77777777" w:rsidR="00AE58D9" w:rsidRDefault="00AE58D9" w:rsidP="00AE58D9">
      <w:pPr>
        <w:ind w:left="6521"/>
        <w:jc w:val="left"/>
        <w:rPr>
          <w:iCs/>
          <w:szCs w:val="28"/>
        </w:rPr>
      </w:pPr>
    </w:p>
    <w:p w14:paraId="16DAF0E3" w14:textId="77777777" w:rsidR="00AE58D9" w:rsidRDefault="00AE58D9" w:rsidP="00AE58D9">
      <w:pPr>
        <w:ind w:left="6521"/>
        <w:jc w:val="left"/>
        <w:rPr>
          <w:iCs/>
          <w:szCs w:val="28"/>
        </w:rPr>
      </w:pPr>
    </w:p>
    <w:p w14:paraId="685801B7" w14:textId="1274DAA8" w:rsidR="00AE58D9" w:rsidRDefault="00A95FC4" w:rsidP="00AE58D9">
      <w:pPr>
        <w:jc w:val="center"/>
      </w:pPr>
      <w:r w:rsidRPr="00AE58D9">
        <w:rPr>
          <w:noProof/>
          <w:lang w:val="ru-RU" w:eastAsia="ru-RU"/>
        </w:rPr>
        <w:drawing>
          <wp:inline distT="0" distB="0" distL="0" distR="0" wp14:anchorId="7902B358" wp14:editId="074F90DB">
            <wp:extent cx="390525" cy="5334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1346ADBD" w14:textId="77777777" w:rsidR="00AE58D9" w:rsidRDefault="00AE58D9" w:rsidP="00AE58D9">
      <w:pPr>
        <w:jc w:val="center"/>
        <w:rPr>
          <w:caps/>
          <w:sz w:val="4"/>
          <w:szCs w:val="4"/>
        </w:rPr>
      </w:pPr>
    </w:p>
    <w:p w14:paraId="1983E07D" w14:textId="77777777" w:rsidR="00AE58D9" w:rsidRDefault="00AE58D9" w:rsidP="00AE58D9">
      <w:pPr>
        <w:jc w:val="center"/>
        <w:rPr>
          <w:caps/>
          <w:sz w:val="4"/>
          <w:szCs w:val="4"/>
        </w:rPr>
      </w:pPr>
    </w:p>
    <w:p w14:paraId="7347D10E" w14:textId="77777777" w:rsidR="00AE58D9" w:rsidRDefault="00AE58D9" w:rsidP="00AE58D9">
      <w:pPr>
        <w:jc w:val="center"/>
        <w:rPr>
          <w:caps/>
          <w:sz w:val="36"/>
          <w:szCs w:val="36"/>
        </w:rPr>
      </w:pPr>
      <w:r>
        <w:rPr>
          <w:caps/>
          <w:sz w:val="36"/>
          <w:szCs w:val="36"/>
        </w:rPr>
        <w:t>верховний суд</w:t>
      </w:r>
    </w:p>
    <w:p w14:paraId="252C0863" w14:textId="77777777" w:rsidR="00AE58D9" w:rsidRDefault="00AE58D9" w:rsidP="00AE58D9">
      <w:pPr>
        <w:jc w:val="center"/>
        <w:rPr>
          <w:caps/>
          <w:szCs w:val="28"/>
        </w:rPr>
      </w:pPr>
      <w:r>
        <w:rPr>
          <w:caps/>
          <w:szCs w:val="28"/>
        </w:rPr>
        <w:t>касаційний господарський суд</w:t>
      </w:r>
    </w:p>
    <w:p w14:paraId="254A9303" w14:textId="69831487"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64384" behindDoc="0" locked="0" layoutInCell="1" allowOverlap="1" wp14:anchorId="77A7325F" wp14:editId="49269DDD">
                <wp:simplePos x="0" y="0"/>
                <wp:positionH relativeFrom="column">
                  <wp:posOffset>34925</wp:posOffset>
                </wp:positionH>
                <wp:positionV relativeFrom="paragraph">
                  <wp:posOffset>81914</wp:posOffset>
                </wp:positionV>
                <wp:extent cx="5866130" cy="0"/>
                <wp:effectExtent l="0" t="19050" r="1270" b="0"/>
                <wp:wrapNone/>
                <wp:docPr id="868650460"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4411CF" id="Прямая соединительная линия 2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" strokeweight="3.25pt">
                <v:stroke linestyle="thinThin"/>
              </v:line>
            </w:pict>
          </mc:Fallback>
        </mc:AlternateContent>
      </w:r>
    </w:p>
    <w:p w14:paraId="38F693C9" w14:textId="77777777" w:rsidR="00AE58D9" w:rsidRDefault="00AE58D9" w:rsidP="00AE58D9">
      <w:pPr>
        <w:jc w:val="center"/>
        <w:rPr>
          <w:b/>
          <w:caps/>
          <w:sz w:val="32"/>
          <w:szCs w:val="32"/>
        </w:rPr>
      </w:pPr>
    </w:p>
    <w:p w14:paraId="66905A9D" w14:textId="77777777" w:rsidR="00AE58D9" w:rsidRPr="00E037A0" w:rsidRDefault="00AE58D9" w:rsidP="00AE58D9">
      <w:pPr>
        <w:ind w:right="282"/>
        <w:jc w:val="center"/>
        <w:rPr>
          <w:b/>
          <w:caps/>
          <w:sz w:val="32"/>
          <w:szCs w:val="32"/>
        </w:rPr>
      </w:pPr>
      <w:r w:rsidRPr="00E037A0">
        <w:rPr>
          <w:b/>
          <w:caps/>
          <w:sz w:val="32"/>
          <w:szCs w:val="32"/>
        </w:rPr>
        <w:t xml:space="preserve">                                                                                       </w:t>
      </w:r>
      <w:r w:rsidRPr="00E037A0">
        <w:t>Код КУД _______________</w:t>
      </w:r>
    </w:p>
    <w:p w14:paraId="4AF115A5" w14:textId="77777777" w:rsidR="00AE58D9" w:rsidRPr="00E037A0" w:rsidRDefault="00AE58D9" w:rsidP="00AE58D9">
      <w:pPr>
        <w:jc w:val="center"/>
        <w:rPr>
          <w:b/>
          <w:caps/>
          <w:spacing w:val="20"/>
          <w:sz w:val="32"/>
          <w:szCs w:val="32"/>
        </w:rPr>
      </w:pPr>
      <w:r w:rsidRPr="006A7FB0">
        <w:rPr>
          <w:b/>
          <w:caps/>
          <w:spacing w:val="20"/>
          <w:sz w:val="32"/>
          <w:szCs w:val="32"/>
        </w:rPr>
        <w:t>РОЗПОРЯДЖЕННЯ</w:t>
      </w:r>
    </w:p>
    <w:p w14:paraId="1DD84844"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736E99EA" w14:textId="77777777" w:rsidTr="00AC7382">
        <w:trPr>
          <w:trHeight w:val="277"/>
        </w:trPr>
        <w:tc>
          <w:tcPr>
            <w:tcW w:w="4086" w:type="dxa"/>
            <w:hideMark/>
          </w:tcPr>
          <w:p w14:paraId="0D590CB5" w14:textId="77777777" w:rsidR="00AE58D9" w:rsidRDefault="00AE58D9" w:rsidP="00AC7382">
            <w:pPr>
              <w:rPr>
                <w:szCs w:val="28"/>
              </w:rPr>
            </w:pPr>
            <w:r>
              <w:rPr>
                <w:szCs w:val="28"/>
              </w:rPr>
              <w:t>___________________</w:t>
            </w:r>
          </w:p>
        </w:tc>
        <w:tc>
          <w:tcPr>
            <w:tcW w:w="1326" w:type="dxa"/>
            <w:hideMark/>
          </w:tcPr>
          <w:p w14:paraId="2C49317B" w14:textId="77777777" w:rsidR="00AE58D9" w:rsidRDefault="00AE58D9" w:rsidP="00AC7382">
            <w:pPr>
              <w:jc w:val="center"/>
            </w:pPr>
            <w:r>
              <w:t>Київ</w:t>
            </w:r>
          </w:p>
        </w:tc>
        <w:tc>
          <w:tcPr>
            <w:tcW w:w="4158" w:type="dxa"/>
            <w:hideMark/>
          </w:tcPr>
          <w:p w14:paraId="0EFBF83B" w14:textId="77777777" w:rsidR="00AE58D9" w:rsidRDefault="00AE58D9" w:rsidP="00AC7382">
            <w:pPr>
              <w:jc w:val="right"/>
              <w:rPr>
                <w:szCs w:val="28"/>
              </w:rPr>
            </w:pPr>
            <w:r>
              <w:rPr>
                <w:szCs w:val="28"/>
              </w:rPr>
              <w:t>№ _______________</w:t>
            </w:r>
          </w:p>
        </w:tc>
      </w:tr>
    </w:tbl>
    <w:p w14:paraId="7513A5D5" w14:textId="77777777" w:rsidR="00AE58D9" w:rsidRDefault="00AE58D9" w:rsidP="00AE58D9">
      <w:pPr>
        <w:rPr>
          <w:szCs w:val="28"/>
        </w:rPr>
      </w:pPr>
    </w:p>
    <w:p w14:paraId="0DCDD817" w14:textId="77777777" w:rsidR="00AE58D9" w:rsidRDefault="00AE58D9" w:rsidP="00AE58D9">
      <w:pPr>
        <w:rPr>
          <w:szCs w:val="28"/>
        </w:rPr>
      </w:pPr>
    </w:p>
    <w:p w14:paraId="2CE799A3" w14:textId="77777777" w:rsidR="00AE58D9" w:rsidRDefault="00AE58D9" w:rsidP="00AE58D9">
      <w:pPr>
        <w:rPr>
          <w:szCs w:val="28"/>
        </w:rPr>
      </w:pPr>
    </w:p>
    <w:p w14:paraId="4BFDCD4B" w14:textId="77777777" w:rsidR="00AE58D9" w:rsidRDefault="00AE58D9" w:rsidP="00AE58D9">
      <w:pPr>
        <w:rPr>
          <w:szCs w:val="28"/>
        </w:rPr>
      </w:pPr>
    </w:p>
    <w:p w14:paraId="62B9903C" w14:textId="77777777" w:rsidR="00AE58D9" w:rsidRDefault="00AE58D9" w:rsidP="00AE58D9">
      <w:pPr>
        <w:rPr>
          <w:szCs w:val="28"/>
        </w:rPr>
      </w:pPr>
    </w:p>
    <w:p w14:paraId="03DF2D69" w14:textId="77777777" w:rsidR="00AE58D9" w:rsidRDefault="00AE58D9" w:rsidP="00AE58D9">
      <w:pPr>
        <w:rPr>
          <w:szCs w:val="28"/>
        </w:rPr>
      </w:pPr>
    </w:p>
    <w:p w14:paraId="23DDBFEE" w14:textId="77777777" w:rsidR="00AE58D9" w:rsidRDefault="00AE58D9" w:rsidP="00AE58D9">
      <w:pPr>
        <w:rPr>
          <w:szCs w:val="28"/>
        </w:rPr>
      </w:pPr>
    </w:p>
    <w:p w14:paraId="0D18DC70" w14:textId="77777777" w:rsidR="00AE58D9" w:rsidRDefault="00AE58D9" w:rsidP="00AE58D9">
      <w:pPr>
        <w:rPr>
          <w:szCs w:val="28"/>
        </w:rPr>
      </w:pPr>
    </w:p>
    <w:p w14:paraId="0DCD7966" w14:textId="77777777" w:rsidR="00AE58D9" w:rsidRDefault="00AE58D9" w:rsidP="00AE58D9">
      <w:pPr>
        <w:rPr>
          <w:szCs w:val="28"/>
        </w:rPr>
      </w:pPr>
    </w:p>
    <w:p w14:paraId="1EB70730" w14:textId="77777777" w:rsidR="00AE58D9" w:rsidRDefault="00AE58D9" w:rsidP="00AE58D9">
      <w:pPr>
        <w:rPr>
          <w:szCs w:val="28"/>
        </w:rPr>
      </w:pPr>
    </w:p>
    <w:p w14:paraId="6E9B7AB3" w14:textId="77777777" w:rsidR="00AE58D9" w:rsidRDefault="00AE58D9" w:rsidP="00AE58D9">
      <w:pPr>
        <w:rPr>
          <w:szCs w:val="28"/>
        </w:rPr>
      </w:pPr>
    </w:p>
    <w:p w14:paraId="5DBF230E" w14:textId="77777777" w:rsidR="00AE58D9" w:rsidRDefault="00AE58D9" w:rsidP="00AE58D9">
      <w:pPr>
        <w:rPr>
          <w:szCs w:val="28"/>
        </w:rPr>
      </w:pPr>
    </w:p>
    <w:p w14:paraId="08B0BE02" w14:textId="77777777" w:rsidR="00AE58D9" w:rsidRDefault="00AE58D9" w:rsidP="00AE58D9">
      <w:pPr>
        <w:rPr>
          <w:szCs w:val="28"/>
        </w:rPr>
      </w:pPr>
    </w:p>
    <w:p w14:paraId="7F76181B" w14:textId="77777777" w:rsidR="00AE58D9" w:rsidRDefault="00AE58D9" w:rsidP="00AE58D9">
      <w:pPr>
        <w:rPr>
          <w:szCs w:val="28"/>
        </w:rPr>
      </w:pPr>
    </w:p>
    <w:p w14:paraId="7087CBA7" w14:textId="77777777" w:rsidR="00AE58D9" w:rsidRDefault="00AE58D9" w:rsidP="00AE58D9">
      <w:pPr>
        <w:rPr>
          <w:szCs w:val="28"/>
        </w:rPr>
      </w:pPr>
    </w:p>
    <w:p w14:paraId="249CABA6" w14:textId="77777777" w:rsidR="00AE58D9" w:rsidRDefault="00AE58D9" w:rsidP="00AE58D9">
      <w:pPr>
        <w:rPr>
          <w:szCs w:val="28"/>
        </w:rPr>
      </w:pPr>
    </w:p>
    <w:p w14:paraId="2971BB06"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0B20A61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E9113E0"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1EB46FD0" w14:textId="77777777" w:rsidR="00AE58D9" w:rsidRDefault="00AE58D9" w:rsidP="00AE58D9">
      <w:pPr>
        <w:spacing w:after="240"/>
        <w:ind w:left="5670"/>
        <w:jc w:val="left"/>
        <w:rPr>
          <w:iCs/>
          <w:szCs w:val="28"/>
        </w:rPr>
      </w:pPr>
      <w:r w:rsidRPr="00F54400">
        <w:rPr>
          <w:iCs/>
          <w:szCs w:val="28"/>
        </w:rPr>
        <w:t>Додаток</w:t>
      </w:r>
      <w:r>
        <w:rPr>
          <w:iCs/>
          <w:szCs w:val="28"/>
        </w:rPr>
        <w:t xml:space="preserve"> 17 </w:t>
      </w:r>
    </w:p>
    <w:p w14:paraId="0B3246B9"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22CFD79D"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1A8F628D" w14:textId="77777777" w:rsidR="00AE58D9" w:rsidRDefault="00AE58D9" w:rsidP="00AE58D9">
      <w:pPr>
        <w:ind w:left="5670"/>
        <w:contextualSpacing/>
        <w:jc w:val="left"/>
        <w:rPr>
          <w:rFonts w:cs="300"/>
          <w:bCs/>
          <w:color w:val="auto"/>
          <w:szCs w:val="28"/>
          <w:lang w:eastAsia="en-US"/>
        </w:rPr>
      </w:pPr>
    </w:p>
    <w:p w14:paraId="09C47DC3"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521960B4"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329FC271" w14:textId="77777777" w:rsidR="00AE58D9" w:rsidRDefault="00AE58D9" w:rsidP="00AE58D9">
      <w:pPr>
        <w:ind w:left="6521"/>
        <w:jc w:val="left"/>
        <w:rPr>
          <w:iCs/>
          <w:szCs w:val="28"/>
        </w:rPr>
      </w:pPr>
    </w:p>
    <w:p w14:paraId="35F335DA" w14:textId="77777777" w:rsidR="00AE58D9" w:rsidRDefault="00AE58D9" w:rsidP="00AE58D9">
      <w:pPr>
        <w:ind w:left="6521"/>
        <w:jc w:val="left"/>
        <w:rPr>
          <w:iCs/>
          <w:szCs w:val="28"/>
        </w:rPr>
      </w:pPr>
    </w:p>
    <w:p w14:paraId="4E65CD01" w14:textId="55FEAFB1" w:rsidR="00AE58D9" w:rsidRDefault="00A95FC4" w:rsidP="00AE58D9">
      <w:pPr>
        <w:jc w:val="center"/>
      </w:pPr>
      <w:r w:rsidRPr="00AE58D9">
        <w:rPr>
          <w:noProof/>
          <w:lang w:val="ru-RU" w:eastAsia="ru-RU"/>
        </w:rPr>
        <w:drawing>
          <wp:inline distT="0" distB="0" distL="0" distR="0" wp14:anchorId="64446D02" wp14:editId="67B64194">
            <wp:extent cx="390525" cy="5334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32766CEA" w14:textId="77777777" w:rsidR="00AE58D9" w:rsidRDefault="00AE58D9" w:rsidP="00AE58D9">
      <w:pPr>
        <w:jc w:val="center"/>
        <w:rPr>
          <w:caps/>
          <w:sz w:val="8"/>
          <w:szCs w:val="8"/>
        </w:rPr>
      </w:pPr>
    </w:p>
    <w:p w14:paraId="043D26C7" w14:textId="77777777" w:rsidR="00AE58D9" w:rsidRDefault="00AE58D9" w:rsidP="00AE58D9">
      <w:pPr>
        <w:jc w:val="center"/>
        <w:rPr>
          <w:caps/>
          <w:sz w:val="36"/>
          <w:szCs w:val="36"/>
        </w:rPr>
      </w:pPr>
      <w:r>
        <w:rPr>
          <w:caps/>
          <w:sz w:val="36"/>
          <w:szCs w:val="36"/>
        </w:rPr>
        <w:t>верховний суд</w:t>
      </w:r>
    </w:p>
    <w:p w14:paraId="390544A2" w14:textId="77777777" w:rsidR="00AE58D9" w:rsidRDefault="00AE58D9" w:rsidP="00AE58D9">
      <w:pPr>
        <w:jc w:val="center"/>
        <w:rPr>
          <w:caps/>
          <w:szCs w:val="28"/>
        </w:rPr>
      </w:pPr>
      <w:r>
        <w:rPr>
          <w:caps/>
          <w:szCs w:val="28"/>
        </w:rPr>
        <w:t>касаційний кримінальний суд</w:t>
      </w:r>
    </w:p>
    <w:p w14:paraId="1A26D85D" w14:textId="7E826082"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65408" behindDoc="0" locked="0" layoutInCell="1" allowOverlap="1" wp14:anchorId="3016C15D" wp14:editId="65FEE41F">
                <wp:simplePos x="0" y="0"/>
                <wp:positionH relativeFrom="column">
                  <wp:posOffset>34925</wp:posOffset>
                </wp:positionH>
                <wp:positionV relativeFrom="paragraph">
                  <wp:posOffset>81914</wp:posOffset>
                </wp:positionV>
                <wp:extent cx="5826125" cy="0"/>
                <wp:effectExtent l="0" t="19050" r="3175"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612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D6F2B7" id="Прямая соединительная линия 2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" strokeweight="3.25pt">
                <v:stroke linestyle="thinThin"/>
              </v:line>
            </w:pict>
          </mc:Fallback>
        </mc:AlternateContent>
      </w:r>
    </w:p>
    <w:p w14:paraId="5F4735A2" w14:textId="77777777" w:rsidR="00AE58D9" w:rsidRDefault="00AE58D9" w:rsidP="00AE58D9">
      <w:pPr>
        <w:jc w:val="center"/>
        <w:rPr>
          <w:b/>
          <w:caps/>
          <w:sz w:val="32"/>
          <w:szCs w:val="32"/>
        </w:rPr>
      </w:pPr>
    </w:p>
    <w:p w14:paraId="49E17D7D" w14:textId="77777777" w:rsidR="00AE58D9" w:rsidRPr="00E037A0" w:rsidRDefault="00AE58D9" w:rsidP="00AE58D9">
      <w:pPr>
        <w:ind w:right="282"/>
        <w:jc w:val="center"/>
        <w:rPr>
          <w:b/>
          <w:caps/>
          <w:sz w:val="32"/>
          <w:szCs w:val="32"/>
        </w:rPr>
      </w:pPr>
      <w:r>
        <w:rPr>
          <w:b/>
          <w:caps/>
          <w:sz w:val="32"/>
          <w:szCs w:val="32"/>
        </w:rPr>
        <w:t xml:space="preserve">                                                                                       </w:t>
      </w:r>
      <w:r w:rsidRPr="006A7FB0">
        <w:t>Код КУД _______________</w:t>
      </w:r>
    </w:p>
    <w:p w14:paraId="6A9804FE" w14:textId="77777777" w:rsidR="00AE58D9" w:rsidRPr="00E037A0" w:rsidRDefault="00AE58D9" w:rsidP="00AE58D9">
      <w:pPr>
        <w:jc w:val="center"/>
        <w:rPr>
          <w:b/>
          <w:caps/>
          <w:spacing w:val="20"/>
          <w:sz w:val="32"/>
          <w:szCs w:val="32"/>
        </w:rPr>
      </w:pPr>
      <w:r w:rsidRPr="00E037A0">
        <w:rPr>
          <w:b/>
          <w:caps/>
          <w:spacing w:val="20"/>
          <w:sz w:val="32"/>
          <w:szCs w:val="32"/>
        </w:rPr>
        <w:t>РОЗПОРЯДЖЕННЯ</w:t>
      </w:r>
    </w:p>
    <w:p w14:paraId="65046348"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2E429B94" w14:textId="77777777" w:rsidTr="00AC7382">
        <w:trPr>
          <w:trHeight w:val="277"/>
        </w:trPr>
        <w:tc>
          <w:tcPr>
            <w:tcW w:w="4086" w:type="dxa"/>
            <w:hideMark/>
          </w:tcPr>
          <w:p w14:paraId="7461A748" w14:textId="77777777" w:rsidR="00AE58D9" w:rsidRDefault="00AE58D9" w:rsidP="00AC7382">
            <w:pPr>
              <w:rPr>
                <w:szCs w:val="28"/>
              </w:rPr>
            </w:pPr>
            <w:r>
              <w:rPr>
                <w:szCs w:val="28"/>
              </w:rPr>
              <w:t>___________________</w:t>
            </w:r>
          </w:p>
        </w:tc>
        <w:tc>
          <w:tcPr>
            <w:tcW w:w="1326" w:type="dxa"/>
            <w:hideMark/>
          </w:tcPr>
          <w:p w14:paraId="615B6519" w14:textId="77777777" w:rsidR="00AE58D9" w:rsidRDefault="00AE58D9" w:rsidP="00AC7382">
            <w:pPr>
              <w:jc w:val="center"/>
            </w:pPr>
            <w:r>
              <w:t>Київ</w:t>
            </w:r>
          </w:p>
        </w:tc>
        <w:tc>
          <w:tcPr>
            <w:tcW w:w="4158" w:type="dxa"/>
            <w:hideMark/>
          </w:tcPr>
          <w:p w14:paraId="0A425850" w14:textId="77777777" w:rsidR="00AE58D9" w:rsidRDefault="00AE58D9" w:rsidP="00AC7382">
            <w:pPr>
              <w:jc w:val="right"/>
              <w:rPr>
                <w:szCs w:val="28"/>
              </w:rPr>
            </w:pPr>
            <w:r>
              <w:rPr>
                <w:szCs w:val="28"/>
              </w:rPr>
              <w:t>№ _______________</w:t>
            </w:r>
          </w:p>
        </w:tc>
      </w:tr>
    </w:tbl>
    <w:p w14:paraId="4C573E2D" w14:textId="77777777" w:rsidR="00AE58D9" w:rsidRDefault="00AE58D9" w:rsidP="00AE58D9">
      <w:pPr>
        <w:rPr>
          <w:szCs w:val="28"/>
        </w:rPr>
      </w:pPr>
    </w:p>
    <w:p w14:paraId="49F93424" w14:textId="77777777" w:rsidR="00AE58D9" w:rsidRDefault="00AE58D9" w:rsidP="00AE58D9">
      <w:pPr>
        <w:rPr>
          <w:szCs w:val="28"/>
        </w:rPr>
      </w:pPr>
    </w:p>
    <w:p w14:paraId="78522337" w14:textId="77777777" w:rsidR="00AE58D9" w:rsidRDefault="00AE58D9" w:rsidP="00AE58D9">
      <w:pPr>
        <w:rPr>
          <w:szCs w:val="28"/>
        </w:rPr>
      </w:pPr>
    </w:p>
    <w:p w14:paraId="021DE288" w14:textId="77777777" w:rsidR="00AE58D9" w:rsidRDefault="00AE58D9" w:rsidP="00AE58D9">
      <w:pPr>
        <w:rPr>
          <w:szCs w:val="28"/>
        </w:rPr>
      </w:pPr>
    </w:p>
    <w:p w14:paraId="4F881E19" w14:textId="77777777" w:rsidR="00AE58D9" w:rsidRDefault="00AE58D9" w:rsidP="00AE58D9">
      <w:pPr>
        <w:rPr>
          <w:szCs w:val="28"/>
        </w:rPr>
      </w:pPr>
    </w:p>
    <w:p w14:paraId="33F782BF" w14:textId="77777777" w:rsidR="00AE58D9" w:rsidRDefault="00AE58D9" w:rsidP="00AE58D9">
      <w:pPr>
        <w:rPr>
          <w:szCs w:val="28"/>
        </w:rPr>
      </w:pPr>
    </w:p>
    <w:p w14:paraId="395FA5D0" w14:textId="77777777" w:rsidR="00AE58D9" w:rsidRDefault="00AE58D9" w:rsidP="00AE58D9">
      <w:pPr>
        <w:rPr>
          <w:szCs w:val="28"/>
        </w:rPr>
      </w:pPr>
    </w:p>
    <w:p w14:paraId="256900E5" w14:textId="77777777" w:rsidR="00AE58D9" w:rsidRDefault="00AE58D9" w:rsidP="00AE58D9">
      <w:pPr>
        <w:rPr>
          <w:szCs w:val="28"/>
        </w:rPr>
      </w:pPr>
    </w:p>
    <w:p w14:paraId="48540CFC" w14:textId="77777777" w:rsidR="00AE58D9" w:rsidRDefault="00AE58D9" w:rsidP="00AE58D9">
      <w:pPr>
        <w:rPr>
          <w:szCs w:val="28"/>
        </w:rPr>
      </w:pPr>
    </w:p>
    <w:p w14:paraId="5B82F770" w14:textId="77777777" w:rsidR="00AE58D9" w:rsidRDefault="00AE58D9" w:rsidP="00AE58D9">
      <w:pPr>
        <w:rPr>
          <w:szCs w:val="28"/>
        </w:rPr>
      </w:pPr>
    </w:p>
    <w:p w14:paraId="4A5B6000" w14:textId="77777777" w:rsidR="00AE58D9" w:rsidRDefault="00AE58D9" w:rsidP="00AE58D9">
      <w:pPr>
        <w:rPr>
          <w:szCs w:val="28"/>
        </w:rPr>
      </w:pPr>
    </w:p>
    <w:p w14:paraId="2E7EB173" w14:textId="77777777" w:rsidR="00AE58D9" w:rsidRDefault="00AE58D9" w:rsidP="00AE58D9">
      <w:pPr>
        <w:rPr>
          <w:szCs w:val="28"/>
        </w:rPr>
      </w:pPr>
    </w:p>
    <w:p w14:paraId="4D6A4D43" w14:textId="77777777" w:rsidR="00AE58D9" w:rsidRDefault="00AE58D9" w:rsidP="00AE58D9">
      <w:pPr>
        <w:rPr>
          <w:szCs w:val="28"/>
        </w:rPr>
      </w:pPr>
    </w:p>
    <w:p w14:paraId="0222DDEF" w14:textId="77777777" w:rsidR="00AE58D9" w:rsidRDefault="00AE58D9" w:rsidP="00AE58D9">
      <w:pPr>
        <w:rPr>
          <w:szCs w:val="28"/>
        </w:rPr>
      </w:pPr>
    </w:p>
    <w:p w14:paraId="0EA8BE18" w14:textId="77777777" w:rsidR="00AE58D9" w:rsidRDefault="00AE58D9" w:rsidP="00AE58D9">
      <w:pPr>
        <w:rPr>
          <w:szCs w:val="28"/>
        </w:rPr>
      </w:pPr>
    </w:p>
    <w:p w14:paraId="7A914EE6" w14:textId="77777777" w:rsidR="00AE58D9" w:rsidRDefault="00AE58D9" w:rsidP="00AE58D9">
      <w:pPr>
        <w:rPr>
          <w:szCs w:val="28"/>
        </w:rPr>
      </w:pPr>
    </w:p>
    <w:p w14:paraId="338CB688"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38434551"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07C6F9F7" w14:textId="77777777" w:rsidR="00AE58D9" w:rsidRDefault="00AE58D9" w:rsidP="00AE58D9">
      <w:pPr>
        <w:tabs>
          <w:tab w:val="left" w:pos="0"/>
        </w:tabs>
        <w:rPr>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77701B6B" w14:textId="77777777" w:rsidR="00AE58D9" w:rsidRDefault="00AE58D9" w:rsidP="00AE58D9">
      <w:pPr>
        <w:spacing w:after="240"/>
        <w:ind w:left="5670"/>
        <w:jc w:val="left"/>
        <w:rPr>
          <w:iCs/>
          <w:szCs w:val="28"/>
        </w:rPr>
      </w:pPr>
      <w:r>
        <w:rPr>
          <w:iCs/>
          <w:szCs w:val="28"/>
        </w:rPr>
        <w:t>Д</w:t>
      </w:r>
      <w:r w:rsidRPr="00F54400">
        <w:rPr>
          <w:iCs/>
          <w:szCs w:val="28"/>
        </w:rPr>
        <w:t>одаток</w:t>
      </w:r>
      <w:r>
        <w:rPr>
          <w:iCs/>
          <w:szCs w:val="28"/>
        </w:rPr>
        <w:t xml:space="preserve"> 18 </w:t>
      </w:r>
    </w:p>
    <w:p w14:paraId="22D8DBE6"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27), затвердженої наказом керівника апарату Верховного Суду </w:t>
      </w:r>
    </w:p>
    <w:p w14:paraId="7478BC20"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56D612F5" w14:textId="77777777" w:rsidR="00AE58D9" w:rsidRDefault="00AE58D9" w:rsidP="00AE58D9">
      <w:pPr>
        <w:ind w:left="5670"/>
        <w:contextualSpacing/>
        <w:jc w:val="left"/>
        <w:rPr>
          <w:rFonts w:cs="300"/>
          <w:bCs/>
          <w:color w:val="auto"/>
          <w:szCs w:val="28"/>
          <w:lang w:eastAsia="en-US"/>
        </w:rPr>
      </w:pPr>
    </w:p>
    <w:p w14:paraId="6DA21A3E"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7ED5A32C"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64E1C97D" w14:textId="77777777" w:rsidR="00AE58D9" w:rsidRDefault="00AE58D9" w:rsidP="00AE58D9">
      <w:pPr>
        <w:ind w:left="6521"/>
        <w:jc w:val="left"/>
        <w:rPr>
          <w:iCs/>
          <w:szCs w:val="28"/>
        </w:rPr>
      </w:pPr>
    </w:p>
    <w:p w14:paraId="44FBC003" w14:textId="77777777" w:rsidR="00AE58D9" w:rsidRDefault="00AE58D9" w:rsidP="00AE58D9">
      <w:pPr>
        <w:ind w:left="6521"/>
        <w:jc w:val="left"/>
        <w:rPr>
          <w:iCs/>
          <w:szCs w:val="28"/>
        </w:rPr>
      </w:pPr>
    </w:p>
    <w:p w14:paraId="090219BF" w14:textId="04645660" w:rsidR="00AE58D9" w:rsidRDefault="00A95FC4" w:rsidP="00AE58D9">
      <w:pPr>
        <w:jc w:val="center"/>
      </w:pPr>
      <w:r w:rsidRPr="00AE58D9">
        <w:rPr>
          <w:noProof/>
          <w:lang w:val="ru-RU" w:eastAsia="ru-RU"/>
        </w:rPr>
        <w:drawing>
          <wp:inline distT="0" distB="0" distL="0" distR="0" wp14:anchorId="7404EC3E" wp14:editId="58BA7697">
            <wp:extent cx="390525" cy="5334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30A26205" w14:textId="77777777" w:rsidR="00AE58D9" w:rsidRDefault="00AE58D9" w:rsidP="00AE58D9">
      <w:pPr>
        <w:jc w:val="center"/>
        <w:rPr>
          <w:caps/>
          <w:sz w:val="8"/>
          <w:szCs w:val="8"/>
        </w:rPr>
      </w:pPr>
    </w:p>
    <w:p w14:paraId="6097250B" w14:textId="77777777" w:rsidR="00AE58D9" w:rsidRDefault="00AE58D9" w:rsidP="00AE58D9">
      <w:pPr>
        <w:jc w:val="center"/>
        <w:rPr>
          <w:caps/>
          <w:sz w:val="36"/>
          <w:szCs w:val="36"/>
        </w:rPr>
      </w:pPr>
      <w:r>
        <w:rPr>
          <w:caps/>
          <w:sz w:val="36"/>
          <w:szCs w:val="36"/>
        </w:rPr>
        <w:t>верховний суд</w:t>
      </w:r>
    </w:p>
    <w:p w14:paraId="2174FEEC" w14:textId="77777777" w:rsidR="00AE58D9" w:rsidRDefault="00AE58D9" w:rsidP="00AE58D9">
      <w:pPr>
        <w:jc w:val="center"/>
        <w:rPr>
          <w:caps/>
          <w:szCs w:val="28"/>
        </w:rPr>
      </w:pPr>
      <w:r>
        <w:rPr>
          <w:caps/>
          <w:szCs w:val="28"/>
        </w:rPr>
        <w:t>касаційний ЦИВІЛЬНИЙ суд</w:t>
      </w:r>
    </w:p>
    <w:p w14:paraId="20647B1A" w14:textId="02877C9B" w:rsidR="00AE58D9" w:rsidRDefault="00A95FC4" w:rsidP="00AE58D9">
      <w:pPr>
        <w:jc w:val="center"/>
        <w:rPr>
          <w:b/>
          <w:caps/>
          <w:sz w:val="14"/>
          <w:szCs w:val="14"/>
        </w:rPr>
      </w:pPr>
      <w:r>
        <w:rPr>
          <w:noProof/>
          <w:lang w:val="ru-RU" w:eastAsia="ru-RU"/>
        </w:rPr>
        <mc:AlternateContent>
          <mc:Choice Requires="wps">
            <w:drawing>
              <wp:anchor distT="4294967294" distB="4294967294" distL="114300" distR="114300" simplePos="0" relativeHeight="251666432" behindDoc="0" locked="0" layoutInCell="1" allowOverlap="1" wp14:anchorId="7BE7F018" wp14:editId="180492FC">
                <wp:simplePos x="0" y="0"/>
                <wp:positionH relativeFrom="column">
                  <wp:posOffset>34925</wp:posOffset>
                </wp:positionH>
                <wp:positionV relativeFrom="paragraph">
                  <wp:posOffset>81914</wp:posOffset>
                </wp:positionV>
                <wp:extent cx="5850255" cy="0"/>
                <wp:effectExtent l="0" t="19050" r="17145" b="0"/>
                <wp:wrapNone/>
                <wp:docPr id="98547030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4127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2238C" id="Прямая соединительная линия 2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6.45pt" to="463.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" strokeweight="3.25pt">
                <v:stroke linestyle="thinThin"/>
              </v:line>
            </w:pict>
          </mc:Fallback>
        </mc:AlternateContent>
      </w:r>
    </w:p>
    <w:p w14:paraId="49D36657" w14:textId="77777777" w:rsidR="00AE58D9" w:rsidRDefault="00AE58D9" w:rsidP="00AE58D9">
      <w:pPr>
        <w:jc w:val="center"/>
        <w:rPr>
          <w:b/>
          <w:caps/>
          <w:sz w:val="32"/>
          <w:szCs w:val="32"/>
        </w:rPr>
      </w:pPr>
    </w:p>
    <w:p w14:paraId="4E0A05E6" w14:textId="77777777" w:rsidR="00AE58D9" w:rsidRPr="00102800" w:rsidRDefault="00AE58D9" w:rsidP="00AE58D9">
      <w:pPr>
        <w:ind w:right="282"/>
        <w:jc w:val="center"/>
        <w:rPr>
          <w:b/>
          <w:caps/>
          <w:sz w:val="32"/>
          <w:szCs w:val="32"/>
        </w:rPr>
      </w:pPr>
      <w:r>
        <w:rPr>
          <w:b/>
          <w:caps/>
          <w:sz w:val="32"/>
          <w:szCs w:val="32"/>
        </w:rPr>
        <w:t xml:space="preserve">                                                                                       </w:t>
      </w:r>
      <w:r w:rsidRPr="006A7FB0">
        <w:t>Код КУД _______________</w:t>
      </w:r>
    </w:p>
    <w:p w14:paraId="719130C7" w14:textId="77777777" w:rsidR="00AE58D9" w:rsidRPr="00102800" w:rsidRDefault="00AE58D9" w:rsidP="00AE58D9">
      <w:pPr>
        <w:jc w:val="center"/>
        <w:rPr>
          <w:b/>
          <w:caps/>
          <w:spacing w:val="20"/>
          <w:sz w:val="32"/>
          <w:szCs w:val="32"/>
        </w:rPr>
      </w:pPr>
      <w:r w:rsidRPr="006A7FB0">
        <w:rPr>
          <w:b/>
          <w:caps/>
          <w:spacing w:val="20"/>
          <w:sz w:val="32"/>
          <w:szCs w:val="32"/>
        </w:rPr>
        <w:t>РОЗПОРЯДЖЕННЯ</w:t>
      </w:r>
    </w:p>
    <w:p w14:paraId="6A093588" w14:textId="77777777" w:rsidR="00AE58D9" w:rsidRDefault="00AE58D9" w:rsidP="00AE58D9"/>
    <w:tbl>
      <w:tblPr>
        <w:tblW w:w="0" w:type="auto"/>
        <w:tblLook w:val="01E0" w:firstRow="1" w:lastRow="1" w:firstColumn="1" w:lastColumn="1" w:noHBand="0" w:noVBand="0"/>
      </w:tblPr>
      <w:tblGrid>
        <w:gridCol w:w="4086"/>
        <w:gridCol w:w="1326"/>
        <w:gridCol w:w="4158"/>
      </w:tblGrid>
      <w:tr w:rsidR="00AE58D9" w14:paraId="6EF186C4" w14:textId="77777777" w:rsidTr="00AC7382">
        <w:trPr>
          <w:trHeight w:val="277"/>
        </w:trPr>
        <w:tc>
          <w:tcPr>
            <w:tcW w:w="4086" w:type="dxa"/>
            <w:hideMark/>
          </w:tcPr>
          <w:p w14:paraId="7E578A54" w14:textId="77777777" w:rsidR="00AE58D9" w:rsidRDefault="00AE58D9" w:rsidP="00AC7382">
            <w:pPr>
              <w:rPr>
                <w:szCs w:val="28"/>
              </w:rPr>
            </w:pPr>
            <w:r>
              <w:rPr>
                <w:szCs w:val="28"/>
              </w:rPr>
              <w:t>___________________</w:t>
            </w:r>
          </w:p>
        </w:tc>
        <w:tc>
          <w:tcPr>
            <w:tcW w:w="1326" w:type="dxa"/>
            <w:hideMark/>
          </w:tcPr>
          <w:p w14:paraId="7F62B63E" w14:textId="77777777" w:rsidR="00AE58D9" w:rsidRDefault="00AE58D9" w:rsidP="00AC7382">
            <w:pPr>
              <w:jc w:val="center"/>
            </w:pPr>
            <w:r>
              <w:t>Київ</w:t>
            </w:r>
          </w:p>
        </w:tc>
        <w:tc>
          <w:tcPr>
            <w:tcW w:w="4158" w:type="dxa"/>
            <w:hideMark/>
          </w:tcPr>
          <w:p w14:paraId="08F660F0" w14:textId="77777777" w:rsidR="00AE58D9" w:rsidRDefault="00AE58D9" w:rsidP="00AC7382">
            <w:pPr>
              <w:jc w:val="right"/>
              <w:rPr>
                <w:szCs w:val="28"/>
              </w:rPr>
            </w:pPr>
            <w:r>
              <w:rPr>
                <w:szCs w:val="28"/>
              </w:rPr>
              <w:t>№ _______________</w:t>
            </w:r>
          </w:p>
        </w:tc>
      </w:tr>
    </w:tbl>
    <w:p w14:paraId="42CBF428" w14:textId="77777777" w:rsidR="00AE58D9" w:rsidRDefault="00AE58D9" w:rsidP="00AE58D9">
      <w:pPr>
        <w:rPr>
          <w:szCs w:val="28"/>
        </w:rPr>
      </w:pPr>
    </w:p>
    <w:p w14:paraId="25626C30" w14:textId="77777777" w:rsidR="00AE58D9" w:rsidRDefault="00AE58D9" w:rsidP="00AE58D9">
      <w:pPr>
        <w:rPr>
          <w:szCs w:val="28"/>
        </w:rPr>
      </w:pPr>
    </w:p>
    <w:p w14:paraId="4BDD361E" w14:textId="77777777" w:rsidR="00AE58D9" w:rsidRDefault="00AE58D9" w:rsidP="00AE58D9">
      <w:pPr>
        <w:rPr>
          <w:szCs w:val="28"/>
        </w:rPr>
      </w:pPr>
    </w:p>
    <w:p w14:paraId="0071FE16" w14:textId="77777777" w:rsidR="00AE58D9" w:rsidRDefault="00AE58D9" w:rsidP="00AE58D9">
      <w:pPr>
        <w:rPr>
          <w:szCs w:val="28"/>
        </w:rPr>
      </w:pPr>
    </w:p>
    <w:p w14:paraId="302D35A9" w14:textId="77777777" w:rsidR="00AE58D9" w:rsidRDefault="00AE58D9" w:rsidP="00AE58D9">
      <w:pPr>
        <w:rPr>
          <w:szCs w:val="28"/>
        </w:rPr>
      </w:pPr>
    </w:p>
    <w:p w14:paraId="5170598E" w14:textId="77777777" w:rsidR="00AE58D9" w:rsidRDefault="00AE58D9" w:rsidP="00AE58D9">
      <w:pPr>
        <w:rPr>
          <w:szCs w:val="28"/>
        </w:rPr>
      </w:pPr>
    </w:p>
    <w:p w14:paraId="5E2874AA" w14:textId="77777777" w:rsidR="00AE58D9" w:rsidRDefault="00AE58D9" w:rsidP="00AE58D9">
      <w:pPr>
        <w:rPr>
          <w:szCs w:val="28"/>
        </w:rPr>
      </w:pPr>
    </w:p>
    <w:p w14:paraId="51107845" w14:textId="77777777" w:rsidR="00AE58D9" w:rsidRDefault="00AE58D9" w:rsidP="00AE58D9">
      <w:pPr>
        <w:rPr>
          <w:szCs w:val="28"/>
        </w:rPr>
      </w:pPr>
    </w:p>
    <w:p w14:paraId="7FE2D916" w14:textId="77777777" w:rsidR="00AE58D9" w:rsidRDefault="00AE58D9" w:rsidP="00AE58D9">
      <w:pPr>
        <w:rPr>
          <w:szCs w:val="28"/>
        </w:rPr>
      </w:pPr>
    </w:p>
    <w:p w14:paraId="3CAF2205" w14:textId="77777777" w:rsidR="00AE58D9" w:rsidRDefault="00AE58D9" w:rsidP="00AE58D9">
      <w:pPr>
        <w:rPr>
          <w:szCs w:val="28"/>
        </w:rPr>
      </w:pPr>
    </w:p>
    <w:p w14:paraId="25B8EB91" w14:textId="77777777" w:rsidR="00AE58D9" w:rsidRDefault="00AE58D9" w:rsidP="00AE58D9">
      <w:pPr>
        <w:rPr>
          <w:szCs w:val="28"/>
        </w:rPr>
      </w:pPr>
    </w:p>
    <w:p w14:paraId="4231D3AC" w14:textId="77777777" w:rsidR="00AE58D9" w:rsidRDefault="00AE58D9" w:rsidP="00AE58D9">
      <w:pPr>
        <w:rPr>
          <w:szCs w:val="28"/>
        </w:rPr>
      </w:pPr>
    </w:p>
    <w:p w14:paraId="0C923798" w14:textId="77777777" w:rsidR="00AE58D9" w:rsidRDefault="00AE58D9" w:rsidP="00AE58D9">
      <w:pPr>
        <w:rPr>
          <w:szCs w:val="28"/>
        </w:rPr>
      </w:pPr>
    </w:p>
    <w:p w14:paraId="606B67FB" w14:textId="77777777" w:rsidR="00AE58D9" w:rsidRDefault="00AE58D9" w:rsidP="00AE58D9">
      <w:pPr>
        <w:rPr>
          <w:szCs w:val="28"/>
        </w:rPr>
      </w:pPr>
    </w:p>
    <w:p w14:paraId="1380F701" w14:textId="77777777" w:rsidR="00AE58D9" w:rsidRDefault="00AE58D9" w:rsidP="00AE58D9">
      <w:pPr>
        <w:rPr>
          <w:szCs w:val="28"/>
        </w:rPr>
      </w:pPr>
    </w:p>
    <w:p w14:paraId="5590ADA4" w14:textId="77777777" w:rsidR="00AE58D9" w:rsidRDefault="00AE58D9" w:rsidP="00AE58D9">
      <w:pPr>
        <w:rPr>
          <w:szCs w:val="28"/>
        </w:rPr>
      </w:pPr>
    </w:p>
    <w:p w14:paraId="2A6242F9"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16B00E7F"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B28CEE9"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6796CA5C" w14:textId="77777777" w:rsidR="00AE58D9" w:rsidRDefault="00AE58D9" w:rsidP="00AE58D9">
      <w:pPr>
        <w:spacing w:after="240"/>
        <w:ind w:left="5670"/>
        <w:jc w:val="left"/>
        <w:rPr>
          <w:iCs/>
          <w:szCs w:val="28"/>
        </w:rPr>
      </w:pPr>
      <w:r w:rsidRPr="00F54400">
        <w:rPr>
          <w:iCs/>
          <w:szCs w:val="28"/>
        </w:rPr>
        <w:t>Додаток</w:t>
      </w:r>
      <w:r>
        <w:rPr>
          <w:iCs/>
          <w:szCs w:val="28"/>
        </w:rPr>
        <w:t xml:space="preserve"> 19 </w:t>
      </w:r>
    </w:p>
    <w:p w14:paraId="1EDE263B"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89), затвердженої наказом керівника апарату Верховного Суду </w:t>
      </w:r>
    </w:p>
    <w:p w14:paraId="4B6D741C"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410C255F" w14:textId="77777777" w:rsidR="00AE58D9" w:rsidRPr="00A64F57" w:rsidRDefault="00AE58D9" w:rsidP="00AE58D9">
      <w:pPr>
        <w:ind w:left="5670"/>
        <w:contextualSpacing/>
        <w:jc w:val="left"/>
        <w:rPr>
          <w:rFonts w:cs="300"/>
          <w:bCs/>
          <w:color w:val="auto"/>
          <w:lang w:eastAsia="en-US"/>
        </w:rPr>
      </w:pPr>
    </w:p>
    <w:p w14:paraId="0A028721"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E06B9C2"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031106DF" w14:textId="77777777" w:rsidR="00AE58D9" w:rsidRDefault="00AE58D9" w:rsidP="00AE58D9">
      <w:pPr>
        <w:ind w:left="6521"/>
        <w:jc w:val="left"/>
        <w:rPr>
          <w:iCs/>
          <w:szCs w:val="28"/>
        </w:rPr>
      </w:pPr>
    </w:p>
    <w:p w14:paraId="3F413FC0" w14:textId="77777777" w:rsidR="00AE58D9" w:rsidRPr="000A640A" w:rsidRDefault="00AE58D9" w:rsidP="00AE58D9">
      <w:pPr>
        <w:jc w:val="center"/>
        <w:rPr>
          <w:b/>
          <w:szCs w:val="28"/>
        </w:rPr>
      </w:pPr>
      <w:r w:rsidRPr="000A640A">
        <w:rPr>
          <w:b/>
          <w:szCs w:val="28"/>
        </w:rPr>
        <w:t>ВЕРХОВНИЙ СУД</w:t>
      </w:r>
    </w:p>
    <w:p w14:paraId="45377F12" w14:textId="77777777" w:rsidR="00AE58D9" w:rsidRPr="00C347ED" w:rsidRDefault="00AE58D9" w:rsidP="00AE58D9">
      <w:pPr>
        <w:jc w:val="center"/>
        <w:rPr>
          <w:szCs w:val="28"/>
        </w:rPr>
      </w:pPr>
      <w:r w:rsidRPr="00C347ED">
        <w:rPr>
          <w:szCs w:val="28"/>
        </w:rPr>
        <w:t>_____________________________________________________</w:t>
      </w:r>
    </w:p>
    <w:p w14:paraId="7D12A99B" w14:textId="77777777" w:rsidR="00AE58D9" w:rsidRPr="00C347ED" w:rsidRDefault="00AE58D9" w:rsidP="00AE58D9">
      <w:pPr>
        <w:jc w:val="center"/>
        <w:rPr>
          <w:szCs w:val="28"/>
          <w:vertAlign w:val="superscript"/>
        </w:rPr>
      </w:pPr>
      <w:r w:rsidRPr="0056223F">
        <w:rPr>
          <w:szCs w:val="28"/>
          <w:vertAlign w:val="superscript"/>
        </w:rPr>
        <w:t>(найменування</w:t>
      </w:r>
      <w:r w:rsidRPr="00C347ED">
        <w:rPr>
          <w:szCs w:val="28"/>
          <w:vertAlign w:val="superscript"/>
        </w:rPr>
        <w:t xml:space="preserve"> касаційного суду)</w:t>
      </w:r>
    </w:p>
    <w:p w14:paraId="500197DE" w14:textId="77777777" w:rsidR="00AE58D9" w:rsidRPr="00C347ED" w:rsidRDefault="00AE58D9" w:rsidP="00AE58D9">
      <w:pPr>
        <w:rPr>
          <w:szCs w:val="28"/>
        </w:rPr>
      </w:pPr>
    </w:p>
    <w:p w14:paraId="682C0387" w14:textId="77777777" w:rsidR="00AE58D9" w:rsidRPr="00C347ED" w:rsidRDefault="00AE58D9" w:rsidP="00AE58D9">
      <w:pPr>
        <w:rPr>
          <w:szCs w:val="28"/>
        </w:rPr>
      </w:pPr>
    </w:p>
    <w:p w14:paraId="7B9030C0" w14:textId="77777777" w:rsidR="00AE58D9" w:rsidRPr="00102800" w:rsidRDefault="00AE58D9" w:rsidP="00AE58D9">
      <w:pPr>
        <w:jc w:val="center"/>
        <w:rPr>
          <w:b/>
          <w:spacing w:val="20"/>
          <w:szCs w:val="28"/>
        </w:rPr>
      </w:pPr>
      <w:r w:rsidRPr="006A7FB0">
        <w:rPr>
          <w:b/>
          <w:spacing w:val="20"/>
          <w:szCs w:val="28"/>
        </w:rPr>
        <w:t>АКТ</w:t>
      </w:r>
    </w:p>
    <w:p w14:paraId="65AB265E" w14:textId="77777777" w:rsidR="00AE58D9" w:rsidRPr="00C347ED" w:rsidRDefault="00AE58D9" w:rsidP="00AE58D9">
      <w:pPr>
        <w:jc w:val="center"/>
        <w:rPr>
          <w:szCs w:val="28"/>
        </w:rPr>
      </w:pPr>
    </w:p>
    <w:p w14:paraId="71EBBE49" w14:textId="77777777" w:rsidR="00AE58D9" w:rsidRPr="00C347ED" w:rsidRDefault="00AE58D9" w:rsidP="00AE58D9">
      <w:pPr>
        <w:jc w:val="center"/>
        <w:rPr>
          <w:szCs w:val="28"/>
        </w:rPr>
      </w:pPr>
      <w:r w:rsidRPr="00C347ED">
        <w:rPr>
          <w:szCs w:val="28"/>
        </w:rPr>
        <w:t>від «___» ______________ 20__ р. № ________</w:t>
      </w:r>
    </w:p>
    <w:p w14:paraId="7BEFE410" w14:textId="77777777" w:rsidR="00AE58D9" w:rsidRPr="00C347ED" w:rsidRDefault="00AE58D9" w:rsidP="00AE58D9">
      <w:pPr>
        <w:rPr>
          <w:szCs w:val="28"/>
        </w:rPr>
      </w:pPr>
    </w:p>
    <w:p w14:paraId="3D0D293B" w14:textId="77777777" w:rsidR="00AE58D9" w:rsidRPr="00C347ED" w:rsidRDefault="00AE58D9" w:rsidP="00AE58D9">
      <w:pPr>
        <w:rPr>
          <w:szCs w:val="28"/>
        </w:rPr>
      </w:pPr>
    </w:p>
    <w:p w14:paraId="3CF39A2B" w14:textId="77777777" w:rsidR="00AE58D9" w:rsidRPr="004C646D" w:rsidRDefault="00AE58D9" w:rsidP="00AE58D9">
      <w:pPr>
        <w:ind w:firstLine="708"/>
        <w:rPr>
          <w:szCs w:val="28"/>
          <w:lang w:val="ru-RU"/>
        </w:rPr>
      </w:pPr>
      <w:r w:rsidRPr="006A7FB0">
        <w:rPr>
          <w:szCs w:val="28"/>
        </w:rPr>
        <w:t>Цей Акт</w:t>
      </w:r>
      <w:r w:rsidRPr="00C347ED">
        <w:rPr>
          <w:szCs w:val="28"/>
        </w:rPr>
        <w:t xml:space="preserve"> складено</w:t>
      </w:r>
      <w:r w:rsidRPr="00D908D5">
        <w:rPr>
          <w:szCs w:val="28"/>
          <w:lang w:val="ru-RU"/>
        </w:rPr>
        <w:t xml:space="preserve"> _______________________________________________________________</w:t>
      </w:r>
      <w:r w:rsidRPr="00C347ED">
        <w:rPr>
          <w:szCs w:val="28"/>
        </w:rPr>
        <w:t xml:space="preserve"> ______________________</w:t>
      </w:r>
      <w:r>
        <w:rPr>
          <w:szCs w:val="28"/>
        </w:rPr>
        <w:t>________</w:t>
      </w:r>
      <w:r w:rsidRPr="00C347ED">
        <w:rPr>
          <w:szCs w:val="28"/>
        </w:rPr>
        <w:t>____</w:t>
      </w:r>
      <w:r>
        <w:rPr>
          <w:szCs w:val="28"/>
        </w:rPr>
        <w:t>____</w:t>
      </w:r>
      <w:r w:rsidRPr="00C347ED">
        <w:rPr>
          <w:szCs w:val="28"/>
        </w:rPr>
        <w:t>____________________________</w:t>
      </w:r>
      <w:r w:rsidRPr="004C646D">
        <w:rPr>
          <w:szCs w:val="28"/>
          <w:lang w:val="ru-RU"/>
        </w:rPr>
        <w:t>_______________________</w:t>
      </w:r>
    </w:p>
    <w:p w14:paraId="686E4660" w14:textId="77777777" w:rsidR="00AE58D9" w:rsidRPr="00404859" w:rsidRDefault="00AE58D9" w:rsidP="00AE58D9">
      <w:pPr>
        <w:ind w:left="2124" w:firstLine="708"/>
        <w:rPr>
          <w:szCs w:val="28"/>
          <w:vertAlign w:val="superscript"/>
        </w:rPr>
      </w:pPr>
      <w:r w:rsidRPr="00C347ED">
        <w:rPr>
          <w:szCs w:val="28"/>
          <w:vertAlign w:val="superscript"/>
        </w:rPr>
        <w:t>(</w:t>
      </w:r>
      <w:r>
        <w:rPr>
          <w:szCs w:val="28"/>
          <w:vertAlign w:val="superscript"/>
        </w:rPr>
        <w:t xml:space="preserve">найменування </w:t>
      </w:r>
      <w:r w:rsidRPr="00C347ED">
        <w:rPr>
          <w:szCs w:val="28"/>
          <w:vertAlign w:val="superscript"/>
        </w:rPr>
        <w:t xml:space="preserve">посад, </w:t>
      </w:r>
      <w:r w:rsidRPr="00404859">
        <w:rPr>
          <w:szCs w:val="28"/>
          <w:vertAlign w:val="superscript"/>
        </w:rPr>
        <w:t>власні імена та прізвища працівників служби діловодства)</w:t>
      </w:r>
    </w:p>
    <w:p w14:paraId="698EBA26" w14:textId="77777777" w:rsidR="00AE58D9" w:rsidRPr="00404859" w:rsidRDefault="00AE58D9" w:rsidP="00AE58D9">
      <w:pPr>
        <w:rPr>
          <w:szCs w:val="28"/>
        </w:rPr>
      </w:pPr>
      <w:r w:rsidRPr="00404859">
        <w:rPr>
          <w:szCs w:val="28"/>
        </w:rPr>
        <w:t>__________________________________________________________________________________________________________________________________________________________________________________</w:t>
      </w:r>
    </w:p>
    <w:p w14:paraId="23882583" w14:textId="77777777" w:rsidR="00AE58D9" w:rsidRPr="00404859" w:rsidRDefault="00AE58D9" w:rsidP="00AE58D9">
      <w:pPr>
        <w:rPr>
          <w:szCs w:val="28"/>
        </w:rPr>
      </w:pPr>
      <w:r w:rsidRPr="00404859">
        <w:rPr>
          <w:szCs w:val="28"/>
        </w:rPr>
        <w:t>про те, що під час розкриття конверта (пакета), надісланого ___________________ ________________________________________________________________________________________,</w:t>
      </w:r>
    </w:p>
    <w:p w14:paraId="3913E709" w14:textId="77777777" w:rsidR="00AE58D9" w:rsidRPr="00C347ED" w:rsidRDefault="00AE58D9" w:rsidP="00AE58D9">
      <w:pPr>
        <w:jc w:val="center"/>
        <w:rPr>
          <w:szCs w:val="28"/>
          <w:vertAlign w:val="superscript"/>
        </w:rPr>
      </w:pPr>
      <w:r w:rsidRPr="0056223F">
        <w:rPr>
          <w:szCs w:val="28"/>
          <w:vertAlign w:val="superscript"/>
        </w:rPr>
        <w:t>(найменування</w:t>
      </w:r>
      <w:r w:rsidRPr="00404859">
        <w:rPr>
          <w:szCs w:val="28"/>
          <w:vertAlign w:val="superscript"/>
        </w:rPr>
        <w:t xml:space="preserve"> організації (власне ім’я та прізвище</w:t>
      </w:r>
      <w:r w:rsidRPr="00C347ED">
        <w:rPr>
          <w:szCs w:val="28"/>
          <w:vertAlign w:val="superscript"/>
        </w:rPr>
        <w:t xml:space="preserve"> особи), що надіслала конверт або пакет)</w:t>
      </w:r>
    </w:p>
    <w:p w14:paraId="4B9312F2" w14:textId="77777777" w:rsidR="00AE58D9" w:rsidRPr="00C347ED" w:rsidRDefault="00AE58D9" w:rsidP="00AE58D9">
      <w:pPr>
        <w:rPr>
          <w:szCs w:val="28"/>
        </w:rPr>
      </w:pPr>
      <w:r w:rsidRPr="00C347ED">
        <w:rPr>
          <w:szCs w:val="28"/>
        </w:rPr>
        <w:t>виявлено такі недоліки: _____________________________________________</w:t>
      </w:r>
      <w:r>
        <w:rPr>
          <w:szCs w:val="28"/>
        </w:rPr>
        <w:t>____</w:t>
      </w:r>
      <w:r w:rsidRPr="00C347ED">
        <w:rPr>
          <w:szCs w:val="28"/>
        </w:rPr>
        <w:t>_________ _________________________________________________________</w:t>
      </w:r>
      <w:r>
        <w:rPr>
          <w:szCs w:val="28"/>
        </w:rPr>
        <w:t>_________________</w:t>
      </w:r>
      <w:r w:rsidRPr="00C347ED">
        <w:rPr>
          <w:szCs w:val="28"/>
        </w:rPr>
        <w:t>__________________</w:t>
      </w:r>
      <w:r>
        <w:rPr>
          <w:szCs w:val="28"/>
        </w:rPr>
        <w:t>_____</w:t>
      </w:r>
      <w:r w:rsidRPr="00C347ED">
        <w:rPr>
          <w:szCs w:val="28"/>
        </w:rPr>
        <w:t>_________________________________________________________________________________</w:t>
      </w:r>
      <w:r>
        <w:rPr>
          <w:szCs w:val="28"/>
        </w:rPr>
        <w:t>____</w:t>
      </w:r>
      <w:r w:rsidRPr="00C347ED">
        <w:rPr>
          <w:szCs w:val="28"/>
        </w:rPr>
        <w:t>_</w:t>
      </w:r>
      <w:r w:rsidRPr="004C646D">
        <w:rPr>
          <w:szCs w:val="28"/>
          <w:lang w:val="ru-RU"/>
        </w:rPr>
        <w:t>___________________________________________________________________________________</w:t>
      </w:r>
      <w:r w:rsidRPr="00C347ED">
        <w:rPr>
          <w:szCs w:val="28"/>
        </w:rPr>
        <w:t xml:space="preserve">. </w:t>
      </w:r>
    </w:p>
    <w:p w14:paraId="644A9D1D" w14:textId="77777777" w:rsidR="00AE58D9" w:rsidRPr="00C347ED" w:rsidRDefault="00AE58D9" w:rsidP="00AE58D9">
      <w:pPr>
        <w:jc w:val="center"/>
        <w:rPr>
          <w:szCs w:val="28"/>
          <w:vertAlign w:val="superscript"/>
        </w:rPr>
      </w:pPr>
      <w:r w:rsidRPr="00C347ED">
        <w:rPr>
          <w:szCs w:val="28"/>
          <w:vertAlign w:val="superscript"/>
        </w:rPr>
        <w:t>(перелік виявлених недоліків)</w:t>
      </w:r>
    </w:p>
    <w:p w14:paraId="1D7A3B27" w14:textId="77777777" w:rsidR="00AE58D9" w:rsidRPr="00A64F57" w:rsidRDefault="00AE58D9" w:rsidP="00AE58D9"/>
    <w:p w14:paraId="753C03EF" w14:textId="77777777" w:rsidR="00AE58D9" w:rsidRPr="00C347ED" w:rsidRDefault="00AE58D9" w:rsidP="00AE58D9">
      <w:pPr>
        <w:ind w:left="4248" w:firstLine="708"/>
        <w:rPr>
          <w:szCs w:val="28"/>
        </w:rPr>
      </w:pPr>
      <w:r w:rsidRPr="00C347ED">
        <w:rPr>
          <w:szCs w:val="28"/>
        </w:rPr>
        <w:t xml:space="preserve">Підписи: </w:t>
      </w:r>
    </w:p>
    <w:p w14:paraId="1A6FCD94" w14:textId="77777777" w:rsidR="00AE58D9" w:rsidRPr="00C347ED" w:rsidRDefault="00AE58D9" w:rsidP="00AE58D9">
      <w:pPr>
        <w:ind w:left="5664" w:firstLine="708"/>
        <w:rPr>
          <w:szCs w:val="28"/>
        </w:rPr>
      </w:pPr>
      <w:r w:rsidRPr="00C347ED">
        <w:rPr>
          <w:szCs w:val="28"/>
        </w:rPr>
        <w:t>_________________</w:t>
      </w:r>
    </w:p>
    <w:p w14:paraId="4E2E7404" w14:textId="77777777" w:rsidR="00AE58D9" w:rsidRPr="00C347ED" w:rsidRDefault="00AE58D9" w:rsidP="00AE58D9">
      <w:pPr>
        <w:ind w:left="5664" w:firstLine="708"/>
        <w:rPr>
          <w:szCs w:val="28"/>
        </w:rPr>
      </w:pPr>
      <w:r w:rsidRPr="00C347ED">
        <w:rPr>
          <w:szCs w:val="28"/>
        </w:rPr>
        <w:t>_________________</w:t>
      </w:r>
    </w:p>
    <w:p w14:paraId="6725A1B5" w14:textId="77777777" w:rsidR="00AE58D9" w:rsidRDefault="00AE58D9" w:rsidP="00AE58D9">
      <w:pPr>
        <w:ind w:left="5664" w:firstLine="708"/>
        <w:rPr>
          <w:szCs w:val="28"/>
        </w:rPr>
      </w:pPr>
      <w:r w:rsidRPr="00C347ED">
        <w:rPr>
          <w:szCs w:val="28"/>
        </w:rPr>
        <w:t>_______________</w:t>
      </w:r>
      <w:r>
        <w:rPr>
          <w:szCs w:val="28"/>
        </w:rPr>
        <w:t>__</w:t>
      </w:r>
    </w:p>
    <w:p w14:paraId="29B977F1"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4B3B3490"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395C5440" w14:textId="77777777" w:rsidR="00AE58D9" w:rsidRDefault="00AE58D9" w:rsidP="00AE58D9">
      <w:pPr>
        <w:tabs>
          <w:tab w:val="left" w:pos="0"/>
        </w:tabs>
        <w:rPr>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2618F038" w14:textId="77777777" w:rsidR="00AE58D9" w:rsidRDefault="00AE58D9" w:rsidP="00AE58D9">
      <w:pPr>
        <w:spacing w:after="240"/>
        <w:ind w:left="5670"/>
        <w:jc w:val="left"/>
        <w:rPr>
          <w:iCs/>
          <w:szCs w:val="28"/>
        </w:rPr>
      </w:pPr>
      <w:r w:rsidRPr="00F54400">
        <w:rPr>
          <w:iCs/>
          <w:szCs w:val="28"/>
        </w:rPr>
        <w:t>Додаток</w:t>
      </w:r>
      <w:r>
        <w:rPr>
          <w:iCs/>
          <w:szCs w:val="28"/>
        </w:rPr>
        <w:t xml:space="preserve"> 20 </w:t>
      </w:r>
    </w:p>
    <w:p w14:paraId="25C46D6F"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112), затвердженої наказом керівника апарату Верховного Суду </w:t>
      </w:r>
    </w:p>
    <w:p w14:paraId="7BA71409"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53B89FDE" w14:textId="77777777" w:rsidR="00AE58D9" w:rsidRPr="00A64F57" w:rsidRDefault="00AE58D9" w:rsidP="00AE58D9">
      <w:pPr>
        <w:ind w:left="5670"/>
        <w:contextualSpacing/>
        <w:jc w:val="left"/>
        <w:rPr>
          <w:rFonts w:cs="300"/>
          <w:bCs/>
          <w:color w:val="auto"/>
          <w:lang w:eastAsia="en-US"/>
        </w:rPr>
      </w:pPr>
    </w:p>
    <w:p w14:paraId="6CD9F890"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0121A241"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025A477F" w14:textId="77777777" w:rsidR="00AE58D9" w:rsidRDefault="00AE58D9" w:rsidP="00AE58D9">
      <w:pPr>
        <w:ind w:left="5670"/>
        <w:jc w:val="left"/>
        <w:rPr>
          <w:iCs/>
          <w:szCs w:val="28"/>
        </w:rPr>
      </w:pPr>
    </w:p>
    <w:p w14:paraId="5C75893C" w14:textId="77777777" w:rsidR="00AE58D9" w:rsidRDefault="00AE58D9" w:rsidP="00AE58D9">
      <w:pPr>
        <w:ind w:left="5670"/>
        <w:jc w:val="left"/>
        <w:rPr>
          <w:iCs/>
          <w:szCs w:val="28"/>
        </w:rPr>
      </w:pPr>
    </w:p>
    <w:p w14:paraId="241EADAF" w14:textId="77777777" w:rsidR="00AE58D9" w:rsidRPr="00C9367E" w:rsidRDefault="00AE58D9" w:rsidP="00AE58D9">
      <w:pPr>
        <w:jc w:val="center"/>
        <w:rPr>
          <w:b/>
          <w:iCs/>
          <w:szCs w:val="28"/>
        </w:rPr>
      </w:pPr>
      <w:r w:rsidRPr="00C9367E">
        <w:rPr>
          <w:b/>
          <w:iCs/>
          <w:szCs w:val="28"/>
        </w:rPr>
        <w:t>ВЕРХОВНИЙ СУД</w:t>
      </w:r>
    </w:p>
    <w:p w14:paraId="47F9C680" w14:textId="77777777" w:rsidR="00AE58D9" w:rsidRPr="00C9367E" w:rsidRDefault="00AE58D9" w:rsidP="00AE58D9">
      <w:pPr>
        <w:jc w:val="center"/>
        <w:rPr>
          <w:szCs w:val="28"/>
        </w:rPr>
      </w:pPr>
      <w:r w:rsidRPr="00C9367E">
        <w:rPr>
          <w:szCs w:val="28"/>
        </w:rPr>
        <w:t>_____________________________________________________</w:t>
      </w:r>
    </w:p>
    <w:p w14:paraId="5440F19E" w14:textId="77777777" w:rsidR="00AE58D9" w:rsidRPr="00C9367E" w:rsidRDefault="00AE58D9" w:rsidP="00AE58D9">
      <w:pPr>
        <w:jc w:val="center"/>
        <w:rPr>
          <w:szCs w:val="28"/>
          <w:vertAlign w:val="superscript"/>
        </w:rPr>
      </w:pPr>
      <w:r w:rsidRPr="0056223F">
        <w:rPr>
          <w:szCs w:val="28"/>
          <w:vertAlign w:val="superscript"/>
        </w:rPr>
        <w:t>(найменування</w:t>
      </w:r>
      <w:r w:rsidRPr="00C9367E">
        <w:rPr>
          <w:szCs w:val="28"/>
          <w:vertAlign w:val="superscript"/>
        </w:rPr>
        <w:t xml:space="preserve"> касаційного суду)</w:t>
      </w:r>
    </w:p>
    <w:p w14:paraId="5A82216C" w14:textId="77777777" w:rsidR="00AE58D9" w:rsidRPr="00C9367E" w:rsidRDefault="00AE58D9" w:rsidP="00AE58D9">
      <w:pPr>
        <w:rPr>
          <w:szCs w:val="28"/>
        </w:rPr>
      </w:pPr>
    </w:p>
    <w:p w14:paraId="4D492312" w14:textId="77777777" w:rsidR="00AE58D9" w:rsidRPr="00102800" w:rsidRDefault="00AE58D9" w:rsidP="00AE58D9">
      <w:pPr>
        <w:jc w:val="center"/>
        <w:rPr>
          <w:b/>
          <w:spacing w:val="20"/>
          <w:szCs w:val="28"/>
        </w:rPr>
      </w:pPr>
      <w:r w:rsidRPr="006A7FB0">
        <w:rPr>
          <w:b/>
          <w:spacing w:val="20"/>
          <w:szCs w:val="28"/>
        </w:rPr>
        <w:t>АКТ</w:t>
      </w:r>
    </w:p>
    <w:p w14:paraId="09D34687" w14:textId="77777777" w:rsidR="00AE58D9" w:rsidRPr="00C9367E" w:rsidRDefault="00AE58D9" w:rsidP="00AE58D9">
      <w:pPr>
        <w:jc w:val="center"/>
        <w:rPr>
          <w:szCs w:val="28"/>
        </w:rPr>
      </w:pPr>
    </w:p>
    <w:p w14:paraId="09456C7B" w14:textId="77777777" w:rsidR="00AE58D9" w:rsidRPr="00C9367E" w:rsidRDefault="00AE58D9" w:rsidP="00AE58D9">
      <w:pPr>
        <w:jc w:val="center"/>
        <w:rPr>
          <w:szCs w:val="28"/>
        </w:rPr>
      </w:pPr>
      <w:r w:rsidRPr="00C9367E">
        <w:rPr>
          <w:szCs w:val="28"/>
        </w:rPr>
        <w:t>від «___» ______________ 20__ р. № ________</w:t>
      </w:r>
    </w:p>
    <w:p w14:paraId="475F7071" w14:textId="77777777" w:rsidR="00AE58D9" w:rsidRPr="00C9367E" w:rsidRDefault="00AE58D9" w:rsidP="00AE58D9">
      <w:pPr>
        <w:rPr>
          <w:szCs w:val="28"/>
        </w:rPr>
      </w:pPr>
    </w:p>
    <w:p w14:paraId="33697D03" w14:textId="77777777" w:rsidR="00AE58D9" w:rsidRPr="00C9367E" w:rsidRDefault="00AE58D9" w:rsidP="00AE58D9">
      <w:pPr>
        <w:rPr>
          <w:szCs w:val="28"/>
        </w:rPr>
      </w:pPr>
    </w:p>
    <w:p w14:paraId="70EDAD62" w14:textId="77777777" w:rsidR="00AE58D9" w:rsidRPr="00C9367E" w:rsidRDefault="00AE58D9" w:rsidP="00AE58D9">
      <w:pPr>
        <w:ind w:left="3402" w:hanging="2693"/>
        <w:rPr>
          <w:szCs w:val="28"/>
          <w:vertAlign w:val="superscript"/>
        </w:rPr>
      </w:pPr>
      <w:r w:rsidRPr="00C9367E">
        <w:rPr>
          <w:szCs w:val="28"/>
        </w:rPr>
        <w:t xml:space="preserve">Цей </w:t>
      </w:r>
      <w:r w:rsidRPr="006A7FB0">
        <w:rPr>
          <w:szCs w:val="28"/>
        </w:rPr>
        <w:t>Ак</w:t>
      </w:r>
      <w:r w:rsidRPr="00C9367E">
        <w:rPr>
          <w:szCs w:val="28"/>
        </w:rPr>
        <w:t>т складено ____________________________________________________________</w:t>
      </w:r>
      <w:r w:rsidRPr="00C9367E">
        <w:rPr>
          <w:szCs w:val="28"/>
          <w:vertAlign w:val="superscript"/>
        </w:rPr>
        <w:t xml:space="preserve">                                  </w:t>
      </w:r>
      <w:r w:rsidRPr="0056223F">
        <w:rPr>
          <w:szCs w:val="28"/>
          <w:vertAlign w:val="superscript"/>
        </w:rPr>
        <w:t>(найменування посади</w:t>
      </w:r>
      <w:r w:rsidRPr="00C9367E">
        <w:rPr>
          <w:szCs w:val="28"/>
          <w:vertAlign w:val="superscript"/>
        </w:rPr>
        <w:t xml:space="preserve">, </w:t>
      </w:r>
      <w:r w:rsidRPr="000D170A">
        <w:rPr>
          <w:szCs w:val="28"/>
          <w:vertAlign w:val="superscript"/>
        </w:rPr>
        <w:t>власне ім’я та прізвище</w:t>
      </w:r>
      <w:r>
        <w:rPr>
          <w:szCs w:val="28"/>
          <w:vertAlign w:val="superscript"/>
        </w:rPr>
        <w:t xml:space="preserve"> </w:t>
      </w:r>
      <w:r w:rsidRPr="00C9367E">
        <w:rPr>
          <w:szCs w:val="28"/>
          <w:vertAlign w:val="superscript"/>
        </w:rPr>
        <w:t>працівника служби діловодства)</w:t>
      </w:r>
    </w:p>
    <w:p w14:paraId="69218BE0" w14:textId="77777777" w:rsidR="00AE58D9" w:rsidRPr="00FC6057" w:rsidRDefault="00AE58D9" w:rsidP="00AE58D9">
      <w:pPr>
        <w:ind w:left="2552" w:hanging="2552"/>
        <w:rPr>
          <w:szCs w:val="28"/>
        </w:rPr>
      </w:pPr>
      <w:r w:rsidRPr="00C9367E">
        <w:rPr>
          <w:szCs w:val="28"/>
        </w:rPr>
        <w:t xml:space="preserve">у присутності </w:t>
      </w:r>
      <w:r w:rsidRPr="0056223F">
        <w:rPr>
          <w:szCs w:val="28"/>
        </w:rPr>
        <w:t>______________________________________________________________, про</w:t>
      </w:r>
      <w:r w:rsidRPr="00C9367E">
        <w:rPr>
          <w:szCs w:val="28"/>
        </w:rPr>
        <w:t xml:space="preserve"> те, що</w:t>
      </w:r>
    </w:p>
    <w:p w14:paraId="46FFF335" w14:textId="77777777" w:rsidR="00AE58D9" w:rsidRPr="00C9367E" w:rsidRDefault="00AE58D9" w:rsidP="00AE58D9">
      <w:pPr>
        <w:ind w:left="2552" w:hanging="425"/>
        <w:rPr>
          <w:szCs w:val="28"/>
          <w:vertAlign w:val="superscript"/>
        </w:rPr>
      </w:pPr>
      <w:r w:rsidRPr="00C9367E">
        <w:rPr>
          <w:szCs w:val="28"/>
          <w:vertAlign w:val="superscript"/>
        </w:rPr>
        <w:t>(</w:t>
      </w:r>
      <w:r>
        <w:rPr>
          <w:szCs w:val="28"/>
          <w:vertAlign w:val="superscript"/>
        </w:rPr>
        <w:t xml:space="preserve">найменування </w:t>
      </w:r>
      <w:r w:rsidRPr="00C9367E">
        <w:rPr>
          <w:szCs w:val="28"/>
          <w:vertAlign w:val="superscript"/>
        </w:rPr>
        <w:t>посад</w:t>
      </w:r>
      <w:r w:rsidRPr="000D170A">
        <w:rPr>
          <w:szCs w:val="28"/>
          <w:vertAlign w:val="superscript"/>
        </w:rPr>
        <w:t>, власні імена та прізвища</w:t>
      </w:r>
      <w:r>
        <w:rPr>
          <w:szCs w:val="28"/>
          <w:vertAlign w:val="superscript"/>
        </w:rPr>
        <w:t xml:space="preserve"> </w:t>
      </w:r>
      <w:r w:rsidRPr="00C9367E">
        <w:rPr>
          <w:szCs w:val="28"/>
          <w:vertAlign w:val="superscript"/>
        </w:rPr>
        <w:t>присутніх працівників служби діловодства)</w:t>
      </w:r>
    </w:p>
    <w:p w14:paraId="64220222" w14:textId="77777777" w:rsidR="00AE58D9" w:rsidRPr="00C9367E" w:rsidRDefault="00AE58D9" w:rsidP="00AE58D9">
      <w:pPr>
        <w:ind w:left="4395" w:hanging="4395"/>
        <w:rPr>
          <w:szCs w:val="28"/>
          <w:vertAlign w:val="superscript"/>
        </w:rPr>
      </w:pPr>
      <w:r w:rsidRPr="00C9367E">
        <w:rPr>
          <w:szCs w:val="28"/>
        </w:rPr>
        <w:t>під час здійснення реєстрації ________________________</w:t>
      </w:r>
      <w:r>
        <w:rPr>
          <w:szCs w:val="28"/>
        </w:rPr>
        <w:t>__________________</w:t>
      </w:r>
      <w:r w:rsidRPr="00C9367E">
        <w:rPr>
          <w:szCs w:val="28"/>
        </w:rPr>
        <w:t xml:space="preserve">, поданого(-ої) </w:t>
      </w:r>
      <w:r>
        <w:rPr>
          <w:szCs w:val="28"/>
        </w:rPr>
        <w:t xml:space="preserve">   </w:t>
      </w:r>
      <w:r w:rsidRPr="00C9367E">
        <w:rPr>
          <w:szCs w:val="28"/>
          <w:vertAlign w:val="superscript"/>
        </w:rPr>
        <w:t>(тип вхідного документа)</w:t>
      </w:r>
    </w:p>
    <w:p w14:paraId="07B8AFF1" w14:textId="77777777" w:rsidR="00AE58D9" w:rsidRPr="00C9367E" w:rsidRDefault="00AE58D9" w:rsidP="00AE58D9">
      <w:pPr>
        <w:ind w:left="1418" w:hanging="1418"/>
        <w:rPr>
          <w:szCs w:val="28"/>
          <w:vertAlign w:val="superscript"/>
        </w:rPr>
      </w:pPr>
      <w:r w:rsidRPr="00C9367E">
        <w:rPr>
          <w:szCs w:val="28"/>
        </w:rPr>
        <w:t>__________________________________________</w:t>
      </w:r>
      <w:r>
        <w:rPr>
          <w:szCs w:val="28"/>
        </w:rPr>
        <w:t>______</w:t>
      </w:r>
      <w:r w:rsidRPr="00C9367E">
        <w:rPr>
          <w:szCs w:val="28"/>
        </w:rPr>
        <w:t xml:space="preserve">_______, </w:t>
      </w:r>
      <w:r w:rsidRPr="00C9367E">
        <w:rPr>
          <w:rFonts w:cs="Roboto Condensed Light"/>
          <w:szCs w:val="28"/>
        </w:rPr>
        <w:t>установлено, що до матеріалів</w:t>
      </w:r>
      <w:r w:rsidRPr="00C9367E">
        <w:rPr>
          <w:szCs w:val="28"/>
          <w:vertAlign w:val="superscript"/>
        </w:rPr>
        <w:t xml:space="preserve"> (спосіб доставки документа до суду)</w:t>
      </w:r>
    </w:p>
    <w:p w14:paraId="53425F01" w14:textId="77777777" w:rsidR="00AE58D9" w:rsidRPr="00C9367E" w:rsidRDefault="00AE58D9" w:rsidP="00AE58D9">
      <w:pPr>
        <w:rPr>
          <w:szCs w:val="28"/>
        </w:rPr>
      </w:pPr>
      <w:r w:rsidRPr="00C9367E">
        <w:rPr>
          <w:szCs w:val="28"/>
        </w:rPr>
        <w:t>_________________________</w:t>
      </w:r>
      <w:r>
        <w:rPr>
          <w:szCs w:val="28"/>
        </w:rPr>
        <w:t>_____</w:t>
      </w:r>
      <w:r w:rsidRPr="00C9367E">
        <w:rPr>
          <w:szCs w:val="28"/>
        </w:rPr>
        <w:t>_________ долучено __________________</w:t>
      </w:r>
      <w:r>
        <w:rPr>
          <w:szCs w:val="28"/>
        </w:rPr>
        <w:t>_____</w:t>
      </w:r>
      <w:r w:rsidRPr="00C9367E">
        <w:rPr>
          <w:szCs w:val="28"/>
        </w:rPr>
        <w:t>_______________.</w:t>
      </w:r>
    </w:p>
    <w:p w14:paraId="34439AE1" w14:textId="77777777" w:rsidR="00AE58D9" w:rsidRPr="00C9367E" w:rsidRDefault="00AE58D9" w:rsidP="00AE58D9">
      <w:pPr>
        <w:ind w:left="993" w:firstLine="141"/>
        <w:rPr>
          <w:szCs w:val="28"/>
          <w:vertAlign w:val="superscript"/>
        </w:rPr>
      </w:pPr>
      <w:r w:rsidRPr="00C9367E">
        <w:rPr>
          <w:szCs w:val="28"/>
          <w:vertAlign w:val="superscript"/>
        </w:rPr>
        <w:t>(тип вхідного документ</w:t>
      </w:r>
      <w:r>
        <w:rPr>
          <w:szCs w:val="28"/>
          <w:vertAlign w:val="superscript"/>
        </w:rPr>
        <w:t>а</w:t>
      </w:r>
      <w:r w:rsidRPr="00C9367E">
        <w:rPr>
          <w:szCs w:val="28"/>
          <w:vertAlign w:val="superscript"/>
        </w:rPr>
        <w:t xml:space="preserve">)   </w:t>
      </w:r>
      <w:r w:rsidRPr="00C9367E">
        <w:rPr>
          <w:szCs w:val="28"/>
          <w:vertAlign w:val="superscript"/>
        </w:rPr>
        <w:tab/>
      </w:r>
      <w:r w:rsidRPr="00C9367E">
        <w:rPr>
          <w:szCs w:val="28"/>
          <w:vertAlign w:val="superscript"/>
        </w:rPr>
        <w:tab/>
      </w:r>
      <w:r w:rsidRPr="00C9367E">
        <w:rPr>
          <w:szCs w:val="28"/>
          <w:vertAlign w:val="superscript"/>
        </w:rPr>
        <w:tab/>
        <w:t xml:space="preserve">        (тип електронного(-их) (цифрового(-их) носія(-ів)</w:t>
      </w:r>
    </w:p>
    <w:p w14:paraId="20998AB3" w14:textId="77777777" w:rsidR="00AE58D9" w:rsidRPr="00DB7D8F" w:rsidRDefault="00AE58D9" w:rsidP="00AE58D9">
      <w:pPr>
        <w:ind w:firstLine="709"/>
        <w:rPr>
          <w:szCs w:val="28"/>
        </w:rPr>
      </w:pPr>
      <w:r w:rsidRPr="00721CC5">
        <w:rPr>
          <w:szCs w:val="28"/>
        </w:rPr>
        <w:t>За результатами попередньої перевірки встановлено, що інформація на вказаному носії не доступна для перегляду.</w:t>
      </w:r>
    </w:p>
    <w:p w14:paraId="3D6AAA27" w14:textId="77777777" w:rsidR="00AE58D9" w:rsidRPr="00642201" w:rsidRDefault="00AE58D9" w:rsidP="00AE58D9">
      <w:pPr>
        <w:rPr>
          <w:szCs w:val="28"/>
        </w:rPr>
      </w:pPr>
    </w:p>
    <w:p w14:paraId="400E6BB1" w14:textId="77777777" w:rsidR="00AE58D9" w:rsidRPr="00C347ED" w:rsidRDefault="00AE58D9" w:rsidP="00AE58D9">
      <w:pPr>
        <w:ind w:left="4248" w:firstLine="708"/>
        <w:rPr>
          <w:szCs w:val="28"/>
        </w:rPr>
      </w:pPr>
      <w:r w:rsidRPr="00C347ED">
        <w:rPr>
          <w:szCs w:val="28"/>
        </w:rPr>
        <w:t xml:space="preserve">Підписи: </w:t>
      </w:r>
    </w:p>
    <w:p w14:paraId="044630C2" w14:textId="77777777" w:rsidR="00AE58D9" w:rsidRPr="00C347ED" w:rsidRDefault="00AE58D9" w:rsidP="00AE58D9">
      <w:pPr>
        <w:ind w:left="5664" w:firstLine="708"/>
        <w:rPr>
          <w:szCs w:val="28"/>
        </w:rPr>
      </w:pPr>
      <w:r w:rsidRPr="00C347ED">
        <w:rPr>
          <w:szCs w:val="28"/>
        </w:rPr>
        <w:t>_________________</w:t>
      </w:r>
    </w:p>
    <w:p w14:paraId="13C93295" w14:textId="77777777" w:rsidR="00AE58D9" w:rsidRPr="00C347ED" w:rsidRDefault="00AE58D9" w:rsidP="00AE58D9">
      <w:pPr>
        <w:ind w:left="5664" w:firstLine="708"/>
        <w:rPr>
          <w:szCs w:val="28"/>
        </w:rPr>
      </w:pPr>
      <w:r w:rsidRPr="00C347ED">
        <w:rPr>
          <w:szCs w:val="28"/>
        </w:rPr>
        <w:t>_________________</w:t>
      </w:r>
    </w:p>
    <w:p w14:paraId="28A64922" w14:textId="77777777" w:rsidR="00AE58D9" w:rsidRPr="00C347ED" w:rsidRDefault="00AE58D9" w:rsidP="00AE58D9">
      <w:pPr>
        <w:ind w:left="5664" w:firstLine="708"/>
        <w:rPr>
          <w:szCs w:val="28"/>
        </w:rPr>
      </w:pPr>
      <w:r w:rsidRPr="00C347ED">
        <w:rPr>
          <w:szCs w:val="28"/>
        </w:rPr>
        <w:t>_________________</w:t>
      </w:r>
    </w:p>
    <w:p w14:paraId="0E507060" w14:textId="77777777" w:rsidR="00AE58D9" w:rsidRDefault="00AE58D9" w:rsidP="00AE58D9">
      <w:pPr>
        <w:tabs>
          <w:tab w:val="left" w:pos="0"/>
        </w:tabs>
        <w:spacing w:before="240"/>
        <w:rPr>
          <w:rFonts w:cs="300"/>
          <w:color w:val="auto"/>
          <w:szCs w:val="28"/>
          <w:lang w:eastAsia="en-US"/>
        </w:rPr>
      </w:pPr>
      <w:r>
        <w:rPr>
          <w:rFonts w:cs="300"/>
          <w:color w:val="auto"/>
          <w:szCs w:val="28"/>
          <w:lang w:eastAsia="en-US"/>
        </w:rPr>
        <w:t xml:space="preserve">Заступник керівника Апарату </w:t>
      </w:r>
    </w:p>
    <w:p w14:paraId="3EF3D03E"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2A88AB4C"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5820551B" w14:textId="77777777" w:rsidR="00AE58D9" w:rsidRDefault="00AE58D9" w:rsidP="00AE58D9">
      <w:pPr>
        <w:spacing w:after="240"/>
        <w:ind w:left="5670"/>
        <w:jc w:val="left"/>
        <w:rPr>
          <w:iCs/>
          <w:szCs w:val="28"/>
        </w:rPr>
      </w:pPr>
      <w:r w:rsidRPr="00F54400">
        <w:rPr>
          <w:iCs/>
          <w:szCs w:val="28"/>
        </w:rPr>
        <w:t>Додаток</w:t>
      </w:r>
      <w:r>
        <w:rPr>
          <w:iCs/>
          <w:szCs w:val="28"/>
        </w:rPr>
        <w:t xml:space="preserve"> 21 </w:t>
      </w:r>
    </w:p>
    <w:p w14:paraId="6B6DC61F"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179), затвердженої наказом керівника апарату Верховного Суду </w:t>
      </w:r>
    </w:p>
    <w:p w14:paraId="6D5680E1"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2A9B2E0D" w14:textId="77777777" w:rsidR="00AE58D9" w:rsidRPr="00A64F57" w:rsidRDefault="00AE58D9" w:rsidP="00AE58D9">
      <w:pPr>
        <w:ind w:left="5670"/>
        <w:contextualSpacing/>
        <w:jc w:val="left"/>
        <w:rPr>
          <w:rFonts w:cs="300"/>
          <w:bCs/>
          <w:color w:val="auto"/>
          <w:lang w:eastAsia="en-US"/>
        </w:rPr>
      </w:pPr>
    </w:p>
    <w:p w14:paraId="1E427B5F"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7783AC66"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1179AA70" w14:textId="77777777" w:rsidR="00AE58D9" w:rsidRDefault="00AE58D9" w:rsidP="00AE58D9">
      <w:pPr>
        <w:ind w:left="6521"/>
        <w:jc w:val="left"/>
        <w:rPr>
          <w:iCs/>
          <w:szCs w:val="28"/>
        </w:rPr>
      </w:pPr>
    </w:p>
    <w:p w14:paraId="038C3507" w14:textId="77777777" w:rsidR="00AE58D9" w:rsidRDefault="00AE58D9" w:rsidP="00AE58D9">
      <w:pPr>
        <w:ind w:left="6521"/>
        <w:jc w:val="left"/>
        <w:rPr>
          <w:iCs/>
          <w:szCs w:val="28"/>
        </w:rPr>
      </w:pPr>
    </w:p>
    <w:p w14:paraId="34DAF2B5" w14:textId="77777777" w:rsidR="00AE58D9" w:rsidRPr="00233E8E" w:rsidRDefault="00AE58D9" w:rsidP="00AE58D9">
      <w:pPr>
        <w:pStyle w:val="1"/>
        <w:rPr>
          <w:spacing w:val="20"/>
        </w:rPr>
      </w:pPr>
      <w:r w:rsidRPr="00233E8E">
        <w:rPr>
          <w:spacing w:val="20"/>
        </w:rPr>
        <w:t>ЖУРНАЛ</w:t>
      </w:r>
    </w:p>
    <w:p w14:paraId="4E9DE730" w14:textId="77777777" w:rsidR="00AE58D9" w:rsidRPr="00102800" w:rsidRDefault="00AE58D9" w:rsidP="00AE58D9">
      <w:pPr>
        <w:jc w:val="center"/>
        <w:rPr>
          <w:b/>
          <w:bCs/>
          <w:szCs w:val="28"/>
        </w:rPr>
      </w:pPr>
      <w:r w:rsidRPr="00233E8E">
        <w:rPr>
          <w:b/>
          <w:bCs/>
          <w:szCs w:val="28"/>
        </w:rPr>
        <w:t>обліку печаток і штампів Верховного Суду</w:t>
      </w:r>
    </w:p>
    <w:p w14:paraId="1ABB09B0" w14:textId="77777777" w:rsidR="00AE58D9" w:rsidRPr="00C347ED" w:rsidRDefault="00AE58D9" w:rsidP="00AE58D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1537"/>
        <w:gridCol w:w="1315"/>
        <w:gridCol w:w="1342"/>
        <w:gridCol w:w="1242"/>
        <w:gridCol w:w="1244"/>
        <w:gridCol w:w="1244"/>
        <w:gridCol w:w="1242"/>
      </w:tblGrid>
      <w:tr w:rsidR="00AE58D9" w:rsidRPr="00C347ED" w14:paraId="495D769B" w14:textId="77777777" w:rsidTr="00AC7382">
        <w:trPr>
          <w:trHeight w:val="158"/>
        </w:trPr>
        <w:tc>
          <w:tcPr>
            <w:tcW w:w="240" w:type="pct"/>
            <w:vMerge w:val="restart"/>
          </w:tcPr>
          <w:p w14:paraId="146F51F9" w14:textId="77777777" w:rsidR="00AE58D9" w:rsidRPr="00C347ED" w:rsidRDefault="00AE58D9" w:rsidP="00AC7382">
            <w:pPr>
              <w:jc w:val="center"/>
              <w:rPr>
                <w:sz w:val="18"/>
                <w:szCs w:val="18"/>
              </w:rPr>
            </w:pPr>
            <w:r w:rsidRPr="00C347ED">
              <w:rPr>
                <w:sz w:val="18"/>
                <w:szCs w:val="18"/>
              </w:rPr>
              <w:t>№ з/п</w:t>
            </w:r>
          </w:p>
        </w:tc>
        <w:tc>
          <w:tcPr>
            <w:tcW w:w="798" w:type="pct"/>
            <w:vMerge w:val="restart"/>
          </w:tcPr>
          <w:p w14:paraId="0DA8774E" w14:textId="77777777" w:rsidR="00AE58D9" w:rsidRPr="00C347ED" w:rsidRDefault="00AE58D9" w:rsidP="00AC7382">
            <w:pPr>
              <w:jc w:val="center"/>
              <w:rPr>
                <w:sz w:val="18"/>
                <w:szCs w:val="18"/>
              </w:rPr>
            </w:pPr>
            <w:r w:rsidRPr="00C347ED">
              <w:rPr>
                <w:sz w:val="18"/>
                <w:szCs w:val="18"/>
              </w:rPr>
              <w:t>Відбиток печаток</w:t>
            </w:r>
            <w:r>
              <w:rPr>
                <w:sz w:val="18"/>
                <w:szCs w:val="18"/>
              </w:rPr>
              <w:t xml:space="preserve"> </w:t>
            </w:r>
            <w:r>
              <w:rPr>
                <w:sz w:val="18"/>
                <w:szCs w:val="18"/>
              </w:rPr>
              <w:br/>
            </w:r>
            <w:r w:rsidRPr="00C347ED">
              <w:rPr>
                <w:sz w:val="18"/>
                <w:szCs w:val="18"/>
              </w:rPr>
              <w:t>і штампів</w:t>
            </w:r>
          </w:p>
        </w:tc>
        <w:tc>
          <w:tcPr>
            <w:tcW w:w="2025" w:type="pct"/>
            <w:gridSpan w:val="3"/>
          </w:tcPr>
          <w:p w14:paraId="12F5A782" w14:textId="77777777" w:rsidR="00AE58D9" w:rsidRPr="00C347ED" w:rsidRDefault="00AE58D9" w:rsidP="00AC7382">
            <w:pPr>
              <w:jc w:val="center"/>
              <w:rPr>
                <w:sz w:val="18"/>
                <w:szCs w:val="18"/>
              </w:rPr>
            </w:pPr>
            <w:r w:rsidRPr="00C347ED">
              <w:rPr>
                <w:sz w:val="18"/>
                <w:szCs w:val="18"/>
              </w:rPr>
              <w:t>Кому видано</w:t>
            </w:r>
          </w:p>
        </w:tc>
        <w:tc>
          <w:tcPr>
            <w:tcW w:w="646" w:type="pct"/>
            <w:vMerge w:val="restart"/>
          </w:tcPr>
          <w:p w14:paraId="7527D43B" w14:textId="77777777" w:rsidR="00AE58D9" w:rsidRPr="00C347ED" w:rsidRDefault="00AE58D9" w:rsidP="00AC7382">
            <w:pPr>
              <w:jc w:val="center"/>
              <w:rPr>
                <w:sz w:val="18"/>
                <w:szCs w:val="18"/>
              </w:rPr>
            </w:pPr>
            <w:r w:rsidRPr="00C347ED">
              <w:rPr>
                <w:sz w:val="18"/>
                <w:szCs w:val="18"/>
              </w:rPr>
              <w:t>Відбиток печаток і штампів</w:t>
            </w:r>
          </w:p>
        </w:tc>
        <w:tc>
          <w:tcPr>
            <w:tcW w:w="646" w:type="pct"/>
            <w:vMerge w:val="restart"/>
          </w:tcPr>
          <w:p w14:paraId="1405C982" w14:textId="77777777" w:rsidR="00AE58D9" w:rsidRPr="00C347ED" w:rsidRDefault="00AE58D9" w:rsidP="00AC7382">
            <w:pPr>
              <w:jc w:val="center"/>
              <w:rPr>
                <w:sz w:val="18"/>
                <w:szCs w:val="18"/>
              </w:rPr>
            </w:pPr>
            <w:r>
              <w:rPr>
                <w:sz w:val="18"/>
                <w:szCs w:val="18"/>
              </w:rPr>
              <w:t xml:space="preserve">Дата повернення </w:t>
            </w:r>
            <w:r>
              <w:rPr>
                <w:sz w:val="18"/>
                <w:szCs w:val="18"/>
              </w:rPr>
              <w:br/>
              <w:t xml:space="preserve">і </w:t>
            </w:r>
            <w:r w:rsidRPr="0056223F">
              <w:rPr>
                <w:sz w:val="18"/>
                <w:szCs w:val="18"/>
              </w:rPr>
              <w:t>підпис</w:t>
            </w:r>
            <w:r>
              <w:rPr>
                <w:sz w:val="18"/>
                <w:szCs w:val="18"/>
              </w:rPr>
              <w:t xml:space="preserve"> про приймання</w:t>
            </w:r>
          </w:p>
        </w:tc>
        <w:tc>
          <w:tcPr>
            <w:tcW w:w="645" w:type="pct"/>
            <w:vMerge w:val="restart"/>
          </w:tcPr>
          <w:p w14:paraId="3D102D42" w14:textId="77777777" w:rsidR="00AE58D9" w:rsidRDefault="00AE58D9" w:rsidP="00AC7382">
            <w:pPr>
              <w:jc w:val="center"/>
              <w:rPr>
                <w:sz w:val="18"/>
                <w:szCs w:val="18"/>
              </w:rPr>
            </w:pPr>
            <w:r>
              <w:rPr>
                <w:sz w:val="18"/>
                <w:szCs w:val="18"/>
              </w:rPr>
              <w:t>Примітка</w:t>
            </w:r>
          </w:p>
          <w:p w14:paraId="30A51D30" w14:textId="77777777" w:rsidR="00AE58D9" w:rsidRPr="00C347ED" w:rsidRDefault="00AE58D9" w:rsidP="00AC7382">
            <w:pPr>
              <w:jc w:val="center"/>
              <w:rPr>
                <w:sz w:val="18"/>
                <w:szCs w:val="18"/>
              </w:rPr>
            </w:pPr>
            <w:r>
              <w:rPr>
                <w:sz w:val="18"/>
                <w:szCs w:val="18"/>
              </w:rPr>
              <w:t>(відмітка про знищення)</w:t>
            </w:r>
          </w:p>
        </w:tc>
      </w:tr>
      <w:tr w:rsidR="00AE58D9" w:rsidRPr="00C347ED" w14:paraId="7C269714" w14:textId="77777777" w:rsidTr="00AC7382">
        <w:trPr>
          <w:trHeight w:val="685"/>
        </w:trPr>
        <w:tc>
          <w:tcPr>
            <w:tcW w:w="240" w:type="pct"/>
            <w:vMerge/>
          </w:tcPr>
          <w:p w14:paraId="219BECAE" w14:textId="77777777" w:rsidR="00AE58D9" w:rsidRPr="00C347ED" w:rsidRDefault="00AE58D9" w:rsidP="00AC7382">
            <w:pPr>
              <w:jc w:val="center"/>
              <w:rPr>
                <w:sz w:val="18"/>
                <w:szCs w:val="18"/>
              </w:rPr>
            </w:pPr>
          </w:p>
        </w:tc>
        <w:tc>
          <w:tcPr>
            <w:tcW w:w="798" w:type="pct"/>
            <w:vMerge/>
          </w:tcPr>
          <w:p w14:paraId="75D396EA" w14:textId="77777777" w:rsidR="00AE58D9" w:rsidRPr="00C347ED" w:rsidRDefault="00AE58D9" w:rsidP="00AC7382">
            <w:pPr>
              <w:jc w:val="center"/>
              <w:rPr>
                <w:sz w:val="18"/>
                <w:szCs w:val="18"/>
              </w:rPr>
            </w:pPr>
          </w:p>
        </w:tc>
        <w:tc>
          <w:tcPr>
            <w:tcW w:w="683" w:type="pct"/>
          </w:tcPr>
          <w:p w14:paraId="515188B1" w14:textId="77777777" w:rsidR="00AE58D9" w:rsidRPr="00C347ED" w:rsidRDefault="00AE58D9" w:rsidP="00AC7382">
            <w:pPr>
              <w:jc w:val="center"/>
              <w:rPr>
                <w:sz w:val="18"/>
                <w:szCs w:val="18"/>
              </w:rPr>
            </w:pPr>
            <w:r w:rsidRPr="00C347ED">
              <w:rPr>
                <w:sz w:val="18"/>
                <w:szCs w:val="18"/>
              </w:rPr>
              <w:t xml:space="preserve">найменування підрозділу, </w:t>
            </w:r>
            <w:r>
              <w:rPr>
                <w:sz w:val="18"/>
                <w:szCs w:val="18"/>
              </w:rPr>
              <w:br/>
            </w:r>
            <w:r w:rsidRPr="00C347ED">
              <w:rPr>
                <w:sz w:val="18"/>
                <w:szCs w:val="18"/>
              </w:rPr>
              <w:t>в якому зберігаються печатки і штампи</w:t>
            </w:r>
          </w:p>
        </w:tc>
        <w:tc>
          <w:tcPr>
            <w:tcW w:w="697" w:type="pct"/>
          </w:tcPr>
          <w:p w14:paraId="3FF5C78A" w14:textId="77777777" w:rsidR="00AE58D9" w:rsidRPr="00C347ED" w:rsidRDefault="00AE58D9" w:rsidP="00AC7382">
            <w:pPr>
              <w:jc w:val="center"/>
              <w:rPr>
                <w:sz w:val="18"/>
                <w:szCs w:val="18"/>
              </w:rPr>
            </w:pPr>
            <w:r w:rsidRPr="00BA089A">
              <w:rPr>
                <w:sz w:val="18"/>
                <w:szCs w:val="18"/>
              </w:rPr>
              <w:t>власне ім’я та прізвище</w:t>
            </w:r>
            <w:r w:rsidRPr="00C347ED">
              <w:rPr>
                <w:sz w:val="18"/>
                <w:szCs w:val="18"/>
              </w:rPr>
              <w:t xml:space="preserve"> відповідальної особи</w:t>
            </w:r>
          </w:p>
        </w:tc>
        <w:tc>
          <w:tcPr>
            <w:tcW w:w="644" w:type="pct"/>
          </w:tcPr>
          <w:p w14:paraId="52F4DFC9" w14:textId="77777777" w:rsidR="00AE58D9" w:rsidRPr="00C347ED" w:rsidRDefault="00AE58D9" w:rsidP="00AC7382">
            <w:pPr>
              <w:jc w:val="center"/>
              <w:rPr>
                <w:sz w:val="18"/>
                <w:szCs w:val="18"/>
              </w:rPr>
            </w:pPr>
            <w:r w:rsidRPr="00C347ED">
              <w:rPr>
                <w:sz w:val="18"/>
                <w:szCs w:val="18"/>
              </w:rPr>
              <w:t xml:space="preserve">дата і підпис про отримання </w:t>
            </w:r>
          </w:p>
        </w:tc>
        <w:tc>
          <w:tcPr>
            <w:tcW w:w="646" w:type="pct"/>
            <w:vMerge/>
          </w:tcPr>
          <w:p w14:paraId="1739F604" w14:textId="77777777" w:rsidR="00AE58D9" w:rsidRPr="00C347ED" w:rsidRDefault="00AE58D9" w:rsidP="00AC7382">
            <w:pPr>
              <w:jc w:val="center"/>
              <w:rPr>
                <w:sz w:val="18"/>
                <w:szCs w:val="18"/>
              </w:rPr>
            </w:pPr>
          </w:p>
        </w:tc>
        <w:tc>
          <w:tcPr>
            <w:tcW w:w="646" w:type="pct"/>
            <w:vMerge/>
          </w:tcPr>
          <w:p w14:paraId="259FC2AF" w14:textId="77777777" w:rsidR="00AE58D9" w:rsidRPr="00C347ED" w:rsidRDefault="00AE58D9" w:rsidP="00AC7382">
            <w:pPr>
              <w:jc w:val="center"/>
              <w:rPr>
                <w:sz w:val="18"/>
                <w:szCs w:val="18"/>
              </w:rPr>
            </w:pPr>
          </w:p>
        </w:tc>
        <w:tc>
          <w:tcPr>
            <w:tcW w:w="645" w:type="pct"/>
            <w:vMerge/>
          </w:tcPr>
          <w:p w14:paraId="7CFC7522" w14:textId="77777777" w:rsidR="00AE58D9" w:rsidRPr="00C347ED" w:rsidRDefault="00AE58D9" w:rsidP="00AC7382">
            <w:pPr>
              <w:jc w:val="center"/>
              <w:rPr>
                <w:sz w:val="18"/>
                <w:szCs w:val="18"/>
              </w:rPr>
            </w:pPr>
          </w:p>
        </w:tc>
      </w:tr>
      <w:tr w:rsidR="00AE58D9" w:rsidRPr="00C347ED" w14:paraId="39ACBEE7" w14:textId="77777777" w:rsidTr="00AC7382">
        <w:trPr>
          <w:trHeight w:val="58"/>
        </w:trPr>
        <w:tc>
          <w:tcPr>
            <w:tcW w:w="240" w:type="pct"/>
          </w:tcPr>
          <w:p w14:paraId="6F7ED2AC" w14:textId="77777777" w:rsidR="00AE58D9" w:rsidRPr="00C347ED" w:rsidRDefault="00AE58D9" w:rsidP="00AC7382">
            <w:pPr>
              <w:jc w:val="center"/>
              <w:rPr>
                <w:b/>
                <w:sz w:val="18"/>
                <w:szCs w:val="18"/>
              </w:rPr>
            </w:pPr>
            <w:r w:rsidRPr="00C347ED">
              <w:rPr>
                <w:b/>
                <w:sz w:val="18"/>
                <w:szCs w:val="18"/>
              </w:rPr>
              <w:t>1</w:t>
            </w:r>
          </w:p>
        </w:tc>
        <w:tc>
          <w:tcPr>
            <w:tcW w:w="798" w:type="pct"/>
          </w:tcPr>
          <w:p w14:paraId="6F650CCA" w14:textId="77777777" w:rsidR="00AE58D9" w:rsidRPr="00C347ED" w:rsidRDefault="00AE58D9" w:rsidP="00AC7382">
            <w:pPr>
              <w:jc w:val="center"/>
              <w:rPr>
                <w:b/>
                <w:sz w:val="18"/>
                <w:szCs w:val="18"/>
              </w:rPr>
            </w:pPr>
            <w:r w:rsidRPr="00C347ED">
              <w:rPr>
                <w:b/>
                <w:sz w:val="18"/>
                <w:szCs w:val="18"/>
              </w:rPr>
              <w:t>2</w:t>
            </w:r>
          </w:p>
        </w:tc>
        <w:tc>
          <w:tcPr>
            <w:tcW w:w="683" w:type="pct"/>
          </w:tcPr>
          <w:p w14:paraId="12A8886A" w14:textId="77777777" w:rsidR="00AE58D9" w:rsidRPr="00C347ED" w:rsidRDefault="00AE58D9" w:rsidP="00AC7382">
            <w:pPr>
              <w:jc w:val="center"/>
              <w:rPr>
                <w:b/>
                <w:sz w:val="18"/>
                <w:szCs w:val="18"/>
              </w:rPr>
            </w:pPr>
            <w:r w:rsidRPr="00C347ED">
              <w:rPr>
                <w:b/>
                <w:sz w:val="18"/>
                <w:szCs w:val="18"/>
              </w:rPr>
              <w:t>3</w:t>
            </w:r>
          </w:p>
        </w:tc>
        <w:tc>
          <w:tcPr>
            <w:tcW w:w="697" w:type="pct"/>
          </w:tcPr>
          <w:p w14:paraId="6685F4B1" w14:textId="77777777" w:rsidR="00AE58D9" w:rsidRPr="00C347ED" w:rsidRDefault="00AE58D9" w:rsidP="00AC7382">
            <w:pPr>
              <w:jc w:val="center"/>
              <w:rPr>
                <w:b/>
                <w:sz w:val="18"/>
                <w:szCs w:val="18"/>
              </w:rPr>
            </w:pPr>
            <w:r w:rsidRPr="00C347ED">
              <w:rPr>
                <w:b/>
                <w:sz w:val="18"/>
                <w:szCs w:val="18"/>
              </w:rPr>
              <w:t>4</w:t>
            </w:r>
          </w:p>
        </w:tc>
        <w:tc>
          <w:tcPr>
            <w:tcW w:w="644" w:type="pct"/>
          </w:tcPr>
          <w:p w14:paraId="3C090E41" w14:textId="77777777" w:rsidR="00AE58D9" w:rsidRPr="00C347ED" w:rsidRDefault="00AE58D9" w:rsidP="00AC7382">
            <w:pPr>
              <w:jc w:val="center"/>
              <w:rPr>
                <w:b/>
                <w:sz w:val="18"/>
                <w:szCs w:val="18"/>
              </w:rPr>
            </w:pPr>
            <w:r w:rsidRPr="00C347ED">
              <w:rPr>
                <w:b/>
                <w:sz w:val="18"/>
                <w:szCs w:val="18"/>
              </w:rPr>
              <w:t>5</w:t>
            </w:r>
          </w:p>
        </w:tc>
        <w:tc>
          <w:tcPr>
            <w:tcW w:w="646" w:type="pct"/>
          </w:tcPr>
          <w:p w14:paraId="4274B94B" w14:textId="77777777" w:rsidR="00AE58D9" w:rsidRPr="00C347ED" w:rsidRDefault="00AE58D9" w:rsidP="00AC7382">
            <w:pPr>
              <w:jc w:val="center"/>
              <w:rPr>
                <w:b/>
                <w:sz w:val="18"/>
                <w:szCs w:val="18"/>
              </w:rPr>
            </w:pPr>
            <w:r w:rsidRPr="00C347ED">
              <w:rPr>
                <w:b/>
                <w:sz w:val="18"/>
                <w:szCs w:val="18"/>
              </w:rPr>
              <w:t>6</w:t>
            </w:r>
          </w:p>
        </w:tc>
        <w:tc>
          <w:tcPr>
            <w:tcW w:w="646" w:type="pct"/>
          </w:tcPr>
          <w:p w14:paraId="12F53862" w14:textId="77777777" w:rsidR="00AE58D9" w:rsidRPr="00C347ED" w:rsidRDefault="00AE58D9" w:rsidP="00AC7382">
            <w:pPr>
              <w:jc w:val="center"/>
              <w:rPr>
                <w:b/>
                <w:sz w:val="18"/>
                <w:szCs w:val="18"/>
              </w:rPr>
            </w:pPr>
            <w:r>
              <w:rPr>
                <w:b/>
                <w:sz w:val="18"/>
                <w:szCs w:val="18"/>
              </w:rPr>
              <w:t>7</w:t>
            </w:r>
          </w:p>
        </w:tc>
        <w:tc>
          <w:tcPr>
            <w:tcW w:w="645" w:type="pct"/>
          </w:tcPr>
          <w:p w14:paraId="6480BBAD" w14:textId="77777777" w:rsidR="00AE58D9" w:rsidRPr="00C347ED" w:rsidRDefault="00AE58D9" w:rsidP="00AC7382">
            <w:pPr>
              <w:jc w:val="center"/>
              <w:rPr>
                <w:b/>
                <w:sz w:val="18"/>
                <w:szCs w:val="18"/>
              </w:rPr>
            </w:pPr>
            <w:r>
              <w:rPr>
                <w:b/>
                <w:sz w:val="18"/>
                <w:szCs w:val="18"/>
              </w:rPr>
              <w:t>8</w:t>
            </w:r>
          </w:p>
        </w:tc>
      </w:tr>
    </w:tbl>
    <w:p w14:paraId="332482B4" w14:textId="77777777" w:rsidR="00AE58D9" w:rsidRDefault="00AE58D9" w:rsidP="00AE58D9">
      <w:pPr>
        <w:jc w:val="right"/>
        <w:rPr>
          <w:i/>
          <w:iCs/>
        </w:rPr>
      </w:pPr>
    </w:p>
    <w:p w14:paraId="1AB7049E" w14:textId="77777777" w:rsidR="00AE58D9" w:rsidRPr="00A275AE" w:rsidRDefault="00AE58D9" w:rsidP="00AE58D9">
      <w:pPr>
        <w:rPr>
          <w:i/>
          <w:iCs/>
          <w:szCs w:val="28"/>
        </w:rPr>
      </w:pPr>
    </w:p>
    <w:p w14:paraId="7A38D0FA" w14:textId="77777777" w:rsidR="00AE58D9" w:rsidRPr="00A275AE" w:rsidRDefault="00AE58D9" w:rsidP="00AE58D9">
      <w:pPr>
        <w:rPr>
          <w:i/>
          <w:iCs/>
          <w:szCs w:val="28"/>
        </w:rPr>
      </w:pPr>
    </w:p>
    <w:p w14:paraId="70B5EDC5" w14:textId="77777777" w:rsidR="00AE58D9" w:rsidRPr="00A275AE" w:rsidRDefault="00AE58D9" w:rsidP="00AE58D9">
      <w:pPr>
        <w:rPr>
          <w:i/>
          <w:iCs/>
          <w:szCs w:val="28"/>
        </w:rPr>
      </w:pPr>
    </w:p>
    <w:p w14:paraId="0E6F8E96" w14:textId="77777777" w:rsidR="00AE58D9" w:rsidRPr="00A275AE" w:rsidRDefault="00AE58D9" w:rsidP="00AE58D9">
      <w:pPr>
        <w:rPr>
          <w:i/>
          <w:iCs/>
          <w:szCs w:val="28"/>
        </w:rPr>
      </w:pPr>
    </w:p>
    <w:p w14:paraId="68BDD93F" w14:textId="77777777" w:rsidR="00AE58D9" w:rsidRPr="00A275AE" w:rsidRDefault="00AE58D9" w:rsidP="00AE58D9">
      <w:pPr>
        <w:rPr>
          <w:i/>
          <w:iCs/>
          <w:szCs w:val="28"/>
        </w:rPr>
      </w:pPr>
    </w:p>
    <w:p w14:paraId="56442E09" w14:textId="77777777" w:rsidR="00AE58D9" w:rsidRPr="00A275AE" w:rsidRDefault="00AE58D9" w:rsidP="00AE58D9">
      <w:pPr>
        <w:rPr>
          <w:i/>
          <w:iCs/>
          <w:szCs w:val="28"/>
        </w:rPr>
      </w:pPr>
    </w:p>
    <w:p w14:paraId="10A6FB8B" w14:textId="77777777" w:rsidR="00AE58D9" w:rsidRPr="00A275AE" w:rsidRDefault="00AE58D9" w:rsidP="00AE58D9">
      <w:pPr>
        <w:rPr>
          <w:i/>
          <w:iCs/>
          <w:szCs w:val="28"/>
        </w:rPr>
      </w:pPr>
    </w:p>
    <w:p w14:paraId="710CC907" w14:textId="77777777" w:rsidR="00AE58D9" w:rsidRPr="00A275AE" w:rsidRDefault="00AE58D9" w:rsidP="00AE58D9">
      <w:pPr>
        <w:rPr>
          <w:i/>
          <w:iCs/>
          <w:szCs w:val="28"/>
        </w:rPr>
      </w:pPr>
    </w:p>
    <w:p w14:paraId="128900F7" w14:textId="77777777" w:rsidR="00AE58D9" w:rsidRPr="00A275AE" w:rsidRDefault="00AE58D9" w:rsidP="00AE58D9">
      <w:pPr>
        <w:rPr>
          <w:i/>
          <w:iCs/>
          <w:szCs w:val="28"/>
        </w:rPr>
      </w:pPr>
    </w:p>
    <w:p w14:paraId="2CF6BB1B" w14:textId="77777777" w:rsidR="00AE58D9" w:rsidRPr="00A275AE" w:rsidRDefault="00AE58D9" w:rsidP="00AE58D9">
      <w:pPr>
        <w:rPr>
          <w:i/>
          <w:iCs/>
          <w:szCs w:val="28"/>
        </w:rPr>
      </w:pPr>
    </w:p>
    <w:p w14:paraId="1074B734" w14:textId="77777777" w:rsidR="00AE58D9" w:rsidRPr="00A275AE" w:rsidRDefault="00AE58D9" w:rsidP="00AE58D9">
      <w:pPr>
        <w:rPr>
          <w:i/>
          <w:iCs/>
          <w:szCs w:val="28"/>
        </w:rPr>
      </w:pPr>
    </w:p>
    <w:p w14:paraId="68A508CD" w14:textId="77777777" w:rsidR="00AE58D9" w:rsidRPr="00A275AE" w:rsidRDefault="00AE58D9" w:rsidP="00AE58D9">
      <w:pPr>
        <w:rPr>
          <w:i/>
          <w:iCs/>
          <w:szCs w:val="28"/>
        </w:rPr>
      </w:pPr>
    </w:p>
    <w:p w14:paraId="1E4F822E" w14:textId="77777777" w:rsidR="00AE58D9" w:rsidRPr="00A275AE" w:rsidRDefault="00AE58D9" w:rsidP="00AE58D9">
      <w:pPr>
        <w:rPr>
          <w:i/>
          <w:iCs/>
          <w:szCs w:val="28"/>
        </w:rPr>
      </w:pPr>
    </w:p>
    <w:p w14:paraId="6B41F327" w14:textId="77777777" w:rsidR="00AE58D9" w:rsidRDefault="00AE58D9" w:rsidP="00AE58D9">
      <w:pPr>
        <w:rPr>
          <w:i/>
          <w:iCs/>
          <w:szCs w:val="28"/>
        </w:rPr>
      </w:pPr>
    </w:p>
    <w:p w14:paraId="5C1A1434" w14:textId="77777777" w:rsidR="00AE58D9" w:rsidRDefault="00AE58D9" w:rsidP="00AE58D9">
      <w:pPr>
        <w:rPr>
          <w:i/>
          <w:iCs/>
          <w:szCs w:val="28"/>
        </w:rPr>
      </w:pPr>
    </w:p>
    <w:p w14:paraId="6F86049A" w14:textId="77777777" w:rsidR="00AE58D9" w:rsidRDefault="00AE58D9" w:rsidP="00AE58D9">
      <w:pPr>
        <w:rPr>
          <w:i/>
          <w:iCs/>
          <w:szCs w:val="28"/>
        </w:rPr>
      </w:pPr>
    </w:p>
    <w:p w14:paraId="036B6F80" w14:textId="77777777" w:rsidR="00A348C7" w:rsidRDefault="00A348C7" w:rsidP="00AE58D9">
      <w:pPr>
        <w:tabs>
          <w:tab w:val="left" w:pos="0"/>
        </w:tabs>
        <w:rPr>
          <w:rFonts w:cs="300"/>
          <w:color w:val="auto"/>
          <w:szCs w:val="28"/>
          <w:lang w:eastAsia="en-US"/>
        </w:rPr>
      </w:pPr>
    </w:p>
    <w:p w14:paraId="4BA1362D"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02A82A6D"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0870556B" w14:textId="77777777" w:rsidR="002B5FB0" w:rsidRDefault="00AE58D9" w:rsidP="00AE58D9">
      <w:pPr>
        <w:tabs>
          <w:tab w:val="left" w:pos="0"/>
        </w:tabs>
        <w:rPr>
          <w:rFonts w:cs="300"/>
          <w:color w:val="auto"/>
          <w:szCs w:val="28"/>
          <w:lang w:eastAsia="en-US"/>
        </w:rPr>
        <w:sectPr w:rsidR="002B5FB0" w:rsidSect="002B5FB0">
          <w:headerReference w:type="default" r:id="rId58"/>
          <w:headerReference w:type="first" r:id="rId59"/>
          <w:pgSz w:w="11907" w:h="16840" w:code="9"/>
          <w:pgMar w:top="1134" w:right="567" w:bottom="1134" w:left="1701" w:header="425" w:footer="709" w:gutter="0"/>
          <w:pgNumType w:start="1"/>
          <w:cols w:space="720"/>
          <w:noEndnote/>
          <w:docGrid w:linePitch="381"/>
        </w:sect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588997BA" w14:textId="77777777" w:rsidR="00AE58D9" w:rsidRDefault="00AE58D9" w:rsidP="00AE58D9">
      <w:pPr>
        <w:tabs>
          <w:tab w:val="left" w:pos="0"/>
        </w:tabs>
        <w:spacing w:after="240"/>
        <w:ind w:firstLine="5670"/>
        <w:rPr>
          <w:iCs/>
          <w:szCs w:val="28"/>
        </w:rPr>
      </w:pPr>
      <w:r w:rsidRPr="00F54400">
        <w:rPr>
          <w:iCs/>
          <w:szCs w:val="28"/>
        </w:rPr>
        <w:t>Додаток</w:t>
      </w:r>
      <w:r>
        <w:rPr>
          <w:iCs/>
          <w:szCs w:val="28"/>
        </w:rPr>
        <w:t xml:space="preserve"> 22 </w:t>
      </w:r>
    </w:p>
    <w:p w14:paraId="318EB1B3"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267), затвердженої наказом керівника апарату Верховного Суду </w:t>
      </w:r>
    </w:p>
    <w:p w14:paraId="4A43E33D"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29717261" w14:textId="77777777" w:rsidR="00AE58D9" w:rsidRPr="00A64F57" w:rsidRDefault="00AE58D9" w:rsidP="00AE58D9">
      <w:pPr>
        <w:ind w:left="5670"/>
        <w:contextualSpacing/>
        <w:jc w:val="left"/>
        <w:rPr>
          <w:rFonts w:cs="300"/>
          <w:bCs/>
          <w:color w:val="auto"/>
          <w:lang w:eastAsia="en-US"/>
        </w:rPr>
      </w:pPr>
    </w:p>
    <w:p w14:paraId="003DB734"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 xml:space="preserve">(У редакції  наказу керівника </w:t>
      </w:r>
      <w:r>
        <w:rPr>
          <w:rFonts w:cs="300"/>
          <w:bCs/>
          <w:color w:val="auto"/>
          <w:szCs w:val="28"/>
          <w:lang w:eastAsia="en-US"/>
        </w:rPr>
        <w:t>А</w:t>
      </w:r>
      <w:r w:rsidRPr="00A32533">
        <w:rPr>
          <w:rFonts w:cs="300"/>
          <w:bCs/>
          <w:color w:val="auto"/>
          <w:szCs w:val="28"/>
          <w:lang w:eastAsia="en-US"/>
        </w:rPr>
        <w:t>парату Верховного Суду</w:t>
      </w:r>
    </w:p>
    <w:p w14:paraId="5AA9EFB3"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445D8D81" w14:textId="77777777" w:rsidR="00AE58D9" w:rsidRPr="00600B43" w:rsidRDefault="00AE58D9" w:rsidP="00AE58D9">
      <w:pPr>
        <w:ind w:left="5670"/>
        <w:jc w:val="left"/>
        <w:rPr>
          <w:iCs/>
          <w:sz w:val="26"/>
          <w:szCs w:val="26"/>
        </w:rPr>
      </w:pPr>
    </w:p>
    <w:tbl>
      <w:tblPr>
        <w:tblW w:w="0" w:type="auto"/>
        <w:tblInd w:w="-34" w:type="dxa"/>
        <w:tblLook w:val="04A0" w:firstRow="1" w:lastRow="0" w:firstColumn="1" w:lastColumn="0" w:noHBand="0" w:noVBand="1"/>
      </w:tblPr>
      <w:tblGrid>
        <w:gridCol w:w="1134"/>
        <w:gridCol w:w="3389"/>
        <w:gridCol w:w="1194"/>
        <w:gridCol w:w="1190"/>
        <w:gridCol w:w="1377"/>
        <w:gridCol w:w="974"/>
        <w:gridCol w:w="415"/>
      </w:tblGrid>
      <w:tr w:rsidR="00AE58D9" w:rsidRPr="00600B43" w14:paraId="0FE6C6C3" w14:textId="77777777" w:rsidTr="00AE58D9">
        <w:trPr>
          <w:gridAfter w:val="1"/>
          <w:wAfter w:w="392" w:type="dxa"/>
        </w:trPr>
        <w:tc>
          <w:tcPr>
            <w:tcW w:w="4666" w:type="dxa"/>
            <w:gridSpan w:val="2"/>
            <w:shd w:val="clear" w:color="auto" w:fill="auto"/>
          </w:tcPr>
          <w:p w14:paraId="540A702B" w14:textId="77777777" w:rsidR="00AE58D9" w:rsidRPr="00600B43" w:rsidRDefault="00AE58D9" w:rsidP="00AC7382">
            <w:pPr>
              <w:rPr>
                <w:sz w:val="26"/>
                <w:szCs w:val="26"/>
              </w:rPr>
            </w:pPr>
            <w:r w:rsidRPr="00600B43">
              <w:rPr>
                <w:sz w:val="26"/>
                <w:szCs w:val="26"/>
              </w:rPr>
              <w:t>ВЕРХОВНИЙ СУД</w:t>
            </w:r>
          </w:p>
          <w:p w14:paraId="2F7E0773" w14:textId="77777777" w:rsidR="00AE58D9" w:rsidRPr="00600B43" w:rsidRDefault="00AE58D9" w:rsidP="00AC7382">
            <w:pPr>
              <w:rPr>
                <w:sz w:val="26"/>
                <w:szCs w:val="26"/>
              </w:rPr>
            </w:pPr>
          </w:p>
          <w:p w14:paraId="10F09ADA" w14:textId="77777777" w:rsidR="00AE58D9" w:rsidRPr="00600B43" w:rsidRDefault="00AE58D9" w:rsidP="00AE58D9">
            <w:pPr>
              <w:spacing w:before="240"/>
              <w:rPr>
                <w:sz w:val="26"/>
                <w:szCs w:val="26"/>
              </w:rPr>
            </w:pPr>
            <w:r w:rsidRPr="00600B43">
              <w:rPr>
                <w:sz w:val="26"/>
                <w:szCs w:val="26"/>
              </w:rPr>
              <w:t>ЗВЕДЕНА НОМЕНКЛАТУРА СПРАВ</w:t>
            </w:r>
          </w:p>
          <w:p w14:paraId="79714906" w14:textId="77777777" w:rsidR="00AE58D9" w:rsidRPr="00600B43" w:rsidRDefault="00AE58D9" w:rsidP="00AC7382">
            <w:pPr>
              <w:rPr>
                <w:sz w:val="26"/>
                <w:szCs w:val="26"/>
              </w:rPr>
            </w:pPr>
          </w:p>
          <w:p w14:paraId="0A0B755A" w14:textId="77777777" w:rsidR="00AE58D9" w:rsidRPr="00600B43" w:rsidRDefault="00AE58D9" w:rsidP="00AC7382">
            <w:pPr>
              <w:rPr>
                <w:sz w:val="26"/>
                <w:szCs w:val="26"/>
              </w:rPr>
            </w:pPr>
            <w:r w:rsidRPr="00600B43">
              <w:rPr>
                <w:sz w:val="26"/>
                <w:szCs w:val="26"/>
              </w:rPr>
              <w:t>_____________ №_______________</w:t>
            </w:r>
          </w:p>
          <w:p w14:paraId="74A1AF12" w14:textId="77777777" w:rsidR="00AE58D9" w:rsidRPr="00600B43" w:rsidRDefault="00AE58D9" w:rsidP="00AC7382">
            <w:pPr>
              <w:rPr>
                <w:sz w:val="26"/>
                <w:szCs w:val="26"/>
              </w:rPr>
            </w:pPr>
          </w:p>
          <w:p w14:paraId="79C63A46" w14:textId="77777777" w:rsidR="00AE58D9" w:rsidRPr="00600B43" w:rsidRDefault="00AE58D9" w:rsidP="00AC7382">
            <w:pPr>
              <w:rPr>
                <w:sz w:val="26"/>
                <w:szCs w:val="26"/>
              </w:rPr>
            </w:pPr>
            <w:r w:rsidRPr="00600B43">
              <w:rPr>
                <w:sz w:val="26"/>
                <w:szCs w:val="26"/>
              </w:rPr>
              <w:t>на _________ рік</w:t>
            </w:r>
          </w:p>
          <w:p w14:paraId="44B68FA2" w14:textId="77777777" w:rsidR="00AE58D9" w:rsidRPr="00600B43" w:rsidRDefault="00AE58D9" w:rsidP="00AC7382">
            <w:pPr>
              <w:rPr>
                <w:sz w:val="26"/>
                <w:szCs w:val="26"/>
              </w:rPr>
            </w:pPr>
          </w:p>
        </w:tc>
        <w:tc>
          <w:tcPr>
            <w:tcW w:w="4582" w:type="dxa"/>
            <w:gridSpan w:val="4"/>
            <w:shd w:val="clear" w:color="auto" w:fill="auto"/>
          </w:tcPr>
          <w:p w14:paraId="2AB10B9A" w14:textId="77777777" w:rsidR="00AE58D9" w:rsidRPr="00600B43" w:rsidRDefault="00AE58D9" w:rsidP="00AE58D9">
            <w:pPr>
              <w:tabs>
                <w:tab w:val="left" w:pos="990"/>
              </w:tabs>
              <w:ind w:left="395"/>
              <w:rPr>
                <w:sz w:val="26"/>
                <w:szCs w:val="26"/>
              </w:rPr>
            </w:pPr>
            <w:r w:rsidRPr="00600B43">
              <w:rPr>
                <w:sz w:val="26"/>
                <w:szCs w:val="26"/>
              </w:rPr>
              <w:t xml:space="preserve">        ЗАТВЕРДЖУЮ</w:t>
            </w:r>
          </w:p>
          <w:p w14:paraId="6516CCF0" w14:textId="77777777" w:rsidR="00AE58D9" w:rsidRPr="00600B43" w:rsidRDefault="00AE58D9" w:rsidP="00AE58D9">
            <w:pPr>
              <w:spacing w:before="240"/>
              <w:ind w:left="397"/>
              <w:rPr>
                <w:sz w:val="26"/>
                <w:szCs w:val="26"/>
              </w:rPr>
            </w:pPr>
            <w:r w:rsidRPr="00600B43">
              <w:rPr>
                <w:sz w:val="26"/>
                <w:szCs w:val="26"/>
              </w:rPr>
              <w:t xml:space="preserve">        Керівник Апарату</w:t>
            </w:r>
          </w:p>
          <w:p w14:paraId="36C103A8" w14:textId="77777777" w:rsidR="00AE58D9" w:rsidRPr="00600B43" w:rsidRDefault="00AE58D9" w:rsidP="00AE58D9">
            <w:pPr>
              <w:tabs>
                <w:tab w:val="left" w:pos="1005"/>
              </w:tabs>
              <w:spacing w:after="120"/>
              <w:ind w:left="395"/>
              <w:rPr>
                <w:sz w:val="26"/>
                <w:szCs w:val="26"/>
              </w:rPr>
            </w:pPr>
            <w:r w:rsidRPr="00600B43">
              <w:rPr>
                <w:sz w:val="26"/>
                <w:szCs w:val="26"/>
              </w:rPr>
              <w:t xml:space="preserve">        Верховного Суду</w:t>
            </w:r>
          </w:p>
          <w:p w14:paraId="25B61029" w14:textId="77777777" w:rsidR="00AE58D9" w:rsidRPr="00600B43" w:rsidRDefault="00AE58D9" w:rsidP="00AE58D9">
            <w:pPr>
              <w:ind w:left="858" w:hanging="463"/>
              <w:rPr>
                <w:sz w:val="26"/>
                <w:szCs w:val="26"/>
              </w:rPr>
            </w:pPr>
            <w:r w:rsidRPr="00600B43">
              <w:rPr>
                <w:sz w:val="26"/>
                <w:szCs w:val="26"/>
              </w:rPr>
              <w:t xml:space="preserve">        ________________________________</w:t>
            </w:r>
          </w:p>
          <w:p w14:paraId="5496BD59" w14:textId="77777777" w:rsidR="00AE58D9" w:rsidRPr="00600B43" w:rsidRDefault="00AE58D9" w:rsidP="00AE58D9">
            <w:pPr>
              <w:ind w:left="395"/>
              <w:rPr>
                <w:sz w:val="26"/>
                <w:szCs w:val="26"/>
              </w:rPr>
            </w:pPr>
            <w:r w:rsidRPr="00600B43">
              <w:rPr>
                <w:sz w:val="26"/>
                <w:szCs w:val="26"/>
              </w:rPr>
              <w:t xml:space="preserve"> </w:t>
            </w:r>
            <w:r w:rsidR="00A348C7">
              <w:rPr>
                <w:sz w:val="26"/>
                <w:szCs w:val="26"/>
              </w:rPr>
              <w:t xml:space="preserve">   </w:t>
            </w:r>
            <w:r w:rsidRPr="00600B43">
              <w:rPr>
                <w:sz w:val="26"/>
                <w:szCs w:val="26"/>
              </w:rPr>
              <w:t xml:space="preserve"> (підпис)     (Власне ім’я ПРІЗВИЩЕ)</w:t>
            </w:r>
          </w:p>
          <w:p w14:paraId="35EAF1F9" w14:textId="77777777" w:rsidR="00AE58D9" w:rsidRPr="00600B43" w:rsidRDefault="00AE58D9" w:rsidP="00AE58D9">
            <w:pPr>
              <w:ind w:left="395"/>
              <w:rPr>
                <w:sz w:val="26"/>
                <w:szCs w:val="26"/>
              </w:rPr>
            </w:pPr>
            <w:r w:rsidRPr="00600B43">
              <w:rPr>
                <w:sz w:val="26"/>
                <w:szCs w:val="26"/>
              </w:rPr>
              <w:t xml:space="preserve">        ______ _______________ 20__ року</w:t>
            </w:r>
          </w:p>
          <w:p w14:paraId="1151B3DA" w14:textId="77777777" w:rsidR="00AE58D9" w:rsidRPr="00600B43" w:rsidRDefault="00AE58D9" w:rsidP="00AE58D9">
            <w:pPr>
              <w:ind w:left="395"/>
              <w:rPr>
                <w:sz w:val="26"/>
                <w:szCs w:val="26"/>
              </w:rPr>
            </w:pPr>
          </w:p>
          <w:p w14:paraId="066D763C" w14:textId="77777777" w:rsidR="00AE58D9" w:rsidRPr="00600B43" w:rsidRDefault="00AE58D9" w:rsidP="00AE58D9">
            <w:pPr>
              <w:ind w:left="395"/>
              <w:rPr>
                <w:sz w:val="26"/>
                <w:szCs w:val="26"/>
              </w:rPr>
            </w:pPr>
            <w:r w:rsidRPr="00600B43">
              <w:rPr>
                <w:sz w:val="26"/>
                <w:szCs w:val="26"/>
              </w:rPr>
              <w:t xml:space="preserve">           МП</w:t>
            </w:r>
          </w:p>
          <w:p w14:paraId="305D8C94" w14:textId="77777777" w:rsidR="00AE58D9" w:rsidRPr="00600B43" w:rsidRDefault="00AE58D9" w:rsidP="00AE58D9">
            <w:pPr>
              <w:ind w:left="395"/>
              <w:rPr>
                <w:sz w:val="26"/>
                <w:szCs w:val="26"/>
              </w:rPr>
            </w:pPr>
          </w:p>
        </w:tc>
      </w:tr>
      <w:tr w:rsidR="00AE58D9" w:rsidRPr="00600B43" w14:paraId="7BA4F6A8" w14:textId="77777777" w:rsidTr="00AE5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shd w:val="clear" w:color="auto" w:fill="auto"/>
            <w:vAlign w:val="center"/>
          </w:tcPr>
          <w:p w14:paraId="2363D4C6" w14:textId="77777777" w:rsidR="00AE58D9" w:rsidRPr="00600B43" w:rsidRDefault="00AE58D9" w:rsidP="00AE58D9">
            <w:pPr>
              <w:jc w:val="center"/>
              <w:rPr>
                <w:sz w:val="26"/>
                <w:szCs w:val="26"/>
              </w:rPr>
            </w:pPr>
            <w:r w:rsidRPr="00600B43">
              <w:rPr>
                <w:sz w:val="26"/>
                <w:szCs w:val="26"/>
              </w:rPr>
              <w:t>Індекс справи</w:t>
            </w:r>
          </w:p>
        </w:tc>
        <w:tc>
          <w:tcPr>
            <w:tcW w:w="4730" w:type="dxa"/>
            <w:gridSpan w:val="2"/>
            <w:shd w:val="clear" w:color="auto" w:fill="auto"/>
            <w:vAlign w:val="center"/>
          </w:tcPr>
          <w:p w14:paraId="47E670AB" w14:textId="77777777" w:rsidR="00AE58D9" w:rsidRPr="00600B43" w:rsidRDefault="00AE58D9" w:rsidP="00AE58D9">
            <w:pPr>
              <w:jc w:val="center"/>
              <w:rPr>
                <w:sz w:val="26"/>
                <w:szCs w:val="26"/>
              </w:rPr>
            </w:pPr>
            <w:r w:rsidRPr="00600B43">
              <w:rPr>
                <w:sz w:val="26"/>
                <w:szCs w:val="26"/>
              </w:rPr>
              <w:t>Заголовок справи (тому, частини)</w:t>
            </w:r>
          </w:p>
        </w:tc>
        <w:tc>
          <w:tcPr>
            <w:tcW w:w="1134" w:type="dxa"/>
            <w:shd w:val="clear" w:color="auto" w:fill="auto"/>
            <w:vAlign w:val="center"/>
          </w:tcPr>
          <w:p w14:paraId="6E7D278F" w14:textId="77777777" w:rsidR="00AE58D9" w:rsidRPr="00600B43" w:rsidRDefault="00AE58D9" w:rsidP="00AE58D9">
            <w:pPr>
              <w:jc w:val="center"/>
              <w:rPr>
                <w:sz w:val="26"/>
                <w:szCs w:val="26"/>
              </w:rPr>
            </w:pPr>
            <w:r w:rsidRPr="00600B43">
              <w:rPr>
                <w:sz w:val="26"/>
                <w:szCs w:val="26"/>
              </w:rPr>
              <w:t>Кількість справ, (томів, частин)</w:t>
            </w:r>
          </w:p>
        </w:tc>
        <w:tc>
          <w:tcPr>
            <w:tcW w:w="1276" w:type="dxa"/>
            <w:shd w:val="clear" w:color="auto" w:fill="auto"/>
            <w:vAlign w:val="center"/>
          </w:tcPr>
          <w:p w14:paraId="5263982D" w14:textId="77777777" w:rsidR="00AE58D9" w:rsidRPr="00600B43" w:rsidRDefault="00AE58D9" w:rsidP="00AE58D9">
            <w:pPr>
              <w:ind w:right="-108"/>
              <w:jc w:val="center"/>
              <w:rPr>
                <w:sz w:val="26"/>
                <w:szCs w:val="26"/>
              </w:rPr>
            </w:pPr>
            <w:r w:rsidRPr="00600B43">
              <w:rPr>
                <w:sz w:val="26"/>
                <w:szCs w:val="26"/>
              </w:rPr>
              <w:t>Строк зберігання справи (тому, частини) і номери статей за переліком</w:t>
            </w:r>
            <w:r w:rsidRPr="00600B43">
              <w:rPr>
                <w:sz w:val="26"/>
                <w:szCs w:val="26"/>
                <w:vertAlign w:val="superscript"/>
              </w:rPr>
              <w:t>*</w:t>
            </w:r>
          </w:p>
        </w:tc>
        <w:tc>
          <w:tcPr>
            <w:tcW w:w="1399" w:type="dxa"/>
            <w:gridSpan w:val="2"/>
            <w:shd w:val="clear" w:color="auto" w:fill="auto"/>
            <w:vAlign w:val="center"/>
          </w:tcPr>
          <w:p w14:paraId="51D1E0AC" w14:textId="77777777" w:rsidR="00AE58D9" w:rsidRPr="00600B43" w:rsidRDefault="00AE58D9" w:rsidP="00AE58D9">
            <w:pPr>
              <w:jc w:val="center"/>
              <w:rPr>
                <w:sz w:val="26"/>
                <w:szCs w:val="26"/>
              </w:rPr>
            </w:pPr>
            <w:r w:rsidRPr="00600B43">
              <w:rPr>
                <w:sz w:val="26"/>
                <w:szCs w:val="26"/>
              </w:rPr>
              <w:t>Примітки</w:t>
            </w:r>
          </w:p>
        </w:tc>
      </w:tr>
      <w:tr w:rsidR="00AE58D9" w:rsidRPr="00600B43" w14:paraId="50270EFA" w14:textId="77777777" w:rsidTr="00AE5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shd w:val="clear" w:color="auto" w:fill="auto"/>
          </w:tcPr>
          <w:p w14:paraId="02977283" w14:textId="77777777" w:rsidR="00AE58D9" w:rsidRPr="00600B43" w:rsidRDefault="00AE58D9" w:rsidP="00AE58D9">
            <w:pPr>
              <w:jc w:val="center"/>
              <w:rPr>
                <w:sz w:val="26"/>
                <w:szCs w:val="26"/>
              </w:rPr>
            </w:pPr>
            <w:r w:rsidRPr="00600B43">
              <w:rPr>
                <w:sz w:val="26"/>
                <w:szCs w:val="26"/>
              </w:rPr>
              <w:t>1</w:t>
            </w:r>
          </w:p>
        </w:tc>
        <w:tc>
          <w:tcPr>
            <w:tcW w:w="4730" w:type="dxa"/>
            <w:gridSpan w:val="2"/>
            <w:shd w:val="clear" w:color="auto" w:fill="auto"/>
          </w:tcPr>
          <w:p w14:paraId="0710B93A" w14:textId="77777777" w:rsidR="00AE58D9" w:rsidRPr="00600B43" w:rsidRDefault="00AE58D9" w:rsidP="00AE58D9">
            <w:pPr>
              <w:jc w:val="center"/>
              <w:rPr>
                <w:sz w:val="26"/>
                <w:szCs w:val="26"/>
              </w:rPr>
            </w:pPr>
            <w:r w:rsidRPr="00600B43">
              <w:rPr>
                <w:sz w:val="26"/>
                <w:szCs w:val="26"/>
              </w:rPr>
              <w:t>2</w:t>
            </w:r>
          </w:p>
        </w:tc>
        <w:tc>
          <w:tcPr>
            <w:tcW w:w="1134" w:type="dxa"/>
            <w:shd w:val="clear" w:color="auto" w:fill="auto"/>
          </w:tcPr>
          <w:p w14:paraId="279E8AF0" w14:textId="77777777" w:rsidR="00AE58D9" w:rsidRPr="00600B43" w:rsidRDefault="00AE58D9" w:rsidP="00AE58D9">
            <w:pPr>
              <w:jc w:val="center"/>
              <w:rPr>
                <w:sz w:val="26"/>
                <w:szCs w:val="26"/>
              </w:rPr>
            </w:pPr>
            <w:r w:rsidRPr="00600B43">
              <w:rPr>
                <w:sz w:val="26"/>
                <w:szCs w:val="26"/>
              </w:rPr>
              <w:t>3</w:t>
            </w:r>
          </w:p>
        </w:tc>
        <w:tc>
          <w:tcPr>
            <w:tcW w:w="1276" w:type="dxa"/>
            <w:shd w:val="clear" w:color="auto" w:fill="auto"/>
          </w:tcPr>
          <w:p w14:paraId="0844F1BF" w14:textId="77777777" w:rsidR="00AE58D9" w:rsidRPr="00600B43" w:rsidRDefault="00AE58D9" w:rsidP="00AE58D9">
            <w:pPr>
              <w:jc w:val="center"/>
              <w:rPr>
                <w:sz w:val="26"/>
                <w:szCs w:val="26"/>
              </w:rPr>
            </w:pPr>
            <w:r w:rsidRPr="00600B43">
              <w:rPr>
                <w:sz w:val="26"/>
                <w:szCs w:val="26"/>
              </w:rPr>
              <w:t>4</w:t>
            </w:r>
          </w:p>
        </w:tc>
        <w:tc>
          <w:tcPr>
            <w:tcW w:w="1399" w:type="dxa"/>
            <w:gridSpan w:val="2"/>
            <w:shd w:val="clear" w:color="auto" w:fill="auto"/>
          </w:tcPr>
          <w:p w14:paraId="57FAEB70" w14:textId="77777777" w:rsidR="00AE58D9" w:rsidRPr="00600B43" w:rsidRDefault="00AE58D9" w:rsidP="00AE58D9">
            <w:pPr>
              <w:jc w:val="center"/>
              <w:rPr>
                <w:sz w:val="26"/>
                <w:szCs w:val="26"/>
              </w:rPr>
            </w:pPr>
            <w:r w:rsidRPr="00600B43">
              <w:rPr>
                <w:sz w:val="26"/>
                <w:szCs w:val="26"/>
              </w:rPr>
              <w:t>5</w:t>
            </w:r>
          </w:p>
        </w:tc>
      </w:tr>
    </w:tbl>
    <w:p w14:paraId="0576628B" w14:textId="77777777" w:rsidR="00AE58D9" w:rsidRPr="00600B43" w:rsidRDefault="00AE58D9" w:rsidP="00AE58D9">
      <w:pPr>
        <w:rPr>
          <w:color w:val="auto"/>
          <w:sz w:val="26"/>
          <w:szCs w:val="26"/>
        </w:rPr>
      </w:pPr>
      <w:r w:rsidRPr="00600B43">
        <w:rPr>
          <w:color w:val="auto"/>
          <w:sz w:val="26"/>
          <w:szCs w:val="26"/>
        </w:rPr>
        <w:t>_________________________________________________________________________________________</w:t>
      </w:r>
    </w:p>
    <w:p w14:paraId="29AF1A2E" w14:textId="77777777" w:rsidR="00AE58D9" w:rsidRPr="00600B43" w:rsidRDefault="00AE58D9" w:rsidP="00AE58D9">
      <w:pPr>
        <w:jc w:val="center"/>
        <w:rPr>
          <w:color w:val="auto"/>
          <w:sz w:val="26"/>
          <w:szCs w:val="26"/>
        </w:rPr>
      </w:pPr>
      <w:r w:rsidRPr="00600B43">
        <w:rPr>
          <w:color w:val="auto"/>
          <w:sz w:val="26"/>
          <w:szCs w:val="26"/>
        </w:rPr>
        <w:t>(назва розділу)</w:t>
      </w:r>
    </w:p>
    <w:p w14:paraId="3D8C2C94" w14:textId="77777777" w:rsidR="00AE58D9" w:rsidRPr="00600B43" w:rsidRDefault="00AE58D9" w:rsidP="00AE58D9">
      <w:pPr>
        <w:rPr>
          <w:color w:val="auto"/>
          <w:sz w:val="26"/>
          <w:szCs w:val="26"/>
        </w:rPr>
      </w:pPr>
      <w:r w:rsidRPr="00600B43">
        <w:rPr>
          <w:color w:val="auto"/>
          <w:sz w:val="26"/>
          <w:szCs w:val="26"/>
        </w:rPr>
        <w:t xml:space="preserve">Керівник служби діловодства  </w:t>
      </w:r>
      <w:r w:rsidRPr="00600B43">
        <w:rPr>
          <w:color w:val="auto"/>
          <w:sz w:val="26"/>
          <w:szCs w:val="26"/>
        </w:rPr>
        <w:tab/>
        <w:t>____________</w:t>
      </w:r>
      <w:r w:rsidRPr="00600B43">
        <w:rPr>
          <w:color w:val="auto"/>
          <w:sz w:val="26"/>
          <w:szCs w:val="26"/>
        </w:rPr>
        <w:tab/>
        <w:t xml:space="preserve">                 _____________________</w:t>
      </w:r>
    </w:p>
    <w:p w14:paraId="459709C0" w14:textId="77777777" w:rsidR="00AE58D9" w:rsidRPr="00600B43" w:rsidRDefault="00AE58D9" w:rsidP="00AE58D9">
      <w:pPr>
        <w:ind w:left="2124" w:firstLine="708"/>
        <w:rPr>
          <w:color w:val="auto"/>
          <w:sz w:val="26"/>
          <w:szCs w:val="26"/>
        </w:rPr>
      </w:pPr>
      <w:r w:rsidRPr="00600B43">
        <w:rPr>
          <w:color w:val="auto"/>
          <w:sz w:val="26"/>
          <w:szCs w:val="26"/>
        </w:rPr>
        <w:tab/>
        <w:t>(підпи</w:t>
      </w:r>
      <w:r w:rsidR="00A348C7">
        <w:rPr>
          <w:color w:val="auto"/>
          <w:sz w:val="26"/>
          <w:szCs w:val="26"/>
        </w:rPr>
        <w:t xml:space="preserve">с)                            </w:t>
      </w:r>
      <w:r w:rsidRPr="00600B43">
        <w:rPr>
          <w:color w:val="auto"/>
          <w:sz w:val="26"/>
          <w:szCs w:val="26"/>
        </w:rPr>
        <w:t>(Власне ім’я ПРІЗВИЩЕ)</w:t>
      </w:r>
    </w:p>
    <w:p w14:paraId="4E5DD860" w14:textId="77777777" w:rsidR="00AE58D9" w:rsidRPr="00600B43" w:rsidRDefault="00AE58D9" w:rsidP="00AE58D9">
      <w:pPr>
        <w:rPr>
          <w:color w:val="auto"/>
          <w:sz w:val="26"/>
          <w:szCs w:val="26"/>
        </w:rPr>
      </w:pPr>
      <w:r w:rsidRPr="00600B43">
        <w:rPr>
          <w:color w:val="auto"/>
          <w:sz w:val="26"/>
          <w:szCs w:val="26"/>
        </w:rPr>
        <w:t xml:space="preserve">«___» ____________ 20___ року </w:t>
      </w:r>
    </w:p>
    <w:p w14:paraId="0142BB9D" w14:textId="77777777" w:rsidR="00AE58D9" w:rsidRPr="00600B43" w:rsidRDefault="00AE58D9" w:rsidP="00AE58D9">
      <w:pPr>
        <w:rPr>
          <w:color w:val="auto"/>
          <w:sz w:val="26"/>
          <w:szCs w:val="26"/>
        </w:rPr>
      </w:pPr>
    </w:p>
    <w:p w14:paraId="78241640" w14:textId="77777777" w:rsidR="00AE58D9" w:rsidRPr="00600B43" w:rsidRDefault="00AE58D9" w:rsidP="00AE58D9">
      <w:pPr>
        <w:rPr>
          <w:color w:val="auto"/>
          <w:sz w:val="26"/>
          <w:szCs w:val="26"/>
        </w:rPr>
      </w:pPr>
      <w:r w:rsidRPr="00600B43">
        <w:rPr>
          <w:color w:val="auto"/>
          <w:sz w:val="26"/>
          <w:szCs w:val="26"/>
        </w:rPr>
        <w:t>Працівник архіву</w:t>
      </w:r>
      <w:r w:rsidRPr="00600B43">
        <w:rPr>
          <w:color w:val="auto"/>
          <w:sz w:val="26"/>
          <w:szCs w:val="26"/>
        </w:rPr>
        <w:tab/>
      </w:r>
      <w:r w:rsidRPr="00600B43">
        <w:rPr>
          <w:color w:val="auto"/>
          <w:sz w:val="26"/>
          <w:szCs w:val="26"/>
        </w:rPr>
        <w:tab/>
      </w:r>
      <w:r w:rsidRPr="00600B43">
        <w:rPr>
          <w:color w:val="auto"/>
          <w:sz w:val="26"/>
          <w:szCs w:val="26"/>
        </w:rPr>
        <w:tab/>
        <w:t xml:space="preserve">____________  </w:t>
      </w:r>
      <w:r w:rsidRPr="00600B43">
        <w:rPr>
          <w:color w:val="auto"/>
          <w:sz w:val="26"/>
          <w:szCs w:val="26"/>
        </w:rPr>
        <w:tab/>
        <w:t xml:space="preserve">     </w:t>
      </w:r>
      <w:r w:rsidR="00A348C7">
        <w:rPr>
          <w:color w:val="auto"/>
          <w:sz w:val="26"/>
          <w:szCs w:val="26"/>
        </w:rPr>
        <w:t xml:space="preserve">           </w:t>
      </w:r>
      <w:r w:rsidRPr="00600B43">
        <w:rPr>
          <w:color w:val="auto"/>
          <w:sz w:val="26"/>
          <w:szCs w:val="26"/>
        </w:rPr>
        <w:t xml:space="preserve"> ____________________</w:t>
      </w:r>
    </w:p>
    <w:p w14:paraId="1B769981" w14:textId="77777777" w:rsidR="00AE58D9" w:rsidRPr="00600B43" w:rsidRDefault="00AE58D9" w:rsidP="00AE58D9">
      <w:pPr>
        <w:ind w:left="2124" w:firstLine="708"/>
        <w:rPr>
          <w:color w:val="auto"/>
          <w:sz w:val="26"/>
          <w:szCs w:val="26"/>
        </w:rPr>
      </w:pPr>
      <w:r w:rsidRPr="00600B43">
        <w:rPr>
          <w:color w:val="auto"/>
          <w:sz w:val="26"/>
          <w:szCs w:val="26"/>
        </w:rPr>
        <w:tab/>
        <w:t xml:space="preserve"> (підпис</w:t>
      </w:r>
      <w:r w:rsidR="00A348C7">
        <w:rPr>
          <w:color w:val="auto"/>
          <w:sz w:val="26"/>
          <w:szCs w:val="26"/>
        </w:rPr>
        <w:t xml:space="preserve">)                           </w:t>
      </w:r>
      <w:r w:rsidRPr="00600B43">
        <w:rPr>
          <w:color w:val="auto"/>
          <w:sz w:val="26"/>
          <w:szCs w:val="26"/>
        </w:rPr>
        <w:t>(Власне ім’я ПРІЗВИЩЕ)</w:t>
      </w:r>
    </w:p>
    <w:p w14:paraId="2FEB9972" w14:textId="77777777" w:rsidR="00AE58D9" w:rsidRPr="00600B43" w:rsidRDefault="00AE58D9" w:rsidP="00AE58D9">
      <w:pPr>
        <w:rPr>
          <w:color w:val="auto"/>
          <w:sz w:val="26"/>
          <w:szCs w:val="26"/>
        </w:rPr>
      </w:pPr>
    </w:p>
    <w:p w14:paraId="7C6A6B00" w14:textId="77777777" w:rsidR="00AE58D9" w:rsidRPr="00600B43" w:rsidRDefault="00AE58D9" w:rsidP="00AE58D9">
      <w:pPr>
        <w:spacing w:after="100"/>
        <w:rPr>
          <w:color w:val="auto"/>
          <w:sz w:val="26"/>
          <w:szCs w:val="26"/>
        </w:rPr>
      </w:pPr>
      <w:r w:rsidRPr="00600B43">
        <w:rPr>
          <w:color w:val="auto"/>
          <w:sz w:val="26"/>
          <w:szCs w:val="26"/>
        </w:rPr>
        <w:t>СХВАЛЕНО</w:t>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t xml:space="preserve">        </w:t>
      </w:r>
      <w:r w:rsidRPr="00600B43">
        <w:rPr>
          <w:color w:val="auto"/>
          <w:sz w:val="26"/>
          <w:szCs w:val="26"/>
        </w:rPr>
        <w:tab/>
        <w:t>ПОГОДЖЕНО</w:t>
      </w:r>
    </w:p>
    <w:p w14:paraId="1997CEDF" w14:textId="77777777" w:rsidR="00AE58D9" w:rsidRPr="00600B43" w:rsidRDefault="00AE58D9" w:rsidP="00AE58D9">
      <w:pPr>
        <w:rPr>
          <w:color w:val="auto"/>
          <w:sz w:val="26"/>
          <w:szCs w:val="26"/>
        </w:rPr>
      </w:pPr>
      <w:r w:rsidRPr="00600B43">
        <w:rPr>
          <w:color w:val="auto"/>
          <w:sz w:val="26"/>
          <w:szCs w:val="26"/>
        </w:rPr>
        <w:t>Протокол засідання ЕК</w:t>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t xml:space="preserve">Протокол засідання ЕПК </w:t>
      </w:r>
    </w:p>
    <w:p w14:paraId="6FE7FBD4" w14:textId="77777777" w:rsidR="00AE58D9" w:rsidRPr="00600B43" w:rsidRDefault="00AE58D9" w:rsidP="00AE58D9">
      <w:pPr>
        <w:spacing w:after="100"/>
        <w:rPr>
          <w:color w:val="auto"/>
          <w:sz w:val="26"/>
          <w:szCs w:val="26"/>
        </w:rPr>
      </w:pPr>
      <w:r w:rsidRPr="00600B43">
        <w:rPr>
          <w:color w:val="auto"/>
          <w:sz w:val="26"/>
          <w:szCs w:val="26"/>
        </w:rPr>
        <w:t>Верховного Суду</w:t>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t>державного архіву</w:t>
      </w:r>
    </w:p>
    <w:p w14:paraId="31B4E469" w14:textId="77777777" w:rsidR="00AE58D9" w:rsidRPr="00600B43" w:rsidRDefault="00AE58D9" w:rsidP="00AE58D9">
      <w:pPr>
        <w:rPr>
          <w:sz w:val="26"/>
          <w:szCs w:val="26"/>
        </w:rPr>
      </w:pPr>
      <w:r w:rsidRPr="00600B43">
        <w:rPr>
          <w:color w:val="auto"/>
          <w:sz w:val="26"/>
          <w:szCs w:val="26"/>
        </w:rPr>
        <w:t>__________ № ______</w:t>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r>
      <w:r w:rsidRPr="00600B43">
        <w:rPr>
          <w:color w:val="auto"/>
          <w:sz w:val="26"/>
          <w:szCs w:val="26"/>
        </w:rPr>
        <w:tab/>
        <w:t>__________ № ______</w:t>
      </w:r>
      <w:r w:rsidRPr="00600B43">
        <w:rPr>
          <w:color w:val="auto"/>
          <w:sz w:val="26"/>
          <w:szCs w:val="26"/>
        </w:rPr>
        <w:tab/>
      </w:r>
    </w:p>
    <w:p w14:paraId="03AB554F" w14:textId="77777777" w:rsidR="00AE58D9" w:rsidRPr="00600B43" w:rsidRDefault="00AE58D9" w:rsidP="00AE58D9">
      <w:pPr>
        <w:pStyle w:val="af3"/>
        <w:rPr>
          <w:rFonts w:ascii="Roboto Condensed Light" w:hAnsi="Roboto Condensed Light"/>
          <w:sz w:val="26"/>
          <w:szCs w:val="26"/>
        </w:rPr>
      </w:pPr>
    </w:p>
    <w:p w14:paraId="5EF45DE9" w14:textId="77777777" w:rsidR="00AE58D9" w:rsidRPr="00600B43" w:rsidRDefault="00AE58D9" w:rsidP="00AE58D9">
      <w:pPr>
        <w:ind w:left="5040" w:firstLine="630"/>
        <w:rPr>
          <w:szCs w:val="28"/>
        </w:rPr>
      </w:pPr>
      <w:r w:rsidRPr="00600B43">
        <w:rPr>
          <w:szCs w:val="28"/>
        </w:rPr>
        <w:t>Продовження додатка 22</w:t>
      </w:r>
    </w:p>
    <w:p w14:paraId="5FC3A5E9" w14:textId="77777777" w:rsidR="00AE58D9" w:rsidRDefault="00AE58D9" w:rsidP="00AE58D9">
      <w:pPr>
        <w:pStyle w:val="af3"/>
        <w:rPr>
          <w:rFonts w:ascii="Roboto Condensed Light" w:hAnsi="Roboto Condensed Light"/>
          <w:sz w:val="28"/>
          <w:szCs w:val="28"/>
        </w:rPr>
      </w:pPr>
    </w:p>
    <w:p w14:paraId="6FC0B58E" w14:textId="77777777" w:rsidR="00AE58D9" w:rsidRPr="00925AAB" w:rsidRDefault="00AE58D9" w:rsidP="00AE58D9">
      <w:pPr>
        <w:pStyle w:val="af3"/>
        <w:ind w:firstLine="426"/>
        <w:rPr>
          <w:rFonts w:ascii="Roboto Condensed Light" w:hAnsi="Roboto Condensed Light"/>
          <w:sz w:val="28"/>
          <w:szCs w:val="28"/>
        </w:rPr>
      </w:pPr>
      <w:r w:rsidRPr="00925AAB">
        <w:rPr>
          <w:rFonts w:ascii="Roboto Condensed Light" w:hAnsi="Roboto Condensed Light"/>
          <w:sz w:val="28"/>
          <w:szCs w:val="28"/>
        </w:rPr>
        <w:t xml:space="preserve">Підсумковий запис про категорії та кількість справ, </w:t>
      </w:r>
      <w:r>
        <w:rPr>
          <w:rFonts w:ascii="Roboto Condensed Light" w:hAnsi="Roboto Condensed Light"/>
          <w:sz w:val="28"/>
          <w:szCs w:val="28"/>
        </w:rPr>
        <w:t>складених</w:t>
      </w:r>
      <w:r w:rsidRPr="00925AAB">
        <w:rPr>
          <w:rFonts w:ascii="Roboto Condensed Light" w:hAnsi="Roboto Condensed Light"/>
          <w:sz w:val="28"/>
          <w:szCs w:val="28"/>
        </w:rPr>
        <w:t xml:space="preserve"> у _</w:t>
      </w:r>
      <w:r w:rsidRPr="00925AAB">
        <w:rPr>
          <w:rFonts w:ascii="Roboto Condensed Light" w:hAnsi="Roboto Condensed Light"/>
          <w:sz w:val="28"/>
          <w:szCs w:val="28"/>
          <w:lang w:val="ru-RU"/>
        </w:rPr>
        <w:t>____</w:t>
      </w:r>
      <w:r>
        <w:rPr>
          <w:rFonts w:ascii="Roboto Condensed Light" w:hAnsi="Roboto Condensed Light"/>
          <w:sz w:val="28"/>
          <w:szCs w:val="28"/>
        </w:rPr>
        <w:t>___ році у Верховному Суді:</w:t>
      </w:r>
    </w:p>
    <w:p w14:paraId="4F020797" w14:textId="77777777" w:rsidR="00AE58D9" w:rsidRPr="00784805" w:rsidRDefault="00AE58D9" w:rsidP="00AE58D9">
      <w:pPr>
        <w:pStyle w:val="af3"/>
        <w:rPr>
          <w:rFonts w:ascii="Roboto Condensed Light" w:hAnsi="Roboto Condensed Light"/>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1134"/>
        <w:gridCol w:w="2127"/>
        <w:gridCol w:w="2030"/>
      </w:tblGrid>
      <w:tr w:rsidR="00AE58D9" w:rsidRPr="00784805" w14:paraId="7A059BFC" w14:textId="77777777" w:rsidTr="00AC7382">
        <w:trPr>
          <w:cantSplit/>
        </w:trPr>
        <w:tc>
          <w:tcPr>
            <w:tcW w:w="3964" w:type="dxa"/>
            <w:vMerge w:val="restart"/>
          </w:tcPr>
          <w:p w14:paraId="1BEA0134" w14:textId="77777777" w:rsidR="00AE58D9" w:rsidRPr="004F22BD" w:rsidRDefault="00AE58D9" w:rsidP="00AC7382">
            <w:pPr>
              <w:pStyle w:val="4"/>
              <w:jc w:val="center"/>
              <w:rPr>
                <w:b w:val="0"/>
                <w:sz w:val="26"/>
                <w:szCs w:val="26"/>
              </w:rPr>
            </w:pPr>
            <w:r w:rsidRPr="004F22BD">
              <w:rPr>
                <w:sz w:val="26"/>
                <w:szCs w:val="26"/>
              </w:rPr>
              <w:t>За строками зберігання</w:t>
            </w:r>
          </w:p>
        </w:tc>
        <w:tc>
          <w:tcPr>
            <w:tcW w:w="1134" w:type="dxa"/>
            <w:vMerge w:val="restart"/>
          </w:tcPr>
          <w:p w14:paraId="7B3CD718" w14:textId="77777777" w:rsidR="00AE58D9" w:rsidRPr="00784805" w:rsidRDefault="00AE58D9" w:rsidP="00AC7382">
            <w:pPr>
              <w:jc w:val="center"/>
              <w:rPr>
                <w:sz w:val="26"/>
                <w:szCs w:val="26"/>
              </w:rPr>
            </w:pPr>
            <w:r>
              <w:rPr>
                <w:sz w:val="26"/>
                <w:szCs w:val="26"/>
              </w:rPr>
              <w:t>Разом</w:t>
            </w:r>
          </w:p>
        </w:tc>
        <w:tc>
          <w:tcPr>
            <w:tcW w:w="4157" w:type="dxa"/>
            <w:gridSpan w:val="2"/>
          </w:tcPr>
          <w:p w14:paraId="68149E31" w14:textId="77777777" w:rsidR="00AE58D9" w:rsidRPr="004F22BD" w:rsidRDefault="00AE58D9" w:rsidP="00AC7382">
            <w:pPr>
              <w:pStyle w:val="4"/>
              <w:jc w:val="center"/>
              <w:rPr>
                <w:b w:val="0"/>
                <w:sz w:val="26"/>
                <w:szCs w:val="26"/>
              </w:rPr>
            </w:pPr>
            <w:r w:rsidRPr="004F22BD">
              <w:rPr>
                <w:sz w:val="26"/>
                <w:szCs w:val="26"/>
              </w:rPr>
              <w:t>У тому числі</w:t>
            </w:r>
          </w:p>
        </w:tc>
      </w:tr>
      <w:tr w:rsidR="00AE58D9" w:rsidRPr="00784805" w14:paraId="0C88F06A" w14:textId="77777777" w:rsidTr="00AC7382">
        <w:trPr>
          <w:cantSplit/>
          <w:trHeight w:val="647"/>
        </w:trPr>
        <w:tc>
          <w:tcPr>
            <w:tcW w:w="3964" w:type="dxa"/>
            <w:vMerge/>
          </w:tcPr>
          <w:p w14:paraId="443DF8C0" w14:textId="77777777" w:rsidR="00AE58D9" w:rsidRPr="00784805" w:rsidRDefault="00AE58D9" w:rsidP="00AC7382">
            <w:pPr>
              <w:jc w:val="center"/>
              <w:rPr>
                <w:sz w:val="26"/>
                <w:szCs w:val="26"/>
              </w:rPr>
            </w:pPr>
          </w:p>
        </w:tc>
        <w:tc>
          <w:tcPr>
            <w:tcW w:w="1134" w:type="dxa"/>
            <w:vMerge/>
          </w:tcPr>
          <w:p w14:paraId="187CAE4D" w14:textId="77777777" w:rsidR="00AE58D9" w:rsidRPr="00784805" w:rsidRDefault="00AE58D9" w:rsidP="00AC7382">
            <w:pPr>
              <w:jc w:val="center"/>
              <w:rPr>
                <w:sz w:val="26"/>
                <w:szCs w:val="26"/>
              </w:rPr>
            </w:pPr>
          </w:p>
        </w:tc>
        <w:tc>
          <w:tcPr>
            <w:tcW w:w="2127" w:type="dxa"/>
          </w:tcPr>
          <w:p w14:paraId="02377D91" w14:textId="77777777" w:rsidR="00AE58D9" w:rsidRPr="00784805" w:rsidRDefault="00AE58D9" w:rsidP="00AC7382">
            <w:pPr>
              <w:jc w:val="center"/>
              <w:rPr>
                <w:sz w:val="26"/>
                <w:szCs w:val="26"/>
              </w:rPr>
            </w:pPr>
            <w:r w:rsidRPr="00784805">
              <w:rPr>
                <w:sz w:val="26"/>
                <w:szCs w:val="26"/>
              </w:rPr>
              <w:t>таких, що переходять</w:t>
            </w:r>
          </w:p>
        </w:tc>
        <w:tc>
          <w:tcPr>
            <w:tcW w:w="2030" w:type="dxa"/>
          </w:tcPr>
          <w:p w14:paraId="25D8E2FE" w14:textId="77777777" w:rsidR="00AE58D9" w:rsidRPr="00784805" w:rsidRDefault="00AE58D9" w:rsidP="00AC7382">
            <w:pPr>
              <w:jc w:val="center"/>
              <w:rPr>
                <w:sz w:val="26"/>
                <w:szCs w:val="26"/>
              </w:rPr>
            </w:pPr>
            <w:r>
              <w:rPr>
                <w:sz w:val="26"/>
                <w:szCs w:val="26"/>
              </w:rPr>
              <w:t>з відміткою «ЕПК»</w:t>
            </w:r>
          </w:p>
        </w:tc>
      </w:tr>
      <w:tr w:rsidR="00AE58D9" w:rsidRPr="00784805" w14:paraId="400A03A2" w14:textId="77777777" w:rsidTr="00AC7382">
        <w:tc>
          <w:tcPr>
            <w:tcW w:w="3964" w:type="dxa"/>
          </w:tcPr>
          <w:p w14:paraId="7C7BB738" w14:textId="77777777" w:rsidR="00AE58D9" w:rsidRPr="00784805" w:rsidRDefault="00AE58D9" w:rsidP="00AC7382">
            <w:pPr>
              <w:rPr>
                <w:sz w:val="26"/>
                <w:szCs w:val="26"/>
              </w:rPr>
            </w:pPr>
            <w:r w:rsidRPr="00784805">
              <w:rPr>
                <w:sz w:val="26"/>
                <w:szCs w:val="26"/>
              </w:rPr>
              <w:t>Постійного</w:t>
            </w:r>
          </w:p>
        </w:tc>
        <w:tc>
          <w:tcPr>
            <w:tcW w:w="1134" w:type="dxa"/>
          </w:tcPr>
          <w:p w14:paraId="3130DFB2" w14:textId="77777777" w:rsidR="00AE58D9" w:rsidRPr="00784805" w:rsidRDefault="00AE58D9" w:rsidP="00AC7382">
            <w:pPr>
              <w:rPr>
                <w:sz w:val="26"/>
                <w:szCs w:val="26"/>
              </w:rPr>
            </w:pPr>
          </w:p>
        </w:tc>
        <w:tc>
          <w:tcPr>
            <w:tcW w:w="2127" w:type="dxa"/>
          </w:tcPr>
          <w:p w14:paraId="3B028F59" w14:textId="77777777" w:rsidR="00AE58D9" w:rsidRPr="00784805" w:rsidRDefault="00AE58D9" w:rsidP="00AC7382">
            <w:pPr>
              <w:rPr>
                <w:sz w:val="26"/>
                <w:szCs w:val="26"/>
              </w:rPr>
            </w:pPr>
          </w:p>
        </w:tc>
        <w:tc>
          <w:tcPr>
            <w:tcW w:w="2030" w:type="dxa"/>
          </w:tcPr>
          <w:p w14:paraId="6C422172" w14:textId="77777777" w:rsidR="00AE58D9" w:rsidRPr="00784805" w:rsidRDefault="00AE58D9" w:rsidP="00AC7382">
            <w:pPr>
              <w:rPr>
                <w:sz w:val="26"/>
                <w:szCs w:val="26"/>
              </w:rPr>
            </w:pPr>
          </w:p>
        </w:tc>
      </w:tr>
      <w:tr w:rsidR="00AE58D9" w:rsidRPr="00784805" w14:paraId="487BCB5C" w14:textId="77777777" w:rsidTr="00AC7382">
        <w:tc>
          <w:tcPr>
            <w:tcW w:w="3964" w:type="dxa"/>
          </w:tcPr>
          <w:p w14:paraId="5B3A2302" w14:textId="77777777" w:rsidR="00AE58D9" w:rsidRPr="00784805" w:rsidRDefault="00AE58D9" w:rsidP="00AC7382">
            <w:pPr>
              <w:rPr>
                <w:sz w:val="26"/>
                <w:szCs w:val="26"/>
              </w:rPr>
            </w:pPr>
            <w:r w:rsidRPr="00784805">
              <w:rPr>
                <w:sz w:val="26"/>
                <w:szCs w:val="26"/>
              </w:rPr>
              <w:t>Тривалого (понад 10 років)</w:t>
            </w:r>
          </w:p>
        </w:tc>
        <w:tc>
          <w:tcPr>
            <w:tcW w:w="1134" w:type="dxa"/>
          </w:tcPr>
          <w:p w14:paraId="605DF6AA" w14:textId="77777777" w:rsidR="00AE58D9" w:rsidRPr="00784805" w:rsidRDefault="00AE58D9" w:rsidP="00AC7382">
            <w:pPr>
              <w:rPr>
                <w:sz w:val="26"/>
                <w:szCs w:val="26"/>
              </w:rPr>
            </w:pPr>
          </w:p>
        </w:tc>
        <w:tc>
          <w:tcPr>
            <w:tcW w:w="2127" w:type="dxa"/>
          </w:tcPr>
          <w:p w14:paraId="0FCCCA07" w14:textId="77777777" w:rsidR="00AE58D9" w:rsidRPr="00784805" w:rsidRDefault="00AE58D9" w:rsidP="00AC7382">
            <w:pPr>
              <w:rPr>
                <w:sz w:val="26"/>
                <w:szCs w:val="26"/>
              </w:rPr>
            </w:pPr>
          </w:p>
        </w:tc>
        <w:tc>
          <w:tcPr>
            <w:tcW w:w="2030" w:type="dxa"/>
          </w:tcPr>
          <w:p w14:paraId="3E6F2218" w14:textId="77777777" w:rsidR="00AE58D9" w:rsidRPr="00784805" w:rsidRDefault="00AE58D9" w:rsidP="00AC7382">
            <w:pPr>
              <w:rPr>
                <w:sz w:val="26"/>
                <w:szCs w:val="26"/>
              </w:rPr>
            </w:pPr>
          </w:p>
        </w:tc>
      </w:tr>
      <w:tr w:rsidR="00AE58D9" w:rsidRPr="00784805" w14:paraId="33FF2AE4" w14:textId="77777777" w:rsidTr="00AC7382">
        <w:tc>
          <w:tcPr>
            <w:tcW w:w="3964" w:type="dxa"/>
          </w:tcPr>
          <w:p w14:paraId="50355DB1" w14:textId="77777777" w:rsidR="00AE58D9" w:rsidRPr="00784805" w:rsidRDefault="00AE58D9" w:rsidP="00AC7382">
            <w:pPr>
              <w:jc w:val="left"/>
              <w:rPr>
                <w:sz w:val="26"/>
                <w:szCs w:val="26"/>
              </w:rPr>
            </w:pPr>
            <w:r w:rsidRPr="00784805">
              <w:rPr>
                <w:sz w:val="26"/>
                <w:szCs w:val="26"/>
              </w:rPr>
              <w:t>Тимчасового (до 10 років включно)</w:t>
            </w:r>
          </w:p>
        </w:tc>
        <w:tc>
          <w:tcPr>
            <w:tcW w:w="1134" w:type="dxa"/>
          </w:tcPr>
          <w:p w14:paraId="2A581DE7" w14:textId="77777777" w:rsidR="00AE58D9" w:rsidRPr="00784805" w:rsidRDefault="00AE58D9" w:rsidP="00AC7382">
            <w:pPr>
              <w:rPr>
                <w:sz w:val="26"/>
                <w:szCs w:val="26"/>
              </w:rPr>
            </w:pPr>
          </w:p>
        </w:tc>
        <w:tc>
          <w:tcPr>
            <w:tcW w:w="2127" w:type="dxa"/>
          </w:tcPr>
          <w:p w14:paraId="117FEF27" w14:textId="77777777" w:rsidR="00AE58D9" w:rsidRPr="00784805" w:rsidRDefault="00AE58D9" w:rsidP="00AC7382">
            <w:pPr>
              <w:rPr>
                <w:sz w:val="26"/>
                <w:szCs w:val="26"/>
              </w:rPr>
            </w:pPr>
          </w:p>
        </w:tc>
        <w:tc>
          <w:tcPr>
            <w:tcW w:w="2030" w:type="dxa"/>
          </w:tcPr>
          <w:p w14:paraId="7406628A" w14:textId="77777777" w:rsidR="00AE58D9" w:rsidRPr="00784805" w:rsidRDefault="00AE58D9" w:rsidP="00AC7382">
            <w:pPr>
              <w:rPr>
                <w:sz w:val="26"/>
                <w:szCs w:val="26"/>
              </w:rPr>
            </w:pPr>
          </w:p>
        </w:tc>
      </w:tr>
      <w:tr w:rsidR="00AE58D9" w:rsidRPr="00784805" w14:paraId="628CECFF" w14:textId="77777777" w:rsidTr="00AC7382">
        <w:tc>
          <w:tcPr>
            <w:tcW w:w="3964" w:type="dxa"/>
          </w:tcPr>
          <w:p w14:paraId="5F1D2FE3" w14:textId="77777777" w:rsidR="00AE58D9" w:rsidRPr="00784805" w:rsidRDefault="00AE58D9" w:rsidP="00AC7382">
            <w:pPr>
              <w:rPr>
                <w:sz w:val="26"/>
                <w:szCs w:val="26"/>
              </w:rPr>
            </w:pPr>
            <w:r>
              <w:rPr>
                <w:sz w:val="26"/>
                <w:szCs w:val="26"/>
              </w:rPr>
              <w:t>Усього</w:t>
            </w:r>
          </w:p>
        </w:tc>
        <w:tc>
          <w:tcPr>
            <w:tcW w:w="1134" w:type="dxa"/>
          </w:tcPr>
          <w:p w14:paraId="7DC3071B" w14:textId="77777777" w:rsidR="00AE58D9" w:rsidRPr="00784805" w:rsidRDefault="00AE58D9" w:rsidP="00AC7382">
            <w:pPr>
              <w:rPr>
                <w:sz w:val="26"/>
                <w:szCs w:val="26"/>
              </w:rPr>
            </w:pPr>
          </w:p>
        </w:tc>
        <w:tc>
          <w:tcPr>
            <w:tcW w:w="2127" w:type="dxa"/>
          </w:tcPr>
          <w:p w14:paraId="3DF48960" w14:textId="77777777" w:rsidR="00AE58D9" w:rsidRPr="00784805" w:rsidRDefault="00AE58D9" w:rsidP="00AC7382">
            <w:pPr>
              <w:rPr>
                <w:sz w:val="26"/>
                <w:szCs w:val="26"/>
              </w:rPr>
            </w:pPr>
          </w:p>
        </w:tc>
        <w:tc>
          <w:tcPr>
            <w:tcW w:w="2030" w:type="dxa"/>
          </w:tcPr>
          <w:p w14:paraId="6946F75F" w14:textId="77777777" w:rsidR="00AE58D9" w:rsidRPr="00784805" w:rsidRDefault="00AE58D9" w:rsidP="00AC7382">
            <w:pPr>
              <w:rPr>
                <w:sz w:val="26"/>
                <w:szCs w:val="26"/>
              </w:rPr>
            </w:pPr>
          </w:p>
        </w:tc>
      </w:tr>
    </w:tbl>
    <w:p w14:paraId="536CEBA5" w14:textId="77777777" w:rsidR="00AE58D9" w:rsidRDefault="00AE58D9" w:rsidP="00AE58D9"/>
    <w:p w14:paraId="14990032" w14:textId="77777777" w:rsidR="00AE58D9" w:rsidRPr="00C347ED" w:rsidRDefault="00AE58D9" w:rsidP="00AE58D9">
      <w:r w:rsidRPr="00C347ED">
        <w:t xml:space="preserve">Керівник служби діловодства  </w:t>
      </w:r>
      <w:r w:rsidRPr="00C347ED">
        <w:tab/>
      </w:r>
      <w:r>
        <w:tab/>
      </w:r>
      <w:r w:rsidRPr="00C347ED">
        <w:t>____________</w:t>
      </w:r>
      <w:r w:rsidRPr="00C347ED">
        <w:tab/>
        <w:t xml:space="preserve">          </w:t>
      </w:r>
      <w:r>
        <w:tab/>
        <w:t xml:space="preserve">  </w:t>
      </w:r>
      <w:r w:rsidRPr="00C347ED">
        <w:t>__________________</w:t>
      </w:r>
    </w:p>
    <w:p w14:paraId="4CA93D2E" w14:textId="77777777" w:rsidR="00AE58D9" w:rsidRPr="00925AAB" w:rsidRDefault="00AE58D9" w:rsidP="00AE58D9">
      <w:pPr>
        <w:ind w:left="2124" w:firstLine="708"/>
      </w:pPr>
      <w:r w:rsidRPr="00C347ED">
        <w:tab/>
        <w:t xml:space="preserve">       </w:t>
      </w:r>
      <w:r w:rsidR="00A348C7">
        <w:t xml:space="preserve">      </w:t>
      </w:r>
      <w:r>
        <w:t xml:space="preserve"> (пі</w:t>
      </w:r>
      <w:r w:rsidR="00A348C7">
        <w:t xml:space="preserve">дпис)               </w:t>
      </w:r>
      <w:r w:rsidRPr="00C347ED">
        <w:t>(</w:t>
      </w:r>
      <w:r w:rsidRPr="00925AAB">
        <w:t>Власне ім’я ПРІЗВИЩЕ)</w:t>
      </w:r>
    </w:p>
    <w:p w14:paraId="139CDE56" w14:textId="77777777" w:rsidR="00AE58D9" w:rsidRPr="00F42A1B" w:rsidRDefault="00AE58D9" w:rsidP="00AE58D9">
      <w:pPr>
        <w:rPr>
          <w:szCs w:val="28"/>
        </w:rPr>
      </w:pPr>
      <w:r w:rsidRPr="00F42A1B">
        <w:rPr>
          <w:szCs w:val="28"/>
        </w:rPr>
        <w:t>«___» ____________ 20___ р</w:t>
      </w:r>
      <w:r>
        <w:rPr>
          <w:szCs w:val="28"/>
        </w:rPr>
        <w:t>оку</w:t>
      </w:r>
    </w:p>
    <w:p w14:paraId="040A4DCE" w14:textId="77777777" w:rsidR="00AE58D9" w:rsidRPr="00925AAB" w:rsidRDefault="00AE58D9" w:rsidP="00AE58D9"/>
    <w:p w14:paraId="1A579308" w14:textId="77777777" w:rsidR="00AE58D9" w:rsidRDefault="00AE58D9" w:rsidP="00AE58D9">
      <w:pPr>
        <w:rPr>
          <w:szCs w:val="28"/>
        </w:rPr>
      </w:pPr>
    </w:p>
    <w:p w14:paraId="2CB0606A" w14:textId="77777777" w:rsidR="00AE58D9" w:rsidRPr="00925AAB" w:rsidRDefault="00AE58D9" w:rsidP="00AE58D9">
      <w:pPr>
        <w:rPr>
          <w:szCs w:val="28"/>
        </w:rPr>
      </w:pPr>
      <w:r w:rsidRPr="00925AAB">
        <w:rPr>
          <w:szCs w:val="28"/>
        </w:rPr>
        <w:t xml:space="preserve">Підсумкові відомості передано до архіву </w:t>
      </w:r>
    </w:p>
    <w:p w14:paraId="056F996E" w14:textId="77777777" w:rsidR="00AE58D9" w:rsidRPr="00925AAB" w:rsidRDefault="00AE58D9" w:rsidP="00AE58D9">
      <w:pPr>
        <w:rPr>
          <w:szCs w:val="28"/>
        </w:rPr>
      </w:pPr>
    </w:p>
    <w:p w14:paraId="255DB90D" w14:textId="77777777" w:rsidR="00AE58D9" w:rsidRPr="00925AAB" w:rsidRDefault="00AE58D9" w:rsidP="00AE58D9">
      <w:pPr>
        <w:rPr>
          <w:szCs w:val="28"/>
        </w:rPr>
      </w:pPr>
      <w:r w:rsidRPr="0056223F">
        <w:rPr>
          <w:szCs w:val="28"/>
        </w:rPr>
        <w:t>Найменування посади</w:t>
      </w:r>
      <w:r w:rsidRPr="00925AAB">
        <w:rPr>
          <w:szCs w:val="28"/>
        </w:rPr>
        <w:t xml:space="preserve"> особи, відповідальної </w:t>
      </w:r>
    </w:p>
    <w:p w14:paraId="1790E205" w14:textId="77777777" w:rsidR="00AE58D9" w:rsidRPr="00925AAB" w:rsidRDefault="00AE58D9" w:rsidP="00AE58D9">
      <w:r>
        <w:rPr>
          <w:szCs w:val="28"/>
        </w:rPr>
        <w:t>за передавання</w:t>
      </w:r>
      <w:r w:rsidRPr="00925AAB">
        <w:rPr>
          <w:szCs w:val="28"/>
        </w:rPr>
        <w:t xml:space="preserve"> відомостей</w:t>
      </w:r>
      <w:r>
        <w:tab/>
      </w:r>
      <w:r>
        <w:tab/>
      </w:r>
      <w:r w:rsidRPr="00925AAB">
        <w:t>____________</w:t>
      </w:r>
      <w:r w:rsidRPr="00925AAB">
        <w:tab/>
      </w:r>
      <w:r w:rsidRPr="00A348C7">
        <w:t xml:space="preserve">      </w:t>
      </w:r>
      <w:r w:rsidRPr="00925AAB">
        <w:t xml:space="preserve"> </w:t>
      </w:r>
      <w:r w:rsidRPr="00A348C7">
        <w:t xml:space="preserve">  </w:t>
      </w:r>
      <w:r w:rsidRPr="00925AAB">
        <w:t xml:space="preserve"> </w:t>
      </w:r>
      <w:r>
        <w:tab/>
      </w:r>
      <w:r w:rsidRPr="00925AAB">
        <w:t>__________________</w:t>
      </w:r>
    </w:p>
    <w:p w14:paraId="2C3B996F" w14:textId="77777777" w:rsidR="00AE58D9" w:rsidRPr="00925AAB" w:rsidRDefault="00A348C7" w:rsidP="00AE58D9">
      <w:pPr>
        <w:ind w:left="2124" w:firstLine="708"/>
      </w:pPr>
      <w:r>
        <w:tab/>
      </w:r>
      <w:r>
        <w:tab/>
        <w:t xml:space="preserve"> </w:t>
      </w:r>
      <w:r w:rsidR="00AE58D9" w:rsidRPr="00925AAB">
        <w:t xml:space="preserve"> (підпис)</w:t>
      </w:r>
      <w:r w:rsidR="00AE58D9" w:rsidRPr="00925AAB">
        <w:tab/>
        <w:t xml:space="preserve">   </w:t>
      </w:r>
      <w:r>
        <w:t xml:space="preserve">      </w:t>
      </w:r>
      <w:r w:rsidR="00AE58D9" w:rsidRPr="00A348C7">
        <w:t xml:space="preserve"> </w:t>
      </w:r>
      <w:r w:rsidR="00AE58D9" w:rsidRPr="00925AAB">
        <w:t>(Власне ім’я ПРІЗВИЩЕ)</w:t>
      </w:r>
    </w:p>
    <w:p w14:paraId="0579F2F9" w14:textId="77777777" w:rsidR="00AE58D9" w:rsidRDefault="00AE58D9" w:rsidP="00AE58D9">
      <w:pPr>
        <w:rPr>
          <w:szCs w:val="28"/>
        </w:rPr>
      </w:pPr>
      <w:r w:rsidRPr="00F42A1B">
        <w:rPr>
          <w:szCs w:val="28"/>
        </w:rPr>
        <w:t>«___» ____________ 20___ р</w:t>
      </w:r>
      <w:r>
        <w:rPr>
          <w:szCs w:val="28"/>
        </w:rPr>
        <w:t>оку</w:t>
      </w:r>
    </w:p>
    <w:p w14:paraId="326ADE0D" w14:textId="77777777" w:rsidR="00AE58D9" w:rsidRDefault="00AE58D9" w:rsidP="00AE58D9">
      <w:pPr>
        <w:rPr>
          <w:szCs w:val="28"/>
        </w:rPr>
      </w:pPr>
    </w:p>
    <w:p w14:paraId="48D556EA" w14:textId="77777777" w:rsidR="00AE58D9" w:rsidRDefault="00AE58D9" w:rsidP="00AE58D9">
      <w:pPr>
        <w:rPr>
          <w:szCs w:val="28"/>
        </w:rPr>
      </w:pPr>
    </w:p>
    <w:p w14:paraId="3B741FB5" w14:textId="77777777" w:rsidR="00AE58D9" w:rsidRDefault="00AE58D9" w:rsidP="00AE58D9">
      <w:pPr>
        <w:rPr>
          <w:szCs w:val="28"/>
        </w:rPr>
      </w:pPr>
    </w:p>
    <w:p w14:paraId="70F12E47" w14:textId="77777777" w:rsidR="00AE58D9" w:rsidRDefault="00AE58D9" w:rsidP="00AE58D9">
      <w:pPr>
        <w:rPr>
          <w:szCs w:val="28"/>
        </w:rPr>
      </w:pPr>
    </w:p>
    <w:p w14:paraId="6F895D97" w14:textId="77777777" w:rsidR="00AE58D9" w:rsidRDefault="00AE58D9" w:rsidP="00AE58D9">
      <w:pPr>
        <w:rPr>
          <w:szCs w:val="28"/>
        </w:rPr>
      </w:pPr>
    </w:p>
    <w:p w14:paraId="03D8572E" w14:textId="77777777" w:rsidR="00AE58D9" w:rsidRDefault="00AE58D9" w:rsidP="00AE58D9">
      <w:pPr>
        <w:rPr>
          <w:szCs w:val="28"/>
        </w:rPr>
      </w:pPr>
    </w:p>
    <w:p w14:paraId="1D9533CA" w14:textId="77777777" w:rsidR="00AE58D9" w:rsidRDefault="00AE58D9" w:rsidP="00AE58D9">
      <w:pPr>
        <w:rPr>
          <w:szCs w:val="28"/>
        </w:rPr>
      </w:pPr>
    </w:p>
    <w:p w14:paraId="7FF08912" w14:textId="77777777" w:rsidR="00AE58D9" w:rsidRDefault="00AE58D9" w:rsidP="00AE58D9">
      <w:pPr>
        <w:rPr>
          <w:szCs w:val="28"/>
        </w:rPr>
      </w:pPr>
    </w:p>
    <w:p w14:paraId="49C77CB0" w14:textId="77777777" w:rsidR="00AE58D9" w:rsidRDefault="00AE58D9" w:rsidP="00AE58D9">
      <w:pPr>
        <w:rPr>
          <w:szCs w:val="28"/>
        </w:rPr>
      </w:pPr>
    </w:p>
    <w:p w14:paraId="05073D3D" w14:textId="77777777" w:rsidR="00AE58D9" w:rsidRDefault="00AE58D9" w:rsidP="00AE58D9">
      <w:pPr>
        <w:rPr>
          <w:szCs w:val="28"/>
        </w:rPr>
      </w:pPr>
    </w:p>
    <w:p w14:paraId="01C503B6" w14:textId="77777777" w:rsidR="00AE58D9" w:rsidRDefault="00AE58D9" w:rsidP="00AE58D9">
      <w:pPr>
        <w:rPr>
          <w:szCs w:val="28"/>
        </w:rPr>
      </w:pPr>
    </w:p>
    <w:p w14:paraId="7E2C1995" w14:textId="77777777" w:rsidR="00A348C7" w:rsidRDefault="00A348C7" w:rsidP="00AE58D9">
      <w:pPr>
        <w:tabs>
          <w:tab w:val="left" w:pos="0"/>
        </w:tabs>
        <w:rPr>
          <w:rFonts w:cs="300"/>
          <w:color w:val="auto"/>
          <w:szCs w:val="28"/>
          <w:lang w:eastAsia="en-US"/>
        </w:rPr>
      </w:pPr>
    </w:p>
    <w:p w14:paraId="7CDE595F" w14:textId="77777777" w:rsidR="00A348C7" w:rsidRDefault="00A348C7" w:rsidP="00AE58D9">
      <w:pPr>
        <w:tabs>
          <w:tab w:val="left" w:pos="0"/>
        </w:tabs>
        <w:rPr>
          <w:rFonts w:cs="300"/>
          <w:color w:val="auto"/>
          <w:szCs w:val="28"/>
          <w:lang w:eastAsia="en-US"/>
        </w:rPr>
      </w:pPr>
    </w:p>
    <w:p w14:paraId="7917862C" w14:textId="77777777" w:rsidR="00A348C7" w:rsidRDefault="00A348C7" w:rsidP="00AE58D9">
      <w:pPr>
        <w:tabs>
          <w:tab w:val="left" w:pos="0"/>
        </w:tabs>
        <w:rPr>
          <w:rFonts w:cs="300"/>
          <w:color w:val="auto"/>
          <w:szCs w:val="28"/>
          <w:lang w:eastAsia="en-US"/>
        </w:rPr>
      </w:pPr>
    </w:p>
    <w:p w14:paraId="16833F25" w14:textId="77777777" w:rsidR="00A348C7" w:rsidRDefault="00A348C7" w:rsidP="00AE58D9">
      <w:pPr>
        <w:tabs>
          <w:tab w:val="left" w:pos="0"/>
        </w:tabs>
        <w:rPr>
          <w:rFonts w:cs="300"/>
          <w:color w:val="auto"/>
          <w:szCs w:val="28"/>
          <w:lang w:eastAsia="en-US"/>
        </w:rPr>
      </w:pPr>
    </w:p>
    <w:p w14:paraId="441A3D57"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3DB016B6"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2764115F" w14:textId="77777777" w:rsidR="002B5FB0" w:rsidRDefault="00AE58D9" w:rsidP="00AE58D9">
      <w:pPr>
        <w:tabs>
          <w:tab w:val="left" w:pos="0"/>
        </w:tabs>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 xml:space="preserve">БОГДАНЮК </w:t>
      </w:r>
    </w:p>
    <w:p w14:paraId="44FB2767" w14:textId="77777777" w:rsidR="002B5FB0" w:rsidRDefault="002B5FB0" w:rsidP="00AE58D9">
      <w:pPr>
        <w:tabs>
          <w:tab w:val="left" w:pos="0"/>
        </w:tabs>
        <w:rPr>
          <w:rFonts w:cs="300"/>
          <w:color w:val="auto"/>
          <w:szCs w:val="28"/>
          <w:lang w:eastAsia="en-US"/>
        </w:rPr>
        <w:sectPr w:rsidR="002B5FB0" w:rsidSect="002B5FB0">
          <w:headerReference w:type="default" r:id="rId60"/>
          <w:pgSz w:w="11907" w:h="16840" w:code="9"/>
          <w:pgMar w:top="1134" w:right="567" w:bottom="1134" w:left="1701" w:header="425" w:footer="709" w:gutter="0"/>
          <w:pgNumType w:start="1"/>
          <w:cols w:space="720"/>
          <w:noEndnote/>
          <w:titlePg/>
          <w:docGrid w:linePitch="381"/>
        </w:sectPr>
      </w:pPr>
    </w:p>
    <w:p w14:paraId="7223759A" w14:textId="77777777" w:rsidR="00AE58D9" w:rsidRDefault="00AE58D9" w:rsidP="00AE58D9">
      <w:pPr>
        <w:spacing w:after="160"/>
        <w:ind w:left="5670"/>
        <w:jc w:val="left"/>
        <w:rPr>
          <w:iCs/>
          <w:szCs w:val="28"/>
        </w:rPr>
      </w:pPr>
      <w:r w:rsidRPr="00F54400">
        <w:rPr>
          <w:iCs/>
          <w:szCs w:val="28"/>
        </w:rPr>
        <w:t>Додаток</w:t>
      </w:r>
      <w:r>
        <w:rPr>
          <w:iCs/>
          <w:szCs w:val="28"/>
        </w:rPr>
        <w:t xml:space="preserve"> 23 </w:t>
      </w:r>
    </w:p>
    <w:p w14:paraId="55639752"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302), затвердженої наказом керівника </w:t>
      </w:r>
      <w:r w:rsidRPr="00233E8E">
        <w:rPr>
          <w:iCs/>
          <w:szCs w:val="28"/>
        </w:rPr>
        <w:t>а</w:t>
      </w:r>
      <w:r>
        <w:rPr>
          <w:iCs/>
          <w:szCs w:val="28"/>
        </w:rPr>
        <w:t xml:space="preserve">парату Верховного Суду </w:t>
      </w:r>
    </w:p>
    <w:p w14:paraId="68B100B9"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6975B489" w14:textId="77777777" w:rsidR="00AE58D9" w:rsidRPr="00A64F57" w:rsidRDefault="00AE58D9" w:rsidP="00AE58D9">
      <w:pPr>
        <w:ind w:left="5670"/>
        <w:contextualSpacing/>
        <w:jc w:val="left"/>
        <w:rPr>
          <w:rFonts w:cs="300"/>
          <w:bCs/>
          <w:color w:val="auto"/>
          <w:lang w:eastAsia="en-US"/>
        </w:rPr>
      </w:pPr>
    </w:p>
    <w:p w14:paraId="639BEB39"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6F9BC26B"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457E8579" w14:textId="77777777" w:rsidR="00AE58D9" w:rsidRPr="005B43B8" w:rsidRDefault="00AE58D9" w:rsidP="00AE58D9">
      <w:pPr>
        <w:ind w:left="5670"/>
        <w:jc w:val="left"/>
        <w:rPr>
          <w:iCs/>
        </w:rPr>
      </w:pPr>
    </w:p>
    <w:tbl>
      <w:tblPr>
        <w:tblW w:w="0" w:type="auto"/>
        <w:tblLook w:val="04A0" w:firstRow="1" w:lastRow="0" w:firstColumn="1" w:lastColumn="0" w:noHBand="0" w:noVBand="1"/>
      </w:tblPr>
      <w:tblGrid>
        <w:gridCol w:w="4651"/>
        <w:gridCol w:w="4704"/>
      </w:tblGrid>
      <w:tr w:rsidR="00AE58D9" w:rsidRPr="00FD446B" w14:paraId="7E688167" w14:textId="77777777" w:rsidTr="00AC7382">
        <w:tc>
          <w:tcPr>
            <w:tcW w:w="4651" w:type="dxa"/>
          </w:tcPr>
          <w:p w14:paraId="21D33D83" w14:textId="77777777" w:rsidR="00AE58D9" w:rsidRPr="00C818C4" w:rsidRDefault="00AE58D9" w:rsidP="00AC7382">
            <w:pPr>
              <w:rPr>
                <w:szCs w:val="28"/>
              </w:rPr>
            </w:pPr>
            <w:r w:rsidRPr="00C818C4">
              <w:rPr>
                <w:szCs w:val="28"/>
              </w:rPr>
              <w:t>ВЕРХОВНИЙ СУД</w:t>
            </w:r>
          </w:p>
          <w:p w14:paraId="3FEB9A2A" w14:textId="77777777" w:rsidR="00AE58D9" w:rsidRPr="00C818C4" w:rsidRDefault="00AE58D9" w:rsidP="00AC7382">
            <w:pPr>
              <w:rPr>
                <w:szCs w:val="28"/>
                <w:lang w:val="en-US"/>
              </w:rPr>
            </w:pPr>
          </w:p>
          <w:p w14:paraId="4C86135A" w14:textId="77777777" w:rsidR="00AE58D9" w:rsidRPr="00C818C4" w:rsidRDefault="00AE58D9" w:rsidP="00AC7382">
            <w:pPr>
              <w:rPr>
                <w:szCs w:val="28"/>
              </w:rPr>
            </w:pPr>
          </w:p>
        </w:tc>
        <w:tc>
          <w:tcPr>
            <w:tcW w:w="4704" w:type="dxa"/>
          </w:tcPr>
          <w:p w14:paraId="4EA13238" w14:textId="77777777" w:rsidR="00AE58D9" w:rsidRPr="002D487D" w:rsidRDefault="00AE58D9" w:rsidP="00AC7382">
            <w:pPr>
              <w:tabs>
                <w:tab w:val="left" w:pos="990"/>
              </w:tabs>
              <w:ind w:left="395"/>
              <w:rPr>
                <w:szCs w:val="28"/>
              </w:rPr>
            </w:pPr>
            <w:r w:rsidRPr="00552559">
              <w:rPr>
                <w:szCs w:val="28"/>
                <w:lang w:val="ru-RU"/>
              </w:rPr>
              <w:t xml:space="preserve">        </w:t>
            </w:r>
            <w:r w:rsidRPr="002D487D">
              <w:rPr>
                <w:szCs w:val="28"/>
              </w:rPr>
              <w:t>ЗАТВЕРДЖУЮ</w:t>
            </w:r>
          </w:p>
          <w:p w14:paraId="191075F9" w14:textId="77777777" w:rsidR="00AE58D9" w:rsidRPr="00312368" w:rsidRDefault="00AE58D9" w:rsidP="00AC7382">
            <w:pPr>
              <w:spacing w:before="160"/>
              <w:ind w:left="397"/>
              <w:rPr>
                <w:szCs w:val="28"/>
              </w:rPr>
            </w:pPr>
            <w:r w:rsidRPr="00D41D40">
              <w:rPr>
                <w:szCs w:val="28"/>
                <w:lang w:val="ru-RU"/>
              </w:rPr>
              <w:t xml:space="preserve">        </w:t>
            </w:r>
            <w:r w:rsidRPr="00312368">
              <w:rPr>
                <w:szCs w:val="28"/>
              </w:rPr>
              <w:t xml:space="preserve">Керівник </w:t>
            </w:r>
            <w:r w:rsidRPr="00233E8E">
              <w:rPr>
                <w:szCs w:val="28"/>
              </w:rPr>
              <w:t>Ап</w:t>
            </w:r>
            <w:r w:rsidRPr="00312368">
              <w:rPr>
                <w:szCs w:val="28"/>
              </w:rPr>
              <w:t>арату</w:t>
            </w:r>
          </w:p>
          <w:p w14:paraId="278A8CF4" w14:textId="77777777" w:rsidR="00AE58D9" w:rsidRPr="00312368" w:rsidRDefault="00AE58D9" w:rsidP="00AC7382">
            <w:pPr>
              <w:ind w:left="395"/>
              <w:rPr>
                <w:szCs w:val="28"/>
              </w:rPr>
            </w:pPr>
            <w:r w:rsidRPr="00D41D40">
              <w:rPr>
                <w:szCs w:val="28"/>
                <w:lang w:val="ru-RU"/>
              </w:rPr>
              <w:t xml:space="preserve">        </w:t>
            </w:r>
            <w:r w:rsidRPr="00312368">
              <w:rPr>
                <w:szCs w:val="28"/>
              </w:rPr>
              <w:t>Верховного Суду</w:t>
            </w:r>
          </w:p>
          <w:p w14:paraId="094E28A9" w14:textId="77777777" w:rsidR="00AE58D9" w:rsidRPr="00312368" w:rsidRDefault="00AE58D9" w:rsidP="00AC7382">
            <w:pPr>
              <w:ind w:left="395"/>
              <w:rPr>
                <w:szCs w:val="28"/>
              </w:rPr>
            </w:pPr>
            <w:r w:rsidRPr="00D41D40">
              <w:rPr>
                <w:szCs w:val="28"/>
                <w:lang w:val="ru-RU"/>
              </w:rPr>
              <w:t xml:space="preserve">       </w:t>
            </w:r>
            <w:r>
              <w:rPr>
                <w:szCs w:val="28"/>
              </w:rPr>
              <w:t>_____________</w:t>
            </w:r>
            <w:r w:rsidRPr="00312368">
              <w:rPr>
                <w:szCs w:val="28"/>
              </w:rPr>
              <w:t xml:space="preserve">  ___________________</w:t>
            </w:r>
          </w:p>
          <w:p w14:paraId="167AA1D4" w14:textId="77777777" w:rsidR="00AE58D9" w:rsidRPr="00D41D40" w:rsidRDefault="00600B43" w:rsidP="00AC7382">
            <w:pPr>
              <w:ind w:left="395"/>
            </w:pPr>
            <w:r>
              <w:t xml:space="preserve">    </w:t>
            </w:r>
            <w:r w:rsidR="00AE58D9" w:rsidRPr="00312368">
              <w:t xml:space="preserve"> </w:t>
            </w:r>
            <w:r>
              <w:t xml:space="preserve">(підпис) </w:t>
            </w:r>
            <w:r w:rsidR="00AE58D9" w:rsidRPr="00D41D40">
              <w:t>(Власне ім’я ПРІЗВИЩЕ)</w:t>
            </w:r>
          </w:p>
          <w:p w14:paraId="799F11F6" w14:textId="77777777" w:rsidR="00AE58D9" w:rsidRPr="00312368" w:rsidRDefault="00AE58D9" w:rsidP="00AC7382">
            <w:pPr>
              <w:ind w:left="395"/>
              <w:rPr>
                <w:szCs w:val="28"/>
              </w:rPr>
            </w:pPr>
            <w:r w:rsidRPr="00552559">
              <w:rPr>
                <w:szCs w:val="28"/>
                <w:lang w:val="ru-RU"/>
              </w:rPr>
              <w:t xml:space="preserve">       </w:t>
            </w:r>
            <w:r w:rsidRPr="00D41D40">
              <w:rPr>
                <w:szCs w:val="28"/>
              </w:rPr>
              <w:t>____ ________________ 20__ року</w:t>
            </w:r>
          </w:p>
          <w:p w14:paraId="6681034D" w14:textId="77777777" w:rsidR="00AE58D9" w:rsidRPr="00C818C4" w:rsidRDefault="00AE58D9" w:rsidP="00AC7382">
            <w:pPr>
              <w:tabs>
                <w:tab w:val="left" w:pos="975"/>
              </w:tabs>
              <w:spacing w:after="120"/>
              <w:ind w:left="602"/>
              <w:rPr>
                <w:szCs w:val="28"/>
              </w:rPr>
            </w:pPr>
            <w:r w:rsidRPr="00552559">
              <w:rPr>
                <w:lang w:val="ru-RU"/>
              </w:rPr>
              <w:t xml:space="preserve">    </w:t>
            </w:r>
            <w:r>
              <w:rPr>
                <w:lang w:val="ru-RU"/>
              </w:rPr>
              <w:t xml:space="preserve">  </w:t>
            </w:r>
            <w:r>
              <w:t>М</w:t>
            </w:r>
            <w:r w:rsidRPr="00312368">
              <w:t>П</w:t>
            </w:r>
          </w:p>
        </w:tc>
      </w:tr>
    </w:tbl>
    <w:p w14:paraId="0A3943DB" w14:textId="77777777" w:rsidR="00AE58D9" w:rsidRPr="00CD3A68" w:rsidRDefault="00AE58D9" w:rsidP="00AE58D9">
      <w:pPr>
        <w:ind w:left="4950" w:hanging="4950"/>
        <w:rPr>
          <w:b/>
          <w:spacing w:val="20"/>
          <w:szCs w:val="28"/>
        </w:rPr>
      </w:pPr>
      <w:r w:rsidRPr="00233E8E">
        <w:rPr>
          <w:b/>
          <w:spacing w:val="20"/>
          <w:szCs w:val="28"/>
        </w:rPr>
        <w:t>АКТ</w:t>
      </w:r>
    </w:p>
    <w:p w14:paraId="51ECF0B7" w14:textId="77777777" w:rsidR="00AE58D9" w:rsidRPr="00C818C4" w:rsidRDefault="00AE58D9" w:rsidP="00AE58D9">
      <w:pPr>
        <w:ind w:left="4950" w:hanging="4950"/>
        <w:rPr>
          <w:szCs w:val="28"/>
        </w:rPr>
      </w:pPr>
      <w:r w:rsidRPr="00C818C4">
        <w:rPr>
          <w:szCs w:val="28"/>
        </w:rPr>
        <w:t>__________</w:t>
      </w:r>
      <w:r>
        <w:rPr>
          <w:szCs w:val="28"/>
        </w:rPr>
        <w:t>______</w:t>
      </w:r>
      <w:r w:rsidRPr="00C818C4">
        <w:rPr>
          <w:szCs w:val="28"/>
        </w:rPr>
        <w:t>№__________</w:t>
      </w:r>
    </w:p>
    <w:p w14:paraId="09DB7340" w14:textId="77777777" w:rsidR="00AE58D9" w:rsidRDefault="00AE58D9" w:rsidP="00AE58D9">
      <w:pPr>
        <w:ind w:left="4950" w:hanging="4950"/>
        <w:rPr>
          <w:szCs w:val="28"/>
        </w:rPr>
      </w:pPr>
      <w:r>
        <w:rPr>
          <w:szCs w:val="28"/>
        </w:rPr>
        <w:t>____________________________</w:t>
      </w:r>
    </w:p>
    <w:p w14:paraId="42E11EC3" w14:textId="77777777" w:rsidR="00AE58D9" w:rsidRDefault="00AE58D9" w:rsidP="00AE58D9">
      <w:pPr>
        <w:ind w:left="4950" w:hanging="4950"/>
        <w:rPr>
          <w:sz w:val="16"/>
          <w:szCs w:val="16"/>
        </w:rPr>
      </w:pPr>
      <w:r w:rsidRPr="00312368">
        <w:rPr>
          <w:sz w:val="16"/>
          <w:szCs w:val="16"/>
        </w:rPr>
        <w:t xml:space="preserve">   </w:t>
      </w:r>
      <w:r>
        <w:rPr>
          <w:sz w:val="16"/>
          <w:szCs w:val="16"/>
        </w:rPr>
        <w:t xml:space="preserve">                    </w:t>
      </w:r>
      <w:r w:rsidRPr="00312368">
        <w:rPr>
          <w:sz w:val="16"/>
          <w:szCs w:val="16"/>
        </w:rPr>
        <w:t xml:space="preserve">    (місце складання)</w:t>
      </w:r>
    </w:p>
    <w:p w14:paraId="516607BD" w14:textId="77777777" w:rsidR="00AE58D9" w:rsidRPr="00312368" w:rsidRDefault="00AE58D9" w:rsidP="00AE58D9">
      <w:pPr>
        <w:ind w:left="4950" w:hanging="4950"/>
        <w:rPr>
          <w:sz w:val="16"/>
          <w:szCs w:val="16"/>
        </w:rPr>
      </w:pPr>
    </w:p>
    <w:p w14:paraId="5243C2E3" w14:textId="77777777" w:rsidR="00AE58D9" w:rsidRDefault="00AE58D9" w:rsidP="00AE58D9">
      <w:pPr>
        <w:ind w:left="4950" w:hanging="4950"/>
        <w:rPr>
          <w:szCs w:val="28"/>
        </w:rPr>
      </w:pPr>
      <w:r w:rsidRPr="00C818C4">
        <w:rPr>
          <w:szCs w:val="28"/>
        </w:rPr>
        <w:t>Про вилучення для знищення</w:t>
      </w:r>
      <w:r>
        <w:rPr>
          <w:szCs w:val="28"/>
        </w:rPr>
        <w:t xml:space="preserve"> </w:t>
      </w:r>
      <w:r w:rsidRPr="00C818C4">
        <w:rPr>
          <w:szCs w:val="28"/>
        </w:rPr>
        <w:t xml:space="preserve">документів, </w:t>
      </w:r>
    </w:p>
    <w:p w14:paraId="0C986785" w14:textId="77777777" w:rsidR="00AE58D9" w:rsidRPr="00C818C4" w:rsidRDefault="00AE58D9" w:rsidP="00AE58D9">
      <w:pPr>
        <w:ind w:left="4950" w:hanging="4950"/>
        <w:rPr>
          <w:szCs w:val="28"/>
        </w:rPr>
      </w:pPr>
      <w:r w:rsidRPr="00C818C4">
        <w:rPr>
          <w:szCs w:val="28"/>
        </w:rPr>
        <w:t>не внесених до</w:t>
      </w:r>
      <w:r>
        <w:rPr>
          <w:szCs w:val="28"/>
        </w:rPr>
        <w:t xml:space="preserve"> </w:t>
      </w:r>
      <w:r w:rsidRPr="00C818C4">
        <w:rPr>
          <w:szCs w:val="28"/>
        </w:rPr>
        <w:t>Національного архівного фонду</w:t>
      </w:r>
    </w:p>
    <w:p w14:paraId="4DC7FFC1" w14:textId="77777777" w:rsidR="00AE58D9" w:rsidRPr="0070021E" w:rsidRDefault="00AE58D9" w:rsidP="00AE58D9">
      <w:pPr>
        <w:ind w:firstLine="709"/>
      </w:pPr>
    </w:p>
    <w:p w14:paraId="0CAB6FED" w14:textId="77777777" w:rsidR="00AE58D9" w:rsidRDefault="00AE58D9" w:rsidP="00AE58D9">
      <w:pPr>
        <w:ind w:firstLine="709"/>
        <w:rPr>
          <w:szCs w:val="28"/>
        </w:rPr>
      </w:pPr>
      <w:r w:rsidRPr="00C818C4">
        <w:rPr>
          <w:szCs w:val="28"/>
        </w:rPr>
        <w:t>На підставі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w:t>
      </w:r>
      <w:r>
        <w:rPr>
          <w:szCs w:val="28"/>
        </w:rPr>
        <w:t>затверджений наказом Міністерства юстиції України від 12 квітня 2012 року № 578/5</w:t>
      </w:r>
      <w:r w:rsidRPr="00C818C4">
        <w:rPr>
          <w:szCs w:val="28"/>
        </w:rPr>
        <w:t xml:space="preserve">), зведеної номенклатури справ Верховного </w:t>
      </w:r>
      <w:r w:rsidRPr="00D41D40">
        <w:rPr>
          <w:szCs w:val="28"/>
        </w:rPr>
        <w:t>Суду за 2018 рік</w:t>
      </w:r>
      <w:r w:rsidRPr="00C818C4">
        <w:rPr>
          <w:szCs w:val="28"/>
        </w:rPr>
        <w:t xml:space="preserve"> вилучено для знищення як такі, що не мають культурної цінності та втратили практичне </w:t>
      </w:r>
      <w:r w:rsidRPr="00233E8E">
        <w:rPr>
          <w:szCs w:val="28"/>
        </w:rPr>
        <w:t>значення:</w:t>
      </w:r>
      <w:r>
        <w:rPr>
          <w:szCs w:val="28"/>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04"/>
        <w:gridCol w:w="992"/>
        <w:gridCol w:w="851"/>
        <w:gridCol w:w="1107"/>
        <w:gridCol w:w="993"/>
        <w:gridCol w:w="1248"/>
        <w:gridCol w:w="764"/>
      </w:tblGrid>
      <w:tr w:rsidR="00AE58D9" w:rsidRPr="00C818C4" w14:paraId="02AF2B7A" w14:textId="77777777" w:rsidTr="00AC7382">
        <w:trPr>
          <w:cantSplit/>
          <w:trHeight w:val="2909"/>
        </w:trPr>
        <w:tc>
          <w:tcPr>
            <w:tcW w:w="709" w:type="dxa"/>
            <w:vAlign w:val="center"/>
          </w:tcPr>
          <w:p w14:paraId="27F17E49" w14:textId="77777777" w:rsidR="00AE58D9" w:rsidRPr="00D41D40" w:rsidRDefault="00AE58D9" w:rsidP="00AC7382">
            <w:pPr>
              <w:jc w:val="center"/>
              <w:rPr>
                <w:sz w:val="24"/>
                <w:szCs w:val="24"/>
              </w:rPr>
            </w:pPr>
            <w:r w:rsidRPr="00D41D40">
              <w:rPr>
                <w:sz w:val="24"/>
                <w:szCs w:val="24"/>
              </w:rPr>
              <w:t>№</w:t>
            </w:r>
          </w:p>
          <w:p w14:paraId="76869048" w14:textId="77777777" w:rsidR="00AE58D9" w:rsidRPr="00D41D40" w:rsidRDefault="00AE58D9" w:rsidP="00AC7382">
            <w:pPr>
              <w:jc w:val="center"/>
              <w:rPr>
                <w:sz w:val="24"/>
                <w:szCs w:val="24"/>
              </w:rPr>
            </w:pPr>
            <w:r w:rsidRPr="00D41D40">
              <w:rPr>
                <w:sz w:val="24"/>
                <w:szCs w:val="24"/>
              </w:rPr>
              <w:t>з/п</w:t>
            </w:r>
          </w:p>
        </w:tc>
        <w:tc>
          <w:tcPr>
            <w:tcW w:w="3004" w:type="dxa"/>
            <w:vAlign w:val="center"/>
          </w:tcPr>
          <w:p w14:paraId="235A0B3A" w14:textId="77777777" w:rsidR="00AE58D9" w:rsidRPr="00D41D40" w:rsidRDefault="00AE58D9" w:rsidP="00AC7382">
            <w:pPr>
              <w:jc w:val="center"/>
              <w:rPr>
                <w:sz w:val="24"/>
                <w:szCs w:val="24"/>
              </w:rPr>
            </w:pPr>
            <w:r w:rsidRPr="00D41D40">
              <w:rPr>
                <w:sz w:val="24"/>
                <w:szCs w:val="24"/>
              </w:rPr>
              <w:t>Заголов</w:t>
            </w:r>
            <w:r>
              <w:rPr>
                <w:sz w:val="24"/>
                <w:szCs w:val="24"/>
              </w:rPr>
              <w:t>ок</w:t>
            </w:r>
            <w:r w:rsidRPr="00D41D40">
              <w:rPr>
                <w:sz w:val="24"/>
                <w:szCs w:val="24"/>
              </w:rPr>
              <w:t xml:space="preserve"> справ</w:t>
            </w:r>
            <w:r>
              <w:rPr>
                <w:sz w:val="24"/>
                <w:szCs w:val="24"/>
              </w:rPr>
              <w:t>и</w:t>
            </w:r>
            <w:r w:rsidRPr="00D41D40">
              <w:rPr>
                <w:sz w:val="24"/>
                <w:szCs w:val="24"/>
              </w:rPr>
              <w:t xml:space="preserve"> або груповий заголовок справ</w:t>
            </w:r>
          </w:p>
        </w:tc>
        <w:tc>
          <w:tcPr>
            <w:tcW w:w="992" w:type="dxa"/>
            <w:textDirection w:val="btLr"/>
            <w:vAlign w:val="center"/>
          </w:tcPr>
          <w:p w14:paraId="506D674B" w14:textId="77777777" w:rsidR="00AE58D9" w:rsidRPr="00D41D40" w:rsidRDefault="00AE58D9" w:rsidP="00AC7382">
            <w:pPr>
              <w:ind w:left="113" w:right="113"/>
              <w:jc w:val="center"/>
              <w:rPr>
                <w:sz w:val="24"/>
                <w:szCs w:val="24"/>
              </w:rPr>
            </w:pPr>
            <w:r w:rsidRPr="00D41D40">
              <w:rPr>
                <w:sz w:val="24"/>
                <w:szCs w:val="24"/>
              </w:rPr>
              <w:t>Дата справи або крайні дати справ</w:t>
            </w:r>
          </w:p>
        </w:tc>
        <w:tc>
          <w:tcPr>
            <w:tcW w:w="851" w:type="dxa"/>
            <w:textDirection w:val="btLr"/>
            <w:vAlign w:val="center"/>
          </w:tcPr>
          <w:p w14:paraId="10207D11" w14:textId="77777777" w:rsidR="00AE58D9" w:rsidRDefault="00AE58D9" w:rsidP="00AC7382">
            <w:pPr>
              <w:ind w:left="113" w:right="113"/>
              <w:jc w:val="center"/>
              <w:rPr>
                <w:sz w:val="24"/>
                <w:szCs w:val="24"/>
              </w:rPr>
            </w:pPr>
            <w:r w:rsidRPr="00D41D40">
              <w:rPr>
                <w:sz w:val="24"/>
                <w:szCs w:val="24"/>
              </w:rPr>
              <w:t xml:space="preserve">Номенклатури справ </w:t>
            </w:r>
          </w:p>
          <w:p w14:paraId="496AC054" w14:textId="77777777" w:rsidR="00AE58D9" w:rsidRPr="00D41D40" w:rsidRDefault="00AE58D9" w:rsidP="00AC7382">
            <w:pPr>
              <w:ind w:left="113" w:right="113"/>
              <w:jc w:val="center"/>
              <w:rPr>
                <w:sz w:val="24"/>
                <w:szCs w:val="24"/>
              </w:rPr>
            </w:pPr>
            <w:r w:rsidRPr="00D41D40">
              <w:rPr>
                <w:sz w:val="24"/>
                <w:szCs w:val="24"/>
              </w:rPr>
              <w:t>за роки</w:t>
            </w:r>
          </w:p>
        </w:tc>
        <w:tc>
          <w:tcPr>
            <w:tcW w:w="1107" w:type="dxa"/>
            <w:textDirection w:val="btLr"/>
            <w:vAlign w:val="center"/>
          </w:tcPr>
          <w:p w14:paraId="1F61377A" w14:textId="77777777" w:rsidR="00AE58D9" w:rsidRDefault="00AE58D9" w:rsidP="00AC7382">
            <w:pPr>
              <w:ind w:left="113" w:right="113"/>
              <w:jc w:val="center"/>
              <w:rPr>
                <w:sz w:val="24"/>
                <w:szCs w:val="24"/>
              </w:rPr>
            </w:pPr>
            <w:r w:rsidRPr="00D41D40">
              <w:rPr>
                <w:sz w:val="24"/>
                <w:szCs w:val="24"/>
              </w:rPr>
              <w:t xml:space="preserve">Індекс справи </w:t>
            </w:r>
          </w:p>
          <w:p w14:paraId="6F99F871" w14:textId="77777777" w:rsidR="00AE58D9" w:rsidRDefault="00AE58D9" w:rsidP="00AC7382">
            <w:pPr>
              <w:ind w:left="113" w:right="113"/>
              <w:jc w:val="center"/>
              <w:rPr>
                <w:sz w:val="24"/>
                <w:szCs w:val="24"/>
              </w:rPr>
            </w:pPr>
            <w:r w:rsidRPr="00D41D40">
              <w:rPr>
                <w:sz w:val="24"/>
                <w:szCs w:val="24"/>
              </w:rPr>
              <w:t xml:space="preserve">(тому, частини) </w:t>
            </w:r>
          </w:p>
          <w:p w14:paraId="00DCFEF1" w14:textId="77777777" w:rsidR="00AE58D9" w:rsidRDefault="00AE58D9" w:rsidP="00AC7382">
            <w:pPr>
              <w:ind w:left="113" w:right="113"/>
              <w:jc w:val="center"/>
              <w:rPr>
                <w:sz w:val="24"/>
                <w:szCs w:val="24"/>
              </w:rPr>
            </w:pPr>
            <w:r w:rsidRPr="00D41D40">
              <w:rPr>
                <w:sz w:val="24"/>
                <w:szCs w:val="24"/>
              </w:rPr>
              <w:t xml:space="preserve">за номенклатурою або </w:t>
            </w:r>
          </w:p>
          <w:p w14:paraId="392D08A4" w14:textId="77777777" w:rsidR="00AE58D9" w:rsidRPr="00D41D40" w:rsidRDefault="00AE58D9" w:rsidP="00AC7382">
            <w:pPr>
              <w:ind w:left="113" w:right="113"/>
              <w:jc w:val="center"/>
              <w:rPr>
                <w:sz w:val="24"/>
                <w:szCs w:val="24"/>
              </w:rPr>
            </w:pPr>
            <w:r w:rsidRPr="00D41D40">
              <w:rPr>
                <w:sz w:val="24"/>
                <w:szCs w:val="24"/>
              </w:rPr>
              <w:t>номер справи за описом</w:t>
            </w:r>
          </w:p>
        </w:tc>
        <w:tc>
          <w:tcPr>
            <w:tcW w:w="993" w:type="dxa"/>
            <w:textDirection w:val="btLr"/>
            <w:vAlign w:val="center"/>
          </w:tcPr>
          <w:p w14:paraId="0FB1520D" w14:textId="77777777" w:rsidR="00AE58D9" w:rsidRDefault="00AE58D9" w:rsidP="00AC7382">
            <w:pPr>
              <w:ind w:left="113" w:right="50"/>
              <w:jc w:val="center"/>
              <w:rPr>
                <w:sz w:val="24"/>
                <w:szCs w:val="24"/>
              </w:rPr>
            </w:pPr>
            <w:r w:rsidRPr="00D41D40">
              <w:rPr>
                <w:sz w:val="24"/>
                <w:szCs w:val="24"/>
              </w:rPr>
              <w:t>Кі</w:t>
            </w:r>
            <w:r>
              <w:rPr>
                <w:sz w:val="24"/>
                <w:szCs w:val="24"/>
              </w:rPr>
              <w:t>лькість справ</w:t>
            </w:r>
          </w:p>
          <w:p w14:paraId="20A56CD4" w14:textId="77777777" w:rsidR="00AE58D9" w:rsidRPr="00D41D40" w:rsidRDefault="00AE58D9" w:rsidP="00AC7382">
            <w:pPr>
              <w:ind w:left="113" w:right="50"/>
              <w:jc w:val="center"/>
              <w:rPr>
                <w:sz w:val="24"/>
                <w:szCs w:val="24"/>
              </w:rPr>
            </w:pPr>
            <w:r w:rsidRPr="00D41D40">
              <w:rPr>
                <w:sz w:val="24"/>
                <w:szCs w:val="24"/>
              </w:rPr>
              <w:t>(томів, частин)</w:t>
            </w:r>
          </w:p>
        </w:tc>
        <w:tc>
          <w:tcPr>
            <w:tcW w:w="1248" w:type="dxa"/>
            <w:textDirection w:val="btLr"/>
            <w:vAlign w:val="center"/>
          </w:tcPr>
          <w:p w14:paraId="054CCC06" w14:textId="77777777" w:rsidR="00AE58D9" w:rsidRPr="00D41D40" w:rsidRDefault="00AE58D9" w:rsidP="00AC7382">
            <w:pPr>
              <w:ind w:left="113" w:right="113"/>
              <w:jc w:val="center"/>
              <w:rPr>
                <w:sz w:val="24"/>
                <w:szCs w:val="24"/>
              </w:rPr>
            </w:pPr>
            <w:r w:rsidRPr="00D41D40">
              <w:rPr>
                <w:sz w:val="24"/>
                <w:szCs w:val="24"/>
              </w:rPr>
              <w:t>Строк зберігання справи (том</w:t>
            </w:r>
            <w:r>
              <w:rPr>
                <w:sz w:val="24"/>
                <w:szCs w:val="24"/>
              </w:rPr>
              <w:t>у, частини) і номери статей за переліком</w:t>
            </w:r>
          </w:p>
        </w:tc>
        <w:tc>
          <w:tcPr>
            <w:tcW w:w="764" w:type="dxa"/>
            <w:textDirection w:val="btLr"/>
            <w:vAlign w:val="center"/>
          </w:tcPr>
          <w:p w14:paraId="6E3BAED6" w14:textId="77777777" w:rsidR="00AE58D9" w:rsidRPr="00D41D40" w:rsidRDefault="00AE58D9" w:rsidP="00AC7382">
            <w:pPr>
              <w:ind w:left="113" w:right="113"/>
              <w:jc w:val="center"/>
              <w:rPr>
                <w:sz w:val="24"/>
                <w:szCs w:val="24"/>
              </w:rPr>
            </w:pPr>
            <w:r>
              <w:rPr>
                <w:sz w:val="24"/>
                <w:szCs w:val="24"/>
              </w:rPr>
              <w:t>Примітки</w:t>
            </w:r>
          </w:p>
        </w:tc>
      </w:tr>
      <w:tr w:rsidR="00AE58D9" w:rsidRPr="00C818C4" w14:paraId="68B34278" w14:textId="77777777" w:rsidTr="00AC7382">
        <w:tc>
          <w:tcPr>
            <w:tcW w:w="709" w:type="dxa"/>
            <w:vAlign w:val="center"/>
          </w:tcPr>
          <w:p w14:paraId="152391CF" w14:textId="77777777" w:rsidR="00AE58D9" w:rsidRPr="00C818C4" w:rsidRDefault="00AE58D9" w:rsidP="00AC7382">
            <w:pPr>
              <w:jc w:val="center"/>
              <w:rPr>
                <w:szCs w:val="28"/>
              </w:rPr>
            </w:pPr>
            <w:r w:rsidRPr="00C818C4">
              <w:rPr>
                <w:szCs w:val="28"/>
              </w:rPr>
              <w:t>1</w:t>
            </w:r>
          </w:p>
        </w:tc>
        <w:tc>
          <w:tcPr>
            <w:tcW w:w="3004" w:type="dxa"/>
            <w:vAlign w:val="center"/>
          </w:tcPr>
          <w:p w14:paraId="109D654E" w14:textId="77777777" w:rsidR="00AE58D9" w:rsidRPr="00C818C4" w:rsidRDefault="00AE58D9" w:rsidP="00AC7382">
            <w:pPr>
              <w:jc w:val="center"/>
              <w:rPr>
                <w:szCs w:val="28"/>
              </w:rPr>
            </w:pPr>
            <w:r w:rsidRPr="00C818C4">
              <w:rPr>
                <w:szCs w:val="28"/>
              </w:rPr>
              <w:t>2</w:t>
            </w:r>
          </w:p>
        </w:tc>
        <w:tc>
          <w:tcPr>
            <w:tcW w:w="992" w:type="dxa"/>
          </w:tcPr>
          <w:p w14:paraId="0144272C" w14:textId="77777777" w:rsidR="00AE58D9" w:rsidRPr="00C818C4" w:rsidRDefault="00AE58D9" w:rsidP="00AC7382">
            <w:pPr>
              <w:jc w:val="center"/>
              <w:rPr>
                <w:szCs w:val="28"/>
              </w:rPr>
            </w:pPr>
            <w:r w:rsidRPr="00C818C4">
              <w:rPr>
                <w:szCs w:val="28"/>
              </w:rPr>
              <w:t>3</w:t>
            </w:r>
          </w:p>
        </w:tc>
        <w:tc>
          <w:tcPr>
            <w:tcW w:w="851" w:type="dxa"/>
            <w:vAlign w:val="center"/>
          </w:tcPr>
          <w:p w14:paraId="2E9F818D" w14:textId="77777777" w:rsidR="00AE58D9" w:rsidRPr="00C818C4" w:rsidRDefault="00AE58D9" w:rsidP="00AC7382">
            <w:pPr>
              <w:jc w:val="center"/>
              <w:rPr>
                <w:szCs w:val="28"/>
              </w:rPr>
            </w:pPr>
            <w:r w:rsidRPr="00C818C4">
              <w:rPr>
                <w:szCs w:val="28"/>
              </w:rPr>
              <w:t>4</w:t>
            </w:r>
          </w:p>
        </w:tc>
        <w:tc>
          <w:tcPr>
            <w:tcW w:w="1107" w:type="dxa"/>
            <w:vAlign w:val="center"/>
          </w:tcPr>
          <w:p w14:paraId="3839CB67" w14:textId="77777777" w:rsidR="00AE58D9" w:rsidRPr="00C818C4" w:rsidRDefault="00AE58D9" w:rsidP="00AC7382">
            <w:pPr>
              <w:jc w:val="center"/>
              <w:rPr>
                <w:szCs w:val="28"/>
              </w:rPr>
            </w:pPr>
            <w:r w:rsidRPr="00C818C4">
              <w:rPr>
                <w:szCs w:val="28"/>
              </w:rPr>
              <w:t>5</w:t>
            </w:r>
          </w:p>
        </w:tc>
        <w:tc>
          <w:tcPr>
            <w:tcW w:w="993" w:type="dxa"/>
            <w:vAlign w:val="center"/>
          </w:tcPr>
          <w:p w14:paraId="1C3CF0D8" w14:textId="77777777" w:rsidR="00AE58D9" w:rsidRPr="00C818C4" w:rsidRDefault="00AE58D9" w:rsidP="00AC7382">
            <w:pPr>
              <w:jc w:val="center"/>
              <w:rPr>
                <w:szCs w:val="28"/>
              </w:rPr>
            </w:pPr>
            <w:r w:rsidRPr="00C818C4">
              <w:rPr>
                <w:szCs w:val="28"/>
              </w:rPr>
              <w:t>6</w:t>
            </w:r>
          </w:p>
        </w:tc>
        <w:tc>
          <w:tcPr>
            <w:tcW w:w="1248" w:type="dxa"/>
            <w:vAlign w:val="center"/>
          </w:tcPr>
          <w:p w14:paraId="68F05619" w14:textId="77777777" w:rsidR="00AE58D9" w:rsidRPr="00C818C4" w:rsidRDefault="00AE58D9" w:rsidP="00AC7382">
            <w:pPr>
              <w:jc w:val="center"/>
              <w:rPr>
                <w:szCs w:val="28"/>
              </w:rPr>
            </w:pPr>
            <w:r w:rsidRPr="00C818C4">
              <w:rPr>
                <w:szCs w:val="28"/>
              </w:rPr>
              <w:t>7</w:t>
            </w:r>
          </w:p>
        </w:tc>
        <w:tc>
          <w:tcPr>
            <w:tcW w:w="764" w:type="dxa"/>
            <w:vAlign w:val="center"/>
          </w:tcPr>
          <w:p w14:paraId="6723EFCC" w14:textId="77777777" w:rsidR="00AE58D9" w:rsidRPr="00C818C4" w:rsidRDefault="00AE58D9" w:rsidP="00AC7382">
            <w:pPr>
              <w:jc w:val="center"/>
              <w:rPr>
                <w:szCs w:val="28"/>
              </w:rPr>
            </w:pPr>
            <w:r w:rsidRPr="00C818C4">
              <w:rPr>
                <w:szCs w:val="28"/>
              </w:rPr>
              <w:t>8</w:t>
            </w:r>
          </w:p>
        </w:tc>
      </w:tr>
    </w:tbl>
    <w:p w14:paraId="4009DBDF" w14:textId="77777777" w:rsidR="00AE58D9" w:rsidRPr="000B1E01" w:rsidRDefault="00AE58D9" w:rsidP="00AE58D9">
      <w:pPr>
        <w:ind w:firstLine="5670"/>
        <w:rPr>
          <w:szCs w:val="28"/>
          <w:lang w:val="ru-RU"/>
        </w:rPr>
      </w:pPr>
      <w:r w:rsidRPr="004F22BD">
        <w:rPr>
          <w:szCs w:val="28"/>
        </w:rPr>
        <w:t>Продовження додатка 2</w:t>
      </w:r>
      <w:r>
        <w:rPr>
          <w:szCs w:val="28"/>
        </w:rPr>
        <w:t>3</w:t>
      </w:r>
    </w:p>
    <w:p w14:paraId="5544D187" w14:textId="77777777" w:rsidR="00AE58D9" w:rsidRDefault="00AE58D9" w:rsidP="00AE58D9">
      <w:pPr>
        <w:ind w:firstLine="5670"/>
        <w:rPr>
          <w:szCs w:val="28"/>
        </w:rPr>
      </w:pPr>
    </w:p>
    <w:p w14:paraId="4C2707E0" w14:textId="77777777" w:rsidR="00AE58D9" w:rsidRDefault="00AE58D9" w:rsidP="00AE58D9">
      <w:pPr>
        <w:ind w:firstLine="5670"/>
        <w:rPr>
          <w:iCs/>
        </w:rPr>
      </w:pPr>
    </w:p>
    <w:p w14:paraId="1066026E" w14:textId="77777777" w:rsidR="00AE58D9" w:rsidRPr="00C818C4" w:rsidRDefault="00AE58D9" w:rsidP="00AE58D9">
      <w:pPr>
        <w:rPr>
          <w:szCs w:val="28"/>
        </w:rPr>
      </w:pPr>
      <w:r>
        <w:rPr>
          <w:szCs w:val="28"/>
        </w:rPr>
        <w:t>Разом</w:t>
      </w:r>
      <w:r w:rsidRPr="00C818C4">
        <w:rPr>
          <w:szCs w:val="28"/>
        </w:rPr>
        <w:t xml:space="preserve"> </w:t>
      </w:r>
      <w:r>
        <w:rPr>
          <w:szCs w:val="28"/>
        </w:rPr>
        <w:t>____________________________________</w:t>
      </w:r>
      <w:r w:rsidRPr="00C818C4">
        <w:rPr>
          <w:szCs w:val="28"/>
        </w:rPr>
        <w:t xml:space="preserve"> </w:t>
      </w:r>
      <w:r w:rsidRPr="00233E8E">
        <w:rPr>
          <w:szCs w:val="28"/>
        </w:rPr>
        <w:t>справ(-и)</w:t>
      </w:r>
      <w:r w:rsidRPr="00C818C4">
        <w:rPr>
          <w:szCs w:val="28"/>
        </w:rPr>
        <w:t xml:space="preserve"> за </w:t>
      </w:r>
      <w:r>
        <w:rPr>
          <w:szCs w:val="28"/>
        </w:rPr>
        <w:t>__________________</w:t>
      </w:r>
      <w:r w:rsidRPr="00C818C4">
        <w:rPr>
          <w:szCs w:val="28"/>
        </w:rPr>
        <w:t xml:space="preserve"> роки.</w:t>
      </w:r>
    </w:p>
    <w:p w14:paraId="3477F893" w14:textId="77777777" w:rsidR="00AE58D9" w:rsidRPr="00312368" w:rsidRDefault="00AE58D9" w:rsidP="00AE58D9">
      <w:pPr>
        <w:ind w:left="708" w:firstLine="708"/>
        <w:rPr>
          <w:sz w:val="16"/>
          <w:szCs w:val="16"/>
        </w:rPr>
      </w:pPr>
      <w:r w:rsidRPr="00312368">
        <w:rPr>
          <w:sz w:val="16"/>
          <w:szCs w:val="16"/>
        </w:rPr>
        <w:t>(цифрами і словами)</w:t>
      </w:r>
    </w:p>
    <w:p w14:paraId="7987E53B" w14:textId="77777777" w:rsidR="00AE58D9" w:rsidRPr="00C818C4" w:rsidRDefault="00AE58D9" w:rsidP="00AE58D9">
      <w:pPr>
        <w:rPr>
          <w:szCs w:val="28"/>
        </w:rPr>
      </w:pPr>
    </w:p>
    <w:p w14:paraId="6D7213B9" w14:textId="77777777" w:rsidR="00AE58D9" w:rsidRDefault="00AE58D9" w:rsidP="00AE58D9">
      <w:pPr>
        <w:rPr>
          <w:szCs w:val="28"/>
        </w:rPr>
      </w:pPr>
    </w:p>
    <w:p w14:paraId="4C6B93D2" w14:textId="77777777" w:rsidR="00AE58D9" w:rsidRDefault="00AE58D9" w:rsidP="00AE58D9">
      <w:pPr>
        <w:rPr>
          <w:szCs w:val="28"/>
        </w:rPr>
      </w:pPr>
      <w:r w:rsidRPr="0056223F">
        <w:rPr>
          <w:szCs w:val="28"/>
        </w:rPr>
        <w:t>Найменування посади особи</w:t>
      </w:r>
      <w:r>
        <w:rPr>
          <w:szCs w:val="28"/>
        </w:rPr>
        <w:t>,</w:t>
      </w:r>
    </w:p>
    <w:p w14:paraId="5612C39E" w14:textId="77777777" w:rsidR="00AE58D9" w:rsidRDefault="00AE58D9" w:rsidP="00AE58D9">
      <w:pPr>
        <w:rPr>
          <w:szCs w:val="28"/>
        </w:rPr>
      </w:pPr>
      <w:r>
        <w:rPr>
          <w:szCs w:val="28"/>
        </w:rPr>
        <w:t>яка проводила експертизу</w:t>
      </w:r>
    </w:p>
    <w:p w14:paraId="28E7668E" w14:textId="77777777" w:rsidR="00AE58D9" w:rsidRPr="00C818C4" w:rsidRDefault="00AE58D9" w:rsidP="00AE58D9">
      <w:pPr>
        <w:rPr>
          <w:szCs w:val="28"/>
        </w:rPr>
      </w:pPr>
      <w:r>
        <w:rPr>
          <w:szCs w:val="28"/>
        </w:rPr>
        <w:t xml:space="preserve">цінності документів </w:t>
      </w:r>
      <w:r>
        <w:rPr>
          <w:szCs w:val="28"/>
        </w:rPr>
        <w:tab/>
      </w:r>
      <w:r>
        <w:rPr>
          <w:szCs w:val="28"/>
        </w:rPr>
        <w:tab/>
        <w:t>_____________________    _____________________________</w:t>
      </w:r>
    </w:p>
    <w:p w14:paraId="50562D7A" w14:textId="77777777" w:rsidR="00AE58D9" w:rsidRPr="006726EF" w:rsidRDefault="00AE58D9" w:rsidP="00AE58D9">
      <w:pPr>
        <w:rPr>
          <w:sz w:val="16"/>
          <w:szCs w:val="16"/>
        </w:rPr>
      </w:pPr>
      <w:r w:rsidRPr="006726E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526623" w:rsidRPr="00925AAB">
        <w:t>(підпис)</w:t>
      </w:r>
      <w:r w:rsidR="00526623" w:rsidRPr="00925AAB">
        <w:tab/>
        <w:t xml:space="preserve">   </w:t>
      </w:r>
      <w:r w:rsidR="00526623">
        <w:t xml:space="preserve">      </w:t>
      </w:r>
      <w:r w:rsidR="00526623" w:rsidRPr="00A348C7">
        <w:t xml:space="preserve"> </w:t>
      </w:r>
      <w:r w:rsidR="00526623" w:rsidRPr="00925AAB">
        <w:t>(Власне ім’я ПРІЗВИЩЕ)</w:t>
      </w:r>
    </w:p>
    <w:p w14:paraId="151B7DA3" w14:textId="77777777" w:rsidR="00AE58D9" w:rsidRPr="00F42A1B" w:rsidRDefault="00AE58D9" w:rsidP="00AE58D9">
      <w:pPr>
        <w:rPr>
          <w:szCs w:val="28"/>
        </w:rPr>
      </w:pPr>
      <w:r w:rsidRPr="00F42A1B">
        <w:rPr>
          <w:szCs w:val="28"/>
        </w:rPr>
        <w:t>«___» ____________ 20___ р</w:t>
      </w:r>
      <w:r>
        <w:rPr>
          <w:szCs w:val="28"/>
        </w:rPr>
        <w:t>оку</w:t>
      </w:r>
    </w:p>
    <w:p w14:paraId="5AAF814C" w14:textId="77777777" w:rsidR="00AE58D9" w:rsidRPr="00DC7EED" w:rsidRDefault="00AE58D9" w:rsidP="00AE58D9">
      <w:pPr>
        <w:rPr>
          <w:color w:val="auto"/>
          <w:szCs w:val="28"/>
        </w:rPr>
      </w:pPr>
    </w:p>
    <w:p w14:paraId="1A002B76" w14:textId="77777777" w:rsidR="00AE58D9" w:rsidRPr="00DC7EED" w:rsidRDefault="00AE58D9" w:rsidP="00AE58D9">
      <w:pPr>
        <w:spacing w:after="100"/>
        <w:rPr>
          <w:color w:val="auto"/>
        </w:rPr>
      </w:pPr>
      <w:r w:rsidRPr="00DC7EED">
        <w:rPr>
          <w:color w:val="auto"/>
        </w:rPr>
        <w:t>СХВАЛЕНО</w:t>
      </w:r>
      <w:r w:rsidRPr="00DC7EED">
        <w:rPr>
          <w:color w:val="auto"/>
        </w:rPr>
        <w:tab/>
      </w:r>
      <w:r w:rsidRPr="00DC7EED">
        <w:rPr>
          <w:color w:val="auto"/>
        </w:rPr>
        <w:tab/>
      </w:r>
      <w:r w:rsidRPr="00DC7EED">
        <w:rPr>
          <w:color w:val="auto"/>
        </w:rPr>
        <w:tab/>
      </w:r>
      <w:r w:rsidRPr="00DC7EED">
        <w:rPr>
          <w:color w:val="auto"/>
        </w:rPr>
        <w:tab/>
      </w:r>
      <w:r w:rsidRPr="00DC7EED">
        <w:rPr>
          <w:color w:val="auto"/>
        </w:rPr>
        <w:tab/>
      </w:r>
      <w:r w:rsidRPr="00DC7EED">
        <w:rPr>
          <w:color w:val="auto"/>
        </w:rPr>
        <w:tab/>
        <w:t xml:space="preserve">        </w:t>
      </w:r>
      <w:r w:rsidRPr="00DC7EED">
        <w:rPr>
          <w:color w:val="auto"/>
        </w:rPr>
        <w:tab/>
        <w:t>ПОГОДЖЕНО</w:t>
      </w:r>
    </w:p>
    <w:p w14:paraId="13900218" w14:textId="77777777" w:rsidR="00AE58D9" w:rsidRPr="00DC7EED" w:rsidRDefault="00AE58D9" w:rsidP="00AE58D9">
      <w:pPr>
        <w:rPr>
          <w:color w:val="auto"/>
        </w:rPr>
      </w:pPr>
      <w:r w:rsidRPr="00DC7EED">
        <w:rPr>
          <w:color w:val="auto"/>
        </w:rPr>
        <w:t>Протокол засідання ЕК</w:t>
      </w:r>
      <w:r w:rsidRPr="00DC7EED">
        <w:rPr>
          <w:color w:val="auto"/>
        </w:rPr>
        <w:tab/>
      </w:r>
      <w:r w:rsidRPr="00DC7EED">
        <w:rPr>
          <w:color w:val="auto"/>
        </w:rPr>
        <w:tab/>
      </w:r>
      <w:r w:rsidRPr="00DC7EED">
        <w:rPr>
          <w:color w:val="auto"/>
        </w:rPr>
        <w:tab/>
      </w:r>
      <w:r w:rsidRPr="00DC7EED">
        <w:rPr>
          <w:color w:val="auto"/>
        </w:rPr>
        <w:tab/>
      </w:r>
      <w:r w:rsidRPr="00DC7EED">
        <w:rPr>
          <w:color w:val="auto"/>
        </w:rPr>
        <w:tab/>
        <w:t xml:space="preserve">Протокол засідання ЕПК </w:t>
      </w:r>
    </w:p>
    <w:p w14:paraId="16AD1D5A" w14:textId="77777777" w:rsidR="00AE58D9" w:rsidRPr="00DC7EED" w:rsidRDefault="00AE58D9" w:rsidP="00AE58D9">
      <w:pPr>
        <w:spacing w:after="100"/>
        <w:rPr>
          <w:color w:val="auto"/>
        </w:rPr>
      </w:pPr>
      <w:r w:rsidRPr="00DC7EED">
        <w:rPr>
          <w:color w:val="auto"/>
        </w:rPr>
        <w:t>Верховного Суду</w:t>
      </w:r>
      <w:r w:rsidRPr="00DC7EED">
        <w:rPr>
          <w:color w:val="auto"/>
        </w:rPr>
        <w:tab/>
      </w:r>
      <w:r w:rsidRPr="00DC7EED">
        <w:rPr>
          <w:color w:val="auto"/>
        </w:rPr>
        <w:tab/>
      </w:r>
      <w:r w:rsidRPr="00DC7EED">
        <w:rPr>
          <w:color w:val="auto"/>
        </w:rPr>
        <w:tab/>
      </w:r>
      <w:r w:rsidRPr="00DC7EED">
        <w:rPr>
          <w:color w:val="auto"/>
        </w:rPr>
        <w:tab/>
      </w:r>
      <w:r w:rsidRPr="00DC7EED">
        <w:rPr>
          <w:color w:val="auto"/>
        </w:rPr>
        <w:tab/>
      </w:r>
      <w:r w:rsidRPr="00DC7EED">
        <w:rPr>
          <w:color w:val="auto"/>
        </w:rPr>
        <w:tab/>
        <w:t>державного архіву</w:t>
      </w:r>
    </w:p>
    <w:p w14:paraId="0A4BB5E1" w14:textId="77777777" w:rsidR="00AE58D9" w:rsidRPr="00DC7EED" w:rsidRDefault="00AE58D9" w:rsidP="00AE58D9">
      <w:pPr>
        <w:rPr>
          <w:color w:val="auto"/>
        </w:rPr>
      </w:pPr>
      <w:r w:rsidRPr="00DC7EED">
        <w:rPr>
          <w:color w:val="auto"/>
        </w:rPr>
        <w:t>__________ № ______</w:t>
      </w:r>
      <w:r w:rsidRPr="00DC7EED">
        <w:rPr>
          <w:color w:val="auto"/>
        </w:rPr>
        <w:tab/>
      </w:r>
      <w:r w:rsidRPr="00DC7EED">
        <w:rPr>
          <w:color w:val="auto"/>
        </w:rPr>
        <w:tab/>
      </w:r>
      <w:r w:rsidRPr="00DC7EED">
        <w:rPr>
          <w:color w:val="auto"/>
        </w:rPr>
        <w:tab/>
      </w:r>
      <w:r w:rsidRPr="00DC7EED">
        <w:rPr>
          <w:color w:val="auto"/>
        </w:rPr>
        <w:tab/>
      </w:r>
      <w:r w:rsidRPr="00DC7EED">
        <w:rPr>
          <w:color w:val="auto"/>
        </w:rPr>
        <w:tab/>
      </w:r>
      <w:r w:rsidRPr="00DC7EED">
        <w:rPr>
          <w:color w:val="auto"/>
        </w:rPr>
        <w:tab/>
        <w:t>__________ № ______</w:t>
      </w:r>
      <w:r w:rsidRPr="00DC7EED">
        <w:rPr>
          <w:color w:val="auto"/>
        </w:rPr>
        <w:tab/>
      </w:r>
    </w:p>
    <w:p w14:paraId="158D2459" w14:textId="77777777" w:rsidR="00AE58D9" w:rsidRDefault="00AE58D9" w:rsidP="00AE58D9">
      <w:pPr>
        <w:rPr>
          <w:szCs w:val="28"/>
        </w:rPr>
      </w:pPr>
    </w:p>
    <w:p w14:paraId="62B8393B" w14:textId="77777777" w:rsidR="00AE58D9" w:rsidRDefault="00AE58D9" w:rsidP="00AE58D9">
      <w:pPr>
        <w:rPr>
          <w:szCs w:val="28"/>
        </w:rPr>
      </w:pPr>
      <w:r w:rsidRPr="00C818C4">
        <w:rPr>
          <w:szCs w:val="28"/>
        </w:rPr>
        <w:t xml:space="preserve">Описи справ постійного зберігання за </w:t>
      </w:r>
      <w:r>
        <w:rPr>
          <w:szCs w:val="28"/>
        </w:rPr>
        <w:t>__________________</w:t>
      </w:r>
      <w:r w:rsidRPr="00C818C4">
        <w:rPr>
          <w:szCs w:val="28"/>
        </w:rPr>
        <w:t xml:space="preserve"> роки схвалено, а з особового складу погоджено з ЕПК Центрального державного архіву вищих органів влади та управління України (ЦДАВО України) (</w:t>
      </w:r>
      <w:r w:rsidRPr="00233E8E">
        <w:rPr>
          <w:szCs w:val="28"/>
        </w:rPr>
        <w:t>протокол від</w:t>
      </w:r>
      <w:r>
        <w:rPr>
          <w:szCs w:val="28"/>
        </w:rPr>
        <w:t xml:space="preserve"> _________</w:t>
      </w:r>
      <w:r w:rsidRPr="00C818C4">
        <w:rPr>
          <w:szCs w:val="28"/>
        </w:rPr>
        <w:t>№</w:t>
      </w:r>
      <w:r>
        <w:rPr>
          <w:szCs w:val="28"/>
        </w:rPr>
        <w:t>__</w:t>
      </w:r>
      <w:r w:rsidRPr="00C818C4">
        <w:rPr>
          <w:szCs w:val="28"/>
        </w:rPr>
        <w:t>)</w:t>
      </w:r>
      <w:r>
        <w:rPr>
          <w:szCs w:val="28"/>
        </w:rPr>
        <w:t>.</w:t>
      </w:r>
    </w:p>
    <w:p w14:paraId="5078708A" w14:textId="77777777" w:rsidR="00AE58D9" w:rsidRPr="00C818C4" w:rsidRDefault="00AE58D9" w:rsidP="00AE58D9">
      <w:pPr>
        <w:rPr>
          <w:szCs w:val="28"/>
        </w:rPr>
      </w:pPr>
    </w:p>
    <w:p w14:paraId="37822B62" w14:textId="77777777" w:rsidR="00AE58D9" w:rsidRPr="00C818C4" w:rsidRDefault="00AE58D9" w:rsidP="00AE58D9">
      <w:pPr>
        <w:rPr>
          <w:szCs w:val="28"/>
        </w:rPr>
      </w:pPr>
      <w:r w:rsidRPr="0056223F">
        <w:rPr>
          <w:szCs w:val="28"/>
        </w:rPr>
        <w:t>Документи в кількості _________________________________ справ за _______________роки вагою _________кг здано конторі з переробки вторинної сировини на переробку за приймально-здавальною накладною від ___ ________________</w:t>
      </w:r>
      <w:r>
        <w:rPr>
          <w:szCs w:val="28"/>
        </w:rPr>
        <w:t xml:space="preserve"> №_______.</w:t>
      </w:r>
    </w:p>
    <w:p w14:paraId="17C732DC" w14:textId="77777777" w:rsidR="00AE58D9" w:rsidRPr="00C818C4" w:rsidRDefault="00AE58D9" w:rsidP="00AE58D9">
      <w:pPr>
        <w:rPr>
          <w:szCs w:val="28"/>
        </w:rPr>
      </w:pPr>
    </w:p>
    <w:p w14:paraId="4FF6D6BF" w14:textId="77777777" w:rsidR="00AE58D9" w:rsidRPr="00C818C4" w:rsidRDefault="00AE58D9" w:rsidP="00AE58D9">
      <w:pPr>
        <w:rPr>
          <w:szCs w:val="28"/>
        </w:rPr>
      </w:pPr>
    </w:p>
    <w:p w14:paraId="4B993966" w14:textId="77777777" w:rsidR="00AE58D9" w:rsidRDefault="00AE58D9" w:rsidP="00AE58D9">
      <w:pPr>
        <w:rPr>
          <w:szCs w:val="28"/>
        </w:rPr>
      </w:pPr>
      <w:r w:rsidRPr="0056223F">
        <w:rPr>
          <w:szCs w:val="28"/>
        </w:rPr>
        <w:t>Найменування п</w:t>
      </w:r>
      <w:r>
        <w:rPr>
          <w:szCs w:val="28"/>
        </w:rPr>
        <w:t>осади особи, яка здала</w:t>
      </w:r>
    </w:p>
    <w:p w14:paraId="503BD9FE" w14:textId="77777777" w:rsidR="00AE58D9" w:rsidRPr="00C818C4" w:rsidRDefault="00AE58D9" w:rsidP="00AE58D9">
      <w:pPr>
        <w:rPr>
          <w:szCs w:val="28"/>
        </w:rPr>
      </w:pPr>
      <w:r>
        <w:rPr>
          <w:szCs w:val="28"/>
        </w:rPr>
        <w:t>(знищила) документи                                    _________    _____________________________</w:t>
      </w:r>
    </w:p>
    <w:p w14:paraId="2326BA3F" w14:textId="77777777" w:rsidR="00AE58D9" w:rsidRDefault="00AE58D9" w:rsidP="00AE58D9">
      <w:pPr>
        <w:rPr>
          <w:sz w:val="16"/>
          <w:szCs w:val="16"/>
        </w:rPr>
      </w:pPr>
      <w:r w:rsidRPr="006726EF">
        <w:rPr>
          <w:sz w:val="16"/>
          <w:szCs w:val="16"/>
        </w:rPr>
        <w:t xml:space="preserve"> </w:t>
      </w:r>
      <w:r>
        <w:rPr>
          <w:sz w:val="16"/>
          <w:szCs w:val="16"/>
        </w:rPr>
        <w:tab/>
      </w:r>
      <w:r>
        <w:rPr>
          <w:sz w:val="16"/>
          <w:szCs w:val="16"/>
        </w:rPr>
        <w:tab/>
      </w:r>
      <w:r>
        <w:rPr>
          <w:sz w:val="16"/>
          <w:szCs w:val="16"/>
        </w:rPr>
        <w:tab/>
      </w:r>
      <w:r>
        <w:rPr>
          <w:sz w:val="16"/>
          <w:szCs w:val="16"/>
        </w:rPr>
        <w:tab/>
      </w:r>
      <w:r w:rsidR="00526623">
        <w:rPr>
          <w:sz w:val="16"/>
          <w:szCs w:val="16"/>
        </w:rPr>
        <w:t xml:space="preserve">                                                      </w:t>
      </w:r>
      <w:r w:rsidR="00526623">
        <w:t xml:space="preserve">(підпис)       </w:t>
      </w:r>
      <w:r w:rsidR="00526623" w:rsidRPr="00925AAB">
        <w:t>(Власне ім’я ПРІЗВИЩЕ)</w:t>
      </w:r>
    </w:p>
    <w:p w14:paraId="1FC3B59E" w14:textId="77777777" w:rsidR="00AE58D9" w:rsidRPr="006726EF" w:rsidRDefault="00AE58D9" w:rsidP="00AE58D9">
      <w:pPr>
        <w:rPr>
          <w:sz w:val="16"/>
          <w:szCs w:val="16"/>
        </w:rPr>
      </w:pPr>
    </w:p>
    <w:p w14:paraId="321B20C0" w14:textId="77777777" w:rsidR="00AE58D9" w:rsidRPr="00F42A1B" w:rsidRDefault="00AE58D9" w:rsidP="00AE58D9">
      <w:pPr>
        <w:rPr>
          <w:szCs w:val="28"/>
        </w:rPr>
      </w:pPr>
      <w:r w:rsidRPr="00F42A1B">
        <w:rPr>
          <w:szCs w:val="28"/>
        </w:rPr>
        <w:t>«___» ____________ 20___ р</w:t>
      </w:r>
      <w:r>
        <w:rPr>
          <w:szCs w:val="28"/>
        </w:rPr>
        <w:t>оку</w:t>
      </w:r>
    </w:p>
    <w:p w14:paraId="55C441FC" w14:textId="77777777" w:rsidR="00AE58D9" w:rsidRDefault="00AE58D9" w:rsidP="00AE58D9">
      <w:pPr>
        <w:ind w:firstLine="851"/>
        <w:rPr>
          <w:rFonts w:cs="300"/>
          <w:b/>
          <w:bCs/>
          <w:color w:val="auto"/>
          <w:szCs w:val="28"/>
        </w:rPr>
      </w:pPr>
    </w:p>
    <w:p w14:paraId="65245163" w14:textId="77777777" w:rsidR="00AE58D9" w:rsidRDefault="00AE58D9" w:rsidP="00AE58D9">
      <w:pPr>
        <w:ind w:firstLine="851"/>
        <w:rPr>
          <w:rFonts w:cs="300"/>
          <w:b/>
          <w:bCs/>
          <w:color w:val="auto"/>
          <w:szCs w:val="28"/>
        </w:rPr>
      </w:pPr>
    </w:p>
    <w:p w14:paraId="3D5331EF" w14:textId="77777777" w:rsidR="00AE58D9" w:rsidRDefault="00AE58D9" w:rsidP="00AE58D9">
      <w:pPr>
        <w:ind w:firstLine="851"/>
        <w:rPr>
          <w:rFonts w:cs="300"/>
          <w:b/>
          <w:bCs/>
          <w:color w:val="auto"/>
          <w:szCs w:val="28"/>
        </w:rPr>
      </w:pPr>
    </w:p>
    <w:p w14:paraId="3BAF780A" w14:textId="77777777" w:rsidR="00AE58D9" w:rsidRDefault="00AE58D9" w:rsidP="00AE58D9">
      <w:pPr>
        <w:ind w:firstLine="851"/>
        <w:rPr>
          <w:rFonts w:cs="300"/>
          <w:b/>
          <w:bCs/>
          <w:color w:val="auto"/>
          <w:szCs w:val="28"/>
        </w:rPr>
      </w:pPr>
    </w:p>
    <w:p w14:paraId="559CE5C8" w14:textId="77777777" w:rsidR="00AE58D9" w:rsidRDefault="00AE58D9" w:rsidP="00AE58D9">
      <w:pPr>
        <w:ind w:firstLine="851"/>
        <w:rPr>
          <w:rFonts w:cs="300"/>
          <w:b/>
          <w:bCs/>
          <w:color w:val="auto"/>
          <w:szCs w:val="28"/>
        </w:rPr>
      </w:pPr>
    </w:p>
    <w:p w14:paraId="7F2814CD" w14:textId="77777777" w:rsidR="00AE58D9" w:rsidRDefault="00AE58D9" w:rsidP="00AE58D9">
      <w:pPr>
        <w:ind w:firstLine="851"/>
        <w:rPr>
          <w:rFonts w:cs="300"/>
          <w:b/>
          <w:bCs/>
          <w:color w:val="auto"/>
          <w:szCs w:val="28"/>
        </w:rPr>
      </w:pPr>
    </w:p>
    <w:p w14:paraId="3FB2F2EF" w14:textId="77777777" w:rsidR="00AE58D9" w:rsidRDefault="00AE58D9" w:rsidP="00AE58D9">
      <w:pPr>
        <w:ind w:firstLine="851"/>
        <w:rPr>
          <w:rFonts w:cs="300"/>
          <w:b/>
          <w:bCs/>
          <w:color w:val="auto"/>
          <w:szCs w:val="28"/>
        </w:rPr>
      </w:pPr>
    </w:p>
    <w:p w14:paraId="4F1E9B68" w14:textId="77777777" w:rsidR="00A348C7" w:rsidRDefault="00A348C7" w:rsidP="00AE58D9">
      <w:pPr>
        <w:tabs>
          <w:tab w:val="left" w:pos="0"/>
        </w:tabs>
        <w:rPr>
          <w:rFonts w:cs="300"/>
          <w:color w:val="auto"/>
          <w:szCs w:val="28"/>
          <w:lang w:eastAsia="en-US"/>
        </w:rPr>
      </w:pPr>
    </w:p>
    <w:p w14:paraId="643CC3CA"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0A300284"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6EDD252B" w14:textId="77777777" w:rsidR="002B5FB0" w:rsidRDefault="00AE58D9" w:rsidP="00AE58D9">
      <w:pPr>
        <w:rPr>
          <w:rFonts w:cs="300"/>
          <w:color w:val="auto"/>
          <w:szCs w:val="28"/>
          <w:lang w:eastAsia="en-US"/>
        </w:rPr>
        <w:sectPr w:rsidR="002B5FB0" w:rsidSect="002B5FB0">
          <w:headerReference w:type="default" r:id="rId61"/>
          <w:pgSz w:w="11907" w:h="16840" w:code="9"/>
          <w:pgMar w:top="1134" w:right="567" w:bottom="1134" w:left="1701" w:header="425" w:footer="709" w:gutter="0"/>
          <w:pgNumType w:start="1"/>
          <w:cols w:space="720"/>
          <w:noEndnote/>
          <w:titlePg/>
          <w:docGrid w:linePitch="381"/>
        </w:sect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34E7CAB3" w14:textId="77777777" w:rsidR="00AE58D9" w:rsidRDefault="00AE58D9" w:rsidP="00AE58D9">
      <w:pPr>
        <w:spacing w:after="240"/>
        <w:ind w:left="5670"/>
        <w:jc w:val="left"/>
        <w:rPr>
          <w:iCs/>
          <w:szCs w:val="28"/>
        </w:rPr>
      </w:pPr>
      <w:r w:rsidRPr="00F54400">
        <w:rPr>
          <w:iCs/>
          <w:szCs w:val="28"/>
        </w:rPr>
        <w:t>Додаток</w:t>
      </w:r>
      <w:r>
        <w:rPr>
          <w:iCs/>
          <w:szCs w:val="28"/>
        </w:rPr>
        <w:t xml:space="preserve"> 24 </w:t>
      </w:r>
    </w:p>
    <w:p w14:paraId="3B57F40B"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310), затвердженої наказом керівника апарату Верховного Суду </w:t>
      </w:r>
    </w:p>
    <w:p w14:paraId="383A1A9F"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281C0A53" w14:textId="77777777" w:rsidR="00AE58D9" w:rsidRPr="00A64F57" w:rsidRDefault="00AE58D9" w:rsidP="00AE58D9">
      <w:pPr>
        <w:ind w:left="5670"/>
        <w:contextualSpacing/>
        <w:jc w:val="left"/>
        <w:rPr>
          <w:rFonts w:cs="300"/>
          <w:bCs/>
          <w:color w:val="auto"/>
          <w:lang w:eastAsia="en-US"/>
        </w:rPr>
      </w:pPr>
    </w:p>
    <w:p w14:paraId="56C4CD58"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570695D7" w14:textId="77777777" w:rsidR="00AE58D9" w:rsidRDefault="00A348C7" w:rsidP="00AE58D9">
      <w:pPr>
        <w:ind w:left="5670"/>
        <w:jc w:val="left"/>
        <w:rPr>
          <w:rFonts w:cs="300"/>
          <w:bCs/>
          <w:color w:val="auto"/>
          <w:szCs w:val="28"/>
          <w:lang w:eastAsia="en-US"/>
        </w:rPr>
      </w:pPr>
      <w:r>
        <w:rPr>
          <w:rFonts w:cs="300"/>
          <w:bCs/>
          <w:color w:val="auto"/>
          <w:szCs w:val="28"/>
          <w:lang w:eastAsia="en-US"/>
        </w:rPr>
        <w:t>від 06.10.2023 № 194</w:t>
      </w:r>
      <w:r w:rsidR="00AE58D9" w:rsidRPr="00A32533">
        <w:rPr>
          <w:rFonts w:cs="300"/>
          <w:bCs/>
          <w:color w:val="auto"/>
          <w:szCs w:val="28"/>
          <w:lang w:eastAsia="en-US"/>
        </w:rPr>
        <w:t>)</w:t>
      </w:r>
    </w:p>
    <w:p w14:paraId="32AF3006" w14:textId="77777777" w:rsidR="00A348C7" w:rsidRDefault="00A348C7" w:rsidP="00AE58D9">
      <w:pPr>
        <w:ind w:left="5670"/>
        <w:jc w:val="left"/>
        <w:rPr>
          <w:iCs/>
          <w:szCs w:val="28"/>
        </w:rPr>
      </w:pPr>
    </w:p>
    <w:p w14:paraId="05D224A2" w14:textId="77777777" w:rsidR="00526623" w:rsidRDefault="00526623" w:rsidP="00AE58D9">
      <w:pPr>
        <w:ind w:left="5670"/>
        <w:jc w:val="left"/>
        <w:rPr>
          <w:iCs/>
          <w:szCs w:val="28"/>
        </w:rPr>
      </w:pPr>
    </w:p>
    <w:p w14:paraId="69D41525" w14:textId="77777777" w:rsidR="00AE58D9" w:rsidRPr="0078064D" w:rsidRDefault="00AE58D9" w:rsidP="00AE58D9">
      <w:pPr>
        <w:pStyle w:val="5"/>
        <w:jc w:val="center"/>
        <w:rPr>
          <w:color w:val="auto"/>
          <w:sz w:val="28"/>
          <w:szCs w:val="28"/>
        </w:rPr>
      </w:pPr>
      <w:r w:rsidRPr="0078064D">
        <w:rPr>
          <w:color w:val="auto"/>
          <w:sz w:val="28"/>
          <w:szCs w:val="28"/>
        </w:rPr>
        <w:t xml:space="preserve">ВЕРХОВНИЙ СУД </w:t>
      </w:r>
    </w:p>
    <w:p w14:paraId="083C126C" w14:textId="77777777" w:rsidR="00AE58D9" w:rsidRPr="0078064D" w:rsidRDefault="00AE58D9" w:rsidP="00AE58D9">
      <w:pPr>
        <w:pBdr>
          <w:bottom w:val="single" w:sz="12" w:space="1" w:color="auto"/>
        </w:pBdr>
        <w:rPr>
          <w:color w:val="auto"/>
        </w:rPr>
      </w:pPr>
    </w:p>
    <w:p w14:paraId="039B74E2" w14:textId="77777777" w:rsidR="00AE58D9" w:rsidRPr="00C347ED" w:rsidRDefault="00AE58D9" w:rsidP="00AE58D9">
      <w:pPr>
        <w:jc w:val="center"/>
      </w:pPr>
      <w:r w:rsidRPr="00C347ED">
        <w:t>(</w:t>
      </w:r>
      <w:r w:rsidRPr="0056223F">
        <w:t>найменування</w:t>
      </w:r>
      <w:r w:rsidRPr="00C347ED">
        <w:t xml:space="preserve"> структурного підрозділу)</w:t>
      </w:r>
    </w:p>
    <w:p w14:paraId="7DDFA5B0" w14:textId="77777777" w:rsidR="00AE58D9" w:rsidRDefault="00AE58D9" w:rsidP="00AE58D9">
      <w:pPr>
        <w:ind w:left="4956"/>
      </w:pPr>
      <w:r w:rsidRPr="00C347ED">
        <w:t xml:space="preserve">              </w:t>
      </w:r>
    </w:p>
    <w:p w14:paraId="07E45BDC" w14:textId="77777777" w:rsidR="00AE58D9" w:rsidRPr="002D487D" w:rsidRDefault="00AE58D9" w:rsidP="002B5FB0">
      <w:pPr>
        <w:tabs>
          <w:tab w:val="left" w:pos="990"/>
        </w:tabs>
        <w:ind w:left="397" w:firstLine="5273"/>
        <w:rPr>
          <w:szCs w:val="28"/>
        </w:rPr>
      </w:pPr>
      <w:r w:rsidRPr="002D487D">
        <w:rPr>
          <w:szCs w:val="28"/>
        </w:rPr>
        <w:t>ЗАТВЕРДЖУЮ</w:t>
      </w:r>
    </w:p>
    <w:p w14:paraId="5EA4B168" w14:textId="77777777" w:rsidR="00AE58D9" w:rsidRPr="00C347ED" w:rsidRDefault="00AE58D9" w:rsidP="00AE58D9">
      <w:pPr>
        <w:ind w:left="5670"/>
      </w:pPr>
      <w:r w:rsidRPr="00C347ED">
        <w:t>___</w:t>
      </w:r>
      <w:r>
        <w:t>_____________________________</w:t>
      </w:r>
      <w:r w:rsidRPr="00C347ED">
        <w:t>___</w:t>
      </w:r>
      <w:r>
        <w:t>_</w:t>
      </w:r>
    </w:p>
    <w:p w14:paraId="6F36BC3E" w14:textId="77777777" w:rsidR="00AE58D9" w:rsidRDefault="00AE58D9" w:rsidP="00AE58D9">
      <w:pPr>
        <w:ind w:left="4480" w:firstLine="482"/>
        <w:jc w:val="center"/>
      </w:pPr>
      <w:r>
        <w:t xml:space="preserve">           </w:t>
      </w:r>
      <w:r w:rsidRPr="00C347ED">
        <w:t>(</w:t>
      </w:r>
      <w:r w:rsidRPr="0056223F">
        <w:t>найменування</w:t>
      </w:r>
      <w:r>
        <w:t xml:space="preserve"> </w:t>
      </w:r>
      <w:r w:rsidRPr="00C347ED">
        <w:t>посади керівника</w:t>
      </w:r>
      <w:r>
        <w:t xml:space="preserve"> </w:t>
      </w:r>
    </w:p>
    <w:p w14:paraId="21E09215" w14:textId="77777777" w:rsidR="00AE58D9" w:rsidRPr="00C347ED" w:rsidRDefault="00AE58D9" w:rsidP="00AE58D9">
      <w:pPr>
        <w:ind w:left="4480" w:firstLine="482"/>
        <w:jc w:val="center"/>
      </w:pPr>
      <w:r w:rsidRPr="00C347ED">
        <w:t>структурного підрозділу)</w:t>
      </w:r>
    </w:p>
    <w:p w14:paraId="3F50F756" w14:textId="77777777" w:rsidR="00AE58D9" w:rsidRPr="00312368" w:rsidRDefault="00AE58D9" w:rsidP="00AE58D9">
      <w:pPr>
        <w:ind w:firstLine="5670"/>
        <w:rPr>
          <w:szCs w:val="28"/>
        </w:rPr>
      </w:pPr>
      <w:r>
        <w:rPr>
          <w:szCs w:val="28"/>
        </w:rPr>
        <w:t>_____________  ______________________</w:t>
      </w:r>
    </w:p>
    <w:p w14:paraId="202D7191" w14:textId="77777777" w:rsidR="00AE58D9" w:rsidRPr="00D41D40" w:rsidRDefault="00526623" w:rsidP="00AE58D9">
      <w:pPr>
        <w:ind w:left="5670"/>
      </w:pPr>
      <w:r>
        <w:t xml:space="preserve">  (підпис)  </w:t>
      </w:r>
      <w:r w:rsidR="00AE58D9" w:rsidRPr="00D41D40">
        <w:t>(Власне ім’я ПРІЗВИЩЕ)</w:t>
      </w:r>
    </w:p>
    <w:p w14:paraId="0A6A7A8E" w14:textId="77777777" w:rsidR="00AE58D9" w:rsidRPr="00312368" w:rsidRDefault="00AE58D9" w:rsidP="00AE58D9">
      <w:pPr>
        <w:ind w:left="5670"/>
        <w:rPr>
          <w:szCs w:val="28"/>
        </w:rPr>
      </w:pPr>
      <w:r w:rsidRPr="00D41D40">
        <w:rPr>
          <w:szCs w:val="28"/>
        </w:rPr>
        <w:t>____ ________________ 20_</w:t>
      </w:r>
      <w:r>
        <w:rPr>
          <w:szCs w:val="28"/>
        </w:rPr>
        <w:t>___</w:t>
      </w:r>
      <w:r w:rsidRPr="00D41D40">
        <w:rPr>
          <w:szCs w:val="28"/>
        </w:rPr>
        <w:t>_ року</w:t>
      </w:r>
    </w:p>
    <w:p w14:paraId="31EC59E0" w14:textId="77777777" w:rsidR="00AE58D9" w:rsidRPr="00412802" w:rsidRDefault="00AE58D9" w:rsidP="00AE58D9">
      <w:pPr>
        <w:rPr>
          <w:szCs w:val="28"/>
        </w:rPr>
      </w:pPr>
      <w:r w:rsidRPr="00CD3A68">
        <w:rPr>
          <w:spacing w:val="20"/>
          <w:szCs w:val="28"/>
        </w:rPr>
        <w:t>ОПИС</w:t>
      </w:r>
      <w:r w:rsidRPr="00412802">
        <w:rPr>
          <w:szCs w:val="28"/>
        </w:rPr>
        <w:t xml:space="preserve"> № ________</w:t>
      </w:r>
    </w:p>
    <w:p w14:paraId="5340BA5E" w14:textId="77777777" w:rsidR="00AE58D9" w:rsidRDefault="00AE58D9" w:rsidP="00AE58D9">
      <w:pPr>
        <w:rPr>
          <w:szCs w:val="28"/>
        </w:rPr>
      </w:pPr>
      <w:r w:rsidRPr="00412802">
        <w:rPr>
          <w:szCs w:val="28"/>
        </w:rPr>
        <w:t xml:space="preserve">справ </w:t>
      </w:r>
      <w:r>
        <w:rPr>
          <w:szCs w:val="28"/>
        </w:rPr>
        <w:t>постійного зберігання</w:t>
      </w:r>
    </w:p>
    <w:p w14:paraId="753A99BD" w14:textId="77777777" w:rsidR="00AE58D9" w:rsidRPr="00412802" w:rsidRDefault="00AE58D9" w:rsidP="00AE58D9">
      <w:pPr>
        <w:rPr>
          <w:szCs w:val="28"/>
        </w:rPr>
      </w:pPr>
      <w:r>
        <w:rPr>
          <w:szCs w:val="28"/>
        </w:rPr>
        <w:t>за 20____ рік</w:t>
      </w:r>
    </w:p>
    <w:p w14:paraId="6428CF95" w14:textId="77777777" w:rsidR="00AE58D9" w:rsidRPr="00C347ED" w:rsidRDefault="00AE58D9" w:rsidP="00AE58D9">
      <w:pPr>
        <w:jc w:val="center"/>
        <w:rPr>
          <w:sz w:val="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670"/>
        <w:gridCol w:w="3457"/>
        <w:gridCol w:w="1418"/>
        <w:gridCol w:w="1276"/>
        <w:gridCol w:w="1275"/>
      </w:tblGrid>
      <w:tr w:rsidR="00AE58D9" w:rsidRPr="00C347ED" w14:paraId="7636F9C6" w14:textId="77777777" w:rsidTr="00AC7382">
        <w:tc>
          <w:tcPr>
            <w:tcW w:w="538" w:type="dxa"/>
          </w:tcPr>
          <w:p w14:paraId="0CB084F0" w14:textId="77777777" w:rsidR="00AE58D9" w:rsidRPr="00C347ED" w:rsidRDefault="00AE58D9" w:rsidP="00AC7382">
            <w:pPr>
              <w:jc w:val="center"/>
              <w:rPr>
                <w:sz w:val="18"/>
              </w:rPr>
            </w:pPr>
            <w:r w:rsidRPr="00C347ED">
              <w:rPr>
                <w:sz w:val="18"/>
              </w:rPr>
              <w:t>№ з/п</w:t>
            </w:r>
          </w:p>
        </w:tc>
        <w:tc>
          <w:tcPr>
            <w:tcW w:w="1670" w:type="dxa"/>
          </w:tcPr>
          <w:p w14:paraId="6AE89DB0" w14:textId="77777777" w:rsidR="00AE58D9" w:rsidRPr="00C347ED" w:rsidRDefault="00AE58D9" w:rsidP="00AC7382">
            <w:pPr>
              <w:jc w:val="center"/>
              <w:rPr>
                <w:sz w:val="18"/>
              </w:rPr>
            </w:pPr>
            <w:r w:rsidRPr="00C347ED">
              <w:rPr>
                <w:sz w:val="18"/>
              </w:rPr>
              <w:t xml:space="preserve">Індекс справи </w:t>
            </w:r>
          </w:p>
          <w:p w14:paraId="78F6531C" w14:textId="77777777" w:rsidR="00AE58D9" w:rsidRPr="00C347ED" w:rsidRDefault="00AE58D9" w:rsidP="00AC7382">
            <w:pPr>
              <w:jc w:val="center"/>
              <w:rPr>
                <w:sz w:val="18"/>
              </w:rPr>
            </w:pPr>
          </w:p>
        </w:tc>
        <w:tc>
          <w:tcPr>
            <w:tcW w:w="3457" w:type="dxa"/>
          </w:tcPr>
          <w:p w14:paraId="1CDF41D9" w14:textId="77777777" w:rsidR="00AE58D9" w:rsidRPr="00C347ED" w:rsidRDefault="00AE58D9" w:rsidP="00AC7382">
            <w:pPr>
              <w:jc w:val="center"/>
              <w:rPr>
                <w:sz w:val="18"/>
              </w:rPr>
            </w:pPr>
            <w:r w:rsidRPr="00C347ED">
              <w:rPr>
                <w:sz w:val="18"/>
              </w:rPr>
              <w:t xml:space="preserve">Заголовок справи </w:t>
            </w:r>
          </w:p>
          <w:p w14:paraId="3BEDF23B" w14:textId="77777777" w:rsidR="00AE58D9" w:rsidRPr="00C347ED" w:rsidRDefault="00AE58D9" w:rsidP="00AC7382">
            <w:pPr>
              <w:jc w:val="center"/>
              <w:rPr>
                <w:sz w:val="18"/>
              </w:rPr>
            </w:pPr>
            <w:r w:rsidRPr="00C347ED">
              <w:rPr>
                <w:sz w:val="18"/>
              </w:rPr>
              <w:t>(тому, частини)</w:t>
            </w:r>
          </w:p>
        </w:tc>
        <w:tc>
          <w:tcPr>
            <w:tcW w:w="1418" w:type="dxa"/>
          </w:tcPr>
          <w:p w14:paraId="32729774" w14:textId="77777777" w:rsidR="00AE58D9" w:rsidRPr="00C347ED" w:rsidRDefault="00AE58D9" w:rsidP="00AC7382">
            <w:pPr>
              <w:jc w:val="center"/>
              <w:rPr>
                <w:sz w:val="18"/>
              </w:rPr>
            </w:pPr>
            <w:r w:rsidRPr="00C347ED">
              <w:rPr>
                <w:sz w:val="18"/>
              </w:rPr>
              <w:t xml:space="preserve">Крайні дати </w:t>
            </w:r>
            <w:r>
              <w:rPr>
                <w:sz w:val="18"/>
              </w:rPr>
              <w:t xml:space="preserve">документів </w:t>
            </w:r>
            <w:r w:rsidRPr="00C347ED">
              <w:rPr>
                <w:sz w:val="18"/>
              </w:rPr>
              <w:t>справи (тому, частини)</w:t>
            </w:r>
          </w:p>
        </w:tc>
        <w:tc>
          <w:tcPr>
            <w:tcW w:w="1276" w:type="dxa"/>
          </w:tcPr>
          <w:p w14:paraId="712904B2" w14:textId="77777777" w:rsidR="00AE58D9" w:rsidRPr="00C347ED" w:rsidRDefault="00AE58D9" w:rsidP="00AC7382">
            <w:pPr>
              <w:jc w:val="center"/>
              <w:rPr>
                <w:sz w:val="18"/>
              </w:rPr>
            </w:pPr>
            <w:r w:rsidRPr="00C347ED">
              <w:rPr>
                <w:sz w:val="18"/>
              </w:rPr>
              <w:t>Кількість аркушів у справі (томі, частині)</w:t>
            </w:r>
          </w:p>
        </w:tc>
        <w:tc>
          <w:tcPr>
            <w:tcW w:w="1275" w:type="dxa"/>
          </w:tcPr>
          <w:p w14:paraId="4DA60C69" w14:textId="77777777" w:rsidR="00AE58D9" w:rsidRPr="00C347ED" w:rsidRDefault="00AE58D9" w:rsidP="00AC7382">
            <w:pPr>
              <w:jc w:val="center"/>
              <w:rPr>
                <w:sz w:val="18"/>
              </w:rPr>
            </w:pPr>
            <w:r w:rsidRPr="00C347ED">
              <w:rPr>
                <w:sz w:val="18"/>
              </w:rPr>
              <w:t>Примітки</w:t>
            </w:r>
          </w:p>
        </w:tc>
      </w:tr>
      <w:tr w:rsidR="00AE58D9" w:rsidRPr="00C347ED" w14:paraId="70E2314C" w14:textId="77777777" w:rsidTr="00AC7382">
        <w:tc>
          <w:tcPr>
            <w:tcW w:w="538" w:type="dxa"/>
          </w:tcPr>
          <w:p w14:paraId="361914C5" w14:textId="77777777" w:rsidR="00AE58D9" w:rsidRPr="00412802" w:rsidRDefault="00AE58D9" w:rsidP="00AC7382">
            <w:pPr>
              <w:jc w:val="center"/>
            </w:pPr>
            <w:r w:rsidRPr="00412802">
              <w:t>1</w:t>
            </w:r>
          </w:p>
        </w:tc>
        <w:tc>
          <w:tcPr>
            <w:tcW w:w="1670" w:type="dxa"/>
          </w:tcPr>
          <w:p w14:paraId="7B3E9C82" w14:textId="77777777" w:rsidR="00AE58D9" w:rsidRPr="00412802" w:rsidRDefault="00AE58D9" w:rsidP="00AC7382">
            <w:pPr>
              <w:jc w:val="center"/>
            </w:pPr>
            <w:r w:rsidRPr="00412802">
              <w:t>2</w:t>
            </w:r>
          </w:p>
        </w:tc>
        <w:tc>
          <w:tcPr>
            <w:tcW w:w="3457" w:type="dxa"/>
          </w:tcPr>
          <w:p w14:paraId="2C072A5A" w14:textId="77777777" w:rsidR="00AE58D9" w:rsidRPr="00412802" w:rsidRDefault="00AE58D9" w:rsidP="00AC7382">
            <w:pPr>
              <w:jc w:val="center"/>
            </w:pPr>
            <w:r w:rsidRPr="00412802">
              <w:t>3</w:t>
            </w:r>
          </w:p>
        </w:tc>
        <w:tc>
          <w:tcPr>
            <w:tcW w:w="1418" w:type="dxa"/>
          </w:tcPr>
          <w:p w14:paraId="29F093BE" w14:textId="77777777" w:rsidR="00AE58D9" w:rsidRPr="00412802" w:rsidRDefault="00AE58D9" w:rsidP="00AC7382">
            <w:pPr>
              <w:jc w:val="center"/>
            </w:pPr>
            <w:r w:rsidRPr="00412802">
              <w:t>4</w:t>
            </w:r>
          </w:p>
        </w:tc>
        <w:tc>
          <w:tcPr>
            <w:tcW w:w="1276" w:type="dxa"/>
          </w:tcPr>
          <w:p w14:paraId="0D6099B9" w14:textId="77777777" w:rsidR="00AE58D9" w:rsidRPr="00412802" w:rsidRDefault="00AE58D9" w:rsidP="00AC7382">
            <w:pPr>
              <w:jc w:val="center"/>
            </w:pPr>
            <w:r w:rsidRPr="00412802">
              <w:t>5</w:t>
            </w:r>
          </w:p>
        </w:tc>
        <w:tc>
          <w:tcPr>
            <w:tcW w:w="1275" w:type="dxa"/>
          </w:tcPr>
          <w:p w14:paraId="4DF5FC70" w14:textId="77777777" w:rsidR="00AE58D9" w:rsidRPr="00412802" w:rsidRDefault="00AE58D9" w:rsidP="00AC7382">
            <w:pPr>
              <w:jc w:val="center"/>
            </w:pPr>
            <w:r w:rsidRPr="00412802">
              <w:t>6</w:t>
            </w:r>
          </w:p>
        </w:tc>
      </w:tr>
    </w:tbl>
    <w:p w14:paraId="308A1DEE" w14:textId="77777777" w:rsidR="00AE58D9" w:rsidRPr="0078064D" w:rsidRDefault="00AE58D9" w:rsidP="00AE58D9">
      <w:pPr>
        <w:pStyle w:val="5"/>
        <w:rPr>
          <w:b w:val="0"/>
          <w:color w:val="auto"/>
          <w:sz w:val="28"/>
          <w:szCs w:val="28"/>
        </w:rPr>
      </w:pPr>
      <w:r w:rsidRPr="0078064D">
        <w:rPr>
          <w:color w:val="auto"/>
          <w:sz w:val="28"/>
          <w:szCs w:val="28"/>
        </w:rPr>
        <w:t>До опису внесено __________________________________________</w:t>
      </w:r>
      <w:r w:rsidRPr="00233E8E">
        <w:rPr>
          <w:color w:val="auto"/>
          <w:sz w:val="28"/>
          <w:szCs w:val="28"/>
        </w:rPr>
        <w:t>справ(-и)</w:t>
      </w:r>
    </w:p>
    <w:p w14:paraId="3DAB0DE6" w14:textId="77777777" w:rsidR="00AE58D9" w:rsidRPr="00B54A1F" w:rsidRDefault="00AE58D9" w:rsidP="00AE58D9">
      <w:pPr>
        <w:ind w:left="2832" w:firstLine="708"/>
        <w:rPr>
          <w:szCs w:val="28"/>
          <w:vertAlign w:val="superscript"/>
        </w:rPr>
      </w:pPr>
      <w:r w:rsidRPr="00B54A1F">
        <w:rPr>
          <w:szCs w:val="28"/>
          <w:vertAlign w:val="superscript"/>
        </w:rPr>
        <w:t>(цифрами і словами)</w:t>
      </w:r>
    </w:p>
    <w:p w14:paraId="6641139C" w14:textId="77777777" w:rsidR="00AE58D9" w:rsidRPr="00B52F13" w:rsidRDefault="00AE58D9" w:rsidP="00AE58D9">
      <w:pPr>
        <w:rPr>
          <w:szCs w:val="28"/>
        </w:rPr>
      </w:pPr>
      <w:r w:rsidRPr="00B52F13">
        <w:rPr>
          <w:szCs w:val="28"/>
        </w:rPr>
        <w:t xml:space="preserve">з № ______ </w:t>
      </w:r>
      <w:r w:rsidRPr="002B316F">
        <w:rPr>
          <w:szCs w:val="28"/>
        </w:rPr>
        <w:t>п</w:t>
      </w:r>
      <w:r w:rsidRPr="00B52F13">
        <w:rPr>
          <w:szCs w:val="28"/>
        </w:rPr>
        <w:t>о № ______, у тому числі:</w:t>
      </w:r>
    </w:p>
    <w:p w14:paraId="699A2674" w14:textId="77777777" w:rsidR="00AE58D9" w:rsidRPr="00B52F13" w:rsidRDefault="00AE58D9" w:rsidP="00AE58D9">
      <w:pPr>
        <w:rPr>
          <w:szCs w:val="28"/>
        </w:rPr>
      </w:pPr>
      <w:r w:rsidRPr="00B52F13">
        <w:rPr>
          <w:szCs w:val="28"/>
        </w:rPr>
        <w:t>літерні номери ____________________</w:t>
      </w:r>
    </w:p>
    <w:p w14:paraId="59C227BA" w14:textId="77777777" w:rsidR="00AE58D9" w:rsidRPr="00B52F13" w:rsidRDefault="00AE58D9" w:rsidP="00AE58D9">
      <w:pPr>
        <w:rPr>
          <w:szCs w:val="28"/>
        </w:rPr>
      </w:pPr>
      <w:r w:rsidRPr="00B52F13">
        <w:rPr>
          <w:szCs w:val="28"/>
        </w:rPr>
        <w:t>пропущені номери  ________________</w:t>
      </w:r>
    </w:p>
    <w:p w14:paraId="087AE084" w14:textId="77777777" w:rsidR="00AE58D9" w:rsidRPr="00B01BA3" w:rsidRDefault="00AE58D9" w:rsidP="00AE58D9">
      <w:pPr>
        <w:rPr>
          <w:szCs w:val="28"/>
        </w:rPr>
      </w:pPr>
      <w:r w:rsidRPr="00B52F13">
        <w:rPr>
          <w:szCs w:val="28"/>
        </w:rPr>
        <w:t>__________________________</w:t>
      </w:r>
      <w:r>
        <w:rPr>
          <w:szCs w:val="28"/>
        </w:rPr>
        <w:t>___</w:t>
      </w:r>
      <w:r w:rsidRPr="00B52F13">
        <w:rPr>
          <w:szCs w:val="28"/>
        </w:rPr>
        <w:t>__</w:t>
      </w:r>
      <w:r w:rsidRPr="00B52F13">
        <w:rPr>
          <w:szCs w:val="28"/>
        </w:rPr>
        <w:tab/>
      </w:r>
      <w:r>
        <w:rPr>
          <w:szCs w:val="28"/>
        </w:rPr>
        <w:t xml:space="preserve">  </w:t>
      </w:r>
      <w:r w:rsidR="00526623">
        <w:rPr>
          <w:szCs w:val="28"/>
        </w:rPr>
        <w:t xml:space="preserve">                </w:t>
      </w:r>
      <w:r w:rsidRPr="00B52F13">
        <w:rPr>
          <w:szCs w:val="28"/>
        </w:rPr>
        <w:t>____________</w:t>
      </w:r>
      <w:r w:rsidRPr="00B52F13">
        <w:rPr>
          <w:szCs w:val="28"/>
        </w:rPr>
        <w:tab/>
      </w:r>
      <w:r w:rsidRPr="00B52F13">
        <w:rPr>
          <w:szCs w:val="28"/>
        </w:rPr>
        <w:tab/>
        <w:t>__________________</w:t>
      </w:r>
      <w:r>
        <w:rPr>
          <w:szCs w:val="28"/>
        </w:rPr>
        <w:t xml:space="preserve">                  </w:t>
      </w:r>
      <w:r w:rsidRPr="00C347ED">
        <w:t>(</w:t>
      </w:r>
      <w:r>
        <w:t xml:space="preserve">найменування </w:t>
      </w:r>
      <w:r w:rsidRPr="0056223F">
        <w:t>посади</w:t>
      </w:r>
      <w:r w:rsidRPr="00C347ED">
        <w:t xml:space="preserve"> укладач</w:t>
      </w:r>
      <w:r w:rsidR="00526623">
        <w:t>а опису)      (підпис)</w:t>
      </w:r>
      <w:r w:rsidR="00526623">
        <w:tab/>
        <w:t xml:space="preserve">       </w:t>
      </w:r>
      <w:r w:rsidRPr="00C347ED">
        <w:t xml:space="preserve"> </w:t>
      </w:r>
      <w:r w:rsidRPr="00B52F13">
        <w:t>(Власне ім’я ПРІЗВИЩЕ)</w:t>
      </w:r>
    </w:p>
    <w:p w14:paraId="6D03E88A" w14:textId="77777777" w:rsidR="00AE58D9" w:rsidRDefault="00AE58D9" w:rsidP="00AE58D9">
      <w:pPr>
        <w:rPr>
          <w:szCs w:val="28"/>
        </w:rPr>
      </w:pPr>
    </w:p>
    <w:p w14:paraId="49FCE600" w14:textId="77777777" w:rsidR="00AE58D9" w:rsidRDefault="00AE58D9" w:rsidP="00AE58D9">
      <w:r w:rsidRPr="00F42A1B">
        <w:rPr>
          <w:szCs w:val="28"/>
        </w:rPr>
        <w:t>«___» ____________ 20___ р</w:t>
      </w:r>
      <w:r>
        <w:rPr>
          <w:szCs w:val="28"/>
        </w:rPr>
        <w:t>оку</w:t>
      </w:r>
    </w:p>
    <w:p w14:paraId="06106F30" w14:textId="77777777" w:rsidR="002B5FB0" w:rsidRDefault="002B5FB0" w:rsidP="00AE58D9">
      <w:pPr>
        <w:ind w:firstLine="5670"/>
        <w:rPr>
          <w:szCs w:val="28"/>
        </w:rPr>
      </w:pPr>
    </w:p>
    <w:p w14:paraId="3F86281B" w14:textId="77777777" w:rsidR="00526623" w:rsidRDefault="00526623" w:rsidP="00AE58D9">
      <w:pPr>
        <w:ind w:firstLine="5670"/>
        <w:rPr>
          <w:szCs w:val="28"/>
        </w:rPr>
      </w:pPr>
    </w:p>
    <w:p w14:paraId="18BD58F8" w14:textId="77777777" w:rsidR="00AE58D9" w:rsidRPr="00552559" w:rsidRDefault="00AE58D9" w:rsidP="00AE58D9">
      <w:pPr>
        <w:ind w:firstLine="5670"/>
        <w:rPr>
          <w:szCs w:val="28"/>
          <w:lang w:val="ru-RU"/>
        </w:rPr>
      </w:pPr>
      <w:r w:rsidRPr="004F22BD">
        <w:rPr>
          <w:szCs w:val="28"/>
        </w:rPr>
        <w:t>Продовження додатка 2</w:t>
      </w:r>
      <w:r>
        <w:rPr>
          <w:szCs w:val="28"/>
        </w:rPr>
        <w:t>4</w:t>
      </w:r>
    </w:p>
    <w:p w14:paraId="330AEEAC" w14:textId="77777777" w:rsidR="00AE58D9" w:rsidRDefault="00AE58D9" w:rsidP="00AE58D9"/>
    <w:p w14:paraId="45730863" w14:textId="77777777" w:rsidR="00AE58D9" w:rsidRDefault="00AE58D9" w:rsidP="00AE58D9"/>
    <w:p w14:paraId="691597E0" w14:textId="77777777" w:rsidR="00AE58D9" w:rsidRPr="009003B8" w:rsidRDefault="00AE58D9" w:rsidP="00AE58D9">
      <w:pPr>
        <w:spacing w:after="100"/>
        <w:rPr>
          <w:color w:val="auto"/>
          <w:szCs w:val="28"/>
        </w:rPr>
      </w:pPr>
      <w:r w:rsidRPr="009003B8">
        <w:rPr>
          <w:color w:val="auto"/>
          <w:szCs w:val="28"/>
        </w:rPr>
        <w:t>ПОГОДЖУЮ</w:t>
      </w:r>
    </w:p>
    <w:p w14:paraId="7C706B60" w14:textId="77777777" w:rsidR="00AE58D9" w:rsidRPr="009003B8" w:rsidRDefault="00AE58D9" w:rsidP="00AE58D9">
      <w:pPr>
        <w:rPr>
          <w:color w:val="auto"/>
          <w:szCs w:val="28"/>
        </w:rPr>
      </w:pPr>
      <w:r w:rsidRPr="009003B8">
        <w:rPr>
          <w:color w:val="auto"/>
          <w:szCs w:val="28"/>
        </w:rPr>
        <w:t>Керівник служби діловодства</w:t>
      </w:r>
    </w:p>
    <w:p w14:paraId="7FD43D81" w14:textId="77777777" w:rsidR="00AE58D9" w:rsidRPr="009003B8" w:rsidRDefault="00AE58D9" w:rsidP="00AE58D9">
      <w:pPr>
        <w:rPr>
          <w:color w:val="auto"/>
        </w:rPr>
      </w:pPr>
      <w:r w:rsidRPr="009003B8">
        <w:rPr>
          <w:color w:val="auto"/>
        </w:rPr>
        <w:t>___________   ___________________________</w:t>
      </w:r>
    </w:p>
    <w:p w14:paraId="0C4872FB" w14:textId="77777777" w:rsidR="00AE58D9" w:rsidRPr="009003B8" w:rsidRDefault="00526623" w:rsidP="00AE58D9">
      <w:pPr>
        <w:rPr>
          <w:color w:val="auto"/>
        </w:rPr>
      </w:pPr>
      <w:r>
        <w:rPr>
          <w:color w:val="auto"/>
        </w:rPr>
        <w:t xml:space="preserve">  </w:t>
      </w:r>
      <w:r w:rsidR="00AE58D9" w:rsidRPr="009003B8">
        <w:rPr>
          <w:color w:val="auto"/>
        </w:rPr>
        <w:t xml:space="preserve">(підпис)     </w:t>
      </w:r>
      <w:r>
        <w:rPr>
          <w:color w:val="auto"/>
        </w:rPr>
        <w:t xml:space="preserve">  </w:t>
      </w:r>
      <w:r w:rsidR="00AE58D9" w:rsidRPr="009003B8">
        <w:rPr>
          <w:color w:val="auto"/>
        </w:rPr>
        <w:t>(Власне ім’я ПРІЗВИЩЕ)</w:t>
      </w:r>
    </w:p>
    <w:p w14:paraId="526FB710" w14:textId="77777777" w:rsidR="00AE58D9" w:rsidRPr="009003B8" w:rsidRDefault="00AE58D9" w:rsidP="00AE58D9">
      <w:pPr>
        <w:rPr>
          <w:b/>
          <w:color w:val="auto"/>
        </w:rPr>
      </w:pPr>
      <w:r w:rsidRPr="009003B8">
        <w:rPr>
          <w:color w:val="auto"/>
        </w:rPr>
        <w:t xml:space="preserve">   </w:t>
      </w:r>
    </w:p>
    <w:p w14:paraId="22CEBD47" w14:textId="77777777" w:rsidR="00AE58D9" w:rsidRPr="009003B8" w:rsidRDefault="00AE58D9" w:rsidP="00AE58D9">
      <w:pPr>
        <w:rPr>
          <w:color w:val="auto"/>
          <w:sz w:val="10"/>
        </w:rPr>
      </w:pPr>
      <w:r w:rsidRPr="009003B8">
        <w:rPr>
          <w:color w:val="auto"/>
          <w:szCs w:val="28"/>
        </w:rPr>
        <w:t>«___» ____________ 20___ року</w:t>
      </w:r>
    </w:p>
    <w:p w14:paraId="704005D0" w14:textId="77777777" w:rsidR="00AE58D9" w:rsidRPr="009003B8" w:rsidRDefault="00AE58D9" w:rsidP="00AE58D9">
      <w:pPr>
        <w:pStyle w:val="5"/>
        <w:rPr>
          <w:color w:val="auto"/>
          <w:sz w:val="24"/>
        </w:rPr>
      </w:pPr>
    </w:p>
    <w:p w14:paraId="632BDF2B" w14:textId="77777777" w:rsidR="00AE58D9" w:rsidRPr="009003B8" w:rsidRDefault="00AE58D9" w:rsidP="00AE58D9">
      <w:pPr>
        <w:pStyle w:val="5"/>
        <w:rPr>
          <w:b w:val="0"/>
          <w:color w:val="auto"/>
          <w:sz w:val="28"/>
          <w:szCs w:val="28"/>
        </w:rPr>
      </w:pPr>
      <w:r w:rsidRPr="009003B8">
        <w:rPr>
          <w:color w:val="auto"/>
          <w:sz w:val="28"/>
          <w:szCs w:val="28"/>
        </w:rPr>
        <w:t xml:space="preserve">Передав _____________________ </w:t>
      </w:r>
      <w:r w:rsidRPr="00233E8E">
        <w:rPr>
          <w:color w:val="auto"/>
          <w:sz w:val="28"/>
          <w:szCs w:val="28"/>
        </w:rPr>
        <w:t>справ(-и).</w:t>
      </w:r>
      <w:r w:rsidRPr="009003B8">
        <w:rPr>
          <w:color w:val="auto"/>
          <w:sz w:val="28"/>
          <w:szCs w:val="28"/>
        </w:rPr>
        <w:t xml:space="preserve"> </w:t>
      </w:r>
    </w:p>
    <w:p w14:paraId="251D4FF6" w14:textId="77777777" w:rsidR="00AE58D9" w:rsidRPr="0078064D" w:rsidRDefault="00AE58D9" w:rsidP="00AE58D9">
      <w:pPr>
        <w:rPr>
          <w:color w:val="auto"/>
          <w:szCs w:val="28"/>
          <w:vertAlign w:val="superscript"/>
        </w:rPr>
      </w:pPr>
      <w:r w:rsidRPr="009003B8">
        <w:rPr>
          <w:color w:val="auto"/>
        </w:rPr>
        <w:tab/>
      </w:r>
      <w:r w:rsidRPr="0078064D">
        <w:rPr>
          <w:color w:val="auto"/>
          <w:szCs w:val="28"/>
        </w:rPr>
        <w:t xml:space="preserve">          </w:t>
      </w:r>
      <w:r w:rsidRPr="0078064D">
        <w:rPr>
          <w:color w:val="auto"/>
          <w:szCs w:val="28"/>
          <w:vertAlign w:val="superscript"/>
        </w:rPr>
        <w:t>(цифрами і словами)</w:t>
      </w:r>
      <w:r w:rsidRPr="0078064D">
        <w:rPr>
          <w:color w:val="auto"/>
          <w:szCs w:val="28"/>
          <w:vertAlign w:val="superscript"/>
        </w:rPr>
        <w:tab/>
      </w:r>
      <w:r w:rsidRPr="0078064D">
        <w:rPr>
          <w:color w:val="auto"/>
          <w:szCs w:val="28"/>
          <w:vertAlign w:val="superscript"/>
        </w:rPr>
        <w:tab/>
      </w:r>
    </w:p>
    <w:p w14:paraId="709153F3" w14:textId="77777777" w:rsidR="00AE58D9" w:rsidRPr="009003B8" w:rsidRDefault="00AE58D9" w:rsidP="00AE58D9">
      <w:pPr>
        <w:rPr>
          <w:color w:val="auto"/>
        </w:rPr>
      </w:pPr>
      <w:r w:rsidRPr="009003B8">
        <w:rPr>
          <w:color w:val="auto"/>
        </w:rPr>
        <w:t>_____________________________________________</w:t>
      </w:r>
      <w:r w:rsidRPr="009003B8">
        <w:rPr>
          <w:color w:val="auto"/>
        </w:rPr>
        <w:tab/>
        <w:t xml:space="preserve"> </w:t>
      </w:r>
      <w:r w:rsidRPr="008D0CF2">
        <w:rPr>
          <w:color w:val="auto"/>
          <w:lang w:val="ru-RU"/>
        </w:rPr>
        <w:t xml:space="preserve"> </w:t>
      </w:r>
      <w:r w:rsidRPr="009003B8">
        <w:rPr>
          <w:color w:val="auto"/>
        </w:rPr>
        <w:t xml:space="preserve"> ___________</w:t>
      </w:r>
      <w:r w:rsidRPr="009003B8">
        <w:rPr>
          <w:color w:val="auto"/>
        </w:rPr>
        <w:tab/>
        <w:t xml:space="preserve">           ___________________</w:t>
      </w:r>
    </w:p>
    <w:p w14:paraId="124E8B57" w14:textId="77777777" w:rsidR="00526623" w:rsidRDefault="00AE58D9" w:rsidP="00AE58D9">
      <w:pPr>
        <w:rPr>
          <w:color w:val="auto"/>
        </w:rPr>
      </w:pPr>
      <w:r w:rsidRPr="009003B8">
        <w:rPr>
          <w:color w:val="auto"/>
        </w:rPr>
        <w:t xml:space="preserve">(найменування посади </w:t>
      </w:r>
    </w:p>
    <w:p w14:paraId="6A443808" w14:textId="77777777" w:rsidR="00AE58D9" w:rsidRPr="009003B8" w:rsidRDefault="00AE58D9" w:rsidP="00AE58D9">
      <w:pPr>
        <w:rPr>
          <w:color w:val="auto"/>
        </w:rPr>
      </w:pPr>
      <w:r w:rsidRPr="009003B8">
        <w:rPr>
          <w:color w:val="auto"/>
        </w:rPr>
        <w:t>працівника структурного пі</w:t>
      </w:r>
      <w:r w:rsidR="00526623">
        <w:rPr>
          <w:color w:val="auto"/>
        </w:rPr>
        <w:t>дрозділу)</w:t>
      </w:r>
      <w:r w:rsidR="00526623">
        <w:rPr>
          <w:color w:val="auto"/>
        </w:rPr>
        <w:tab/>
        <w:t xml:space="preserve">              (підпис)</w:t>
      </w:r>
      <w:r w:rsidR="00526623">
        <w:rPr>
          <w:color w:val="auto"/>
        </w:rPr>
        <w:tab/>
        <w:t xml:space="preserve">  </w:t>
      </w:r>
      <w:r w:rsidRPr="009003B8">
        <w:rPr>
          <w:color w:val="auto"/>
        </w:rPr>
        <w:t>(Власне ім’я ПРІЗВИЩЕ)</w:t>
      </w:r>
    </w:p>
    <w:p w14:paraId="56268A49" w14:textId="77777777" w:rsidR="00AE58D9" w:rsidRPr="009003B8" w:rsidRDefault="00AE58D9" w:rsidP="00AE58D9">
      <w:pPr>
        <w:rPr>
          <w:color w:val="auto"/>
        </w:rPr>
      </w:pPr>
    </w:p>
    <w:p w14:paraId="1F93E445" w14:textId="77777777" w:rsidR="00AE58D9" w:rsidRPr="009003B8" w:rsidRDefault="00AE58D9" w:rsidP="00AE58D9">
      <w:pPr>
        <w:pStyle w:val="5"/>
        <w:rPr>
          <w:b w:val="0"/>
          <w:color w:val="auto"/>
          <w:sz w:val="28"/>
          <w:szCs w:val="28"/>
        </w:rPr>
      </w:pPr>
      <w:r w:rsidRPr="009003B8">
        <w:rPr>
          <w:color w:val="auto"/>
          <w:sz w:val="28"/>
          <w:szCs w:val="28"/>
        </w:rPr>
        <w:t xml:space="preserve">Прийняв _____________________ справ. </w:t>
      </w:r>
    </w:p>
    <w:p w14:paraId="07A8E511" w14:textId="77777777" w:rsidR="00AE58D9" w:rsidRPr="0078064D" w:rsidRDefault="00AE58D9" w:rsidP="00AE58D9">
      <w:pPr>
        <w:rPr>
          <w:color w:val="auto"/>
          <w:szCs w:val="28"/>
          <w:vertAlign w:val="superscript"/>
        </w:rPr>
      </w:pPr>
      <w:r w:rsidRPr="009003B8">
        <w:rPr>
          <w:color w:val="auto"/>
          <w:vertAlign w:val="superscript"/>
        </w:rPr>
        <w:tab/>
      </w:r>
      <w:r w:rsidRPr="0078064D">
        <w:rPr>
          <w:color w:val="auto"/>
          <w:szCs w:val="28"/>
          <w:vertAlign w:val="superscript"/>
        </w:rPr>
        <w:t xml:space="preserve">                   (цифрами і словами)</w:t>
      </w:r>
      <w:r w:rsidRPr="0078064D">
        <w:rPr>
          <w:color w:val="auto"/>
          <w:szCs w:val="28"/>
          <w:vertAlign w:val="superscript"/>
        </w:rPr>
        <w:tab/>
      </w:r>
    </w:p>
    <w:p w14:paraId="756860EA" w14:textId="77777777" w:rsidR="00AE58D9" w:rsidRPr="009003B8" w:rsidRDefault="00AE58D9" w:rsidP="00AE58D9">
      <w:pPr>
        <w:rPr>
          <w:color w:val="auto"/>
          <w:sz w:val="16"/>
        </w:rPr>
      </w:pPr>
      <w:r w:rsidRPr="009003B8">
        <w:rPr>
          <w:color w:val="auto"/>
          <w:sz w:val="16"/>
        </w:rPr>
        <w:tab/>
      </w:r>
    </w:p>
    <w:p w14:paraId="405AE380" w14:textId="77777777" w:rsidR="00AE58D9" w:rsidRPr="009003B8" w:rsidRDefault="00AE58D9" w:rsidP="00AE58D9">
      <w:pPr>
        <w:rPr>
          <w:color w:val="auto"/>
        </w:rPr>
      </w:pPr>
      <w:r w:rsidRPr="009003B8">
        <w:rPr>
          <w:color w:val="auto"/>
          <w:szCs w:val="28"/>
        </w:rPr>
        <w:t>Працівник архіву</w:t>
      </w:r>
      <w:r w:rsidRPr="009003B8">
        <w:rPr>
          <w:color w:val="auto"/>
        </w:rPr>
        <w:tab/>
        <w:t xml:space="preserve"> </w:t>
      </w:r>
      <w:r w:rsidRPr="009003B8">
        <w:rPr>
          <w:color w:val="auto"/>
        </w:rPr>
        <w:tab/>
      </w:r>
      <w:r w:rsidRPr="009003B8">
        <w:rPr>
          <w:color w:val="auto"/>
        </w:rPr>
        <w:tab/>
      </w:r>
      <w:r w:rsidR="00526623">
        <w:rPr>
          <w:color w:val="auto"/>
        </w:rPr>
        <w:t xml:space="preserve">            _____________</w:t>
      </w:r>
      <w:r w:rsidR="00526623">
        <w:rPr>
          <w:color w:val="auto"/>
        </w:rPr>
        <w:tab/>
        <w:t xml:space="preserve"> ___</w:t>
      </w:r>
      <w:r w:rsidRPr="009003B8">
        <w:rPr>
          <w:color w:val="auto"/>
        </w:rPr>
        <w:t>__________</w:t>
      </w:r>
      <w:r w:rsidR="00526623">
        <w:rPr>
          <w:color w:val="auto"/>
        </w:rPr>
        <w:t>___</w:t>
      </w:r>
      <w:r w:rsidRPr="009003B8">
        <w:rPr>
          <w:color w:val="auto"/>
        </w:rPr>
        <w:t>_________</w:t>
      </w:r>
    </w:p>
    <w:p w14:paraId="79D66DF4" w14:textId="77777777" w:rsidR="00AE58D9" w:rsidRPr="009003B8" w:rsidRDefault="00AE58D9" w:rsidP="00AE58D9">
      <w:pPr>
        <w:rPr>
          <w:color w:val="auto"/>
        </w:rPr>
      </w:pPr>
      <w:r w:rsidRPr="009003B8">
        <w:rPr>
          <w:color w:val="auto"/>
        </w:rPr>
        <w:tab/>
      </w:r>
      <w:r w:rsidRPr="009003B8">
        <w:rPr>
          <w:color w:val="auto"/>
        </w:rPr>
        <w:tab/>
        <w:t xml:space="preserve">       </w:t>
      </w:r>
      <w:r w:rsidRPr="009003B8">
        <w:rPr>
          <w:color w:val="auto"/>
        </w:rPr>
        <w:tab/>
      </w:r>
      <w:r w:rsidRPr="009003B8">
        <w:rPr>
          <w:color w:val="auto"/>
        </w:rPr>
        <w:tab/>
        <w:t xml:space="preserve">                          (підпис)</w:t>
      </w:r>
      <w:r w:rsidRPr="009003B8">
        <w:rPr>
          <w:color w:val="auto"/>
        </w:rPr>
        <w:tab/>
      </w:r>
      <w:r w:rsidRPr="009003B8">
        <w:rPr>
          <w:color w:val="auto"/>
        </w:rPr>
        <w:tab/>
        <w:t xml:space="preserve"> (Власне ім’я ПРІЗВИЩЕ)</w:t>
      </w:r>
    </w:p>
    <w:p w14:paraId="32451C48" w14:textId="77777777" w:rsidR="00AE58D9" w:rsidRPr="009003B8" w:rsidRDefault="00AE58D9" w:rsidP="00AE58D9">
      <w:pPr>
        <w:rPr>
          <w:color w:val="auto"/>
          <w:sz w:val="10"/>
        </w:rPr>
      </w:pPr>
      <w:r w:rsidRPr="009003B8">
        <w:rPr>
          <w:color w:val="auto"/>
          <w:szCs w:val="28"/>
        </w:rPr>
        <w:t>«___» ____________ 20___ року</w:t>
      </w:r>
    </w:p>
    <w:p w14:paraId="205ACCB3" w14:textId="77777777" w:rsidR="00AE58D9" w:rsidRPr="009003B8" w:rsidRDefault="00AE58D9" w:rsidP="00AE58D9">
      <w:pPr>
        <w:ind w:firstLine="851"/>
        <w:rPr>
          <w:rFonts w:cs="300"/>
          <w:b/>
          <w:bCs/>
          <w:color w:val="auto"/>
          <w:szCs w:val="28"/>
        </w:rPr>
      </w:pPr>
    </w:p>
    <w:p w14:paraId="566BC0FF" w14:textId="77777777" w:rsidR="00AE58D9" w:rsidRDefault="00AE58D9" w:rsidP="00AE58D9">
      <w:pPr>
        <w:ind w:firstLine="851"/>
        <w:rPr>
          <w:rFonts w:cs="300"/>
          <w:b/>
          <w:bCs/>
          <w:color w:val="auto"/>
          <w:szCs w:val="28"/>
        </w:rPr>
      </w:pPr>
    </w:p>
    <w:p w14:paraId="7ED7EBE5" w14:textId="77777777" w:rsidR="00AE58D9" w:rsidRDefault="00AE58D9" w:rsidP="00AE58D9">
      <w:pPr>
        <w:ind w:firstLine="851"/>
        <w:rPr>
          <w:rFonts w:cs="300"/>
          <w:b/>
          <w:bCs/>
          <w:color w:val="auto"/>
          <w:szCs w:val="28"/>
        </w:rPr>
      </w:pPr>
    </w:p>
    <w:p w14:paraId="3C81BAA9" w14:textId="77777777" w:rsidR="00AE58D9" w:rsidRDefault="00AE58D9" w:rsidP="00AE58D9">
      <w:pPr>
        <w:ind w:firstLine="851"/>
        <w:rPr>
          <w:rFonts w:cs="300"/>
          <w:b/>
          <w:bCs/>
          <w:color w:val="auto"/>
          <w:szCs w:val="28"/>
        </w:rPr>
      </w:pPr>
    </w:p>
    <w:p w14:paraId="57E2B2A5" w14:textId="77777777" w:rsidR="00AE58D9" w:rsidRDefault="00AE58D9" w:rsidP="00AE58D9">
      <w:pPr>
        <w:ind w:firstLine="851"/>
        <w:rPr>
          <w:rFonts w:cs="300"/>
          <w:b/>
          <w:bCs/>
          <w:color w:val="auto"/>
          <w:szCs w:val="28"/>
        </w:rPr>
      </w:pPr>
    </w:p>
    <w:p w14:paraId="2EEC4832" w14:textId="77777777" w:rsidR="00AE58D9" w:rsidRDefault="00AE58D9" w:rsidP="00AE58D9">
      <w:pPr>
        <w:ind w:firstLine="851"/>
        <w:rPr>
          <w:rFonts w:cs="300"/>
          <w:b/>
          <w:bCs/>
          <w:color w:val="auto"/>
          <w:szCs w:val="28"/>
        </w:rPr>
      </w:pPr>
    </w:p>
    <w:p w14:paraId="399A815A" w14:textId="77777777" w:rsidR="00AE58D9" w:rsidRDefault="00AE58D9" w:rsidP="00AE58D9">
      <w:pPr>
        <w:ind w:firstLine="851"/>
        <w:rPr>
          <w:rFonts w:cs="300"/>
          <w:b/>
          <w:bCs/>
          <w:color w:val="auto"/>
          <w:szCs w:val="28"/>
        </w:rPr>
      </w:pPr>
    </w:p>
    <w:p w14:paraId="776135B4" w14:textId="77777777" w:rsidR="00AE58D9" w:rsidRDefault="00AE58D9" w:rsidP="00AE58D9">
      <w:pPr>
        <w:ind w:firstLine="851"/>
        <w:rPr>
          <w:rFonts w:cs="300"/>
          <w:b/>
          <w:bCs/>
          <w:color w:val="auto"/>
          <w:szCs w:val="28"/>
        </w:rPr>
      </w:pPr>
    </w:p>
    <w:p w14:paraId="67563CB0" w14:textId="77777777" w:rsidR="00AE58D9" w:rsidRDefault="00AE58D9" w:rsidP="00AE58D9">
      <w:pPr>
        <w:ind w:firstLine="851"/>
        <w:rPr>
          <w:rFonts w:cs="300"/>
          <w:b/>
          <w:bCs/>
          <w:color w:val="auto"/>
          <w:szCs w:val="28"/>
        </w:rPr>
      </w:pPr>
    </w:p>
    <w:p w14:paraId="72632757" w14:textId="77777777" w:rsidR="00AE58D9" w:rsidRDefault="00AE58D9" w:rsidP="00AE58D9">
      <w:pPr>
        <w:ind w:firstLine="851"/>
        <w:rPr>
          <w:rFonts w:cs="300"/>
          <w:b/>
          <w:bCs/>
          <w:color w:val="auto"/>
          <w:szCs w:val="28"/>
        </w:rPr>
      </w:pPr>
    </w:p>
    <w:p w14:paraId="60E93B06" w14:textId="77777777" w:rsidR="00AE58D9" w:rsidRDefault="00AE58D9" w:rsidP="00AE58D9">
      <w:pPr>
        <w:ind w:firstLine="851"/>
        <w:rPr>
          <w:rFonts w:cs="300"/>
          <w:b/>
          <w:bCs/>
          <w:color w:val="auto"/>
          <w:szCs w:val="28"/>
        </w:rPr>
      </w:pPr>
    </w:p>
    <w:p w14:paraId="6E8A5049" w14:textId="77777777" w:rsidR="00AE58D9" w:rsidRDefault="00AE58D9" w:rsidP="00AE58D9">
      <w:pPr>
        <w:ind w:firstLine="851"/>
        <w:rPr>
          <w:rFonts w:cs="300"/>
          <w:b/>
          <w:bCs/>
          <w:color w:val="auto"/>
          <w:szCs w:val="28"/>
        </w:rPr>
      </w:pPr>
    </w:p>
    <w:p w14:paraId="4B36EB11" w14:textId="77777777" w:rsidR="00AE58D9" w:rsidRDefault="00AE58D9" w:rsidP="00AE58D9">
      <w:pPr>
        <w:ind w:firstLine="851"/>
        <w:rPr>
          <w:rFonts w:cs="300"/>
          <w:b/>
          <w:bCs/>
          <w:color w:val="auto"/>
          <w:szCs w:val="28"/>
        </w:rPr>
      </w:pPr>
    </w:p>
    <w:p w14:paraId="14E4D068" w14:textId="77777777" w:rsidR="00600B43" w:rsidRDefault="00600B43" w:rsidP="00AE58D9">
      <w:pPr>
        <w:ind w:firstLine="851"/>
        <w:rPr>
          <w:rFonts w:cs="300"/>
          <w:b/>
          <w:bCs/>
          <w:color w:val="auto"/>
          <w:szCs w:val="28"/>
        </w:rPr>
      </w:pPr>
    </w:p>
    <w:p w14:paraId="291BE878" w14:textId="77777777" w:rsidR="00A348C7" w:rsidRDefault="00A348C7" w:rsidP="00AE58D9">
      <w:pPr>
        <w:tabs>
          <w:tab w:val="left" w:pos="0"/>
        </w:tabs>
        <w:rPr>
          <w:rFonts w:cs="300"/>
          <w:color w:val="auto"/>
          <w:szCs w:val="28"/>
          <w:lang w:eastAsia="en-US"/>
        </w:rPr>
      </w:pPr>
    </w:p>
    <w:p w14:paraId="2EB21066" w14:textId="77777777" w:rsidR="00A348C7" w:rsidRDefault="00A348C7" w:rsidP="00AE58D9">
      <w:pPr>
        <w:tabs>
          <w:tab w:val="left" w:pos="0"/>
        </w:tabs>
        <w:rPr>
          <w:rFonts w:cs="300"/>
          <w:color w:val="auto"/>
          <w:szCs w:val="28"/>
          <w:lang w:eastAsia="en-US"/>
        </w:rPr>
      </w:pPr>
    </w:p>
    <w:p w14:paraId="002BD381"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2C5DA30D"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1F45037E" w14:textId="77777777" w:rsidR="002B5FB0"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35A3AB80" w14:textId="77777777" w:rsidR="002B5FB0" w:rsidRDefault="002B5FB0" w:rsidP="00AE58D9">
      <w:pPr>
        <w:rPr>
          <w:rFonts w:cs="300"/>
          <w:color w:val="auto"/>
          <w:szCs w:val="28"/>
          <w:lang w:eastAsia="en-US"/>
        </w:rPr>
        <w:sectPr w:rsidR="002B5FB0" w:rsidSect="002B5FB0">
          <w:pgSz w:w="11907" w:h="16840" w:code="9"/>
          <w:pgMar w:top="1134" w:right="567" w:bottom="1134" w:left="1701" w:header="425" w:footer="709" w:gutter="0"/>
          <w:pgNumType w:start="1"/>
          <w:cols w:space="720"/>
          <w:noEndnote/>
          <w:titlePg/>
          <w:docGrid w:linePitch="381"/>
        </w:sectPr>
      </w:pPr>
    </w:p>
    <w:p w14:paraId="62F72637" w14:textId="77777777" w:rsidR="00AE58D9" w:rsidRDefault="00AE58D9" w:rsidP="00AE58D9">
      <w:pPr>
        <w:spacing w:after="240"/>
        <w:ind w:left="5670"/>
        <w:jc w:val="left"/>
        <w:rPr>
          <w:iCs/>
          <w:szCs w:val="28"/>
        </w:rPr>
      </w:pPr>
      <w:r w:rsidRPr="00F54400">
        <w:rPr>
          <w:iCs/>
          <w:szCs w:val="28"/>
        </w:rPr>
        <w:t>Додаток</w:t>
      </w:r>
      <w:r>
        <w:rPr>
          <w:iCs/>
          <w:szCs w:val="28"/>
        </w:rPr>
        <w:t xml:space="preserve"> 25 </w:t>
      </w:r>
    </w:p>
    <w:p w14:paraId="3E81E838"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326), затвердженої наказом керівника апарату Верховного Суду </w:t>
      </w:r>
    </w:p>
    <w:p w14:paraId="18B676D3"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2AF94542" w14:textId="77777777" w:rsidR="00AE58D9" w:rsidRPr="00A64F57" w:rsidRDefault="00AE58D9" w:rsidP="00AE58D9">
      <w:pPr>
        <w:ind w:left="5670"/>
        <w:contextualSpacing/>
        <w:jc w:val="left"/>
        <w:rPr>
          <w:rFonts w:cs="300"/>
          <w:bCs/>
          <w:color w:val="auto"/>
          <w:lang w:eastAsia="en-US"/>
        </w:rPr>
      </w:pPr>
    </w:p>
    <w:p w14:paraId="37E2CF31"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33358F4"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33E84D6D" w14:textId="77777777" w:rsidR="00AE58D9" w:rsidRDefault="00AE58D9" w:rsidP="00AE58D9">
      <w:pPr>
        <w:ind w:left="5670"/>
        <w:jc w:val="left"/>
        <w:rPr>
          <w:iCs/>
          <w:szCs w:val="28"/>
        </w:rPr>
      </w:pPr>
    </w:p>
    <w:p w14:paraId="71EF1EB1" w14:textId="77777777" w:rsidR="00AE58D9" w:rsidRPr="00412802" w:rsidRDefault="00AE58D9" w:rsidP="00AE58D9">
      <w:r w:rsidRPr="00C347ED">
        <w:rPr>
          <w:spacing w:val="30"/>
        </w:rPr>
        <w:t>ВНУТРІШНІЙ ОПИС</w:t>
      </w:r>
    </w:p>
    <w:p w14:paraId="7D79732B" w14:textId="77777777" w:rsidR="00AE58D9" w:rsidRPr="00412802" w:rsidRDefault="00AE58D9" w:rsidP="00AE58D9">
      <w:r w:rsidRPr="00412802">
        <w:t>документів справи №_____________</w:t>
      </w:r>
    </w:p>
    <w:p w14:paraId="37443707" w14:textId="77777777" w:rsidR="00AE58D9" w:rsidRPr="00C347ED" w:rsidRDefault="00AE58D9" w:rsidP="00AE58D9">
      <w:pPr>
        <w:rPr>
          <w:b/>
          <w:bCs/>
        </w:rPr>
      </w:pPr>
      <w:r w:rsidRPr="00C347ED">
        <w:rPr>
          <w:b/>
          <w:bCs/>
        </w:rPr>
        <w:t>_________</w:t>
      </w:r>
      <w:r>
        <w:rPr>
          <w:b/>
          <w:bCs/>
        </w:rPr>
        <w:t>___</w:t>
      </w:r>
      <w:r w:rsidRPr="00C347ED">
        <w:rPr>
          <w:b/>
          <w:bCs/>
        </w:rPr>
        <w:t>____________________________________</w:t>
      </w:r>
    </w:p>
    <w:p w14:paraId="4EFFCB81" w14:textId="77777777" w:rsidR="00AE58D9" w:rsidRPr="00C347ED" w:rsidRDefault="00AE58D9" w:rsidP="00AE58D9">
      <w:pPr>
        <w:rPr>
          <w:vertAlign w:val="superscript"/>
        </w:rPr>
      </w:pPr>
      <w:r>
        <w:rPr>
          <w:vertAlign w:val="superscript"/>
        </w:rPr>
        <w:t xml:space="preserve">                           </w:t>
      </w:r>
      <w:r w:rsidRPr="00C347ED">
        <w:rPr>
          <w:vertAlign w:val="superscript"/>
        </w:rPr>
        <w:t>(назва</w:t>
      </w:r>
      <w:r>
        <w:rPr>
          <w:vertAlign w:val="superscript"/>
        </w:rPr>
        <w:t xml:space="preserve"> справи</w:t>
      </w:r>
      <w:r w:rsidRPr="00C347ED">
        <w:rPr>
          <w:vertAlign w:val="superscript"/>
        </w:rPr>
        <w:t>, за який рік)</w:t>
      </w:r>
    </w:p>
    <w:p w14:paraId="462EE409" w14:textId="77777777" w:rsidR="00AE58D9" w:rsidRPr="00C347ED" w:rsidRDefault="00AE58D9" w:rsidP="00AE58D9">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523"/>
        <w:gridCol w:w="1388"/>
        <w:gridCol w:w="3039"/>
        <w:gridCol w:w="1372"/>
        <w:gridCol w:w="1285"/>
      </w:tblGrid>
      <w:tr w:rsidR="00AE58D9" w:rsidRPr="00C347ED" w14:paraId="50253C63" w14:textId="77777777" w:rsidTr="00AC7382">
        <w:tc>
          <w:tcPr>
            <w:tcW w:w="681" w:type="dxa"/>
            <w:tcBorders>
              <w:top w:val="single" w:sz="8" w:space="0" w:color="auto"/>
              <w:left w:val="single" w:sz="8" w:space="0" w:color="auto"/>
              <w:bottom w:val="single" w:sz="8" w:space="0" w:color="auto"/>
              <w:right w:val="single" w:sz="8" w:space="0" w:color="auto"/>
            </w:tcBorders>
          </w:tcPr>
          <w:p w14:paraId="0FEF14C0" w14:textId="77777777" w:rsidR="00AE58D9" w:rsidRPr="00C347ED" w:rsidRDefault="00AE58D9" w:rsidP="00AC7382">
            <w:pPr>
              <w:jc w:val="center"/>
              <w:rPr>
                <w:sz w:val="26"/>
              </w:rPr>
            </w:pPr>
            <w:r w:rsidRPr="00C347ED">
              <w:rPr>
                <w:sz w:val="26"/>
              </w:rPr>
              <w:t>№ з/п</w:t>
            </w:r>
          </w:p>
        </w:tc>
        <w:tc>
          <w:tcPr>
            <w:tcW w:w="1523" w:type="dxa"/>
            <w:tcBorders>
              <w:top w:val="single" w:sz="8" w:space="0" w:color="auto"/>
              <w:left w:val="single" w:sz="8" w:space="0" w:color="auto"/>
              <w:bottom w:val="single" w:sz="8" w:space="0" w:color="auto"/>
              <w:right w:val="single" w:sz="8" w:space="0" w:color="auto"/>
            </w:tcBorders>
          </w:tcPr>
          <w:p w14:paraId="61FBB74E" w14:textId="77777777" w:rsidR="00AE58D9" w:rsidRPr="00C347ED" w:rsidRDefault="00AE58D9" w:rsidP="00AC7382">
            <w:pPr>
              <w:jc w:val="center"/>
              <w:rPr>
                <w:sz w:val="26"/>
              </w:rPr>
            </w:pPr>
            <w:r w:rsidRPr="00C347ED">
              <w:rPr>
                <w:sz w:val="26"/>
              </w:rPr>
              <w:t xml:space="preserve">Індекс </w:t>
            </w:r>
          </w:p>
          <w:p w14:paraId="10B415F6" w14:textId="77777777" w:rsidR="00AE58D9" w:rsidRPr="00C347ED" w:rsidRDefault="00AE58D9" w:rsidP="00AC7382">
            <w:pPr>
              <w:jc w:val="center"/>
              <w:rPr>
                <w:sz w:val="26"/>
              </w:rPr>
            </w:pPr>
            <w:r w:rsidRPr="00C347ED">
              <w:rPr>
                <w:sz w:val="26"/>
              </w:rPr>
              <w:t>документа</w:t>
            </w:r>
          </w:p>
        </w:tc>
        <w:tc>
          <w:tcPr>
            <w:tcW w:w="1388" w:type="dxa"/>
            <w:tcBorders>
              <w:top w:val="single" w:sz="8" w:space="0" w:color="auto"/>
              <w:left w:val="single" w:sz="8" w:space="0" w:color="auto"/>
              <w:bottom w:val="single" w:sz="8" w:space="0" w:color="auto"/>
              <w:right w:val="single" w:sz="8" w:space="0" w:color="auto"/>
            </w:tcBorders>
          </w:tcPr>
          <w:p w14:paraId="67BB440C" w14:textId="77777777" w:rsidR="00AE58D9" w:rsidRPr="00C347ED" w:rsidRDefault="00AE58D9" w:rsidP="00AC7382">
            <w:pPr>
              <w:jc w:val="center"/>
              <w:rPr>
                <w:sz w:val="26"/>
              </w:rPr>
            </w:pPr>
            <w:r w:rsidRPr="00C347ED">
              <w:rPr>
                <w:sz w:val="26"/>
              </w:rPr>
              <w:t>Дата документа</w:t>
            </w:r>
          </w:p>
        </w:tc>
        <w:tc>
          <w:tcPr>
            <w:tcW w:w="3039" w:type="dxa"/>
            <w:tcBorders>
              <w:top w:val="single" w:sz="8" w:space="0" w:color="auto"/>
              <w:left w:val="single" w:sz="8" w:space="0" w:color="auto"/>
              <w:bottom w:val="single" w:sz="8" w:space="0" w:color="auto"/>
              <w:right w:val="single" w:sz="8" w:space="0" w:color="auto"/>
            </w:tcBorders>
          </w:tcPr>
          <w:p w14:paraId="162E7DB8" w14:textId="77777777" w:rsidR="00AE58D9" w:rsidRPr="00C347ED" w:rsidRDefault="00AE58D9" w:rsidP="00AC7382">
            <w:pPr>
              <w:jc w:val="center"/>
              <w:rPr>
                <w:sz w:val="26"/>
              </w:rPr>
            </w:pPr>
          </w:p>
          <w:p w14:paraId="1099AAE7" w14:textId="77777777" w:rsidR="00AE58D9" w:rsidRPr="00C347ED" w:rsidRDefault="00AE58D9" w:rsidP="00AC7382">
            <w:pPr>
              <w:jc w:val="center"/>
              <w:rPr>
                <w:sz w:val="26"/>
              </w:rPr>
            </w:pPr>
            <w:r w:rsidRPr="00C347ED">
              <w:rPr>
                <w:sz w:val="26"/>
              </w:rPr>
              <w:t>Назва документа</w:t>
            </w:r>
          </w:p>
        </w:tc>
        <w:tc>
          <w:tcPr>
            <w:tcW w:w="1372" w:type="dxa"/>
            <w:tcBorders>
              <w:top w:val="single" w:sz="8" w:space="0" w:color="auto"/>
              <w:left w:val="single" w:sz="8" w:space="0" w:color="auto"/>
              <w:bottom w:val="single" w:sz="8" w:space="0" w:color="auto"/>
              <w:right w:val="single" w:sz="8" w:space="0" w:color="auto"/>
            </w:tcBorders>
          </w:tcPr>
          <w:p w14:paraId="723E1617" w14:textId="77777777" w:rsidR="00AE58D9" w:rsidRPr="00C347ED" w:rsidRDefault="00AE58D9" w:rsidP="00AC7382">
            <w:pPr>
              <w:jc w:val="center"/>
              <w:rPr>
                <w:sz w:val="26"/>
              </w:rPr>
            </w:pPr>
            <w:r w:rsidRPr="00C347ED">
              <w:rPr>
                <w:sz w:val="26"/>
              </w:rPr>
              <w:t>Номери аркушів справи</w:t>
            </w:r>
          </w:p>
        </w:tc>
        <w:tc>
          <w:tcPr>
            <w:tcW w:w="1285" w:type="dxa"/>
            <w:tcBorders>
              <w:top w:val="single" w:sz="8" w:space="0" w:color="auto"/>
              <w:left w:val="single" w:sz="8" w:space="0" w:color="auto"/>
              <w:bottom w:val="single" w:sz="8" w:space="0" w:color="auto"/>
              <w:right w:val="single" w:sz="8" w:space="0" w:color="auto"/>
            </w:tcBorders>
          </w:tcPr>
          <w:p w14:paraId="52E256B5" w14:textId="77777777" w:rsidR="00AE58D9" w:rsidRPr="00C347ED" w:rsidRDefault="00AE58D9" w:rsidP="00AC7382">
            <w:pPr>
              <w:jc w:val="center"/>
              <w:rPr>
                <w:sz w:val="26"/>
              </w:rPr>
            </w:pPr>
            <w:r w:rsidRPr="00C347ED">
              <w:rPr>
                <w:sz w:val="26"/>
              </w:rPr>
              <w:t>Примітки</w:t>
            </w:r>
          </w:p>
        </w:tc>
      </w:tr>
      <w:tr w:rsidR="00AE58D9" w:rsidRPr="00B54A1F" w14:paraId="5110DFF4" w14:textId="77777777" w:rsidTr="00AC7382">
        <w:tc>
          <w:tcPr>
            <w:tcW w:w="681" w:type="dxa"/>
            <w:tcBorders>
              <w:top w:val="single" w:sz="8" w:space="0" w:color="auto"/>
              <w:left w:val="single" w:sz="8" w:space="0" w:color="auto"/>
              <w:bottom w:val="single" w:sz="8" w:space="0" w:color="auto"/>
              <w:right w:val="single" w:sz="8" w:space="0" w:color="auto"/>
            </w:tcBorders>
          </w:tcPr>
          <w:p w14:paraId="3F8A8B9D" w14:textId="77777777" w:rsidR="00AE58D9" w:rsidRPr="00236060" w:rsidRDefault="00AE58D9" w:rsidP="00AC7382">
            <w:pPr>
              <w:jc w:val="center"/>
            </w:pPr>
            <w:r w:rsidRPr="00236060">
              <w:t>1</w:t>
            </w:r>
          </w:p>
        </w:tc>
        <w:tc>
          <w:tcPr>
            <w:tcW w:w="1523" w:type="dxa"/>
            <w:tcBorders>
              <w:top w:val="single" w:sz="8" w:space="0" w:color="auto"/>
              <w:left w:val="single" w:sz="8" w:space="0" w:color="auto"/>
              <w:bottom w:val="single" w:sz="8" w:space="0" w:color="auto"/>
              <w:right w:val="single" w:sz="8" w:space="0" w:color="auto"/>
            </w:tcBorders>
          </w:tcPr>
          <w:p w14:paraId="411AE438" w14:textId="77777777" w:rsidR="00AE58D9" w:rsidRPr="00236060" w:rsidRDefault="00AE58D9" w:rsidP="00AC7382">
            <w:pPr>
              <w:jc w:val="center"/>
            </w:pPr>
            <w:r w:rsidRPr="00236060">
              <w:t>2</w:t>
            </w:r>
          </w:p>
        </w:tc>
        <w:tc>
          <w:tcPr>
            <w:tcW w:w="1388" w:type="dxa"/>
            <w:tcBorders>
              <w:top w:val="single" w:sz="8" w:space="0" w:color="auto"/>
              <w:left w:val="single" w:sz="8" w:space="0" w:color="auto"/>
              <w:bottom w:val="single" w:sz="8" w:space="0" w:color="auto"/>
              <w:right w:val="single" w:sz="8" w:space="0" w:color="auto"/>
            </w:tcBorders>
          </w:tcPr>
          <w:p w14:paraId="3FB21E8C" w14:textId="77777777" w:rsidR="00AE58D9" w:rsidRPr="00236060" w:rsidRDefault="00AE58D9" w:rsidP="00AC7382">
            <w:pPr>
              <w:jc w:val="center"/>
            </w:pPr>
            <w:r w:rsidRPr="00236060">
              <w:t>3</w:t>
            </w:r>
          </w:p>
        </w:tc>
        <w:tc>
          <w:tcPr>
            <w:tcW w:w="3039" w:type="dxa"/>
            <w:tcBorders>
              <w:top w:val="single" w:sz="8" w:space="0" w:color="auto"/>
              <w:left w:val="single" w:sz="8" w:space="0" w:color="auto"/>
              <w:bottom w:val="single" w:sz="8" w:space="0" w:color="auto"/>
              <w:right w:val="single" w:sz="8" w:space="0" w:color="auto"/>
            </w:tcBorders>
          </w:tcPr>
          <w:p w14:paraId="2F4AB169" w14:textId="77777777" w:rsidR="00AE58D9" w:rsidRPr="00236060" w:rsidRDefault="00AE58D9" w:rsidP="00AC7382">
            <w:pPr>
              <w:jc w:val="center"/>
            </w:pPr>
            <w:r w:rsidRPr="00236060">
              <w:t>4</w:t>
            </w:r>
          </w:p>
        </w:tc>
        <w:tc>
          <w:tcPr>
            <w:tcW w:w="1372" w:type="dxa"/>
            <w:tcBorders>
              <w:top w:val="single" w:sz="8" w:space="0" w:color="auto"/>
              <w:left w:val="single" w:sz="8" w:space="0" w:color="auto"/>
              <w:bottom w:val="single" w:sz="8" w:space="0" w:color="auto"/>
              <w:right w:val="single" w:sz="8" w:space="0" w:color="auto"/>
            </w:tcBorders>
          </w:tcPr>
          <w:p w14:paraId="5F84C6BC" w14:textId="77777777" w:rsidR="00AE58D9" w:rsidRPr="00236060" w:rsidRDefault="00AE58D9" w:rsidP="00AC7382">
            <w:pPr>
              <w:jc w:val="center"/>
            </w:pPr>
            <w:r w:rsidRPr="00236060">
              <w:t>5</w:t>
            </w:r>
          </w:p>
        </w:tc>
        <w:tc>
          <w:tcPr>
            <w:tcW w:w="1285" w:type="dxa"/>
            <w:tcBorders>
              <w:top w:val="single" w:sz="8" w:space="0" w:color="auto"/>
              <w:left w:val="single" w:sz="8" w:space="0" w:color="auto"/>
              <w:bottom w:val="single" w:sz="8" w:space="0" w:color="auto"/>
              <w:right w:val="single" w:sz="8" w:space="0" w:color="auto"/>
            </w:tcBorders>
          </w:tcPr>
          <w:p w14:paraId="03C8FFFB" w14:textId="77777777" w:rsidR="00AE58D9" w:rsidRPr="00236060" w:rsidRDefault="00AE58D9" w:rsidP="00AC7382">
            <w:pPr>
              <w:jc w:val="center"/>
            </w:pPr>
            <w:r w:rsidRPr="00236060">
              <w:t>6</w:t>
            </w:r>
          </w:p>
        </w:tc>
      </w:tr>
    </w:tbl>
    <w:p w14:paraId="0F6C6E15" w14:textId="77777777" w:rsidR="00AE58D9" w:rsidRPr="00C347ED" w:rsidRDefault="00AE58D9" w:rsidP="00AE58D9">
      <w:pPr>
        <w:pStyle w:val="af6"/>
        <w:rPr>
          <w:rFonts w:ascii="Roboto Condensed Light" w:hAnsi="Roboto Condensed Light"/>
          <w:sz w:val="6"/>
        </w:rPr>
      </w:pPr>
    </w:p>
    <w:p w14:paraId="4DC7D852" w14:textId="77777777" w:rsidR="00AE58D9" w:rsidRDefault="00AE58D9" w:rsidP="00AE58D9">
      <w:pPr>
        <w:pStyle w:val="af6"/>
        <w:rPr>
          <w:rFonts w:ascii="Roboto Condensed Light" w:hAnsi="Roboto Condensed Light"/>
          <w:sz w:val="6"/>
        </w:rPr>
      </w:pPr>
    </w:p>
    <w:p w14:paraId="06C2A094" w14:textId="77777777" w:rsidR="00AE58D9" w:rsidRPr="002E0BEE" w:rsidRDefault="00AE58D9" w:rsidP="00AE58D9"/>
    <w:p w14:paraId="7396F89F" w14:textId="77777777" w:rsidR="00AE58D9" w:rsidRDefault="00AE58D9" w:rsidP="00AE58D9">
      <w:pPr>
        <w:pStyle w:val="af6"/>
        <w:rPr>
          <w:rFonts w:ascii="Roboto Condensed Light" w:hAnsi="Roboto Condensed Light"/>
          <w:sz w:val="28"/>
        </w:rPr>
      </w:pPr>
      <w:r>
        <w:rPr>
          <w:rFonts w:ascii="Roboto Condensed Light" w:hAnsi="Roboto Condensed Light"/>
          <w:sz w:val="28"/>
        </w:rPr>
        <w:t>Разом</w:t>
      </w:r>
    </w:p>
    <w:p w14:paraId="01CCE812" w14:textId="77777777" w:rsidR="00AE58D9" w:rsidRPr="00236060" w:rsidRDefault="00AE58D9" w:rsidP="00AE58D9"/>
    <w:p w14:paraId="2CEFBB34" w14:textId="77777777" w:rsidR="00AE58D9" w:rsidRPr="00233E8E" w:rsidRDefault="00AE58D9" w:rsidP="00AE58D9">
      <w:pPr>
        <w:pStyle w:val="af6"/>
        <w:rPr>
          <w:rFonts w:ascii="Roboto Condensed Light" w:hAnsi="Roboto Condensed Light"/>
          <w:sz w:val="28"/>
        </w:rPr>
      </w:pPr>
      <w:r w:rsidRPr="00C347ED">
        <w:rPr>
          <w:rFonts w:ascii="Roboto Condensed Light" w:hAnsi="Roboto Condensed Light"/>
          <w:sz w:val="28"/>
        </w:rPr>
        <w:t>____________________________</w:t>
      </w:r>
      <w:r>
        <w:rPr>
          <w:rFonts w:ascii="Roboto Condensed Light" w:hAnsi="Roboto Condensed Light"/>
          <w:sz w:val="28"/>
        </w:rPr>
        <w:t xml:space="preserve">____ </w:t>
      </w:r>
      <w:r w:rsidRPr="00233E8E">
        <w:rPr>
          <w:rFonts w:ascii="Roboto Condensed Light" w:hAnsi="Roboto Condensed Light"/>
          <w:sz w:val="28"/>
        </w:rPr>
        <w:t>документи(-ів),</w:t>
      </w:r>
    </w:p>
    <w:p w14:paraId="03ED8A5F" w14:textId="77777777" w:rsidR="00AE58D9" w:rsidRPr="00233E8E" w:rsidRDefault="00AE58D9" w:rsidP="00AE58D9">
      <w:pPr>
        <w:ind w:firstLine="851"/>
      </w:pPr>
      <w:r w:rsidRPr="00233E8E">
        <w:t>(цифрами і словами)</w:t>
      </w:r>
    </w:p>
    <w:p w14:paraId="4AE205C6" w14:textId="77777777" w:rsidR="00AE58D9" w:rsidRPr="00233E8E" w:rsidRDefault="00AE58D9" w:rsidP="00AE58D9">
      <w:pPr>
        <w:pStyle w:val="af6"/>
        <w:rPr>
          <w:rFonts w:ascii="Roboto Condensed Light" w:hAnsi="Roboto Condensed Light"/>
          <w:sz w:val="28"/>
        </w:rPr>
      </w:pPr>
      <w:r w:rsidRPr="00233E8E">
        <w:rPr>
          <w:rFonts w:ascii="Roboto Condensed Light" w:hAnsi="Roboto Condensed Light"/>
          <w:sz w:val="28"/>
        </w:rPr>
        <w:t>________________________________ аркуші(-ів) документів,</w:t>
      </w:r>
    </w:p>
    <w:p w14:paraId="5C045DA9" w14:textId="77777777" w:rsidR="00AE58D9" w:rsidRPr="00233E8E" w:rsidRDefault="00AE58D9" w:rsidP="00AE58D9">
      <w:pPr>
        <w:ind w:firstLine="851"/>
      </w:pPr>
      <w:r w:rsidRPr="00233E8E">
        <w:t>(цифрами і словами)</w:t>
      </w:r>
    </w:p>
    <w:p w14:paraId="2E8A0957" w14:textId="77777777" w:rsidR="00AE58D9" w:rsidRPr="00C347ED" w:rsidRDefault="00AE58D9" w:rsidP="00AE58D9">
      <w:r w:rsidRPr="00233E8E">
        <w:t>________________________________ аркуш і(-ів) внутрішнього</w:t>
      </w:r>
      <w:r w:rsidRPr="00C347ED">
        <w:t xml:space="preserve"> опису</w:t>
      </w:r>
      <w:r>
        <w:t>.</w:t>
      </w:r>
    </w:p>
    <w:p w14:paraId="00952C7F" w14:textId="77777777" w:rsidR="00AE58D9" w:rsidRPr="00C347ED" w:rsidRDefault="00AE58D9" w:rsidP="00AE58D9">
      <w:pPr>
        <w:ind w:firstLine="851"/>
      </w:pPr>
      <w:r w:rsidRPr="00C347ED">
        <w:t>(</w:t>
      </w:r>
      <w:r>
        <w:t>цифрами і словами</w:t>
      </w:r>
      <w:r w:rsidRPr="00C347ED">
        <w:t>)</w:t>
      </w:r>
    </w:p>
    <w:p w14:paraId="75D8A819" w14:textId="77777777" w:rsidR="00AE58D9" w:rsidRPr="00C347ED" w:rsidRDefault="00AE58D9" w:rsidP="00AE58D9">
      <w:pPr>
        <w:ind w:left="4956" w:firstLine="708"/>
      </w:pPr>
    </w:p>
    <w:p w14:paraId="13B5CE7B" w14:textId="77777777" w:rsidR="00AE58D9" w:rsidRPr="00C347ED" w:rsidRDefault="00AE58D9" w:rsidP="00AE58D9">
      <w:r w:rsidRPr="00B01BA3">
        <w:t>Найменування посади</w:t>
      </w:r>
      <w:r w:rsidRPr="00C347ED">
        <w:t xml:space="preserve"> особи, яка склала</w:t>
      </w:r>
    </w:p>
    <w:p w14:paraId="40BF0C64" w14:textId="77777777" w:rsidR="00AE58D9" w:rsidRPr="00C347ED" w:rsidRDefault="00AE58D9" w:rsidP="00AE58D9">
      <w:pPr>
        <w:rPr>
          <w:sz w:val="32"/>
        </w:rPr>
      </w:pPr>
      <w:r w:rsidRPr="00C347ED">
        <w:t xml:space="preserve">внутрішній опис документів справи   </w:t>
      </w:r>
      <w:r>
        <w:t xml:space="preserve">          </w:t>
      </w:r>
      <w:r>
        <w:rPr>
          <w:sz w:val="32"/>
        </w:rPr>
        <w:t>_________</w:t>
      </w:r>
      <w:r w:rsidRPr="00C347ED">
        <w:rPr>
          <w:sz w:val="32"/>
        </w:rPr>
        <w:tab/>
        <w:t xml:space="preserve">    </w:t>
      </w:r>
      <w:r>
        <w:rPr>
          <w:sz w:val="32"/>
        </w:rPr>
        <w:t xml:space="preserve">   </w:t>
      </w:r>
      <w:r w:rsidRPr="00C347ED">
        <w:rPr>
          <w:sz w:val="32"/>
        </w:rPr>
        <w:t>________________</w:t>
      </w:r>
    </w:p>
    <w:p w14:paraId="7C4B2BA5" w14:textId="77777777" w:rsidR="00AE58D9" w:rsidRPr="00C347ED" w:rsidRDefault="00526623" w:rsidP="00AE58D9">
      <w:pPr>
        <w:ind w:left="3540"/>
      </w:pPr>
      <w:r>
        <w:t xml:space="preserve">           </w:t>
      </w:r>
      <w:r>
        <w:tab/>
        <w:t xml:space="preserve">            </w:t>
      </w:r>
      <w:r w:rsidR="00AE58D9">
        <w:t>(підпи</w:t>
      </w:r>
      <w:r>
        <w:t xml:space="preserve">с) </w:t>
      </w:r>
      <w:r>
        <w:tab/>
        <w:t xml:space="preserve">       </w:t>
      </w:r>
      <w:r w:rsidR="00AE58D9">
        <w:t xml:space="preserve"> </w:t>
      </w:r>
      <w:r w:rsidR="00AE58D9" w:rsidRPr="0025774D">
        <w:t>(Власне ім’я ПРІЗВИЩЕ)</w:t>
      </w:r>
    </w:p>
    <w:p w14:paraId="6AD6588B" w14:textId="77777777" w:rsidR="00AE58D9" w:rsidRPr="00C347ED" w:rsidRDefault="00AE58D9" w:rsidP="00AE58D9">
      <w:pPr>
        <w:rPr>
          <w:sz w:val="18"/>
        </w:rPr>
      </w:pPr>
    </w:p>
    <w:p w14:paraId="3C0FB339" w14:textId="77777777" w:rsidR="00AE58D9" w:rsidRPr="00C347ED" w:rsidRDefault="00AE58D9" w:rsidP="00AE58D9">
      <w:pPr>
        <w:rPr>
          <w:sz w:val="18"/>
        </w:rPr>
      </w:pPr>
    </w:p>
    <w:p w14:paraId="415B6CBF" w14:textId="77777777" w:rsidR="00AE58D9" w:rsidRDefault="00AE58D9" w:rsidP="00AE58D9">
      <w:pPr>
        <w:rPr>
          <w:szCs w:val="28"/>
        </w:rPr>
      </w:pPr>
      <w:r w:rsidRPr="00F42A1B">
        <w:rPr>
          <w:szCs w:val="28"/>
        </w:rPr>
        <w:t>«___» ____________ 20___ р</w:t>
      </w:r>
      <w:r>
        <w:rPr>
          <w:szCs w:val="28"/>
        </w:rPr>
        <w:t>оку</w:t>
      </w:r>
    </w:p>
    <w:p w14:paraId="6B67A976" w14:textId="77777777" w:rsidR="00AE58D9" w:rsidRDefault="00AE58D9" w:rsidP="00AE58D9">
      <w:pPr>
        <w:rPr>
          <w:szCs w:val="28"/>
        </w:rPr>
      </w:pPr>
    </w:p>
    <w:p w14:paraId="02DCF80D" w14:textId="77777777" w:rsidR="00600B43" w:rsidRDefault="00600B43" w:rsidP="00AE58D9">
      <w:pPr>
        <w:rPr>
          <w:szCs w:val="28"/>
        </w:rPr>
      </w:pPr>
    </w:p>
    <w:p w14:paraId="7224B8A7" w14:textId="77777777" w:rsidR="00526623" w:rsidRDefault="00526623" w:rsidP="00AE58D9">
      <w:pPr>
        <w:tabs>
          <w:tab w:val="left" w:pos="0"/>
        </w:tabs>
        <w:rPr>
          <w:rFonts w:cs="300"/>
          <w:color w:val="auto"/>
          <w:szCs w:val="28"/>
          <w:lang w:eastAsia="en-US"/>
        </w:rPr>
      </w:pPr>
    </w:p>
    <w:p w14:paraId="05CCC5C7"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1BCC0517"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CEBF3C1" w14:textId="77777777" w:rsidR="00AE58D9" w:rsidRDefault="00AE58D9" w:rsidP="00AE58D9">
      <w:pPr>
        <w:tabs>
          <w:tab w:val="left" w:pos="0"/>
        </w:tabs>
        <w:rPr>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02F3405B" w14:textId="77777777" w:rsidR="00AE58D9" w:rsidRDefault="00AE58D9" w:rsidP="00AE58D9">
      <w:pPr>
        <w:spacing w:after="240"/>
        <w:ind w:left="5529"/>
        <w:jc w:val="left"/>
        <w:rPr>
          <w:iCs/>
          <w:szCs w:val="28"/>
        </w:rPr>
      </w:pPr>
      <w:r w:rsidRPr="00F54400">
        <w:rPr>
          <w:iCs/>
          <w:szCs w:val="28"/>
        </w:rPr>
        <w:t>Додаток</w:t>
      </w:r>
      <w:r>
        <w:rPr>
          <w:iCs/>
          <w:szCs w:val="28"/>
        </w:rPr>
        <w:t xml:space="preserve"> 26 </w:t>
      </w:r>
    </w:p>
    <w:p w14:paraId="48F8A5AB" w14:textId="77777777" w:rsidR="00AE58D9" w:rsidRDefault="00AE58D9" w:rsidP="00AE58D9">
      <w:pPr>
        <w:ind w:left="5529"/>
        <w:jc w:val="left"/>
        <w:rPr>
          <w:iCs/>
          <w:szCs w:val="28"/>
        </w:rPr>
      </w:pPr>
      <w:r>
        <w:rPr>
          <w:iCs/>
          <w:szCs w:val="28"/>
        </w:rPr>
        <w:t xml:space="preserve">до Інструкції з діловодства Верховного Суду (пункти 326, 434), затвердженої наказом керівника апарату Верховного Суду </w:t>
      </w:r>
    </w:p>
    <w:p w14:paraId="05F87D53" w14:textId="77777777" w:rsidR="00AE58D9" w:rsidRDefault="00AE58D9" w:rsidP="00AE58D9">
      <w:pPr>
        <w:ind w:left="5529"/>
        <w:jc w:val="left"/>
        <w:rPr>
          <w:iCs/>
          <w:szCs w:val="28"/>
          <w:u w:val="single"/>
        </w:rPr>
      </w:pPr>
      <w:r w:rsidRPr="00756A65">
        <w:rPr>
          <w:iCs/>
          <w:szCs w:val="28"/>
        </w:rPr>
        <w:t>31.12.2021</w:t>
      </w:r>
      <w:r>
        <w:rPr>
          <w:iCs/>
          <w:szCs w:val="28"/>
        </w:rPr>
        <w:t xml:space="preserve"> № </w:t>
      </w:r>
      <w:r w:rsidRPr="00756A65">
        <w:rPr>
          <w:iCs/>
          <w:szCs w:val="28"/>
        </w:rPr>
        <w:t>129</w:t>
      </w:r>
    </w:p>
    <w:p w14:paraId="28EC885C" w14:textId="77777777" w:rsidR="00AE58D9" w:rsidRPr="00A64F57" w:rsidRDefault="00AE58D9" w:rsidP="00AE58D9">
      <w:pPr>
        <w:ind w:left="5529"/>
        <w:contextualSpacing/>
        <w:jc w:val="left"/>
        <w:rPr>
          <w:rFonts w:cs="300"/>
          <w:bCs/>
          <w:color w:val="auto"/>
          <w:lang w:eastAsia="en-US"/>
        </w:rPr>
      </w:pPr>
    </w:p>
    <w:p w14:paraId="1537F589" w14:textId="77777777" w:rsidR="00AE58D9" w:rsidRPr="00A32533" w:rsidRDefault="00AE58D9" w:rsidP="00AE58D9">
      <w:pPr>
        <w:ind w:left="5529"/>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ED34085" w14:textId="77777777" w:rsidR="00AE58D9" w:rsidRDefault="00A348C7" w:rsidP="00AE58D9">
      <w:pPr>
        <w:ind w:left="5529"/>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295EE730" w14:textId="77777777" w:rsidR="00AE58D9" w:rsidRDefault="00AE58D9" w:rsidP="00AE58D9">
      <w:pPr>
        <w:ind w:left="5670"/>
        <w:jc w:val="left"/>
        <w:rPr>
          <w:iCs/>
          <w:szCs w:val="28"/>
        </w:rPr>
      </w:pPr>
    </w:p>
    <w:p w14:paraId="38D7F11B" w14:textId="77777777" w:rsidR="00AE58D9" w:rsidRDefault="00AE58D9" w:rsidP="00AE58D9">
      <w:pPr>
        <w:ind w:left="5670"/>
        <w:jc w:val="left"/>
        <w:rPr>
          <w:iCs/>
          <w:szCs w:val="28"/>
        </w:rPr>
      </w:pPr>
    </w:p>
    <w:p w14:paraId="4F497C63" w14:textId="77777777" w:rsidR="00AE58D9" w:rsidRPr="00CD3A68" w:rsidRDefault="00AE58D9" w:rsidP="00AE58D9">
      <w:pPr>
        <w:rPr>
          <w:spacing w:val="20"/>
          <w:szCs w:val="28"/>
        </w:rPr>
      </w:pPr>
      <w:r w:rsidRPr="00CD3A68">
        <w:rPr>
          <w:spacing w:val="20"/>
          <w:szCs w:val="28"/>
        </w:rPr>
        <w:t>ЗАСВІДЧУВАЛЬНИЙ НАПИС</w:t>
      </w:r>
    </w:p>
    <w:p w14:paraId="5135CB2A" w14:textId="77777777" w:rsidR="00AE58D9" w:rsidRPr="0025774D" w:rsidRDefault="00AE58D9" w:rsidP="00AE58D9">
      <w:pPr>
        <w:rPr>
          <w:szCs w:val="28"/>
        </w:rPr>
      </w:pPr>
      <w:r w:rsidRPr="0025774D">
        <w:rPr>
          <w:szCs w:val="28"/>
        </w:rPr>
        <w:t xml:space="preserve">справи № </w:t>
      </w:r>
      <w:r>
        <w:rPr>
          <w:szCs w:val="28"/>
        </w:rPr>
        <w:t>_________________</w:t>
      </w:r>
    </w:p>
    <w:p w14:paraId="17BFE500" w14:textId="77777777" w:rsidR="00AE58D9" w:rsidRDefault="00AE58D9" w:rsidP="00AE58D9">
      <w:pPr>
        <w:rPr>
          <w:sz w:val="26"/>
          <w:szCs w:val="26"/>
        </w:rPr>
      </w:pPr>
    </w:p>
    <w:p w14:paraId="37C0E334" w14:textId="77777777" w:rsidR="00AE58D9" w:rsidRPr="00904707" w:rsidRDefault="00AE58D9" w:rsidP="00AE58D9">
      <w:pPr>
        <w:rPr>
          <w:szCs w:val="28"/>
        </w:rPr>
      </w:pPr>
      <w:r w:rsidRPr="00904707">
        <w:rPr>
          <w:szCs w:val="28"/>
        </w:rPr>
        <w:t xml:space="preserve">У справі підшито і пронумеровано ________________________________ </w:t>
      </w:r>
      <w:r w:rsidRPr="00233E8E">
        <w:rPr>
          <w:szCs w:val="28"/>
        </w:rPr>
        <w:t>аркуші(-ів);</w:t>
      </w:r>
    </w:p>
    <w:p w14:paraId="7DD91030" w14:textId="77777777" w:rsidR="00AE58D9" w:rsidRPr="00F959E9" w:rsidRDefault="00AE58D9" w:rsidP="00AE58D9">
      <w:pPr>
        <w:rPr>
          <w:sz w:val="18"/>
          <w:szCs w:val="18"/>
        </w:rPr>
      </w:pPr>
      <w:r w:rsidRPr="00F959E9">
        <w:rPr>
          <w:sz w:val="18"/>
          <w:szCs w:val="18"/>
        </w:rPr>
        <w:tab/>
      </w:r>
      <w:r w:rsidRPr="00F959E9">
        <w:rPr>
          <w:sz w:val="18"/>
          <w:szCs w:val="18"/>
        </w:rPr>
        <w:tab/>
      </w:r>
      <w:r w:rsidRPr="00F959E9">
        <w:rPr>
          <w:sz w:val="18"/>
          <w:szCs w:val="18"/>
        </w:rPr>
        <w:tab/>
      </w:r>
      <w:r w:rsidRPr="00F959E9">
        <w:rPr>
          <w:sz w:val="18"/>
          <w:szCs w:val="18"/>
        </w:rPr>
        <w:tab/>
      </w:r>
      <w:r w:rsidRPr="00F959E9">
        <w:rPr>
          <w:sz w:val="18"/>
          <w:szCs w:val="18"/>
        </w:rPr>
        <w:tab/>
      </w:r>
      <w:r w:rsidRPr="00F959E9">
        <w:rPr>
          <w:sz w:val="18"/>
          <w:szCs w:val="18"/>
        </w:rPr>
        <w:tab/>
        <w:t>(цифрами і словами)</w:t>
      </w:r>
    </w:p>
    <w:p w14:paraId="0B4EFA86" w14:textId="77777777" w:rsidR="00AE58D9" w:rsidRPr="00904707" w:rsidRDefault="00AE58D9" w:rsidP="00AE58D9">
      <w:pPr>
        <w:rPr>
          <w:szCs w:val="28"/>
        </w:rPr>
      </w:pPr>
      <w:r w:rsidRPr="00904707">
        <w:rPr>
          <w:szCs w:val="28"/>
        </w:rPr>
        <w:t>у тому числі літерні номери ___________;</w:t>
      </w:r>
    </w:p>
    <w:p w14:paraId="6FEDAE89" w14:textId="77777777" w:rsidR="00AE58D9" w:rsidRPr="00904707" w:rsidRDefault="00AE58D9" w:rsidP="00AE58D9">
      <w:pPr>
        <w:rPr>
          <w:szCs w:val="28"/>
        </w:rPr>
      </w:pPr>
      <w:r w:rsidRPr="00904707">
        <w:rPr>
          <w:szCs w:val="28"/>
        </w:rPr>
        <w:t xml:space="preserve">пропущені номери _____________________ + </w:t>
      </w:r>
    </w:p>
    <w:p w14:paraId="0C4D9F08" w14:textId="77777777" w:rsidR="00AE58D9" w:rsidRPr="00904707" w:rsidRDefault="00AE58D9" w:rsidP="00AE58D9">
      <w:pPr>
        <w:rPr>
          <w:szCs w:val="28"/>
        </w:rPr>
      </w:pPr>
      <w:r w:rsidRPr="00904707">
        <w:rPr>
          <w:szCs w:val="28"/>
        </w:rPr>
        <w:t>аркушів внутрішнього опису ________________________</w:t>
      </w:r>
    </w:p>
    <w:p w14:paraId="18DAA0B1" w14:textId="77777777" w:rsidR="00AE58D9" w:rsidRPr="00F959E9" w:rsidRDefault="00AE58D9" w:rsidP="00AE58D9">
      <w:pPr>
        <w:rPr>
          <w:sz w:val="18"/>
          <w:szCs w:val="18"/>
        </w:rPr>
      </w:pPr>
      <w:r w:rsidRPr="00F959E9">
        <w:rPr>
          <w:sz w:val="18"/>
          <w:szCs w:val="18"/>
        </w:rPr>
        <w:tab/>
      </w:r>
      <w:r w:rsidRPr="00F959E9">
        <w:rPr>
          <w:sz w:val="18"/>
          <w:szCs w:val="18"/>
        </w:rPr>
        <w:tab/>
      </w:r>
      <w:r w:rsidRPr="00F959E9">
        <w:rPr>
          <w:sz w:val="18"/>
          <w:szCs w:val="18"/>
        </w:rPr>
        <w:tab/>
      </w:r>
      <w:r w:rsidRPr="00F959E9">
        <w:rPr>
          <w:sz w:val="18"/>
          <w:szCs w:val="18"/>
        </w:rPr>
        <w:tab/>
      </w:r>
      <w:r>
        <w:rPr>
          <w:sz w:val="18"/>
          <w:szCs w:val="18"/>
        </w:rPr>
        <w:tab/>
      </w:r>
      <w:r w:rsidRPr="00F959E9">
        <w:rPr>
          <w:sz w:val="18"/>
          <w:szCs w:val="18"/>
        </w:rPr>
        <w:t>(цифрами і словами)</w:t>
      </w:r>
    </w:p>
    <w:p w14:paraId="16537547" w14:textId="77777777" w:rsidR="00AE58D9" w:rsidRDefault="00AE58D9" w:rsidP="00AE58D9">
      <w:pPr>
        <w:rPr>
          <w:sz w:val="26"/>
          <w:szCs w:val="26"/>
        </w:rPr>
      </w:pPr>
    </w:p>
    <w:p w14:paraId="1AC6E981" w14:textId="77777777" w:rsidR="00AE58D9" w:rsidRDefault="00AE58D9" w:rsidP="00AE58D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00"/>
      </w:tblGrid>
      <w:tr w:rsidR="00600B43" w14:paraId="28746B96" w14:textId="77777777" w:rsidTr="00AE58D9">
        <w:tc>
          <w:tcPr>
            <w:tcW w:w="6771" w:type="dxa"/>
            <w:shd w:val="clear" w:color="auto" w:fill="auto"/>
          </w:tcPr>
          <w:p w14:paraId="5BF8C2FE" w14:textId="77777777" w:rsidR="00AE58D9" w:rsidRPr="00AE58D9" w:rsidRDefault="00AE58D9" w:rsidP="00AE58D9">
            <w:pPr>
              <w:jc w:val="center"/>
              <w:rPr>
                <w:szCs w:val="28"/>
              </w:rPr>
            </w:pPr>
            <w:r w:rsidRPr="00AE58D9">
              <w:rPr>
                <w:szCs w:val="28"/>
              </w:rPr>
              <w:t>Особливості фізичного стану та формування справ</w:t>
            </w:r>
          </w:p>
        </w:tc>
        <w:tc>
          <w:tcPr>
            <w:tcW w:w="2800" w:type="dxa"/>
            <w:shd w:val="clear" w:color="auto" w:fill="auto"/>
          </w:tcPr>
          <w:p w14:paraId="715D6EE6" w14:textId="77777777" w:rsidR="00AE58D9" w:rsidRPr="00AE58D9" w:rsidRDefault="00AE58D9" w:rsidP="00AE58D9">
            <w:pPr>
              <w:jc w:val="center"/>
              <w:rPr>
                <w:szCs w:val="28"/>
              </w:rPr>
            </w:pPr>
            <w:r w:rsidRPr="00AE58D9">
              <w:rPr>
                <w:szCs w:val="28"/>
              </w:rPr>
              <w:t>Номери аркушів</w:t>
            </w:r>
          </w:p>
        </w:tc>
      </w:tr>
      <w:tr w:rsidR="00600B43" w14:paraId="2200AE4B" w14:textId="77777777" w:rsidTr="00AE58D9">
        <w:tc>
          <w:tcPr>
            <w:tcW w:w="6771" w:type="dxa"/>
            <w:shd w:val="clear" w:color="auto" w:fill="auto"/>
          </w:tcPr>
          <w:p w14:paraId="1550210D" w14:textId="77777777" w:rsidR="00AE58D9" w:rsidRPr="00AE58D9" w:rsidRDefault="00AE58D9" w:rsidP="00AE58D9">
            <w:pPr>
              <w:jc w:val="center"/>
              <w:rPr>
                <w:sz w:val="26"/>
                <w:szCs w:val="26"/>
              </w:rPr>
            </w:pPr>
            <w:r w:rsidRPr="00AE58D9">
              <w:rPr>
                <w:sz w:val="26"/>
                <w:szCs w:val="26"/>
              </w:rPr>
              <w:t>1</w:t>
            </w:r>
          </w:p>
        </w:tc>
        <w:tc>
          <w:tcPr>
            <w:tcW w:w="2800" w:type="dxa"/>
            <w:shd w:val="clear" w:color="auto" w:fill="auto"/>
          </w:tcPr>
          <w:p w14:paraId="3E10B51B" w14:textId="77777777" w:rsidR="00AE58D9" w:rsidRPr="00AE58D9" w:rsidRDefault="00AE58D9" w:rsidP="00AE58D9">
            <w:pPr>
              <w:jc w:val="center"/>
              <w:rPr>
                <w:sz w:val="26"/>
                <w:szCs w:val="26"/>
              </w:rPr>
            </w:pPr>
            <w:r w:rsidRPr="00AE58D9">
              <w:rPr>
                <w:sz w:val="26"/>
                <w:szCs w:val="26"/>
              </w:rPr>
              <w:t>2</w:t>
            </w:r>
          </w:p>
        </w:tc>
      </w:tr>
      <w:tr w:rsidR="00600B43" w14:paraId="759C2186" w14:textId="77777777" w:rsidTr="00AE58D9">
        <w:tc>
          <w:tcPr>
            <w:tcW w:w="6771" w:type="dxa"/>
            <w:shd w:val="clear" w:color="auto" w:fill="auto"/>
          </w:tcPr>
          <w:p w14:paraId="0F2B32CA" w14:textId="77777777" w:rsidR="00AE58D9" w:rsidRPr="00AE58D9" w:rsidRDefault="00AE58D9" w:rsidP="00AE58D9">
            <w:pPr>
              <w:spacing w:line="276" w:lineRule="auto"/>
              <w:rPr>
                <w:sz w:val="26"/>
                <w:szCs w:val="26"/>
              </w:rPr>
            </w:pPr>
          </w:p>
        </w:tc>
        <w:tc>
          <w:tcPr>
            <w:tcW w:w="2800" w:type="dxa"/>
            <w:shd w:val="clear" w:color="auto" w:fill="auto"/>
          </w:tcPr>
          <w:p w14:paraId="07482410" w14:textId="77777777" w:rsidR="00AE58D9" w:rsidRPr="00AE58D9" w:rsidRDefault="00AE58D9" w:rsidP="00AE58D9">
            <w:pPr>
              <w:spacing w:line="276" w:lineRule="auto"/>
              <w:rPr>
                <w:sz w:val="26"/>
                <w:szCs w:val="26"/>
              </w:rPr>
            </w:pPr>
          </w:p>
        </w:tc>
      </w:tr>
    </w:tbl>
    <w:p w14:paraId="01BEF5DD" w14:textId="77777777" w:rsidR="00AE58D9" w:rsidRDefault="00AE58D9" w:rsidP="00AE58D9">
      <w:pPr>
        <w:jc w:val="center"/>
        <w:rPr>
          <w:rFonts w:cs="Arial"/>
        </w:rPr>
      </w:pPr>
    </w:p>
    <w:p w14:paraId="15EACD38" w14:textId="77777777" w:rsidR="00AE58D9" w:rsidRPr="00C347ED" w:rsidRDefault="00AE58D9" w:rsidP="00AE58D9"/>
    <w:p w14:paraId="6BCF9E15" w14:textId="77777777" w:rsidR="00AE58D9" w:rsidRPr="00C347ED" w:rsidRDefault="00AE58D9" w:rsidP="00AE58D9">
      <w:r w:rsidRPr="00B01BA3">
        <w:t>Найменування посади</w:t>
      </w:r>
      <w:r w:rsidRPr="00C347ED">
        <w:t xml:space="preserve"> особи,</w:t>
      </w:r>
    </w:p>
    <w:p w14:paraId="16F07A13" w14:textId="77777777" w:rsidR="00AE58D9" w:rsidRPr="00C347ED" w:rsidRDefault="00AE58D9" w:rsidP="00AE58D9">
      <w:r w:rsidRPr="00C347ED">
        <w:t>яка склала засвідчувальний</w:t>
      </w:r>
    </w:p>
    <w:p w14:paraId="2287FADA" w14:textId="77777777" w:rsidR="00AE58D9" w:rsidRPr="00C347ED" w:rsidRDefault="00AE58D9" w:rsidP="00AE58D9">
      <w:r w:rsidRPr="00C347ED">
        <w:t>напис</w:t>
      </w:r>
      <w:r w:rsidRPr="00C347ED">
        <w:tab/>
      </w:r>
      <w:r w:rsidRPr="00C347ED">
        <w:tab/>
      </w:r>
      <w:r w:rsidRPr="00C347ED">
        <w:tab/>
      </w:r>
      <w:r w:rsidRPr="00C347ED">
        <w:tab/>
      </w:r>
      <w:r w:rsidRPr="00C347ED">
        <w:tab/>
        <w:t xml:space="preserve">     </w:t>
      </w:r>
      <w:r>
        <w:t xml:space="preserve"> __________</w:t>
      </w:r>
      <w:r w:rsidRPr="00C347ED">
        <w:tab/>
        <w:t xml:space="preserve">  </w:t>
      </w:r>
      <w:r>
        <w:t xml:space="preserve">               </w:t>
      </w:r>
      <w:r w:rsidRPr="00C347ED">
        <w:t>____________________</w:t>
      </w:r>
    </w:p>
    <w:p w14:paraId="55AF4FC4" w14:textId="77777777" w:rsidR="00AE58D9" w:rsidRPr="00C347ED" w:rsidRDefault="00AE58D9" w:rsidP="00AE58D9">
      <w:pPr>
        <w:pStyle w:val="25"/>
        <w:ind w:left="2832" w:firstLine="708"/>
        <w:rPr>
          <w:rFonts w:ascii="Roboto Condensed Light" w:hAnsi="Roboto Condensed Light"/>
        </w:rPr>
      </w:pPr>
      <w:r w:rsidRPr="00C347ED">
        <w:rPr>
          <w:rFonts w:ascii="Roboto Condensed Light" w:hAnsi="Roboto Condensed Light"/>
        </w:rPr>
        <w:t xml:space="preserve">               (підпис) </w:t>
      </w:r>
      <w:r w:rsidRPr="00C347ED">
        <w:rPr>
          <w:rFonts w:ascii="Roboto Condensed Light" w:hAnsi="Roboto Condensed Light"/>
        </w:rPr>
        <w:tab/>
      </w:r>
      <w:r w:rsidRPr="00C347ED">
        <w:rPr>
          <w:rFonts w:ascii="Roboto Condensed Light" w:hAnsi="Roboto Condensed Light"/>
        </w:rPr>
        <w:tab/>
      </w:r>
      <w:r>
        <w:rPr>
          <w:rFonts w:ascii="Roboto Condensed Light" w:hAnsi="Roboto Condensed Light"/>
        </w:rPr>
        <w:tab/>
      </w:r>
      <w:r w:rsidRPr="00C347ED">
        <w:rPr>
          <w:rFonts w:ascii="Roboto Condensed Light" w:hAnsi="Roboto Condensed Light"/>
        </w:rPr>
        <w:t xml:space="preserve">         (</w:t>
      </w:r>
      <w:r w:rsidRPr="00904707">
        <w:rPr>
          <w:rFonts w:ascii="Roboto Condensed Light" w:hAnsi="Roboto Condensed Light"/>
        </w:rPr>
        <w:t>Власне ім’я ПРІЗВИЩЕ)</w:t>
      </w:r>
    </w:p>
    <w:p w14:paraId="4193F27C" w14:textId="77777777" w:rsidR="00AE58D9" w:rsidRPr="00C347ED" w:rsidRDefault="00AE58D9" w:rsidP="00AE58D9">
      <w:pPr>
        <w:ind w:left="3540"/>
        <w:rPr>
          <w:sz w:val="18"/>
        </w:rPr>
      </w:pPr>
    </w:p>
    <w:p w14:paraId="63CA688B" w14:textId="77777777" w:rsidR="00AE58D9" w:rsidRPr="00C347ED" w:rsidRDefault="00AE58D9" w:rsidP="00AE58D9">
      <w:pPr>
        <w:ind w:left="3540"/>
        <w:rPr>
          <w:sz w:val="18"/>
        </w:rPr>
      </w:pPr>
    </w:p>
    <w:p w14:paraId="6719931B" w14:textId="77777777" w:rsidR="00AE58D9" w:rsidRDefault="00AE58D9" w:rsidP="00AE58D9">
      <w:r w:rsidRPr="00F42A1B">
        <w:rPr>
          <w:szCs w:val="28"/>
        </w:rPr>
        <w:t>«___» ____________ 20___ р</w:t>
      </w:r>
      <w:r>
        <w:rPr>
          <w:szCs w:val="28"/>
        </w:rPr>
        <w:t>оку</w:t>
      </w:r>
    </w:p>
    <w:p w14:paraId="5B2D6140" w14:textId="77777777" w:rsidR="00AE58D9" w:rsidRPr="002A7310" w:rsidRDefault="00AE58D9" w:rsidP="00AE58D9">
      <w:pPr>
        <w:ind w:firstLine="851"/>
        <w:rPr>
          <w:rFonts w:cs="300"/>
          <w:b/>
          <w:bCs/>
          <w:color w:val="auto"/>
          <w:szCs w:val="28"/>
        </w:rPr>
      </w:pPr>
    </w:p>
    <w:p w14:paraId="76F8CA69" w14:textId="77777777" w:rsidR="00AE58D9" w:rsidRDefault="00AE58D9" w:rsidP="00AE58D9">
      <w:pPr>
        <w:ind w:left="5670"/>
        <w:jc w:val="left"/>
        <w:rPr>
          <w:iCs/>
          <w:szCs w:val="28"/>
        </w:rPr>
      </w:pPr>
    </w:p>
    <w:p w14:paraId="417A0924" w14:textId="77777777" w:rsidR="00AE58D9" w:rsidRDefault="00AE58D9" w:rsidP="00AE58D9">
      <w:pPr>
        <w:ind w:left="5670"/>
        <w:jc w:val="left"/>
        <w:rPr>
          <w:iCs/>
          <w:szCs w:val="28"/>
        </w:rPr>
      </w:pPr>
    </w:p>
    <w:p w14:paraId="01BD929B" w14:textId="77777777" w:rsidR="00AE58D9" w:rsidRDefault="00AE58D9" w:rsidP="00AE58D9">
      <w:pPr>
        <w:tabs>
          <w:tab w:val="left" w:pos="0"/>
        </w:tabs>
        <w:rPr>
          <w:rFonts w:cs="300"/>
          <w:color w:val="auto"/>
          <w:szCs w:val="28"/>
          <w:lang w:eastAsia="en-US"/>
        </w:rPr>
      </w:pPr>
    </w:p>
    <w:p w14:paraId="60AE06B2" w14:textId="77777777" w:rsidR="00AE58D9" w:rsidRDefault="00AE58D9" w:rsidP="00AE58D9">
      <w:pPr>
        <w:tabs>
          <w:tab w:val="left" w:pos="0"/>
        </w:tabs>
        <w:rPr>
          <w:rFonts w:cs="300"/>
          <w:color w:val="auto"/>
          <w:szCs w:val="28"/>
          <w:lang w:eastAsia="en-US"/>
        </w:rPr>
      </w:pPr>
    </w:p>
    <w:p w14:paraId="0F43B1F6"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330EE5F0"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5D97EB2C"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2825DFA9" w14:textId="77777777" w:rsidR="00AE58D9" w:rsidRDefault="00AE58D9" w:rsidP="00AE58D9">
      <w:pPr>
        <w:spacing w:after="240"/>
        <w:ind w:left="5670"/>
        <w:jc w:val="left"/>
        <w:rPr>
          <w:iCs/>
          <w:szCs w:val="28"/>
        </w:rPr>
      </w:pPr>
      <w:r w:rsidRPr="00F54400">
        <w:rPr>
          <w:iCs/>
          <w:szCs w:val="28"/>
        </w:rPr>
        <w:t>Додаток</w:t>
      </w:r>
      <w:r>
        <w:rPr>
          <w:iCs/>
          <w:szCs w:val="28"/>
        </w:rPr>
        <w:t xml:space="preserve"> 27 </w:t>
      </w:r>
    </w:p>
    <w:p w14:paraId="500226B8"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380), затвердженої наказом керівника апарату Верховного Суду </w:t>
      </w:r>
    </w:p>
    <w:p w14:paraId="7D942FE4"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38FE2FDF" w14:textId="77777777" w:rsidR="00AE58D9" w:rsidRPr="00A64F57" w:rsidRDefault="00AE58D9" w:rsidP="00AE58D9">
      <w:pPr>
        <w:ind w:left="5670"/>
        <w:contextualSpacing/>
        <w:jc w:val="left"/>
        <w:rPr>
          <w:rFonts w:cs="300"/>
          <w:bCs/>
          <w:color w:val="auto"/>
          <w:lang w:eastAsia="en-US"/>
        </w:rPr>
      </w:pPr>
    </w:p>
    <w:p w14:paraId="0A7F432D"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4F40BB8F" w14:textId="77777777" w:rsidR="00AE58D9" w:rsidRDefault="00A348C7"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01684F38" w14:textId="77777777" w:rsidR="00AE58D9" w:rsidRDefault="00AE58D9" w:rsidP="00AE58D9">
      <w:pPr>
        <w:ind w:left="5664" w:firstLine="148"/>
        <w:rPr>
          <w:szCs w:val="28"/>
        </w:rPr>
      </w:pPr>
    </w:p>
    <w:p w14:paraId="19B3CAE6" w14:textId="3F26C610" w:rsidR="00AE58D9" w:rsidRDefault="00A95FC4" w:rsidP="00AE58D9">
      <w:r w:rsidRPr="00AE58D9">
        <w:rPr>
          <w:noProof/>
          <w:lang w:val="ru-RU" w:eastAsia="ru-RU"/>
        </w:rPr>
        <w:drawing>
          <wp:inline distT="0" distB="0" distL="0" distR="0" wp14:anchorId="0BF2C661" wp14:editId="1EE12A76">
            <wp:extent cx="1162050" cy="1447800"/>
            <wp:effectExtent l="0" t="0" r="0" b="0"/>
            <wp:docPr id="1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2050" cy="1447800"/>
                    </a:xfrm>
                    <a:prstGeom prst="rect">
                      <a:avLst/>
                    </a:prstGeom>
                    <a:noFill/>
                    <a:ln>
                      <a:noFill/>
                    </a:ln>
                  </pic:spPr>
                </pic:pic>
              </a:graphicData>
            </a:graphic>
          </wp:inline>
        </w:drawing>
      </w:r>
    </w:p>
    <w:p w14:paraId="217B8BD6" w14:textId="77777777" w:rsidR="00AE58D9" w:rsidRDefault="00AE58D9" w:rsidP="00AE58D9"/>
    <w:p w14:paraId="1BB04B27" w14:textId="77777777" w:rsidR="00AE58D9" w:rsidRDefault="00AE58D9" w:rsidP="00AE58D9"/>
    <w:p w14:paraId="553FCE0D" w14:textId="77777777" w:rsidR="00AE58D9" w:rsidRDefault="00AE58D9" w:rsidP="00AE58D9"/>
    <w:p w14:paraId="0BD0B7BC" w14:textId="77777777" w:rsidR="00AE58D9" w:rsidRPr="00233E8E" w:rsidRDefault="00AE58D9" w:rsidP="00AE58D9">
      <w:pPr>
        <w:rPr>
          <w:b/>
          <w:spacing w:val="20"/>
          <w:sz w:val="32"/>
          <w:szCs w:val="32"/>
        </w:rPr>
      </w:pPr>
      <w:r w:rsidRPr="00233E8E">
        <w:rPr>
          <w:b/>
          <w:spacing w:val="20"/>
          <w:sz w:val="32"/>
          <w:szCs w:val="32"/>
        </w:rPr>
        <w:t>РІШЕННЯ</w:t>
      </w:r>
    </w:p>
    <w:p w14:paraId="61254B69" w14:textId="77777777" w:rsidR="00AE58D9" w:rsidRPr="002A1802" w:rsidRDefault="00AE58D9" w:rsidP="00AE58D9">
      <w:pPr>
        <w:rPr>
          <w:sz w:val="32"/>
          <w:szCs w:val="32"/>
        </w:rPr>
      </w:pPr>
      <w:r w:rsidRPr="00233E8E">
        <w:rPr>
          <w:b/>
          <w:spacing w:val="20"/>
          <w:sz w:val="32"/>
          <w:szCs w:val="32"/>
        </w:rPr>
        <w:t>ІМЕНЕМ УКРАЇНИ</w:t>
      </w:r>
    </w:p>
    <w:p w14:paraId="6ECAEA1C" w14:textId="77777777" w:rsidR="00AE58D9" w:rsidRPr="00233E8E" w:rsidRDefault="00AE58D9" w:rsidP="00AE58D9">
      <w:pPr>
        <w:pStyle w:val="27"/>
        <w:widowControl w:val="0"/>
        <w:shd w:val="clear" w:color="auto" w:fill="FFFFFF"/>
        <w:autoSpaceDE w:val="0"/>
        <w:autoSpaceDN w:val="0"/>
        <w:adjustRightInd w:val="0"/>
        <w:spacing w:before="480"/>
        <w:ind w:left="0"/>
        <w:contextualSpacing w:val="0"/>
        <w:jc w:val="both"/>
        <w:rPr>
          <w:rFonts w:ascii="Roboto Condensed Light" w:hAnsi="Roboto Condensed Light" w:cs="Calibri"/>
          <w:bCs/>
          <w:sz w:val="28"/>
          <w:szCs w:val="28"/>
        </w:rPr>
      </w:pPr>
      <w:r w:rsidRPr="00233E8E">
        <w:rPr>
          <w:rFonts w:ascii="Roboto Condensed Light" w:hAnsi="Roboto Condensed Light" w:cs="Calibri"/>
          <w:bCs/>
          <w:sz w:val="28"/>
          <w:szCs w:val="28"/>
        </w:rPr>
        <w:t>____________________</w:t>
      </w:r>
    </w:p>
    <w:p w14:paraId="798434BF" w14:textId="77777777" w:rsidR="00AE58D9" w:rsidRDefault="00AE58D9" w:rsidP="00AE58D9">
      <w:pPr>
        <w:pStyle w:val="27"/>
        <w:widowControl w:val="0"/>
        <w:shd w:val="clear" w:color="auto" w:fill="FFFFFF"/>
        <w:autoSpaceDE w:val="0"/>
        <w:autoSpaceDN w:val="0"/>
        <w:adjustRightInd w:val="0"/>
        <w:spacing w:before="240" w:beforeAutospacing="1" w:after="100" w:afterAutospacing="1"/>
        <w:ind w:left="0"/>
        <w:jc w:val="both"/>
        <w:rPr>
          <w:rFonts w:ascii="Roboto Condensed Light" w:hAnsi="Roboto Condensed Light" w:cs="Calibri"/>
          <w:bCs/>
          <w:sz w:val="28"/>
          <w:szCs w:val="28"/>
        </w:rPr>
      </w:pPr>
      <w:r w:rsidRPr="00233E8E">
        <w:rPr>
          <w:rFonts w:ascii="Roboto Condensed Light" w:hAnsi="Roboto Condensed Light" w:cs="Calibri"/>
          <w:bCs/>
          <w:sz w:val="22"/>
          <w:szCs w:val="22"/>
        </w:rPr>
        <w:t>(</w:t>
      </w:r>
      <w:r w:rsidRPr="00233E8E">
        <w:rPr>
          <w:rFonts w:ascii="Roboto Condensed Light" w:hAnsi="Roboto Condensed Light" w:cs="Calibri"/>
          <w:bCs/>
          <w:i/>
          <w:sz w:val="22"/>
          <w:szCs w:val="22"/>
        </w:rPr>
        <w:t>дата в словесно-цифровому форматі)</w:t>
      </w:r>
      <w:r w:rsidRPr="00C347ED">
        <w:rPr>
          <w:rFonts w:ascii="Roboto Condensed Light" w:hAnsi="Roboto Condensed Light" w:cs="Calibri"/>
          <w:bCs/>
          <w:sz w:val="28"/>
          <w:szCs w:val="28"/>
        </w:rPr>
        <w:t xml:space="preserve"> </w:t>
      </w:r>
    </w:p>
    <w:p w14:paraId="5FE877E6" w14:textId="77777777" w:rsidR="00AE58D9" w:rsidRPr="00C347ED" w:rsidRDefault="00AE58D9" w:rsidP="00AE58D9">
      <w:pPr>
        <w:pStyle w:val="27"/>
        <w:widowControl w:val="0"/>
        <w:shd w:val="clear" w:color="auto" w:fill="FFFFFF"/>
        <w:autoSpaceDE w:val="0"/>
        <w:autoSpaceDN w:val="0"/>
        <w:adjustRightInd w:val="0"/>
        <w:spacing w:before="100" w:beforeAutospacing="1" w:after="100" w:afterAutospacing="1"/>
        <w:ind w:left="0"/>
        <w:jc w:val="both"/>
        <w:rPr>
          <w:rFonts w:ascii="Roboto Condensed Light" w:hAnsi="Roboto Condensed Light" w:cs="Calibri"/>
          <w:bCs/>
          <w:sz w:val="28"/>
          <w:szCs w:val="28"/>
        </w:rPr>
      </w:pPr>
      <w:r w:rsidRPr="00C347ED">
        <w:rPr>
          <w:rFonts w:ascii="Roboto Condensed Light" w:hAnsi="Roboto Condensed Light" w:cs="Calibri"/>
          <w:bCs/>
          <w:sz w:val="28"/>
          <w:szCs w:val="28"/>
        </w:rPr>
        <w:t>м. Київ</w:t>
      </w:r>
    </w:p>
    <w:p w14:paraId="744C9DC6" w14:textId="77777777" w:rsidR="00AE58D9" w:rsidRPr="00C347ED" w:rsidRDefault="00AE58D9" w:rsidP="00AE58D9">
      <w:pPr>
        <w:pStyle w:val="25"/>
        <w:shd w:val="clear" w:color="auto" w:fill="FFFFFF"/>
        <w:spacing w:before="100" w:beforeAutospacing="1" w:after="100" w:afterAutospacing="1"/>
        <w:ind w:left="0"/>
        <w:rPr>
          <w:rFonts w:ascii="Roboto Condensed Light" w:hAnsi="Roboto Condensed Light" w:cs="Calibri"/>
          <w:sz w:val="28"/>
          <w:szCs w:val="28"/>
        </w:rPr>
      </w:pPr>
      <w:r>
        <w:rPr>
          <w:rFonts w:ascii="Roboto Condensed Light" w:hAnsi="Roboto Condensed Light" w:cs="Calibri"/>
          <w:sz w:val="28"/>
          <w:szCs w:val="28"/>
        </w:rPr>
        <w:t>с</w:t>
      </w:r>
      <w:r w:rsidRPr="00C347ED">
        <w:rPr>
          <w:rFonts w:ascii="Roboto Condensed Light" w:hAnsi="Roboto Condensed Light" w:cs="Calibri"/>
          <w:sz w:val="28"/>
          <w:szCs w:val="28"/>
        </w:rPr>
        <w:t>права № …</w:t>
      </w:r>
    </w:p>
    <w:p w14:paraId="3A4DB25C" w14:textId="77777777" w:rsidR="00AE58D9" w:rsidRPr="00C347ED" w:rsidRDefault="00AE58D9" w:rsidP="00AE58D9"/>
    <w:p w14:paraId="51C04FF5" w14:textId="77777777" w:rsidR="00AE58D9" w:rsidRDefault="00AE58D9" w:rsidP="00AE58D9">
      <w:pPr>
        <w:rPr>
          <w:b/>
          <w:szCs w:val="28"/>
        </w:rPr>
      </w:pPr>
    </w:p>
    <w:p w14:paraId="59C8505B" w14:textId="77777777" w:rsidR="00AE58D9" w:rsidRDefault="00AE58D9" w:rsidP="00AE58D9">
      <w:pPr>
        <w:rPr>
          <w:b/>
          <w:szCs w:val="28"/>
        </w:rPr>
      </w:pPr>
    </w:p>
    <w:p w14:paraId="74BF918A" w14:textId="77777777" w:rsidR="00AE58D9" w:rsidRDefault="00AE58D9" w:rsidP="00AE58D9">
      <w:pPr>
        <w:rPr>
          <w:b/>
          <w:szCs w:val="28"/>
        </w:rPr>
      </w:pPr>
    </w:p>
    <w:p w14:paraId="743F5D35" w14:textId="77777777" w:rsidR="00AE58D9" w:rsidRDefault="00AE58D9" w:rsidP="00AE58D9">
      <w:pPr>
        <w:rPr>
          <w:b/>
          <w:szCs w:val="28"/>
        </w:rPr>
      </w:pPr>
    </w:p>
    <w:p w14:paraId="3DE7A0AE" w14:textId="77777777" w:rsidR="00AE58D9" w:rsidRDefault="00AE58D9" w:rsidP="00AE58D9">
      <w:pPr>
        <w:rPr>
          <w:b/>
          <w:szCs w:val="28"/>
        </w:rPr>
      </w:pPr>
    </w:p>
    <w:p w14:paraId="7A0C18BC" w14:textId="77777777" w:rsidR="00AE58D9" w:rsidRDefault="00AE58D9" w:rsidP="00AE58D9">
      <w:pPr>
        <w:rPr>
          <w:b/>
          <w:szCs w:val="28"/>
        </w:rPr>
      </w:pPr>
    </w:p>
    <w:p w14:paraId="3D1DE938" w14:textId="77777777" w:rsidR="00AE58D9" w:rsidRDefault="00AE58D9" w:rsidP="00AE58D9">
      <w:pPr>
        <w:tabs>
          <w:tab w:val="left" w:pos="0"/>
        </w:tabs>
        <w:spacing w:before="240"/>
        <w:rPr>
          <w:rFonts w:cs="300"/>
          <w:color w:val="auto"/>
          <w:szCs w:val="28"/>
          <w:lang w:eastAsia="en-US"/>
        </w:rPr>
      </w:pPr>
      <w:r>
        <w:rPr>
          <w:rFonts w:cs="300"/>
          <w:color w:val="auto"/>
          <w:szCs w:val="28"/>
          <w:lang w:eastAsia="en-US"/>
        </w:rPr>
        <w:t xml:space="preserve">Заступник керівника Апарату </w:t>
      </w:r>
    </w:p>
    <w:p w14:paraId="3F88EC2D"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02D9443B"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641B42A7" w14:textId="77777777" w:rsidR="00AE58D9" w:rsidRDefault="00AE58D9" w:rsidP="00AE58D9">
      <w:pPr>
        <w:spacing w:after="240"/>
        <w:ind w:left="5670"/>
        <w:jc w:val="left"/>
        <w:rPr>
          <w:iCs/>
          <w:szCs w:val="28"/>
        </w:rPr>
      </w:pPr>
      <w:r w:rsidRPr="00F54400">
        <w:rPr>
          <w:iCs/>
          <w:szCs w:val="28"/>
        </w:rPr>
        <w:t>Додаток</w:t>
      </w:r>
      <w:r>
        <w:rPr>
          <w:iCs/>
          <w:szCs w:val="28"/>
        </w:rPr>
        <w:t xml:space="preserve"> 28 </w:t>
      </w:r>
    </w:p>
    <w:p w14:paraId="04D8FBDB"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380), затвердженої наказом керівника апарату Верховного Суду </w:t>
      </w:r>
    </w:p>
    <w:p w14:paraId="1342BC5B"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0240A097" w14:textId="77777777" w:rsidR="00AE58D9" w:rsidRPr="00A64F57" w:rsidRDefault="00AE58D9" w:rsidP="00AE58D9">
      <w:pPr>
        <w:ind w:left="5670"/>
        <w:contextualSpacing/>
        <w:jc w:val="left"/>
        <w:rPr>
          <w:rFonts w:cs="300"/>
          <w:bCs/>
          <w:color w:val="auto"/>
          <w:lang w:eastAsia="en-US"/>
        </w:rPr>
      </w:pPr>
    </w:p>
    <w:p w14:paraId="045D76CF"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0A38E4A"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6D9661FF" w14:textId="77777777" w:rsidR="00AE58D9" w:rsidRDefault="00AE58D9" w:rsidP="00AE58D9">
      <w:pPr>
        <w:ind w:left="5664" w:firstLine="148"/>
        <w:rPr>
          <w:szCs w:val="28"/>
        </w:rPr>
      </w:pPr>
    </w:p>
    <w:p w14:paraId="3D3A5C46" w14:textId="42860F54" w:rsidR="00AE58D9" w:rsidRDefault="00A95FC4" w:rsidP="00AE58D9">
      <w:r w:rsidRPr="00AE58D9">
        <w:rPr>
          <w:noProof/>
          <w:lang w:val="ru-RU" w:eastAsia="ru-RU"/>
        </w:rPr>
        <w:drawing>
          <wp:inline distT="0" distB="0" distL="0" distR="0" wp14:anchorId="7BB11BE0" wp14:editId="0BCFEB64">
            <wp:extent cx="1162050" cy="1447800"/>
            <wp:effectExtent l="0" t="0" r="0" b="0"/>
            <wp:docPr id="1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2050" cy="1447800"/>
                    </a:xfrm>
                    <a:prstGeom prst="rect">
                      <a:avLst/>
                    </a:prstGeom>
                    <a:noFill/>
                    <a:ln>
                      <a:noFill/>
                    </a:ln>
                  </pic:spPr>
                </pic:pic>
              </a:graphicData>
            </a:graphic>
          </wp:inline>
        </w:drawing>
      </w:r>
    </w:p>
    <w:p w14:paraId="02F2C991" w14:textId="77777777" w:rsidR="00AE58D9" w:rsidRDefault="00AE58D9" w:rsidP="00AE58D9"/>
    <w:p w14:paraId="372B74E0" w14:textId="77777777" w:rsidR="00AE58D9" w:rsidRDefault="00AE58D9" w:rsidP="00AE58D9"/>
    <w:p w14:paraId="192F8DDF" w14:textId="77777777" w:rsidR="00AE58D9" w:rsidRDefault="00AE58D9" w:rsidP="00AE58D9"/>
    <w:p w14:paraId="50625BFC" w14:textId="77777777" w:rsidR="00AE58D9" w:rsidRPr="00233E8E" w:rsidRDefault="00AE58D9" w:rsidP="00AE58D9">
      <w:pPr>
        <w:rPr>
          <w:b/>
          <w:spacing w:val="20"/>
          <w:sz w:val="32"/>
          <w:szCs w:val="32"/>
        </w:rPr>
      </w:pPr>
      <w:r w:rsidRPr="00233E8E">
        <w:rPr>
          <w:b/>
          <w:spacing w:val="20"/>
          <w:sz w:val="32"/>
          <w:szCs w:val="32"/>
        </w:rPr>
        <w:t>ПОСТАНОВА</w:t>
      </w:r>
    </w:p>
    <w:p w14:paraId="686FA052" w14:textId="77777777" w:rsidR="00AE58D9" w:rsidRPr="002A1802" w:rsidRDefault="00AE58D9" w:rsidP="00AE58D9">
      <w:pPr>
        <w:rPr>
          <w:sz w:val="32"/>
          <w:szCs w:val="32"/>
        </w:rPr>
      </w:pPr>
      <w:r w:rsidRPr="00233E8E">
        <w:rPr>
          <w:b/>
          <w:spacing w:val="20"/>
          <w:sz w:val="32"/>
          <w:szCs w:val="32"/>
        </w:rPr>
        <w:t>ІМЕНЕМ УКРАЇНИ</w:t>
      </w:r>
    </w:p>
    <w:p w14:paraId="1D665876" w14:textId="77777777" w:rsidR="00AE58D9" w:rsidRPr="00233E8E" w:rsidRDefault="00AE58D9" w:rsidP="00AE58D9">
      <w:pPr>
        <w:pStyle w:val="27"/>
        <w:widowControl w:val="0"/>
        <w:shd w:val="clear" w:color="auto" w:fill="FFFFFF"/>
        <w:autoSpaceDE w:val="0"/>
        <w:autoSpaceDN w:val="0"/>
        <w:adjustRightInd w:val="0"/>
        <w:spacing w:before="480"/>
        <w:ind w:left="0"/>
        <w:contextualSpacing w:val="0"/>
        <w:jc w:val="both"/>
        <w:rPr>
          <w:rFonts w:ascii="Roboto Condensed Light" w:hAnsi="Roboto Condensed Light" w:cs="Calibri"/>
          <w:bCs/>
          <w:sz w:val="28"/>
          <w:szCs w:val="28"/>
        </w:rPr>
      </w:pPr>
      <w:r w:rsidRPr="00233E8E">
        <w:rPr>
          <w:rFonts w:ascii="Roboto Condensed Light" w:hAnsi="Roboto Condensed Light" w:cs="Calibri"/>
          <w:bCs/>
          <w:sz w:val="28"/>
          <w:szCs w:val="28"/>
        </w:rPr>
        <w:t>____________________</w:t>
      </w:r>
    </w:p>
    <w:p w14:paraId="7A5C6534" w14:textId="77777777" w:rsidR="00AE58D9" w:rsidRPr="00B32F02" w:rsidRDefault="00AE58D9" w:rsidP="00AE58D9">
      <w:pPr>
        <w:pStyle w:val="27"/>
        <w:widowControl w:val="0"/>
        <w:shd w:val="clear" w:color="auto" w:fill="FFFFFF"/>
        <w:autoSpaceDE w:val="0"/>
        <w:autoSpaceDN w:val="0"/>
        <w:adjustRightInd w:val="0"/>
        <w:ind w:left="0"/>
        <w:contextualSpacing w:val="0"/>
        <w:jc w:val="both"/>
        <w:rPr>
          <w:rFonts w:ascii="Roboto Condensed Light" w:hAnsi="Roboto Condensed Light" w:cs="Calibri"/>
          <w:b/>
          <w:sz w:val="22"/>
          <w:szCs w:val="22"/>
        </w:rPr>
      </w:pPr>
      <w:r w:rsidRPr="00233E8E">
        <w:rPr>
          <w:rFonts w:ascii="Roboto Condensed Light" w:hAnsi="Roboto Condensed Light" w:cs="Calibri"/>
          <w:bCs/>
          <w:sz w:val="22"/>
          <w:szCs w:val="22"/>
        </w:rPr>
        <w:t>(</w:t>
      </w:r>
      <w:r w:rsidRPr="00233E8E">
        <w:rPr>
          <w:rFonts w:ascii="Roboto Condensed Light" w:hAnsi="Roboto Condensed Light" w:cs="Calibri"/>
          <w:bCs/>
          <w:i/>
          <w:sz w:val="22"/>
          <w:szCs w:val="22"/>
        </w:rPr>
        <w:t>дата в словесно-цифровому форматі)</w:t>
      </w:r>
    </w:p>
    <w:p w14:paraId="45A380E3" w14:textId="77777777" w:rsidR="00AE58D9" w:rsidRPr="00C347ED" w:rsidRDefault="00AE58D9" w:rsidP="00AE58D9">
      <w:pPr>
        <w:pStyle w:val="27"/>
        <w:widowControl w:val="0"/>
        <w:shd w:val="clear" w:color="auto" w:fill="FFFFFF"/>
        <w:autoSpaceDE w:val="0"/>
        <w:autoSpaceDN w:val="0"/>
        <w:adjustRightInd w:val="0"/>
        <w:spacing w:before="100" w:beforeAutospacing="1" w:after="100" w:afterAutospacing="1"/>
        <w:ind w:left="0"/>
        <w:jc w:val="both"/>
        <w:rPr>
          <w:rFonts w:ascii="Roboto Condensed Light" w:hAnsi="Roboto Condensed Light" w:cs="Calibri"/>
          <w:bCs/>
          <w:sz w:val="28"/>
          <w:szCs w:val="28"/>
        </w:rPr>
      </w:pPr>
      <w:r w:rsidRPr="00C347ED">
        <w:rPr>
          <w:rFonts w:ascii="Roboto Condensed Light" w:hAnsi="Roboto Condensed Light" w:cs="Calibri"/>
          <w:bCs/>
          <w:sz w:val="28"/>
          <w:szCs w:val="28"/>
        </w:rPr>
        <w:t>м. Київ</w:t>
      </w:r>
    </w:p>
    <w:p w14:paraId="2C946E31" w14:textId="77777777" w:rsidR="00AE58D9" w:rsidRPr="00C347ED" w:rsidRDefault="00AE58D9" w:rsidP="00AE58D9">
      <w:pPr>
        <w:pStyle w:val="25"/>
        <w:shd w:val="clear" w:color="auto" w:fill="FFFFFF"/>
        <w:spacing w:before="100" w:beforeAutospacing="1" w:after="100" w:afterAutospacing="1"/>
        <w:ind w:left="0"/>
        <w:rPr>
          <w:rFonts w:ascii="Roboto Condensed Light" w:hAnsi="Roboto Condensed Light" w:cs="Calibri"/>
          <w:sz w:val="28"/>
          <w:szCs w:val="28"/>
        </w:rPr>
      </w:pPr>
      <w:r w:rsidRPr="00B32F02">
        <w:rPr>
          <w:rFonts w:ascii="Roboto Condensed Light" w:hAnsi="Roboto Condensed Light" w:cs="Calibri"/>
          <w:sz w:val="28"/>
          <w:szCs w:val="28"/>
        </w:rPr>
        <w:t>сп</w:t>
      </w:r>
      <w:r w:rsidRPr="00C347ED">
        <w:rPr>
          <w:rFonts w:ascii="Roboto Condensed Light" w:hAnsi="Roboto Condensed Light" w:cs="Calibri"/>
          <w:sz w:val="28"/>
          <w:szCs w:val="28"/>
        </w:rPr>
        <w:t>рава № …</w:t>
      </w:r>
    </w:p>
    <w:p w14:paraId="55540C97"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1473DEF1"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3C3C6E1C"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7559089A"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73ABF361"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26A4BEC2"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1936EF52"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6B87E445" w14:textId="77777777" w:rsidR="00AE58D9" w:rsidRDefault="00AE58D9" w:rsidP="00AE58D9">
      <w:pPr>
        <w:tabs>
          <w:tab w:val="left" w:pos="0"/>
        </w:tabs>
        <w:rPr>
          <w:rFonts w:cs="300"/>
          <w:color w:val="auto"/>
          <w:szCs w:val="28"/>
          <w:lang w:eastAsia="en-US"/>
        </w:rPr>
      </w:pPr>
    </w:p>
    <w:p w14:paraId="574D0FD8"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4265B726"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532FF2F0"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7187BBA0" w14:textId="77777777" w:rsidR="00AE58D9" w:rsidRDefault="00AE58D9" w:rsidP="00AE58D9">
      <w:pPr>
        <w:spacing w:after="240"/>
        <w:ind w:left="5670"/>
        <w:jc w:val="left"/>
        <w:rPr>
          <w:iCs/>
          <w:szCs w:val="28"/>
        </w:rPr>
      </w:pPr>
      <w:r w:rsidRPr="00F54400">
        <w:rPr>
          <w:iCs/>
          <w:szCs w:val="28"/>
        </w:rPr>
        <w:t>Додаток</w:t>
      </w:r>
      <w:r>
        <w:rPr>
          <w:iCs/>
          <w:szCs w:val="28"/>
        </w:rPr>
        <w:t xml:space="preserve"> 29 </w:t>
      </w:r>
    </w:p>
    <w:p w14:paraId="7F35CC2D"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380), затвердженої наказом керівника апарату Верховного Суду </w:t>
      </w:r>
    </w:p>
    <w:p w14:paraId="4DE6DFA5"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2D1E9C2D" w14:textId="77777777" w:rsidR="00AE58D9" w:rsidRPr="00A64F57" w:rsidRDefault="00AE58D9" w:rsidP="00AE58D9">
      <w:pPr>
        <w:ind w:left="5670"/>
        <w:contextualSpacing/>
        <w:jc w:val="left"/>
        <w:rPr>
          <w:rFonts w:cs="300"/>
          <w:bCs/>
          <w:color w:val="auto"/>
          <w:lang w:eastAsia="en-US"/>
        </w:rPr>
      </w:pPr>
    </w:p>
    <w:p w14:paraId="0A5A3F05"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43306008"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31E0FC1B" w14:textId="77777777" w:rsidR="00AE58D9" w:rsidRDefault="00AE58D9" w:rsidP="00AE58D9">
      <w:pPr>
        <w:ind w:left="5664" w:firstLine="148"/>
        <w:rPr>
          <w:szCs w:val="28"/>
        </w:rPr>
      </w:pPr>
    </w:p>
    <w:p w14:paraId="1F34728D" w14:textId="17BFCB40" w:rsidR="00AE58D9" w:rsidRDefault="00A95FC4" w:rsidP="00AE58D9">
      <w:r w:rsidRPr="00AE58D9">
        <w:rPr>
          <w:noProof/>
          <w:lang w:val="ru-RU" w:eastAsia="ru-RU"/>
        </w:rPr>
        <w:drawing>
          <wp:inline distT="0" distB="0" distL="0" distR="0" wp14:anchorId="548759C2" wp14:editId="40D0725A">
            <wp:extent cx="1162050" cy="1447800"/>
            <wp:effectExtent l="0" t="0" r="0" b="0"/>
            <wp:docPr id="1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2050" cy="1447800"/>
                    </a:xfrm>
                    <a:prstGeom prst="rect">
                      <a:avLst/>
                    </a:prstGeom>
                    <a:noFill/>
                    <a:ln>
                      <a:noFill/>
                    </a:ln>
                  </pic:spPr>
                </pic:pic>
              </a:graphicData>
            </a:graphic>
          </wp:inline>
        </w:drawing>
      </w:r>
    </w:p>
    <w:p w14:paraId="3A1B3D6D" w14:textId="77777777" w:rsidR="00AE58D9" w:rsidRDefault="00AE58D9" w:rsidP="00AE58D9"/>
    <w:p w14:paraId="42104CE6" w14:textId="77777777" w:rsidR="00AE58D9" w:rsidRDefault="00AE58D9" w:rsidP="00AE58D9"/>
    <w:p w14:paraId="0662E648" w14:textId="77777777" w:rsidR="00AE58D9" w:rsidRDefault="00AE58D9" w:rsidP="00AE58D9"/>
    <w:p w14:paraId="1B28F9A7" w14:textId="77777777" w:rsidR="00AE58D9" w:rsidRPr="00233E8E" w:rsidRDefault="00AE58D9" w:rsidP="00AE58D9">
      <w:pPr>
        <w:rPr>
          <w:b/>
          <w:sz w:val="32"/>
          <w:szCs w:val="32"/>
        </w:rPr>
      </w:pPr>
      <w:r w:rsidRPr="00233E8E">
        <w:rPr>
          <w:b/>
          <w:spacing w:val="20"/>
          <w:sz w:val="32"/>
          <w:szCs w:val="32"/>
        </w:rPr>
        <w:t>УХВАЛА</w:t>
      </w:r>
    </w:p>
    <w:p w14:paraId="0DFE3691" w14:textId="77777777" w:rsidR="00AE58D9" w:rsidRPr="00233E8E" w:rsidRDefault="00AE58D9" w:rsidP="00AE58D9">
      <w:pPr>
        <w:pStyle w:val="27"/>
        <w:widowControl w:val="0"/>
        <w:shd w:val="clear" w:color="auto" w:fill="FFFFFF"/>
        <w:autoSpaceDE w:val="0"/>
        <w:autoSpaceDN w:val="0"/>
        <w:adjustRightInd w:val="0"/>
        <w:spacing w:before="480"/>
        <w:ind w:left="0"/>
        <w:contextualSpacing w:val="0"/>
        <w:jc w:val="both"/>
        <w:rPr>
          <w:rFonts w:ascii="Roboto Condensed Light" w:hAnsi="Roboto Condensed Light" w:cs="Calibri"/>
          <w:bCs/>
          <w:sz w:val="28"/>
          <w:szCs w:val="28"/>
        </w:rPr>
      </w:pPr>
      <w:r w:rsidRPr="00233E8E">
        <w:rPr>
          <w:rFonts w:ascii="Roboto Condensed Light" w:hAnsi="Roboto Condensed Light" w:cs="Calibri"/>
          <w:bCs/>
          <w:sz w:val="28"/>
          <w:szCs w:val="28"/>
        </w:rPr>
        <w:t>____________________</w:t>
      </w:r>
    </w:p>
    <w:p w14:paraId="6C80034F" w14:textId="77777777" w:rsidR="00AE58D9" w:rsidRDefault="00AE58D9" w:rsidP="00AE58D9">
      <w:pPr>
        <w:pStyle w:val="27"/>
        <w:widowControl w:val="0"/>
        <w:shd w:val="clear" w:color="auto" w:fill="FFFFFF"/>
        <w:autoSpaceDE w:val="0"/>
        <w:autoSpaceDN w:val="0"/>
        <w:adjustRightInd w:val="0"/>
        <w:spacing w:before="100" w:beforeAutospacing="1" w:after="100" w:afterAutospacing="1"/>
        <w:ind w:left="0"/>
        <w:jc w:val="both"/>
        <w:rPr>
          <w:rFonts w:ascii="Roboto Condensed Light" w:hAnsi="Roboto Condensed Light" w:cs="Calibri"/>
          <w:bCs/>
          <w:sz w:val="28"/>
          <w:szCs w:val="28"/>
        </w:rPr>
      </w:pPr>
      <w:r w:rsidRPr="00233E8E">
        <w:rPr>
          <w:rFonts w:ascii="Roboto Condensed Light" w:hAnsi="Roboto Condensed Light" w:cs="Calibri"/>
          <w:bCs/>
          <w:sz w:val="22"/>
          <w:szCs w:val="22"/>
        </w:rPr>
        <w:t>(</w:t>
      </w:r>
      <w:r w:rsidRPr="00233E8E">
        <w:rPr>
          <w:rFonts w:ascii="Roboto Condensed Light" w:hAnsi="Roboto Condensed Light" w:cs="Calibri"/>
          <w:bCs/>
          <w:i/>
          <w:sz w:val="22"/>
          <w:szCs w:val="22"/>
        </w:rPr>
        <w:t>дата в словесно-цифровому форматі)</w:t>
      </w:r>
      <w:r w:rsidRPr="00C347ED">
        <w:rPr>
          <w:rFonts w:ascii="Roboto Condensed Light" w:hAnsi="Roboto Condensed Light" w:cs="Calibri"/>
          <w:bCs/>
          <w:sz w:val="28"/>
          <w:szCs w:val="28"/>
        </w:rPr>
        <w:t xml:space="preserve"> </w:t>
      </w:r>
    </w:p>
    <w:p w14:paraId="060BD51B" w14:textId="77777777" w:rsidR="00AE58D9" w:rsidRPr="00C347ED" w:rsidRDefault="00AE58D9" w:rsidP="00AE58D9">
      <w:pPr>
        <w:pStyle w:val="27"/>
        <w:widowControl w:val="0"/>
        <w:shd w:val="clear" w:color="auto" w:fill="FFFFFF"/>
        <w:autoSpaceDE w:val="0"/>
        <w:autoSpaceDN w:val="0"/>
        <w:adjustRightInd w:val="0"/>
        <w:spacing w:before="100" w:beforeAutospacing="1" w:after="100" w:afterAutospacing="1"/>
        <w:ind w:left="0"/>
        <w:jc w:val="both"/>
        <w:rPr>
          <w:rFonts w:ascii="Roboto Condensed Light" w:hAnsi="Roboto Condensed Light" w:cs="Calibri"/>
          <w:bCs/>
          <w:sz w:val="28"/>
          <w:szCs w:val="28"/>
        </w:rPr>
      </w:pPr>
      <w:r w:rsidRPr="00C347ED">
        <w:rPr>
          <w:rFonts w:ascii="Roboto Condensed Light" w:hAnsi="Roboto Condensed Light" w:cs="Calibri"/>
          <w:bCs/>
          <w:sz w:val="28"/>
          <w:szCs w:val="28"/>
        </w:rPr>
        <w:t>м. Київ</w:t>
      </w:r>
    </w:p>
    <w:p w14:paraId="0EFB1366" w14:textId="77777777" w:rsidR="00AE58D9" w:rsidRPr="00C347ED" w:rsidRDefault="00AE58D9" w:rsidP="00AE58D9">
      <w:pPr>
        <w:pStyle w:val="25"/>
        <w:shd w:val="clear" w:color="auto" w:fill="FFFFFF"/>
        <w:spacing w:before="100" w:beforeAutospacing="1" w:after="100" w:afterAutospacing="1"/>
        <w:ind w:left="0"/>
        <w:rPr>
          <w:rFonts w:ascii="Roboto Condensed Light" w:hAnsi="Roboto Condensed Light" w:cs="Calibri"/>
          <w:sz w:val="28"/>
          <w:szCs w:val="28"/>
        </w:rPr>
      </w:pPr>
      <w:r w:rsidRPr="00C347ED">
        <w:rPr>
          <w:rFonts w:ascii="Roboto Condensed Light" w:hAnsi="Roboto Condensed Light" w:cs="Calibri"/>
          <w:sz w:val="28"/>
          <w:szCs w:val="28"/>
        </w:rPr>
        <w:t>справа № …</w:t>
      </w:r>
    </w:p>
    <w:p w14:paraId="5123F86F"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6BFEA5FE"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23330227"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76E655D3"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7D7780AD"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6C9064F5"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7A7DEB6F"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4BBDF8D6" w14:textId="77777777" w:rsidR="00AE58D9" w:rsidRDefault="00AE58D9" w:rsidP="00AE58D9">
      <w:pPr>
        <w:pStyle w:val="25"/>
        <w:shd w:val="clear" w:color="auto" w:fill="FFFFFF"/>
        <w:spacing w:after="0" w:line="240" w:lineRule="auto"/>
        <w:ind w:left="0"/>
        <w:rPr>
          <w:rFonts w:ascii="Roboto Condensed Light" w:hAnsi="Roboto Condensed Light" w:cs="Calibri"/>
          <w:sz w:val="28"/>
          <w:szCs w:val="28"/>
        </w:rPr>
      </w:pPr>
    </w:p>
    <w:p w14:paraId="51FFF8CA" w14:textId="77777777" w:rsidR="00AE58D9" w:rsidRDefault="00AE58D9" w:rsidP="00AE58D9">
      <w:pPr>
        <w:tabs>
          <w:tab w:val="left" w:pos="0"/>
        </w:tabs>
        <w:rPr>
          <w:rFonts w:cs="300"/>
          <w:color w:val="auto"/>
          <w:szCs w:val="28"/>
          <w:lang w:eastAsia="en-US"/>
        </w:rPr>
      </w:pPr>
    </w:p>
    <w:p w14:paraId="63F84F6C"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480BCD9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07DB9851"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0E6F0936" w14:textId="77777777" w:rsidR="00AE58D9" w:rsidRDefault="00AE58D9" w:rsidP="00AE58D9">
      <w:pPr>
        <w:spacing w:after="240"/>
        <w:ind w:left="5670"/>
        <w:jc w:val="left"/>
        <w:rPr>
          <w:iCs/>
          <w:szCs w:val="28"/>
        </w:rPr>
      </w:pPr>
      <w:r w:rsidRPr="00F54400">
        <w:rPr>
          <w:iCs/>
          <w:szCs w:val="28"/>
        </w:rPr>
        <w:t>Додаток</w:t>
      </w:r>
      <w:r>
        <w:rPr>
          <w:iCs/>
          <w:szCs w:val="28"/>
        </w:rPr>
        <w:t xml:space="preserve"> 30 </w:t>
      </w:r>
    </w:p>
    <w:p w14:paraId="54C10F6B"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430), затвердженої наказом керівника апарату Верховного Суду </w:t>
      </w:r>
    </w:p>
    <w:p w14:paraId="0D795B8F"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03BA2EB5" w14:textId="77777777" w:rsidR="00AE58D9" w:rsidRPr="00A64F57" w:rsidRDefault="00AE58D9" w:rsidP="00AE58D9">
      <w:pPr>
        <w:ind w:left="5670"/>
        <w:contextualSpacing/>
        <w:jc w:val="left"/>
        <w:rPr>
          <w:rFonts w:cs="300"/>
          <w:bCs/>
          <w:color w:val="auto"/>
          <w:lang w:eastAsia="en-US"/>
        </w:rPr>
      </w:pPr>
    </w:p>
    <w:p w14:paraId="189E7A3F"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2C487F9"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18A12111" w14:textId="77777777" w:rsidR="00AE58D9" w:rsidRDefault="00AE58D9" w:rsidP="00AE58D9">
      <w:pPr>
        <w:ind w:left="5670"/>
        <w:jc w:val="left"/>
        <w:rPr>
          <w:iCs/>
          <w:szCs w:val="28"/>
        </w:rPr>
      </w:pPr>
    </w:p>
    <w:p w14:paraId="787E5932" w14:textId="77777777" w:rsidR="00AE58D9" w:rsidRDefault="00AE58D9" w:rsidP="00AE58D9">
      <w:pPr>
        <w:ind w:left="5670"/>
        <w:jc w:val="left"/>
        <w:rPr>
          <w:iCs/>
          <w:szCs w:val="28"/>
        </w:rPr>
      </w:pPr>
    </w:p>
    <w:p w14:paraId="2230D312" w14:textId="77777777" w:rsidR="00AE58D9" w:rsidRPr="00233E8E" w:rsidRDefault="00AE58D9" w:rsidP="00AE58D9">
      <w:pPr>
        <w:pStyle w:val="1"/>
        <w:rPr>
          <w:spacing w:val="20"/>
        </w:rPr>
      </w:pPr>
      <w:r w:rsidRPr="00233E8E">
        <w:rPr>
          <w:spacing w:val="20"/>
        </w:rPr>
        <w:t xml:space="preserve">ВНУТРІШНІЙ ОПИС </w:t>
      </w:r>
    </w:p>
    <w:p w14:paraId="461E0F6A" w14:textId="77777777" w:rsidR="00AE58D9" w:rsidRPr="00141BF2" w:rsidRDefault="00AE58D9" w:rsidP="00AE58D9">
      <w:pPr>
        <w:jc w:val="center"/>
        <w:rPr>
          <w:b/>
          <w:bCs/>
          <w:szCs w:val="28"/>
        </w:rPr>
      </w:pPr>
    </w:p>
    <w:p w14:paraId="0A421FFD" w14:textId="77777777" w:rsidR="00AE58D9" w:rsidRPr="00141BF2" w:rsidRDefault="00AE58D9" w:rsidP="00AE58D9">
      <w:pPr>
        <w:jc w:val="center"/>
        <w:rPr>
          <w:b/>
          <w:bCs/>
          <w:szCs w:val="28"/>
        </w:rPr>
      </w:pPr>
      <w:r>
        <w:rPr>
          <w:b/>
          <w:bCs/>
          <w:szCs w:val="28"/>
        </w:rPr>
        <w:t xml:space="preserve">                </w:t>
      </w:r>
      <w:r w:rsidRPr="00141BF2">
        <w:rPr>
          <w:b/>
          <w:bCs/>
          <w:szCs w:val="28"/>
        </w:rPr>
        <w:t>документів справи №_____________</w:t>
      </w:r>
    </w:p>
    <w:p w14:paraId="25D1F585" w14:textId="77777777" w:rsidR="00AE58D9" w:rsidRPr="00141BF2" w:rsidRDefault="00AE58D9" w:rsidP="00AE58D9">
      <w:pPr>
        <w:jc w:val="center"/>
        <w:rPr>
          <w:b/>
          <w:bCs/>
          <w:szCs w:val="28"/>
        </w:rPr>
      </w:pPr>
    </w:p>
    <w:p w14:paraId="02C4A32C" w14:textId="77777777" w:rsidR="00AE58D9" w:rsidRPr="00141BF2" w:rsidRDefault="00AE58D9" w:rsidP="00AE58D9">
      <w:pPr>
        <w:jc w:val="center"/>
        <w:rPr>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821"/>
        <w:gridCol w:w="3039"/>
        <w:gridCol w:w="1372"/>
        <w:gridCol w:w="1780"/>
      </w:tblGrid>
      <w:tr w:rsidR="00AE58D9" w:rsidRPr="00141BF2" w14:paraId="150493B3" w14:textId="77777777" w:rsidTr="00AC7382">
        <w:trPr>
          <w:jc w:val="center"/>
        </w:trPr>
        <w:tc>
          <w:tcPr>
            <w:tcW w:w="901" w:type="dxa"/>
            <w:tcBorders>
              <w:top w:val="single" w:sz="8" w:space="0" w:color="auto"/>
              <w:left w:val="single" w:sz="8" w:space="0" w:color="auto"/>
              <w:bottom w:val="single" w:sz="8" w:space="0" w:color="auto"/>
              <w:right w:val="single" w:sz="8" w:space="0" w:color="auto"/>
            </w:tcBorders>
          </w:tcPr>
          <w:p w14:paraId="4CB476C5" w14:textId="77777777" w:rsidR="00AE58D9" w:rsidRPr="00141BF2" w:rsidRDefault="00AE58D9" w:rsidP="00AC7382">
            <w:pPr>
              <w:jc w:val="center"/>
              <w:rPr>
                <w:sz w:val="22"/>
                <w:szCs w:val="22"/>
              </w:rPr>
            </w:pPr>
            <w:r w:rsidRPr="00141BF2">
              <w:rPr>
                <w:sz w:val="22"/>
                <w:szCs w:val="22"/>
              </w:rPr>
              <w:t>№ з/п</w:t>
            </w:r>
          </w:p>
        </w:tc>
        <w:tc>
          <w:tcPr>
            <w:tcW w:w="1821" w:type="dxa"/>
            <w:tcBorders>
              <w:top w:val="single" w:sz="8" w:space="0" w:color="auto"/>
              <w:left w:val="single" w:sz="8" w:space="0" w:color="auto"/>
              <w:bottom w:val="single" w:sz="8" w:space="0" w:color="auto"/>
              <w:right w:val="single" w:sz="8" w:space="0" w:color="auto"/>
            </w:tcBorders>
          </w:tcPr>
          <w:p w14:paraId="423D4EB7" w14:textId="77777777" w:rsidR="00AE58D9" w:rsidRPr="00CA532E" w:rsidRDefault="00AE58D9" w:rsidP="00AC7382">
            <w:pPr>
              <w:jc w:val="center"/>
              <w:rPr>
                <w:sz w:val="22"/>
                <w:szCs w:val="22"/>
              </w:rPr>
            </w:pPr>
            <w:r w:rsidRPr="00CA532E">
              <w:rPr>
                <w:sz w:val="22"/>
                <w:szCs w:val="22"/>
              </w:rPr>
              <w:t>Дата документа</w:t>
            </w:r>
          </w:p>
        </w:tc>
        <w:tc>
          <w:tcPr>
            <w:tcW w:w="3039" w:type="dxa"/>
            <w:tcBorders>
              <w:top w:val="single" w:sz="8" w:space="0" w:color="auto"/>
              <w:left w:val="single" w:sz="8" w:space="0" w:color="auto"/>
              <w:bottom w:val="single" w:sz="8" w:space="0" w:color="auto"/>
              <w:right w:val="single" w:sz="8" w:space="0" w:color="auto"/>
            </w:tcBorders>
          </w:tcPr>
          <w:p w14:paraId="4501A995" w14:textId="77777777" w:rsidR="00AE58D9" w:rsidRPr="00CA532E" w:rsidRDefault="00AE58D9" w:rsidP="00AC7382">
            <w:pPr>
              <w:jc w:val="center"/>
              <w:rPr>
                <w:sz w:val="22"/>
                <w:szCs w:val="22"/>
              </w:rPr>
            </w:pPr>
          </w:p>
          <w:p w14:paraId="6BD39091" w14:textId="77777777" w:rsidR="00AE58D9" w:rsidRPr="00CA532E" w:rsidRDefault="00AE58D9" w:rsidP="00AC7382">
            <w:pPr>
              <w:jc w:val="center"/>
              <w:rPr>
                <w:sz w:val="22"/>
                <w:szCs w:val="22"/>
              </w:rPr>
            </w:pPr>
            <w:r w:rsidRPr="00CA532E">
              <w:rPr>
                <w:sz w:val="22"/>
                <w:szCs w:val="22"/>
              </w:rPr>
              <w:t>Заголовок документа</w:t>
            </w:r>
          </w:p>
        </w:tc>
        <w:tc>
          <w:tcPr>
            <w:tcW w:w="1372" w:type="dxa"/>
            <w:tcBorders>
              <w:top w:val="single" w:sz="8" w:space="0" w:color="auto"/>
              <w:left w:val="single" w:sz="8" w:space="0" w:color="auto"/>
              <w:bottom w:val="single" w:sz="8" w:space="0" w:color="auto"/>
              <w:right w:val="single" w:sz="8" w:space="0" w:color="auto"/>
            </w:tcBorders>
          </w:tcPr>
          <w:p w14:paraId="2E5E09E8" w14:textId="77777777" w:rsidR="00AE58D9" w:rsidRPr="00CA532E" w:rsidRDefault="00AE58D9" w:rsidP="00AC7382">
            <w:pPr>
              <w:jc w:val="center"/>
              <w:rPr>
                <w:sz w:val="22"/>
                <w:szCs w:val="22"/>
              </w:rPr>
            </w:pPr>
            <w:r w:rsidRPr="00CA532E">
              <w:rPr>
                <w:sz w:val="22"/>
                <w:szCs w:val="22"/>
              </w:rPr>
              <w:t>Номери аркушів справи</w:t>
            </w:r>
          </w:p>
        </w:tc>
        <w:tc>
          <w:tcPr>
            <w:tcW w:w="1780" w:type="dxa"/>
            <w:tcBorders>
              <w:top w:val="single" w:sz="8" w:space="0" w:color="auto"/>
              <w:left w:val="single" w:sz="8" w:space="0" w:color="auto"/>
              <w:bottom w:val="single" w:sz="8" w:space="0" w:color="auto"/>
              <w:right w:val="single" w:sz="8" w:space="0" w:color="auto"/>
            </w:tcBorders>
          </w:tcPr>
          <w:p w14:paraId="68AECD3D" w14:textId="77777777" w:rsidR="00AE58D9" w:rsidRPr="00141BF2" w:rsidRDefault="00AE58D9" w:rsidP="00AC7382">
            <w:pPr>
              <w:jc w:val="center"/>
              <w:rPr>
                <w:sz w:val="22"/>
                <w:szCs w:val="22"/>
              </w:rPr>
            </w:pPr>
            <w:r w:rsidRPr="00141BF2">
              <w:rPr>
                <w:sz w:val="22"/>
                <w:szCs w:val="22"/>
              </w:rPr>
              <w:t>Примітки</w:t>
            </w:r>
          </w:p>
        </w:tc>
      </w:tr>
      <w:tr w:rsidR="00AE58D9" w:rsidRPr="00141BF2" w14:paraId="50FE2267" w14:textId="77777777" w:rsidTr="00AC7382">
        <w:trPr>
          <w:jc w:val="center"/>
        </w:trPr>
        <w:tc>
          <w:tcPr>
            <w:tcW w:w="901" w:type="dxa"/>
            <w:tcBorders>
              <w:top w:val="single" w:sz="8" w:space="0" w:color="auto"/>
              <w:left w:val="single" w:sz="8" w:space="0" w:color="auto"/>
              <w:bottom w:val="single" w:sz="8" w:space="0" w:color="auto"/>
              <w:right w:val="single" w:sz="8" w:space="0" w:color="auto"/>
            </w:tcBorders>
          </w:tcPr>
          <w:p w14:paraId="6BA2FB23" w14:textId="77777777" w:rsidR="00AE58D9" w:rsidRPr="00141BF2" w:rsidRDefault="00AE58D9" w:rsidP="00AC7382">
            <w:pPr>
              <w:jc w:val="center"/>
              <w:rPr>
                <w:bCs/>
              </w:rPr>
            </w:pPr>
            <w:r w:rsidRPr="00141BF2">
              <w:rPr>
                <w:bCs/>
              </w:rPr>
              <w:t>1</w:t>
            </w:r>
          </w:p>
        </w:tc>
        <w:tc>
          <w:tcPr>
            <w:tcW w:w="1821" w:type="dxa"/>
            <w:tcBorders>
              <w:top w:val="single" w:sz="8" w:space="0" w:color="auto"/>
              <w:left w:val="single" w:sz="8" w:space="0" w:color="auto"/>
              <w:bottom w:val="single" w:sz="8" w:space="0" w:color="auto"/>
              <w:right w:val="single" w:sz="8" w:space="0" w:color="auto"/>
            </w:tcBorders>
          </w:tcPr>
          <w:p w14:paraId="668967FF" w14:textId="77777777" w:rsidR="00AE58D9" w:rsidRPr="00141BF2" w:rsidRDefault="00AE58D9" w:rsidP="00AC7382">
            <w:pPr>
              <w:jc w:val="center"/>
              <w:rPr>
                <w:bCs/>
              </w:rPr>
            </w:pPr>
            <w:r w:rsidRPr="00141BF2">
              <w:rPr>
                <w:bCs/>
              </w:rPr>
              <w:t>2</w:t>
            </w:r>
          </w:p>
        </w:tc>
        <w:tc>
          <w:tcPr>
            <w:tcW w:w="3039" w:type="dxa"/>
            <w:tcBorders>
              <w:top w:val="single" w:sz="8" w:space="0" w:color="auto"/>
              <w:left w:val="single" w:sz="8" w:space="0" w:color="auto"/>
              <w:bottom w:val="single" w:sz="8" w:space="0" w:color="auto"/>
              <w:right w:val="single" w:sz="8" w:space="0" w:color="auto"/>
            </w:tcBorders>
          </w:tcPr>
          <w:p w14:paraId="40678C43" w14:textId="77777777" w:rsidR="00AE58D9" w:rsidRPr="00141BF2" w:rsidRDefault="00AE58D9" w:rsidP="00AC7382">
            <w:pPr>
              <w:jc w:val="center"/>
              <w:rPr>
                <w:bCs/>
              </w:rPr>
            </w:pPr>
            <w:r w:rsidRPr="00141BF2">
              <w:rPr>
                <w:bCs/>
              </w:rPr>
              <w:t>3</w:t>
            </w:r>
          </w:p>
        </w:tc>
        <w:tc>
          <w:tcPr>
            <w:tcW w:w="1372" w:type="dxa"/>
            <w:tcBorders>
              <w:top w:val="single" w:sz="8" w:space="0" w:color="auto"/>
              <w:left w:val="single" w:sz="8" w:space="0" w:color="auto"/>
              <w:bottom w:val="single" w:sz="8" w:space="0" w:color="auto"/>
              <w:right w:val="single" w:sz="8" w:space="0" w:color="auto"/>
            </w:tcBorders>
          </w:tcPr>
          <w:p w14:paraId="5F7CAC06" w14:textId="77777777" w:rsidR="00AE58D9" w:rsidRPr="00141BF2" w:rsidRDefault="00AE58D9" w:rsidP="00AC7382">
            <w:pPr>
              <w:jc w:val="center"/>
              <w:rPr>
                <w:bCs/>
              </w:rPr>
            </w:pPr>
            <w:r w:rsidRPr="00141BF2">
              <w:rPr>
                <w:bCs/>
              </w:rPr>
              <w:t>4</w:t>
            </w:r>
          </w:p>
        </w:tc>
        <w:tc>
          <w:tcPr>
            <w:tcW w:w="1780" w:type="dxa"/>
            <w:tcBorders>
              <w:top w:val="single" w:sz="8" w:space="0" w:color="auto"/>
              <w:left w:val="single" w:sz="8" w:space="0" w:color="auto"/>
              <w:bottom w:val="single" w:sz="8" w:space="0" w:color="auto"/>
              <w:right w:val="single" w:sz="8" w:space="0" w:color="auto"/>
            </w:tcBorders>
          </w:tcPr>
          <w:p w14:paraId="4CE0392C" w14:textId="77777777" w:rsidR="00AE58D9" w:rsidRPr="00141BF2" w:rsidRDefault="00AE58D9" w:rsidP="00AC7382">
            <w:pPr>
              <w:jc w:val="center"/>
              <w:rPr>
                <w:bCs/>
              </w:rPr>
            </w:pPr>
            <w:r w:rsidRPr="00141BF2">
              <w:rPr>
                <w:bCs/>
              </w:rPr>
              <w:t>5</w:t>
            </w:r>
          </w:p>
        </w:tc>
      </w:tr>
    </w:tbl>
    <w:p w14:paraId="407AA5F4" w14:textId="77777777" w:rsidR="00AE58D9" w:rsidRPr="00141BF2" w:rsidRDefault="00AE58D9" w:rsidP="00AE58D9">
      <w:pPr>
        <w:pStyle w:val="af6"/>
        <w:rPr>
          <w:rFonts w:ascii="Roboto Condensed Light" w:hAnsi="Roboto Condensed Light"/>
          <w:sz w:val="22"/>
          <w:szCs w:val="22"/>
        </w:rPr>
      </w:pPr>
    </w:p>
    <w:p w14:paraId="3C3D67FE" w14:textId="77777777" w:rsidR="00AE58D9" w:rsidRPr="00141BF2" w:rsidRDefault="00AE58D9" w:rsidP="00AE58D9">
      <w:pPr>
        <w:rPr>
          <w:sz w:val="22"/>
          <w:szCs w:val="22"/>
        </w:rPr>
      </w:pPr>
    </w:p>
    <w:p w14:paraId="1ACB59C3" w14:textId="77777777" w:rsidR="00AE58D9" w:rsidRPr="00141BF2" w:rsidRDefault="00AE58D9" w:rsidP="00AE58D9">
      <w:pPr>
        <w:pStyle w:val="af6"/>
        <w:rPr>
          <w:rFonts w:ascii="Roboto Condensed Light" w:hAnsi="Roboto Condensed Light"/>
          <w:sz w:val="22"/>
          <w:szCs w:val="22"/>
        </w:rPr>
      </w:pPr>
    </w:p>
    <w:p w14:paraId="063F4331" w14:textId="77777777" w:rsidR="00AE58D9" w:rsidRPr="00141BF2" w:rsidRDefault="00AE58D9" w:rsidP="00AE58D9">
      <w:pPr>
        <w:pStyle w:val="af6"/>
        <w:rPr>
          <w:rFonts w:ascii="Roboto Condensed Light" w:hAnsi="Roboto Condensed Light"/>
          <w:sz w:val="28"/>
          <w:szCs w:val="28"/>
        </w:rPr>
      </w:pPr>
      <w:r w:rsidRPr="00141BF2">
        <w:rPr>
          <w:rFonts w:ascii="Roboto Condensed Light" w:hAnsi="Roboto Condensed Light"/>
          <w:sz w:val="28"/>
          <w:szCs w:val="28"/>
        </w:rPr>
        <w:t xml:space="preserve">Разом ________________________________________________________ </w:t>
      </w:r>
      <w:r w:rsidRPr="00233E8E">
        <w:rPr>
          <w:rFonts w:ascii="Roboto Condensed Light" w:hAnsi="Roboto Condensed Light"/>
          <w:sz w:val="28"/>
          <w:szCs w:val="28"/>
        </w:rPr>
        <w:t>документи(-ів).</w:t>
      </w:r>
    </w:p>
    <w:p w14:paraId="44016EDD" w14:textId="77777777" w:rsidR="00AE58D9" w:rsidRPr="00141BF2" w:rsidRDefault="00AE58D9" w:rsidP="00AE58D9">
      <w:pPr>
        <w:ind w:left="2832" w:firstLine="708"/>
        <w:rPr>
          <w:szCs w:val="28"/>
          <w:vertAlign w:val="superscript"/>
        </w:rPr>
      </w:pPr>
      <w:r w:rsidRPr="00141BF2">
        <w:rPr>
          <w:szCs w:val="28"/>
          <w:vertAlign w:val="superscript"/>
        </w:rPr>
        <w:t>(цифрами і словами)</w:t>
      </w:r>
    </w:p>
    <w:p w14:paraId="0606F9BE" w14:textId="77777777" w:rsidR="00AE58D9" w:rsidRPr="00141BF2" w:rsidRDefault="00AE58D9" w:rsidP="00AE58D9">
      <w:pPr>
        <w:ind w:left="2124" w:firstLine="708"/>
        <w:rPr>
          <w:szCs w:val="28"/>
        </w:rPr>
      </w:pPr>
    </w:p>
    <w:p w14:paraId="54A79F40" w14:textId="77777777" w:rsidR="00AE58D9" w:rsidRPr="00141BF2" w:rsidRDefault="00AE58D9" w:rsidP="00AE58D9">
      <w:pPr>
        <w:rPr>
          <w:szCs w:val="28"/>
        </w:rPr>
      </w:pPr>
      <w:r w:rsidRPr="00141BF2">
        <w:rPr>
          <w:szCs w:val="28"/>
        </w:rPr>
        <w:t>Кількість аркушів внутрішнього опису ___________________________________________</w:t>
      </w:r>
    </w:p>
    <w:p w14:paraId="3D95410D" w14:textId="77777777" w:rsidR="00AE58D9" w:rsidRPr="00141BF2" w:rsidRDefault="00AE58D9" w:rsidP="00AE58D9">
      <w:pPr>
        <w:ind w:left="4956" w:firstLine="708"/>
        <w:rPr>
          <w:szCs w:val="28"/>
          <w:vertAlign w:val="superscript"/>
        </w:rPr>
      </w:pPr>
      <w:r w:rsidRPr="00141BF2">
        <w:rPr>
          <w:szCs w:val="28"/>
          <w:vertAlign w:val="superscript"/>
        </w:rPr>
        <w:t xml:space="preserve">       (цифрами і словами)</w:t>
      </w:r>
    </w:p>
    <w:p w14:paraId="21ED71A8" w14:textId="77777777" w:rsidR="00AE58D9" w:rsidRPr="00141BF2" w:rsidRDefault="00AE58D9" w:rsidP="00AE58D9">
      <w:pPr>
        <w:rPr>
          <w:szCs w:val="28"/>
        </w:rPr>
      </w:pPr>
    </w:p>
    <w:p w14:paraId="2D2DFD05" w14:textId="77777777" w:rsidR="00AE58D9" w:rsidRPr="00141BF2" w:rsidRDefault="00AE58D9" w:rsidP="00AE58D9">
      <w:pPr>
        <w:rPr>
          <w:szCs w:val="28"/>
        </w:rPr>
      </w:pPr>
    </w:p>
    <w:p w14:paraId="58506B20" w14:textId="77777777" w:rsidR="00AE58D9" w:rsidRPr="00141BF2" w:rsidRDefault="00AE58D9" w:rsidP="00AE58D9">
      <w:pPr>
        <w:rPr>
          <w:szCs w:val="28"/>
        </w:rPr>
      </w:pPr>
      <w:r w:rsidRPr="00B01BA3">
        <w:rPr>
          <w:szCs w:val="28"/>
        </w:rPr>
        <w:t>Найменування посади особи, яка склала</w:t>
      </w:r>
    </w:p>
    <w:p w14:paraId="202AA150" w14:textId="77777777" w:rsidR="00AE58D9" w:rsidRPr="00C347ED" w:rsidRDefault="00AE58D9" w:rsidP="00AE58D9">
      <w:r w:rsidRPr="00141BF2">
        <w:rPr>
          <w:szCs w:val="28"/>
        </w:rPr>
        <w:t xml:space="preserve">внутрішній опис документів справи   </w:t>
      </w:r>
      <w:r>
        <w:rPr>
          <w:szCs w:val="28"/>
        </w:rPr>
        <w:t xml:space="preserve">         </w:t>
      </w:r>
      <w:r w:rsidRPr="00C347ED">
        <w:t>__________</w:t>
      </w:r>
      <w:r>
        <w:tab/>
      </w:r>
      <w:r w:rsidRPr="00C347ED">
        <w:tab/>
        <w:t>___________________</w:t>
      </w:r>
    </w:p>
    <w:p w14:paraId="1E7B491D" w14:textId="77777777" w:rsidR="00AE58D9" w:rsidRPr="00C347ED" w:rsidRDefault="00AE58D9" w:rsidP="00AE58D9">
      <w:r>
        <w:tab/>
      </w:r>
      <w:r>
        <w:tab/>
        <w:t xml:space="preserve">       </w:t>
      </w:r>
      <w:r>
        <w:tab/>
      </w:r>
      <w:r>
        <w:tab/>
        <w:t xml:space="preserve">               </w:t>
      </w:r>
      <w:r w:rsidR="00526623">
        <w:t xml:space="preserve">                  (підпис)</w:t>
      </w:r>
      <w:r w:rsidR="00526623">
        <w:tab/>
      </w:r>
      <w:r w:rsidRPr="00E6260B">
        <w:t>(Власне ім’я ПРІЗВИЩЕ</w:t>
      </w:r>
      <w:r w:rsidRPr="00C347ED">
        <w:t>)</w:t>
      </w:r>
    </w:p>
    <w:p w14:paraId="7AB0A936" w14:textId="77777777" w:rsidR="00AE58D9" w:rsidRPr="00C347ED" w:rsidRDefault="00AE58D9" w:rsidP="00AE58D9">
      <w:pPr>
        <w:rPr>
          <w:sz w:val="16"/>
        </w:rPr>
      </w:pPr>
    </w:p>
    <w:p w14:paraId="665867FD" w14:textId="77777777" w:rsidR="00AE58D9" w:rsidRPr="00C347ED" w:rsidRDefault="00AE58D9" w:rsidP="00AE58D9">
      <w:pPr>
        <w:jc w:val="right"/>
        <w:rPr>
          <w:sz w:val="16"/>
        </w:rPr>
      </w:pPr>
    </w:p>
    <w:p w14:paraId="689A39FC" w14:textId="77777777" w:rsidR="00AE58D9" w:rsidRPr="00C347ED" w:rsidRDefault="00AE58D9" w:rsidP="00AE58D9">
      <w:pPr>
        <w:ind w:left="6372"/>
        <w:rPr>
          <w:sz w:val="16"/>
        </w:rPr>
      </w:pPr>
    </w:p>
    <w:p w14:paraId="7FAF7A05" w14:textId="77777777" w:rsidR="00AE58D9" w:rsidRDefault="00AE58D9" w:rsidP="00AE58D9">
      <w:pPr>
        <w:ind w:left="5670"/>
        <w:jc w:val="left"/>
        <w:rPr>
          <w:iCs/>
          <w:szCs w:val="28"/>
        </w:rPr>
      </w:pPr>
    </w:p>
    <w:p w14:paraId="09E90D3A" w14:textId="77777777" w:rsidR="00AE58D9" w:rsidRDefault="00AE58D9" w:rsidP="00AE58D9">
      <w:pPr>
        <w:ind w:left="5670"/>
        <w:jc w:val="left"/>
        <w:rPr>
          <w:iCs/>
          <w:szCs w:val="28"/>
        </w:rPr>
      </w:pPr>
    </w:p>
    <w:p w14:paraId="4CAD23D7" w14:textId="77777777" w:rsidR="00AE58D9" w:rsidRDefault="00AE58D9" w:rsidP="00AE58D9">
      <w:pPr>
        <w:ind w:left="5670"/>
        <w:jc w:val="left"/>
        <w:rPr>
          <w:iCs/>
          <w:szCs w:val="28"/>
        </w:rPr>
      </w:pPr>
    </w:p>
    <w:p w14:paraId="2944CAAB" w14:textId="77777777" w:rsidR="00526623" w:rsidRDefault="00526623" w:rsidP="00AE58D9">
      <w:pPr>
        <w:tabs>
          <w:tab w:val="left" w:pos="0"/>
        </w:tabs>
        <w:rPr>
          <w:rFonts w:cs="300"/>
          <w:color w:val="auto"/>
          <w:szCs w:val="28"/>
          <w:lang w:eastAsia="en-US"/>
        </w:rPr>
      </w:pPr>
    </w:p>
    <w:p w14:paraId="4F1FDA9C"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1412805F"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24D36CFE"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5E0913C1" w14:textId="77777777" w:rsidR="00AE58D9" w:rsidRDefault="00AE58D9" w:rsidP="00AE58D9">
      <w:pPr>
        <w:spacing w:after="240"/>
        <w:ind w:left="5670"/>
        <w:jc w:val="left"/>
        <w:rPr>
          <w:iCs/>
          <w:szCs w:val="28"/>
        </w:rPr>
      </w:pPr>
      <w:r w:rsidRPr="00F54400">
        <w:rPr>
          <w:iCs/>
          <w:szCs w:val="28"/>
        </w:rPr>
        <w:t>Додаток</w:t>
      </w:r>
      <w:r>
        <w:rPr>
          <w:iCs/>
          <w:szCs w:val="28"/>
        </w:rPr>
        <w:t xml:space="preserve"> 31 </w:t>
      </w:r>
    </w:p>
    <w:p w14:paraId="1D47B7E5"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437), затвердженої наказом керівника </w:t>
      </w:r>
      <w:r w:rsidRPr="00233E8E">
        <w:rPr>
          <w:iCs/>
          <w:szCs w:val="28"/>
        </w:rPr>
        <w:t>а</w:t>
      </w:r>
      <w:r>
        <w:rPr>
          <w:iCs/>
          <w:szCs w:val="28"/>
        </w:rPr>
        <w:t xml:space="preserve">парату Верховного Суду </w:t>
      </w:r>
    </w:p>
    <w:p w14:paraId="63668B6E"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6FFFE07C" w14:textId="77777777" w:rsidR="00AE58D9" w:rsidRPr="00A64F57" w:rsidRDefault="00AE58D9" w:rsidP="00AE58D9">
      <w:pPr>
        <w:ind w:left="5670"/>
        <w:contextualSpacing/>
        <w:jc w:val="left"/>
        <w:rPr>
          <w:rFonts w:cs="300"/>
          <w:bCs/>
          <w:color w:val="auto"/>
          <w:lang w:eastAsia="en-US"/>
        </w:rPr>
      </w:pPr>
    </w:p>
    <w:p w14:paraId="4653F9F8"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EA981ED"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67EA2AFA" w14:textId="77777777" w:rsidR="00AE58D9" w:rsidRDefault="00AE58D9" w:rsidP="00AE58D9">
      <w:pPr>
        <w:ind w:left="5670"/>
        <w:jc w:val="left"/>
        <w:rPr>
          <w:iCs/>
          <w:szCs w:val="28"/>
        </w:rPr>
      </w:pPr>
    </w:p>
    <w:p w14:paraId="1D7F9668" w14:textId="77777777" w:rsidR="00AE58D9" w:rsidRDefault="00AE58D9" w:rsidP="00AE58D9">
      <w:pPr>
        <w:jc w:val="center"/>
        <w:rPr>
          <w:b/>
          <w:szCs w:val="28"/>
        </w:rPr>
      </w:pPr>
      <w:r w:rsidRPr="00EF7EEF">
        <w:rPr>
          <w:b/>
          <w:szCs w:val="28"/>
        </w:rPr>
        <w:t>ВЕРХОВНИЙ СУД</w:t>
      </w:r>
    </w:p>
    <w:p w14:paraId="42B9E89A" w14:textId="77777777" w:rsidR="00AE58D9" w:rsidRPr="00EF7EEF" w:rsidRDefault="00AE58D9" w:rsidP="00AE58D9">
      <w:pPr>
        <w:jc w:val="center"/>
        <w:rPr>
          <w:b/>
          <w:szCs w:val="28"/>
        </w:rPr>
      </w:pPr>
    </w:p>
    <w:p w14:paraId="711D2719" w14:textId="77777777" w:rsidR="00AE58D9" w:rsidRDefault="00AE58D9" w:rsidP="00AE58D9">
      <w:pPr>
        <w:jc w:val="center"/>
        <w:rPr>
          <w:b/>
          <w:szCs w:val="28"/>
        </w:rPr>
      </w:pPr>
      <w:r w:rsidRPr="00EF7EEF">
        <w:rPr>
          <w:b/>
          <w:szCs w:val="28"/>
        </w:rPr>
        <w:t>КАСАЦІЙНИЙ АДМІНІСТРАТИВНИЙ СУД</w:t>
      </w:r>
    </w:p>
    <w:p w14:paraId="0671CB0B" w14:textId="77777777" w:rsidR="00AE58D9" w:rsidRDefault="00AE58D9" w:rsidP="00AE58D9">
      <w:pPr>
        <w:jc w:val="center"/>
        <w:rPr>
          <w:b/>
          <w:szCs w:val="28"/>
        </w:rPr>
      </w:pPr>
    </w:p>
    <w:p w14:paraId="56871A45" w14:textId="77777777" w:rsidR="00AE58D9" w:rsidRDefault="00AE58D9" w:rsidP="00AE58D9">
      <w:pPr>
        <w:ind w:left="7080"/>
        <w:jc w:val="center"/>
        <w:rPr>
          <w:szCs w:val="28"/>
        </w:rPr>
      </w:pPr>
      <w:r>
        <w:rPr>
          <w:szCs w:val="28"/>
        </w:rPr>
        <w:t xml:space="preserve">Том__ / </w:t>
      </w:r>
      <w:r w:rsidRPr="00B01BA3">
        <w:rPr>
          <w:szCs w:val="28"/>
        </w:rPr>
        <w:t>У</w:t>
      </w:r>
      <w:r>
        <w:rPr>
          <w:szCs w:val="28"/>
        </w:rPr>
        <w:t>сього___</w:t>
      </w:r>
    </w:p>
    <w:p w14:paraId="1807A887" w14:textId="77777777" w:rsidR="00AE58D9" w:rsidRPr="00EF7EEF" w:rsidRDefault="00AE58D9" w:rsidP="00AE58D9">
      <w:r>
        <w:rPr>
          <w:szCs w:val="28"/>
        </w:rPr>
        <w:tab/>
      </w:r>
      <w:r w:rsidRPr="00EF7EEF">
        <w:t>СПРАВА №__________</w:t>
      </w:r>
    </w:p>
    <w:p w14:paraId="78D90640" w14:textId="77777777" w:rsidR="00AE58D9" w:rsidRPr="00EF7EEF" w:rsidRDefault="00AE58D9" w:rsidP="00AE58D9">
      <w:r w:rsidRPr="00EF7EEF">
        <w:tab/>
      </w:r>
    </w:p>
    <w:p w14:paraId="38D1C2D5" w14:textId="77777777" w:rsidR="00AE58D9" w:rsidRPr="00EF7EEF" w:rsidRDefault="00AE58D9" w:rsidP="00AE58D9">
      <w:r w:rsidRPr="00EF7EEF">
        <w:tab/>
        <w:t>НОМЕР ПРОВАДЖЕННЯ______________</w:t>
      </w:r>
    </w:p>
    <w:p w14:paraId="622C2956" w14:textId="77777777" w:rsidR="00AE58D9" w:rsidRDefault="00AE58D9" w:rsidP="00AE58D9"/>
    <w:p w14:paraId="533ABEC7" w14:textId="77777777" w:rsidR="00AE58D9" w:rsidRDefault="00AE58D9" w:rsidP="00AE58D9">
      <w:pPr>
        <w:rPr>
          <w:b/>
        </w:rPr>
      </w:pPr>
      <w:r w:rsidRPr="00EF7EEF">
        <w:rPr>
          <w:b/>
        </w:rPr>
        <w:t>Позивач</w:t>
      </w:r>
      <w:r>
        <w:rPr>
          <w:b/>
        </w:rPr>
        <w:t>________________________________________________________________________________</w:t>
      </w:r>
    </w:p>
    <w:p w14:paraId="0FB5BFC6" w14:textId="77777777" w:rsidR="00AE58D9" w:rsidRDefault="00AE58D9" w:rsidP="00AE58D9">
      <w:pPr>
        <w:rPr>
          <w:b/>
        </w:rPr>
      </w:pPr>
    </w:p>
    <w:p w14:paraId="4A8ABC7C" w14:textId="77777777" w:rsidR="00AE58D9" w:rsidRDefault="00AE58D9" w:rsidP="00AE58D9">
      <w:pPr>
        <w:rPr>
          <w:b/>
        </w:rPr>
      </w:pPr>
      <w:r>
        <w:rPr>
          <w:b/>
        </w:rPr>
        <w:t>Відповідач_____________________________________________________________________________</w:t>
      </w:r>
    </w:p>
    <w:p w14:paraId="476DCBAB" w14:textId="77777777" w:rsidR="00AE58D9" w:rsidRDefault="00AE58D9" w:rsidP="00AE58D9">
      <w:pPr>
        <w:rPr>
          <w:b/>
        </w:rPr>
      </w:pPr>
    </w:p>
    <w:p w14:paraId="5A2B4B2B" w14:textId="77777777" w:rsidR="00AE58D9" w:rsidRDefault="00AE58D9" w:rsidP="00AE58D9">
      <w:pPr>
        <w:rPr>
          <w:b/>
        </w:rPr>
      </w:pPr>
      <w:r>
        <w:rPr>
          <w:b/>
        </w:rPr>
        <w:t>Третя особа___________________________________________________________________________________</w:t>
      </w:r>
    </w:p>
    <w:p w14:paraId="49EF879D" w14:textId="77777777" w:rsidR="00AE58D9" w:rsidRDefault="00AE58D9" w:rsidP="00AE58D9">
      <w:pPr>
        <w:rPr>
          <w:b/>
        </w:rPr>
      </w:pPr>
    </w:p>
    <w:p w14:paraId="05326775" w14:textId="77777777" w:rsidR="00AE58D9" w:rsidRDefault="00AE58D9" w:rsidP="00AE58D9">
      <w:pPr>
        <w:rPr>
          <w:b/>
        </w:rPr>
      </w:pPr>
      <w:r>
        <w:rPr>
          <w:b/>
        </w:rPr>
        <w:t>Предмет спору___________________________________________________________________________________</w:t>
      </w:r>
    </w:p>
    <w:p w14:paraId="79B7A9AD" w14:textId="77777777" w:rsidR="00AE58D9" w:rsidRDefault="00AE58D9" w:rsidP="00AE58D9">
      <w:pPr>
        <w:rPr>
          <w:b/>
        </w:rPr>
      </w:pPr>
    </w:p>
    <w:p w14:paraId="15F53834" w14:textId="77777777" w:rsidR="00AE58D9" w:rsidRPr="002A5BE9" w:rsidRDefault="00AE58D9" w:rsidP="00AE58D9">
      <w:r>
        <w:rPr>
          <w:b/>
        </w:rPr>
        <w:tab/>
      </w:r>
      <w:r>
        <w:rPr>
          <w:b/>
        </w:rPr>
        <w:tab/>
      </w:r>
      <w:r>
        <w:rPr>
          <w:b/>
        </w:rPr>
        <w:tab/>
      </w:r>
      <w:r>
        <w:rPr>
          <w:b/>
        </w:rPr>
        <w:tab/>
      </w:r>
      <w:r>
        <w:rPr>
          <w:b/>
        </w:rPr>
        <w:tab/>
      </w:r>
      <w:r>
        <w:rPr>
          <w:b/>
        </w:rPr>
        <w:tab/>
      </w:r>
      <w:r>
        <w:rPr>
          <w:b/>
        </w:rPr>
        <w:tab/>
      </w:r>
      <w:r w:rsidRPr="002A5BE9">
        <w:t>Початок</w:t>
      </w:r>
    </w:p>
    <w:p w14:paraId="7B79DB29" w14:textId="77777777" w:rsidR="00AE58D9" w:rsidRPr="002A5BE9" w:rsidRDefault="00AE58D9" w:rsidP="00AE58D9"/>
    <w:p w14:paraId="0CD99D8C" w14:textId="77777777" w:rsidR="00AE58D9" w:rsidRPr="002A5BE9" w:rsidRDefault="00AE58D9" w:rsidP="00AE58D9">
      <w:r w:rsidRPr="002A5BE9">
        <w:tab/>
      </w:r>
      <w:r w:rsidRPr="002A5BE9">
        <w:tab/>
      </w:r>
      <w:r w:rsidRPr="002A5BE9">
        <w:tab/>
      </w:r>
      <w:r w:rsidRPr="002A5BE9">
        <w:tab/>
      </w:r>
      <w:r w:rsidRPr="002A5BE9">
        <w:tab/>
      </w:r>
      <w:r w:rsidRPr="002A5BE9">
        <w:tab/>
      </w:r>
      <w:r w:rsidRPr="002A5BE9">
        <w:tab/>
        <w:t>Закінчення</w:t>
      </w:r>
    </w:p>
    <w:p w14:paraId="137DBBD5" w14:textId="77777777" w:rsidR="00AE58D9" w:rsidRPr="002A5BE9" w:rsidRDefault="00AE58D9" w:rsidP="00AE58D9"/>
    <w:p w14:paraId="599BA827" w14:textId="77777777" w:rsidR="00AE58D9" w:rsidRPr="002A5BE9" w:rsidRDefault="00AE58D9" w:rsidP="00AE58D9">
      <w:r w:rsidRPr="002A5BE9">
        <w:tab/>
      </w:r>
      <w:r w:rsidRPr="002A5BE9">
        <w:tab/>
      </w:r>
      <w:r w:rsidRPr="002A5BE9">
        <w:tab/>
      </w:r>
      <w:r w:rsidRPr="002A5BE9">
        <w:tab/>
      </w:r>
      <w:r w:rsidRPr="002A5BE9">
        <w:tab/>
      </w:r>
      <w:r w:rsidRPr="002A5BE9">
        <w:tab/>
      </w:r>
      <w:r w:rsidRPr="002A5BE9">
        <w:tab/>
        <w:t>Здано до архіву __________20____</w:t>
      </w:r>
      <w:r>
        <w:t xml:space="preserve"> </w:t>
      </w:r>
      <w:r w:rsidRPr="002A5BE9">
        <w:t>р.</w:t>
      </w:r>
    </w:p>
    <w:p w14:paraId="438ECED6" w14:textId="77777777" w:rsidR="00AE58D9" w:rsidRPr="002A5BE9" w:rsidRDefault="00AE58D9" w:rsidP="00AE58D9"/>
    <w:p w14:paraId="58A1CC72" w14:textId="77777777" w:rsidR="00AE58D9" w:rsidRPr="002A5BE9" w:rsidRDefault="00AE58D9" w:rsidP="00AE58D9">
      <w:r w:rsidRPr="002A5BE9">
        <w:tab/>
      </w:r>
      <w:r w:rsidRPr="002A5BE9">
        <w:tab/>
      </w:r>
      <w:r w:rsidRPr="002A5BE9">
        <w:tab/>
      </w:r>
      <w:r w:rsidRPr="002A5BE9">
        <w:tab/>
      </w:r>
      <w:r w:rsidRPr="002A5BE9">
        <w:tab/>
      </w:r>
      <w:r w:rsidRPr="002A5BE9">
        <w:tab/>
      </w:r>
      <w:r w:rsidRPr="002A5BE9">
        <w:tab/>
        <w:t>на _____________</w:t>
      </w:r>
      <w:r>
        <w:t xml:space="preserve"> </w:t>
      </w:r>
      <w:r w:rsidRPr="002A5BE9">
        <w:t>аркушах</w:t>
      </w:r>
    </w:p>
    <w:p w14:paraId="522D100C" w14:textId="77777777" w:rsidR="00AE58D9" w:rsidRDefault="00AE58D9" w:rsidP="00AE58D9">
      <w:pPr>
        <w:jc w:val="center"/>
        <w:rPr>
          <w:b/>
        </w:rPr>
      </w:pPr>
    </w:p>
    <w:p w14:paraId="25CD8603" w14:textId="77777777" w:rsidR="00AE58D9" w:rsidRDefault="00AE58D9" w:rsidP="00AE58D9">
      <w:pPr>
        <w:jc w:val="center"/>
      </w:pPr>
      <w:r w:rsidRPr="002A5BE9">
        <w:t>20__</w:t>
      </w:r>
      <w:r>
        <w:t xml:space="preserve"> </w:t>
      </w:r>
      <w:r w:rsidRPr="002A5BE9">
        <w:t xml:space="preserve"> рік</w:t>
      </w:r>
    </w:p>
    <w:p w14:paraId="589AD8E9"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478048D9"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1F777D62" w14:textId="77777777" w:rsidR="00AE58D9" w:rsidRDefault="00AE58D9" w:rsidP="00AE58D9">
      <w:pPr>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4611D631" w14:textId="77777777" w:rsidR="00AE58D9" w:rsidRDefault="00AE58D9" w:rsidP="00AE58D9">
      <w:pPr>
        <w:spacing w:after="240"/>
        <w:ind w:left="5670"/>
        <w:jc w:val="left"/>
        <w:rPr>
          <w:iCs/>
          <w:szCs w:val="28"/>
        </w:rPr>
      </w:pPr>
      <w:r w:rsidRPr="00F54400">
        <w:rPr>
          <w:iCs/>
          <w:szCs w:val="28"/>
        </w:rPr>
        <w:t>Додаток</w:t>
      </w:r>
      <w:r>
        <w:rPr>
          <w:iCs/>
          <w:szCs w:val="28"/>
        </w:rPr>
        <w:t xml:space="preserve"> 32 </w:t>
      </w:r>
    </w:p>
    <w:p w14:paraId="3552FB7B"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437), затвердженої наказом керівника апарату Верховного Суду </w:t>
      </w:r>
    </w:p>
    <w:p w14:paraId="4B8663D1"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7DB0235C" w14:textId="77777777" w:rsidR="00AE58D9" w:rsidRPr="00A64F57" w:rsidRDefault="00AE58D9" w:rsidP="00AE58D9">
      <w:pPr>
        <w:ind w:left="5670"/>
        <w:contextualSpacing/>
        <w:jc w:val="left"/>
        <w:rPr>
          <w:rFonts w:cs="300"/>
          <w:bCs/>
          <w:color w:val="auto"/>
          <w:lang w:eastAsia="en-US"/>
        </w:rPr>
      </w:pPr>
    </w:p>
    <w:p w14:paraId="694989D7"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4539DC0A"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57BB4ACA" w14:textId="77777777" w:rsidR="00AE58D9" w:rsidRPr="00600B43" w:rsidRDefault="00AE58D9" w:rsidP="00AE58D9">
      <w:pPr>
        <w:rPr>
          <w:sz w:val="26"/>
          <w:szCs w:val="26"/>
        </w:rPr>
      </w:pPr>
      <w:r w:rsidRPr="00600B43">
        <w:rPr>
          <w:sz w:val="26"/>
          <w:szCs w:val="26"/>
        </w:rPr>
        <w:t>_____________________________</w:t>
      </w:r>
    </w:p>
    <w:p w14:paraId="47311B72" w14:textId="77777777" w:rsidR="00AE58D9" w:rsidRPr="00600B43" w:rsidRDefault="00AE58D9" w:rsidP="00AE58D9">
      <w:pPr>
        <w:rPr>
          <w:sz w:val="26"/>
          <w:szCs w:val="26"/>
        </w:rPr>
      </w:pPr>
      <w:r w:rsidRPr="00600B43">
        <w:rPr>
          <w:sz w:val="26"/>
          <w:szCs w:val="26"/>
        </w:rPr>
        <w:t>(єдиний унікальний номер)</w:t>
      </w:r>
    </w:p>
    <w:p w14:paraId="41F6CC1D" w14:textId="77777777" w:rsidR="00AE58D9" w:rsidRPr="00600B43" w:rsidRDefault="00AE58D9" w:rsidP="00AE58D9">
      <w:pPr>
        <w:rPr>
          <w:sz w:val="26"/>
          <w:szCs w:val="26"/>
        </w:rPr>
      </w:pPr>
      <w:r w:rsidRPr="00600B43">
        <w:rPr>
          <w:sz w:val="26"/>
          <w:szCs w:val="26"/>
        </w:rPr>
        <w:t>____________________________</w:t>
      </w:r>
    </w:p>
    <w:p w14:paraId="34015D5C" w14:textId="77777777" w:rsidR="00AE58D9" w:rsidRPr="00600B43" w:rsidRDefault="00AE58D9" w:rsidP="00AE58D9">
      <w:pPr>
        <w:rPr>
          <w:sz w:val="26"/>
          <w:szCs w:val="26"/>
        </w:rPr>
      </w:pPr>
      <w:r w:rsidRPr="00600B43">
        <w:rPr>
          <w:sz w:val="26"/>
          <w:szCs w:val="26"/>
        </w:rPr>
        <w:t>(номер провадження)</w:t>
      </w:r>
    </w:p>
    <w:p w14:paraId="336770AF" w14:textId="6A99A805" w:rsidR="00AE58D9" w:rsidRPr="00600B43" w:rsidRDefault="00A95FC4" w:rsidP="00AE58D9">
      <w:pPr>
        <w:jc w:val="center"/>
        <w:rPr>
          <w:sz w:val="26"/>
          <w:szCs w:val="26"/>
        </w:rPr>
      </w:pPr>
      <w:r w:rsidRPr="00600B43">
        <w:rPr>
          <w:noProof/>
          <w:sz w:val="26"/>
          <w:szCs w:val="26"/>
          <w:lang w:val="ru-RU" w:eastAsia="ru-RU"/>
        </w:rPr>
        <w:drawing>
          <wp:inline distT="0" distB="0" distL="0" distR="0" wp14:anchorId="678B4B34" wp14:editId="75C6E705">
            <wp:extent cx="390525" cy="533400"/>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533400"/>
                    </a:xfrm>
                    <a:prstGeom prst="rect">
                      <a:avLst/>
                    </a:prstGeom>
                    <a:solidFill>
                      <a:srgbClr val="FFFFFF"/>
                    </a:solidFill>
                    <a:ln>
                      <a:noFill/>
                    </a:ln>
                  </pic:spPr>
                </pic:pic>
              </a:graphicData>
            </a:graphic>
          </wp:inline>
        </w:drawing>
      </w:r>
    </w:p>
    <w:p w14:paraId="225AB062" w14:textId="77777777" w:rsidR="00AE58D9" w:rsidRPr="00600B43" w:rsidRDefault="00AE58D9" w:rsidP="00AE58D9">
      <w:pPr>
        <w:jc w:val="center"/>
        <w:rPr>
          <w:sz w:val="26"/>
          <w:szCs w:val="26"/>
        </w:rPr>
      </w:pPr>
    </w:p>
    <w:p w14:paraId="0C2D6C08" w14:textId="77777777" w:rsidR="00AE58D9" w:rsidRPr="00600B43" w:rsidRDefault="00AE58D9" w:rsidP="00AE58D9">
      <w:pPr>
        <w:jc w:val="center"/>
        <w:rPr>
          <w:sz w:val="26"/>
          <w:szCs w:val="26"/>
        </w:rPr>
      </w:pPr>
      <w:r w:rsidRPr="00600B43">
        <w:rPr>
          <w:sz w:val="26"/>
          <w:szCs w:val="26"/>
        </w:rPr>
        <w:t>УКРАЇНА</w:t>
      </w:r>
    </w:p>
    <w:p w14:paraId="45962CDF" w14:textId="77777777" w:rsidR="00AE58D9" w:rsidRPr="00600B43" w:rsidRDefault="00AE58D9" w:rsidP="00AE58D9">
      <w:pPr>
        <w:jc w:val="center"/>
        <w:rPr>
          <w:b/>
          <w:sz w:val="26"/>
          <w:szCs w:val="26"/>
        </w:rPr>
      </w:pPr>
      <w:r w:rsidRPr="00600B43">
        <w:rPr>
          <w:b/>
          <w:sz w:val="26"/>
          <w:szCs w:val="26"/>
        </w:rPr>
        <w:t>(повне найменування суду першої інстанції)</w:t>
      </w:r>
    </w:p>
    <w:p w14:paraId="2D44492B" w14:textId="77777777" w:rsidR="00AE58D9" w:rsidRPr="00600B43" w:rsidRDefault="00AE58D9" w:rsidP="00AE58D9">
      <w:pPr>
        <w:jc w:val="center"/>
        <w:rPr>
          <w:b/>
          <w:sz w:val="10"/>
          <w:szCs w:val="10"/>
        </w:rPr>
      </w:pPr>
    </w:p>
    <w:p w14:paraId="2FB7CE83" w14:textId="77777777" w:rsidR="00AE58D9" w:rsidRPr="00600B43" w:rsidRDefault="00AE58D9" w:rsidP="00AE58D9">
      <w:pPr>
        <w:jc w:val="center"/>
        <w:rPr>
          <w:sz w:val="26"/>
          <w:szCs w:val="26"/>
        </w:rPr>
      </w:pPr>
      <w:r w:rsidRPr="00600B43">
        <w:rPr>
          <w:sz w:val="26"/>
          <w:szCs w:val="26"/>
        </w:rPr>
        <w:t>сторони та суть справи</w:t>
      </w:r>
    </w:p>
    <w:p w14:paraId="397A53E7" w14:textId="77777777" w:rsidR="00AE58D9" w:rsidRPr="00600B43" w:rsidRDefault="00AE58D9" w:rsidP="00AE58D9">
      <w:pPr>
        <w:jc w:val="center"/>
        <w:rPr>
          <w:sz w:val="10"/>
          <w:szCs w:val="10"/>
        </w:rPr>
      </w:pPr>
    </w:p>
    <w:p w14:paraId="24F1965E" w14:textId="77777777" w:rsidR="00AE58D9" w:rsidRPr="00600B43" w:rsidRDefault="00AE58D9" w:rsidP="00AE58D9">
      <w:pPr>
        <w:rPr>
          <w:sz w:val="26"/>
          <w:szCs w:val="26"/>
        </w:rPr>
      </w:pPr>
      <w:r w:rsidRPr="00600B43">
        <w:rPr>
          <w:sz w:val="26"/>
          <w:szCs w:val="26"/>
        </w:rPr>
        <w:t>Том №____ з ______ томів</w:t>
      </w:r>
    </w:p>
    <w:p w14:paraId="632258A2" w14:textId="77777777" w:rsidR="00AE58D9" w:rsidRPr="00600B43" w:rsidRDefault="00AE58D9" w:rsidP="00AE58D9">
      <w:pPr>
        <w:rPr>
          <w:sz w:val="10"/>
          <w:szCs w:val="10"/>
        </w:rPr>
      </w:pPr>
    </w:p>
    <w:p w14:paraId="37AF1971" w14:textId="77777777" w:rsidR="00AE58D9" w:rsidRPr="00600B43" w:rsidRDefault="00AE58D9" w:rsidP="00AE58D9">
      <w:pPr>
        <w:rPr>
          <w:sz w:val="26"/>
          <w:szCs w:val="26"/>
        </w:rPr>
      </w:pPr>
      <w:r w:rsidRPr="00600B43">
        <w:rPr>
          <w:sz w:val="26"/>
          <w:szCs w:val="26"/>
        </w:rPr>
        <w:t>Перша інстанція</w:t>
      </w:r>
    </w:p>
    <w:p w14:paraId="536FCEAE" w14:textId="77777777" w:rsidR="00AE58D9" w:rsidRPr="00600B43" w:rsidRDefault="00AE58D9" w:rsidP="00AE58D9">
      <w:pPr>
        <w:rPr>
          <w:sz w:val="10"/>
          <w:szCs w:val="10"/>
        </w:rPr>
      </w:pPr>
    </w:p>
    <w:p w14:paraId="0358BFC2" w14:textId="77777777" w:rsidR="00AE58D9" w:rsidRPr="00600B43" w:rsidRDefault="00AE58D9" w:rsidP="00AE58D9">
      <w:pPr>
        <w:rPr>
          <w:sz w:val="26"/>
          <w:szCs w:val="26"/>
        </w:rPr>
      </w:pPr>
      <w:r w:rsidRPr="00600B43">
        <w:rPr>
          <w:sz w:val="26"/>
          <w:szCs w:val="26"/>
        </w:rPr>
        <w:t>надійшла _____ 20__ р.</w:t>
      </w:r>
    </w:p>
    <w:p w14:paraId="7EC12115" w14:textId="77777777" w:rsidR="00AE58D9" w:rsidRPr="00600B43" w:rsidRDefault="00AE58D9" w:rsidP="00AE58D9">
      <w:pPr>
        <w:rPr>
          <w:sz w:val="26"/>
          <w:szCs w:val="26"/>
        </w:rPr>
      </w:pPr>
      <w:r w:rsidRPr="00600B43">
        <w:rPr>
          <w:sz w:val="26"/>
          <w:szCs w:val="26"/>
        </w:rPr>
        <w:t>розглянута ____ 20__ р.</w:t>
      </w:r>
    </w:p>
    <w:p w14:paraId="521F17E4" w14:textId="77777777" w:rsidR="00AE58D9" w:rsidRPr="00600B43" w:rsidRDefault="00600B43" w:rsidP="00AE58D9">
      <w:pPr>
        <w:rPr>
          <w:sz w:val="26"/>
          <w:szCs w:val="26"/>
        </w:rPr>
      </w:pPr>
      <w:r w:rsidRPr="00600B43">
        <w:rPr>
          <w:sz w:val="26"/>
          <w:szCs w:val="26"/>
        </w:rPr>
        <w:tab/>
      </w:r>
      <w:r w:rsidRPr="00600B43">
        <w:rPr>
          <w:sz w:val="26"/>
          <w:szCs w:val="26"/>
        </w:rPr>
        <w:tab/>
      </w:r>
      <w:r w:rsidRPr="00600B43">
        <w:rPr>
          <w:sz w:val="26"/>
          <w:szCs w:val="26"/>
        </w:rPr>
        <w:tab/>
      </w:r>
      <w:r w:rsidRPr="00600B43">
        <w:rPr>
          <w:sz w:val="26"/>
          <w:szCs w:val="26"/>
        </w:rPr>
        <w:tab/>
      </w:r>
      <w:r w:rsidRPr="00600B43">
        <w:rPr>
          <w:sz w:val="26"/>
          <w:szCs w:val="26"/>
        </w:rPr>
        <w:tab/>
      </w:r>
      <w:r w:rsidRPr="00600B43">
        <w:rPr>
          <w:sz w:val="26"/>
          <w:szCs w:val="26"/>
        </w:rPr>
        <w:tab/>
      </w:r>
      <w:r w:rsidR="00AE58D9" w:rsidRPr="00600B43">
        <w:rPr>
          <w:sz w:val="26"/>
          <w:szCs w:val="26"/>
        </w:rPr>
        <w:t>справу здано в архів «___»_________ 20__ р.</w:t>
      </w:r>
    </w:p>
    <w:p w14:paraId="0DE46A03" w14:textId="77777777" w:rsidR="00AE58D9" w:rsidRPr="00600B43" w:rsidRDefault="00AE58D9" w:rsidP="00AE58D9">
      <w:pPr>
        <w:rPr>
          <w:sz w:val="10"/>
          <w:szCs w:val="10"/>
        </w:rPr>
      </w:pPr>
    </w:p>
    <w:p w14:paraId="0EC3A2F3" w14:textId="77777777" w:rsidR="00AE58D9" w:rsidRPr="00600B43" w:rsidRDefault="00AE58D9" w:rsidP="00AE58D9">
      <w:pPr>
        <w:rPr>
          <w:sz w:val="26"/>
          <w:szCs w:val="26"/>
        </w:rPr>
      </w:pPr>
      <w:r w:rsidRPr="00600B43">
        <w:rPr>
          <w:sz w:val="26"/>
          <w:szCs w:val="26"/>
        </w:rPr>
        <w:tab/>
      </w:r>
      <w:r w:rsidR="00600B43" w:rsidRPr="00600B43">
        <w:rPr>
          <w:sz w:val="26"/>
          <w:szCs w:val="26"/>
        </w:rPr>
        <w:tab/>
      </w:r>
      <w:r w:rsidR="00600B43" w:rsidRPr="00600B43">
        <w:rPr>
          <w:sz w:val="26"/>
          <w:szCs w:val="26"/>
        </w:rPr>
        <w:tab/>
      </w:r>
      <w:r w:rsidR="00600B43" w:rsidRPr="00600B43">
        <w:rPr>
          <w:sz w:val="26"/>
          <w:szCs w:val="26"/>
        </w:rPr>
        <w:tab/>
      </w:r>
      <w:r w:rsidR="00600B43" w:rsidRPr="00600B43">
        <w:rPr>
          <w:sz w:val="26"/>
          <w:szCs w:val="26"/>
        </w:rPr>
        <w:tab/>
      </w:r>
      <w:r w:rsidR="00600B43" w:rsidRPr="00600B43">
        <w:rPr>
          <w:sz w:val="26"/>
          <w:szCs w:val="26"/>
        </w:rPr>
        <w:tab/>
      </w:r>
      <w:r w:rsidRPr="00600B43">
        <w:rPr>
          <w:sz w:val="26"/>
          <w:szCs w:val="26"/>
        </w:rPr>
        <w:t>архівний №______________________________</w:t>
      </w:r>
    </w:p>
    <w:p w14:paraId="024EFE0D" w14:textId="77777777" w:rsidR="00AE58D9" w:rsidRPr="00600B43" w:rsidRDefault="00AE58D9" w:rsidP="00AE58D9">
      <w:pPr>
        <w:rPr>
          <w:sz w:val="26"/>
          <w:szCs w:val="26"/>
        </w:rPr>
      </w:pPr>
      <w:r w:rsidRPr="00600B43">
        <w:rPr>
          <w:sz w:val="26"/>
          <w:szCs w:val="26"/>
        </w:rPr>
        <w:t>Апеляційна інстанція</w:t>
      </w:r>
    </w:p>
    <w:p w14:paraId="2B74EDEC" w14:textId="77777777" w:rsidR="00AE58D9" w:rsidRPr="00600B43" w:rsidRDefault="00AE58D9" w:rsidP="00AE58D9">
      <w:pPr>
        <w:rPr>
          <w:sz w:val="10"/>
          <w:szCs w:val="10"/>
        </w:rPr>
      </w:pPr>
    </w:p>
    <w:p w14:paraId="3FD84F3A" w14:textId="77777777" w:rsidR="00AE58D9" w:rsidRPr="00600B43" w:rsidRDefault="00AE58D9" w:rsidP="00AE58D9">
      <w:pPr>
        <w:rPr>
          <w:sz w:val="26"/>
          <w:szCs w:val="26"/>
        </w:rPr>
      </w:pPr>
      <w:r w:rsidRPr="00600B43">
        <w:rPr>
          <w:sz w:val="26"/>
          <w:szCs w:val="26"/>
        </w:rPr>
        <w:t>надійшла ______ 20__ р.</w:t>
      </w:r>
    </w:p>
    <w:p w14:paraId="68644267" w14:textId="77777777" w:rsidR="00AE58D9" w:rsidRPr="00600B43" w:rsidRDefault="00AE58D9" w:rsidP="00AE58D9">
      <w:pPr>
        <w:rPr>
          <w:sz w:val="26"/>
          <w:szCs w:val="26"/>
        </w:rPr>
      </w:pPr>
      <w:r w:rsidRPr="00600B43">
        <w:rPr>
          <w:sz w:val="26"/>
          <w:szCs w:val="26"/>
        </w:rPr>
        <w:t>розглянута _____ 20__ р.</w:t>
      </w:r>
    </w:p>
    <w:p w14:paraId="69545D8E" w14:textId="77777777" w:rsidR="00AE58D9" w:rsidRPr="00600B43" w:rsidRDefault="00AE58D9" w:rsidP="00AE58D9">
      <w:pPr>
        <w:rPr>
          <w:sz w:val="10"/>
          <w:szCs w:val="10"/>
        </w:rPr>
      </w:pPr>
    </w:p>
    <w:p w14:paraId="6495FF41" w14:textId="77777777" w:rsidR="00AE58D9" w:rsidRPr="00600B43" w:rsidRDefault="00AE58D9" w:rsidP="00AE58D9">
      <w:pPr>
        <w:rPr>
          <w:sz w:val="26"/>
          <w:szCs w:val="26"/>
        </w:rPr>
      </w:pPr>
      <w:r w:rsidRPr="00600B43">
        <w:rPr>
          <w:sz w:val="26"/>
          <w:szCs w:val="26"/>
        </w:rPr>
        <w:t>Касаційна інстанція</w:t>
      </w:r>
    </w:p>
    <w:p w14:paraId="696E4551" w14:textId="77777777" w:rsidR="00AE58D9" w:rsidRPr="00600B43" w:rsidRDefault="00AE58D9" w:rsidP="00AE58D9">
      <w:pPr>
        <w:rPr>
          <w:sz w:val="10"/>
          <w:szCs w:val="10"/>
        </w:rPr>
      </w:pPr>
    </w:p>
    <w:p w14:paraId="4666130F" w14:textId="77777777" w:rsidR="00AE58D9" w:rsidRPr="00600B43" w:rsidRDefault="00AE58D9" w:rsidP="00AE58D9">
      <w:pPr>
        <w:rPr>
          <w:sz w:val="26"/>
          <w:szCs w:val="26"/>
        </w:rPr>
      </w:pPr>
      <w:r w:rsidRPr="00600B43">
        <w:rPr>
          <w:sz w:val="26"/>
          <w:szCs w:val="26"/>
        </w:rPr>
        <w:t>надійшла ______ 20__ р.</w:t>
      </w:r>
    </w:p>
    <w:p w14:paraId="54F61019" w14:textId="77777777" w:rsidR="00AE58D9" w:rsidRPr="00600B43" w:rsidRDefault="00AE58D9" w:rsidP="00AE58D9">
      <w:pPr>
        <w:rPr>
          <w:sz w:val="26"/>
          <w:szCs w:val="26"/>
        </w:rPr>
      </w:pPr>
      <w:r w:rsidRPr="00600B43">
        <w:rPr>
          <w:sz w:val="26"/>
          <w:szCs w:val="26"/>
        </w:rPr>
        <w:t>розглянута____ 20__ р.</w:t>
      </w:r>
    </w:p>
    <w:p w14:paraId="7ED46D43" w14:textId="77777777" w:rsidR="00AE58D9" w:rsidRPr="00600B43" w:rsidRDefault="00AE58D9" w:rsidP="00AE58D9">
      <w:pPr>
        <w:rPr>
          <w:sz w:val="10"/>
          <w:szCs w:val="10"/>
        </w:rPr>
      </w:pPr>
    </w:p>
    <w:p w14:paraId="3670AFE8" w14:textId="77777777" w:rsidR="00AE58D9" w:rsidRPr="00600B43" w:rsidRDefault="00AE58D9" w:rsidP="00AE58D9">
      <w:pPr>
        <w:rPr>
          <w:sz w:val="26"/>
          <w:szCs w:val="26"/>
        </w:rPr>
      </w:pPr>
      <w:r w:rsidRPr="00600B43">
        <w:rPr>
          <w:sz w:val="26"/>
          <w:szCs w:val="26"/>
        </w:rPr>
        <w:t>________________________</w:t>
      </w:r>
    </w:p>
    <w:p w14:paraId="1C1927D5" w14:textId="77777777" w:rsidR="00AE58D9" w:rsidRPr="00600B43" w:rsidRDefault="00AE58D9" w:rsidP="00AE58D9">
      <w:pPr>
        <w:rPr>
          <w:sz w:val="26"/>
          <w:szCs w:val="26"/>
        </w:rPr>
      </w:pPr>
      <w:r w:rsidRPr="00600B43">
        <w:rPr>
          <w:sz w:val="26"/>
          <w:szCs w:val="26"/>
        </w:rPr>
        <w:t>(номер провадження)</w:t>
      </w:r>
    </w:p>
    <w:p w14:paraId="0C19D3F9" w14:textId="77777777" w:rsidR="00AE58D9" w:rsidRPr="00600B43" w:rsidRDefault="00AE58D9" w:rsidP="00AE58D9">
      <w:pPr>
        <w:tabs>
          <w:tab w:val="left" w:pos="0"/>
        </w:tabs>
        <w:rPr>
          <w:rFonts w:cs="300"/>
          <w:color w:val="auto"/>
          <w:sz w:val="26"/>
          <w:szCs w:val="26"/>
          <w:lang w:eastAsia="en-US"/>
        </w:rPr>
      </w:pPr>
    </w:p>
    <w:p w14:paraId="55E5B6C5" w14:textId="77777777" w:rsidR="00287909" w:rsidRDefault="00287909" w:rsidP="00AE58D9">
      <w:pPr>
        <w:tabs>
          <w:tab w:val="left" w:pos="0"/>
        </w:tabs>
        <w:rPr>
          <w:rFonts w:cs="300"/>
          <w:color w:val="auto"/>
          <w:szCs w:val="28"/>
          <w:lang w:eastAsia="en-US"/>
        </w:rPr>
      </w:pPr>
    </w:p>
    <w:p w14:paraId="68A1900F" w14:textId="77777777" w:rsidR="00287909" w:rsidRDefault="00287909" w:rsidP="00AE58D9">
      <w:pPr>
        <w:tabs>
          <w:tab w:val="left" w:pos="0"/>
        </w:tabs>
        <w:rPr>
          <w:rFonts w:cs="300"/>
          <w:color w:val="auto"/>
          <w:szCs w:val="28"/>
          <w:lang w:eastAsia="en-US"/>
        </w:rPr>
      </w:pPr>
    </w:p>
    <w:p w14:paraId="19209041"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114ACA4F"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D3FF11E" w14:textId="77777777" w:rsidR="00600B43" w:rsidRDefault="00AE58D9" w:rsidP="00287909">
      <w:pPr>
        <w:rPr>
          <w:iCs/>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1912037D" w14:textId="77777777" w:rsidR="00AE58D9" w:rsidRDefault="00AE58D9" w:rsidP="00AE58D9">
      <w:pPr>
        <w:spacing w:after="240"/>
        <w:ind w:left="5670"/>
        <w:jc w:val="left"/>
        <w:rPr>
          <w:iCs/>
          <w:szCs w:val="28"/>
        </w:rPr>
      </w:pPr>
      <w:r w:rsidRPr="00F54400">
        <w:rPr>
          <w:iCs/>
          <w:szCs w:val="28"/>
        </w:rPr>
        <w:t>Додаток</w:t>
      </w:r>
      <w:r>
        <w:rPr>
          <w:iCs/>
          <w:szCs w:val="28"/>
        </w:rPr>
        <w:t xml:space="preserve"> 33 </w:t>
      </w:r>
    </w:p>
    <w:p w14:paraId="631C81FD"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443), затвердженої наказом керівника апарату Верховного Суду </w:t>
      </w:r>
    </w:p>
    <w:p w14:paraId="57B3ADDC"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2321C0CB" w14:textId="77777777" w:rsidR="00AE58D9" w:rsidRPr="00A64F57" w:rsidRDefault="00AE58D9" w:rsidP="00AE58D9">
      <w:pPr>
        <w:ind w:left="5670"/>
        <w:contextualSpacing/>
        <w:jc w:val="left"/>
        <w:rPr>
          <w:rFonts w:cs="300"/>
          <w:bCs/>
          <w:color w:val="auto"/>
          <w:lang w:eastAsia="en-US"/>
        </w:rPr>
      </w:pPr>
    </w:p>
    <w:p w14:paraId="60EDE67D"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21B032D6"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7F9B0505" w14:textId="77777777" w:rsidR="00AE58D9" w:rsidRDefault="00AE58D9" w:rsidP="00AE58D9">
      <w:pPr>
        <w:ind w:left="5670"/>
        <w:jc w:val="left"/>
        <w:rPr>
          <w:iCs/>
          <w:szCs w:val="28"/>
        </w:rPr>
      </w:pPr>
    </w:p>
    <w:p w14:paraId="791C8361" w14:textId="77777777" w:rsidR="00AE58D9" w:rsidRDefault="00AE58D9" w:rsidP="00AE58D9">
      <w:pPr>
        <w:ind w:left="5670"/>
        <w:jc w:val="left"/>
        <w:rPr>
          <w:iCs/>
          <w:szCs w:val="28"/>
        </w:rPr>
      </w:pPr>
    </w:p>
    <w:p w14:paraId="55E91619" w14:textId="77777777" w:rsidR="00AE58D9" w:rsidRPr="00233E8E" w:rsidRDefault="00AE58D9" w:rsidP="00AE58D9">
      <w:pPr>
        <w:pStyle w:val="3"/>
        <w:spacing w:before="0"/>
        <w:rPr>
          <w:b w:val="0"/>
          <w:spacing w:val="20"/>
        </w:rPr>
      </w:pPr>
      <w:r w:rsidRPr="00233E8E">
        <w:rPr>
          <w:b w:val="0"/>
          <w:spacing w:val="20"/>
        </w:rPr>
        <w:t>ЖУРНАЛ</w:t>
      </w:r>
    </w:p>
    <w:p w14:paraId="6A01B2A4" w14:textId="77777777" w:rsidR="00AE58D9" w:rsidRPr="00233E8E" w:rsidRDefault="00AE58D9" w:rsidP="00AE58D9">
      <w:pPr>
        <w:pStyle w:val="3"/>
        <w:spacing w:before="0"/>
        <w:rPr>
          <w:b w:val="0"/>
        </w:rPr>
      </w:pPr>
      <w:r w:rsidRPr="00233E8E">
        <w:rPr>
          <w:b w:val="0"/>
        </w:rPr>
        <w:t xml:space="preserve">обліку заяв про надання доступу </w:t>
      </w:r>
    </w:p>
    <w:p w14:paraId="5E2F3D8E" w14:textId="77777777" w:rsidR="00AE58D9" w:rsidRPr="00B32F02" w:rsidRDefault="00AE58D9" w:rsidP="00AE58D9">
      <w:pPr>
        <w:pStyle w:val="3"/>
        <w:spacing w:before="0"/>
        <w:rPr>
          <w:b w:val="0"/>
        </w:rPr>
      </w:pPr>
      <w:r w:rsidRPr="00233E8E">
        <w:rPr>
          <w:b w:val="0"/>
        </w:rPr>
        <w:t>до матеріалів судових справ і судових рішень</w:t>
      </w:r>
    </w:p>
    <w:p w14:paraId="555953B7" w14:textId="77777777" w:rsidR="00AE58D9" w:rsidRPr="00450A10" w:rsidRDefault="00AE58D9" w:rsidP="00AE58D9"/>
    <w:tbl>
      <w:tblPr>
        <w:tblW w:w="5149" w:type="pct"/>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
        <w:gridCol w:w="1586"/>
        <w:gridCol w:w="2158"/>
        <w:gridCol w:w="1613"/>
        <w:gridCol w:w="1074"/>
        <w:gridCol w:w="1514"/>
        <w:gridCol w:w="1229"/>
      </w:tblGrid>
      <w:tr w:rsidR="00AE58D9" w:rsidRPr="00C347ED" w14:paraId="600127D9" w14:textId="77777777" w:rsidTr="00AC7382">
        <w:trPr>
          <w:trHeight w:val="266"/>
        </w:trPr>
        <w:tc>
          <w:tcPr>
            <w:tcW w:w="371" w:type="pct"/>
            <w:vAlign w:val="center"/>
          </w:tcPr>
          <w:p w14:paraId="5EED793B" w14:textId="77777777" w:rsidR="00AE58D9" w:rsidRPr="00C347ED" w:rsidRDefault="00AE58D9" w:rsidP="00AC7382">
            <w:pPr>
              <w:jc w:val="center"/>
              <w:rPr>
                <w:bCs/>
              </w:rPr>
            </w:pPr>
            <w:r w:rsidRPr="00C347ED">
              <w:rPr>
                <w:bCs/>
                <w:sz w:val="22"/>
                <w:szCs w:val="22"/>
              </w:rPr>
              <w:t>№</w:t>
            </w:r>
          </w:p>
          <w:p w14:paraId="5750BFE6" w14:textId="77777777" w:rsidR="00AE58D9" w:rsidRPr="00C347ED" w:rsidRDefault="00AE58D9" w:rsidP="00AC7382">
            <w:pPr>
              <w:jc w:val="center"/>
            </w:pPr>
            <w:r>
              <w:rPr>
                <w:bCs/>
                <w:sz w:val="22"/>
                <w:szCs w:val="22"/>
              </w:rPr>
              <w:t>з/п</w:t>
            </w:r>
          </w:p>
        </w:tc>
        <w:tc>
          <w:tcPr>
            <w:tcW w:w="800" w:type="pct"/>
            <w:vAlign w:val="center"/>
          </w:tcPr>
          <w:p w14:paraId="4FDEB0DF" w14:textId="77777777" w:rsidR="00AE58D9" w:rsidRPr="00C347ED" w:rsidRDefault="00AE58D9" w:rsidP="00AC7382">
            <w:pPr>
              <w:ind w:left="-66" w:right="-139"/>
              <w:jc w:val="center"/>
            </w:pPr>
            <w:r w:rsidRPr="00C347ED">
              <w:rPr>
                <w:bCs/>
                <w:sz w:val="22"/>
                <w:szCs w:val="22"/>
              </w:rPr>
              <w:t>Дата надходження заяви</w:t>
            </w:r>
          </w:p>
        </w:tc>
        <w:tc>
          <w:tcPr>
            <w:tcW w:w="1089" w:type="pct"/>
            <w:vAlign w:val="center"/>
          </w:tcPr>
          <w:p w14:paraId="2D343E71" w14:textId="77777777" w:rsidR="00AE58D9" w:rsidRDefault="00AE58D9" w:rsidP="00AC7382">
            <w:pPr>
              <w:jc w:val="center"/>
              <w:rPr>
                <w:sz w:val="22"/>
                <w:szCs w:val="22"/>
              </w:rPr>
            </w:pPr>
            <w:r w:rsidRPr="00C347ED">
              <w:rPr>
                <w:bCs/>
                <w:sz w:val="22"/>
                <w:szCs w:val="22"/>
              </w:rPr>
              <w:t xml:space="preserve">Від кого надійшла заява </w:t>
            </w:r>
            <w:r w:rsidRPr="00450A10">
              <w:rPr>
                <w:bCs/>
                <w:sz w:val="22"/>
                <w:szCs w:val="22"/>
              </w:rPr>
              <w:t>(власне ім’я та прізвище заявника, найменування</w:t>
            </w:r>
            <w:r w:rsidRPr="00C347ED">
              <w:rPr>
                <w:bCs/>
                <w:sz w:val="22"/>
                <w:szCs w:val="22"/>
              </w:rPr>
              <w:t xml:space="preserve"> організації)</w:t>
            </w:r>
            <w:r w:rsidRPr="00C347ED">
              <w:rPr>
                <w:sz w:val="22"/>
                <w:szCs w:val="22"/>
              </w:rPr>
              <w:t> </w:t>
            </w:r>
          </w:p>
          <w:p w14:paraId="484C5050" w14:textId="77777777" w:rsidR="00AE58D9" w:rsidRPr="00C347ED" w:rsidRDefault="00AE58D9" w:rsidP="00AC7382">
            <w:pPr>
              <w:jc w:val="center"/>
            </w:pPr>
            <w:r w:rsidRPr="00C347ED">
              <w:rPr>
                <w:sz w:val="22"/>
                <w:szCs w:val="22"/>
              </w:rPr>
              <w:t>дата та номер заяви</w:t>
            </w:r>
          </w:p>
        </w:tc>
        <w:tc>
          <w:tcPr>
            <w:tcW w:w="814" w:type="pct"/>
            <w:vAlign w:val="center"/>
          </w:tcPr>
          <w:p w14:paraId="32B1F00B" w14:textId="77777777" w:rsidR="00AE58D9" w:rsidRPr="00C347ED" w:rsidRDefault="00AE58D9" w:rsidP="00AC7382">
            <w:pPr>
              <w:jc w:val="center"/>
            </w:pPr>
            <w:r w:rsidRPr="00C347ED">
              <w:rPr>
                <w:bCs/>
                <w:sz w:val="22"/>
                <w:szCs w:val="22"/>
              </w:rPr>
              <w:t>Зміст заяви</w:t>
            </w:r>
          </w:p>
        </w:tc>
        <w:tc>
          <w:tcPr>
            <w:tcW w:w="542" w:type="pct"/>
            <w:vAlign w:val="center"/>
          </w:tcPr>
          <w:p w14:paraId="6F52ADCF" w14:textId="77777777" w:rsidR="00AE58D9" w:rsidRPr="00C347ED" w:rsidRDefault="00AE58D9" w:rsidP="00AC7382">
            <w:pPr>
              <w:jc w:val="center"/>
            </w:pPr>
            <w:r w:rsidRPr="00C347ED">
              <w:rPr>
                <w:bCs/>
                <w:sz w:val="22"/>
                <w:szCs w:val="22"/>
              </w:rPr>
              <w:t>Номер справи</w:t>
            </w:r>
          </w:p>
        </w:tc>
        <w:tc>
          <w:tcPr>
            <w:tcW w:w="764" w:type="pct"/>
            <w:vAlign w:val="center"/>
          </w:tcPr>
          <w:p w14:paraId="51E2D9E8" w14:textId="77777777" w:rsidR="00AE58D9" w:rsidRPr="00C347ED" w:rsidRDefault="00AE58D9" w:rsidP="00AC7382">
            <w:pPr>
              <w:jc w:val="center"/>
            </w:pPr>
            <w:r w:rsidRPr="00C347ED">
              <w:rPr>
                <w:bCs/>
                <w:sz w:val="22"/>
                <w:szCs w:val="22"/>
              </w:rPr>
              <w:t>Наслідки розгляду заяви</w:t>
            </w:r>
          </w:p>
        </w:tc>
        <w:tc>
          <w:tcPr>
            <w:tcW w:w="620" w:type="pct"/>
          </w:tcPr>
          <w:p w14:paraId="06CE6EEE" w14:textId="77777777" w:rsidR="00AE58D9" w:rsidRPr="00C347ED" w:rsidRDefault="00AE58D9" w:rsidP="00AC7382">
            <w:pPr>
              <w:jc w:val="center"/>
              <w:rPr>
                <w:bCs/>
              </w:rPr>
            </w:pPr>
          </w:p>
          <w:p w14:paraId="3882452D" w14:textId="77777777" w:rsidR="00AE58D9" w:rsidRDefault="00AE58D9" w:rsidP="00AC7382">
            <w:pPr>
              <w:jc w:val="center"/>
              <w:rPr>
                <w:bCs/>
                <w:sz w:val="22"/>
                <w:szCs w:val="22"/>
              </w:rPr>
            </w:pPr>
          </w:p>
          <w:p w14:paraId="78A4A955" w14:textId="77777777" w:rsidR="00AE58D9" w:rsidRPr="00C347ED" w:rsidRDefault="00AE58D9" w:rsidP="00AC7382">
            <w:pPr>
              <w:jc w:val="center"/>
              <w:rPr>
                <w:bCs/>
              </w:rPr>
            </w:pPr>
            <w:r w:rsidRPr="00C347ED">
              <w:rPr>
                <w:bCs/>
                <w:sz w:val="22"/>
                <w:szCs w:val="22"/>
              </w:rPr>
              <w:t>Примітки</w:t>
            </w:r>
          </w:p>
        </w:tc>
      </w:tr>
      <w:tr w:rsidR="00AE58D9" w:rsidRPr="00C347ED" w14:paraId="7BC10A23" w14:textId="77777777" w:rsidTr="00AC7382">
        <w:trPr>
          <w:trHeight w:val="282"/>
        </w:trPr>
        <w:tc>
          <w:tcPr>
            <w:tcW w:w="371" w:type="pct"/>
            <w:vAlign w:val="center"/>
          </w:tcPr>
          <w:p w14:paraId="2762A758" w14:textId="77777777" w:rsidR="00AE58D9" w:rsidRPr="00C347ED" w:rsidRDefault="00AE58D9" w:rsidP="00AC7382">
            <w:pPr>
              <w:jc w:val="center"/>
            </w:pPr>
            <w:r w:rsidRPr="00C347ED">
              <w:t>1</w:t>
            </w:r>
          </w:p>
        </w:tc>
        <w:tc>
          <w:tcPr>
            <w:tcW w:w="800" w:type="pct"/>
            <w:vAlign w:val="center"/>
          </w:tcPr>
          <w:p w14:paraId="0EBAA9F2" w14:textId="77777777" w:rsidR="00AE58D9" w:rsidRPr="00C347ED" w:rsidRDefault="00AE58D9" w:rsidP="00AC7382">
            <w:pPr>
              <w:jc w:val="center"/>
            </w:pPr>
            <w:r w:rsidRPr="00C347ED">
              <w:t>2</w:t>
            </w:r>
          </w:p>
        </w:tc>
        <w:tc>
          <w:tcPr>
            <w:tcW w:w="1089" w:type="pct"/>
            <w:vAlign w:val="center"/>
          </w:tcPr>
          <w:p w14:paraId="2A166DA0" w14:textId="77777777" w:rsidR="00AE58D9" w:rsidRPr="00C347ED" w:rsidRDefault="00AE58D9" w:rsidP="00AC7382">
            <w:pPr>
              <w:jc w:val="center"/>
            </w:pPr>
            <w:r w:rsidRPr="00C347ED">
              <w:t>3</w:t>
            </w:r>
          </w:p>
        </w:tc>
        <w:tc>
          <w:tcPr>
            <w:tcW w:w="814" w:type="pct"/>
            <w:vAlign w:val="center"/>
          </w:tcPr>
          <w:p w14:paraId="39785C41" w14:textId="77777777" w:rsidR="00AE58D9" w:rsidRPr="00C347ED" w:rsidRDefault="00AE58D9" w:rsidP="00AC7382">
            <w:pPr>
              <w:jc w:val="center"/>
            </w:pPr>
            <w:r w:rsidRPr="00C347ED">
              <w:t>4</w:t>
            </w:r>
          </w:p>
        </w:tc>
        <w:tc>
          <w:tcPr>
            <w:tcW w:w="542" w:type="pct"/>
            <w:vAlign w:val="center"/>
          </w:tcPr>
          <w:p w14:paraId="59780E3E" w14:textId="77777777" w:rsidR="00AE58D9" w:rsidRPr="00C347ED" w:rsidRDefault="00AE58D9" w:rsidP="00AC7382">
            <w:pPr>
              <w:jc w:val="center"/>
            </w:pPr>
            <w:r w:rsidRPr="00C347ED">
              <w:t>5</w:t>
            </w:r>
          </w:p>
        </w:tc>
        <w:tc>
          <w:tcPr>
            <w:tcW w:w="764" w:type="pct"/>
            <w:vAlign w:val="center"/>
          </w:tcPr>
          <w:p w14:paraId="6DC73830" w14:textId="77777777" w:rsidR="00AE58D9" w:rsidRPr="00C347ED" w:rsidRDefault="00AE58D9" w:rsidP="00AC7382">
            <w:pPr>
              <w:jc w:val="center"/>
            </w:pPr>
            <w:r w:rsidRPr="00C347ED">
              <w:t>6</w:t>
            </w:r>
          </w:p>
        </w:tc>
        <w:tc>
          <w:tcPr>
            <w:tcW w:w="620" w:type="pct"/>
          </w:tcPr>
          <w:p w14:paraId="0EC37736" w14:textId="77777777" w:rsidR="00AE58D9" w:rsidRPr="00C347ED" w:rsidRDefault="00AE58D9" w:rsidP="00AC7382">
            <w:pPr>
              <w:jc w:val="center"/>
            </w:pPr>
            <w:r w:rsidRPr="00C347ED">
              <w:t>7</w:t>
            </w:r>
          </w:p>
        </w:tc>
      </w:tr>
    </w:tbl>
    <w:p w14:paraId="37AED168" w14:textId="77777777" w:rsidR="00AE58D9" w:rsidRPr="00B63854" w:rsidRDefault="00AE58D9" w:rsidP="00AE58D9">
      <w:pPr>
        <w:rPr>
          <w:szCs w:val="28"/>
        </w:rPr>
      </w:pPr>
    </w:p>
    <w:p w14:paraId="48A463D0" w14:textId="77777777" w:rsidR="00AE58D9" w:rsidRPr="00B63854" w:rsidRDefault="00AE58D9" w:rsidP="00AE58D9">
      <w:pPr>
        <w:rPr>
          <w:szCs w:val="28"/>
        </w:rPr>
      </w:pPr>
    </w:p>
    <w:p w14:paraId="65960504" w14:textId="77777777" w:rsidR="00AE58D9" w:rsidRPr="00B63854" w:rsidRDefault="00AE58D9" w:rsidP="00AE58D9">
      <w:pPr>
        <w:rPr>
          <w:szCs w:val="28"/>
        </w:rPr>
      </w:pPr>
    </w:p>
    <w:p w14:paraId="474B5E38" w14:textId="77777777" w:rsidR="00AE58D9" w:rsidRPr="00B63854" w:rsidRDefault="00AE58D9" w:rsidP="00AE58D9">
      <w:pPr>
        <w:rPr>
          <w:szCs w:val="28"/>
        </w:rPr>
      </w:pPr>
    </w:p>
    <w:p w14:paraId="316A562C" w14:textId="77777777" w:rsidR="00AE58D9" w:rsidRPr="00B63854" w:rsidRDefault="00AE58D9" w:rsidP="00AE58D9">
      <w:pPr>
        <w:rPr>
          <w:szCs w:val="28"/>
        </w:rPr>
      </w:pPr>
    </w:p>
    <w:p w14:paraId="5778A8EE" w14:textId="77777777" w:rsidR="00AE58D9" w:rsidRPr="00B63854" w:rsidRDefault="00AE58D9" w:rsidP="00AE58D9">
      <w:pPr>
        <w:rPr>
          <w:szCs w:val="28"/>
        </w:rPr>
      </w:pPr>
    </w:p>
    <w:p w14:paraId="4AF58F39" w14:textId="77777777" w:rsidR="00AE58D9" w:rsidRPr="00B63854" w:rsidRDefault="00AE58D9" w:rsidP="00AE58D9">
      <w:pPr>
        <w:rPr>
          <w:szCs w:val="28"/>
        </w:rPr>
      </w:pPr>
    </w:p>
    <w:p w14:paraId="4984529A" w14:textId="77777777" w:rsidR="00AE58D9" w:rsidRPr="00B63854" w:rsidRDefault="00AE58D9" w:rsidP="00AE58D9">
      <w:pPr>
        <w:rPr>
          <w:szCs w:val="28"/>
        </w:rPr>
      </w:pPr>
    </w:p>
    <w:p w14:paraId="7461B010" w14:textId="77777777" w:rsidR="00AE58D9" w:rsidRPr="00B63854" w:rsidRDefault="00AE58D9" w:rsidP="00AE58D9">
      <w:pPr>
        <w:rPr>
          <w:szCs w:val="28"/>
        </w:rPr>
      </w:pPr>
    </w:p>
    <w:p w14:paraId="62AC5903" w14:textId="77777777" w:rsidR="00AE58D9" w:rsidRPr="00B63854" w:rsidRDefault="00AE58D9" w:rsidP="00AE58D9">
      <w:pPr>
        <w:rPr>
          <w:szCs w:val="28"/>
        </w:rPr>
      </w:pPr>
    </w:p>
    <w:p w14:paraId="08DFA408" w14:textId="77777777" w:rsidR="00AE58D9" w:rsidRDefault="00AE58D9" w:rsidP="00AE58D9">
      <w:pPr>
        <w:rPr>
          <w:szCs w:val="28"/>
        </w:rPr>
      </w:pPr>
    </w:p>
    <w:p w14:paraId="06A47584" w14:textId="77777777" w:rsidR="00600B43" w:rsidRDefault="00600B43" w:rsidP="00AE58D9">
      <w:pPr>
        <w:rPr>
          <w:szCs w:val="28"/>
        </w:rPr>
      </w:pPr>
    </w:p>
    <w:p w14:paraId="6E3CFBAD" w14:textId="77777777" w:rsidR="00600B43" w:rsidRPr="00B63854" w:rsidRDefault="00600B43" w:rsidP="00AE58D9">
      <w:pPr>
        <w:rPr>
          <w:szCs w:val="28"/>
        </w:rPr>
      </w:pPr>
    </w:p>
    <w:p w14:paraId="34901AED" w14:textId="77777777" w:rsidR="00287909" w:rsidRDefault="00287909" w:rsidP="00AE58D9">
      <w:pPr>
        <w:tabs>
          <w:tab w:val="left" w:pos="0"/>
        </w:tabs>
        <w:rPr>
          <w:rFonts w:cs="300"/>
          <w:color w:val="auto"/>
          <w:szCs w:val="28"/>
          <w:lang w:eastAsia="en-US"/>
        </w:rPr>
      </w:pPr>
    </w:p>
    <w:p w14:paraId="1765D256" w14:textId="77777777" w:rsidR="00287909" w:rsidRDefault="00287909" w:rsidP="00AE58D9">
      <w:pPr>
        <w:tabs>
          <w:tab w:val="left" w:pos="0"/>
        </w:tabs>
        <w:rPr>
          <w:rFonts w:cs="300"/>
          <w:color w:val="auto"/>
          <w:szCs w:val="28"/>
          <w:lang w:eastAsia="en-US"/>
        </w:rPr>
      </w:pPr>
    </w:p>
    <w:p w14:paraId="3842F7B9" w14:textId="77777777" w:rsidR="00287909" w:rsidRDefault="00287909" w:rsidP="00AE58D9">
      <w:pPr>
        <w:tabs>
          <w:tab w:val="left" w:pos="0"/>
        </w:tabs>
        <w:rPr>
          <w:rFonts w:cs="300"/>
          <w:color w:val="auto"/>
          <w:szCs w:val="28"/>
          <w:lang w:eastAsia="en-US"/>
        </w:rPr>
      </w:pPr>
    </w:p>
    <w:p w14:paraId="7C263CCF"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61F7D1C6"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7B378D71" w14:textId="77777777" w:rsidR="00600B43" w:rsidRDefault="00AE58D9" w:rsidP="00AE58D9">
      <w:pPr>
        <w:tabs>
          <w:tab w:val="left" w:pos="0"/>
        </w:tabs>
        <w:rPr>
          <w:rFonts w:cs="300"/>
          <w:color w:val="auto"/>
          <w:szCs w:val="28"/>
          <w:lang w:eastAsia="en-US"/>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1D3A1333" w14:textId="77777777" w:rsidR="00600B43" w:rsidRDefault="00600B43" w:rsidP="00AE58D9">
      <w:pPr>
        <w:tabs>
          <w:tab w:val="left" w:pos="0"/>
        </w:tabs>
        <w:rPr>
          <w:rFonts w:cs="300"/>
          <w:color w:val="auto"/>
          <w:szCs w:val="28"/>
          <w:lang w:eastAsia="en-US"/>
        </w:rPr>
        <w:sectPr w:rsidR="00600B43" w:rsidSect="002B5FB0">
          <w:headerReference w:type="default" r:id="rId63"/>
          <w:pgSz w:w="11907" w:h="16840" w:code="9"/>
          <w:pgMar w:top="1134" w:right="567" w:bottom="1134" w:left="1701" w:header="425" w:footer="709" w:gutter="0"/>
          <w:pgNumType w:start="1"/>
          <w:cols w:space="720"/>
          <w:noEndnote/>
          <w:titlePg/>
          <w:docGrid w:linePitch="381"/>
        </w:sectPr>
      </w:pPr>
    </w:p>
    <w:p w14:paraId="57FF5BC6" w14:textId="77777777" w:rsidR="00AE58D9" w:rsidRDefault="00AE58D9" w:rsidP="00AE58D9">
      <w:pPr>
        <w:spacing w:after="160"/>
        <w:ind w:left="5670"/>
        <w:jc w:val="left"/>
        <w:rPr>
          <w:iCs/>
          <w:szCs w:val="28"/>
        </w:rPr>
      </w:pPr>
      <w:r w:rsidRPr="00F54400">
        <w:rPr>
          <w:iCs/>
          <w:szCs w:val="28"/>
        </w:rPr>
        <w:t>Додаток</w:t>
      </w:r>
      <w:r>
        <w:rPr>
          <w:iCs/>
          <w:szCs w:val="28"/>
        </w:rPr>
        <w:t xml:space="preserve"> 34 </w:t>
      </w:r>
    </w:p>
    <w:p w14:paraId="7A70A95F"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456), затвердженої наказом керівника апарату Верховного Суду </w:t>
      </w:r>
    </w:p>
    <w:p w14:paraId="4F1E97AC"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63AD8C8E" w14:textId="77777777" w:rsidR="00AE58D9" w:rsidRPr="009133DC" w:rsidRDefault="00AE58D9" w:rsidP="00AE58D9">
      <w:pPr>
        <w:ind w:left="5670"/>
        <w:contextualSpacing/>
        <w:jc w:val="left"/>
        <w:rPr>
          <w:rFonts w:cs="300"/>
          <w:bCs/>
          <w:color w:val="auto"/>
          <w:sz w:val="22"/>
          <w:szCs w:val="22"/>
          <w:lang w:eastAsia="en-US"/>
        </w:rPr>
      </w:pPr>
    </w:p>
    <w:p w14:paraId="13F61315"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6246CAE4"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50E28ADB" w14:textId="77777777" w:rsidR="00AE58D9" w:rsidRPr="009133DC" w:rsidRDefault="00AE58D9" w:rsidP="00AE58D9">
      <w:pPr>
        <w:jc w:val="right"/>
        <w:rPr>
          <w:sz w:val="16"/>
          <w:szCs w:val="16"/>
        </w:rPr>
      </w:pPr>
    </w:p>
    <w:p w14:paraId="1DF5E155" w14:textId="77777777" w:rsidR="00AE58D9" w:rsidRPr="00C347ED" w:rsidRDefault="00AE58D9" w:rsidP="00AE58D9">
      <w:pPr>
        <w:rPr>
          <w:szCs w:val="28"/>
        </w:rPr>
      </w:pPr>
      <w:r w:rsidRPr="00C347ED">
        <w:rPr>
          <w:szCs w:val="28"/>
        </w:rPr>
        <w:t>Справа № ___________</w:t>
      </w:r>
    </w:p>
    <w:p w14:paraId="7CD23153" w14:textId="77777777" w:rsidR="00AE58D9" w:rsidRPr="00C347ED" w:rsidRDefault="00AE58D9" w:rsidP="00AE58D9">
      <w:pPr>
        <w:rPr>
          <w:szCs w:val="28"/>
        </w:rPr>
      </w:pPr>
    </w:p>
    <w:p w14:paraId="26BB26E1" w14:textId="77777777" w:rsidR="00AE58D9" w:rsidRPr="00C347ED" w:rsidRDefault="00AE58D9" w:rsidP="00AE58D9">
      <w:pPr>
        <w:jc w:val="center"/>
        <w:rPr>
          <w:b/>
          <w:spacing w:val="60"/>
          <w:szCs w:val="28"/>
        </w:rPr>
      </w:pPr>
      <w:r w:rsidRPr="00C347ED">
        <w:rPr>
          <w:b/>
          <w:spacing w:val="60"/>
          <w:szCs w:val="28"/>
        </w:rPr>
        <w:t>ВИКОНАВЧИЙ ЛИСТ</w:t>
      </w:r>
    </w:p>
    <w:p w14:paraId="74CF449A" w14:textId="77777777" w:rsidR="00AE58D9" w:rsidRPr="009133DC" w:rsidRDefault="00AE58D9" w:rsidP="00AE58D9">
      <w:pPr>
        <w:rPr>
          <w:sz w:val="16"/>
          <w:szCs w:val="16"/>
        </w:rPr>
      </w:pPr>
    </w:p>
    <w:p w14:paraId="4E87B0FF" w14:textId="77777777" w:rsidR="00AE58D9" w:rsidRPr="00C347ED" w:rsidRDefault="00AE58D9" w:rsidP="00AE58D9">
      <w:pPr>
        <w:jc w:val="center"/>
        <w:rPr>
          <w:szCs w:val="28"/>
        </w:rPr>
      </w:pPr>
      <w:r w:rsidRPr="00C347ED">
        <w:rPr>
          <w:szCs w:val="28"/>
        </w:rPr>
        <w:t>_______________________________________________________________________________</w:t>
      </w:r>
    </w:p>
    <w:p w14:paraId="469DF397" w14:textId="77777777" w:rsidR="00AE58D9" w:rsidRPr="00C347ED" w:rsidRDefault="00AE58D9" w:rsidP="00AE58D9">
      <w:pPr>
        <w:jc w:val="center"/>
        <w:rPr>
          <w:sz w:val="22"/>
          <w:szCs w:val="22"/>
        </w:rPr>
      </w:pPr>
      <w:r w:rsidRPr="00C347ED">
        <w:rPr>
          <w:sz w:val="22"/>
          <w:szCs w:val="22"/>
        </w:rPr>
        <w:t xml:space="preserve"> (повне найменування суду, </w:t>
      </w:r>
      <w:r w:rsidRPr="0056223F">
        <w:rPr>
          <w:sz w:val="22"/>
          <w:szCs w:val="22"/>
        </w:rPr>
        <w:t>який ухвалив рішення та видав</w:t>
      </w:r>
      <w:r w:rsidRPr="00C347ED">
        <w:rPr>
          <w:sz w:val="22"/>
          <w:szCs w:val="22"/>
        </w:rPr>
        <w:t xml:space="preserve"> виконавчий лист)</w:t>
      </w:r>
    </w:p>
    <w:p w14:paraId="3496B03D" w14:textId="77777777" w:rsidR="00AE58D9" w:rsidRPr="00C347ED" w:rsidRDefault="00AE58D9" w:rsidP="00AE58D9">
      <w:pPr>
        <w:jc w:val="center"/>
        <w:rPr>
          <w:sz w:val="12"/>
          <w:szCs w:val="12"/>
        </w:rPr>
      </w:pPr>
    </w:p>
    <w:p w14:paraId="13F3D979" w14:textId="77777777" w:rsidR="00AE58D9" w:rsidRPr="00C347ED" w:rsidRDefault="00AE58D9" w:rsidP="00AE58D9">
      <w:pPr>
        <w:jc w:val="center"/>
        <w:rPr>
          <w:szCs w:val="28"/>
        </w:rPr>
      </w:pPr>
      <w:r w:rsidRPr="00C347ED">
        <w:rPr>
          <w:szCs w:val="28"/>
        </w:rPr>
        <w:t>_______________________________________________________________________________</w:t>
      </w:r>
    </w:p>
    <w:p w14:paraId="0CEAAB1C" w14:textId="77777777" w:rsidR="00AE58D9" w:rsidRPr="009133DC" w:rsidRDefault="00AE58D9" w:rsidP="00AE58D9">
      <w:pPr>
        <w:rPr>
          <w:sz w:val="16"/>
          <w:szCs w:val="16"/>
        </w:rPr>
      </w:pPr>
    </w:p>
    <w:p w14:paraId="21B314D6" w14:textId="77777777" w:rsidR="00AE58D9" w:rsidRPr="009133DC" w:rsidRDefault="00AE58D9" w:rsidP="00AE58D9">
      <w:pPr>
        <w:rPr>
          <w:sz w:val="16"/>
          <w:szCs w:val="16"/>
        </w:rPr>
      </w:pPr>
    </w:p>
    <w:p w14:paraId="6E330A0A" w14:textId="77777777" w:rsidR="00AE58D9" w:rsidRPr="00C347ED" w:rsidRDefault="00AE58D9" w:rsidP="00AE58D9">
      <w:pPr>
        <w:rPr>
          <w:szCs w:val="28"/>
        </w:rPr>
      </w:pPr>
      <w:r w:rsidRPr="00C347ED">
        <w:rPr>
          <w:szCs w:val="28"/>
        </w:rPr>
        <w:t>«____»_________</w:t>
      </w:r>
      <w:r>
        <w:rPr>
          <w:szCs w:val="28"/>
        </w:rPr>
        <w:t>____</w:t>
      </w:r>
      <w:r w:rsidRPr="00C347ED">
        <w:rPr>
          <w:szCs w:val="28"/>
        </w:rPr>
        <w:t>____20_</w:t>
      </w:r>
      <w:r>
        <w:rPr>
          <w:szCs w:val="28"/>
        </w:rPr>
        <w:t>__</w:t>
      </w:r>
      <w:r w:rsidRPr="00C347ED">
        <w:rPr>
          <w:szCs w:val="28"/>
        </w:rPr>
        <w:t>__</w:t>
      </w:r>
      <w:r>
        <w:rPr>
          <w:szCs w:val="28"/>
        </w:rPr>
        <w:t xml:space="preserve"> </w:t>
      </w:r>
      <w:r w:rsidRPr="00C347ED">
        <w:rPr>
          <w:szCs w:val="28"/>
        </w:rPr>
        <w:t>р</w:t>
      </w:r>
      <w:r w:rsidRPr="0056223F">
        <w:rPr>
          <w:szCs w:val="28"/>
        </w:rPr>
        <w:t>.,</w:t>
      </w:r>
      <w:r w:rsidRPr="00C347ED">
        <w:rPr>
          <w:szCs w:val="28"/>
        </w:rPr>
        <w:t xml:space="preserve"> розглянувши справу за позовом </w:t>
      </w:r>
    </w:p>
    <w:p w14:paraId="37151998" w14:textId="77777777" w:rsidR="00AE58D9" w:rsidRPr="00C347ED" w:rsidRDefault="00AE58D9" w:rsidP="00AE58D9">
      <w:pPr>
        <w:jc w:val="center"/>
        <w:rPr>
          <w:szCs w:val="28"/>
        </w:rPr>
      </w:pPr>
    </w:p>
    <w:p w14:paraId="3F83AEB7" w14:textId="77777777" w:rsidR="00AE58D9" w:rsidRPr="00C347ED" w:rsidRDefault="00AE58D9" w:rsidP="00AE58D9">
      <w:pPr>
        <w:jc w:val="center"/>
        <w:rPr>
          <w:szCs w:val="28"/>
        </w:rPr>
      </w:pPr>
      <w:r w:rsidRPr="00C347ED">
        <w:rPr>
          <w:szCs w:val="28"/>
        </w:rPr>
        <w:t>__________________________________</w:t>
      </w:r>
      <w:r>
        <w:rPr>
          <w:szCs w:val="28"/>
        </w:rPr>
        <w:t>_______</w:t>
      </w:r>
      <w:r w:rsidRPr="00C347ED">
        <w:rPr>
          <w:szCs w:val="28"/>
        </w:rPr>
        <w:t>__</w:t>
      </w:r>
      <w:r>
        <w:rPr>
          <w:szCs w:val="28"/>
        </w:rPr>
        <w:t>______</w:t>
      </w:r>
      <w:r w:rsidRPr="00C347ED">
        <w:rPr>
          <w:szCs w:val="28"/>
        </w:rPr>
        <w:t>________________________________________</w:t>
      </w:r>
    </w:p>
    <w:p w14:paraId="39D27BCC" w14:textId="77777777" w:rsidR="00AE58D9" w:rsidRPr="00C347ED" w:rsidRDefault="00AE58D9" w:rsidP="00AE58D9">
      <w:pPr>
        <w:jc w:val="center"/>
        <w:rPr>
          <w:sz w:val="22"/>
          <w:szCs w:val="22"/>
        </w:rPr>
      </w:pPr>
      <w:r w:rsidRPr="00C347ED">
        <w:rPr>
          <w:sz w:val="22"/>
          <w:szCs w:val="22"/>
        </w:rPr>
        <w:t xml:space="preserve"> (прізвище, ініціали або найменування позивача)</w:t>
      </w:r>
    </w:p>
    <w:p w14:paraId="5AE4085D" w14:textId="77777777" w:rsidR="00AE58D9" w:rsidRDefault="00AE58D9" w:rsidP="00AE58D9">
      <w:pPr>
        <w:jc w:val="center"/>
        <w:rPr>
          <w:szCs w:val="28"/>
        </w:rPr>
      </w:pPr>
      <w:r w:rsidRPr="00C347ED">
        <w:rPr>
          <w:szCs w:val="28"/>
        </w:rPr>
        <w:t>__________________________________</w:t>
      </w:r>
      <w:r>
        <w:rPr>
          <w:szCs w:val="28"/>
        </w:rPr>
        <w:t>___</w:t>
      </w:r>
      <w:r w:rsidRPr="00C347ED">
        <w:rPr>
          <w:szCs w:val="28"/>
        </w:rPr>
        <w:t>__</w:t>
      </w:r>
      <w:r>
        <w:rPr>
          <w:szCs w:val="28"/>
        </w:rPr>
        <w:t>___</w:t>
      </w:r>
      <w:r w:rsidRPr="00C347ED">
        <w:rPr>
          <w:szCs w:val="28"/>
        </w:rPr>
        <w:t>___________________________________</w:t>
      </w:r>
      <w:r>
        <w:rPr>
          <w:szCs w:val="28"/>
        </w:rPr>
        <w:t>_______</w:t>
      </w:r>
      <w:r w:rsidRPr="00C347ED">
        <w:rPr>
          <w:szCs w:val="28"/>
        </w:rPr>
        <w:t>____</w:t>
      </w:r>
    </w:p>
    <w:p w14:paraId="7921CE05" w14:textId="77777777" w:rsidR="00AE58D9" w:rsidRPr="00C347ED" w:rsidRDefault="00AE58D9" w:rsidP="00AE58D9">
      <w:pPr>
        <w:jc w:val="center"/>
        <w:rPr>
          <w:szCs w:val="28"/>
        </w:rPr>
      </w:pPr>
    </w:p>
    <w:p w14:paraId="20E987C9" w14:textId="77777777" w:rsidR="00AE58D9" w:rsidRPr="00C347ED" w:rsidRDefault="00AE58D9" w:rsidP="00AE58D9">
      <w:pPr>
        <w:rPr>
          <w:szCs w:val="28"/>
        </w:rPr>
      </w:pPr>
      <w:r w:rsidRPr="00C347ED">
        <w:rPr>
          <w:szCs w:val="28"/>
        </w:rPr>
        <w:t>до ______________________________</w:t>
      </w:r>
      <w:r>
        <w:rPr>
          <w:szCs w:val="28"/>
        </w:rPr>
        <w:t>___</w:t>
      </w:r>
      <w:r w:rsidRPr="00C347ED">
        <w:rPr>
          <w:szCs w:val="28"/>
        </w:rPr>
        <w:t>_________________________________________</w:t>
      </w:r>
      <w:r>
        <w:rPr>
          <w:szCs w:val="28"/>
        </w:rPr>
        <w:t>__________</w:t>
      </w:r>
      <w:r w:rsidRPr="00C347ED">
        <w:rPr>
          <w:szCs w:val="28"/>
        </w:rPr>
        <w:t>_____</w:t>
      </w:r>
    </w:p>
    <w:p w14:paraId="3A0AE823" w14:textId="77777777" w:rsidR="00AE58D9" w:rsidRPr="00C347ED" w:rsidRDefault="00AE58D9" w:rsidP="00AE58D9">
      <w:pPr>
        <w:jc w:val="center"/>
        <w:rPr>
          <w:sz w:val="22"/>
          <w:szCs w:val="22"/>
        </w:rPr>
      </w:pPr>
      <w:r w:rsidRPr="00C347ED">
        <w:rPr>
          <w:sz w:val="22"/>
          <w:szCs w:val="22"/>
        </w:rPr>
        <w:t>(прізвище, ініціали або найменування відповідача)</w:t>
      </w:r>
    </w:p>
    <w:p w14:paraId="4F785072" w14:textId="77777777" w:rsidR="00AE58D9" w:rsidRPr="00C347ED" w:rsidRDefault="00AE58D9" w:rsidP="00AE58D9">
      <w:pPr>
        <w:jc w:val="center"/>
        <w:rPr>
          <w:szCs w:val="28"/>
        </w:rPr>
      </w:pPr>
      <w:r w:rsidRPr="00C347ED">
        <w:rPr>
          <w:szCs w:val="28"/>
        </w:rPr>
        <w:t>____________________________________</w:t>
      </w:r>
      <w:r>
        <w:rPr>
          <w:szCs w:val="28"/>
        </w:rPr>
        <w:t>___</w:t>
      </w:r>
      <w:r w:rsidRPr="00C347ED">
        <w:rPr>
          <w:szCs w:val="28"/>
        </w:rPr>
        <w:t>______</w:t>
      </w:r>
      <w:r>
        <w:rPr>
          <w:szCs w:val="28"/>
        </w:rPr>
        <w:t>_______</w:t>
      </w:r>
      <w:r w:rsidRPr="00C347ED">
        <w:rPr>
          <w:szCs w:val="28"/>
        </w:rPr>
        <w:t>_______</w:t>
      </w:r>
      <w:r>
        <w:rPr>
          <w:szCs w:val="28"/>
        </w:rPr>
        <w:t>___</w:t>
      </w:r>
      <w:r w:rsidRPr="00C347ED">
        <w:rPr>
          <w:szCs w:val="28"/>
        </w:rPr>
        <w:t>___________________________</w:t>
      </w:r>
    </w:p>
    <w:p w14:paraId="55B2F510" w14:textId="77777777" w:rsidR="00AE58D9" w:rsidRPr="00C347ED" w:rsidRDefault="00AE58D9" w:rsidP="00AE58D9">
      <w:pPr>
        <w:rPr>
          <w:szCs w:val="28"/>
        </w:rPr>
      </w:pPr>
    </w:p>
    <w:p w14:paraId="4D7043DF" w14:textId="77777777" w:rsidR="00AE58D9" w:rsidRPr="00C347ED" w:rsidRDefault="00AE58D9" w:rsidP="00AE58D9">
      <w:pPr>
        <w:rPr>
          <w:szCs w:val="28"/>
        </w:rPr>
      </w:pPr>
      <w:r w:rsidRPr="00C347ED">
        <w:rPr>
          <w:szCs w:val="28"/>
        </w:rPr>
        <w:t>щодо___________________________________________</w:t>
      </w:r>
      <w:r>
        <w:rPr>
          <w:szCs w:val="28"/>
        </w:rPr>
        <w:t>___</w:t>
      </w:r>
      <w:r w:rsidRPr="00C347ED">
        <w:rPr>
          <w:szCs w:val="28"/>
        </w:rPr>
        <w:t>_</w:t>
      </w:r>
      <w:r>
        <w:rPr>
          <w:szCs w:val="28"/>
        </w:rPr>
        <w:t>__</w:t>
      </w:r>
      <w:r w:rsidRPr="00C347ED">
        <w:rPr>
          <w:szCs w:val="28"/>
        </w:rPr>
        <w:t>__________</w:t>
      </w:r>
      <w:r>
        <w:rPr>
          <w:szCs w:val="28"/>
        </w:rPr>
        <w:t>_______</w:t>
      </w:r>
      <w:r w:rsidRPr="00C347ED">
        <w:rPr>
          <w:szCs w:val="28"/>
        </w:rPr>
        <w:t>_________________</w:t>
      </w:r>
    </w:p>
    <w:p w14:paraId="66E8B2C7" w14:textId="77777777" w:rsidR="00AE58D9" w:rsidRPr="00C347ED" w:rsidRDefault="00AE58D9" w:rsidP="00AE58D9">
      <w:pPr>
        <w:jc w:val="center"/>
        <w:rPr>
          <w:sz w:val="22"/>
          <w:szCs w:val="22"/>
        </w:rPr>
      </w:pPr>
      <w:r w:rsidRPr="00C347ED">
        <w:rPr>
          <w:sz w:val="22"/>
          <w:szCs w:val="22"/>
        </w:rPr>
        <w:t>(</w:t>
      </w:r>
      <w:r w:rsidRPr="0056223F">
        <w:rPr>
          <w:sz w:val="22"/>
          <w:szCs w:val="22"/>
        </w:rPr>
        <w:t>ук</w:t>
      </w:r>
      <w:r w:rsidRPr="00C347ED">
        <w:rPr>
          <w:sz w:val="22"/>
          <w:szCs w:val="22"/>
        </w:rPr>
        <w:t>азати предмет спору)</w:t>
      </w:r>
    </w:p>
    <w:p w14:paraId="081F644C" w14:textId="77777777" w:rsidR="00AE58D9" w:rsidRPr="00C347ED" w:rsidRDefault="00AE58D9" w:rsidP="00AE58D9">
      <w:pPr>
        <w:spacing w:line="360" w:lineRule="auto"/>
        <w:rPr>
          <w:szCs w:val="28"/>
        </w:rPr>
      </w:pPr>
      <w:r w:rsidRPr="00C347ED">
        <w:rPr>
          <w:szCs w:val="28"/>
        </w:rPr>
        <w:t>__________________________________________</w:t>
      </w:r>
      <w:r>
        <w:rPr>
          <w:szCs w:val="28"/>
        </w:rPr>
        <w:t>______</w:t>
      </w:r>
      <w:r w:rsidRPr="00C347ED">
        <w:rPr>
          <w:szCs w:val="28"/>
        </w:rPr>
        <w:t>_____________</w:t>
      </w:r>
      <w:r>
        <w:rPr>
          <w:szCs w:val="28"/>
        </w:rPr>
        <w:t>__________________</w:t>
      </w:r>
      <w:r w:rsidRPr="00C347ED">
        <w:rPr>
          <w:szCs w:val="28"/>
        </w:rPr>
        <w:t>___________________________________________________________________________________________________</w:t>
      </w:r>
    </w:p>
    <w:p w14:paraId="37576F95" w14:textId="77777777" w:rsidR="00AE58D9" w:rsidRPr="00C347ED" w:rsidRDefault="00AE58D9" w:rsidP="00AE58D9">
      <w:pPr>
        <w:jc w:val="center"/>
        <w:rPr>
          <w:szCs w:val="28"/>
        </w:rPr>
      </w:pPr>
      <w:r w:rsidRPr="0056223F">
        <w:rPr>
          <w:szCs w:val="28"/>
        </w:rPr>
        <w:t>ПОСТАНОВИВ / УХВАЛИВ</w:t>
      </w:r>
    </w:p>
    <w:p w14:paraId="306074E8" w14:textId="77777777" w:rsidR="00AE58D9" w:rsidRPr="00C347ED" w:rsidRDefault="00AE58D9" w:rsidP="00AE58D9">
      <w:pPr>
        <w:jc w:val="center"/>
        <w:rPr>
          <w:sz w:val="22"/>
          <w:szCs w:val="22"/>
        </w:rPr>
      </w:pPr>
      <w:r w:rsidRPr="00C347ED">
        <w:rPr>
          <w:sz w:val="22"/>
          <w:szCs w:val="22"/>
        </w:rPr>
        <w:t>(потрібне підкреслити)</w:t>
      </w:r>
    </w:p>
    <w:p w14:paraId="7F71B095" w14:textId="77777777" w:rsidR="00AE58D9" w:rsidRPr="00C347ED" w:rsidRDefault="00AE58D9" w:rsidP="00AE58D9">
      <w:pPr>
        <w:jc w:val="center"/>
        <w:rPr>
          <w:szCs w:val="28"/>
        </w:rPr>
      </w:pPr>
      <w:r w:rsidRPr="00C347ED">
        <w:rPr>
          <w:szCs w:val="28"/>
        </w:rPr>
        <w:t>_______________________________</w:t>
      </w:r>
      <w:r>
        <w:rPr>
          <w:szCs w:val="28"/>
        </w:rPr>
        <w:t>_______</w:t>
      </w:r>
      <w:r w:rsidRPr="00C347ED">
        <w:rPr>
          <w:szCs w:val="28"/>
        </w:rPr>
        <w:t>_______</w:t>
      </w:r>
      <w:r>
        <w:rPr>
          <w:szCs w:val="28"/>
        </w:rPr>
        <w:t>___</w:t>
      </w:r>
      <w:r w:rsidRPr="00C347ED">
        <w:rPr>
          <w:szCs w:val="28"/>
        </w:rPr>
        <w:t>__</w:t>
      </w:r>
      <w:r>
        <w:rPr>
          <w:szCs w:val="28"/>
        </w:rPr>
        <w:t>___</w:t>
      </w:r>
      <w:r w:rsidRPr="00C347ED">
        <w:rPr>
          <w:szCs w:val="28"/>
        </w:rPr>
        <w:t>____________________________________</w:t>
      </w:r>
    </w:p>
    <w:p w14:paraId="47904F32" w14:textId="77777777" w:rsidR="00AE58D9" w:rsidRPr="00C347ED" w:rsidRDefault="00AE58D9" w:rsidP="00AE58D9">
      <w:pPr>
        <w:jc w:val="center"/>
        <w:rPr>
          <w:sz w:val="22"/>
          <w:szCs w:val="22"/>
        </w:rPr>
      </w:pPr>
      <w:r w:rsidRPr="00C347ED">
        <w:rPr>
          <w:sz w:val="22"/>
          <w:szCs w:val="22"/>
        </w:rPr>
        <w:t xml:space="preserve"> (резолютивна частина)</w:t>
      </w:r>
    </w:p>
    <w:p w14:paraId="063B0FCD" w14:textId="77777777" w:rsidR="00AE58D9" w:rsidRPr="00C347ED" w:rsidRDefault="00AE58D9" w:rsidP="00AE58D9">
      <w:pPr>
        <w:spacing w:line="360" w:lineRule="auto"/>
        <w:rPr>
          <w:szCs w:val="28"/>
        </w:rPr>
      </w:pPr>
      <w:r w:rsidRPr="00C347ED">
        <w:rPr>
          <w:szCs w:val="28"/>
        </w:rPr>
        <w:t>_____________________________________________________</w:t>
      </w:r>
      <w:r>
        <w:rPr>
          <w:szCs w:val="28"/>
        </w:rPr>
        <w:t>_________</w:t>
      </w:r>
      <w:r w:rsidRPr="00C347ED">
        <w:rPr>
          <w:szCs w:val="28"/>
        </w:rPr>
        <w:t>________________</w:t>
      </w:r>
      <w:r>
        <w:rPr>
          <w:szCs w:val="28"/>
        </w:rPr>
        <w:t>__________________</w:t>
      </w:r>
      <w:r w:rsidRPr="00C347ED">
        <w:rPr>
          <w:szCs w:val="28"/>
        </w:rPr>
        <w:t>___________________________________________________________________________</w:t>
      </w:r>
      <w:r>
        <w:rPr>
          <w:szCs w:val="28"/>
        </w:rPr>
        <w:t>_______</w:t>
      </w:r>
    </w:p>
    <w:p w14:paraId="22D9EEC3" w14:textId="77777777" w:rsidR="00AE58D9" w:rsidRPr="00C347ED" w:rsidRDefault="00AE58D9" w:rsidP="00AE58D9">
      <w:pPr>
        <w:spacing w:line="360" w:lineRule="auto"/>
        <w:rPr>
          <w:szCs w:val="28"/>
        </w:rPr>
      </w:pPr>
      <w:r w:rsidRPr="00C347ED">
        <w:rPr>
          <w:szCs w:val="28"/>
        </w:rPr>
        <w:t>Судове рішення набрало законної сили «__</w:t>
      </w:r>
      <w:r>
        <w:rPr>
          <w:szCs w:val="28"/>
        </w:rPr>
        <w:t>___</w:t>
      </w:r>
      <w:r w:rsidRPr="00C347ED">
        <w:rPr>
          <w:szCs w:val="28"/>
        </w:rPr>
        <w:t>_»  ________</w:t>
      </w:r>
      <w:r>
        <w:rPr>
          <w:szCs w:val="28"/>
        </w:rPr>
        <w:t>__</w:t>
      </w:r>
      <w:r w:rsidRPr="00C347ED">
        <w:rPr>
          <w:szCs w:val="28"/>
        </w:rPr>
        <w:t>________ 20___ р.</w:t>
      </w:r>
    </w:p>
    <w:p w14:paraId="1DA966AA" w14:textId="77777777" w:rsidR="00AE58D9" w:rsidRPr="00C347ED" w:rsidRDefault="00AE58D9" w:rsidP="00AE58D9">
      <w:pPr>
        <w:rPr>
          <w:szCs w:val="28"/>
        </w:rPr>
      </w:pPr>
      <w:r w:rsidRPr="00C347ED">
        <w:rPr>
          <w:szCs w:val="28"/>
        </w:rPr>
        <w:t xml:space="preserve">Строк пред’явлення </w:t>
      </w:r>
      <w:r>
        <w:rPr>
          <w:szCs w:val="28"/>
        </w:rPr>
        <w:t>рішення</w:t>
      </w:r>
      <w:r w:rsidRPr="00C347ED">
        <w:rPr>
          <w:szCs w:val="28"/>
        </w:rPr>
        <w:t xml:space="preserve"> до виконання «__</w:t>
      </w:r>
      <w:r>
        <w:rPr>
          <w:szCs w:val="28"/>
        </w:rPr>
        <w:t>___</w:t>
      </w:r>
      <w:r w:rsidRPr="00C347ED">
        <w:rPr>
          <w:szCs w:val="28"/>
        </w:rPr>
        <w:t>_»  ________</w:t>
      </w:r>
      <w:r>
        <w:rPr>
          <w:szCs w:val="28"/>
        </w:rPr>
        <w:t>__</w:t>
      </w:r>
      <w:r w:rsidRPr="00C347ED">
        <w:rPr>
          <w:szCs w:val="28"/>
        </w:rPr>
        <w:t>________ 20___ р.</w:t>
      </w:r>
    </w:p>
    <w:p w14:paraId="06D4479A" w14:textId="77777777" w:rsidR="00AE58D9" w:rsidRPr="00552559" w:rsidRDefault="00AE58D9" w:rsidP="00AE58D9">
      <w:pPr>
        <w:ind w:firstLine="5670"/>
        <w:rPr>
          <w:szCs w:val="28"/>
          <w:lang w:val="ru-RU"/>
        </w:rPr>
      </w:pPr>
      <w:r w:rsidRPr="004F22BD">
        <w:rPr>
          <w:szCs w:val="28"/>
        </w:rPr>
        <w:t xml:space="preserve">Продовження додатка </w:t>
      </w:r>
      <w:r>
        <w:rPr>
          <w:szCs w:val="28"/>
        </w:rPr>
        <w:t>34</w:t>
      </w:r>
    </w:p>
    <w:p w14:paraId="18CB8922" w14:textId="77777777" w:rsidR="00AE58D9" w:rsidRDefault="00AE58D9" w:rsidP="00AE58D9">
      <w:pPr>
        <w:rPr>
          <w:szCs w:val="28"/>
        </w:rPr>
      </w:pPr>
    </w:p>
    <w:p w14:paraId="53589AF1" w14:textId="77777777" w:rsidR="00AE58D9" w:rsidRPr="00D74A0D" w:rsidRDefault="00AE58D9" w:rsidP="00AE58D9">
      <w:pPr>
        <w:rPr>
          <w:szCs w:val="28"/>
        </w:rPr>
      </w:pPr>
      <w:r w:rsidRPr="00D74A0D">
        <w:rPr>
          <w:szCs w:val="28"/>
        </w:rPr>
        <w:t>______________________________________</w:t>
      </w:r>
      <w:r>
        <w:rPr>
          <w:szCs w:val="28"/>
        </w:rPr>
        <w:t>___</w:t>
      </w:r>
      <w:r w:rsidRPr="00D74A0D">
        <w:rPr>
          <w:szCs w:val="28"/>
        </w:rPr>
        <w:t>_________</w:t>
      </w:r>
      <w:r>
        <w:rPr>
          <w:szCs w:val="28"/>
        </w:rPr>
        <w:t>___</w:t>
      </w:r>
      <w:r w:rsidRPr="00D74A0D">
        <w:rPr>
          <w:szCs w:val="28"/>
        </w:rPr>
        <w:t>____________________________________</w:t>
      </w:r>
    </w:p>
    <w:p w14:paraId="093CF53B" w14:textId="77777777" w:rsidR="00AE58D9" w:rsidRPr="00635BB3" w:rsidRDefault="00AE58D9" w:rsidP="00AE58D9">
      <w:pPr>
        <w:jc w:val="center"/>
        <w:rPr>
          <w:sz w:val="16"/>
          <w:szCs w:val="16"/>
        </w:rPr>
      </w:pPr>
      <w:r w:rsidRPr="00635BB3">
        <w:rPr>
          <w:sz w:val="16"/>
          <w:szCs w:val="16"/>
        </w:rPr>
        <w:t xml:space="preserve">повне найменування (для юридичних осіб) або прізвище, ім'я та, за наявності, по батькові (для фізичних осіб) </w:t>
      </w:r>
      <w:r w:rsidRPr="00635BB3">
        <w:rPr>
          <w:b/>
          <w:sz w:val="16"/>
          <w:szCs w:val="16"/>
        </w:rPr>
        <w:t>боржника</w:t>
      </w:r>
    </w:p>
    <w:p w14:paraId="02989E92" w14:textId="77777777" w:rsidR="00AE58D9" w:rsidRPr="00D74A0D" w:rsidRDefault="00AE58D9" w:rsidP="00AE58D9">
      <w:pPr>
        <w:jc w:val="center"/>
        <w:rPr>
          <w:szCs w:val="28"/>
        </w:rPr>
      </w:pPr>
      <w:r w:rsidRPr="00D74A0D">
        <w:rPr>
          <w:szCs w:val="28"/>
        </w:rPr>
        <w:t>____________________________________</w:t>
      </w:r>
      <w:r>
        <w:rPr>
          <w:szCs w:val="28"/>
        </w:rPr>
        <w:t>___</w:t>
      </w:r>
      <w:r w:rsidRPr="00D74A0D">
        <w:rPr>
          <w:szCs w:val="28"/>
        </w:rPr>
        <w:t>________</w:t>
      </w:r>
      <w:r>
        <w:rPr>
          <w:szCs w:val="28"/>
        </w:rPr>
        <w:t>___</w:t>
      </w:r>
      <w:r w:rsidRPr="00D74A0D">
        <w:rPr>
          <w:szCs w:val="28"/>
        </w:rPr>
        <w:t>_______________________________________</w:t>
      </w:r>
    </w:p>
    <w:p w14:paraId="3407FB1E" w14:textId="77777777" w:rsidR="00AE58D9" w:rsidRPr="00635BB3" w:rsidRDefault="00AE58D9" w:rsidP="00AE58D9">
      <w:pPr>
        <w:jc w:val="center"/>
        <w:rPr>
          <w:sz w:val="16"/>
          <w:szCs w:val="16"/>
        </w:rPr>
      </w:pPr>
      <w:r w:rsidRPr="00635BB3">
        <w:rPr>
          <w:sz w:val="16"/>
          <w:szCs w:val="16"/>
        </w:rPr>
        <w:t>місцезнаходження (для юридичних осіб) або адреса місця проживання чи перебування, дата народження (для фізичних осіб)</w:t>
      </w:r>
    </w:p>
    <w:p w14:paraId="31396A98" w14:textId="77777777" w:rsidR="00AE58D9" w:rsidRPr="00D74A0D" w:rsidRDefault="00AE58D9" w:rsidP="00AE58D9">
      <w:pPr>
        <w:jc w:val="center"/>
        <w:rPr>
          <w:szCs w:val="28"/>
        </w:rPr>
      </w:pPr>
      <w:r w:rsidRPr="00D74A0D">
        <w:rPr>
          <w:szCs w:val="28"/>
        </w:rPr>
        <w:t>________________________________</w:t>
      </w:r>
      <w:r>
        <w:rPr>
          <w:szCs w:val="28"/>
        </w:rPr>
        <w:t>___</w:t>
      </w:r>
      <w:r w:rsidRPr="00D74A0D">
        <w:rPr>
          <w:szCs w:val="28"/>
        </w:rPr>
        <w:t>_____________</w:t>
      </w:r>
      <w:r>
        <w:rPr>
          <w:szCs w:val="28"/>
        </w:rPr>
        <w:t>___</w:t>
      </w:r>
      <w:r w:rsidRPr="00D74A0D">
        <w:rPr>
          <w:szCs w:val="28"/>
        </w:rPr>
        <w:t>______________________________________</w:t>
      </w:r>
    </w:p>
    <w:p w14:paraId="02BB18A6" w14:textId="77777777" w:rsidR="00AE58D9" w:rsidRPr="00635BB3" w:rsidRDefault="00AE58D9" w:rsidP="00AE58D9">
      <w:pPr>
        <w:jc w:val="center"/>
        <w:rPr>
          <w:sz w:val="16"/>
          <w:szCs w:val="16"/>
        </w:rPr>
      </w:pPr>
      <w:r w:rsidRPr="00635BB3">
        <w:rPr>
          <w:sz w:val="16"/>
          <w:szCs w:val="16"/>
        </w:rPr>
        <w:t>ідентифікаційний код юридичної особи в Єдиному державному реєстрі юридичних осіб, фізичних осіб</w:t>
      </w:r>
      <w:r>
        <w:rPr>
          <w:sz w:val="16"/>
          <w:szCs w:val="16"/>
        </w:rPr>
        <w:t>-</w:t>
      </w:r>
      <w:r w:rsidRPr="00635BB3">
        <w:rPr>
          <w:sz w:val="16"/>
          <w:szCs w:val="16"/>
        </w:rPr>
        <w:t>підприємців та громадських формувань (для юридичних осіб – за наявності),</w:t>
      </w:r>
    </w:p>
    <w:p w14:paraId="5EAD3A19" w14:textId="77777777" w:rsidR="00AE58D9" w:rsidRPr="00D74A0D" w:rsidRDefault="00AE58D9" w:rsidP="00AE58D9">
      <w:pPr>
        <w:jc w:val="center"/>
        <w:rPr>
          <w:szCs w:val="28"/>
        </w:rPr>
      </w:pPr>
      <w:r w:rsidRPr="00635BB3">
        <w:rPr>
          <w:sz w:val="16"/>
          <w:szCs w:val="16"/>
          <w:shd w:val="clear" w:color="auto" w:fill="FFFFFF"/>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фізичних </w:t>
      </w:r>
      <w:r w:rsidRPr="0056223F">
        <w:rPr>
          <w:sz w:val="16"/>
          <w:szCs w:val="16"/>
          <w:shd w:val="clear" w:color="auto" w:fill="FFFFFF"/>
        </w:rPr>
        <w:t>осіб – платників</w:t>
      </w:r>
      <w:r w:rsidRPr="00635BB3">
        <w:rPr>
          <w:sz w:val="16"/>
          <w:szCs w:val="16"/>
          <w:shd w:val="clear" w:color="auto" w:fill="FFFFFF"/>
        </w:rPr>
        <w:t xml:space="preserve"> податків)</w:t>
      </w:r>
      <w:r w:rsidRPr="00D74A0D">
        <w:rPr>
          <w:sz w:val="18"/>
          <w:szCs w:val="18"/>
        </w:rPr>
        <w:t xml:space="preserve">  </w:t>
      </w:r>
      <w:r w:rsidRPr="00D74A0D">
        <w:rPr>
          <w:szCs w:val="28"/>
        </w:rPr>
        <w:t>____________________________________________</w:t>
      </w:r>
      <w:r>
        <w:rPr>
          <w:szCs w:val="28"/>
        </w:rPr>
        <w:t>______</w:t>
      </w:r>
      <w:r w:rsidRPr="00D74A0D">
        <w:rPr>
          <w:szCs w:val="28"/>
        </w:rPr>
        <w:t>___</w:t>
      </w:r>
      <w:r>
        <w:rPr>
          <w:szCs w:val="28"/>
        </w:rPr>
        <w:t>______</w:t>
      </w:r>
      <w:r w:rsidRPr="00D74A0D">
        <w:rPr>
          <w:szCs w:val="28"/>
        </w:rPr>
        <w:t>_______________________________________________________________________________________________________________________</w:t>
      </w:r>
    </w:p>
    <w:p w14:paraId="369AA7DA" w14:textId="77777777" w:rsidR="00AE58D9" w:rsidRDefault="00AE58D9" w:rsidP="00AE58D9">
      <w:pPr>
        <w:jc w:val="center"/>
        <w:rPr>
          <w:sz w:val="16"/>
          <w:szCs w:val="16"/>
          <w:shd w:val="clear" w:color="auto" w:fill="FFFFFF"/>
        </w:rPr>
      </w:pPr>
      <w:r w:rsidRPr="00635BB3">
        <w:rPr>
          <w:sz w:val="16"/>
          <w:szCs w:val="16"/>
          <w:shd w:val="clear" w:color="auto" w:fill="FFFFFF"/>
        </w:rPr>
        <w:t xml:space="preserve">інші дані (якщо вони відомі суду), які ідентифікують боржника чи можуть сприяти примусовому виконанню рішення, зокрема місце роботи </w:t>
      </w:r>
      <w:r w:rsidRPr="0056223F">
        <w:rPr>
          <w:sz w:val="16"/>
          <w:szCs w:val="16"/>
          <w:shd w:val="clear" w:color="auto" w:fill="FFFFFF"/>
        </w:rPr>
        <w:t>боржника –</w:t>
      </w:r>
      <w:r w:rsidRPr="00635BB3">
        <w:rPr>
          <w:sz w:val="16"/>
          <w:szCs w:val="16"/>
          <w:shd w:val="clear" w:color="auto" w:fill="FFFFFF"/>
        </w:rPr>
        <w:t xml:space="preserve"> </w:t>
      </w:r>
    </w:p>
    <w:p w14:paraId="66262DB6" w14:textId="77777777" w:rsidR="00AE58D9" w:rsidRPr="00635BB3" w:rsidRDefault="00AE58D9" w:rsidP="00AE58D9">
      <w:pPr>
        <w:jc w:val="center"/>
        <w:rPr>
          <w:sz w:val="16"/>
          <w:szCs w:val="16"/>
        </w:rPr>
      </w:pPr>
      <w:r>
        <w:rPr>
          <w:sz w:val="16"/>
          <w:szCs w:val="16"/>
          <w:shd w:val="clear" w:color="auto" w:fill="FFFFFF"/>
        </w:rPr>
        <w:t>ф</w:t>
      </w:r>
      <w:r w:rsidRPr="00635BB3">
        <w:rPr>
          <w:sz w:val="16"/>
          <w:szCs w:val="16"/>
          <w:shd w:val="clear" w:color="auto" w:fill="FFFFFF"/>
        </w:rPr>
        <w:t xml:space="preserve">ізичної особи, місцезнаходження </w:t>
      </w:r>
      <w:r>
        <w:rPr>
          <w:sz w:val="16"/>
          <w:szCs w:val="16"/>
          <w:shd w:val="clear" w:color="auto" w:fill="FFFFFF"/>
        </w:rPr>
        <w:t xml:space="preserve">його </w:t>
      </w:r>
      <w:r w:rsidRPr="00635BB3">
        <w:rPr>
          <w:sz w:val="16"/>
          <w:szCs w:val="16"/>
          <w:shd w:val="clear" w:color="auto" w:fill="FFFFFF"/>
        </w:rPr>
        <w:t>майна, реквізити рахунків, номери засобів зв’язку та адреси електронної пошти</w:t>
      </w:r>
    </w:p>
    <w:p w14:paraId="61B47EF3" w14:textId="77777777" w:rsidR="00AE58D9" w:rsidRPr="00D74A0D" w:rsidRDefault="00AE58D9" w:rsidP="00AE58D9">
      <w:pPr>
        <w:jc w:val="center"/>
        <w:rPr>
          <w:sz w:val="18"/>
          <w:szCs w:val="18"/>
        </w:rPr>
      </w:pPr>
      <w:r w:rsidRPr="00D74A0D">
        <w:rPr>
          <w:sz w:val="18"/>
          <w:szCs w:val="18"/>
        </w:rPr>
        <w:t xml:space="preserve"> </w:t>
      </w:r>
    </w:p>
    <w:p w14:paraId="64771654" w14:textId="77777777" w:rsidR="00AE58D9" w:rsidRPr="00D74A0D" w:rsidRDefault="00AE58D9" w:rsidP="00AE58D9">
      <w:pPr>
        <w:jc w:val="center"/>
        <w:rPr>
          <w:szCs w:val="28"/>
        </w:rPr>
      </w:pPr>
      <w:r w:rsidRPr="00D74A0D">
        <w:rPr>
          <w:szCs w:val="28"/>
        </w:rPr>
        <w:t>_______________________________________</w:t>
      </w:r>
      <w:r>
        <w:rPr>
          <w:szCs w:val="28"/>
        </w:rPr>
        <w:t>______</w:t>
      </w:r>
      <w:r w:rsidRPr="00D74A0D">
        <w:rPr>
          <w:szCs w:val="28"/>
        </w:rPr>
        <w:t>____________________________________________</w:t>
      </w:r>
    </w:p>
    <w:p w14:paraId="47A07D7D" w14:textId="77777777" w:rsidR="00AE58D9" w:rsidRPr="00635BB3" w:rsidRDefault="00AE58D9" w:rsidP="00AE58D9">
      <w:pPr>
        <w:jc w:val="center"/>
        <w:rPr>
          <w:sz w:val="16"/>
          <w:szCs w:val="16"/>
        </w:rPr>
      </w:pPr>
      <w:r w:rsidRPr="00635BB3">
        <w:rPr>
          <w:sz w:val="16"/>
          <w:szCs w:val="16"/>
        </w:rPr>
        <w:t xml:space="preserve">повне найменування (для юридичних осіб) або прізвище, ім'я та, за наявності, по батькові (для фізичних осіб) </w:t>
      </w:r>
      <w:r w:rsidRPr="00635BB3">
        <w:rPr>
          <w:b/>
          <w:sz w:val="16"/>
          <w:szCs w:val="16"/>
        </w:rPr>
        <w:t>стягувача</w:t>
      </w:r>
    </w:p>
    <w:p w14:paraId="72FB109B" w14:textId="77777777" w:rsidR="00AE58D9" w:rsidRPr="00D74A0D" w:rsidRDefault="00AE58D9" w:rsidP="00AE58D9">
      <w:pPr>
        <w:jc w:val="center"/>
        <w:rPr>
          <w:szCs w:val="28"/>
        </w:rPr>
      </w:pPr>
      <w:r w:rsidRPr="00D74A0D">
        <w:rPr>
          <w:szCs w:val="28"/>
        </w:rPr>
        <w:t>__________________________________________</w:t>
      </w:r>
      <w:r>
        <w:rPr>
          <w:szCs w:val="28"/>
        </w:rPr>
        <w:t>______</w:t>
      </w:r>
      <w:r w:rsidRPr="00D74A0D">
        <w:rPr>
          <w:szCs w:val="28"/>
        </w:rPr>
        <w:t>_________________________________________</w:t>
      </w:r>
    </w:p>
    <w:p w14:paraId="24B8EF3D" w14:textId="77777777" w:rsidR="00AE58D9" w:rsidRPr="00635BB3" w:rsidRDefault="00AE58D9" w:rsidP="00AE58D9">
      <w:pPr>
        <w:jc w:val="center"/>
        <w:rPr>
          <w:sz w:val="16"/>
          <w:szCs w:val="16"/>
        </w:rPr>
      </w:pPr>
      <w:r w:rsidRPr="00635BB3">
        <w:rPr>
          <w:sz w:val="16"/>
          <w:szCs w:val="16"/>
        </w:rPr>
        <w:t>місцезнаходження (для юридичних осіб) або адреса місця проживання чи перебування (для фізичних осіб)</w:t>
      </w:r>
    </w:p>
    <w:p w14:paraId="65BEC469" w14:textId="77777777" w:rsidR="00AE58D9" w:rsidRPr="00D74A0D" w:rsidRDefault="00AE58D9" w:rsidP="00AE58D9">
      <w:pPr>
        <w:jc w:val="center"/>
        <w:rPr>
          <w:szCs w:val="28"/>
        </w:rPr>
      </w:pPr>
      <w:r w:rsidRPr="00D74A0D">
        <w:rPr>
          <w:szCs w:val="28"/>
        </w:rPr>
        <w:t>_________________________________________</w:t>
      </w:r>
      <w:r>
        <w:rPr>
          <w:szCs w:val="28"/>
        </w:rPr>
        <w:t>___</w:t>
      </w:r>
      <w:r w:rsidRPr="00D74A0D">
        <w:rPr>
          <w:szCs w:val="28"/>
        </w:rPr>
        <w:t>__</w:t>
      </w:r>
      <w:r>
        <w:rPr>
          <w:szCs w:val="28"/>
        </w:rPr>
        <w:t>___</w:t>
      </w:r>
      <w:r w:rsidRPr="00D74A0D">
        <w:rPr>
          <w:szCs w:val="28"/>
        </w:rPr>
        <w:t>________________________________________</w:t>
      </w:r>
    </w:p>
    <w:p w14:paraId="6281D466" w14:textId="77777777" w:rsidR="00AE58D9" w:rsidRPr="00635BB3" w:rsidRDefault="00AE58D9" w:rsidP="00AE58D9">
      <w:pPr>
        <w:jc w:val="center"/>
        <w:rPr>
          <w:sz w:val="16"/>
          <w:szCs w:val="16"/>
        </w:rPr>
      </w:pPr>
      <w:r w:rsidRPr="00635BB3">
        <w:rPr>
          <w:sz w:val="16"/>
          <w:szCs w:val="16"/>
        </w:rPr>
        <w:t>ідентифікаційний код юридичної особи в Єдиному державному реєстрі юридичних осіб, фізичних осіб</w:t>
      </w:r>
      <w:r>
        <w:rPr>
          <w:sz w:val="16"/>
          <w:szCs w:val="16"/>
        </w:rPr>
        <w:t>-</w:t>
      </w:r>
      <w:r w:rsidRPr="00635BB3">
        <w:rPr>
          <w:sz w:val="16"/>
          <w:szCs w:val="16"/>
        </w:rPr>
        <w:t>підприємців та громадських формувань (для юридичних осіб – за наявності)</w:t>
      </w:r>
    </w:p>
    <w:p w14:paraId="29BE283E" w14:textId="77777777" w:rsidR="00AE58D9" w:rsidRPr="00D74A0D" w:rsidRDefault="00AE58D9" w:rsidP="00AE58D9">
      <w:pPr>
        <w:jc w:val="center"/>
        <w:rPr>
          <w:szCs w:val="28"/>
        </w:rPr>
      </w:pPr>
      <w:r w:rsidRPr="00D74A0D">
        <w:rPr>
          <w:szCs w:val="28"/>
        </w:rPr>
        <w:t>_______________________________________</w:t>
      </w:r>
      <w:r>
        <w:rPr>
          <w:szCs w:val="28"/>
        </w:rPr>
        <w:t>___</w:t>
      </w:r>
      <w:r w:rsidRPr="00D74A0D">
        <w:rPr>
          <w:szCs w:val="28"/>
        </w:rPr>
        <w:t>_</w:t>
      </w:r>
      <w:r>
        <w:rPr>
          <w:szCs w:val="28"/>
        </w:rPr>
        <w:t>___</w:t>
      </w:r>
      <w:r w:rsidRPr="00D74A0D">
        <w:rPr>
          <w:szCs w:val="28"/>
        </w:rPr>
        <w:t>___________________________________________</w:t>
      </w:r>
    </w:p>
    <w:p w14:paraId="7F1AAE88" w14:textId="77777777" w:rsidR="00AE58D9" w:rsidRPr="00D74A0D" w:rsidRDefault="00AE58D9" w:rsidP="00AE58D9">
      <w:pPr>
        <w:jc w:val="center"/>
        <w:rPr>
          <w:szCs w:val="28"/>
        </w:rPr>
      </w:pPr>
      <w:r w:rsidRPr="00D74A0D">
        <w:rPr>
          <w:szCs w:val="28"/>
        </w:rPr>
        <w:t>___________________________________________</w:t>
      </w:r>
      <w:r>
        <w:rPr>
          <w:szCs w:val="28"/>
        </w:rPr>
        <w:t>______</w:t>
      </w:r>
      <w:r w:rsidRPr="00D74A0D">
        <w:rPr>
          <w:szCs w:val="28"/>
        </w:rPr>
        <w:t>________________________________________</w:t>
      </w:r>
    </w:p>
    <w:p w14:paraId="3DA699B5" w14:textId="77777777" w:rsidR="00AE58D9" w:rsidRPr="009426A3" w:rsidRDefault="00AE58D9" w:rsidP="00AE58D9">
      <w:pPr>
        <w:jc w:val="center"/>
        <w:rPr>
          <w:sz w:val="16"/>
          <w:szCs w:val="16"/>
        </w:rPr>
      </w:pPr>
      <w:r w:rsidRPr="009426A3">
        <w:rPr>
          <w:sz w:val="16"/>
          <w:szCs w:val="16"/>
          <w:shd w:val="clear" w:color="auto" w:fill="FFFFFF"/>
        </w:rPr>
        <w:t>інші дані (якщо вони відомі суду), які ідентифікують стягувача, зокрема реквізити рахунків, номери засобів зв’язку та адреси електронної пошти</w:t>
      </w:r>
    </w:p>
    <w:p w14:paraId="3B6389CC" w14:textId="77777777" w:rsidR="00AE58D9" w:rsidRDefault="00AE58D9" w:rsidP="00AE58D9">
      <w:pPr>
        <w:rPr>
          <w:szCs w:val="28"/>
        </w:rPr>
      </w:pPr>
    </w:p>
    <w:p w14:paraId="74AA372A" w14:textId="77777777" w:rsidR="00AE58D9" w:rsidRDefault="00AE58D9" w:rsidP="00AE58D9">
      <w:pPr>
        <w:rPr>
          <w:szCs w:val="28"/>
        </w:rPr>
      </w:pPr>
    </w:p>
    <w:p w14:paraId="41134137" w14:textId="77777777" w:rsidR="00AE58D9" w:rsidRPr="00C347ED" w:rsidRDefault="00AE58D9" w:rsidP="00AE58D9">
      <w:pPr>
        <w:rPr>
          <w:szCs w:val="28"/>
        </w:rPr>
      </w:pPr>
      <w:r w:rsidRPr="00C347ED">
        <w:rPr>
          <w:szCs w:val="28"/>
        </w:rPr>
        <w:t>Виконавчий лист вида</w:t>
      </w:r>
      <w:r w:rsidRPr="00C80ABE">
        <w:rPr>
          <w:szCs w:val="28"/>
        </w:rPr>
        <w:t>но</w:t>
      </w:r>
      <w:r w:rsidRPr="00C347ED">
        <w:rPr>
          <w:szCs w:val="28"/>
        </w:rPr>
        <w:t xml:space="preserve">  </w:t>
      </w:r>
      <w:r>
        <w:rPr>
          <w:szCs w:val="28"/>
        </w:rPr>
        <w:t>«</w:t>
      </w:r>
      <w:r w:rsidRPr="00C347ED">
        <w:rPr>
          <w:szCs w:val="28"/>
        </w:rPr>
        <w:t>______</w:t>
      </w:r>
      <w:r>
        <w:rPr>
          <w:szCs w:val="28"/>
        </w:rPr>
        <w:t>»</w:t>
      </w:r>
      <w:r w:rsidRPr="00C347ED">
        <w:rPr>
          <w:szCs w:val="28"/>
        </w:rPr>
        <w:t xml:space="preserve"> _________________ 20___ р.</w:t>
      </w:r>
    </w:p>
    <w:p w14:paraId="1AB9B7AB" w14:textId="77777777" w:rsidR="00AE58D9" w:rsidRDefault="00AE58D9" w:rsidP="00AE58D9">
      <w:pPr>
        <w:rPr>
          <w:szCs w:val="28"/>
        </w:rPr>
      </w:pPr>
    </w:p>
    <w:p w14:paraId="61C7E90B" w14:textId="77777777" w:rsidR="00AE58D9" w:rsidRPr="00C347ED" w:rsidRDefault="00AE58D9" w:rsidP="00AE58D9">
      <w:pPr>
        <w:rPr>
          <w:szCs w:val="28"/>
        </w:rPr>
      </w:pPr>
      <w:r w:rsidRPr="00C347ED">
        <w:rPr>
          <w:szCs w:val="28"/>
        </w:rPr>
        <w:t>Суддя</w:t>
      </w:r>
      <w:r>
        <w:rPr>
          <w:szCs w:val="28"/>
        </w:rPr>
        <w:t xml:space="preserve">                     </w:t>
      </w:r>
      <w:r w:rsidRPr="00C347ED">
        <w:rPr>
          <w:szCs w:val="28"/>
        </w:rPr>
        <w:tab/>
      </w:r>
      <w:r w:rsidRPr="00C347ED">
        <w:rPr>
          <w:szCs w:val="28"/>
        </w:rPr>
        <w:tab/>
        <w:t xml:space="preserve"> ___________________</w:t>
      </w:r>
      <w:r w:rsidRPr="00C347ED">
        <w:rPr>
          <w:szCs w:val="28"/>
        </w:rPr>
        <w:tab/>
      </w:r>
      <w:r w:rsidRPr="00C347ED">
        <w:rPr>
          <w:szCs w:val="28"/>
        </w:rPr>
        <w:tab/>
      </w:r>
      <w:r>
        <w:rPr>
          <w:szCs w:val="28"/>
        </w:rPr>
        <w:t xml:space="preserve">  </w:t>
      </w:r>
      <w:r>
        <w:rPr>
          <w:szCs w:val="28"/>
        </w:rPr>
        <w:tab/>
        <w:t xml:space="preserve"> </w:t>
      </w:r>
      <w:r w:rsidRPr="00C347ED">
        <w:rPr>
          <w:szCs w:val="28"/>
        </w:rPr>
        <w:t>_______________________</w:t>
      </w:r>
    </w:p>
    <w:p w14:paraId="4D44479A" w14:textId="77777777" w:rsidR="00AE58D9" w:rsidRPr="008467C1" w:rsidRDefault="00AE58D9" w:rsidP="00AE58D9">
      <w:pPr>
        <w:ind w:left="2124" w:firstLine="708"/>
        <w:rPr>
          <w:sz w:val="22"/>
          <w:szCs w:val="22"/>
        </w:rPr>
      </w:pPr>
      <w:r w:rsidRPr="00C347ED">
        <w:rPr>
          <w:sz w:val="22"/>
          <w:szCs w:val="22"/>
        </w:rPr>
        <w:t xml:space="preserve">               (підпис)</w:t>
      </w:r>
      <w:r w:rsidRPr="00C347ED">
        <w:rPr>
          <w:sz w:val="22"/>
          <w:szCs w:val="22"/>
        </w:rPr>
        <w:tab/>
      </w:r>
      <w:r w:rsidRPr="00C347ED">
        <w:rPr>
          <w:sz w:val="22"/>
          <w:szCs w:val="22"/>
        </w:rPr>
        <w:tab/>
        <w:t xml:space="preserve">         </w:t>
      </w:r>
      <w:r w:rsidRPr="00975615">
        <w:rPr>
          <w:sz w:val="22"/>
          <w:szCs w:val="22"/>
        </w:rPr>
        <w:t xml:space="preserve">          </w:t>
      </w:r>
      <w:r w:rsidRPr="00C347ED">
        <w:rPr>
          <w:sz w:val="22"/>
          <w:szCs w:val="22"/>
        </w:rPr>
        <w:t>(</w:t>
      </w:r>
      <w:r>
        <w:rPr>
          <w:sz w:val="22"/>
          <w:szCs w:val="22"/>
        </w:rPr>
        <w:t>Власне ім’я ПРІЗВИЩЕ</w:t>
      </w:r>
      <w:r w:rsidRPr="00C347ED">
        <w:rPr>
          <w:sz w:val="22"/>
          <w:szCs w:val="22"/>
        </w:rPr>
        <w:t>)</w:t>
      </w:r>
    </w:p>
    <w:p w14:paraId="4F7BBB68" w14:textId="77777777" w:rsidR="00AE58D9" w:rsidRPr="00C347ED" w:rsidRDefault="00AE58D9" w:rsidP="00AE58D9">
      <w:pPr>
        <w:rPr>
          <w:szCs w:val="28"/>
        </w:rPr>
      </w:pPr>
      <w:r w:rsidRPr="00C347ED">
        <w:rPr>
          <w:szCs w:val="28"/>
        </w:rPr>
        <w:t>МП</w:t>
      </w:r>
    </w:p>
    <w:p w14:paraId="58D1642A" w14:textId="77777777" w:rsidR="00AE58D9" w:rsidRDefault="00AE58D9" w:rsidP="00AE58D9">
      <w:pPr>
        <w:ind w:left="5670"/>
        <w:jc w:val="left"/>
        <w:rPr>
          <w:iCs/>
          <w:szCs w:val="28"/>
        </w:rPr>
      </w:pPr>
    </w:p>
    <w:p w14:paraId="73FC81DC" w14:textId="77777777" w:rsidR="00AE58D9" w:rsidRDefault="00AE58D9" w:rsidP="00AE58D9">
      <w:pPr>
        <w:ind w:left="5670"/>
        <w:jc w:val="left"/>
        <w:rPr>
          <w:iCs/>
          <w:szCs w:val="28"/>
        </w:rPr>
      </w:pPr>
    </w:p>
    <w:p w14:paraId="390ED6A0" w14:textId="77777777" w:rsidR="00AE58D9" w:rsidRDefault="00AE58D9" w:rsidP="00AE58D9">
      <w:pPr>
        <w:ind w:left="5670"/>
        <w:jc w:val="left"/>
        <w:rPr>
          <w:iCs/>
          <w:szCs w:val="28"/>
        </w:rPr>
      </w:pPr>
    </w:p>
    <w:p w14:paraId="094C7BCA" w14:textId="77777777" w:rsidR="00AE58D9" w:rsidRDefault="00AE58D9" w:rsidP="00AE58D9">
      <w:pPr>
        <w:ind w:left="5670"/>
        <w:jc w:val="left"/>
        <w:rPr>
          <w:iCs/>
          <w:szCs w:val="28"/>
        </w:rPr>
      </w:pPr>
    </w:p>
    <w:p w14:paraId="5635A8AF" w14:textId="77777777" w:rsidR="00AE58D9" w:rsidRDefault="00AE58D9" w:rsidP="00AE58D9">
      <w:pPr>
        <w:ind w:left="5670"/>
        <w:jc w:val="left"/>
        <w:rPr>
          <w:iCs/>
          <w:szCs w:val="28"/>
        </w:rPr>
      </w:pPr>
    </w:p>
    <w:p w14:paraId="6395132B" w14:textId="77777777" w:rsidR="00AE58D9" w:rsidRDefault="00AE58D9" w:rsidP="00AE58D9">
      <w:pPr>
        <w:ind w:left="5670"/>
        <w:jc w:val="left"/>
        <w:rPr>
          <w:iCs/>
          <w:szCs w:val="28"/>
        </w:rPr>
      </w:pPr>
    </w:p>
    <w:p w14:paraId="690D5167" w14:textId="77777777" w:rsidR="00AE58D9" w:rsidRDefault="00AE58D9" w:rsidP="00AE58D9">
      <w:pPr>
        <w:ind w:left="5670"/>
        <w:jc w:val="left"/>
        <w:rPr>
          <w:iCs/>
          <w:szCs w:val="28"/>
        </w:rPr>
      </w:pPr>
    </w:p>
    <w:p w14:paraId="3EF8D521" w14:textId="77777777" w:rsidR="00AE58D9" w:rsidRDefault="00AE58D9" w:rsidP="00AE58D9">
      <w:pPr>
        <w:ind w:left="5670"/>
        <w:jc w:val="left"/>
        <w:rPr>
          <w:iCs/>
          <w:szCs w:val="28"/>
        </w:rPr>
      </w:pPr>
    </w:p>
    <w:p w14:paraId="6B151E5D" w14:textId="77777777" w:rsidR="00AE58D9" w:rsidRDefault="00AE58D9" w:rsidP="00AE58D9">
      <w:pPr>
        <w:ind w:left="5670"/>
        <w:jc w:val="left"/>
        <w:rPr>
          <w:iCs/>
          <w:szCs w:val="28"/>
        </w:rPr>
      </w:pPr>
    </w:p>
    <w:p w14:paraId="243ACBA6" w14:textId="77777777" w:rsidR="00AE58D9" w:rsidRDefault="00AE58D9" w:rsidP="00AE58D9">
      <w:pPr>
        <w:ind w:left="5670"/>
        <w:jc w:val="left"/>
        <w:rPr>
          <w:iCs/>
          <w:szCs w:val="28"/>
        </w:rPr>
      </w:pPr>
    </w:p>
    <w:p w14:paraId="7EA36E80" w14:textId="77777777" w:rsidR="00AE58D9" w:rsidRDefault="00AE58D9" w:rsidP="00AE58D9">
      <w:pPr>
        <w:ind w:left="5670"/>
        <w:jc w:val="left"/>
        <w:rPr>
          <w:iCs/>
          <w:szCs w:val="28"/>
        </w:rPr>
      </w:pPr>
    </w:p>
    <w:p w14:paraId="5ED3247A" w14:textId="77777777" w:rsidR="00287909" w:rsidRDefault="00287909" w:rsidP="00AE58D9">
      <w:pPr>
        <w:tabs>
          <w:tab w:val="left" w:pos="0"/>
        </w:tabs>
        <w:rPr>
          <w:rFonts w:cs="300"/>
          <w:color w:val="auto"/>
          <w:szCs w:val="28"/>
          <w:lang w:eastAsia="en-US"/>
        </w:rPr>
      </w:pPr>
    </w:p>
    <w:p w14:paraId="652B3F73"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472E0488"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4B70A282" w14:textId="77777777" w:rsidR="002B5FB0" w:rsidRDefault="00AE58D9" w:rsidP="00AE58D9">
      <w:pPr>
        <w:tabs>
          <w:tab w:val="left" w:pos="0"/>
        </w:tabs>
        <w:rPr>
          <w:iCs/>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3B172B8B" w14:textId="77777777" w:rsidR="00AE58D9" w:rsidRDefault="00AE58D9" w:rsidP="00AE58D9">
      <w:pPr>
        <w:spacing w:after="240"/>
        <w:ind w:left="5670"/>
        <w:jc w:val="left"/>
        <w:rPr>
          <w:iCs/>
          <w:szCs w:val="28"/>
        </w:rPr>
      </w:pPr>
      <w:r w:rsidRPr="00F54400">
        <w:rPr>
          <w:iCs/>
          <w:szCs w:val="28"/>
        </w:rPr>
        <w:t>Додаток</w:t>
      </w:r>
      <w:r>
        <w:rPr>
          <w:iCs/>
          <w:szCs w:val="28"/>
        </w:rPr>
        <w:t xml:space="preserve"> 35 </w:t>
      </w:r>
    </w:p>
    <w:p w14:paraId="02EE56EE"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458), затвердженої наказом керівника апарату Верховного Суду </w:t>
      </w:r>
    </w:p>
    <w:p w14:paraId="0C899D5D"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1666B568" w14:textId="77777777" w:rsidR="00AE58D9" w:rsidRPr="00A64F57" w:rsidRDefault="00AE58D9" w:rsidP="00AE58D9">
      <w:pPr>
        <w:ind w:left="5670"/>
        <w:contextualSpacing/>
        <w:jc w:val="left"/>
        <w:rPr>
          <w:rFonts w:cs="300"/>
          <w:bCs/>
          <w:color w:val="auto"/>
          <w:lang w:eastAsia="en-US"/>
        </w:rPr>
      </w:pPr>
    </w:p>
    <w:p w14:paraId="7D4A1F39"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1F9CD777"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5F02B4F0" w14:textId="77777777" w:rsidR="00AE58D9" w:rsidRDefault="00AE58D9" w:rsidP="00AE58D9">
      <w:pPr>
        <w:ind w:left="5670"/>
        <w:jc w:val="left"/>
        <w:rPr>
          <w:iCs/>
          <w:szCs w:val="28"/>
        </w:rPr>
      </w:pPr>
    </w:p>
    <w:p w14:paraId="05E44AAF" w14:textId="77777777" w:rsidR="00AE58D9" w:rsidRDefault="00AE58D9" w:rsidP="00AE58D9">
      <w:pPr>
        <w:ind w:left="5670"/>
        <w:jc w:val="left"/>
        <w:rPr>
          <w:iCs/>
          <w:szCs w:val="28"/>
        </w:rPr>
      </w:pPr>
    </w:p>
    <w:p w14:paraId="2211D9D7" w14:textId="77777777" w:rsidR="00AE58D9" w:rsidRPr="00C80ABE" w:rsidRDefault="00AE58D9" w:rsidP="00AE58D9">
      <w:pPr>
        <w:jc w:val="center"/>
        <w:rPr>
          <w:b/>
          <w:spacing w:val="20"/>
          <w:szCs w:val="28"/>
        </w:rPr>
      </w:pPr>
      <w:r w:rsidRPr="00C80ABE">
        <w:rPr>
          <w:b/>
          <w:spacing w:val="20"/>
          <w:szCs w:val="28"/>
        </w:rPr>
        <w:t>ЖУРНАЛ</w:t>
      </w:r>
    </w:p>
    <w:p w14:paraId="21DEE4C6" w14:textId="77777777" w:rsidR="00AE58D9" w:rsidRPr="00B32F02" w:rsidRDefault="00AE58D9" w:rsidP="00AE58D9">
      <w:pPr>
        <w:jc w:val="center"/>
        <w:rPr>
          <w:b/>
          <w:szCs w:val="28"/>
        </w:rPr>
      </w:pPr>
      <w:r w:rsidRPr="00C80ABE">
        <w:rPr>
          <w:b/>
          <w:szCs w:val="28"/>
        </w:rPr>
        <w:t>обліку видачі виконавчих листів</w:t>
      </w:r>
      <w:r w:rsidRPr="00B32F02">
        <w:rPr>
          <w:b/>
          <w:szCs w:val="28"/>
        </w:rPr>
        <w:t xml:space="preserve"> </w:t>
      </w:r>
    </w:p>
    <w:p w14:paraId="7EFB4755" w14:textId="77777777" w:rsidR="00AE58D9" w:rsidRPr="00C347ED" w:rsidRDefault="00AE58D9" w:rsidP="00AE58D9">
      <w:pPr>
        <w:jc w:val="center"/>
        <w:rPr>
          <w:szCs w:val="28"/>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993"/>
        <w:gridCol w:w="1260"/>
        <w:gridCol w:w="1080"/>
        <w:gridCol w:w="1260"/>
        <w:gridCol w:w="1080"/>
        <w:gridCol w:w="1260"/>
        <w:gridCol w:w="1260"/>
        <w:gridCol w:w="986"/>
      </w:tblGrid>
      <w:tr w:rsidR="00AE58D9" w:rsidRPr="00C347ED" w14:paraId="11539BE8" w14:textId="77777777" w:rsidTr="00AC7382">
        <w:trPr>
          <w:cantSplit/>
          <w:trHeight w:val="2428"/>
        </w:trPr>
        <w:tc>
          <w:tcPr>
            <w:tcW w:w="555" w:type="dxa"/>
            <w:textDirection w:val="btLr"/>
          </w:tcPr>
          <w:p w14:paraId="08EC8C0E" w14:textId="77777777" w:rsidR="00AE58D9" w:rsidRPr="00C347ED" w:rsidRDefault="00AE58D9" w:rsidP="00AC7382">
            <w:pPr>
              <w:ind w:left="113" w:right="113"/>
              <w:jc w:val="center"/>
              <w:rPr>
                <w:lang w:eastAsia="en-US"/>
              </w:rPr>
            </w:pPr>
            <w:r w:rsidRPr="00C347ED">
              <w:t>№ з/п</w:t>
            </w:r>
          </w:p>
        </w:tc>
        <w:tc>
          <w:tcPr>
            <w:tcW w:w="993" w:type="dxa"/>
            <w:textDirection w:val="btLr"/>
            <w:vAlign w:val="center"/>
          </w:tcPr>
          <w:p w14:paraId="75C5B872" w14:textId="77777777" w:rsidR="00AE58D9" w:rsidRPr="00C347ED" w:rsidRDefault="00AE58D9" w:rsidP="00AC7382">
            <w:pPr>
              <w:ind w:left="113" w:right="113"/>
              <w:jc w:val="center"/>
              <w:rPr>
                <w:lang w:eastAsia="en-US"/>
              </w:rPr>
            </w:pPr>
            <w:r w:rsidRPr="00C347ED">
              <w:t>№ справи</w:t>
            </w:r>
          </w:p>
        </w:tc>
        <w:tc>
          <w:tcPr>
            <w:tcW w:w="1260" w:type="dxa"/>
            <w:textDirection w:val="btLr"/>
            <w:vAlign w:val="center"/>
          </w:tcPr>
          <w:p w14:paraId="3D41D291" w14:textId="77777777" w:rsidR="00AE58D9" w:rsidRPr="00C347ED" w:rsidRDefault="00AE58D9" w:rsidP="00AC7382">
            <w:pPr>
              <w:ind w:left="113" w:right="113"/>
              <w:jc w:val="center"/>
              <w:rPr>
                <w:lang w:eastAsia="en-US"/>
              </w:rPr>
            </w:pPr>
            <w:r w:rsidRPr="00C347ED">
              <w:t>Боржник</w:t>
            </w:r>
          </w:p>
        </w:tc>
        <w:tc>
          <w:tcPr>
            <w:tcW w:w="1080" w:type="dxa"/>
            <w:textDirection w:val="btLr"/>
            <w:vAlign w:val="center"/>
          </w:tcPr>
          <w:p w14:paraId="2137E6E9" w14:textId="77777777" w:rsidR="00AE58D9" w:rsidRPr="00C347ED" w:rsidRDefault="00AE58D9" w:rsidP="00AC7382">
            <w:pPr>
              <w:ind w:left="113" w:right="113"/>
              <w:jc w:val="center"/>
              <w:rPr>
                <w:lang w:eastAsia="en-US"/>
              </w:rPr>
            </w:pPr>
            <w:r w:rsidRPr="00C347ED">
              <w:t>Стягувач</w:t>
            </w:r>
          </w:p>
        </w:tc>
        <w:tc>
          <w:tcPr>
            <w:tcW w:w="1260" w:type="dxa"/>
            <w:textDirection w:val="btLr"/>
            <w:vAlign w:val="center"/>
          </w:tcPr>
          <w:p w14:paraId="78A23123" w14:textId="77777777" w:rsidR="00AE58D9" w:rsidRPr="00C347ED" w:rsidRDefault="00AE58D9" w:rsidP="00AC7382">
            <w:pPr>
              <w:ind w:left="113" w:right="113"/>
              <w:jc w:val="center"/>
            </w:pPr>
            <w:r w:rsidRPr="00C347ED">
              <w:t>Характер</w:t>
            </w:r>
          </w:p>
          <w:p w14:paraId="01440A46" w14:textId="77777777" w:rsidR="00AE58D9" w:rsidRPr="00C347ED" w:rsidRDefault="00AE58D9" w:rsidP="00AC7382">
            <w:pPr>
              <w:ind w:left="113" w:right="113"/>
              <w:jc w:val="center"/>
              <w:rPr>
                <w:lang w:eastAsia="en-US"/>
              </w:rPr>
            </w:pPr>
            <w:r w:rsidRPr="00C347ED">
              <w:t>стягнення</w:t>
            </w:r>
          </w:p>
        </w:tc>
        <w:tc>
          <w:tcPr>
            <w:tcW w:w="1080" w:type="dxa"/>
            <w:textDirection w:val="btLr"/>
            <w:vAlign w:val="center"/>
          </w:tcPr>
          <w:p w14:paraId="2A4ACAF7" w14:textId="77777777" w:rsidR="00AE58D9" w:rsidRPr="00C347ED" w:rsidRDefault="00AE58D9" w:rsidP="00AC7382">
            <w:pPr>
              <w:ind w:left="113" w:right="113"/>
              <w:jc w:val="center"/>
            </w:pPr>
            <w:r w:rsidRPr="00C347ED">
              <w:t>Сума</w:t>
            </w:r>
          </w:p>
          <w:p w14:paraId="12592DAA" w14:textId="77777777" w:rsidR="00AE58D9" w:rsidRPr="00C347ED" w:rsidRDefault="00AE58D9" w:rsidP="00AC7382">
            <w:pPr>
              <w:ind w:left="113" w:right="113"/>
              <w:jc w:val="center"/>
              <w:rPr>
                <w:lang w:eastAsia="en-US"/>
              </w:rPr>
            </w:pPr>
            <w:r w:rsidRPr="00C347ED">
              <w:t>стягнення</w:t>
            </w:r>
          </w:p>
        </w:tc>
        <w:tc>
          <w:tcPr>
            <w:tcW w:w="1260" w:type="dxa"/>
            <w:textDirection w:val="btLr"/>
            <w:vAlign w:val="center"/>
          </w:tcPr>
          <w:p w14:paraId="0239A020" w14:textId="77777777" w:rsidR="00AE58D9" w:rsidRPr="00C347ED" w:rsidRDefault="00AE58D9" w:rsidP="00AC7382">
            <w:pPr>
              <w:ind w:left="113" w:right="113"/>
              <w:jc w:val="center"/>
            </w:pPr>
            <w:r w:rsidRPr="00C347ED">
              <w:t>Кому надсилається</w:t>
            </w:r>
          </w:p>
          <w:p w14:paraId="77C0A0C9" w14:textId="77777777" w:rsidR="00AE58D9" w:rsidRPr="00C347ED" w:rsidRDefault="00AE58D9" w:rsidP="00AC7382">
            <w:pPr>
              <w:ind w:left="113" w:right="113"/>
              <w:jc w:val="center"/>
              <w:rPr>
                <w:lang w:eastAsia="en-US"/>
              </w:rPr>
            </w:pPr>
            <w:r w:rsidRPr="00C347ED">
              <w:t>(видається)</w:t>
            </w:r>
          </w:p>
        </w:tc>
        <w:tc>
          <w:tcPr>
            <w:tcW w:w="1260" w:type="dxa"/>
            <w:textDirection w:val="btLr"/>
            <w:vAlign w:val="center"/>
          </w:tcPr>
          <w:p w14:paraId="33E52736" w14:textId="77777777" w:rsidR="00AE58D9" w:rsidRPr="00C347ED" w:rsidRDefault="00AE58D9" w:rsidP="00AC7382">
            <w:pPr>
              <w:ind w:left="113" w:right="113"/>
              <w:jc w:val="center"/>
              <w:rPr>
                <w:lang w:eastAsia="en-US"/>
              </w:rPr>
            </w:pPr>
            <w:r w:rsidRPr="00C347ED">
              <w:t>Відмітка про надіслання (отримання під підпис )</w:t>
            </w:r>
          </w:p>
        </w:tc>
        <w:tc>
          <w:tcPr>
            <w:tcW w:w="986" w:type="dxa"/>
            <w:textDirection w:val="btLr"/>
            <w:vAlign w:val="center"/>
          </w:tcPr>
          <w:p w14:paraId="791E0FDD" w14:textId="77777777" w:rsidR="00AE58D9" w:rsidRPr="00C347ED" w:rsidRDefault="00AE58D9" w:rsidP="00AC7382">
            <w:pPr>
              <w:ind w:left="113" w:right="113"/>
              <w:jc w:val="center"/>
              <w:rPr>
                <w:lang w:eastAsia="en-US"/>
              </w:rPr>
            </w:pPr>
            <w:r w:rsidRPr="00C347ED">
              <w:t>Примітка</w:t>
            </w:r>
          </w:p>
        </w:tc>
      </w:tr>
      <w:tr w:rsidR="00AE58D9" w:rsidRPr="00C347ED" w14:paraId="6586B8F2" w14:textId="77777777" w:rsidTr="00AC7382">
        <w:tc>
          <w:tcPr>
            <w:tcW w:w="555" w:type="dxa"/>
          </w:tcPr>
          <w:p w14:paraId="4F90C841" w14:textId="77777777" w:rsidR="00AE58D9" w:rsidRPr="00C347ED" w:rsidRDefault="00AE58D9" w:rsidP="00AC7382">
            <w:pPr>
              <w:jc w:val="center"/>
              <w:rPr>
                <w:szCs w:val="28"/>
                <w:lang w:eastAsia="en-US"/>
              </w:rPr>
            </w:pPr>
            <w:r w:rsidRPr="00C347ED">
              <w:rPr>
                <w:szCs w:val="28"/>
              </w:rPr>
              <w:t>1</w:t>
            </w:r>
          </w:p>
        </w:tc>
        <w:tc>
          <w:tcPr>
            <w:tcW w:w="993" w:type="dxa"/>
          </w:tcPr>
          <w:p w14:paraId="005F4F91" w14:textId="77777777" w:rsidR="00AE58D9" w:rsidRPr="00C347ED" w:rsidRDefault="00AE58D9" w:rsidP="00AC7382">
            <w:pPr>
              <w:jc w:val="center"/>
              <w:rPr>
                <w:szCs w:val="28"/>
                <w:lang w:eastAsia="en-US"/>
              </w:rPr>
            </w:pPr>
            <w:r w:rsidRPr="00C347ED">
              <w:rPr>
                <w:szCs w:val="28"/>
              </w:rPr>
              <w:t>2</w:t>
            </w:r>
          </w:p>
        </w:tc>
        <w:tc>
          <w:tcPr>
            <w:tcW w:w="1260" w:type="dxa"/>
          </w:tcPr>
          <w:p w14:paraId="637C1B01" w14:textId="77777777" w:rsidR="00AE58D9" w:rsidRPr="00C347ED" w:rsidRDefault="00AE58D9" w:rsidP="00AC7382">
            <w:pPr>
              <w:jc w:val="center"/>
              <w:rPr>
                <w:szCs w:val="28"/>
                <w:lang w:eastAsia="en-US"/>
              </w:rPr>
            </w:pPr>
            <w:r w:rsidRPr="00C347ED">
              <w:rPr>
                <w:szCs w:val="28"/>
              </w:rPr>
              <w:t>3</w:t>
            </w:r>
          </w:p>
        </w:tc>
        <w:tc>
          <w:tcPr>
            <w:tcW w:w="1080" w:type="dxa"/>
          </w:tcPr>
          <w:p w14:paraId="2B24F173" w14:textId="77777777" w:rsidR="00AE58D9" w:rsidRPr="00C347ED" w:rsidRDefault="00AE58D9" w:rsidP="00AC7382">
            <w:pPr>
              <w:jc w:val="center"/>
              <w:rPr>
                <w:szCs w:val="28"/>
                <w:lang w:eastAsia="en-US"/>
              </w:rPr>
            </w:pPr>
            <w:r w:rsidRPr="00C347ED">
              <w:rPr>
                <w:szCs w:val="28"/>
              </w:rPr>
              <w:t>4</w:t>
            </w:r>
          </w:p>
        </w:tc>
        <w:tc>
          <w:tcPr>
            <w:tcW w:w="1260" w:type="dxa"/>
          </w:tcPr>
          <w:p w14:paraId="434F82D9" w14:textId="77777777" w:rsidR="00AE58D9" w:rsidRPr="00C347ED" w:rsidRDefault="00AE58D9" w:rsidP="00AC7382">
            <w:pPr>
              <w:jc w:val="center"/>
              <w:rPr>
                <w:szCs w:val="28"/>
                <w:lang w:eastAsia="en-US"/>
              </w:rPr>
            </w:pPr>
            <w:r w:rsidRPr="00C347ED">
              <w:rPr>
                <w:szCs w:val="28"/>
              </w:rPr>
              <w:t>5</w:t>
            </w:r>
          </w:p>
        </w:tc>
        <w:tc>
          <w:tcPr>
            <w:tcW w:w="1080" w:type="dxa"/>
          </w:tcPr>
          <w:p w14:paraId="5C5B8FE7" w14:textId="77777777" w:rsidR="00AE58D9" w:rsidRPr="00C347ED" w:rsidRDefault="00AE58D9" w:rsidP="00AC7382">
            <w:pPr>
              <w:jc w:val="center"/>
              <w:rPr>
                <w:szCs w:val="28"/>
                <w:lang w:eastAsia="en-US"/>
              </w:rPr>
            </w:pPr>
            <w:r w:rsidRPr="00C347ED">
              <w:rPr>
                <w:szCs w:val="28"/>
              </w:rPr>
              <w:t>6</w:t>
            </w:r>
          </w:p>
        </w:tc>
        <w:tc>
          <w:tcPr>
            <w:tcW w:w="1260" w:type="dxa"/>
          </w:tcPr>
          <w:p w14:paraId="3FAC7F4A" w14:textId="77777777" w:rsidR="00AE58D9" w:rsidRPr="00C347ED" w:rsidRDefault="00AE58D9" w:rsidP="00AC7382">
            <w:pPr>
              <w:jc w:val="center"/>
              <w:rPr>
                <w:szCs w:val="28"/>
                <w:lang w:eastAsia="en-US"/>
              </w:rPr>
            </w:pPr>
            <w:r w:rsidRPr="00C347ED">
              <w:rPr>
                <w:szCs w:val="28"/>
              </w:rPr>
              <w:t>7</w:t>
            </w:r>
          </w:p>
        </w:tc>
        <w:tc>
          <w:tcPr>
            <w:tcW w:w="1260" w:type="dxa"/>
          </w:tcPr>
          <w:p w14:paraId="579C02B6" w14:textId="77777777" w:rsidR="00AE58D9" w:rsidRPr="00C347ED" w:rsidRDefault="00AE58D9" w:rsidP="00AC7382">
            <w:pPr>
              <w:jc w:val="center"/>
              <w:rPr>
                <w:szCs w:val="28"/>
                <w:lang w:eastAsia="en-US"/>
              </w:rPr>
            </w:pPr>
            <w:r w:rsidRPr="00C347ED">
              <w:rPr>
                <w:szCs w:val="28"/>
              </w:rPr>
              <w:t>8</w:t>
            </w:r>
          </w:p>
        </w:tc>
        <w:tc>
          <w:tcPr>
            <w:tcW w:w="986" w:type="dxa"/>
          </w:tcPr>
          <w:p w14:paraId="1720EF3D" w14:textId="77777777" w:rsidR="00AE58D9" w:rsidRPr="00C347ED" w:rsidRDefault="00AE58D9" w:rsidP="00AC7382">
            <w:pPr>
              <w:jc w:val="center"/>
              <w:rPr>
                <w:szCs w:val="28"/>
                <w:lang w:eastAsia="en-US"/>
              </w:rPr>
            </w:pPr>
            <w:r w:rsidRPr="00C347ED">
              <w:rPr>
                <w:szCs w:val="28"/>
              </w:rPr>
              <w:t>9</w:t>
            </w:r>
          </w:p>
        </w:tc>
      </w:tr>
    </w:tbl>
    <w:p w14:paraId="7C72082F" w14:textId="77777777" w:rsidR="00AE58D9" w:rsidRDefault="00AE58D9" w:rsidP="00AE58D9">
      <w:pPr>
        <w:ind w:firstLine="851"/>
        <w:rPr>
          <w:rFonts w:cs="300"/>
          <w:b/>
          <w:bCs/>
          <w:color w:val="auto"/>
          <w:szCs w:val="28"/>
        </w:rPr>
      </w:pPr>
    </w:p>
    <w:p w14:paraId="3DB0DEF9" w14:textId="77777777" w:rsidR="00AE58D9" w:rsidRDefault="00AE58D9" w:rsidP="00AE58D9">
      <w:pPr>
        <w:ind w:firstLine="851"/>
        <w:rPr>
          <w:rFonts w:cs="300"/>
          <w:b/>
          <w:bCs/>
          <w:color w:val="auto"/>
          <w:szCs w:val="28"/>
        </w:rPr>
      </w:pPr>
    </w:p>
    <w:p w14:paraId="4566BF83" w14:textId="77777777" w:rsidR="00AE58D9" w:rsidRDefault="00AE58D9" w:rsidP="00AE58D9">
      <w:pPr>
        <w:ind w:firstLine="851"/>
        <w:rPr>
          <w:rFonts w:cs="300"/>
          <w:b/>
          <w:bCs/>
          <w:color w:val="auto"/>
          <w:szCs w:val="28"/>
        </w:rPr>
      </w:pPr>
    </w:p>
    <w:p w14:paraId="11CDE241" w14:textId="77777777" w:rsidR="00AE58D9" w:rsidRDefault="00AE58D9" w:rsidP="00AE58D9">
      <w:pPr>
        <w:ind w:firstLine="851"/>
        <w:rPr>
          <w:rFonts w:cs="300"/>
          <w:b/>
          <w:bCs/>
          <w:color w:val="auto"/>
          <w:szCs w:val="28"/>
        </w:rPr>
      </w:pPr>
    </w:p>
    <w:p w14:paraId="226D8D0A" w14:textId="77777777" w:rsidR="00AE58D9" w:rsidRDefault="00AE58D9" w:rsidP="00AE58D9">
      <w:pPr>
        <w:ind w:firstLine="851"/>
        <w:rPr>
          <w:rFonts w:cs="300"/>
          <w:b/>
          <w:bCs/>
          <w:color w:val="auto"/>
          <w:szCs w:val="28"/>
        </w:rPr>
      </w:pPr>
    </w:p>
    <w:p w14:paraId="5FC87FAA" w14:textId="77777777" w:rsidR="00AE58D9" w:rsidRDefault="00AE58D9" w:rsidP="00AE58D9">
      <w:pPr>
        <w:ind w:firstLine="851"/>
        <w:rPr>
          <w:rFonts w:cs="300"/>
          <w:b/>
          <w:bCs/>
          <w:color w:val="auto"/>
          <w:szCs w:val="28"/>
        </w:rPr>
      </w:pPr>
    </w:p>
    <w:p w14:paraId="29D67E17" w14:textId="77777777" w:rsidR="00AE58D9" w:rsidRDefault="00AE58D9" w:rsidP="00AE58D9">
      <w:pPr>
        <w:ind w:firstLine="851"/>
        <w:rPr>
          <w:rFonts w:cs="300"/>
          <w:b/>
          <w:bCs/>
          <w:color w:val="auto"/>
          <w:szCs w:val="28"/>
        </w:rPr>
      </w:pPr>
    </w:p>
    <w:p w14:paraId="24B01053" w14:textId="77777777" w:rsidR="00AE58D9" w:rsidRDefault="00AE58D9" w:rsidP="00AE58D9">
      <w:pPr>
        <w:ind w:firstLine="851"/>
        <w:rPr>
          <w:rFonts w:cs="300"/>
          <w:b/>
          <w:bCs/>
          <w:color w:val="auto"/>
          <w:szCs w:val="28"/>
        </w:rPr>
      </w:pPr>
    </w:p>
    <w:p w14:paraId="116EFD12" w14:textId="77777777" w:rsidR="00AE58D9" w:rsidRDefault="00AE58D9" w:rsidP="00AE58D9">
      <w:pPr>
        <w:ind w:firstLine="851"/>
        <w:rPr>
          <w:rFonts w:cs="300"/>
          <w:b/>
          <w:bCs/>
          <w:color w:val="auto"/>
          <w:szCs w:val="28"/>
        </w:rPr>
      </w:pPr>
    </w:p>
    <w:p w14:paraId="69EF68DD" w14:textId="77777777" w:rsidR="00AE58D9" w:rsidRDefault="00AE58D9" w:rsidP="00AE58D9">
      <w:pPr>
        <w:ind w:firstLine="851"/>
        <w:rPr>
          <w:rFonts w:cs="300"/>
          <w:b/>
          <w:bCs/>
          <w:color w:val="auto"/>
          <w:szCs w:val="28"/>
        </w:rPr>
      </w:pPr>
    </w:p>
    <w:p w14:paraId="2096D183" w14:textId="77777777" w:rsidR="00AE58D9" w:rsidRDefault="00AE58D9" w:rsidP="00AE58D9">
      <w:pPr>
        <w:ind w:firstLine="851"/>
        <w:rPr>
          <w:rFonts w:cs="300"/>
          <w:b/>
          <w:bCs/>
          <w:color w:val="auto"/>
          <w:szCs w:val="28"/>
        </w:rPr>
      </w:pPr>
    </w:p>
    <w:p w14:paraId="54F03F4B" w14:textId="77777777" w:rsidR="00AE58D9" w:rsidRDefault="00AE58D9" w:rsidP="00AE58D9">
      <w:pPr>
        <w:ind w:firstLine="851"/>
        <w:rPr>
          <w:rFonts w:cs="300"/>
          <w:b/>
          <w:bCs/>
          <w:color w:val="auto"/>
          <w:szCs w:val="28"/>
        </w:rPr>
      </w:pPr>
    </w:p>
    <w:p w14:paraId="1FB8FCA3" w14:textId="77777777" w:rsidR="00AE58D9" w:rsidRDefault="00AE58D9" w:rsidP="00AE58D9">
      <w:pPr>
        <w:ind w:firstLine="851"/>
        <w:rPr>
          <w:rFonts w:cs="300"/>
          <w:b/>
          <w:bCs/>
          <w:color w:val="auto"/>
          <w:szCs w:val="28"/>
        </w:rPr>
      </w:pPr>
    </w:p>
    <w:p w14:paraId="16C0AB45" w14:textId="77777777" w:rsidR="00AE58D9" w:rsidRPr="00373DC5" w:rsidRDefault="00AE58D9" w:rsidP="00AE58D9">
      <w:pPr>
        <w:ind w:firstLine="851"/>
        <w:rPr>
          <w:rFonts w:cs="300"/>
          <w:b/>
          <w:bCs/>
          <w:color w:val="auto"/>
          <w:szCs w:val="28"/>
          <w:lang w:val="en-US"/>
        </w:rPr>
      </w:pPr>
    </w:p>
    <w:p w14:paraId="7877366D" w14:textId="77777777" w:rsidR="00AE58D9" w:rsidRDefault="00AE58D9" w:rsidP="00AE58D9">
      <w:pPr>
        <w:ind w:firstLine="851"/>
        <w:rPr>
          <w:rFonts w:cs="300"/>
          <w:b/>
          <w:bCs/>
          <w:color w:val="auto"/>
          <w:szCs w:val="28"/>
        </w:rPr>
      </w:pPr>
    </w:p>
    <w:p w14:paraId="106FF4ED" w14:textId="77777777" w:rsidR="00287909" w:rsidRDefault="00287909" w:rsidP="00AE58D9">
      <w:pPr>
        <w:tabs>
          <w:tab w:val="left" w:pos="0"/>
        </w:tabs>
        <w:rPr>
          <w:rFonts w:cs="300"/>
          <w:color w:val="auto"/>
          <w:szCs w:val="28"/>
          <w:lang w:eastAsia="en-US"/>
        </w:rPr>
      </w:pPr>
    </w:p>
    <w:p w14:paraId="3213EF5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41D245EF"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3AD1AD6D" w14:textId="77777777" w:rsidR="00AE58D9" w:rsidRDefault="00AE58D9" w:rsidP="00AE58D9">
      <w:pPr>
        <w:tabs>
          <w:tab w:val="left" w:pos="0"/>
        </w:tabs>
        <w:rPr>
          <w:rFonts w:cs="300"/>
          <w:b/>
          <w:bCs/>
          <w:color w:val="auto"/>
          <w:szCs w:val="28"/>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p>
    <w:p w14:paraId="18F71301" w14:textId="77777777" w:rsidR="00AE58D9" w:rsidRDefault="00AE58D9" w:rsidP="00AE58D9">
      <w:pPr>
        <w:spacing w:after="240"/>
        <w:ind w:left="5670"/>
        <w:jc w:val="left"/>
        <w:rPr>
          <w:iCs/>
          <w:szCs w:val="28"/>
        </w:rPr>
      </w:pPr>
      <w:r w:rsidRPr="00F54400">
        <w:rPr>
          <w:iCs/>
          <w:szCs w:val="28"/>
        </w:rPr>
        <w:t>Додаток</w:t>
      </w:r>
      <w:r>
        <w:rPr>
          <w:iCs/>
          <w:szCs w:val="28"/>
        </w:rPr>
        <w:t xml:space="preserve"> 36 </w:t>
      </w:r>
    </w:p>
    <w:p w14:paraId="59A0D020" w14:textId="77777777" w:rsidR="00AE58D9" w:rsidRDefault="00AE58D9" w:rsidP="00AE58D9">
      <w:pPr>
        <w:ind w:left="5670"/>
        <w:jc w:val="left"/>
        <w:rPr>
          <w:iCs/>
          <w:szCs w:val="28"/>
        </w:rPr>
      </w:pPr>
      <w:r>
        <w:rPr>
          <w:iCs/>
          <w:szCs w:val="28"/>
        </w:rPr>
        <w:t xml:space="preserve">до Інструкції з діловодства Верховного Суду (пункт 469), затвердженої наказом керівника апарату Верховного Суду </w:t>
      </w:r>
    </w:p>
    <w:p w14:paraId="095D2F66" w14:textId="77777777" w:rsidR="00AE58D9" w:rsidRDefault="00AE58D9" w:rsidP="00AE58D9">
      <w:pPr>
        <w:ind w:left="5670"/>
        <w:jc w:val="left"/>
        <w:rPr>
          <w:iCs/>
          <w:szCs w:val="28"/>
          <w:u w:val="single"/>
        </w:rPr>
      </w:pPr>
      <w:r w:rsidRPr="00756A65">
        <w:rPr>
          <w:iCs/>
          <w:szCs w:val="28"/>
        </w:rPr>
        <w:t>31.12.2021</w:t>
      </w:r>
      <w:r>
        <w:rPr>
          <w:iCs/>
          <w:szCs w:val="28"/>
        </w:rPr>
        <w:t xml:space="preserve"> № </w:t>
      </w:r>
      <w:r w:rsidRPr="00756A65">
        <w:rPr>
          <w:iCs/>
          <w:szCs w:val="28"/>
        </w:rPr>
        <w:t>129</w:t>
      </w:r>
    </w:p>
    <w:p w14:paraId="56F01260" w14:textId="77777777" w:rsidR="00AE58D9" w:rsidRPr="00A64F57" w:rsidRDefault="00AE58D9" w:rsidP="00AE58D9">
      <w:pPr>
        <w:ind w:left="5670"/>
        <w:contextualSpacing/>
        <w:jc w:val="left"/>
        <w:rPr>
          <w:rFonts w:cs="300"/>
          <w:bCs/>
          <w:color w:val="auto"/>
          <w:lang w:eastAsia="en-US"/>
        </w:rPr>
      </w:pPr>
    </w:p>
    <w:p w14:paraId="52FDE12A" w14:textId="77777777" w:rsidR="00AE58D9" w:rsidRPr="00A32533" w:rsidRDefault="00AE58D9" w:rsidP="00AE58D9">
      <w:pPr>
        <w:ind w:left="5670"/>
        <w:contextualSpacing/>
        <w:jc w:val="left"/>
        <w:rPr>
          <w:rFonts w:cs="300"/>
          <w:bCs/>
          <w:color w:val="auto"/>
          <w:szCs w:val="28"/>
          <w:lang w:eastAsia="en-US"/>
        </w:rPr>
      </w:pPr>
      <w:r w:rsidRPr="00A32533">
        <w:rPr>
          <w:rFonts w:cs="300"/>
          <w:bCs/>
          <w:color w:val="auto"/>
          <w:szCs w:val="28"/>
          <w:lang w:eastAsia="en-US"/>
        </w:rPr>
        <w:t>(У редакції  наказу керівника Апарату Верховного Суду</w:t>
      </w:r>
    </w:p>
    <w:p w14:paraId="70B3DE7F" w14:textId="77777777" w:rsidR="00AE58D9" w:rsidRDefault="00287909" w:rsidP="00AE58D9">
      <w:pPr>
        <w:ind w:left="5670"/>
        <w:jc w:val="left"/>
        <w:rPr>
          <w:iCs/>
          <w:szCs w:val="28"/>
        </w:rPr>
      </w:pPr>
      <w:r>
        <w:rPr>
          <w:rFonts w:cs="300"/>
          <w:bCs/>
          <w:color w:val="auto"/>
          <w:szCs w:val="28"/>
          <w:lang w:eastAsia="en-US"/>
        </w:rPr>
        <w:t>від 06.10.2023 № 194</w:t>
      </w:r>
      <w:r w:rsidR="00AE58D9" w:rsidRPr="00A32533">
        <w:rPr>
          <w:rFonts w:cs="300"/>
          <w:bCs/>
          <w:color w:val="auto"/>
          <w:szCs w:val="28"/>
          <w:lang w:eastAsia="en-US"/>
        </w:rPr>
        <w:t>)</w:t>
      </w:r>
    </w:p>
    <w:p w14:paraId="3F6BB0F6" w14:textId="77777777" w:rsidR="00AE58D9" w:rsidRDefault="00AE58D9" w:rsidP="00AE58D9">
      <w:pPr>
        <w:ind w:left="5670"/>
        <w:jc w:val="left"/>
        <w:rPr>
          <w:iCs/>
          <w:szCs w:val="28"/>
        </w:rPr>
      </w:pPr>
    </w:p>
    <w:p w14:paraId="2170ACE7" w14:textId="77777777" w:rsidR="00AE58D9" w:rsidRDefault="00AE58D9" w:rsidP="00AE58D9">
      <w:pPr>
        <w:ind w:left="5670"/>
        <w:jc w:val="left"/>
        <w:rPr>
          <w:iCs/>
          <w:szCs w:val="28"/>
        </w:rPr>
      </w:pPr>
    </w:p>
    <w:p w14:paraId="7AA5E418" w14:textId="77777777" w:rsidR="00AE58D9" w:rsidRPr="00C80ABE" w:rsidRDefault="00AE58D9" w:rsidP="00AE58D9">
      <w:pPr>
        <w:jc w:val="center"/>
        <w:rPr>
          <w:b/>
          <w:caps/>
          <w:spacing w:val="20"/>
          <w:szCs w:val="28"/>
        </w:rPr>
      </w:pPr>
      <w:r w:rsidRPr="00C80ABE">
        <w:rPr>
          <w:b/>
          <w:caps/>
          <w:spacing w:val="20"/>
          <w:szCs w:val="28"/>
        </w:rPr>
        <w:t xml:space="preserve">Журнал </w:t>
      </w:r>
    </w:p>
    <w:p w14:paraId="492C662D" w14:textId="77777777" w:rsidR="00AE58D9" w:rsidRPr="00B32F02" w:rsidRDefault="00AE58D9" w:rsidP="00AE58D9">
      <w:pPr>
        <w:jc w:val="center"/>
        <w:rPr>
          <w:b/>
          <w:szCs w:val="28"/>
        </w:rPr>
      </w:pPr>
      <w:r w:rsidRPr="00C80ABE">
        <w:rPr>
          <w:b/>
          <w:szCs w:val="28"/>
        </w:rPr>
        <w:t>обліку речових доказів</w:t>
      </w:r>
    </w:p>
    <w:p w14:paraId="4758B71F" w14:textId="77777777" w:rsidR="00AE58D9" w:rsidRPr="00C347ED" w:rsidRDefault="00AE58D9" w:rsidP="00AE58D9">
      <w:pPr>
        <w:tabs>
          <w:tab w:val="left" w:pos="8100"/>
        </w:tabs>
        <w:jc w:val="center"/>
        <w:rPr>
          <w:b/>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042"/>
        <w:gridCol w:w="1341"/>
        <w:gridCol w:w="720"/>
        <w:gridCol w:w="1003"/>
        <w:gridCol w:w="977"/>
        <w:gridCol w:w="720"/>
        <w:gridCol w:w="981"/>
        <w:gridCol w:w="720"/>
        <w:gridCol w:w="713"/>
        <w:gridCol w:w="547"/>
        <w:gridCol w:w="579"/>
      </w:tblGrid>
      <w:tr w:rsidR="00AE58D9" w:rsidRPr="00C347ED" w14:paraId="2DB429C7" w14:textId="77777777" w:rsidTr="00AC7382">
        <w:tc>
          <w:tcPr>
            <w:tcW w:w="425" w:type="dxa"/>
            <w:vMerge w:val="restart"/>
            <w:textDirection w:val="btLr"/>
            <w:vAlign w:val="center"/>
          </w:tcPr>
          <w:p w14:paraId="3175F3E2" w14:textId="77777777" w:rsidR="00AE58D9" w:rsidRPr="00C347ED" w:rsidRDefault="00AE58D9" w:rsidP="00AC7382">
            <w:pPr>
              <w:ind w:left="113" w:right="113"/>
              <w:jc w:val="center"/>
              <w:rPr>
                <w:sz w:val="22"/>
                <w:szCs w:val="22"/>
              </w:rPr>
            </w:pPr>
            <w:r w:rsidRPr="00C347ED">
              <w:rPr>
                <w:sz w:val="22"/>
                <w:szCs w:val="22"/>
              </w:rPr>
              <w:t>№ з/п</w:t>
            </w:r>
          </w:p>
        </w:tc>
        <w:tc>
          <w:tcPr>
            <w:tcW w:w="1042" w:type="dxa"/>
            <w:vMerge w:val="restart"/>
            <w:textDirection w:val="btLr"/>
            <w:vAlign w:val="center"/>
          </w:tcPr>
          <w:p w14:paraId="1519F3DB" w14:textId="77777777" w:rsidR="00AE58D9" w:rsidRPr="00C347ED" w:rsidRDefault="00AE58D9" w:rsidP="00AC7382">
            <w:pPr>
              <w:ind w:left="113" w:right="113"/>
              <w:jc w:val="center"/>
              <w:rPr>
                <w:sz w:val="22"/>
                <w:szCs w:val="22"/>
              </w:rPr>
            </w:pPr>
            <w:r w:rsidRPr="00C347ED">
              <w:rPr>
                <w:sz w:val="22"/>
                <w:szCs w:val="22"/>
              </w:rPr>
              <w:t>Дата надходження</w:t>
            </w:r>
          </w:p>
        </w:tc>
        <w:tc>
          <w:tcPr>
            <w:tcW w:w="1341" w:type="dxa"/>
            <w:vMerge w:val="restart"/>
            <w:textDirection w:val="btLr"/>
            <w:vAlign w:val="center"/>
          </w:tcPr>
          <w:p w14:paraId="1FACC85D" w14:textId="77777777" w:rsidR="00AE58D9" w:rsidRPr="00C347ED" w:rsidRDefault="00AE58D9" w:rsidP="00AC7382">
            <w:pPr>
              <w:ind w:left="113" w:right="113"/>
              <w:jc w:val="center"/>
              <w:rPr>
                <w:sz w:val="22"/>
                <w:szCs w:val="22"/>
              </w:rPr>
            </w:pPr>
            <w:r w:rsidRPr="00C347ED">
              <w:rPr>
                <w:sz w:val="22"/>
                <w:szCs w:val="22"/>
              </w:rPr>
              <w:t>Найменування речового доказу</w:t>
            </w:r>
          </w:p>
        </w:tc>
        <w:tc>
          <w:tcPr>
            <w:tcW w:w="720" w:type="dxa"/>
            <w:vMerge w:val="restart"/>
            <w:textDirection w:val="btLr"/>
            <w:vAlign w:val="center"/>
          </w:tcPr>
          <w:p w14:paraId="428F6D47" w14:textId="77777777" w:rsidR="00AE58D9" w:rsidRPr="00C347ED" w:rsidRDefault="00AE58D9" w:rsidP="00AC7382">
            <w:pPr>
              <w:ind w:left="113" w:right="113"/>
              <w:jc w:val="center"/>
              <w:rPr>
                <w:sz w:val="22"/>
                <w:szCs w:val="22"/>
              </w:rPr>
            </w:pPr>
            <w:r w:rsidRPr="00C347ED">
              <w:rPr>
                <w:sz w:val="22"/>
                <w:szCs w:val="22"/>
              </w:rPr>
              <w:t>Кількість</w:t>
            </w:r>
          </w:p>
        </w:tc>
        <w:tc>
          <w:tcPr>
            <w:tcW w:w="1003" w:type="dxa"/>
            <w:vMerge w:val="restart"/>
            <w:textDirection w:val="btLr"/>
            <w:vAlign w:val="center"/>
          </w:tcPr>
          <w:p w14:paraId="1360204D" w14:textId="77777777" w:rsidR="00AE58D9" w:rsidRDefault="00AE58D9" w:rsidP="00AC7382">
            <w:pPr>
              <w:ind w:left="113" w:right="-108"/>
              <w:jc w:val="center"/>
              <w:rPr>
                <w:rFonts w:cs="300"/>
                <w:bCs/>
                <w:color w:val="auto"/>
              </w:rPr>
            </w:pPr>
            <w:r w:rsidRPr="00C347ED">
              <w:t xml:space="preserve">Номер справи, </w:t>
            </w:r>
            <w:r w:rsidRPr="00300F27">
              <w:rPr>
                <w:rFonts w:cs="300"/>
                <w:bCs/>
                <w:color w:val="auto"/>
              </w:rPr>
              <w:t xml:space="preserve">власне </w:t>
            </w:r>
            <w:r>
              <w:rPr>
                <w:rFonts w:cs="300"/>
                <w:bCs/>
                <w:color w:val="auto"/>
              </w:rPr>
              <w:t>ім'</w:t>
            </w:r>
            <w:r w:rsidRPr="00300F27">
              <w:rPr>
                <w:rFonts w:cs="300"/>
                <w:bCs/>
                <w:color w:val="auto"/>
              </w:rPr>
              <w:t xml:space="preserve">я та </w:t>
            </w:r>
          </w:p>
          <w:p w14:paraId="69C3E5D7" w14:textId="77777777" w:rsidR="00AE58D9" w:rsidRPr="00C347ED" w:rsidRDefault="00AE58D9" w:rsidP="00AC7382">
            <w:pPr>
              <w:ind w:left="113" w:right="-108"/>
              <w:jc w:val="center"/>
            </w:pPr>
            <w:r w:rsidRPr="00300F27">
              <w:rPr>
                <w:rFonts w:cs="300"/>
                <w:bCs/>
                <w:color w:val="auto"/>
              </w:rPr>
              <w:t>прізвище</w:t>
            </w:r>
            <w:r w:rsidRPr="00C347ED">
              <w:t xml:space="preserve"> (найменування)</w:t>
            </w:r>
          </w:p>
          <w:p w14:paraId="1B5547F8" w14:textId="77777777" w:rsidR="00AE58D9" w:rsidRPr="00C347ED" w:rsidRDefault="00AE58D9" w:rsidP="00AC7382">
            <w:pPr>
              <w:ind w:left="113" w:right="-108"/>
              <w:jc w:val="center"/>
            </w:pPr>
            <w:r w:rsidRPr="00C347ED">
              <w:t>сторони у справі</w:t>
            </w:r>
          </w:p>
        </w:tc>
        <w:tc>
          <w:tcPr>
            <w:tcW w:w="1697" w:type="dxa"/>
            <w:gridSpan w:val="2"/>
            <w:vAlign w:val="center"/>
          </w:tcPr>
          <w:p w14:paraId="31B6A6EC" w14:textId="77777777" w:rsidR="00AE58D9" w:rsidRPr="00C347ED" w:rsidRDefault="00AE58D9" w:rsidP="00AC7382">
            <w:pPr>
              <w:jc w:val="center"/>
              <w:rPr>
                <w:sz w:val="22"/>
                <w:szCs w:val="22"/>
              </w:rPr>
            </w:pPr>
            <w:r w:rsidRPr="00C347ED">
              <w:rPr>
                <w:sz w:val="22"/>
                <w:szCs w:val="22"/>
              </w:rPr>
              <w:t>Зберігання</w:t>
            </w:r>
          </w:p>
        </w:tc>
        <w:tc>
          <w:tcPr>
            <w:tcW w:w="981" w:type="dxa"/>
            <w:vMerge w:val="restart"/>
            <w:textDirection w:val="btLr"/>
            <w:vAlign w:val="center"/>
          </w:tcPr>
          <w:p w14:paraId="472E7D8E" w14:textId="77777777" w:rsidR="00AE58D9" w:rsidRPr="00C347ED" w:rsidRDefault="00AE58D9" w:rsidP="00AC7382">
            <w:pPr>
              <w:ind w:left="113" w:right="113"/>
              <w:jc w:val="center"/>
              <w:rPr>
                <w:sz w:val="22"/>
                <w:szCs w:val="22"/>
              </w:rPr>
            </w:pPr>
            <w:r w:rsidRPr="00C347ED">
              <w:rPr>
                <w:sz w:val="22"/>
                <w:szCs w:val="22"/>
              </w:rPr>
              <w:t>Рішення суду щодо речових доказів, дата його ухвалення</w:t>
            </w:r>
          </w:p>
        </w:tc>
        <w:tc>
          <w:tcPr>
            <w:tcW w:w="1980" w:type="dxa"/>
            <w:gridSpan w:val="3"/>
            <w:vAlign w:val="center"/>
          </w:tcPr>
          <w:p w14:paraId="5D9397E9" w14:textId="77777777" w:rsidR="00AE58D9" w:rsidRPr="00C347ED" w:rsidRDefault="00AE58D9" w:rsidP="00AC7382">
            <w:pPr>
              <w:jc w:val="center"/>
              <w:rPr>
                <w:sz w:val="22"/>
                <w:szCs w:val="22"/>
              </w:rPr>
            </w:pPr>
            <w:r w:rsidRPr="00C347ED">
              <w:rPr>
                <w:sz w:val="22"/>
                <w:szCs w:val="22"/>
              </w:rPr>
              <w:t>Виконання</w:t>
            </w:r>
          </w:p>
        </w:tc>
        <w:tc>
          <w:tcPr>
            <w:tcW w:w="579" w:type="dxa"/>
            <w:vMerge w:val="restart"/>
            <w:textDirection w:val="btLr"/>
            <w:vAlign w:val="center"/>
          </w:tcPr>
          <w:p w14:paraId="0237B1FF" w14:textId="77777777" w:rsidR="00AE58D9" w:rsidRPr="00C347ED" w:rsidRDefault="00AE58D9" w:rsidP="00AC7382">
            <w:pPr>
              <w:ind w:left="113" w:right="113"/>
              <w:jc w:val="center"/>
              <w:rPr>
                <w:sz w:val="22"/>
                <w:szCs w:val="22"/>
              </w:rPr>
            </w:pPr>
            <w:r w:rsidRPr="00C347ED">
              <w:rPr>
                <w:sz w:val="22"/>
                <w:szCs w:val="22"/>
              </w:rPr>
              <w:t>Примітки</w:t>
            </w:r>
          </w:p>
        </w:tc>
      </w:tr>
      <w:tr w:rsidR="00AE58D9" w:rsidRPr="00C347ED" w14:paraId="1B13B25F" w14:textId="77777777" w:rsidTr="00AC7382">
        <w:trPr>
          <w:cantSplit/>
          <w:trHeight w:val="2984"/>
        </w:trPr>
        <w:tc>
          <w:tcPr>
            <w:tcW w:w="425" w:type="dxa"/>
            <w:vMerge/>
          </w:tcPr>
          <w:p w14:paraId="73B37C3A" w14:textId="77777777" w:rsidR="00AE58D9" w:rsidRPr="00C347ED" w:rsidRDefault="00AE58D9" w:rsidP="00AC7382">
            <w:pPr>
              <w:jc w:val="center"/>
              <w:rPr>
                <w:sz w:val="22"/>
                <w:szCs w:val="22"/>
              </w:rPr>
            </w:pPr>
          </w:p>
        </w:tc>
        <w:tc>
          <w:tcPr>
            <w:tcW w:w="1042" w:type="dxa"/>
            <w:vMerge/>
          </w:tcPr>
          <w:p w14:paraId="47B1B21C" w14:textId="77777777" w:rsidR="00AE58D9" w:rsidRPr="00C347ED" w:rsidRDefault="00AE58D9" w:rsidP="00AC7382">
            <w:pPr>
              <w:jc w:val="center"/>
              <w:rPr>
                <w:sz w:val="22"/>
                <w:szCs w:val="22"/>
              </w:rPr>
            </w:pPr>
          </w:p>
        </w:tc>
        <w:tc>
          <w:tcPr>
            <w:tcW w:w="1341" w:type="dxa"/>
            <w:vMerge/>
          </w:tcPr>
          <w:p w14:paraId="070AAB86" w14:textId="77777777" w:rsidR="00AE58D9" w:rsidRPr="00C347ED" w:rsidRDefault="00AE58D9" w:rsidP="00AC7382">
            <w:pPr>
              <w:jc w:val="center"/>
              <w:rPr>
                <w:sz w:val="22"/>
                <w:szCs w:val="22"/>
              </w:rPr>
            </w:pPr>
          </w:p>
        </w:tc>
        <w:tc>
          <w:tcPr>
            <w:tcW w:w="720" w:type="dxa"/>
            <w:vMerge/>
          </w:tcPr>
          <w:p w14:paraId="3F62F4DE" w14:textId="77777777" w:rsidR="00AE58D9" w:rsidRPr="00C347ED" w:rsidRDefault="00AE58D9" w:rsidP="00AC7382">
            <w:pPr>
              <w:jc w:val="center"/>
              <w:rPr>
                <w:sz w:val="22"/>
                <w:szCs w:val="22"/>
              </w:rPr>
            </w:pPr>
          </w:p>
        </w:tc>
        <w:tc>
          <w:tcPr>
            <w:tcW w:w="1003" w:type="dxa"/>
            <w:vMerge/>
          </w:tcPr>
          <w:p w14:paraId="5258C389" w14:textId="77777777" w:rsidR="00AE58D9" w:rsidRPr="00C347ED" w:rsidRDefault="00AE58D9" w:rsidP="00AC7382">
            <w:pPr>
              <w:jc w:val="center"/>
              <w:rPr>
                <w:sz w:val="22"/>
                <w:szCs w:val="22"/>
              </w:rPr>
            </w:pPr>
          </w:p>
        </w:tc>
        <w:tc>
          <w:tcPr>
            <w:tcW w:w="977" w:type="dxa"/>
            <w:textDirection w:val="btLr"/>
          </w:tcPr>
          <w:p w14:paraId="32524546" w14:textId="77777777" w:rsidR="00AE58D9" w:rsidRPr="00C347ED" w:rsidRDefault="00AE58D9" w:rsidP="00AC7382">
            <w:pPr>
              <w:ind w:left="113" w:right="113"/>
              <w:jc w:val="center"/>
              <w:rPr>
                <w:sz w:val="18"/>
                <w:szCs w:val="18"/>
              </w:rPr>
            </w:pPr>
            <w:r w:rsidRPr="00C347ED">
              <w:rPr>
                <w:sz w:val="18"/>
                <w:szCs w:val="18"/>
              </w:rPr>
              <w:t xml:space="preserve">місце фактичного зберігання із </w:t>
            </w:r>
            <w:r w:rsidRPr="00170F32">
              <w:rPr>
                <w:sz w:val="18"/>
                <w:szCs w:val="18"/>
              </w:rPr>
              <w:t xml:space="preserve">зазначенням  </w:t>
            </w:r>
            <w:r w:rsidRPr="00300F27">
              <w:rPr>
                <w:rFonts w:cs="300"/>
                <w:bCs/>
                <w:color w:val="auto"/>
              </w:rPr>
              <w:t>власн</w:t>
            </w:r>
            <w:r>
              <w:rPr>
                <w:rFonts w:cs="300"/>
                <w:bCs/>
                <w:color w:val="auto"/>
              </w:rPr>
              <w:t>ого</w:t>
            </w:r>
            <w:r w:rsidRPr="00300F27">
              <w:rPr>
                <w:rFonts w:cs="300"/>
                <w:bCs/>
                <w:color w:val="auto"/>
              </w:rPr>
              <w:t xml:space="preserve"> ім</w:t>
            </w:r>
            <w:r>
              <w:rPr>
                <w:rFonts w:cs="300"/>
                <w:bCs/>
                <w:color w:val="auto"/>
              </w:rPr>
              <w:t xml:space="preserve">ені </w:t>
            </w:r>
            <w:r w:rsidRPr="00300F27">
              <w:rPr>
                <w:rFonts w:cs="300"/>
                <w:bCs/>
                <w:color w:val="auto"/>
              </w:rPr>
              <w:t>та прізвищ</w:t>
            </w:r>
            <w:r>
              <w:rPr>
                <w:rFonts w:cs="300"/>
                <w:bCs/>
                <w:color w:val="auto"/>
              </w:rPr>
              <w:t>а</w:t>
            </w:r>
            <w:r w:rsidRPr="00C347ED">
              <w:rPr>
                <w:sz w:val="18"/>
                <w:szCs w:val="18"/>
              </w:rPr>
              <w:t xml:space="preserve"> відповідальної особи</w:t>
            </w:r>
          </w:p>
        </w:tc>
        <w:tc>
          <w:tcPr>
            <w:tcW w:w="720" w:type="dxa"/>
            <w:textDirection w:val="btLr"/>
          </w:tcPr>
          <w:p w14:paraId="1938547E" w14:textId="77777777" w:rsidR="00AE58D9" w:rsidRDefault="00AE58D9" w:rsidP="00AC7382">
            <w:pPr>
              <w:ind w:left="113" w:right="113"/>
              <w:jc w:val="center"/>
              <w:rPr>
                <w:sz w:val="18"/>
                <w:szCs w:val="18"/>
              </w:rPr>
            </w:pPr>
            <w:r w:rsidRPr="00C347ED">
              <w:rPr>
                <w:sz w:val="18"/>
                <w:szCs w:val="18"/>
              </w:rPr>
              <w:t xml:space="preserve">кому і коли передано для огляду </w:t>
            </w:r>
          </w:p>
          <w:p w14:paraId="210E12E2" w14:textId="77777777" w:rsidR="00AE58D9" w:rsidRPr="00C347ED" w:rsidRDefault="00AE58D9" w:rsidP="00AC7382">
            <w:pPr>
              <w:ind w:left="113" w:right="113"/>
              <w:jc w:val="center"/>
              <w:rPr>
                <w:sz w:val="18"/>
                <w:szCs w:val="18"/>
              </w:rPr>
            </w:pPr>
            <w:r w:rsidRPr="00C80ABE">
              <w:rPr>
                <w:sz w:val="18"/>
                <w:szCs w:val="18"/>
              </w:rPr>
              <w:t>та коли повернено</w:t>
            </w:r>
          </w:p>
        </w:tc>
        <w:tc>
          <w:tcPr>
            <w:tcW w:w="981" w:type="dxa"/>
            <w:vMerge/>
          </w:tcPr>
          <w:p w14:paraId="33F728EA" w14:textId="77777777" w:rsidR="00AE58D9" w:rsidRPr="00C347ED" w:rsidRDefault="00AE58D9" w:rsidP="00AC7382">
            <w:pPr>
              <w:jc w:val="center"/>
              <w:rPr>
                <w:sz w:val="22"/>
                <w:szCs w:val="22"/>
              </w:rPr>
            </w:pPr>
          </w:p>
        </w:tc>
        <w:tc>
          <w:tcPr>
            <w:tcW w:w="720" w:type="dxa"/>
            <w:textDirection w:val="btLr"/>
            <w:vAlign w:val="center"/>
          </w:tcPr>
          <w:p w14:paraId="2BE9776B" w14:textId="77777777" w:rsidR="00AE58D9" w:rsidRPr="00C347ED" w:rsidRDefault="00AE58D9" w:rsidP="00AC7382">
            <w:pPr>
              <w:ind w:left="113" w:right="113"/>
              <w:jc w:val="center"/>
              <w:rPr>
                <w:sz w:val="18"/>
                <w:szCs w:val="18"/>
              </w:rPr>
            </w:pPr>
            <w:r w:rsidRPr="00C347ED">
              <w:rPr>
                <w:sz w:val="18"/>
                <w:szCs w:val="18"/>
              </w:rPr>
              <w:t xml:space="preserve">кому </w:t>
            </w:r>
            <w:r w:rsidRPr="00C80ABE">
              <w:rPr>
                <w:sz w:val="18"/>
                <w:szCs w:val="18"/>
              </w:rPr>
              <w:t>надіслано (передано)</w:t>
            </w:r>
            <w:r w:rsidRPr="00C347ED">
              <w:rPr>
                <w:sz w:val="18"/>
                <w:szCs w:val="18"/>
              </w:rPr>
              <w:t xml:space="preserve"> документи на виконання</w:t>
            </w:r>
          </w:p>
        </w:tc>
        <w:tc>
          <w:tcPr>
            <w:tcW w:w="713" w:type="dxa"/>
            <w:textDirection w:val="btLr"/>
            <w:vAlign w:val="center"/>
          </w:tcPr>
          <w:p w14:paraId="3697189E" w14:textId="77777777" w:rsidR="00AE58D9" w:rsidRPr="00C347ED" w:rsidRDefault="00AE58D9" w:rsidP="00AC7382">
            <w:pPr>
              <w:ind w:left="113" w:right="113"/>
              <w:jc w:val="center"/>
              <w:rPr>
                <w:sz w:val="18"/>
                <w:szCs w:val="18"/>
              </w:rPr>
            </w:pPr>
            <w:r w:rsidRPr="00C347ED">
              <w:rPr>
                <w:sz w:val="18"/>
                <w:szCs w:val="18"/>
              </w:rPr>
              <w:t>дата виконання рішення в частині речових доказів</w:t>
            </w:r>
          </w:p>
        </w:tc>
        <w:tc>
          <w:tcPr>
            <w:tcW w:w="547" w:type="dxa"/>
            <w:textDirection w:val="btLr"/>
            <w:vAlign w:val="center"/>
          </w:tcPr>
          <w:p w14:paraId="5D982995" w14:textId="77777777" w:rsidR="00AE58D9" w:rsidRPr="00C347ED" w:rsidRDefault="00AE58D9" w:rsidP="00AC7382">
            <w:pPr>
              <w:ind w:left="113" w:right="113"/>
              <w:jc w:val="center"/>
              <w:rPr>
                <w:sz w:val="18"/>
                <w:szCs w:val="18"/>
              </w:rPr>
            </w:pPr>
            <w:r w:rsidRPr="00C347ED">
              <w:rPr>
                <w:sz w:val="18"/>
                <w:szCs w:val="18"/>
              </w:rPr>
              <w:t xml:space="preserve">кому і коли </w:t>
            </w:r>
            <w:r w:rsidRPr="00C80ABE">
              <w:rPr>
                <w:sz w:val="18"/>
                <w:szCs w:val="18"/>
              </w:rPr>
              <w:t>передано речо</w:t>
            </w:r>
            <w:r w:rsidRPr="00C347ED">
              <w:rPr>
                <w:sz w:val="18"/>
                <w:szCs w:val="18"/>
              </w:rPr>
              <w:t>ві докази</w:t>
            </w:r>
          </w:p>
        </w:tc>
        <w:tc>
          <w:tcPr>
            <w:tcW w:w="579" w:type="dxa"/>
            <w:vMerge/>
          </w:tcPr>
          <w:p w14:paraId="31801E35" w14:textId="77777777" w:rsidR="00AE58D9" w:rsidRPr="00C347ED" w:rsidRDefault="00AE58D9" w:rsidP="00AC7382">
            <w:pPr>
              <w:jc w:val="center"/>
              <w:rPr>
                <w:sz w:val="22"/>
                <w:szCs w:val="22"/>
              </w:rPr>
            </w:pPr>
          </w:p>
        </w:tc>
      </w:tr>
      <w:tr w:rsidR="00AE58D9" w:rsidRPr="00C347ED" w14:paraId="3C32CE64" w14:textId="77777777" w:rsidTr="00AC7382">
        <w:tc>
          <w:tcPr>
            <w:tcW w:w="425" w:type="dxa"/>
          </w:tcPr>
          <w:p w14:paraId="5DAE9531" w14:textId="77777777" w:rsidR="00AE58D9" w:rsidRPr="00C347ED" w:rsidRDefault="00AE58D9" w:rsidP="00AC7382">
            <w:pPr>
              <w:jc w:val="center"/>
              <w:rPr>
                <w:b/>
                <w:sz w:val="18"/>
                <w:szCs w:val="18"/>
              </w:rPr>
            </w:pPr>
            <w:r w:rsidRPr="00C347ED">
              <w:rPr>
                <w:b/>
                <w:sz w:val="18"/>
                <w:szCs w:val="18"/>
              </w:rPr>
              <w:t>1</w:t>
            </w:r>
          </w:p>
        </w:tc>
        <w:tc>
          <w:tcPr>
            <w:tcW w:w="1042" w:type="dxa"/>
          </w:tcPr>
          <w:p w14:paraId="0D9E58DD" w14:textId="77777777" w:rsidR="00AE58D9" w:rsidRPr="00C347ED" w:rsidRDefault="00AE58D9" w:rsidP="00AC7382">
            <w:pPr>
              <w:jc w:val="center"/>
              <w:rPr>
                <w:b/>
                <w:sz w:val="18"/>
                <w:szCs w:val="18"/>
              </w:rPr>
            </w:pPr>
            <w:r w:rsidRPr="00C347ED">
              <w:rPr>
                <w:b/>
                <w:sz w:val="18"/>
                <w:szCs w:val="18"/>
              </w:rPr>
              <w:t>2</w:t>
            </w:r>
          </w:p>
        </w:tc>
        <w:tc>
          <w:tcPr>
            <w:tcW w:w="1341" w:type="dxa"/>
          </w:tcPr>
          <w:p w14:paraId="0EC3C485" w14:textId="77777777" w:rsidR="00AE58D9" w:rsidRPr="00C347ED" w:rsidRDefault="00AE58D9" w:rsidP="00AC7382">
            <w:pPr>
              <w:jc w:val="center"/>
              <w:rPr>
                <w:b/>
                <w:sz w:val="18"/>
                <w:szCs w:val="18"/>
              </w:rPr>
            </w:pPr>
            <w:r w:rsidRPr="00C347ED">
              <w:rPr>
                <w:b/>
                <w:sz w:val="18"/>
                <w:szCs w:val="18"/>
              </w:rPr>
              <w:t>3</w:t>
            </w:r>
          </w:p>
        </w:tc>
        <w:tc>
          <w:tcPr>
            <w:tcW w:w="720" w:type="dxa"/>
          </w:tcPr>
          <w:p w14:paraId="0756D891" w14:textId="77777777" w:rsidR="00AE58D9" w:rsidRPr="00C347ED" w:rsidRDefault="00AE58D9" w:rsidP="00AC7382">
            <w:pPr>
              <w:jc w:val="center"/>
              <w:rPr>
                <w:b/>
                <w:sz w:val="18"/>
                <w:szCs w:val="18"/>
              </w:rPr>
            </w:pPr>
            <w:r w:rsidRPr="00C347ED">
              <w:rPr>
                <w:b/>
                <w:sz w:val="18"/>
                <w:szCs w:val="18"/>
              </w:rPr>
              <w:t>4</w:t>
            </w:r>
          </w:p>
        </w:tc>
        <w:tc>
          <w:tcPr>
            <w:tcW w:w="1003" w:type="dxa"/>
          </w:tcPr>
          <w:p w14:paraId="29BEF9A2" w14:textId="77777777" w:rsidR="00AE58D9" w:rsidRPr="00C347ED" w:rsidRDefault="00AE58D9" w:rsidP="00AC7382">
            <w:pPr>
              <w:jc w:val="center"/>
              <w:rPr>
                <w:b/>
                <w:sz w:val="18"/>
                <w:szCs w:val="18"/>
              </w:rPr>
            </w:pPr>
            <w:r w:rsidRPr="00C347ED">
              <w:rPr>
                <w:b/>
                <w:sz w:val="18"/>
                <w:szCs w:val="18"/>
              </w:rPr>
              <w:t>5</w:t>
            </w:r>
          </w:p>
        </w:tc>
        <w:tc>
          <w:tcPr>
            <w:tcW w:w="977" w:type="dxa"/>
          </w:tcPr>
          <w:p w14:paraId="1E7B9638" w14:textId="77777777" w:rsidR="00AE58D9" w:rsidRPr="00C347ED" w:rsidRDefault="00AE58D9" w:rsidP="00AC7382">
            <w:pPr>
              <w:jc w:val="center"/>
              <w:rPr>
                <w:b/>
                <w:sz w:val="18"/>
                <w:szCs w:val="18"/>
              </w:rPr>
            </w:pPr>
            <w:r w:rsidRPr="00C347ED">
              <w:rPr>
                <w:b/>
                <w:sz w:val="18"/>
                <w:szCs w:val="18"/>
              </w:rPr>
              <w:t>6</w:t>
            </w:r>
          </w:p>
        </w:tc>
        <w:tc>
          <w:tcPr>
            <w:tcW w:w="720" w:type="dxa"/>
          </w:tcPr>
          <w:p w14:paraId="063E9812" w14:textId="77777777" w:rsidR="00AE58D9" w:rsidRPr="00C347ED" w:rsidRDefault="00AE58D9" w:rsidP="00AC7382">
            <w:pPr>
              <w:jc w:val="center"/>
              <w:rPr>
                <w:b/>
                <w:sz w:val="18"/>
                <w:szCs w:val="18"/>
              </w:rPr>
            </w:pPr>
            <w:r w:rsidRPr="00C347ED">
              <w:rPr>
                <w:b/>
                <w:sz w:val="18"/>
                <w:szCs w:val="18"/>
              </w:rPr>
              <w:t>7</w:t>
            </w:r>
          </w:p>
        </w:tc>
        <w:tc>
          <w:tcPr>
            <w:tcW w:w="981" w:type="dxa"/>
          </w:tcPr>
          <w:p w14:paraId="2A5CA715" w14:textId="77777777" w:rsidR="00AE58D9" w:rsidRPr="00C347ED" w:rsidRDefault="00AE58D9" w:rsidP="00AC7382">
            <w:pPr>
              <w:jc w:val="center"/>
              <w:rPr>
                <w:b/>
                <w:sz w:val="18"/>
                <w:szCs w:val="18"/>
              </w:rPr>
            </w:pPr>
            <w:r w:rsidRPr="00C347ED">
              <w:rPr>
                <w:b/>
                <w:sz w:val="18"/>
                <w:szCs w:val="18"/>
              </w:rPr>
              <w:t>8</w:t>
            </w:r>
          </w:p>
        </w:tc>
        <w:tc>
          <w:tcPr>
            <w:tcW w:w="720" w:type="dxa"/>
          </w:tcPr>
          <w:p w14:paraId="3F82A17A" w14:textId="77777777" w:rsidR="00AE58D9" w:rsidRPr="00C347ED" w:rsidRDefault="00AE58D9" w:rsidP="00AC7382">
            <w:pPr>
              <w:jc w:val="center"/>
              <w:rPr>
                <w:b/>
                <w:sz w:val="18"/>
                <w:szCs w:val="18"/>
              </w:rPr>
            </w:pPr>
            <w:r w:rsidRPr="00C347ED">
              <w:rPr>
                <w:b/>
                <w:sz w:val="18"/>
                <w:szCs w:val="18"/>
              </w:rPr>
              <w:t>9</w:t>
            </w:r>
          </w:p>
        </w:tc>
        <w:tc>
          <w:tcPr>
            <w:tcW w:w="713" w:type="dxa"/>
          </w:tcPr>
          <w:p w14:paraId="11799ECA" w14:textId="77777777" w:rsidR="00AE58D9" w:rsidRPr="00C347ED" w:rsidRDefault="00AE58D9" w:rsidP="00AC7382">
            <w:pPr>
              <w:jc w:val="center"/>
              <w:rPr>
                <w:b/>
                <w:sz w:val="18"/>
                <w:szCs w:val="18"/>
              </w:rPr>
            </w:pPr>
            <w:r w:rsidRPr="00C347ED">
              <w:rPr>
                <w:b/>
                <w:sz w:val="18"/>
                <w:szCs w:val="18"/>
              </w:rPr>
              <w:t>10</w:t>
            </w:r>
          </w:p>
        </w:tc>
        <w:tc>
          <w:tcPr>
            <w:tcW w:w="547" w:type="dxa"/>
          </w:tcPr>
          <w:p w14:paraId="01CD5A38" w14:textId="77777777" w:rsidR="00AE58D9" w:rsidRPr="00C347ED" w:rsidRDefault="00AE58D9" w:rsidP="00AC7382">
            <w:pPr>
              <w:jc w:val="center"/>
              <w:rPr>
                <w:b/>
                <w:sz w:val="18"/>
                <w:szCs w:val="18"/>
              </w:rPr>
            </w:pPr>
            <w:r w:rsidRPr="00C347ED">
              <w:rPr>
                <w:b/>
                <w:sz w:val="18"/>
                <w:szCs w:val="18"/>
              </w:rPr>
              <w:t>11</w:t>
            </w:r>
          </w:p>
        </w:tc>
        <w:tc>
          <w:tcPr>
            <w:tcW w:w="579" w:type="dxa"/>
          </w:tcPr>
          <w:p w14:paraId="3E0AB79D" w14:textId="77777777" w:rsidR="00AE58D9" w:rsidRPr="00C347ED" w:rsidRDefault="00AE58D9" w:rsidP="00AC7382">
            <w:pPr>
              <w:jc w:val="center"/>
              <w:rPr>
                <w:b/>
                <w:sz w:val="18"/>
                <w:szCs w:val="18"/>
              </w:rPr>
            </w:pPr>
            <w:r w:rsidRPr="00C347ED">
              <w:rPr>
                <w:b/>
                <w:sz w:val="18"/>
                <w:szCs w:val="18"/>
              </w:rPr>
              <w:t>12</w:t>
            </w:r>
          </w:p>
        </w:tc>
      </w:tr>
    </w:tbl>
    <w:p w14:paraId="0424A055" w14:textId="77777777" w:rsidR="00AE58D9" w:rsidRPr="00EA2840" w:rsidRDefault="00AE58D9" w:rsidP="00AE58D9">
      <w:pPr>
        <w:jc w:val="right"/>
        <w:rPr>
          <w:szCs w:val="28"/>
        </w:rPr>
      </w:pPr>
    </w:p>
    <w:p w14:paraId="0C2793BB" w14:textId="77777777" w:rsidR="00AE58D9" w:rsidRPr="00EA2840" w:rsidRDefault="00AE58D9" w:rsidP="00AE58D9">
      <w:pPr>
        <w:jc w:val="right"/>
        <w:rPr>
          <w:szCs w:val="28"/>
        </w:rPr>
      </w:pPr>
    </w:p>
    <w:p w14:paraId="655B1EE9" w14:textId="77777777" w:rsidR="00AE58D9" w:rsidRPr="00EA2840" w:rsidRDefault="00AE58D9" w:rsidP="00AE58D9">
      <w:pPr>
        <w:jc w:val="right"/>
        <w:rPr>
          <w:szCs w:val="28"/>
        </w:rPr>
      </w:pPr>
    </w:p>
    <w:p w14:paraId="73BDB066" w14:textId="77777777" w:rsidR="00AE58D9" w:rsidRPr="00EA2840" w:rsidRDefault="00AE58D9" w:rsidP="00AE58D9">
      <w:pPr>
        <w:jc w:val="right"/>
        <w:rPr>
          <w:szCs w:val="28"/>
        </w:rPr>
      </w:pPr>
    </w:p>
    <w:p w14:paraId="4F253E80" w14:textId="77777777" w:rsidR="00AE58D9" w:rsidRDefault="00AE58D9" w:rsidP="00AE58D9">
      <w:pPr>
        <w:jc w:val="right"/>
        <w:rPr>
          <w:szCs w:val="28"/>
        </w:rPr>
      </w:pPr>
    </w:p>
    <w:p w14:paraId="62DBA1AB" w14:textId="77777777" w:rsidR="00AE58D9" w:rsidRDefault="00AE58D9" w:rsidP="00AE58D9">
      <w:pPr>
        <w:jc w:val="right"/>
        <w:rPr>
          <w:szCs w:val="28"/>
        </w:rPr>
      </w:pPr>
    </w:p>
    <w:p w14:paraId="1ED60FEA" w14:textId="77777777" w:rsidR="00AE58D9" w:rsidRDefault="00AE58D9" w:rsidP="00AE58D9">
      <w:pPr>
        <w:jc w:val="right"/>
        <w:rPr>
          <w:szCs w:val="28"/>
        </w:rPr>
      </w:pPr>
    </w:p>
    <w:p w14:paraId="152D41FA" w14:textId="77777777" w:rsidR="00AE58D9" w:rsidRDefault="00AE58D9" w:rsidP="00AE58D9">
      <w:pPr>
        <w:jc w:val="right"/>
        <w:rPr>
          <w:szCs w:val="28"/>
        </w:rPr>
      </w:pPr>
    </w:p>
    <w:p w14:paraId="0448CF9E" w14:textId="77777777" w:rsidR="00AE58D9" w:rsidRDefault="00AE58D9" w:rsidP="00AE58D9">
      <w:pPr>
        <w:jc w:val="right"/>
        <w:rPr>
          <w:szCs w:val="28"/>
        </w:rPr>
      </w:pPr>
    </w:p>
    <w:p w14:paraId="785191EC" w14:textId="77777777" w:rsidR="00AE58D9" w:rsidRDefault="00AE58D9" w:rsidP="00AE58D9">
      <w:pPr>
        <w:jc w:val="right"/>
        <w:rPr>
          <w:szCs w:val="28"/>
        </w:rPr>
      </w:pPr>
    </w:p>
    <w:p w14:paraId="6C580D68" w14:textId="77777777" w:rsidR="00AE58D9" w:rsidRDefault="00AE58D9" w:rsidP="00AE58D9">
      <w:pPr>
        <w:tabs>
          <w:tab w:val="left" w:pos="7311"/>
          <w:tab w:val="left" w:pos="8441"/>
        </w:tabs>
        <w:rPr>
          <w:szCs w:val="28"/>
        </w:rPr>
      </w:pPr>
      <w:r>
        <w:rPr>
          <w:szCs w:val="28"/>
        </w:rPr>
        <w:tab/>
      </w:r>
      <w:r>
        <w:rPr>
          <w:szCs w:val="28"/>
        </w:rPr>
        <w:tab/>
      </w:r>
    </w:p>
    <w:p w14:paraId="09074698" w14:textId="77777777" w:rsidR="00AE58D9" w:rsidRDefault="00AE58D9" w:rsidP="00AE58D9">
      <w:pPr>
        <w:jc w:val="right"/>
        <w:rPr>
          <w:szCs w:val="28"/>
        </w:rPr>
      </w:pPr>
    </w:p>
    <w:p w14:paraId="772BF9C6" w14:textId="77777777" w:rsidR="00287909" w:rsidRDefault="00287909" w:rsidP="00AE58D9">
      <w:pPr>
        <w:tabs>
          <w:tab w:val="left" w:pos="0"/>
        </w:tabs>
        <w:rPr>
          <w:rFonts w:cs="300"/>
          <w:color w:val="auto"/>
          <w:szCs w:val="28"/>
          <w:lang w:eastAsia="en-US"/>
        </w:rPr>
      </w:pPr>
    </w:p>
    <w:p w14:paraId="6D1A28D9"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Заступник керівника Апарату </w:t>
      </w:r>
    </w:p>
    <w:p w14:paraId="1F9DF9DB" w14:textId="77777777" w:rsidR="00AE58D9" w:rsidRDefault="00AE58D9" w:rsidP="00AE58D9">
      <w:pPr>
        <w:tabs>
          <w:tab w:val="left" w:pos="0"/>
        </w:tabs>
        <w:rPr>
          <w:rFonts w:cs="300"/>
          <w:color w:val="auto"/>
          <w:szCs w:val="28"/>
          <w:lang w:eastAsia="en-US"/>
        </w:rPr>
      </w:pPr>
      <w:r>
        <w:rPr>
          <w:rFonts w:cs="300"/>
          <w:color w:val="auto"/>
          <w:szCs w:val="28"/>
          <w:lang w:eastAsia="en-US"/>
        </w:rPr>
        <w:t xml:space="preserve">Верховного Суду – керівник секретаріату </w:t>
      </w:r>
    </w:p>
    <w:p w14:paraId="0A870521" w14:textId="77777777" w:rsidR="00246B1A" w:rsidRPr="007C41D7" w:rsidRDefault="00AE58D9" w:rsidP="000544F0">
      <w:pPr>
        <w:tabs>
          <w:tab w:val="left" w:pos="0"/>
        </w:tabs>
        <w:rPr>
          <w:color w:val="auto"/>
        </w:rPr>
      </w:pPr>
      <w:r>
        <w:rPr>
          <w:rFonts w:cs="300"/>
          <w:color w:val="auto"/>
          <w:szCs w:val="28"/>
          <w:lang w:eastAsia="en-US"/>
        </w:rPr>
        <w:t>Касаційного адміністративного суду</w:t>
      </w:r>
      <w:r w:rsidRPr="00683F50">
        <w:rPr>
          <w:rFonts w:cs="300"/>
          <w:color w:val="auto"/>
          <w:szCs w:val="28"/>
          <w:lang w:eastAsia="en-US"/>
        </w:rPr>
        <w:t xml:space="preserve">           </w:t>
      </w:r>
      <w:r>
        <w:rPr>
          <w:rFonts w:cs="300"/>
          <w:color w:val="auto"/>
          <w:szCs w:val="28"/>
          <w:lang w:eastAsia="en-US"/>
        </w:rPr>
        <w:t xml:space="preserve">                               Наталія</w:t>
      </w:r>
      <w:r w:rsidRPr="00683F50">
        <w:rPr>
          <w:rFonts w:cs="300"/>
          <w:color w:val="auto"/>
          <w:szCs w:val="28"/>
          <w:lang w:eastAsia="en-US"/>
        </w:rPr>
        <w:t xml:space="preserve"> </w:t>
      </w:r>
      <w:r>
        <w:rPr>
          <w:rFonts w:cs="300"/>
          <w:color w:val="auto"/>
          <w:szCs w:val="28"/>
          <w:lang w:eastAsia="en-US"/>
        </w:rPr>
        <w:t>БОГДАНЮК</w:t>
      </w:r>
      <w:r w:rsidR="000C6E0C" w:rsidRPr="007C41D7">
        <w:rPr>
          <w:rFonts w:cs="300"/>
          <w:color w:val="auto"/>
          <w:szCs w:val="28"/>
          <w:lang w:eastAsia="en-US"/>
        </w:rPr>
        <w:tab/>
      </w:r>
      <w:r w:rsidR="000C6E0C" w:rsidRPr="007C41D7">
        <w:rPr>
          <w:rFonts w:cs="300"/>
          <w:color w:val="auto"/>
          <w:szCs w:val="28"/>
          <w:lang w:eastAsia="en-US"/>
        </w:rPr>
        <w:tab/>
      </w:r>
      <w:r w:rsidR="000C6E0C" w:rsidRPr="007C41D7">
        <w:rPr>
          <w:rFonts w:cs="300"/>
          <w:color w:val="auto"/>
          <w:szCs w:val="28"/>
          <w:lang w:eastAsia="en-US"/>
        </w:rPr>
        <w:tab/>
      </w:r>
    </w:p>
    <w:sectPr w:rsidR="00246B1A" w:rsidRPr="007C41D7" w:rsidSect="002B5FB0">
      <w:headerReference w:type="default" r:id="rId64"/>
      <w:pgSz w:w="11907" w:h="16840" w:code="9"/>
      <w:pgMar w:top="1134" w:right="567" w:bottom="1134" w:left="1701" w:header="425" w:footer="709"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8B5A" w14:textId="77777777" w:rsidR="0097506A" w:rsidRDefault="0097506A" w:rsidP="00A77788">
      <w:r>
        <w:separator/>
      </w:r>
    </w:p>
  </w:endnote>
  <w:endnote w:type="continuationSeparator" w:id="0">
    <w:p w14:paraId="5D748CDC" w14:textId="77777777" w:rsidR="0097506A" w:rsidRDefault="0097506A" w:rsidP="00A7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Condensed Light">
    <w:altName w:val="Times New Roman"/>
    <w:panose1 w:val="02000000000000000000"/>
    <w:charset w:val="CC"/>
    <w:family w:val="auto"/>
    <w:pitch w:val="variable"/>
    <w:sig w:usb0="E00002FF" w:usb1="5000205B" w:usb2="00000020" w:usb3="00000000" w:csb0="0000019F" w:csb1="00000000"/>
  </w:font>
  <w:font w:name="Roboto Condensed">
    <w:altName w:val="Arial"/>
    <w:panose1 w:val="02000000000000000000"/>
    <w:charset w:val="CC"/>
    <w:family w:val="auto"/>
    <w:pitch w:val="variable"/>
    <w:sig w:usb0="E00002FF" w:usb1="5000205B" w:usb2="0000002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300">
    <w:altName w:val="Calibri"/>
    <w:panose1 w:val="00000000000000000000"/>
    <w:charset w:val="CC"/>
    <w:family w:val="auto"/>
    <w:notTrueType/>
    <w:pitch w:val="variable"/>
    <w:sig w:usb0="00000201" w:usb1="00000000" w:usb2="00000000" w:usb3="00000000" w:csb0="00000004"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53F4" w14:textId="77777777" w:rsidR="0097506A" w:rsidRDefault="0097506A" w:rsidP="00A77788">
      <w:r>
        <w:separator/>
      </w:r>
    </w:p>
  </w:footnote>
  <w:footnote w:type="continuationSeparator" w:id="0">
    <w:p w14:paraId="0D676BC0" w14:textId="77777777" w:rsidR="0097506A" w:rsidRDefault="0097506A" w:rsidP="00A7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975A" w14:textId="77777777" w:rsidR="00AE58D9" w:rsidRDefault="00AE58D9">
    <w:pPr>
      <w:pStyle w:val="a5"/>
      <w:jc w:val="center"/>
    </w:pPr>
    <w:r>
      <w:fldChar w:fldCharType="begin"/>
    </w:r>
    <w:r>
      <w:instrText>PAGE   \* MERGEFORMAT</w:instrText>
    </w:r>
    <w:r>
      <w:fldChar w:fldCharType="separate"/>
    </w:r>
    <w:r w:rsidR="00FA422E">
      <w:rPr>
        <w:noProof/>
      </w:rPr>
      <w:t>84</w:t>
    </w:r>
    <w:r>
      <w:fldChar w:fldCharType="end"/>
    </w:r>
  </w:p>
  <w:p w14:paraId="31B91FC7" w14:textId="77777777" w:rsidR="00AE58D9" w:rsidRDefault="00AE58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8E5B" w14:textId="77777777" w:rsidR="002B5FB0" w:rsidRDefault="002B5FB0">
    <w:pPr>
      <w:pStyle w:val="a5"/>
      <w:jc w:val="center"/>
    </w:pPr>
  </w:p>
  <w:p w14:paraId="2FC2FB39" w14:textId="77777777" w:rsidR="00AE58D9" w:rsidRDefault="00AE58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7C02" w14:textId="77777777" w:rsidR="00AE58D9" w:rsidRDefault="00AE58D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6DDE" w14:textId="77777777" w:rsidR="002B5FB0" w:rsidRDefault="002B5FB0">
    <w:pPr>
      <w:pStyle w:val="a5"/>
      <w:jc w:val="center"/>
    </w:pPr>
    <w:r>
      <w:fldChar w:fldCharType="begin"/>
    </w:r>
    <w:r>
      <w:instrText>PAGE   \* MERGEFORMAT</w:instrText>
    </w:r>
    <w:r>
      <w:fldChar w:fldCharType="separate"/>
    </w:r>
    <w:r w:rsidR="00FA422E">
      <w:rPr>
        <w:noProof/>
      </w:rPr>
      <w:t>2</w:t>
    </w:r>
    <w:r>
      <w:fldChar w:fldCharType="end"/>
    </w:r>
  </w:p>
  <w:p w14:paraId="36EEC593" w14:textId="77777777" w:rsidR="002B5FB0" w:rsidRDefault="002B5FB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AA77" w14:textId="77777777" w:rsidR="002B5FB0" w:rsidRDefault="002B5FB0">
    <w:pPr>
      <w:pStyle w:val="a5"/>
      <w:jc w:val="center"/>
    </w:pPr>
    <w:r>
      <w:fldChar w:fldCharType="begin"/>
    </w:r>
    <w:r>
      <w:instrText>PAGE   \* MERGEFORMAT</w:instrText>
    </w:r>
    <w:r>
      <w:fldChar w:fldCharType="separate"/>
    </w:r>
    <w:r w:rsidR="00FA422E">
      <w:rPr>
        <w:noProof/>
      </w:rPr>
      <w:t>2</w:t>
    </w:r>
    <w:r>
      <w:fldChar w:fldCharType="end"/>
    </w:r>
  </w:p>
  <w:p w14:paraId="6C425F29" w14:textId="77777777" w:rsidR="002B5FB0" w:rsidRDefault="002B5FB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FE67" w14:textId="77777777" w:rsidR="002B5FB0" w:rsidRDefault="002B5FB0">
    <w:pPr>
      <w:pStyle w:val="a5"/>
      <w:jc w:val="center"/>
    </w:pPr>
  </w:p>
  <w:p w14:paraId="70A36E83" w14:textId="77777777" w:rsidR="002B5FB0" w:rsidRDefault="002B5FB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F8C" w14:textId="77777777" w:rsidR="002B5FB0" w:rsidRDefault="002B5FB0">
    <w:pPr>
      <w:pStyle w:val="a5"/>
      <w:jc w:val="center"/>
    </w:pPr>
  </w:p>
  <w:p w14:paraId="5B6E8F26" w14:textId="77777777" w:rsidR="002B5FB0" w:rsidRDefault="002B5F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800"/>
        </w:tabs>
        <w:ind w:left="2160" w:hanging="1800"/>
      </w:pPr>
      <w:rPr>
        <w:rFonts w:cs="Times New Roman"/>
        <w:u w:val="none"/>
      </w:rPr>
    </w:lvl>
    <w:lvl w:ilvl="1">
      <w:start w:val="1"/>
      <w:numFmt w:val="lowerLetter"/>
      <w:lvlText w:val="%2."/>
      <w:lvlJc w:val="left"/>
      <w:pPr>
        <w:tabs>
          <w:tab w:val="num" w:pos="2520"/>
        </w:tabs>
        <w:ind w:left="2880" w:hanging="1800"/>
      </w:pPr>
      <w:rPr>
        <w:rFonts w:cs="Times New Roman"/>
        <w:u w:val="none"/>
      </w:rPr>
    </w:lvl>
    <w:lvl w:ilvl="2">
      <w:start w:val="1"/>
      <w:numFmt w:val="lowerRoman"/>
      <w:lvlText w:val="%3."/>
      <w:lvlJc w:val="right"/>
      <w:pPr>
        <w:tabs>
          <w:tab w:val="num" w:pos="3240"/>
        </w:tabs>
        <w:ind w:left="3600" w:hanging="1620"/>
      </w:pPr>
      <w:rPr>
        <w:rFonts w:cs="Times New Roman"/>
        <w:u w:val="none"/>
      </w:rPr>
    </w:lvl>
    <w:lvl w:ilvl="3">
      <w:start w:val="1"/>
      <w:numFmt w:val="decimal"/>
      <w:lvlText w:val="%4."/>
      <w:lvlJc w:val="left"/>
      <w:pPr>
        <w:tabs>
          <w:tab w:val="num" w:pos="3960"/>
        </w:tabs>
        <w:ind w:left="4320" w:hanging="1800"/>
      </w:pPr>
      <w:rPr>
        <w:rFonts w:cs="Times New Roman"/>
        <w:u w:val="none"/>
      </w:rPr>
    </w:lvl>
    <w:lvl w:ilvl="4">
      <w:start w:val="1"/>
      <w:numFmt w:val="lowerLetter"/>
      <w:lvlText w:val="%5."/>
      <w:lvlJc w:val="left"/>
      <w:pPr>
        <w:tabs>
          <w:tab w:val="num" w:pos="4680"/>
        </w:tabs>
        <w:ind w:left="5040" w:hanging="1800"/>
      </w:pPr>
      <w:rPr>
        <w:rFonts w:cs="Times New Roman"/>
        <w:u w:val="none"/>
      </w:rPr>
    </w:lvl>
    <w:lvl w:ilvl="5">
      <w:start w:val="1"/>
      <w:numFmt w:val="lowerRoman"/>
      <w:lvlText w:val="%6."/>
      <w:lvlJc w:val="right"/>
      <w:pPr>
        <w:tabs>
          <w:tab w:val="num" w:pos="5400"/>
        </w:tabs>
        <w:ind w:left="5760" w:hanging="1620"/>
      </w:pPr>
      <w:rPr>
        <w:rFonts w:cs="Times New Roman"/>
        <w:u w:val="none"/>
      </w:rPr>
    </w:lvl>
    <w:lvl w:ilvl="6">
      <w:start w:val="1"/>
      <w:numFmt w:val="decimal"/>
      <w:lvlText w:val="%7."/>
      <w:lvlJc w:val="left"/>
      <w:pPr>
        <w:tabs>
          <w:tab w:val="num" w:pos="6120"/>
        </w:tabs>
        <w:ind w:left="6480" w:hanging="1800"/>
      </w:pPr>
      <w:rPr>
        <w:rFonts w:cs="Times New Roman"/>
        <w:u w:val="none"/>
      </w:rPr>
    </w:lvl>
    <w:lvl w:ilvl="7">
      <w:start w:val="1"/>
      <w:numFmt w:val="lowerLetter"/>
      <w:lvlText w:val="%8."/>
      <w:lvlJc w:val="left"/>
      <w:pPr>
        <w:tabs>
          <w:tab w:val="num" w:pos="6840"/>
        </w:tabs>
        <w:ind w:left="7200" w:hanging="1800"/>
      </w:pPr>
      <w:rPr>
        <w:rFonts w:cs="Times New Roman"/>
        <w:u w:val="none"/>
      </w:rPr>
    </w:lvl>
    <w:lvl w:ilvl="8">
      <w:start w:val="1"/>
      <w:numFmt w:val="lowerRoman"/>
      <w:lvlText w:val="%9."/>
      <w:lvlJc w:val="right"/>
      <w:pPr>
        <w:tabs>
          <w:tab w:val="num" w:pos="7560"/>
        </w:tabs>
        <w:ind w:left="7920" w:hanging="1620"/>
      </w:pPr>
      <w:rPr>
        <w:rFonts w:cs="Times New Roman"/>
        <w:u w:val="none"/>
      </w:rPr>
    </w:lvl>
  </w:abstractNum>
  <w:abstractNum w:abstractNumId="1" w15:restartNumberingAfterBreak="0">
    <w:nsid w:val="00000002"/>
    <w:multiLevelType w:val="multilevel"/>
    <w:tmpl w:val="00000002"/>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03"/>
    <w:multiLevelType w:val="multilevel"/>
    <w:tmpl w:val="00000003"/>
    <w:lvl w:ilvl="0">
      <w:start w:val="1"/>
      <w:numFmt w:val="decimal"/>
      <w:lvlText w:val="%1)"/>
      <w:lvlJc w:val="left"/>
      <w:pPr>
        <w:tabs>
          <w:tab w:val="num" w:pos="0"/>
        </w:tabs>
        <w:ind w:firstLine="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A047366"/>
    <w:multiLevelType w:val="hybridMultilevel"/>
    <w:tmpl w:val="BA78270C"/>
    <w:lvl w:ilvl="0" w:tplc="7EF4DD76">
      <w:start w:val="1"/>
      <w:numFmt w:val="decimal"/>
      <w:lvlText w:val="%1."/>
      <w:lvlJc w:val="left"/>
      <w:pPr>
        <w:ind w:left="1571" w:hanging="360"/>
      </w:pPr>
      <w:rPr>
        <w:rFonts w:cs="Times New Roman"/>
        <w:b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15:restartNumberingAfterBreak="0">
    <w:nsid w:val="0DAA71DB"/>
    <w:multiLevelType w:val="hybridMultilevel"/>
    <w:tmpl w:val="EDAC6B10"/>
    <w:lvl w:ilvl="0" w:tplc="DACEABCE">
      <w:start w:val="4"/>
      <w:numFmt w:val="decimal"/>
      <w:lvlText w:val="%1."/>
      <w:lvlJc w:val="left"/>
      <w:pPr>
        <w:ind w:left="1070"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09D0DF5"/>
    <w:multiLevelType w:val="hybridMultilevel"/>
    <w:tmpl w:val="F0244504"/>
    <w:lvl w:ilvl="0" w:tplc="75D871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8A93FA3"/>
    <w:multiLevelType w:val="multilevel"/>
    <w:tmpl w:val="09FE8F7C"/>
    <w:lvl w:ilvl="0">
      <w:start w:val="1"/>
      <w:numFmt w:val="decimal"/>
      <w:lvlText w:val="%1."/>
      <w:lvlJc w:val="left"/>
      <w:pPr>
        <w:ind w:left="1211" w:hanging="360"/>
      </w:pPr>
      <w:rPr>
        <w:rFonts w:cs="Times New Roman"/>
        <w:b w:val="0"/>
      </w:rPr>
    </w:lvl>
    <w:lvl w:ilvl="1">
      <w:start w:val="1"/>
      <w:numFmt w:val="decimal"/>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CA16A6"/>
    <w:multiLevelType w:val="multilevel"/>
    <w:tmpl w:val="B2BAF8C0"/>
    <w:lvl w:ilvl="0">
      <w:start w:val="1"/>
      <w:numFmt w:val="decimal"/>
      <w:lvlText w:val="%1."/>
      <w:lvlJc w:val="left"/>
      <w:pPr>
        <w:ind w:left="1211" w:hanging="360"/>
      </w:pPr>
      <w:rPr>
        <w:rFonts w:cs="Times New Roman"/>
        <w:b w:val="0"/>
      </w:rPr>
    </w:lvl>
    <w:lvl w:ilvl="1">
      <w:start w:val="1"/>
      <w:numFmt w:val="decimal"/>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FCD0435"/>
    <w:multiLevelType w:val="hybridMultilevel"/>
    <w:tmpl w:val="0E647A62"/>
    <w:lvl w:ilvl="0" w:tplc="39A859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1900F7"/>
    <w:multiLevelType w:val="hybridMultilevel"/>
    <w:tmpl w:val="3F086AF8"/>
    <w:lvl w:ilvl="0" w:tplc="7EF4DD76">
      <w:start w:val="1"/>
      <w:numFmt w:val="decimal"/>
      <w:lvlText w:val="%1."/>
      <w:lvlJc w:val="left"/>
      <w:pPr>
        <w:ind w:left="1211" w:hanging="360"/>
      </w:pPr>
      <w:rPr>
        <w:rFonts w:cs="Times New Roman"/>
        <w:b w:val="0"/>
      </w:rPr>
    </w:lvl>
    <w:lvl w:ilvl="1" w:tplc="7EF4DD76">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31701B3"/>
    <w:multiLevelType w:val="hybridMultilevel"/>
    <w:tmpl w:val="CEFE78C6"/>
    <w:lvl w:ilvl="0" w:tplc="A262F4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B870993"/>
    <w:multiLevelType w:val="hybridMultilevel"/>
    <w:tmpl w:val="E544E78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2" w15:restartNumberingAfterBreak="0">
    <w:nsid w:val="5CB7254A"/>
    <w:multiLevelType w:val="hybridMultilevel"/>
    <w:tmpl w:val="1598EDBA"/>
    <w:lvl w:ilvl="0" w:tplc="7EF4DD76">
      <w:start w:val="1"/>
      <w:numFmt w:val="decimal"/>
      <w:lvlText w:val="%1."/>
      <w:lvlJc w:val="left"/>
      <w:pPr>
        <w:ind w:left="1211" w:hanging="360"/>
      </w:pPr>
      <w:rPr>
        <w:rFonts w:cs="Times New Roman"/>
        <w:b w:val="0"/>
      </w:rPr>
    </w:lvl>
    <w:lvl w:ilvl="1" w:tplc="7EF4DD76">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DEA117E"/>
    <w:multiLevelType w:val="hybridMultilevel"/>
    <w:tmpl w:val="5766363C"/>
    <w:lvl w:ilvl="0" w:tplc="BF3C0C5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64777EBA"/>
    <w:multiLevelType w:val="multilevel"/>
    <w:tmpl w:val="366E7C1C"/>
    <w:lvl w:ilvl="0">
      <w:start w:val="1"/>
      <w:numFmt w:val="decimal"/>
      <w:lvlText w:val="%1."/>
      <w:lvlJc w:val="left"/>
      <w:pPr>
        <w:ind w:left="1211" w:hanging="360"/>
      </w:pPr>
      <w:rPr>
        <w:rFonts w:cs="Times New Roman"/>
        <w:b w:val="0"/>
      </w:rPr>
    </w:lvl>
    <w:lvl w:ilvl="1">
      <w:start w:val="1"/>
      <w:numFmt w:val="decimal"/>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BCE0CD1"/>
    <w:multiLevelType w:val="multilevel"/>
    <w:tmpl w:val="E234A81E"/>
    <w:lvl w:ilvl="0">
      <w:start w:val="1"/>
      <w:numFmt w:val="decimal"/>
      <w:lvlText w:val="%1."/>
      <w:lvlJc w:val="left"/>
      <w:pPr>
        <w:ind w:left="1211" w:hanging="360"/>
      </w:pPr>
      <w:rPr>
        <w:rFonts w:cs="Times New Roman"/>
        <w:b w:val="0"/>
      </w:rPr>
    </w:lvl>
    <w:lvl w:ilvl="1">
      <w:start w:val="1"/>
      <w:numFmt w:val="decimal"/>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0BD45E6"/>
    <w:multiLevelType w:val="hybridMultilevel"/>
    <w:tmpl w:val="564E7B8C"/>
    <w:lvl w:ilvl="0" w:tplc="0419000F">
      <w:start w:val="1"/>
      <w:numFmt w:val="decimal"/>
      <w:lvlText w:val="%1."/>
      <w:lvlJc w:val="left"/>
      <w:pPr>
        <w:ind w:left="720" w:hanging="360"/>
      </w:pPr>
      <w:rPr>
        <w:rFonts w:cs="Times New Roman"/>
      </w:rPr>
    </w:lvl>
    <w:lvl w:ilvl="1" w:tplc="8F6ED0E4">
      <w:start w:val="1"/>
      <w:numFmt w:val="decimal"/>
      <w:lvlText w:val="%2)"/>
      <w:lvlJc w:val="left"/>
      <w:pPr>
        <w:ind w:left="433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15379721">
    <w:abstractNumId w:val="0"/>
  </w:num>
  <w:num w:numId="2" w16cid:durableId="2138061245">
    <w:abstractNumId w:val="1"/>
  </w:num>
  <w:num w:numId="3" w16cid:durableId="1334255911">
    <w:abstractNumId w:val="2"/>
  </w:num>
  <w:num w:numId="4" w16cid:durableId="176845024">
    <w:abstractNumId w:val="9"/>
  </w:num>
  <w:num w:numId="5" w16cid:durableId="593899272">
    <w:abstractNumId w:val="5"/>
  </w:num>
  <w:num w:numId="6" w16cid:durableId="192041459">
    <w:abstractNumId w:val="10"/>
  </w:num>
  <w:num w:numId="7" w16cid:durableId="758603072">
    <w:abstractNumId w:val="16"/>
  </w:num>
  <w:num w:numId="8" w16cid:durableId="670185392">
    <w:abstractNumId w:val="6"/>
  </w:num>
  <w:num w:numId="9" w16cid:durableId="334185131">
    <w:abstractNumId w:val="14"/>
  </w:num>
  <w:num w:numId="10" w16cid:durableId="1532837580">
    <w:abstractNumId w:val="15"/>
  </w:num>
  <w:num w:numId="11" w16cid:durableId="1513907999">
    <w:abstractNumId w:val="3"/>
  </w:num>
  <w:num w:numId="12" w16cid:durableId="1424643563">
    <w:abstractNumId w:val="7"/>
  </w:num>
  <w:num w:numId="13" w16cid:durableId="1303149201">
    <w:abstractNumId w:val="13"/>
  </w:num>
  <w:num w:numId="14" w16cid:durableId="1862208156">
    <w:abstractNumId w:val="11"/>
  </w:num>
  <w:num w:numId="15" w16cid:durableId="1105465911">
    <w:abstractNumId w:val="12"/>
  </w:num>
  <w:num w:numId="16" w16cid:durableId="152720733">
    <w:abstractNumId w:val="4"/>
  </w:num>
  <w:num w:numId="17" w16cid:durableId="690451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2F"/>
    <w:rsid w:val="00000F93"/>
    <w:rsid w:val="00010C27"/>
    <w:rsid w:val="00014464"/>
    <w:rsid w:val="000544F0"/>
    <w:rsid w:val="00060A20"/>
    <w:rsid w:val="00067D08"/>
    <w:rsid w:val="000941DF"/>
    <w:rsid w:val="000A0683"/>
    <w:rsid w:val="000A6DA4"/>
    <w:rsid w:val="000C6E0C"/>
    <w:rsid w:val="0010392A"/>
    <w:rsid w:val="00104D66"/>
    <w:rsid w:val="00112F05"/>
    <w:rsid w:val="00122A28"/>
    <w:rsid w:val="0012460F"/>
    <w:rsid w:val="00134E32"/>
    <w:rsid w:val="0014238B"/>
    <w:rsid w:val="00195684"/>
    <w:rsid w:val="001A68D9"/>
    <w:rsid w:val="001E1645"/>
    <w:rsid w:val="001F31B7"/>
    <w:rsid w:val="001F370F"/>
    <w:rsid w:val="001F3F8B"/>
    <w:rsid w:val="001F5EDF"/>
    <w:rsid w:val="00202E87"/>
    <w:rsid w:val="0020473B"/>
    <w:rsid w:val="00215EC4"/>
    <w:rsid w:val="00246B1A"/>
    <w:rsid w:val="00256941"/>
    <w:rsid w:val="002627E6"/>
    <w:rsid w:val="002719BA"/>
    <w:rsid w:val="002723A6"/>
    <w:rsid w:val="00287909"/>
    <w:rsid w:val="00296B2A"/>
    <w:rsid w:val="002A2238"/>
    <w:rsid w:val="002B5FB0"/>
    <w:rsid w:val="002C2F6D"/>
    <w:rsid w:val="002C7085"/>
    <w:rsid w:val="002C785A"/>
    <w:rsid w:val="002D3CE7"/>
    <w:rsid w:val="002E3055"/>
    <w:rsid w:val="00334B5C"/>
    <w:rsid w:val="00357949"/>
    <w:rsid w:val="0036231E"/>
    <w:rsid w:val="00372F6E"/>
    <w:rsid w:val="00380B88"/>
    <w:rsid w:val="00387F2F"/>
    <w:rsid w:val="0039185D"/>
    <w:rsid w:val="00393BB9"/>
    <w:rsid w:val="00401EB8"/>
    <w:rsid w:val="00422DBB"/>
    <w:rsid w:val="004359B1"/>
    <w:rsid w:val="00440AC8"/>
    <w:rsid w:val="004445D0"/>
    <w:rsid w:val="004464F3"/>
    <w:rsid w:val="00454636"/>
    <w:rsid w:val="00487E85"/>
    <w:rsid w:val="004D2D5C"/>
    <w:rsid w:val="004D7226"/>
    <w:rsid w:val="00513491"/>
    <w:rsid w:val="00526623"/>
    <w:rsid w:val="005379CE"/>
    <w:rsid w:val="0056549A"/>
    <w:rsid w:val="005A163A"/>
    <w:rsid w:val="005A4877"/>
    <w:rsid w:val="005C0AD0"/>
    <w:rsid w:val="00600B43"/>
    <w:rsid w:val="00617201"/>
    <w:rsid w:val="00620D5F"/>
    <w:rsid w:val="0064079E"/>
    <w:rsid w:val="0066725A"/>
    <w:rsid w:val="00677270"/>
    <w:rsid w:val="00684290"/>
    <w:rsid w:val="006855C6"/>
    <w:rsid w:val="006A4C80"/>
    <w:rsid w:val="006B2698"/>
    <w:rsid w:val="006D1C9C"/>
    <w:rsid w:val="006E6366"/>
    <w:rsid w:val="006E6951"/>
    <w:rsid w:val="00712110"/>
    <w:rsid w:val="00715646"/>
    <w:rsid w:val="00736A28"/>
    <w:rsid w:val="00751969"/>
    <w:rsid w:val="00764CB0"/>
    <w:rsid w:val="007C41D7"/>
    <w:rsid w:val="007F3DA2"/>
    <w:rsid w:val="0081605C"/>
    <w:rsid w:val="0084220B"/>
    <w:rsid w:val="00855448"/>
    <w:rsid w:val="0085612E"/>
    <w:rsid w:val="008A2BD4"/>
    <w:rsid w:val="008C135C"/>
    <w:rsid w:val="009423FC"/>
    <w:rsid w:val="0094379F"/>
    <w:rsid w:val="0097506A"/>
    <w:rsid w:val="00984791"/>
    <w:rsid w:val="009A78AB"/>
    <w:rsid w:val="009B64B6"/>
    <w:rsid w:val="009C2AF6"/>
    <w:rsid w:val="009C6878"/>
    <w:rsid w:val="00A348C7"/>
    <w:rsid w:val="00A77788"/>
    <w:rsid w:val="00A90EB5"/>
    <w:rsid w:val="00A95523"/>
    <w:rsid w:val="00A95FC4"/>
    <w:rsid w:val="00AB7850"/>
    <w:rsid w:val="00AC7382"/>
    <w:rsid w:val="00AD4673"/>
    <w:rsid w:val="00AD5255"/>
    <w:rsid w:val="00AE58D9"/>
    <w:rsid w:val="00B1494F"/>
    <w:rsid w:val="00B411A5"/>
    <w:rsid w:val="00B57DAB"/>
    <w:rsid w:val="00B635DB"/>
    <w:rsid w:val="00B705D7"/>
    <w:rsid w:val="00B83156"/>
    <w:rsid w:val="00B85BBB"/>
    <w:rsid w:val="00BB3925"/>
    <w:rsid w:val="00BD7056"/>
    <w:rsid w:val="00BE2EB9"/>
    <w:rsid w:val="00BF14FE"/>
    <w:rsid w:val="00C04527"/>
    <w:rsid w:val="00C15825"/>
    <w:rsid w:val="00C306E9"/>
    <w:rsid w:val="00C5750B"/>
    <w:rsid w:val="00C57A83"/>
    <w:rsid w:val="00C70617"/>
    <w:rsid w:val="00C826DE"/>
    <w:rsid w:val="00CC1499"/>
    <w:rsid w:val="00CE0BCC"/>
    <w:rsid w:val="00CF747A"/>
    <w:rsid w:val="00CF76F7"/>
    <w:rsid w:val="00D16183"/>
    <w:rsid w:val="00D3163A"/>
    <w:rsid w:val="00D563DD"/>
    <w:rsid w:val="00D6010E"/>
    <w:rsid w:val="00D6511B"/>
    <w:rsid w:val="00D65756"/>
    <w:rsid w:val="00D72DA2"/>
    <w:rsid w:val="00D73E69"/>
    <w:rsid w:val="00DE3B09"/>
    <w:rsid w:val="00E0257F"/>
    <w:rsid w:val="00E132FE"/>
    <w:rsid w:val="00E34E19"/>
    <w:rsid w:val="00E5615D"/>
    <w:rsid w:val="00E7057F"/>
    <w:rsid w:val="00E96BD7"/>
    <w:rsid w:val="00EB1FC0"/>
    <w:rsid w:val="00EC2682"/>
    <w:rsid w:val="00EC3B71"/>
    <w:rsid w:val="00EE41DF"/>
    <w:rsid w:val="00F001FE"/>
    <w:rsid w:val="00F0030D"/>
    <w:rsid w:val="00F146D8"/>
    <w:rsid w:val="00F2750E"/>
    <w:rsid w:val="00F27ECE"/>
    <w:rsid w:val="00F349E0"/>
    <w:rsid w:val="00F44C94"/>
    <w:rsid w:val="00F82328"/>
    <w:rsid w:val="00FA422E"/>
    <w:rsid w:val="00FC0743"/>
    <w:rsid w:val="00FD62D3"/>
    <w:rsid w:val="00FE5488"/>
    <w:rsid w:val="00FF2D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345F54"/>
  <w15:chartTrackingRefBased/>
  <w15:docId w15:val="{91B0EDE2-9D4D-469F-A1D0-3A6D6277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F2F"/>
    <w:pPr>
      <w:jc w:val="both"/>
    </w:pPr>
    <w:rPr>
      <w:rFonts w:ascii="Roboto Condensed Light" w:eastAsia="Times New Roman" w:hAnsi="Roboto Condensed Light" w:cs="Roboto Condensed"/>
      <w:color w:val="000000"/>
      <w:sz w:val="28"/>
    </w:rPr>
  </w:style>
  <w:style w:type="paragraph" w:styleId="1">
    <w:name w:val="heading 1"/>
    <w:basedOn w:val="10"/>
    <w:next w:val="a"/>
    <w:link w:val="11"/>
    <w:autoRedefine/>
    <w:uiPriority w:val="9"/>
    <w:qFormat/>
    <w:rsid w:val="0010392A"/>
    <w:pPr>
      <w:tabs>
        <w:tab w:val="left" w:pos="1134"/>
      </w:tabs>
      <w:spacing w:after="240"/>
      <w:jc w:val="center"/>
      <w:outlineLvl w:val="0"/>
    </w:pPr>
    <w:rPr>
      <w:rFonts w:cs="Times New Roman"/>
      <w:lang w:eastAsia="x-none"/>
    </w:rPr>
  </w:style>
  <w:style w:type="paragraph" w:styleId="2">
    <w:name w:val="heading 2"/>
    <w:basedOn w:val="a"/>
    <w:next w:val="a"/>
    <w:link w:val="20"/>
    <w:autoRedefine/>
    <w:uiPriority w:val="9"/>
    <w:qFormat/>
    <w:rsid w:val="00712110"/>
    <w:pPr>
      <w:keepNext/>
      <w:keepLines/>
      <w:spacing w:after="240"/>
      <w:jc w:val="center"/>
      <w:outlineLvl w:val="1"/>
    </w:pPr>
    <w:rPr>
      <w:rFonts w:cs="Times New Roman"/>
      <w:b/>
      <w:color w:val="auto"/>
      <w:szCs w:val="28"/>
      <w:shd w:val="solid" w:color="FFFFFF" w:fill="FFFFFF"/>
      <w:lang w:eastAsia="en-US"/>
    </w:rPr>
  </w:style>
  <w:style w:type="paragraph" w:styleId="3">
    <w:name w:val="heading 3"/>
    <w:basedOn w:val="a"/>
    <w:next w:val="a"/>
    <w:link w:val="30"/>
    <w:autoRedefine/>
    <w:uiPriority w:val="9"/>
    <w:qFormat/>
    <w:rsid w:val="0081605C"/>
    <w:pPr>
      <w:keepNext/>
      <w:keepLines/>
      <w:tabs>
        <w:tab w:val="left" w:pos="1134"/>
      </w:tabs>
      <w:spacing w:before="160" w:after="160"/>
      <w:jc w:val="center"/>
      <w:outlineLvl w:val="2"/>
    </w:pPr>
    <w:rPr>
      <w:rFonts w:cs="Times New Roman"/>
      <w:b/>
      <w:i/>
      <w:color w:val="auto"/>
      <w:szCs w:val="28"/>
      <w:shd w:val="clear" w:color="auto" w:fill="FFFFFF"/>
      <w:lang w:eastAsia="en-US"/>
    </w:rPr>
  </w:style>
  <w:style w:type="paragraph" w:styleId="4">
    <w:name w:val="heading 4"/>
    <w:basedOn w:val="a"/>
    <w:next w:val="a"/>
    <w:link w:val="40"/>
    <w:uiPriority w:val="9"/>
    <w:qFormat/>
    <w:rsid w:val="00387F2F"/>
    <w:pPr>
      <w:keepNext/>
      <w:keepLines/>
      <w:spacing w:before="240" w:after="40"/>
      <w:outlineLvl w:val="3"/>
    </w:pPr>
    <w:rPr>
      <w:rFonts w:cs="Times New Roman"/>
      <w:b/>
      <w:bCs/>
      <w:sz w:val="24"/>
      <w:szCs w:val="24"/>
    </w:rPr>
  </w:style>
  <w:style w:type="paragraph" w:styleId="5">
    <w:name w:val="heading 5"/>
    <w:basedOn w:val="a"/>
    <w:next w:val="a"/>
    <w:link w:val="50"/>
    <w:uiPriority w:val="9"/>
    <w:qFormat/>
    <w:rsid w:val="00387F2F"/>
    <w:pPr>
      <w:keepNext/>
      <w:keepLines/>
      <w:spacing w:before="220" w:after="40"/>
      <w:outlineLvl w:val="4"/>
    </w:pPr>
    <w:rPr>
      <w:rFonts w:cs="Times New Roman"/>
      <w:b/>
      <w:bCs/>
      <w:sz w:val="20"/>
    </w:rPr>
  </w:style>
  <w:style w:type="paragraph" w:styleId="6">
    <w:name w:val="heading 6"/>
    <w:basedOn w:val="a"/>
    <w:next w:val="a"/>
    <w:link w:val="60"/>
    <w:uiPriority w:val="9"/>
    <w:qFormat/>
    <w:rsid w:val="00387F2F"/>
    <w:pPr>
      <w:keepNext/>
      <w:keepLines/>
      <w:spacing w:before="200" w:after="40"/>
      <w:outlineLvl w:val="5"/>
    </w:pPr>
    <w:rPr>
      <w:rFonts w:cs="Times New Roman"/>
      <w:b/>
      <w:bCs/>
    </w:rPr>
  </w:style>
  <w:style w:type="character" w:default="1" w:styleId="a0">
    <w:name w:val="Шрифт абзацу за промовчанням"/>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sid w:val="0010392A"/>
    <w:rPr>
      <w:rFonts w:ascii="Roboto Condensed Light" w:eastAsia="Times New Roman" w:hAnsi="Roboto Condensed Light"/>
      <w:b/>
      <w:noProof/>
      <w:color w:val="000000"/>
      <w:sz w:val="28"/>
      <w:szCs w:val="28"/>
      <w:lang w:val="uk-UA" w:eastAsia="x-none"/>
    </w:rPr>
  </w:style>
  <w:style w:type="character" w:customStyle="1" w:styleId="20">
    <w:name w:val="Заголовок 2 Знак"/>
    <w:link w:val="2"/>
    <w:uiPriority w:val="9"/>
    <w:rsid w:val="00712110"/>
    <w:rPr>
      <w:rFonts w:ascii="Roboto Condensed Light" w:eastAsia="Times New Roman" w:hAnsi="Roboto Condensed Light"/>
      <w:b/>
      <w:sz w:val="28"/>
      <w:szCs w:val="28"/>
      <w:lang w:val="uk-UA" w:eastAsia="en-US"/>
    </w:rPr>
  </w:style>
  <w:style w:type="character" w:customStyle="1" w:styleId="30">
    <w:name w:val="Заголовок 3 Знак"/>
    <w:link w:val="3"/>
    <w:uiPriority w:val="9"/>
    <w:rsid w:val="0081605C"/>
    <w:rPr>
      <w:rFonts w:ascii="Roboto Condensed Light" w:eastAsia="Times New Roman" w:hAnsi="Roboto Condensed Light"/>
      <w:b/>
      <w:i/>
      <w:sz w:val="28"/>
      <w:szCs w:val="28"/>
      <w:lang w:val="uk-UA" w:eastAsia="en-US"/>
    </w:rPr>
  </w:style>
  <w:style w:type="character" w:customStyle="1" w:styleId="40">
    <w:name w:val="Заголовок 4 Знак"/>
    <w:link w:val="4"/>
    <w:uiPriority w:val="9"/>
    <w:rsid w:val="00387F2F"/>
    <w:rPr>
      <w:rFonts w:ascii="Roboto Condensed Light" w:eastAsia="Times New Roman" w:hAnsi="Roboto Condensed Light" w:cs="Roboto Condensed"/>
      <w:b/>
      <w:bCs/>
      <w:color w:val="000000"/>
      <w:sz w:val="24"/>
      <w:szCs w:val="24"/>
      <w:lang w:val="uk-UA" w:eastAsia="uk-UA"/>
    </w:rPr>
  </w:style>
  <w:style w:type="character" w:customStyle="1" w:styleId="50">
    <w:name w:val="Заголовок 5 Знак"/>
    <w:link w:val="5"/>
    <w:uiPriority w:val="9"/>
    <w:rsid w:val="00387F2F"/>
    <w:rPr>
      <w:rFonts w:ascii="Roboto Condensed Light" w:eastAsia="Times New Roman" w:hAnsi="Roboto Condensed Light" w:cs="Roboto Condensed"/>
      <w:b/>
      <w:bCs/>
      <w:color w:val="000000"/>
      <w:lang w:val="uk-UA" w:eastAsia="uk-UA"/>
    </w:rPr>
  </w:style>
  <w:style w:type="character" w:customStyle="1" w:styleId="60">
    <w:name w:val="Заголовок 6 Знак"/>
    <w:link w:val="6"/>
    <w:uiPriority w:val="9"/>
    <w:rsid w:val="00387F2F"/>
    <w:rPr>
      <w:rFonts w:ascii="Roboto Condensed Light" w:eastAsia="Times New Roman" w:hAnsi="Roboto Condensed Light" w:cs="Roboto Condensed"/>
      <w:b/>
      <w:bCs/>
      <w:color w:val="000000"/>
      <w:sz w:val="28"/>
      <w:szCs w:val="20"/>
      <w:lang w:val="uk-UA" w:eastAsia="uk-UA"/>
    </w:rPr>
  </w:style>
  <w:style w:type="paragraph" w:styleId="a3">
    <w:name w:val="Title"/>
    <w:basedOn w:val="a"/>
    <w:link w:val="a4"/>
    <w:uiPriority w:val="10"/>
    <w:qFormat/>
    <w:rsid w:val="00387F2F"/>
    <w:pPr>
      <w:keepNext/>
      <w:keepLines/>
      <w:spacing w:before="480" w:after="120"/>
    </w:pPr>
    <w:rPr>
      <w:rFonts w:cs="Times New Roman"/>
      <w:b/>
      <w:bCs/>
      <w:sz w:val="72"/>
      <w:szCs w:val="72"/>
    </w:rPr>
  </w:style>
  <w:style w:type="character" w:customStyle="1" w:styleId="a4">
    <w:name w:val="Назва Знак"/>
    <w:link w:val="a3"/>
    <w:uiPriority w:val="10"/>
    <w:rsid w:val="00387F2F"/>
    <w:rPr>
      <w:rFonts w:ascii="Roboto Condensed Light" w:eastAsia="Times New Roman" w:hAnsi="Roboto Condensed Light" w:cs="Roboto Condensed"/>
      <w:b/>
      <w:bCs/>
      <w:color w:val="000000"/>
      <w:sz w:val="72"/>
      <w:szCs w:val="72"/>
      <w:lang w:val="uk-UA" w:eastAsia="uk-UA"/>
    </w:rPr>
  </w:style>
  <w:style w:type="paragraph" w:styleId="a5">
    <w:name w:val="header"/>
    <w:basedOn w:val="a"/>
    <w:link w:val="a6"/>
    <w:uiPriority w:val="99"/>
    <w:rsid w:val="00387F2F"/>
    <w:pPr>
      <w:tabs>
        <w:tab w:val="center" w:pos="4677"/>
        <w:tab w:val="right" w:pos="9355"/>
      </w:tabs>
    </w:pPr>
    <w:rPr>
      <w:rFonts w:cs="Times New Roman"/>
    </w:rPr>
  </w:style>
  <w:style w:type="character" w:customStyle="1" w:styleId="a6">
    <w:name w:val="Верхній колонтитул Знак"/>
    <w:link w:val="a5"/>
    <w:uiPriority w:val="99"/>
    <w:rsid w:val="00387F2F"/>
    <w:rPr>
      <w:rFonts w:ascii="Roboto Condensed Light" w:eastAsia="Times New Roman" w:hAnsi="Roboto Condensed Light" w:cs="Roboto Condensed"/>
      <w:color w:val="000000"/>
      <w:sz w:val="28"/>
      <w:szCs w:val="20"/>
      <w:lang w:val="uk-UA" w:eastAsia="uk-UA"/>
    </w:rPr>
  </w:style>
  <w:style w:type="paragraph" w:styleId="a7">
    <w:name w:val="Normal (Web)"/>
    <w:basedOn w:val="a"/>
    <w:uiPriority w:val="99"/>
    <w:unhideWhenUsed/>
    <w:rsid w:val="00387F2F"/>
    <w:pPr>
      <w:spacing w:before="100" w:beforeAutospacing="1" w:after="100" w:afterAutospacing="1"/>
      <w:jc w:val="left"/>
    </w:pPr>
    <w:rPr>
      <w:rFonts w:ascii="Times New Roman" w:hAnsi="Times New Roman" w:cs="Times New Roman"/>
      <w:color w:val="auto"/>
      <w:sz w:val="24"/>
      <w:szCs w:val="24"/>
    </w:rPr>
  </w:style>
  <w:style w:type="paragraph" w:styleId="a8">
    <w:name w:val="Subtitle"/>
    <w:basedOn w:val="a"/>
    <w:link w:val="a9"/>
    <w:uiPriority w:val="11"/>
    <w:qFormat/>
    <w:rsid w:val="00387F2F"/>
    <w:pPr>
      <w:keepNext/>
      <w:keepLines/>
      <w:spacing w:before="360" w:after="80"/>
    </w:pPr>
    <w:rPr>
      <w:rFonts w:ascii="Georgia" w:hAnsi="Georgia" w:cs="Times New Roman"/>
      <w:i/>
      <w:iCs/>
      <w:color w:val="666666"/>
      <w:sz w:val="48"/>
      <w:szCs w:val="48"/>
    </w:rPr>
  </w:style>
  <w:style w:type="character" w:customStyle="1" w:styleId="a9">
    <w:name w:val="Підзаголовок Знак"/>
    <w:link w:val="a8"/>
    <w:uiPriority w:val="11"/>
    <w:rsid w:val="00387F2F"/>
    <w:rPr>
      <w:rFonts w:ascii="Georgia" w:eastAsia="Times New Roman" w:hAnsi="Georgia" w:cs="Georgia"/>
      <w:i/>
      <w:iCs/>
      <w:color w:val="666666"/>
      <w:sz w:val="48"/>
      <w:szCs w:val="48"/>
      <w:lang w:val="uk-UA" w:eastAsia="uk-UA"/>
    </w:rPr>
  </w:style>
  <w:style w:type="character" w:customStyle="1" w:styleId="21">
    <w:name w:val="Нижній колонтитул Знак2"/>
    <w:link w:val="aa"/>
    <w:uiPriority w:val="99"/>
    <w:locked/>
    <w:rsid w:val="00387F2F"/>
    <w:rPr>
      <w:rFonts w:ascii="Roboto Condensed" w:hAnsi="Roboto Condensed" w:cs="Roboto Condensed"/>
      <w:color w:val="000000"/>
      <w:sz w:val="20"/>
      <w:szCs w:val="20"/>
    </w:rPr>
  </w:style>
  <w:style w:type="paragraph" w:styleId="aa">
    <w:name w:val="footer"/>
    <w:basedOn w:val="a"/>
    <w:link w:val="21"/>
    <w:uiPriority w:val="99"/>
    <w:rsid w:val="00387F2F"/>
    <w:pPr>
      <w:tabs>
        <w:tab w:val="center" w:pos="4677"/>
        <w:tab w:val="right" w:pos="9355"/>
      </w:tabs>
    </w:pPr>
    <w:rPr>
      <w:rFonts w:ascii="Roboto Condensed" w:eastAsia="Calibri" w:hAnsi="Roboto Condensed" w:cs="Times New Roman"/>
      <w:sz w:val="20"/>
      <w:lang w:val="x-none" w:eastAsia="x-none"/>
    </w:rPr>
  </w:style>
  <w:style w:type="character" w:customStyle="1" w:styleId="ab">
    <w:name w:val="Нижний колонтитул Знак"/>
    <w:uiPriority w:val="99"/>
    <w:semiHidden/>
    <w:rsid w:val="00387F2F"/>
    <w:rPr>
      <w:rFonts w:ascii="Roboto Condensed Light" w:eastAsia="Times New Roman" w:hAnsi="Roboto Condensed Light" w:cs="Roboto Condensed"/>
      <w:color w:val="000000"/>
      <w:sz w:val="28"/>
      <w:szCs w:val="20"/>
      <w:lang w:val="uk-UA" w:eastAsia="uk-UA"/>
    </w:rPr>
  </w:style>
  <w:style w:type="paragraph" w:styleId="ac">
    <w:name w:val="Balloon Text"/>
    <w:basedOn w:val="a"/>
    <w:link w:val="ad"/>
    <w:uiPriority w:val="99"/>
    <w:rsid w:val="00387F2F"/>
    <w:rPr>
      <w:rFonts w:ascii="Segoe UI" w:hAnsi="Segoe UI" w:cs="Times New Roman"/>
      <w:sz w:val="18"/>
      <w:szCs w:val="18"/>
    </w:rPr>
  </w:style>
  <w:style w:type="character" w:customStyle="1" w:styleId="ad">
    <w:name w:val="Текст у виносці Знак"/>
    <w:link w:val="ac"/>
    <w:uiPriority w:val="99"/>
    <w:rsid w:val="00387F2F"/>
    <w:rPr>
      <w:rFonts w:ascii="Segoe UI" w:eastAsia="Times New Roman" w:hAnsi="Segoe UI" w:cs="Segoe UI"/>
      <w:color w:val="000000"/>
      <w:sz w:val="18"/>
      <w:szCs w:val="18"/>
      <w:lang w:val="uk-UA" w:eastAsia="uk-UA"/>
    </w:rPr>
  </w:style>
  <w:style w:type="character" w:customStyle="1" w:styleId="ae">
    <w:name w:val="Нижній колонтитул Знак"/>
    <w:uiPriority w:val="99"/>
    <w:rsid w:val="00387F2F"/>
    <w:rPr>
      <w:rFonts w:ascii="Roboto Condensed" w:hAnsi="Roboto Condensed" w:cs="Roboto Condensed"/>
      <w:color w:val="000000"/>
      <w:sz w:val="20"/>
      <w:szCs w:val="20"/>
    </w:rPr>
  </w:style>
  <w:style w:type="character" w:customStyle="1" w:styleId="12">
    <w:name w:val="Нижний колонтитул Знак1"/>
    <w:uiPriority w:val="99"/>
    <w:semiHidden/>
    <w:rsid w:val="00387F2F"/>
    <w:rPr>
      <w:rFonts w:ascii="Roboto Condensed" w:hAnsi="Roboto Condensed" w:cs="Roboto Condensed"/>
      <w:color w:val="000000"/>
      <w:sz w:val="20"/>
      <w:szCs w:val="20"/>
      <w:lang w:val="uk-UA" w:eastAsia="uk-UA"/>
    </w:rPr>
  </w:style>
  <w:style w:type="character" w:customStyle="1" w:styleId="61">
    <w:name w:val="Нижний колонтитул Знак6"/>
    <w:uiPriority w:val="99"/>
    <w:semiHidden/>
    <w:rsid w:val="00387F2F"/>
    <w:rPr>
      <w:rFonts w:ascii="Roboto Condensed" w:hAnsi="Roboto Condensed" w:cs="Roboto Condensed"/>
      <w:color w:val="000000"/>
      <w:sz w:val="20"/>
      <w:szCs w:val="20"/>
      <w:lang w:val="uk-UA" w:eastAsia="uk-UA"/>
    </w:rPr>
  </w:style>
  <w:style w:type="character" w:customStyle="1" w:styleId="51">
    <w:name w:val="Нижний колонтитул Знак5"/>
    <w:uiPriority w:val="99"/>
    <w:semiHidden/>
    <w:rsid w:val="00387F2F"/>
    <w:rPr>
      <w:rFonts w:ascii="Roboto Condensed" w:hAnsi="Roboto Condensed" w:cs="Roboto Condensed"/>
      <w:color w:val="000000"/>
      <w:sz w:val="20"/>
      <w:szCs w:val="20"/>
      <w:lang w:val="uk-UA" w:eastAsia="uk-UA"/>
    </w:rPr>
  </w:style>
  <w:style w:type="character" w:customStyle="1" w:styleId="41">
    <w:name w:val="Нижний колонтитул Знак4"/>
    <w:uiPriority w:val="99"/>
    <w:semiHidden/>
    <w:rsid w:val="00387F2F"/>
    <w:rPr>
      <w:rFonts w:ascii="Roboto Condensed" w:hAnsi="Roboto Condensed" w:cs="Roboto Condensed"/>
      <w:color w:val="000000"/>
      <w:sz w:val="20"/>
      <w:szCs w:val="20"/>
      <w:lang w:val="uk-UA" w:eastAsia="uk-UA"/>
    </w:rPr>
  </w:style>
  <w:style w:type="character" w:customStyle="1" w:styleId="31">
    <w:name w:val="Нижний колонтитул Знак3"/>
    <w:uiPriority w:val="99"/>
    <w:semiHidden/>
    <w:rsid w:val="00387F2F"/>
    <w:rPr>
      <w:rFonts w:ascii="Roboto Condensed" w:hAnsi="Roboto Condensed" w:cs="Roboto Condensed"/>
      <w:color w:val="000000"/>
      <w:sz w:val="20"/>
      <w:szCs w:val="20"/>
      <w:lang w:val="uk-UA" w:eastAsia="uk-UA"/>
    </w:rPr>
  </w:style>
  <w:style w:type="character" w:customStyle="1" w:styleId="22">
    <w:name w:val="Нижний колонтитул Знак2"/>
    <w:uiPriority w:val="99"/>
    <w:semiHidden/>
    <w:rsid w:val="00387F2F"/>
    <w:rPr>
      <w:rFonts w:ascii="Roboto Condensed" w:hAnsi="Roboto Condensed" w:cs="Roboto Condensed"/>
      <w:color w:val="000000"/>
      <w:sz w:val="20"/>
      <w:szCs w:val="20"/>
      <w:lang w:val="uk-UA" w:eastAsia="uk-UA"/>
    </w:rPr>
  </w:style>
  <w:style w:type="character" w:customStyle="1" w:styleId="13">
    <w:name w:val="Нижній колонтитул Знак1"/>
    <w:uiPriority w:val="99"/>
    <w:semiHidden/>
    <w:rsid w:val="00387F2F"/>
    <w:rPr>
      <w:rFonts w:ascii="Roboto Condensed" w:hAnsi="Roboto Condensed" w:cs="Roboto Condensed"/>
      <w:color w:val="000000"/>
      <w:sz w:val="20"/>
      <w:szCs w:val="20"/>
    </w:rPr>
  </w:style>
  <w:style w:type="paragraph" w:customStyle="1" w:styleId="rvps2">
    <w:name w:val="rvps2"/>
    <w:basedOn w:val="a"/>
    <w:uiPriority w:val="99"/>
    <w:rsid w:val="00387F2F"/>
    <w:pPr>
      <w:spacing w:before="100" w:beforeAutospacing="1" w:after="100" w:afterAutospacing="1"/>
      <w:jc w:val="left"/>
    </w:pPr>
    <w:rPr>
      <w:rFonts w:ascii="Times New Roman" w:hAnsi="Times New Roman" w:cs="Times New Roman"/>
      <w:color w:val="auto"/>
      <w:sz w:val="24"/>
      <w:szCs w:val="24"/>
      <w:lang w:val="ru-RU" w:eastAsia="ru-RU"/>
    </w:rPr>
  </w:style>
  <w:style w:type="character" w:customStyle="1" w:styleId="rvts46">
    <w:name w:val="rvts46"/>
    <w:rsid w:val="00387F2F"/>
    <w:rPr>
      <w:rFonts w:cs="Times New Roman"/>
    </w:rPr>
  </w:style>
  <w:style w:type="character" w:styleId="af">
    <w:name w:val="Hyperlink"/>
    <w:uiPriority w:val="99"/>
    <w:unhideWhenUsed/>
    <w:rsid w:val="00387F2F"/>
    <w:rPr>
      <w:rFonts w:cs="Times New Roman"/>
      <w:color w:val="0000FF"/>
      <w:u w:val="single"/>
    </w:rPr>
  </w:style>
  <w:style w:type="paragraph" w:customStyle="1" w:styleId="rvps12">
    <w:name w:val="rvps12"/>
    <w:basedOn w:val="a"/>
    <w:rsid w:val="00387F2F"/>
    <w:pPr>
      <w:spacing w:before="100" w:beforeAutospacing="1" w:after="100" w:afterAutospacing="1"/>
      <w:jc w:val="left"/>
    </w:pPr>
    <w:rPr>
      <w:rFonts w:ascii="Times New Roman" w:hAnsi="Times New Roman" w:cs="Times New Roman"/>
      <w:color w:val="auto"/>
      <w:sz w:val="24"/>
      <w:szCs w:val="24"/>
      <w:lang w:val="ru-RU" w:eastAsia="ru-RU"/>
    </w:rPr>
  </w:style>
  <w:style w:type="character" w:customStyle="1" w:styleId="rvts9">
    <w:name w:val="rvts9"/>
    <w:rsid w:val="00387F2F"/>
    <w:rPr>
      <w:rFonts w:cs="Times New Roman"/>
    </w:rPr>
  </w:style>
  <w:style w:type="character" w:customStyle="1" w:styleId="rvts23">
    <w:name w:val="rvts23"/>
    <w:rsid w:val="00387F2F"/>
    <w:rPr>
      <w:rFonts w:cs="Times New Roman"/>
    </w:rPr>
  </w:style>
  <w:style w:type="paragraph" w:styleId="af0">
    <w:name w:val="List Paragraph"/>
    <w:basedOn w:val="a"/>
    <w:uiPriority w:val="99"/>
    <w:qFormat/>
    <w:rsid w:val="00387F2F"/>
    <w:pPr>
      <w:ind w:left="720"/>
      <w:contextualSpacing/>
    </w:pPr>
  </w:style>
  <w:style w:type="character" w:styleId="af1">
    <w:name w:val="Strong"/>
    <w:uiPriority w:val="22"/>
    <w:qFormat/>
    <w:rsid w:val="00387F2F"/>
    <w:rPr>
      <w:b/>
      <w:bCs/>
    </w:rPr>
  </w:style>
  <w:style w:type="paragraph" w:styleId="af2">
    <w:name w:val="TOC Heading"/>
    <w:basedOn w:val="1"/>
    <w:next w:val="a"/>
    <w:uiPriority w:val="39"/>
    <w:unhideWhenUsed/>
    <w:qFormat/>
    <w:rsid w:val="00387F2F"/>
    <w:pPr>
      <w:keepLines/>
      <w:spacing w:before="480" w:line="276" w:lineRule="auto"/>
      <w:jc w:val="left"/>
      <w:outlineLvl w:val="9"/>
    </w:pPr>
    <w:rPr>
      <w:rFonts w:ascii="Cambria" w:hAnsi="Cambria"/>
      <w:color w:val="365F91"/>
      <w:lang w:val="ru-RU" w:eastAsia="ru-RU"/>
    </w:rPr>
  </w:style>
  <w:style w:type="paragraph" w:styleId="10">
    <w:name w:val="toc 1"/>
    <w:basedOn w:val="a"/>
    <w:next w:val="a"/>
    <w:autoRedefine/>
    <w:uiPriority w:val="39"/>
    <w:qFormat/>
    <w:rsid w:val="00387F2F"/>
    <w:pPr>
      <w:tabs>
        <w:tab w:val="right" w:leader="dot" w:pos="9628"/>
      </w:tabs>
      <w:spacing w:after="160"/>
    </w:pPr>
    <w:rPr>
      <w:rFonts w:cs="300"/>
      <w:b/>
      <w:noProof/>
      <w:szCs w:val="28"/>
      <w:shd w:val="solid" w:color="FFFFFF" w:fill="FFFFFF"/>
      <w:lang w:eastAsia="en-US"/>
    </w:rPr>
  </w:style>
  <w:style w:type="paragraph" w:styleId="23">
    <w:name w:val="toc 2"/>
    <w:basedOn w:val="a"/>
    <w:next w:val="a"/>
    <w:autoRedefine/>
    <w:uiPriority w:val="39"/>
    <w:unhideWhenUsed/>
    <w:qFormat/>
    <w:rsid w:val="00387F2F"/>
    <w:pPr>
      <w:tabs>
        <w:tab w:val="right" w:leader="dot" w:pos="9628"/>
      </w:tabs>
      <w:spacing w:after="160"/>
      <w:ind w:left="221"/>
    </w:pPr>
    <w:rPr>
      <w:rFonts w:cs="Times New Roman"/>
      <w:b/>
      <w:noProof/>
      <w:color w:val="auto"/>
      <w:szCs w:val="22"/>
      <w:lang w:val="ru-RU" w:eastAsia="ru-RU"/>
    </w:rPr>
  </w:style>
  <w:style w:type="paragraph" w:styleId="32">
    <w:name w:val="toc 3"/>
    <w:basedOn w:val="a"/>
    <w:next w:val="a"/>
    <w:autoRedefine/>
    <w:uiPriority w:val="39"/>
    <w:unhideWhenUsed/>
    <w:qFormat/>
    <w:rsid w:val="00387F2F"/>
    <w:pPr>
      <w:tabs>
        <w:tab w:val="right" w:leader="dot" w:pos="9628"/>
      </w:tabs>
      <w:spacing w:after="160"/>
      <w:ind w:left="442"/>
    </w:pPr>
    <w:rPr>
      <w:rFonts w:cs="Times New Roman"/>
      <w:b/>
      <w:i/>
      <w:noProof/>
      <w:color w:val="auto"/>
      <w:szCs w:val="22"/>
      <w:lang w:val="ru-RU" w:eastAsia="ru-RU"/>
    </w:rPr>
  </w:style>
  <w:style w:type="paragraph" w:styleId="42">
    <w:name w:val="toc 4"/>
    <w:basedOn w:val="a"/>
    <w:next w:val="a"/>
    <w:autoRedefine/>
    <w:semiHidden/>
    <w:unhideWhenUsed/>
    <w:qFormat/>
    <w:rsid w:val="00387F2F"/>
    <w:pPr>
      <w:spacing w:after="160"/>
      <w:ind w:left="601"/>
    </w:pPr>
  </w:style>
  <w:style w:type="paragraph" w:styleId="52">
    <w:name w:val="toc 5"/>
    <w:basedOn w:val="a"/>
    <w:next w:val="a"/>
    <w:autoRedefine/>
    <w:semiHidden/>
    <w:unhideWhenUsed/>
    <w:qFormat/>
    <w:rsid w:val="00387F2F"/>
    <w:pPr>
      <w:spacing w:after="160"/>
      <w:ind w:left="799"/>
    </w:pPr>
  </w:style>
  <w:style w:type="character" w:customStyle="1" w:styleId="24">
    <w:name w:val="Основний текст Знак2"/>
    <w:uiPriority w:val="99"/>
    <w:semiHidden/>
    <w:rsid w:val="00AE58D9"/>
    <w:rPr>
      <w:rFonts w:ascii="Roboto Condensed" w:hAnsi="Roboto Condensed" w:cs="Roboto Condensed"/>
      <w:color w:val="000000"/>
      <w:sz w:val="20"/>
      <w:szCs w:val="20"/>
      <w:lang w:val="x-none" w:eastAsia="uk-UA"/>
    </w:rPr>
  </w:style>
  <w:style w:type="paragraph" w:styleId="af3">
    <w:name w:val="Body Text"/>
    <w:basedOn w:val="a"/>
    <w:link w:val="af4"/>
    <w:uiPriority w:val="99"/>
    <w:unhideWhenUsed/>
    <w:rsid w:val="00AE58D9"/>
    <w:rPr>
      <w:rFonts w:ascii="Calibri" w:hAnsi="Calibri" w:cs="Times New Roman"/>
      <w:color w:val="auto"/>
      <w:sz w:val="24"/>
      <w:szCs w:val="24"/>
      <w:lang w:eastAsia="ru-RU"/>
    </w:rPr>
  </w:style>
  <w:style w:type="character" w:customStyle="1" w:styleId="af4">
    <w:name w:val="Основний текст Знак"/>
    <w:link w:val="af3"/>
    <w:uiPriority w:val="99"/>
    <w:rsid w:val="00AE58D9"/>
    <w:rPr>
      <w:rFonts w:eastAsia="Times New Roman"/>
      <w:sz w:val="24"/>
      <w:szCs w:val="24"/>
      <w:lang w:val="uk-UA"/>
    </w:rPr>
  </w:style>
  <w:style w:type="character" w:customStyle="1" w:styleId="53">
    <w:name w:val="Основний текст Знак5"/>
    <w:uiPriority w:val="99"/>
    <w:semiHidden/>
    <w:rsid w:val="00AE58D9"/>
    <w:rPr>
      <w:rFonts w:ascii="Roboto Condensed" w:hAnsi="Roboto Condensed" w:cs="Roboto Condensed"/>
      <w:color w:val="000000"/>
      <w:sz w:val="20"/>
      <w:szCs w:val="20"/>
      <w:lang w:val="x-none" w:eastAsia="uk-UA"/>
    </w:rPr>
  </w:style>
  <w:style w:type="character" w:customStyle="1" w:styleId="43">
    <w:name w:val="Основний текст Знак4"/>
    <w:uiPriority w:val="99"/>
    <w:semiHidden/>
    <w:rsid w:val="00AE58D9"/>
    <w:rPr>
      <w:rFonts w:ascii="Roboto Condensed" w:hAnsi="Roboto Condensed" w:cs="Roboto Condensed"/>
      <w:color w:val="000000"/>
      <w:sz w:val="20"/>
      <w:szCs w:val="20"/>
      <w:lang w:val="x-none" w:eastAsia="uk-UA"/>
    </w:rPr>
  </w:style>
  <w:style w:type="character" w:customStyle="1" w:styleId="33">
    <w:name w:val="Основний текст Знак3"/>
    <w:uiPriority w:val="99"/>
    <w:semiHidden/>
    <w:rsid w:val="00AE58D9"/>
    <w:rPr>
      <w:rFonts w:ascii="Roboto Condensed" w:hAnsi="Roboto Condensed" w:cs="Roboto Condensed"/>
      <w:color w:val="000000"/>
      <w:sz w:val="20"/>
      <w:szCs w:val="20"/>
      <w:lang w:val="x-none" w:eastAsia="uk-UA"/>
    </w:rPr>
  </w:style>
  <w:style w:type="character" w:customStyle="1" w:styleId="14">
    <w:name w:val="Основной текст Знак1"/>
    <w:uiPriority w:val="99"/>
    <w:semiHidden/>
    <w:rsid w:val="00AE58D9"/>
    <w:rPr>
      <w:rFonts w:ascii="Roboto Condensed" w:hAnsi="Roboto Condensed" w:cs="Roboto Condensed"/>
      <w:color w:val="000000"/>
      <w:sz w:val="20"/>
      <w:szCs w:val="20"/>
      <w:lang w:val="x-none" w:eastAsia="uk-UA"/>
    </w:rPr>
  </w:style>
  <w:style w:type="character" w:customStyle="1" w:styleId="120">
    <w:name w:val="Основной текст Знак12"/>
    <w:uiPriority w:val="99"/>
    <w:semiHidden/>
    <w:rsid w:val="00AE58D9"/>
    <w:rPr>
      <w:rFonts w:ascii="Roboto Condensed" w:hAnsi="Roboto Condensed" w:cs="Roboto Condensed"/>
      <w:color w:val="000000"/>
      <w:sz w:val="20"/>
      <w:szCs w:val="20"/>
      <w:lang w:val="x-none" w:eastAsia="uk-UA"/>
    </w:rPr>
  </w:style>
  <w:style w:type="character" w:customStyle="1" w:styleId="110">
    <w:name w:val="Основной текст Знак11"/>
    <w:uiPriority w:val="99"/>
    <w:semiHidden/>
    <w:rsid w:val="00AE58D9"/>
    <w:rPr>
      <w:rFonts w:ascii="Roboto Condensed" w:hAnsi="Roboto Condensed" w:cs="Roboto Condensed"/>
      <w:color w:val="000000"/>
      <w:sz w:val="20"/>
      <w:szCs w:val="20"/>
      <w:lang w:val="x-none" w:eastAsia="uk-UA"/>
    </w:rPr>
  </w:style>
  <w:style w:type="character" w:customStyle="1" w:styleId="15">
    <w:name w:val="Основний текст Знак1"/>
    <w:uiPriority w:val="99"/>
    <w:semiHidden/>
    <w:rsid w:val="00AE58D9"/>
    <w:rPr>
      <w:rFonts w:ascii="Roboto Condensed" w:hAnsi="Roboto Condensed" w:cs="Roboto Condensed"/>
      <w:color w:val="000000"/>
      <w:sz w:val="20"/>
      <w:szCs w:val="20"/>
      <w:lang w:val="x-none" w:eastAsia="uk-UA"/>
    </w:rPr>
  </w:style>
  <w:style w:type="table" w:styleId="af5">
    <w:name w:val="Table Grid"/>
    <w:basedOn w:val="a1"/>
    <w:uiPriority w:val="59"/>
    <w:rsid w:val="00AE58D9"/>
    <w:rPr>
      <w:rFonts w:ascii="Roboto Condensed Light" w:eastAsia="Times New Roman" w:hAnsi="Roboto Condensed Light" w:cs="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
    <w:next w:val="a"/>
    <w:uiPriority w:val="35"/>
    <w:unhideWhenUsed/>
    <w:qFormat/>
    <w:rsid w:val="00AE58D9"/>
    <w:pPr>
      <w:jc w:val="left"/>
    </w:pPr>
    <w:rPr>
      <w:rFonts w:ascii="Times New Roman" w:hAnsi="Times New Roman" w:cs="Times New Roman"/>
      <w:color w:val="auto"/>
      <w:sz w:val="32"/>
      <w:szCs w:val="24"/>
      <w:lang w:eastAsia="ru-RU"/>
    </w:rPr>
  </w:style>
  <w:style w:type="paragraph" w:styleId="25">
    <w:name w:val="Body Text Indent 2"/>
    <w:basedOn w:val="a"/>
    <w:link w:val="26"/>
    <w:uiPriority w:val="99"/>
    <w:rsid w:val="00AE58D9"/>
    <w:pPr>
      <w:spacing w:after="120" w:line="480" w:lineRule="auto"/>
      <w:ind w:left="283"/>
    </w:pPr>
    <w:rPr>
      <w:rFonts w:ascii="Roboto Condensed" w:hAnsi="Roboto Condensed"/>
      <w:sz w:val="20"/>
    </w:rPr>
  </w:style>
  <w:style w:type="character" w:customStyle="1" w:styleId="26">
    <w:name w:val="Основний текст з відступом 2 Знак"/>
    <w:link w:val="25"/>
    <w:uiPriority w:val="99"/>
    <w:rsid w:val="00AE58D9"/>
    <w:rPr>
      <w:rFonts w:ascii="Roboto Condensed" w:eastAsia="Times New Roman" w:hAnsi="Roboto Condensed" w:cs="Roboto Condensed"/>
      <w:color w:val="000000"/>
      <w:lang w:val="uk-UA" w:eastAsia="uk-UA"/>
    </w:rPr>
  </w:style>
  <w:style w:type="paragraph" w:customStyle="1" w:styleId="27">
    <w:name w:val="Абзац списка2"/>
    <w:basedOn w:val="a"/>
    <w:rsid w:val="00AE58D9"/>
    <w:pPr>
      <w:ind w:left="720"/>
      <w:contextualSpacing/>
      <w:jc w:val="left"/>
    </w:pPr>
    <w:rPr>
      <w:rFonts w:ascii="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supreme.court.gov.ua/userfiles/media/!/Dodatok_1_18.pdf" TargetMode="External"/><Relationship Id="rId18" Type="http://schemas.openxmlformats.org/officeDocument/2006/relationships/hyperlink" Target="https://supreme.court.gov.ua/userfiles/media/!/Dodatok_8.pdf" TargetMode="External"/><Relationship Id="rId26" Type="http://schemas.openxmlformats.org/officeDocument/2006/relationships/hyperlink" Target="https://zakon.rada.gov.ua/laws/show/v1024217-98" TargetMode="External"/><Relationship Id="rId39" Type="http://schemas.openxmlformats.org/officeDocument/2006/relationships/hyperlink" Target="https://zakon.rada.gov.ua/laws/show/4651-17" TargetMode="External"/><Relationship Id="rId21" Type="http://schemas.openxmlformats.org/officeDocument/2006/relationships/hyperlink" Target="https://zakon.rada.gov.ua/laws/show/v1024217-98" TargetMode="External"/><Relationship Id="rId34" Type="http://schemas.openxmlformats.org/officeDocument/2006/relationships/hyperlink" Target="https://zakon.rada.gov.ua/laws/show/2155-19" TargetMode="External"/><Relationship Id="rId42" Type="http://schemas.openxmlformats.org/officeDocument/2006/relationships/hyperlink" Target="https://zakon.rada.gov.ua/laws/show/4651-17" TargetMode="External"/><Relationship Id="rId47" Type="http://schemas.openxmlformats.org/officeDocument/2006/relationships/image" Target="media/image2.jpeg"/><Relationship Id="rId50" Type="http://schemas.openxmlformats.org/officeDocument/2006/relationships/hyperlink" Target="mailto:kgs@supreme.court.gov.ua" TargetMode="External"/><Relationship Id="rId55" Type="http://schemas.openxmlformats.org/officeDocument/2006/relationships/image" Target="media/image3.png"/><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reme.court.gov.ua/userfiles/media/!/Dodatok_6.pdf" TargetMode="External"/><Relationship Id="rId20" Type="http://schemas.openxmlformats.org/officeDocument/2006/relationships/hyperlink" Target="https://zakon.rada.gov.ua/laws/show/2137-12" TargetMode="External"/><Relationship Id="rId29" Type="http://schemas.openxmlformats.org/officeDocument/2006/relationships/hyperlink" Target="https://zakon.rada.gov.ua/laws/show/v1024217-98" TargetMode="External"/><Relationship Id="rId41" Type="http://schemas.openxmlformats.org/officeDocument/2006/relationships/hyperlink" Target="https://zakon.rada.gov.ua/laws/show/4651-17" TargetMode="External"/><Relationship Id="rId54" Type="http://schemas.openxmlformats.org/officeDocument/2006/relationships/hyperlink" Target="mailto:kcs@supreme.court.gov.ua" TargetMode="External"/><Relationship Id="rId62"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1024217-98" TargetMode="External"/><Relationship Id="rId24" Type="http://schemas.openxmlformats.org/officeDocument/2006/relationships/hyperlink" Target="https://zakon.rada.gov.ua/laws/show/v1024217-98" TargetMode="External"/><Relationship Id="rId32" Type="http://schemas.openxmlformats.org/officeDocument/2006/relationships/hyperlink" Target="https://zakon.rada.gov.ua/laws/show/2155-19" TargetMode="External"/><Relationship Id="rId37" Type="http://schemas.openxmlformats.org/officeDocument/2006/relationships/hyperlink" Target="https://zakon.rada.gov.ua/laws/show/55-2018-%D0%BF" TargetMode="External"/><Relationship Id="rId40" Type="http://schemas.openxmlformats.org/officeDocument/2006/relationships/hyperlink" Target="https://zakon.rada.gov.ua/laws/show/4651-17" TargetMode="External"/><Relationship Id="rId45" Type="http://schemas.openxmlformats.org/officeDocument/2006/relationships/header" Target="header1.xml"/><Relationship Id="rId53" Type="http://schemas.openxmlformats.org/officeDocument/2006/relationships/hyperlink" Target="mailto:kcs@supreme.court.gov.ua" TargetMode="External"/><Relationship Id="rId58" Type="http://schemas.openxmlformats.org/officeDocument/2006/relationships/header" Target="header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reme.court.gov.ua/userfiles/media/!/Dodatok_1_7.pdf" TargetMode="External"/><Relationship Id="rId23" Type="http://schemas.openxmlformats.org/officeDocument/2006/relationships/hyperlink" Target="https://zakon.rada.gov.ua/laws/show/v1024217-98" TargetMode="External"/><Relationship Id="rId28" Type="http://schemas.openxmlformats.org/officeDocument/2006/relationships/hyperlink" Target="https://zakon.rada.gov.ua/laws/show/v1024217-98" TargetMode="External"/><Relationship Id="rId36" Type="http://schemas.openxmlformats.org/officeDocument/2006/relationships/hyperlink" Target="https://zakon.rada.gov.ua/laws/show/55-2018-%D0%BF" TargetMode="External"/><Relationship Id="rId49" Type="http://schemas.openxmlformats.org/officeDocument/2006/relationships/hyperlink" Target="mailto:kas@supreme.court.gov.ua" TargetMode="External"/><Relationship Id="rId57" Type="http://schemas.openxmlformats.org/officeDocument/2006/relationships/hyperlink" Target="mailto:kks@supreme.court.gov.ua" TargetMode="External"/><Relationship Id="rId61" Type="http://schemas.openxmlformats.org/officeDocument/2006/relationships/header" Target="header5.xml"/><Relationship Id="rId10" Type="http://schemas.openxmlformats.org/officeDocument/2006/relationships/hyperlink" Target="https://zakon.rada.gov.ua/laws/show/v1024217-98" TargetMode="External"/><Relationship Id="rId19" Type="http://schemas.openxmlformats.org/officeDocument/2006/relationships/hyperlink" Target="https://supreme.court.gov.ua/userfiles/media/!/Dodatok_8.pdf" TargetMode="External"/><Relationship Id="rId31" Type="http://schemas.openxmlformats.org/officeDocument/2006/relationships/hyperlink" Target="https://supreme.court.gov.ua/userfiles/media/!/Dodatok_25.pdf" TargetMode="External"/><Relationship Id="rId44" Type="http://schemas.openxmlformats.org/officeDocument/2006/relationships/hyperlink" Target="https://zakon.rada.gov.ua/laws/show/4651-17" TargetMode="External"/><Relationship Id="rId52" Type="http://schemas.openxmlformats.org/officeDocument/2006/relationships/hyperlink" Target="mailto:kcs@supreme.court.gov.ua" TargetMode="Externa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v1024217-98" TargetMode="External"/><Relationship Id="rId14" Type="http://schemas.openxmlformats.org/officeDocument/2006/relationships/hyperlink" Target="https://supreme.court.gov.ua/userfiles/media/!/Dodatok_1_7.pdf" TargetMode="External"/><Relationship Id="rId22" Type="http://schemas.openxmlformats.org/officeDocument/2006/relationships/hyperlink" Target="https://zakon.rada.gov.ua/laws/show/v1024217-98" TargetMode="External"/><Relationship Id="rId27" Type="http://schemas.openxmlformats.org/officeDocument/2006/relationships/hyperlink" Target="https://zakon.rada.gov.ua/laws/show/v1024217-98" TargetMode="External"/><Relationship Id="rId30" Type="http://schemas.openxmlformats.org/officeDocument/2006/relationships/hyperlink" Target="https://zakon.rada.gov.ua/laws/show/v1024217-98" TargetMode="External"/><Relationship Id="rId35" Type="http://schemas.openxmlformats.org/officeDocument/2006/relationships/hyperlink" Target="https://zakon.rada.gov.ua/laws/show/55-2018-%D0%BF" TargetMode="External"/><Relationship Id="rId43" Type="http://schemas.openxmlformats.org/officeDocument/2006/relationships/hyperlink" Target="https://zakon.rada.gov.ua/laws/show/4651-17" TargetMode="External"/><Relationship Id="rId48" Type="http://schemas.openxmlformats.org/officeDocument/2006/relationships/hyperlink" Target="mailto:inbox@supreme.court.gov.ua" TargetMode="External"/><Relationship Id="rId56" Type="http://schemas.openxmlformats.org/officeDocument/2006/relationships/hyperlink" Target="mailto:inbox@supreme.court.gov.ua" TargetMode="External"/><Relationship Id="rId64" Type="http://schemas.openxmlformats.org/officeDocument/2006/relationships/header" Target="header7.xml"/><Relationship Id="rId8" Type="http://schemas.openxmlformats.org/officeDocument/2006/relationships/hyperlink" Target="https://zakon.rada.gov.ua/laws/show/19/21-%D1%80%D0%B3" TargetMode="External"/><Relationship Id="rId51" Type="http://schemas.openxmlformats.org/officeDocument/2006/relationships/hyperlink" Target="mailto:kks@supreme.court.gov.ua" TargetMode="External"/><Relationship Id="rId3" Type="http://schemas.openxmlformats.org/officeDocument/2006/relationships/styles" Target="styles.xml"/><Relationship Id="rId12" Type="http://schemas.openxmlformats.org/officeDocument/2006/relationships/hyperlink" Target="https://zakon.rada.gov.ua/laws/show/v1024217-98" TargetMode="External"/><Relationship Id="rId17" Type="http://schemas.openxmlformats.org/officeDocument/2006/relationships/hyperlink" Target="https://supreme.court.gov.ua/userfiles/media/!/Dodatok_6.pdf" TargetMode="External"/><Relationship Id="rId25" Type="http://schemas.openxmlformats.org/officeDocument/2006/relationships/hyperlink" Target="https://zakon.rada.gov.ua/laws/show/v1024217-98" TargetMode="External"/><Relationship Id="rId33" Type="http://schemas.openxmlformats.org/officeDocument/2006/relationships/hyperlink" Target="https://zakon.rada.gov.ua/laws/show/2155-19" TargetMode="External"/><Relationship Id="rId38" Type="http://schemas.openxmlformats.org/officeDocument/2006/relationships/hyperlink" Target="https://zakon.rada.gov.ua/laws/show/4651-17" TargetMode="External"/><Relationship Id="rId46" Type="http://schemas.openxmlformats.org/officeDocument/2006/relationships/image" Target="media/image1.png"/><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D613-1226-490D-A220-5E0847D0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149256</Words>
  <Characters>85077</Characters>
  <Application>Microsoft Office Word</Application>
  <DocSecurity>0</DocSecurity>
  <Lines>708</Lines>
  <Paragraphs>467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233866</CharactersWithSpaces>
  <SharedDoc>false</SharedDoc>
  <HLinks>
    <vt:vector size="552" baseType="variant">
      <vt:variant>
        <vt:i4>8323159</vt:i4>
      </vt:variant>
      <vt:variant>
        <vt:i4>414</vt:i4>
      </vt:variant>
      <vt:variant>
        <vt:i4>0</vt:i4>
      </vt:variant>
      <vt:variant>
        <vt:i4>5</vt:i4>
      </vt:variant>
      <vt:variant>
        <vt:lpwstr>mailto:kks@supreme.court.gov.ua</vt:lpwstr>
      </vt:variant>
      <vt:variant>
        <vt:lpwstr/>
      </vt:variant>
      <vt:variant>
        <vt:i4>1310781</vt:i4>
      </vt:variant>
      <vt:variant>
        <vt:i4>411</vt:i4>
      </vt:variant>
      <vt:variant>
        <vt:i4>0</vt:i4>
      </vt:variant>
      <vt:variant>
        <vt:i4>5</vt:i4>
      </vt:variant>
      <vt:variant>
        <vt:lpwstr>mailto:inbox@supreme.court.gov.ua</vt:lpwstr>
      </vt:variant>
      <vt:variant>
        <vt:lpwstr/>
      </vt:variant>
      <vt:variant>
        <vt:i4>8323167</vt:i4>
      </vt:variant>
      <vt:variant>
        <vt:i4>408</vt:i4>
      </vt:variant>
      <vt:variant>
        <vt:i4>0</vt:i4>
      </vt:variant>
      <vt:variant>
        <vt:i4>5</vt:i4>
      </vt:variant>
      <vt:variant>
        <vt:lpwstr>mailto:kcs@supreme.court.gov.ua</vt:lpwstr>
      </vt:variant>
      <vt:variant>
        <vt:lpwstr/>
      </vt:variant>
      <vt:variant>
        <vt:i4>8323167</vt:i4>
      </vt:variant>
      <vt:variant>
        <vt:i4>405</vt:i4>
      </vt:variant>
      <vt:variant>
        <vt:i4>0</vt:i4>
      </vt:variant>
      <vt:variant>
        <vt:i4>5</vt:i4>
      </vt:variant>
      <vt:variant>
        <vt:lpwstr>mailto:kcs@supreme.court.gov.ua</vt:lpwstr>
      </vt:variant>
      <vt:variant>
        <vt:lpwstr/>
      </vt:variant>
      <vt:variant>
        <vt:i4>8323167</vt:i4>
      </vt:variant>
      <vt:variant>
        <vt:i4>402</vt:i4>
      </vt:variant>
      <vt:variant>
        <vt:i4>0</vt:i4>
      </vt:variant>
      <vt:variant>
        <vt:i4>5</vt:i4>
      </vt:variant>
      <vt:variant>
        <vt:lpwstr>mailto:kcs@supreme.court.gov.ua</vt:lpwstr>
      </vt:variant>
      <vt:variant>
        <vt:lpwstr/>
      </vt:variant>
      <vt:variant>
        <vt:i4>8323159</vt:i4>
      </vt:variant>
      <vt:variant>
        <vt:i4>399</vt:i4>
      </vt:variant>
      <vt:variant>
        <vt:i4>0</vt:i4>
      </vt:variant>
      <vt:variant>
        <vt:i4>5</vt:i4>
      </vt:variant>
      <vt:variant>
        <vt:lpwstr>mailto:kks@supreme.court.gov.ua</vt:lpwstr>
      </vt:variant>
      <vt:variant>
        <vt:lpwstr/>
      </vt:variant>
      <vt:variant>
        <vt:i4>8323163</vt:i4>
      </vt:variant>
      <vt:variant>
        <vt:i4>396</vt:i4>
      </vt:variant>
      <vt:variant>
        <vt:i4>0</vt:i4>
      </vt:variant>
      <vt:variant>
        <vt:i4>5</vt:i4>
      </vt:variant>
      <vt:variant>
        <vt:lpwstr>mailto:kgs@supreme.court.gov.ua</vt:lpwstr>
      </vt:variant>
      <vt:variant>
        <vt:lpwstr/>
      </vt:variant>
      <vt:variant>
        <vt:i4>8323165</vt:i4>
      </vt:variant>
      <vt:variant>
        <vt:i4>393</vt:i4>
      </vt:variant>
      <vt:variant>
        <vt:i4>0</vt:i4>
      </vt:variant>
      <vt:variant>
        <vt:i4>5</vt:i4>
      </vt:variant>
      <vt:variant>
        <vt:lpwstr>mailto:kas@supreme.court.gov.ua</vt:lpwstr>
      </vt:variant>
      <vt:variant>
        <vt:lpwstr/>
      </vt:variant>
      <vt:variant>
        <vt:i4>1310781</vt:i4>
      </vt:variant>
      <vt:variant>
        <vt:i4>390</vt:i4>
      </vt:variant>
      <vt:variant>
        <vt:i4>0</vt:i4>
      </vt:variant>
      <vt:variant>
        <vt:i4>5</vt:i4>
      </vt:variant>
      <vt:variant>
        <vt:lpwstr>mailto:inbox@supreme.court.gov.ua</vt:lpwstr>
      </vt:variant>
      <vt:variant>
        <vt:lpwstr/>
      </vt:variant>
      <vt:variant>
        <vt:i4>7143456</vt:i4>
      </vt:variant>
      <vt:variant>
        <vt:i4>387</vt:i4>
      </vt:variant>
      <vt:variant>
        <vt:i4>0</vt:i4>
      </vt:variant>
      <vt:variant>
        <vt:i4>5</vt:i4>
      </vt:variant>
      <vt:variant>
        <vt:lpwstr>https://zakon.rada.gov.ua/laws/show/4651-17</vt:lpwstr>
      </vt:variant>
      <vt:variant>
        <vt:lpwstr/>
      </vt:variant>
      <vt:variant>
        <vt:i4>7143456</vt:i4>
      </vt:variant>
      <vt:variant>
        <vt:i4>384</vt:i4>
      </vt:variant>
      <vt:variant>
        <vt:i4>0</vt:i4>
      </vt:variant>
      <vt:variant>
        <vt:i4>5</vt:i4>
      </vt:variant>
      <vt:variant>
        <vt:lpwstr>https://zakon.rada.gov.ua/laws/show/4651-17</vt:lpwstr>
      </vt:variant>
      <vt:variant>
        <vt:lpwstr/>
      </vt:variant>
      <vt:variant>
        <vt:i4>7143456</vt:i4>
      </vt:variant>
      <vt:variant>
        <vt:i4>381</vt:i4>
      </vt:variant>
      <vt:variant>
        <vt:i4>0</vt:i4>
      </vt:variant>
      <vt:variant>
        <vt:i4>5</vt:i4>
      </vt:variant>
      <vt:variant>
        <vt:lpwstr>https://zakon.rada.gov.ua/laws/show/4651-17</vt:lpwstr>
      </vt:variant>
      <vt:variant>
        <vt:lpwstr/>
      </vt:variant>
      <vt:variant>
        <vt:i4>7143456</vt:i4>
      </vt:variant>
      <vt:variant>
        <vt:i4>378</vt:i4>
      </vt:variant>
      <vt:variant>
        <vt:i4>0</vt:i4>
      </vt:variant>
      <vt:variant>
        <vt:i4>5</vt:i4>
      </vt:variant>
      <vt:variant>
        <vt:lpwstr>https://zakon.rada.gov.ua/laws/show/4651-17</vt:lpwstr>
      </vt:variant>
      <vt:variant>
        <vt:lpwstr/>
      </vt:variant>
      <vt:variant>
        <vt:i4>7143456</vt:i4>
      </vt:variant>
      <vt:variant>
        <vt:i4>375</vt:i4>
      </vt:variant>
      <vt:variant>
        <vt:i4>0</vt:i4>
      </vt:variant>
      <vt:variant>
        <vt:i4>5</vt:i4>
      </vt:variant>
      <vt:variant>
        <vt:lpwstr>https://zakon.rada.gov.ua/laws/show/4651-17</vt:lpwstr>
      </vt:variant>
      <vt:variant>
        <vt:lpwstr/>
      </vt:variant>
      <vt:variant>
        <vt:i4>7143456</vt:i4>
      </vt:variant>
      <vt:variant>
        <vt:i4>372</vt:i4>
      </vt:variant>
      <vt:variant>
        <vt:i4>0</vt:i4>
      </vt:variant>
      <vt:variant>
        <vt:i4>5</vt:i4>
      </vt:variant>
      <vt:variant>
        <vt:lpwstr>https://zakon.rada.gov.ua/laws/show/4651-17</vt:lpwstr>
      </vt:variant>
      <vt:variant>
        <vt:lpwstr/>
      </vt:variant>
      <vt:variant>
        <vt:i4>7143456</vt:i4>
      </vt:variant>
      <vt:variant>
        <vt:i4>369</vt:i4>
      </vt:variant>
      <vt:variant>
        <vt:i4>0</vt:i4>
      </vt:variant>
      <vt:variant>
        <vt:i4>5</vt:i4>
      </vt:variant>
      <vt:variant>
        <vt:lpwstr>https://zakon.rada.gov.ua/laws/show/4651-17</vt:lpwstr>
      </vt:variant>
      <vt:variant>
        <vt:lpwstr/>
      </vt:variant>
      <vt:variant>
        <vt:i4>6422583</vt:i4>
      </vt:variant>
      <vt:variant>
        <vt:i4>366</vt:i4>
      </vt:variant>
      <vt:variant>
        <vt:i4>0</vt:i4>
      </vt:variant>
      <vt:variant>
        <vt:i4>5</vt:i4>
      </vt:variant>
      <vt:variant>
        <vt:lpwstr>https://zakon.rada.gov.ua/laws/show/55-2018-%D0%BF</vt:lpwstr>
      </vt:variant>
      <vt:variant>
        <vt:lpwstr>n1249</vt:lpwstr>
      </vt:variant>
      <vt:variant>
        <vt:i4>6422583</vt:i4>
      </vt:variant>
      <vt:variant>
        <vt:i4>363</vt:i4>
      </vt:variant>
      <vt:variant>
        <vt:i4>0</vt:i4>
      </vt:variant>
      <vt:variant>
        <vt:i4>5</vt:i4>
      </vt:variant>
      <vt:variant>
        <vt:lpwstr>https://zakon.rada.gov.ua/laws/show/55-2018-%D0%BF</vt:lpwstr>
      </vt:variant>
      <vt:variant>
        <vt:lpwstr>n1249</vt:lpwstr>
      </vt:variant>
      <vt:variant>
        <vt:i4>6422583</vt:i4>
      </vt:variant>
      <vt:variant>
        <vt:i4>360</vt:i4>
      </vt:variant>
      <vt:variant>
        <vt:i4>0</vt:i4>
      </vt:variant>
      <vt:variant>
        <vt:i4>5</vt:i4>
      </vt:variant>
      <vt:variant>
        <vt:lpwstr>https://zakon.rada.gov.ua/laws/show/55-2018-%D0%BF</vt:lpwstr>
      </vt:variant>
      <vt:variant>
        <vt:lpwstr>n1247</vt:lpwstr>
      </vt:variant>
      <vt:variant>
        <vt:i4>7274621</vt:i4>
      </vt:variant>
      <vt:variant>
        <vt:i4>357</vt:i4>
      </vt:variant>
      <vt:variant>
        <vt:i4>0</vt:i4>
      </vt:variant>
      <vt:variant>
        <vt:i4>5</vt:i4>
      </vt:variant>
      <vt:variant>
        <vt:lpwstr>https://zakon.rada.gov.ua/laws/show/2155-19</vt:lpwstr>
      </vt:variant>
      <vt:variant>
        <vt:lpwstr>n253</vt:lpwstr>
      </vt:variant>
      <vt:variant>
        <vt:i4>7274621</vt:i4>
      </vt:variant>
      <vt:variant>
        <vt:i4>354</vt:i4>
      </vt:variant>
      <vt:variant>
        <vt:i4>0</vt:i4>
      </vt:variant>
      <vt:variant>
        <vt:i4>5</vt:i4>
      </vt:variant>
      <vt:variant>
        <vt:lpwstr>https://zakon.rada.gov.ua/laws/show/2155-19</vt:lpwstr>
      </vt:variant>
      <vt:variant>
        <vt:lpwstr>n253</vt:lpwstr>
      </vt:variant>
      <vt:variant>
        <vt:i4>7274621</vt:i4>
      </vt:variant>
      <vt:variant>
        <vt:i4>351</vt:i4>
      </vt:variant>
      <vt:variant>
        <vt:i4>0</vt:i4>
      </vt:variant>
      <vt:variant>
        <vt:i4>5</vt:i4>
      </vt:variant>
      <vt:variant>
        <vt:lpwstr>https://zakon.rada.gov.ua/laws/show/2155-19</vt:lpwstr>
      </vt:variant>
      <vt:variant>
        <vt:lpwstr>n253</vt:lpwstr>
      </vt:variant>
      <vt:variant>
        <vt:i4>65599</vt:i4>
      </vt:variant>
      <vt:variant>
        <vt:i4>348</vt:i4>
      </vt:variant>
      <vt:variant>
        <vt:i4>0</vt:i4>
      </vt:variant>
      <vt:variant>
        <vt:i4>5</vt:i4>
      </vt:variant>
      <vt:variant>
        <vt:lpwstr>https://supreme.court.gov.ua/userfiles/media/!/Dodatok_25.pdf</vt:lpwstr>
      </vt:variant>
      <vt:variant>
        <vt:lpwstr/>
      </vt:variant>
      <vt:variant>
        <vt:i4>6553698</vt:i4>
      </vt:variant>
      <vt:variant>
        <vt:i4>345</vt:i4>
      </vt:variant>
      <vt:variant>
        <vt:i4>0</vt:i4>
      </vt:variant>
      <vt:variant>
        <vt:i4>5</vt:i4>
      </vt:variant>
      <vt:variant>
        <vt:lpwstr>https://zakon.rada.gov.ua/laws/show/v1024217-98</vt:lpwstr>
      </vt:variant>
      <vt:variant>
        <vt:lpwstr/>
      </vt:variant>
      <vt:variant>
        <vt:i4>6553698</vt:i4>
      </vt:variant>
      <vt:variant>
        <vt:i4>342</vt:i4>
      </vt:variant>
      <vt:variant>
        <vt:i4>0</vt:i4>
      </vt:variant>
      <vt:variant>
        <vt:i4>5</vt:i4>
      </vt:variant>
      <vt:variant>
        <vt:lpwstr>https://zakon.rada.gov.ua/laws/show/v1024217-98</vt:lpwstr>
      </vt:variant>
      <vt:variant>
        <vt:lpwstr/>
      </vt:variant>
      <vt:variant>
        <vt:i4>6553698</vt:i4>
      </vt:variant>
      <vt:variant>
        <vt:i4>339</vt:i4>
      </vt:variant>
      <vt:variant>
        <vt:i4>0</vt:i4>
      </vt:variant>
      <vt:variant>
        <vt:i4>5</vt:i4>
      </vt:variant>
      <vt:variant>
        <vt:lpwstr>https://zakon.rada.gov.ua/laws/show/v1024217-98</vt:lpwstr>
      </vt:variant>
      <vt:variant>
        <vt:lpwstr/>
      </vt:variant>
      <vt:variant>
        <vt:i4>6553698</vt:i4>
      </vt:variant>
      <vt:variant>
        <vt:i4>336</vt:i4>
      </vt:variant>
      <vt:variant>
        <vt:i4>0</vt:i4>
      </vt:variant>
      <vt:variant>
        <vt:i4>5</vt:i4>
      </vt:variant>
      <vt:variant>
        <vt:lpwstr>https://zakon.rada.gov.ua/laws/show/v1024217-98</vt:lpwstr>
      </vt:variant>
      <vt:variant>
        <vt:lpwstr/>
      </vt:variant>
      <vt:variant>
        <vt:i4>6553698</vt:i4>
      </vt:variant>
      <vt:variant>
        <vt:i4>333</vt:i4>
      </vt:variant>
      <vt:variant>
        <vt:i4>0</vt:i4>
      </vt:variant>
      <vt:variant>
        <vt:i4>5</vt:i4>
      </vt:variant>
      <vt:variant>
        <vt:lpwstr>https://zakon.rada.gov.ua/laws/show/v1024217-98</vt:lpwstr>
      </vt:variant>
      <vt:variant>
        <vt:lpwstr/>
      </vt:variant>
      <vt:variant>
        <vt:i4>6553698</vt:i4>
      </vt:variant>
      <vt:variant>
        <vt:i4>330</vt:i4>
      </vt:variant>
      <vt:variant>
        <vt:i4>0</vt:i4>
      </vt:variant>
      <vt:variant>
        <vt:i4>5</vt:i4>
      </vt:variant>
      <vt:variant>
        <vt:lpwstr>https://zakon.rada.gov.ua/laws/show/v1024217-98</vt:lpwstr>
      </vt:variant>
      <vt:variant>
        <vt:lpwstr/>
      </vt:variant>
      <vt:variant>
        <vt:i4>6553698</vt:i4>
      </vt:variant>
      <vt:variant>
        <vt:i4>327</vt:i4>
      </vt:variant>
      <vt:variant>
        <vt:i4>0</vt:i4>
      </vt:variant>
      <vt:variant>
        <vt:i4>5</vt:i4>
      </vt:variant>
      <vt:variant>
        <vt:lpwstr>https://zakon.rada.gov.ua/laws/show/v1024217-98</vt:lpwstr>
      </vt:variant>
      <vt:variant>
        <vt:lpwstr/>
      </vt:variant>
      <vt:variant>
        <vt:i4>6553698</vt:i4>
      </vt:variant>
      <vt:variant>
        <vt:i4>324</vt:i4>
      </vt:variant>
      <vt:variant>
        <vt:i4>0</vt:i4>
      </vt:variant>
      <vt:variant>
        <vt:i4>5</vt:i4>
      </vt:variant>
      <vt:variant>
        <vt:lpwstr>https://zakon.rada.gov.ua/laws/show/v1024217-98</vt:lpwstr>
      </vt:variant>
      <vt:variant>
        <vt:lpwstr/>
      </vt:variant>
      <vt:variant>
        <vt:i4>6553698</vt:i4>
      </vt:variant>
      <vt:variant>
        <vt:i4>321</vt:i4>
      </vt:variant>
      <vt:variant>
        <vt:i4>0</vt:i4>
      </vt:variant>
      <vt:variant>
        <vt:i4>5</vt:i4>
      </vt:variant>
      <vt:variant>
        <vt:lpwstr>https://zakon.rada.gov.ua/laws/show/v1024217-98</vt:lpwstr>
      </vt:variant>
      <vt:variant>
        <vt:lpwstr/>
      </vt:variant>
      <vt:variant>
        <vt:i4>6553698</vt:i4>
      </vt:variant>
      <vt:variant>
        <vt:i4>318</vt:i4>
      </vt:variant>
      <vt:variant>
        <vt:i4>0</vt:i4>
      </vt:variant>
      <vt:variant>
        <vt:i4>5</vt:i4>
      </vt:variant>
      <vt:variant>
        <vt:lpwstr>https://zakon.rada.gov.ua/laws/show/v1024217-98</vt:lpwstr>
      </vt:variant>
      <vt:variant>
        <vt:lpwstr/>
      </vt:variant>
      <vt:variant>
        <vt:i4>7077920</vt:i4>
      </vt:variant>
      <vt:variant>
        <vt:i4>315</vt:i4>
      </vt:variant>
      <vt:variant>
        <vt:i4>0</vt:i4>
      </vt:variant>
      <vt:variant>
        <vt:i4>5</vt:i4>
      </vt:variant>
      <vt:variant>
        <vt:lpwstr>https://zakon.rada.gov.ua/laws/show/2137-12</vt:lpwstr>
      </vt:variant>
      <vt:variant>
        <vt:lpwstr/>
      </vt:variant>
      <vt:variant>
        <vt:i4>5701680</vt:i4>
      </vt:variant>
      <vt:variant>
        <vt:i4>312</vt:i4>
      </vt:variant>
      <vt:variant>
        <vt:i4>0</vt:i4>
      </vt:variant>
      <vt:variant>
        <vt:i4>5</vt:i4>
      </vt:variant>
      <vt:variant>
        <vt:lpwstr>https://supreme.court.gov.ua/userfiles/media/!/Dodatok_8.pdf</vt:lpwstr>
      </vt:variant>
      <vt:variant>
        <vt:lpwstr/>
      </vt:variant>
      <vt:variant>
        <vt:i4>5701680</vt:i4>
      </vt:variant>
      <vt:variant>
        <vt:i4>309</vt:i4>
      </vt:variant>
      <vt:variant>
        <vt:i4>0</vt:i4>
      </vt:variant>
      <vt:variant>
        <vt:i4>5</vt:i4>
      </vt:variant>
      <vt:variant>
        <vt:lpwstr>https://supreme.court.gov.ua/userfiles/media/!/Dodatok_8.pdf</vt:lpwstr>
      </vt:variant>
      <vt:variant>
        <vt:lpwstr/>
      </vt:variant>
      <vt:variant>
        <vt:i4>5832752</vt:i4>
      </vt:variant>
      <vt:variant>
        <vt:i4>306</vt:i4>
      </vt:variant>
      <vt:variant>
        <vt:i4>0</vt:i4>
      </vt:variant>
      <vt:variant>
        <vt:i4>5</vt:i4>
      </vt:variant>
      <vt:variant>
        <vt:lpwstr>https://supreme.court.gov.ua/userfiles/media/!/Dodatok_6.pdf</vt:lpwstr>
      </vt:variant>
      <vt:variant>
        <vt:lpwstr/>
      </vt:variant>
      <vt:variant>
        <vt:i4>5832752</vt:i4>
      </vt:variant>
      <vt:variant>
        <vt:i4>303</vt:i4>
      </vt:variant>
      <vt:variant>
        <vt:i4>0</vt:i4>
      </vt:variant>
      <vt:variant>
        <vt:i4>5</vt:i4>
      </vt:variant>
      <vt:variant>
        <vt:lpwstr>https://supreme.court.gov.ua/userfiles/media/!/Dodatok_6.pdf</vt:lpwstr>
      </vt:variant>
      <vt:variant>
        <vt:lpwstr/>
      </vt:variant>
      <vt:variant>
        <vt:i4>6881391</vt:i4>
      </vt:variant>
      <vt:variant>
        <vt:i4>300</vt:i4>
      </vt:variant>
      <vt:variant>
        <vt:i4>0</vt:i4>
      </vt:variant>
      <vt:variant>
        <vt:i4>5</vt:i4>
      </vt:variant>
      <vt:variant>
        <vt:lpwstr>https://supreme.court.gov.ua/userfiles/media/!/Dodatok_1_7.pdf</vt:lpwstr>
      </vt:variant>
      <vt:variant>
        <vt:lpwstr/>
      </vt:variant>
      <vt:variant>
        <vt:i4>6881391</vt:i4>
      </vt:variant>
      <vt:variant>
        <vt:i4>297</vt:i4>
      </vt:variant>
      <vt:variant>
        <vt:i4>0</vt:i4>
      </vt:variant>
      <vt:variant>
        <vt:i4>5</vt:i4>
      </vt:variant>
      <vt:variant>
        <vt:lpwstr>https://supreme.court.gov.ua/userfiles/media/!/Dodatok_1_7.pdf</vt:lpwstr>
      </vt:variant>
      <vt:variant>
        <vt:lpwstr/>
      </vt:variant>
      <vt:variant>
        <vt:i4>3342445</vt:i4>
      </vt:variant>
      <vt:variant>
        <vt:i4>294</vt:i4>
      </vt:variant>
      <vt:variant>
        <vt:i4>0</vt:i4>
      </vt:variant>
      <vt:variant>
        <vt:i4>5</vt:i4>
      </vt:variant>
      <vt:variant>
        <vt:lpwstr>https://supreme.court.gov.ua/userfiles/media/!/Dodatok_1_18.pdf</vt:lpwstr>
      </vt:variant>
      <vt:variant>
        <vt:lpwstr/>
      </vt:variant>
      <vt:variant>
        <vt:i4>6553698</vt:i4>
      </vt:variant>
      <vt:variant>
        <vt:i4>291</vt:i4>
      </vt:variant>
      <vt:variant>
        <vt:i4>0</vt:i4>
      </vt:variant>
      <vt:variant>
        <vt:i4>5</vt:i4>
      </vt:variant>
      <vt:variant>
        <vt:lpwstr>https://zakon.rada.gov.ua/laws/show/v1024217-98</vt:lpwstr>
      </vt:variant>
      <vt:variant>
        <vt:lpwstr/>
      </vt:variant>
      <vt:variant>
        <vt:i4>6553698</vt:i4>
      </vt:variant>
      <vt:variant>
        <vt:i4>288</vt:i4>
      </vt:variant>
      <vt:variant>
        <vt:i4>0</vt:i4>
      </vt:variant>
      <vt:variant>
        <vt:i4>5</vt:i4>
      </vt:variant>
      <vt:variant>
        <vt:lpwstr>https://zakon.rada.gov.ua/laws/show/v1024217-98</vt:lpwstr>
      </vt:variant>
      <vt:variant>
        <vt:lpwstr/>
      </vt:variant>
      <vt:variant>
        <vt:i4>6553698</vt:i4>
      </vt:variant>
      <vt:variant>
        <vt:i4>285</vt:i4>
      </vt:variant>
      <vt:variant>
        <vt:i4>0</vt:i4>
      </vt:variant>
      <vt:variant>
        <vt:i4>5</vt:i4>
      </vt:variant>
      <vt:variant>
        <vt:lpwstr>https://zakon.rada.gov.ua/laws/show/v1024217-98</vt:lpwstr>
      </vt:variant>
      <vt:variant>
        <vt:lpwstr/>
      </vt:variant>
      <vt:variant>
        <vt:i4>6553698</vt:i4>
      </vt:variant>
      <vt:variant>
        <vt:i4>282</vt:i4>
      </vt:variant>
      <vt:variant>
        <vt:i4>0</vt:i4>
      </vt:variant>
      <vt:variant>
        <vt:i4>5</vt:i4>
      </vt:variant>
      <vt:variant>
        <vt:lpwstr>https://zakon.rada.gov.ua/laws/show/v1024217-98</vt:lpwstr>
      </vt:variant>
      <vt:variant>
        <vt:lpwstr/>
      </vt:variant>
      <vt:variant>
        <vt:i4>7995430</vt:i4>
      </vt:variant>
      <vt:variant>
        <vt:i4>279</vt:i4>
      </vt:variant>
      <vt:variant>
        <vt:i4>0</vt:i4>
      </vt:variant>
      <vt:variant>
        <vt:i4>5</vt:i4>
      </vt:variant>
      <vt:variant>
        <vt:lpwstr>https://zakon.rada.gov.ua/laws/show/19/21-%D1%80%D0%B3</vt:lpwstr>
      </vt:variant>
      <vt:variant>
        <vt:lpwstr>n105</vt:lpwstr>
      </vt:variant>
      <vt:variant>
        <vt:i4>1703993</vt:i4>
      </vt:variant>
      <vt:variant>
        <vt:i4>272</vt:i4>
      </vt:variant>
      <vt:variant>
        <vt:i4>0</vt:i4>
      </vt:variant>
      <vt:variant>
        <vt:i4>5</vt:i4>
      </vt:variant>
      <vt:variant>
        <vt:lpwstr/>
      </vt:variant>
      <vt:variant>
        <vt:lpwstr>_Toc146886677</vt:lpwstr>
      </vt:variant>
      <vt:variant>
        <vt:i4>1703993</vt:i4>
      </vt:variant>
      <vt:variant>
        <vt:i4>266</vt:i4>
      </vt:variant>
      <vt:variant>
        <vt:i4>0</vt:i4>
      </vt:variant>
      <vt:variant>
        <vt:i4>5</vt:i4>
      </vt:variant>
      <vt:variant>
        <vt:lpwstr/>
      </vt:variant>
      <vt:variant>
        <vt:lpwstr>_Toc146886676</vt:lpwstr>
      </vt:variant>
      <vt:variant>
        <vt:i4>1703993</vt:i4>
      </vt:variant>
      <vt:variant>
        <vt:i4>260</vt:i4>
      </vt:variant>
      <vt:variant>
        <vt:i4>0</vt:i4>
      </vt:variant>
      <vt:variant>
        <vt:i4>5</vt:i4>
      </vt:variant>
      <vt:variant>
        <vt:lpwstr/>
      </vt:variant>
      <vt:variant>
        <vt:lpwstr>_Toc146886675</vt:lpwstr>
      </vt:variant>
      <vt:variant>
        <vt:i4>1703993</vt:i4>
      </vt:variant>
      <vt:variant>
        <vt:i4>254</vt:i4>
      </vt:variant>
      <vt:variant>
        <vt:i4>0</vt:i4>
      </vt:variant>
      <vt:variant>
        <vt:i4>5</vt:i4>
      </vt:variant>
      <vt:variant>
        <vt:lpwstr/>
      </vt:variant>
      <vt:variant>
        <vt:lpwstr>_Toc146886674</vt:lpwstr>
      </vt:variant>
      <vt:variant>
        <vt:i4>1703993</vt:i4>
      </vt:variant>
      <vt:variant>
        <vt:i4>248</vt:i4>
      </vt:variant>
      <vt:variant>
        <vt:i4>0</vt:i4>
      </vt:variant>
      <vt:variant>
        <vt:i4>5</vt:i4>
      </vt:variant>
      <vt:variant>
        <vt:lpwstr/>
      </vt:variant>
      <vt:variant>
        <vt:lpwstr>_Toc146886673</vt:lpwstr>
      </vt:variant>
      <vt:variant>
        <vt:i4>1703993</vt:i4>
      </vt:variant>
      <vt:variant>
        <vt:i4>242</vt:i4>
      </vt:variant>
      <vt:variant>
        <vt:i4>0</vt:i4>
      </vt:variant>
      <vt:variant>
        <vt:i4>5</vt:i4>
      </vt:variant>
      <vt:variant>
        <vt:lpwstr/>
      </vt:variant>
      <vt:variant>
        <vt:lpwstr>_Toc146886672</vt:lpwstr>
      </vt:variant>
      <vt:variant>
        <vt:i4>1703993</vt:i4>
      </vt:variant>
      <vt:variant>
        <vt:i4>236</vt:i4>
      </vt:variant>
      <vt:variant>
        <vt:i4>0</vt:i4>
      </vt:variant>
      <vt:variant>
        <vt:i4>5</vt:i4>
      </vt:variant>
      <vt:variant>
        <vt:lpwstr/>
      </vt:variant>
      <vt:variant>
        <vt:lpwstr>_Toc146886671</vt:lpwstr>
      </vt:variant>
      <vt:variant>
        <vt:i4>1703993</vt:i4>
      </vt:variant>
      <vt:variant>
        <vt:i4>230</vt:i4>
      </vt:variant>
      <vt:variant>
        <vt:i4>0</vt:i4>
      </vt:variant>
      <vt:variant>
        <vt:i4>5</vt:i4>
      </vt:variant>
      <vt:variant>
        <vt:lpwstr/>
      </vt:variant>
      <vt:variant>
        <vt:lpwstr>_Toc146886670</vt:lpwstr>
      </vt:variant>
      <vt:variant>
        <vt:i4>1769529</vt:i4>
      </vt:variant>
      <vt:variant>
        <vt:i4>224</vt:i4>
      </vt:variant>
      <vt:variant>
        <vt:i4>0</vt:i4>
      </vt:variant>
      <vt:variant>
        <vt:i4>5</vt:i4>
      </vt:variant>
      <vt:variant>
        <vt:lpwstr/>
      </vt:variant>
      <vt:variant>
        <vt:lpwstr>_Toc146886669</vt:lpwstr>
      </vt:variant>
      <vt:variant>
        <vt:i4>1769529</vt:i4>
      </vt:variant>
      <vt:variant>
        <vt:i4>218</vt:i4>
      </vt:variant>
      <vt:variant>
        <vt:i4>0</vt:i4>
      </vt:variant>
      <vt:variant>
        <vt:i4>5</vt:i4>
      </vt:variant>
      <vt:variant>
        <vt:lpwstr/>
      </vt:variant>
      <vt:variant>
        <vt:lpwstr>_Toc146886668</vt:lpwstr>
      </vt:variant>
      <vt:variant>
        <vt:i4>1769529</vt:i4>
      </vt:variant>
      <vt:variant>
        <vt:i4>212</vt:i4>
      </vt:variant>
      <vt:variant>
        <vt:i4>0</vt:i4>
      </vt:variant>
      <vt:variant>
        <vt:i4>5</vt:i4>
      </vt:variant>
      <vt:variant>
        <vt:lpwstr/>
      </vt:variant>
      <vt:variant>
        <vt:lpwstr>_Toc146886667</vt:lpwstr>
      </vt:variant>
      <vt:variant>
        <vt:i4>1769529</vt:i4>
      </vt:variant>
      <vt:variant>
        <vt:i4>206</vt:i4>
      </vt:variant>
      <vt:variant>
        <vt:i4>0</vt:i4>
      </vt:variant>
      <vt:variant>
        <vt:i4>5</vt:i4>
      </vt:variant>
      <vt:variant>
        <vt:lpwstr/>
      </vt:variant>
      <vt:variant>
        <vt:lpwstr>_Toc146886666</vt:lpwstr>
      </vt:variant>
      <vt:variant>
        <vt:i4>1769529</vt:i4>
      </vt:variant>
      <vt:variant>
        <vt:i4>200</vt:i4>
      </vt:variant>
      <vt:variant>
        <vt:i4>0</vt:i4>
      </vt:variant>
      <vt:variant>
        <vt:i4>5</vt:i4>
      </vt:variant>
      <vt:variant>
        <vt:lpwstr/>
      </vt:variant>
      <vt:variant>
        <vt:lpwstr>_Toc146886665</vt:lpwstr>
      </vt:variant>
      <vt:variant>
        <vt:i4>1769529</vt:i4>
      </vt:variant>
      <vt:variant>
        <vt:i4>194</vt:i4>
      </vt:variant>
      <vt:variant>
        <vt:i4>0</vt:i4>
      </vt:variant>
      <vt:variant>
        <vt:i4>5</vt:i4>
      </vt:variant>
      <vt:variant>
        <vt:lpwstr/>
      </vt:variant>
      <vt:variant>
        <vt:lpwstr>_Toc146886664</vt:lpwstr>
      </vt:variant>
      <vt:variant>
        <vt:i4>1769529</vt:i4>
      </vt:variant>
      <vt:variant>
        <vt:i4>188</vt:i4>
      </vt:variant>
      <vt:variant>
        <vt:i4>0</vt:i4>
      </vt:variant>
      <vt:variant>
        <vt:i4>5</vt:i4>
      </vt:variant>
      <vt:variant>
        <vt:lpwstr/>
      </vt:variant>
      <vt:variant>
        <vt:lpwstr>_Toc146886663</vt:lpwstr>
      </vt:variant>
      <vt:variant>
        <vt:i4>1769529</vt:i4>
      </vt:variant>
      <vt:variant>
        <vt:i4>182</vt:i4>
      </vt:variant>
      <vt:variant>
        <vt:i4>0</vt:i4>
      </vt:variant>
      <vt:variant>
        <vt:i4>5</vt:i4>
      </vt:variant>
      <vt:variant>
        <vt:lpwstr/>
      </vt:variant>
      <vt:variant>
        <vt:lpwstr>_Toc146886662</vt:lpwstr>
      </vt:variant>
      <vt:variant>
        <vt:i4>1769529</vt:i4>
      </vt:variant>
      <vt:variant>
        <vt:i4>176</vt:i4>
      </vt:variant>
      <vt:variant>
        <vt:i4>0</vt:i4>
      </vt:variant>
      <vt:variant>
        <vt:i4>5</vt:i4>
      </vt:variant>
      <vt:variant>
        <vt:lpwstr/>
      </vt:variant>
      <vt:variant>
        <vt:lpwstr>_Toc146886661</vt:lpwstr>
      </vt:variant>
      <vt:variant>
        <vt:i4>1769529</vt:i4>
      </vt:variant>
      <vt:variant>
        <vt:i4>170</vt:i4>
      </vt:variant>
      <vt:variant>
        <vt:i4>0</vt:i4>
      </vt:variant>
      <vt:variant>
        <vt:i4>5</vt:i4>
      </vt:variant>
      <vt:variant>
        <vt:lpwstr/>
      </vt:variant>
      <vt:variant>
        <vt:lpwstr>_Toc146886660</vt:lpwstr>
      </vt:variant>
      <vt:variant>
        <vt:i4>1572921</vt:i4>
      </vt:variant>
      <vt:variant>
        <vt:i4>164</vt:i4>
      </vt:variant>
      <vt:variant>
        <vt:i4>0</vt:i4>
      </vt:variant>
      <vt:variant>
        <vt:i4>5</vt:i4>
      </vt:variant>
      <vt:variant>
        <vt:lpwstr/>
      </vt:variant>
      <vt:variant>
        <vt:lpwstr>_Toc146886659</vt:lpwstr>
      </vt:variant>
      <vt:variant>
        <vt:i4>1572921</vt:i4>
      </vt:variant>
      <vt:variant>
        <vt:i4>158</vt:i4>
      </vt:variant>
      <vt:variant>
        <vt:i4>0</vt:i4>
      </vt:variant>
      <vt:variant>
        <vt:i4>5</vt:i4>
      </vt:variant>
      <vt:variant>
        <vt:lpwstr/>
      </vt:variant>
      <vt:variant>
        <vt:lpwstr>_Toc146886658</vt:lpwstr>
      </vt:variant>
      <vt:variant>
        <vt:i4>1572921</vt:i4>
      </vt:variant>
      <vt:variant>
        <vt:i4>152</vt:i4>
      </vt:variant>
      <vt:variant>
        <vt:i4>0</vt:i4>
      </vt:variant>
      <vt:variant>
        <vt:i4>5</vt:i4>
      </vt:variant>
      <vt:variant>
        <vt:lpwstr/>
      </vt:variant>
      <vt:variant>
        <vt:lpwstr>_Toc146886657</vt:lpwstr>
      </vt:variant>
      <vt:variant>
        <vt:i4>1572921</vt:i4>
      </vt:variant>
      <vt:variant>
        <vt:i4>146</vt:i4>
      </vt:variant>
      <vt:variant>
        <vt:i4>0</vt:i4>
      </vt:variant>
      <vt:variant>
        <vt:i4>5</vt:i4>
      </vt:variant>
      <vt:variant>
        <vt:lpwstr/>
      </vt:variant>
      <vt:variant>
        <vt:lpwstr>_Toc146886656</vt:lpwstr>
      </vt:variant>
      <vt:variant>
        <vt:i4>1572921</vt:i4>
      </vt:variant>
      <vt:variant>
        <vt:i4>140</vt:i4>
      </vt:variant>
      <vt:variant>
        <vt:i4>0</vt:i4>
      </vt:variant>
      <vt:variant>
        <vt:i4>5</vt:i4>
      </vt:variant>
      <vt:variant>
        <vt:lpwstr/>
      </vt:variant>
      <vt:variant>
        <vt:lpwstr>_Toc146886655</vt:lpwstr>
      </vt:variant>
      <vt:variant>
        <vt:i4>1572921</vt:i4>
      </vt:variant>
      <vt:variant>
        <vt:i4>134</vt:i4>
      </vt:variant>
      <vt:variant>
        <vt:i4>0</vt:i4>
      </vt:variant>
      <vt:variant>
        <vt:i4>5</vt:i4>
      </vt:variant>
      <vt:variant>
        <vt:lpwstr/>
      </vt:variant>
      <vt:variant>
        <vt:lpwstr>_Toc146886654</vt:lpwstr>
      </vt:variant>
      <vt:variant>
        <vt:i4>1572921</vt:i4>
      </vt:variant>
      <vt:variant>
        <vt:i4>128</vt:i4>
      </vt:variant>
      <vt:variant>
        <vt:i4>0</vt:i4>
      </vt:variant>
      <vt:variant>
        <vt:i4>5</vt:i4>
      </vt:variant>
      <vt:variant>
        <vt:lpwstr/>
      </vt:variant>
      <vt:variant>
        <vt:lpwstr>_Toc146886653</vt:lpwstr>
      </vt:variant>
      <vt:variant>
        <vt:i4>1572921</vt:i4>
      </vt:variant>
      <vt:variant>
        <vt:i4>122</vt:i4>
      </vt:variant>
      <vt:variant>
        <vt:i4>0</vt:i4>
      </vt:variant>
      <vt:variant>
        <vt:i4>5</vt:i4>
      </vt:variant>
      <vt:variant>
        <vt:lpwstr/>
      </vt:variant>
      <vt:variant>
        <vt:lpwstr>_Toc146886652</vt:lpwstr>
      </vt:variant>
      <vt:variant>
        <vt:i4>1572921</vt:i4>
      </vt:variant>
      <vt:variant>
        <vt:i4>116</vt:i4>
      </vt:variant>
      <vt:variant>
        <vt:i4>0</vt:i4>
      </vt:variant>
      <vt:variant>
        <vt:i4>5</vt:i4>
      </vt:variant>
      <vt:variant>
        <vt:lpwstr/>
      </vt:variant>
      <vt:variant>
        <vt:lpwstr>_Toc146886651</vt:lpwstr>
      </vt:variant>
      <vt:variant>
        <vt:i4>1572921</vt:i4>
      </vt:variant>
      <vt:variant>
        <vt:i4>110</vt:i4>
      </vt:variant>
      <vt:variant>
        <vt:i4>0</vt:i4>
      </vt:variant>
      <vt:variant>
        <vt:i4>5</vt:i4>
      </vt:variant>
      <vt:variant>
        <vt:lpwstr/>
      </vt:variant>
      <vt:variant>
        <vt:lpwstr>_Toc146886650</vt:lpwstr>
      </vt:variant>
      <vt:variant>
        <vt:i4>1638457</vt:i4>
      </vt:variant>
      <vt:variant>
        <vt:i4>104</vt:i4>
      </vt:variant>
      <vt:variant>
        <vt:i4>0</vt:i4>
      </vt:variant>
      <vt:variant>
        <vt:i4>5</vt:i4>
      </vt:variant>
      <vt:variant>
        <vt:lpwstr/>
      </vt:variant>
      <vt:variant>
        <vt:lpwstr>_Toc146886649</vt:lpwstr>
      </vt:variant>
      <vt:variant>
        <vt:i4>1638457</vt:i4>
      </vt:variant>
      <vt:variant>
        <vt:i4>98</vt:i4>
      </vt:variant>
      <vt:variant>
        <vt:i4>0</vt:i4>
      </vt:variant>
      <vt:variant>
        <vt:i4>5</vt:i4>
      </vt:variant>
      <vt:variant>
        <vt:lpwstr/>
      </vt:variant>
      <vt:variant>
        <vt:lpwstr>_Toc146886648</vt:lpwstr>
      </vt:variant>
      <vt:variant>
        <vt:i4>1638457</vt:i4>
      </vt:variant>
      <vt:variant>
        <vt:i4>92</vt:i4>
      </vt:variant>
      <vt:variant>
        <vt:i4>0</vt:i4>
      </vt:variant>
      <vt:variant>
        <vt:i4>5</vt:i4>
      </vt:variant>
      <vt:variant>
        <vt:lpwstr/>
      </vt:variant>
      <vt:variant>
        <vt:lpwstr>_Toc146886647</vt:lpwstr>
      </vt:variant>
      <vt:variant>
        <vt:i4>1638457</vt:i4>
      </vt:variant>
      <vt:variant>
        <vt:i4>86</vt:i4>
      </vt:variant>
      <vt:variant>
        <vt:i4>0</vt:i4>
      </vt:variant>
      <vt:variant>
        <vt:i4>5</vt:i4>
      </vt:variant>
      <vt:variant>
        <vt:lpwstr/>
      </vt:variant>
      <vt:variant>
        <vt:lpwstr>_Toc146886646</vt:lpwstr>
      </vt:variant>
      <vt:variant>
        <vt:i4>1638457</vt:i4>
      </vt:variant>
      <vt:variant>
        <vt:i4>80</vt:i4>
      </vt:variant>
      <vt:variant>
        <vt:i4>0</vt:i4>
      </vt:variant>
      <vt:variant>
        <vt:i4>5</vt:i4>
      </vt:variant>
      <vt:variant>
        <vt:lpwstr/>
      </vt:variant>
      <vt:variant>
        <vt:lpwstr>_Toc146886645</vt:lpwstr>
      </vt:variant>
      <vt:variant>
        <vt:i4>1638457</vt:i4>
      </vt:variant>
      <vt:variant>
        <vt:i4>74</vt:i4>
      </vt:variant>
      <vt:variant>
        <vt:i4>0</vt:i4>
      </vt:variant>
      <vt:variant>
        <vt:i4>5</vt:i4>
      </vt:variant>
      <vt:variant>
        <vt:lpwstr/>
      </vt:variant>
      <vt:variant>
        <vt:lpwstr>_Toc146886644</vt:lpwstr>
      </vt:variant>
      <vt:variant>
        <vt:i4>1638457</vt:i4>
      </vt:variant>
      <vt:variant>
        <vt:i4>68</vt:i4>
      </vt:variant>
      <vt:variant>
        <vt:i4>0</vt:i4>
      </vt:variant>
      <vt:variant>
        <vt:i4>5</vt:i4>
      </vt:variant>
      <vt:variant>
        <vt:lpwstr/>
      </vt:variant>
      <vt:variant>
        <vt:lpwstr>_Toc146886643</vt:lpwstr>
      </vt:variant>
      <vt:variant>
        <vt:i4>1638457</vt:i4>
      </vt:variant>
      <vt:variant>
        <vt:i4>62</vt:i4>
      </vt:variant>
      <vt:variant>
        <vt:i4>0</vt:i4>
      </vt:variant>
      <vt:variant>
        <vt:i4>5</vt:i4>
      </vt:variant>
      <vt:variant>
        <vt:lpwstr/>
      </vt:variant>
      <vt:variant>
        <vt:lpwstr>_Toc146886642</vt:lpwstr>
      </vt:variant>
      <vt:variant>
        <vt:i4>1638457</vt:i4>
      </vt:variant>
      <vt:variant>
        <vt:i4>56</vt:i4>
      </vt:variant>
      <vt:variant>
        <vt:i4>0</vt:i4>
      </vt:variant>
      <vt:variant>
        <vt:i4>5</vt:i4>
      </vt:variant>
      <vt:variant>
        <vt:lpwstr/>
      </vt:variant>
      <vt:variant>
        <vt:lpwstr>_Toc146886641</vt:lpwstr>
      </vt:variant>
      <vt:variant>
        <vt:i4>1638457</vt:i4>
      </vt:variant>
      <vt:variant>
        <vt:i4>50</vt:i4>
      </vt:variant>
      <vt:variant>
        <vt:i4>0</vt:i4>
      </vt:variant>
      <vt:variant>
        <vt:i4>5</vt:i4>
      </vt:variant>
      <vt:variant>
        <vt:lpwstr/>
      </vt:variant>
      <vt:variant>
        <vt:lpwstr>_Toc146886640</vt:lpwstr>
      </vt:variant>
      <vt:variant>
        <vt:i4>1966137</vt:i4>
      </vt:variant>
      <vt:variant>
        <vt:i4>44</vt:i4>
      </vt:variant>
      <vt:variant>
        <vt:i4>0</vt:i4>
      </vt:variant>
      <vt:variant>
        <vt:i4>5</vt:i4>
      </vt:variant>
      <vt:variant>
        <vt:lpwstr/>
      </vt:variant>
      <vt:variant>
        <vt:lpwstr>_Toc146886639</vt:lpwstr>
      </vt:variant>
      <vt:variant>
        <vt:i4>1966137</vt:i4>
      </vt:variant>
      <vt:variant>
        <vt:i4>38</vt:i4>
      </vt:variant>
      <vt:variant>
        <vt:i4>0</vt:i4>
      </vt:variant>
      <vt:variant>
        <vt:i4>5</vt:i4>
      </vt:variant>
      <vt:variant>
        <vt:lpwstr/>
      </vt:variant>
      <vt:variant>
        <vt:lpwstr>_Toc146886638</vt:lpwstr>
      </vt:variant>
      <vt:variant>
        <vt:i4>1966137</vt:i4>
      </vt:variant>
      <vt:variant>
        <vt:i4>32</vt:i4>
      </vt:variant>
      <vt:variant>
        <vt:i4>0</vt:i4>
      </vt:variant>
      <vt:variant>
        <vt:i4>5</vt:i4>
      </vt:variant>
      <vt:variant>
        <vt:lpwstr/>
      </vt:variant>
      <vt:variant>
        <vt:lpwstr>_Toc146886637</vt:lpwstr>
      </vt:variant>
      <vt:variant>
        <vt:i4>1966137</vt:i4>
      </vt:variant>
      <vt:variant>
        <vt:i4>26</vt:i4>
      </vt:variant>
      <vt:variant>
        <vt:i4>0</vt:i4>
      </vt:variant>
      <vt:variant>
        <vt:i4>5</vt:i4>
      </vt:variant>
      <vt:variant>
        <vt:lpwstr/>
      </vt:variant>
      <vt:variant>
        <vt:lpwstr>_Toc146886636</vt:lpwstr>
      </vt:variant>
      <vt:variant>
        <vt:i4>1966137</vt:i4>
      </vt:variant>
      <vt:variant>
        <vt:i4>20</vt:i4>
      </vt:variant>
      <vt:variant>
        <vt:i4>0</vt:i4>
      </vt:variant>
      <vt:variant>
        <vt:i4>5</vt:i4>
      </vt:variant>
      <vt:variant>
        <vt:lpwstr/>
      </vt:variant>
      <vt:variant>
        <vt:lpwstr>_Toc146886635</vt:lpwstr>
      </vt:variant>
      <vt:variant>
        <vt:i4>1966137</vt:i4>
      </vt:variant>
      <vt:variant>
        <vt:i4>14</vt:i4>
      </vt:variant>
      <vt:variant>
        <vt:i4>0</vt:i4>
      </vt:variant>
      <vt:variant>
        <vt:i4>5</vt:i4>
      </vt:variant>
      <vt:variant>
        <vt:lpwstr/>
      </vt:variant>
      <vt:variant>
        <vt:lpwstr>_Toc146886634</vt:lpwstr>
      </vt:variant>
      <vt:variant>
        <vt:i4>1966137</vt:i4>
      </vt:variant>
      <vt:variant>
        <vt:i4>8</vt:i4>
      </vt:variant>
      <vt:variant>
        <vt:i4>0</vt:i4>
      </vt:variant>
      <vt:variant>
        <vt:i4>5</vt:i4>
      </vt:variant>
      <vt:variant>
        <vt:lpwstr/>
      </vt:variant>
      <vt:variant>
        <vt:lpwstr>_Toc146886633</vt:lpwstr>
      </vt:variant>
      <vt:variant>
        <vt:i4>1966137</vt:i4>
      </vt:variant>
      <vt:variant>
        <vt:i4>2</vt:i4>
      </vt:variant>
      <vt:variant>
        <vt:i4>0</vt:i4>
      </vt:variant>
      <vt:variant>
        <vt:i4>5</vt:i4>
      </vt:variant>
      <vt:variant>
        <vt:lpwstr/>
      </vt:variant>
      <vt:variant>
        <vt:lpwstr>_Toc146886632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golovashchuk</dc:creator>
  <cp:keywords/>
  <cp:lastModifiedBy>БЕЗСМЕРТНА Галина Михайлівна</cp:lastModifiedBy>
  <cp:revision>2</cp:revision>
  <cp:lastPrinted>2023-10-06T08:10:00Z</cp:lastPrinted>
  <dcterms:created xsi:type="dcterms:W3CDTF">2023-10-13T11:20:00Z</dcterms:created>
  <dcterms:modified xsi:type="dcterms:W3CDTF">2023-10-13T11:20:00Z</dcterms:modified>
</cp:coreProperties>
</file>