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F3E" w:rsidRDefault="007C0F3E">
      <w:pPr>
        <w:rPr>
          <w:sz w:val="2"/>
          <w:szCs w:val="2"/>
        </w:rPr>
      </w:pPr>
    </w:p>
    <w:p w:rsidR="00B734B0" w:rsidRDefault="00B734B0" w:rsidP="00B734B0">
      <w:pPr>
        <w:framePr w:h="1070" w:wrap="notBeside" w:vAnchor="text" w:hAnchor="text" w:xAlign="center" w:y="1"/>
        <w:jc w:val="center"/>
        <w:rPr>
          <w:sz w:val="0"/>
          <w:szCs w:val="0"/>
        </w:rPr>
      </w:pPr>
      <w:r>
        <w:rPr>
          <w:noProof/>
          <w:lang w:val="ru-RU"/>
        </w:rPr>
        <w:drawing>
          <wp:inline distT="0" distB="0" distL="0" distR="0" wp14:anchorId="4213C36A" wp14:editId="0B3C9F6A">
            <wp:extent cx="561975" cy="685800"/>
            <wp:effectExtent l="0" t="0" r="0" b="0"/>
            <wp:docPr id="1" name="Рисунок 1" descr="C:\Users\boykovm\Desktop\Новая папка\15.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oykovm\Desktop\Новая папка\15.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85800"/>
                    </a:xfrm>
                    <a:prstGeom prst="rect">
                      <a:avLst/>
                    </a:prstGeom>
                    <a:noFill/>
                    <a:ln>
                      <a:noFill/>
                    </a:ln>
                  </pic:spPr>
                </pic:pic>
              </a:graphicData>
            </a:graphic>
          </wp:inline>
        </w:drawing>
      </w:r>
    </w:p>
    <w:p w:rsidR="00B734B0" w:rsidRDefault="00B734B0" w:rsidP="00B734B0">
      <w:pPr>
        <w:rPr>
          <w:sz w:val="2"/>
          <w:szCs w:val="2"/>
        </w:rPr>
      </w:pPr>
    </w:p>
    <w:p w:rsidR="00B734B0" w:rsidRDefault="00B734B0" w:rsidP="00B734B0">
      <w:pPr>
        <w:pStyle w:val="10"/>
        <w:keepNext/>
        <w:keepLines/>
        <w:shd w:val="clear" w:color="auto" w:fill="auto"/>
        <w:spacing w:before="394" w:after="0" w:line="360" w:lineRule="exact"/>
        <w:ind w:left="20"/>
      </w:pPr>
      <w:bookmarkStart w:id="0" w:name="bookmark0"/>
      <w:r>
        <w:t>ВИЩА КВАЛІФІКАЦІЙНА КОМІСІЯ СУДДІВ УКРАЇНИ</w:t>
      </w:r>
      <w:bookmarkEnd w:id="0"/>
    </w:p>
    <w:p w:rsidR="00B734B0" w:rsidRDefault="00B734B0" w:rsidP="00B734B0">
      <w:pPr>
        <w:tabs>
          <w:tab w:val="left" w:pos="8602"/>
        </w:tabs>
        <w:ind w:left="20"/>
        <w:rPr>
          <w:rFonts w:ascii="Times New Roman" w:hAnsi="Times New Roman" w:cs="Times New Roman"/>
        </w:rPr>
      </w:pPr>
    </w:p>
    <w:p w:rsidR="00B734B0" w:rsidRPr="004A7329" w:rsidRDefault="00B734B0" w:rsidP="00B734B0">
      <w:pPr>
        <w:tabs>
          <w:tab w:val="left" w:pos="8602"/>
        </w:tabs>
        <w:ind w:left="20"/>
        <w:rPr>
          <w:rFonts w:ascii="Times New Roman" w:hAnsi="Times New Roman" w:cs="Times New Roman"/>
        </w:rPr>
      </w:pPr>
      <w:r w:rsidRPr="004A7329">
        <w:rPr>
          <w:rFonts w:ascii="Times New Roman" w:hAnsi="Times New Roman" w:cs="Times New Roman"/>
        </w:rPr>
        <w:t>07 жовтня 2019 року</w:t>
      </w:r>
      <w:r w:rsidRPr="004A7329">
        <w:rPr>
          <w:rFonts w:ascii="Times New Roman" w:hAnsi="Times New Roman" w:cs="Times New Roman"/>
        </w:rPr>
        <w:tab/>
        <w:t>м. Київ</w:t>
      </w:r>
    </w:p>
    <w:p w:rsidR="00B734B0" w:rsidRPr="00C71FBA" w:rsidRDefault="00B734B0" w:rsidP="00B734B0">
      <w:pPr>
        <w:pStyle w:val="21"/>
        <w:keepNext/>
        <w:keepLines/>
        <w:shd w:val="clear" w:color="auto" w:fill="auto"/>
        <w:spacing w:before="0" w:after="0" w:line="240" w:lineRule="auto"/>
        <w:ind w:right="680"/>
        <w:jc w:val="center"/>
        <w:rPr>
          <w:u w:val="single"/>
        </w:rPr>
      </w:pPr>
      <w:bookmarkStart w:id="1" w:name="bookmark1"/>
      <w:r>
        <w:rPr>
          <w:rStyle w:val="23pt"/>
        </w:rPr>
        <w:t>РІШЕННЯ</w:t>
      </w:r>
      <w:r>
        <w:t xml:space="preserve"> №</w:t>
      </w:r>
      <w:bookmarkEnd w:id="1"/>
      <w:r w:rsidR="00C71FBA">
        <w:t xml:space="preserve"> </w:t>
      </w:r>
      <w:r w:rsidR="00C71FBA" w:rsidRPr="004106DC">
        <w:rPr>
          <w:spacing w:val="0"/>
          <w:u w:val="single"/>
        </w:rPr>
        <w:t>956</w:t>
      </w:r>
      <w:r w:rsidRPr="004106DC">
        <w:rPr>
          <w:spacing w:val="0"/>
          <w:u w:val="single"/>
        </w:rPr>
        <w:t>/ко-19</w:t>
      </w:r>
    </w:p>
    <w:p w:rsidR="00331E15" w:rsidRDefault="00331E15" w:rsidP="00B734B0">
      <w:pPr>
        <w:pStyle w:val="2"/>
        <w:shd w:val="clear" w:color="auto" w:fill="auto"/>
        <w:spacing w:before="0" w:after="0" w:line="240" w:lineRule="auto"/>
        <w:ind w:left="20"/>
      </w:pPr>
    </w:p>
    <w:p w:rsidR="007C0F3E" w:rsidRDefault="00B151DC" w:rsidP="00B734B0">
      <w:pPr>
        <w:pStyle w:val="2"/>
        <w:shd w:val="clear" w:color="auto" w:fill="auto"/>
        <w:spacing w:before="0" w:after="0" w:line="240" w:lineRule="auto"/>
        <w:ind w:left="20"/>
      </w:pPr>
      <w:r>
        <w:t>Вища кваліфікаційна комісія суддів України у складі колегії:</w:t>
      </w:r>
    </w:p>
    <w:p w:rsidR="007C0F3E" w:rsidRDefault="00B151DC">
      <w:pPr>
        <w:pStyle w:val="2"/>
        <w:shd w:val="clear" w:color="auto" w:fill="auto"/>
        <w:spacing w:before="0" w:after="0" w:line="552" w:lineRule="exact"/>
        <w:ind w:left="20"/>
      </w:pPr>
      <w:r>
        <w:t>головуючого - Устименко В.Є.,</w:t>
      </w:r>
    </w:p>
    <w:p w:rsidR="007C0F3E" w:rsidRDefault="00B151DC">
      <w:pPr>
        <w:pStyle w:val="2"/>
        <w:shd w:val="clear" w:color="auto" w:fill="auto"/>
        <w:spacing w:before="0" w:after="0" w:line="552" w:lineRule="exact"/>
        <w:ind w:left="20"/>
      </w:pPr>
      <w:r>
        <w:t xml:space="preserve">членів Комісії: </w:t>
      </w:r>
      <w:proofErr w:type="spellStart"/>
      <w:r>
        <w:t>Заріцької</w:t>
      </w:r>
      <w:proofErr w:type="spellEnd"/>
      <w:r>
        <w:t xml:space="preserve"> А.О., </w:t>
      </w:r>
      <w:proofErr w:type="spellStart"/>
      <w:r>
        <w:t>Мішина</w:t>
      </w:r>
      <w:proofErr w:type="spellEnd"/>
      <w:r>
        <w:t xml:space="preserve"> М.І.,</w:t>
      </w:r>
    </w:p>
    <w:p w:rsidR="00BE0F61" w:rsidRDefault="00BE0F61" w:rsidP="00BE0F61">
      <w:pPr>
        <w:pStyle w:val="2"/>
        <w:shd w:val="clear" w:color="auto" w:fill="auto"/>
        <w:spacing w:before="0" w:after="0" w:line="240" w:lineRule="auto"/>
        <w:ind w:left="23"/>
      </w:pPr>
    </w:p>
    <w:p w:rsidR="007C0F3E" w:rsidRDefault="00B151DC" w:rsidP="00BE0F61">
      <w:pPr>
        <w:pStyle w:val="2"/>
        <w:shd w:val="clear" w:color="auto" w:fill="auto"/>
        <w:spacing w:before="0" w:after="0" w:line="240" w:lineRule="auto"/>
        <w:ind w:left="23" w:right="40"/>
      </w:pPr>
      <w:r>
        <w:t>розглянувши питання про результати кваліфікаційного оцінювання судді Новомосковського міськрайонного суду Дніпропетров</w:t>
      </w:r>
      <w:r w:rsidR="00331E15">
        <w:t xml:space="preserve">ської області </w:t>
      </w:r>
      <w:proofErr w:type="spellStart"/>
      <w:r w:rsidR="00331E15">
        <w:t>Дубовенко</w:t>
      </w:r>
      <w:proofErr w:type="spellEnd"/>
      <w:r w:rsidR="00331E15">
        <w:t xml:space="preserve"> Ірини Г</w:t>
      </w:r>
      <w:r>
        <w:t xml:space="preserve">еннадіївни на </w:t>
      </w:r>
      <w:r w:rsidR="00331E15">
        <w:t xml:space="preserve">                </w:t>
      </w:r>
      <w:r>
        <w:t>відповідність займаній посаді,</w:t>
      </w:r>
    </w:p>
    <w:p w:rsidR="007C0F3E" w:rsidRDefault="00B151DC">
      <w:pPr>
        <w:pStyle w:val="2"/>
        <w:shd w:val="clear" w:color="auto" w:fill="auto"/>
        <w:spacing w:before="0" w:after="231" w:line="230" w:lineRule="exact"/>
        <w:jc w:val="center"/>
      </w:pPr>
      <w:r>
        <w:t>встановила:</w:t>
      </w:r>
    </w:p>
    <w:p w:rsidR="007C0F3E" w:rsidRDefault="00B151DC">
      <w:pPr>
        <w:pStyle w:val="2"/>
        <w:shd w:val="clear" w:color="auto" w:fill="auto"/>
        <w:spacing w:before="0" w:after="0" w:line="230" w:lineRule="exact"/>
        <w:ind w:left="20" w:firstLine="700"/>
      </w:pPr>
      <w:r>
        <w:t>Згідно</w:t>
      </w:r>
      <w:r w:rsidR="00331E15">
        <w:t xml:space="preserve">  </w:t>
      </w:r>
      <w:r>
        <w:t xml:space="preserve"> з </w:t>
      </w:r>
      <w:r w:rsidR="00331E15">
        <w:t xml:space="preserve">  </w:t>
      </w:r>
      <w:r>
        <w:t xml:space="preserve">пунктом </w:t>
      </w:r>
      <w:r w:rsidR="00331E15">
        <w:t xml:space="preserve">  </w:t>
      </w:r>
      <w:r>
        <w:t>16</w:t>
      </w:r>
      <w:r w:rsidR="00331E15">
        <w:rPr>
          <w:vertAlign w:val="superscript"/>
        </w:rPr>
        <w:t xml:space="preserve">1  </w:t>
      </w:r>
      <w:r>
        <w:t xml:space="preserve"> розділу </w:t>
      </w:r>
      <w:r w:rsidR="00331E15">
        <w:t xml:space="preserve">  </w:t>
      </w:r>
      <w:r>
        <w:t>XV</w:t>
      </w:r>
      <w:r w:rsidR="00331E15">
        <w:t xml:space="preserve">  </w:t>
      </w:r>
      <w:r>
        <w:t xml:space="preserve"> «Перехідні</w:t>
      </w:r>
      <w:r w:rsidR="00331E15">
        <w:t xml:space="preserve"> </w:t>
      </w:r>
      <w:r>
        <w:t xml:space="preserve"> положення» </w:t>
      </w:r>
      <w:r w:rsidR="00331E15">
        <w:t xml:space="preserve">    </w:t>
      </w:r>
      <w:r>
        <w:t xml:space="preserve">Конституції </w:t>
      </w:r>
      <w:r w:rsidR="00331E15">
        <w:t xml:space="preserve">  </w:t>
      </w:r>
      <w:r>
        <w:t>України</w:t>
      </w:r>
    </w:p>
    <w:p w:rsidR="007C0F3E" w:rsidRDefault="00B151DC">
      <w:pPr>
        <w:pStyle w:val="2"/>
        <w:shd w:val="clear" w:color="auto" w:fill="auto"/>
        <w:spacing w:before="0" w:after="0" w:line="274" w:lineRule="exact"/>
        <w:ind w:left="20" w:right="40"/>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7C0F3E" w:rsidRDefault="00B151DC">
      <w:pPr>
        <w:pStyle w:val="2"/>
        <w:shd w:val="clear" w:color="auto" w:fill="auto"/>
        <w:spacing w:before="0" w:after="0" w:line="274" w:lineRule="exact"/>
        <w:ind w:left="20" w:right="4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w:t>
      </w:r>
      <w:r w:rsidR="00331E15">
        <w:t xml:space="preserve">      </w:t>
      </w:r>
      <w:r>
        <w:t>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C0F3E" w:rsidRDefault="00B151DC">
      <w:pPr>
        <w:pStyle w:val="2"/>
        <w:shd w:val="clear" w:color="auto" w:fill="auto"/>
        <w:spacing w:before="0" w:after="0" w:line="274" w:lineRule="exact"/>
        <w:ind w:left="20" w:right="40" w:firstLine="700"/>
      </w:pPr>
      <w:r>
        <w:t xml:space="preserve">Виявлення за результатами такого оцінювання невідповідності судді займаній посаді </w:t>
      </w:r>
      <w:r w:rsidR="00331E15">
        <w:t xml:space="preserve">     </w:t>
      </w:r>
      <w:r>
        <w:t>за критеріями компетентності, професійної етики або доброчесності чи відмова судді</w:t>
      </w:r>
      <w:r w:rsidR="00331E15">
        <w:t xml:space="preserve">                </w:t>
      </w:r>
      <w:r>
        <w:t xml:space="preserve">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C0F3E" w:rsidRDefault="00B151DC">
      <w:pPr>
        <w:pStyle w:val="2"/>
        <w:shd w:val="clear" w:color="auto" w:fill="auto"/>
        <w:spacing w:before="0" w:after="0" w:line="274" w:lineRule="exact"/>
        <w:ind w:left="20" w:right="40" w:firstLine="700"/>
      </w:pPr>
      <w:r>
        <w:t>Ріше</w:t>
      </w:r>
      <w:r w:rsidRPr="00331E15">
        <w:rPr>
          <w:rStyle w:val="11"/>
          <w:u w:val="none"/>
        </w:rPr>
        <w:t>ння</w:t>
      </w:r>
      <w:r>
        <w:t xml:space="preserve">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Новомосковського міськрайонного суду Дніпропетровської області </w:t>
      </w:r>
      <w:r w:rsidR="00331E15">
        <w:t xml:space="preserve">                      </w:t>
      </w:r>
      <w:proofErr w:type="spellStart"/>
      <w:r>
        <w:t>Дубовенко</w:t>
      </w:r>
      <w:proofErr w:type="spellEnd"/>
      <w:r>
        <w:t xml:space="preserve"> І.Г.</w:t>
      </w:r>
    </w:p>
    <w:p w:rsidR="007C0F3E" w:rsidRDefault="00B151DC">
      <w:pPr>
        <w:pStyle w:val="2"/>
        <w:shd w:val="clear" w:color="auto" w:fill="auto"/>
        <w:spacing w:before="0" w:after="0" w:line="274" w:lineRule="exact"/>
        <w:ind w:left="20" w:right="4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w:t>
      </w:r>
      <w:r w:rsidR="00331E15">
        <w:t xml:space="preserve">              </w:t>
      </w:r>
      <w:r>
        <w:t xml:space="preserve"> оцінювання та засоби їх встановлення затверджуються Комісією.</w:t>
      </w:r>
    </w:p>
    <w:p w:rsidR="007C0F3E" w:rsidRDefault="00B151DC">
      <w:pPr>
        <w:pStyle w:val="2"/>
        <w:shd w:val="clear" w:color="auto" w:fill="auto"/>
        <w:spacing w:before="0" w:after="0" w:line="274" w:lineRule="exact"/>
        <w:ind w:left="20" w:right="4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w:t>
      </w:r>
      <w:r w:rsidR="00331E15">
        <w:t xml:space="preserve">                               </w:t>
      </w:r>
      <w:r>
        <w:t xml:space="preserve">2016 року № 143/зп-16 (у редакції рішення Комісії від 13 лютого 2018 року № 20/зп-18) </w:t>
      </w:r>
      <w:r w:rsidR="00331E15">
        <w:t xml:space="preserve">               </w:t>
      </w:r>
      <w:r>
        <w:t xml:space="preserve">(далі - Положення), </w:t>
      </w:r>
      <w:r w:rsidR="00331E15">
        <w:t xml:space="preserve">   </w:t>
      </w:r>
      <w:r>
        <w:t xml:space="preserve">встановлення </w:t>
      </w:r>
      <w:r w:rsidR="00331E15">
        <w:t xml:space="preserve">    </w:t>
      </w:r>
      <w:r>
        <w:t>відповідності</w:t>
      </w:r>
      <w:r w:rsidR="00331E15">
        <w:t xml:space="preserve">    </w:t>
      </w:r>
      <w:r>
        <w:t xml:space="preserve"> судді </w:t>
      </w:r>
      <w:r w:rsidR="00331E15">
        <w:t xml:space="preserve">       </w:t>
      </w:r>
      <w:r>
        <w:t>критеріям</w:t>
      </w:r>
      <w:r w:rsidR="00331E15">
        <w:t xml:space="preserve">        </w:t>
      </w:r>
      <w:r>
        <w:t xml:space="preserve"> кваліфікаційного</w:t>
      </w:r>
      <w:r>
        <w:br w:type="page"/>
      </w:r>
      <w:r>
        <w:lastRenderedPageBreak/>
        <w:t>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7C0F3E" w:rsidRDefault="00B151DC">
      <w:pPr>
        <w:pStyle w:val="2"/>
        <w:shd w:val="clear" w:color="auto" w:fill="auto"/>
        <w:spacing w:before="0" w:after="0" w:line="274" w:lineRule="exact"/>
        <w:ind w:left="20" w:right="20" w:firstLine="720"/>
      </w:pPr>
      <w: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C0F3E" w:rsidRDefault="00B151DC">
      <w:pPr>
        <w:pStyle w:val="2"/>
        <w:shd w:val="clear" w:color="auto" w:fill="auto"/>
        <w:spacing w:before="0" w:after="0" w:line="274" w:lineRule="exact"/>
        <w:ind w:left="20" w:right="20" w:firstLine="720"/>
      </w:pPr>
      <w:r>
        <w:t>Положеннями статті 83 Закону передбачено, що кваліфікаційне оцінювання</w:t>
      </w:r>
      <w:r w:rsidR="00331E15">
        <w:t xml:space="preserve">           </w:t>
      </w:r>
      <w:r>
        <w:t xml:space="preserve">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C0F3E" w:rsidRDefault="00B151DC">
      <w:pPr>
        <w:pStyle w:val="2"/>
        <w:shd w:val="clear" w:color="auto" w:fill="auto"/>
        <w:spacing w:before="0" w:after="0" w:line="274" w:lineRule="exact"/>
        <w:ind w:left="20" w:firstLine="720"/>
      </w:pPr>
      <w:r>
        <w:t>Згідно зі статтею 85 Закону кваліфікаційне оцінювання включає такі етапи:</w:t>
      </w:r>
    </w:p>
    <w:p w:rsidR="007C0F3E" w:rsidRDefault="00B151DC">
      <w:pPr>
        <w:pStyle w:val="2"/>
        <w:numPr>
          <w:ilvl w:val="0"/>
          <w:numId w:val="1"/>
        </w:numPr>
        <w:shd w:val="clear" w:color="auto" w:fill="auto"/>
        <w:tabs>
          <w:tab w:val="left" w:pos="1071"/>
        </w:tabs>
        <w:spacing w:before="0" w:after="0" w:line="274" w:lineRule="exact"/>
        <w:ind w:left="20" w:right="20" w:firstLine="720"/>
      </w:pPr>
      <w:r>
        <w:t>складення іспиту (складення анонімного письмового тестування та виконання практичного завдання);</w:t>
      </w:r>
    </w:p>
    <w:p w:rsidR="007C0F3E" w:rsidRDefault="00B151DC">
      <w:pPr>
        <w:pStyle w:val="2"/>
        <w:numPr>
          <w:ilvl w:val="0"/>
          <w:numId w:val="1"/>
        </w:numPr>
        <w:shd w:val="clear" w:color="auto" w:fill="auto"/>
        <w:tabs>
          <w:tab w:val="left" w:pos="990"/>
        </w:tabs>
        <w:spacing w:before="0" w:after="0" w:line="274" w:lineRule="exact"/>
        <w:ind w:left="20" w:firstLine="720"/>
      </w:pPr>
      <w:r>
        <w:t>дослідження досьє та проведення співбесіди.</w:t>
      </w:r>
    </w:p>
    <w:p w:rsidR="007C0F3E" w:rsidRDefault="00B151DC">
      <w:pPr>
        <w:pStyle w:val="2"/>
        <w:shd w:val="clear" w:color="auto" w:fill="auto"/>
        <w:spacing w:before="0" w:after="0" w:line="274" w:lineRule="exact"/>
        <w:ind w:left="20" w:right="20" w:firstLine="720"/>
      </w:pPr>
      <w:r>
        <w:t>Відповідно до положень част</w:t>
      </w:r>
      <w:r w:rsidRPr="00B96639">
        <w:rPr>
          <w:rStyle w:val="11"/>
          <w:u w:val="none"/>
        </w:rPr>
        <w:t>ини</w:t>
      </w:r>
      <w:r>
        <w:t xml:space="preserve"> третьої статті 85 Закону рішенням Комісії </w:t>
      </w:r>
      <w:r w:rsidR="00331E15">
        <w:t xml:space="preserve">                              </w:t>
      </w:r>
      <w: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C0F3E" w:rsidRDefault="00B151DC">
      <w:pPr>
        <w:pStyle w:val="2"/>
        <w:shd w:val="clear" w:color="auto" w:fill="auto"/>
        <w:spacing w:before="0" w:after="0" w:line="274" w:lineRule="exact"/>
        <w:ind w:left="20" w:firstLine="720"/>
      </w:pPr>
      <w:proofErr w:type="spellStart"/>
      <w:r>
        <w:t>Дубовенко</w:t>
      </w:r>
      <w:proofErr w:type="spellEnd"/>
      <w:r>
        <w:t xml:space="preserve"> І.Г. </w:t>
      </w:r>
      <w:r w:rsidR="00331E15">
        <w:t xml:space="preserve">   </w:t>
      </w:r>
      <w:r>
        <w:t xml:space="preserve">склала </w:t>
      </w:r>
      <w:r w:rsidR="00331E15">
        <w:t xml:space="preserve">   </w:t>
      </w:r>
      <w:r>
        <w:t>анонімне письмове тестування, за результатами якого набрала</w:t>
      </w:r>
    </w:p>
    <w:p w:rsidR="007C0F3E" w:rsidRDefault="00627215" w:rsidP="00627215">
      <w:pPr>
        <w:pStyle w:val="2"/>
        <w:shd w:val="clear" w:color="auto" w:fill="auto"/>
        <w:tabs>
          <w:tab w:val="left" w:pos="706"/>
        </w:tabs>
        <w:spacing w:before="0" w:after="0" w:line="274" w:lineRule="exact"/>
        <w:ind w:right="20"/>
      </w:pPr>
      <w:r>
        <w:t>78,75</w:t>
      </w:r>
      <w:r w:rsidR="00B151DC">
        <w:t xml:space="preserve">бала. За результатами виконаного практичного завдання </w:t>
      </w:r>
      <w:proofErr w:type="spellStart"/>
      <w:r w:rsidR="00B151DC">
        <w:t>Дубовенко</w:t>
      </w:r>
      <w:proofErr w:type="spellEnd"/>
      <w:r w:rsidR="00B151DC">
        <w:t xml:space="preserve"> І.Г. набрала </w:t>
      </w:r>
      <w:r w:rsidR="00331E15">
        <w:t xml:space="preserve">       </w:t>
      </w:r>
      <w:r>
        <w:t xml:space="preserve">     </w:t>
      </w:r>
      <w:r w:rsidR="00331E15">
        <w:t xml:space="preserve">      </w:t>
      </w:r>
      <w:r w:rsidR="00B151DC">
        <w:t>80 балів. На етапі складення іспиту суддя загалом набрала 158,75 бала.</w:t>
      </w:r>
    </w:p>
    <w:p w:rsidR="007C0F3E" w:rsidRDefault="00B151DC">
      <w:pPr>
        <w:pStyle w:val="2"/>
        <w:shd w:val="clear" w:color="auto" w:fill="auto"/>
        <w:spacing w:before="0" w:after="0" w:line="274" w:lineRule="exact"/>
        <w:ind w:left="20" w:right="20" w:firstLine="720"/>
      </w:pPr>
      <w:proofErr w:type="spellStart"/>
      <w:r>
        <w:t>Дубовенко</w:t>
      </w:r>
      <w:proofErr w:type="spellEnd"/>
      <w:r>
        <w:t xml:space="preserve"> І.Г. пройшла тестування особистих морально-психологічних якостей та загальних здібностей, за результатами якого складено висновок та визначено рівні </w:t>
      </w:r>
      <w:r w:rsidR="00331E15">
        <w:t xml:space="preserve">               </w:t>
      </w:r>
      <w:r>
        <w:t>показників критеріїв особистої, соціальної компетентності, професійної етики та</w:t>
      </w:r>
      <w:r w:rsidR="00331E15">
        <w:t xml:space="preserve">            </w:t>
      </w:r>
      <w:r>
        <w:t xml:space="preserve"> доброчесності.</w:t>
      </w:r>
    </w:p>
    <w:p w:rsidR="007C0F3E" w:rsidRDefault="00B151DC">
      <w:pPr>
        <w:pStyle w:val="2"/>
        <w:shd w:val="clear" w:color="auto" w:fill="auto"/>
        <w:spacing w:before="0" w:after="0" w:line="274" w:lineRule="exact"/>
        <w:ind w:left="20" w:right="20" w:firstLine="720"/>
      </w:pPr>
      <w:r>
        <w:t xml:space="preserve">Рішенням Комісії від 26 червня 2018 року № 153/зп-18 затверджено результати </w:t>
      </w:r>
      <w:r w:rsidR="00331E15">
        <w:t xml:space="preserve">              </w:t>
      </w:r>
      <w:r>
        <w:t xml:space="preserve">першого етапу кваліфікаційного оцінювання суддів місцевих та апеляційних судів на відповідність займаній посаді «Іспит», складеного 07 травня 2018 року, зокрема судді Новомосковського міськрайонного суду Дніпропетровської області </w:t>
      </w:r>
      <w:proofErr w:type="spellStart"/>
      <w:r>
        <w:t>Дубовенко</w:t>
      </w:r>
      <w:proofErr w:type="spellEnd"/>
      <w:r>
        <w:t xml:space="preserve"> І.Г., яку допущено до другого етапу кваліфікаційного оцінювання суддів місцевих та апеляційних </w:t>
      </w:r>
      <w:r w:rsidR="00331E15">
        <w:t xml:space="preserve">           </w:t>
      </w:r>
      <w:r>
        <w:t>судів на відповідність займаній посаді «Дослідження досьє та проведення співбесіди».</w:t>
      </w:r>
    </w:p>
    <w:p w:rsidR="007C0F3E" w:rsidRDefault="00B151DC">
      <w:pPr>
        <w:pStyle w:val="2"/>
        <w:shd w:val="clear" w:color="auto" w:fill="auto"/>
        <w:spacing w:before="0" w:after="0" w:line="274" w:lineRule="exact"/>
        <w:ind w:left="20" w:right="20" w:firstLine="720"/>
      </w:pPr>
      <w:r>
        <w:t xml:space="preserve">Комісією 07 жовтня 2019 року проведено співбесіду із суддею, під час якої </w:t>
      </w:r>
      <w:r w:rsidR="00331E15">
        <w:t xml:space="preserve">                </w:t>
      </w:r>
      <w:r>
        <w:t xml:space="preserve">обговорено </w:t>
      </w:r>
      <w:r w:rsidRPr="00331E15">
        <w:rPr>
          <w:rStyle w:val="105pt"/>
          <w:b w:val="0"/>
          <w:sz w:val="23"/>
          <w:szCs w:val="23"/>
          <w:u w:val="none"/>
        </w:rPr>
        <w:t>пи</w:t>
      </w:r>
      <w:r w:rsidRPr="00331E15">
        <w:rPr>
          <w:rStyle w:val="105pt0"/>
          <w:b w:val="0"/>
          <w:sz w:val="23"/>
          <w:szCs w:val="23"/>
        </w:rPr>
        <w:t>тання</w:t>
      </w:r>
      <w:r w:rsidRPr="00331E15">
        <w:rPr>
          <w:rStyle w:val="105pt0"/>
          <w:sz w:val="23"/>
          <w:szCs w:val="23"/>
        </w:rPr>
        <w:t xml:space="preserve"> </w:t>
      </w:r>
      <w:r>
        <w:t>щодо показників за критеріями компетентності, професійної етики та доброчесності, які виникли під час дослідження суддівського досьє.</w:t>
      </w:r>
    </w:p>
    <w:p w:rsidR="007C0F3E" w:rsidRDefault="00B151DC">
      <w:pPr>
        <w:pStyle w:val="2"/>
        <w:shd w:val="clear" w:color="auto" w:fill="auto"/>
        <w:spacing w:before="0" w:after="0" w:line="274" w:lineRule="exact"/>
        <w:ind w:left="20" w:right="20" w:firstLine="720"/>
      </w:pPr>
      <w:r>
        <w:t xml:space="preserve">На електронну адресу Комісії 06 жовтня 2019 року о 22 годині 30 хвилин надійшов висновок Громадської ради доброчесності, затверджений 05 жовтня 2019 року, про невідповідність судді Новомосковського міськрайонного суду Дніпропетровської області </w:t>
      </w:r>
      <w:proofErr w:type="spellStart"/>
      <w:r>
        <w:t>Дубовенко</w:t>
      </w:r>
      <w:proofErr w:type="spellEnd"/>
      <w:r>
        <w:t xml:space="preserve"> І.Г. критеріям доброчесності та професійної етики.</w:t>
      </w:r>
    </w:p>
    <w:p w:rsidR="007C0F3E" w:rsidRDefault="00B151DC">
      <w:pPr>
        <w:pStyle w:val="2"/>
        <w:shd w:val="clear" w:color="auto" w:fill="auto"/>
        <w:spacing w:before="0" w:after="0" w:line="274" w:lineRule="exact"/>
        <w:ind w:left="20" w:right="20" w:firstLine="720"/>
      </w:pPr>
      <w:r>
        <w:t xml:space="preserve">Комісією встановлено, що надана інформація не відповідає вимогам підпункту 4.10.1 пункту 4.10 розділу IV Регламенту Вищої кваліфікаційної комісії суддів України, </w:t>
      </w:r>
      <w:r w:rsidR="00C71FBA">
        <w:t xml:space="preserve">              </w:t>
      </w:r>
      <w:r>
        <w:t>затвердженого рішенням Комісії від 13 жовтня 2016 року № 81/зп-16 (зі змінами) (далі - Регламент). Зокрема, висновок надіслано пізніше ніж за 10 днів до визначеної дати засідання.</w:t>
      </w:r>
    </w:p>
    <w:p w:rsidR="007C0F3E" w:rsidRDefault="00B151DC">
      <w:pPr>
        <w:pStyle w:val="2"/>
        <w:shd w:val="clear" w:color="auto" w:fill="auto"/>
        <w:spacing w:before="0" w:after="0" w:line="274" w:lineRule="exact"/>
        <w:ind w:left="20" w:right="20" w:firstLine="720"/>
      </w:pPr>
      <w:r>
        <w:t xml:space="preserve">Крім того, інформація Громадської ради доброчесності не містить інших відомостей, </w:t>
      </w:r>
      <w:r w:rsidR="00C71FBA">
        <w:t xml:space="preserve">          </w:t>
      </w:r>
      <w:r>
        <w:t>ніж ті, що встановлені Комісією під час дослідження суддівського досьє та співбесіди.</w:t>
      </w:r>
    </w:p>
    <w:p w:rsidR="007C0F3E" w:rsidRDefault="00B151DC">
      <w:pPr>
        <w:pStyle w:val="2"/>
        <w:shd w:val="clear" w:color="auto" w:fill="auto"/>
        <w:spacing w:before="0" w:after="0" w:line="274" w:lineRule="exact"/>
        <w:ind w:left="20" w:right="20" w:firstLine="720"/>
      </w:pPr>
      <w:r>
        <w:t xml:space="preserve">Комісія, дослідивши досьє судді, надані суддею пояснення, та за результатами співбесіди, під час якої вивчено питання про відповідність </w:t>
      </w:r>
      <w:proofErr w:type="spellStart"/>
      <w:r>
        <w:t>Дубовенко</w:t>
      </w:r>
      <w:proofErr w:type="spellEnd"/>
      <w:r>
        <w:t xml:space="preserve"> І.Г. критеріям кваліфікаційного оцінювання, дійшла таких висновків.</w:t>
      </w:r>
    </w:p>
    <w:p w:rsidR="007C0F3E" w:rsidRDefault="00B151DC">
      <w:pPr>
        <w:pStyle w:val="2"/>
        <w:shd w:val="clear" w:color="auto" w:fill="auto"/>
        <w:spacing w:before="0" w:after="0" w:line="274" w:lineRule="exact"/>
        <w:ind w:left="20" w:firstLine="720"/>
      </w:pPr>
      <w:r>
        <w:t xml:space="preserve">За </w:t>
      </w:r>
      <w:r w:rsidR="00C71FBA">
        <w:t xml:space="preserve">  </w:t>
      </w:r>
      <w:r>
        <w:t xml:space="preserve">критерієм </w:t>
      </w:r>
      <w:r w:rsidR="00C71FBA">
        <w:t xml:space="preserve">  </w:t>
      </w:r>
      <w:r>
        <w:t xml:space="preserve">компетентності </w:t>
      </w:r>
      <w:r w:rsidR="00C71FBA">
        <w:t xml:space="preserve">  </w:t>
      </w:r>
      <w:r>
        <w:t xml:space="preserve">(професійної, </w:t>
      </w:r>
      <w:r w:rsidR="00C71FBA">
        <w:t xml:space="preserve">  </w:t>
      </w:r>
      <w:r>
        <w:t xml:space="preserve">особистої та </w:t>
      </w:r>
      <w:r w:rsidR="00C71FBA">
        <w:t xml:space="preserve">  </w:t>
      </w:r>
      <w:r>
        <w:t xml:space="preserve">соціальної) суддя </w:t>
      </w:r>
      <w:r w:rsidR="00C71FBA">
        <w:t xml:space="preserve">  </w:t>
      </w:r>
      <w:r>
        <w:t>набрала</w:t>
      </w:r>
    </w:p>
    <w:p w:rsidR="007C0F3E" w:rsidRDefault="00543964" w:rsidP="00543964">
      <w:pPr>
        <w:pStyle w:val="2"/>
        <w:shd w:val="clear" w:color="auto" w:fill="auto"/>
        <w:tabs>
          <w:tab w:val="left" w:pos="740"/>
        </w:tabs>
        <w:spacing w:before="0" w:after="0" w:line="230" w:lineRule="exact"/>
      </w:pPr>
      <w:r>
        <w:t xml:space="preserve">402,75 </w:t>
      </w:r>
      <w:r w:rsidR="00B151DC">
        <w:t>бала.</w:t>
      </w:r>
    </w:p>
    <w:p w:rsidR="00C71FBA" w:rsidRDefault="00C71FBA">
      <w:pPr>
        <w:pStyle w:val="23"/>
        <w:shd w:val="clear" w:color="auto" w:fill="auto"/>
        <w:spacing w:after="150" w:line="220" w:lineRule="exact"/>
      </w:pPr>
    </w:p>
    <w:p w:rsidR="00C71FBA" w:rsidRDefault="00C71FBA">
      <w:pPr>
        <w:pStyle w:val="23"/>
        <w:shd w:val="clear" w:color="auto" w:fill="auto"/>
        <w:spacing w:after="150" w:line="220" w:lineRule="exact"/>
      </w:pPr>
    </w:p>
    <w:p w:rsidR="007C0F3E" w:rsidRPr="002A1A65" w:rsidRDefault="002A1A65">
      <w:pPr>
        <w:pStyle w:val="23"/>
        <w:shd w:val="clear" w:color="auto" w:fill="auto"/>
        <w:spacing w:after="150" w:line="220" w:lineRule="exact"/>
        <w:rPr>
          <w:rFonts w:ascii="Times New Roman" w:hAnsi="Times New Roman" w:cs="Times New Roman"/>
          <w:color w:val="A6A6A6" w:themeColor="background1" w:themeShade="A6"/>
          <w:sz w:val="18"/>
          <w:szCs w:val="18"/>
        </w:rPr>
      </w:pPr>
      <w:r>
        <w:rPr>
          <w:rFonts w:ascii="Times New Roman" w:hAnsi="Times New Roman" w:cs="Times New Roman"/>
          <w:color w:val="A6A6A6" w:themeColor="background1" w:themeShade="A6"/>
          <w:sz w:val="18"/>
          <w:szCs w:val="18"/>
        </w:rPr>
        <w:lastRenderedPageBreak/>
        <w:t>3</w:t>
      </w:r>
      <w:bookmarkStart w:id="2" w:name="_GoBack"/>
      <w:bookmarkEnd w:id="2"/>
    </w:p>
    <w:p w:rsidR="007C0F3E" w:rsidRDefault="00B151DC">
      <w:pPr>
        <w:pStyle w:val="2"/>
        <w:shd w:val="clear" w:color="auto" w:fill="auto"/>
        <w:spacing w:before="0" w:after="0" w:line="274" w:lineRule="exact"/>
        <w:ind w:left="20" w:right="20" w:firstLine="700"/>
      </w:pPr>
      <w:r>
        <w:t xml:space="preserve">Водночас за критерієм професійної компетентності </w:t>
      </w:r>
      <w:proofErr w:type="spellStart"/>
      <w:r>
        <w:t>Дубовенко</w:t>
      </w:r>
      <w:proofErr w:type="spellEnd"/>
      <w:r>
        <w:t xml:space="preserve"> І.Г. оцінено Комісією</w:t>
      </w:r>
      <w:r w:rsidR="00C71FBA">
        <w:t xml:space="preserve">         </w:t>
      </w:r>
      <w:r>
        <w:t xml:space="preserve"> на підставі результатів іспиту, дослідження інформації, яка міститься в досьє, та співбесіди </w:t>
      </w:r>
      <w:r w:rsidR="00C71FBA">
        <w:t xml:space="preserve">          </w:t>
      </w:r>
      <w:r>
        <w:t xml:space="preserve">за показниками, визначеними пунктами 1-5 глави 2 розділу II Положення. За критеріями особистої та соціальної компетентності </w:t>
      </w:r>
      <w:proofErr w:type="spellStart"/>
      <w:r>
        <w:t>Дубовенко</w:t>
      </w:r>
      <w:proofErr w:type="spellEnd"/>
      <w:r>
        <w:t xml:space="preserve"> І.Г. оцінено Комісією на підставі </w:t>
      </w:r>
      <w:r w:rsidR="00C71FBA">
        <w:t xml:space="preserve">           </w:t>
      </w:r>
      <w:r>
        <w:t>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7C0F3E" w:rsidRDefault="00B151DC">
      <w:pPr>
        <w:pStyle w:val="2"/>
        <w:shd w:val="clear" w:color="auto" w:fill="auto"/>
        <w:spacing w:before="0" w:after="0" w:line="274" w:lineRule="exact"/>
        <w:ind w:left="20" w:right="20" w:firstLine="700"/>
      </w:pPr>
      <w:r>
        <w:t xml:space="preserve">За критерієм професійної етики, оціненим за показниками, визначеними пунктом 8 </w:t>
      </w:r>
      <w:r w:rsidR="00C71FBA">
        <w:t xml:space="preserve">             </w:t>
      </w:r>
      <w:r>
        <w:t>глави 2 розділу II Положення, суддя набрала 207 балів. За цим критерієм суддю оцінено на підставі результатів тестування особистих морально-психологічних якостей і загаль</w:t>
      </w:r>
      <w:r w:rsidRPr="00C71FBA">
        <w:rPr>
          <w:rStyle w:val="11"/>
          <w:u w:val="none"/>
        </w:rPr>
        <w:t>них</w:t>
      </w:r>
      <w:r w:rsidRPr="00C71FBA">
        <w:t xml:space="preserve"> </w:t>
      </w:r>
      <w:r>
        <w:t>здібностей, дослідження інформації, яка міститься в досьє, та співбесіди.</w:t>
      </w:r>
    </w:p>
    <w:p w:rsidR="007C0F3E" w:rsidRDefault="00B151DC">
      <w:pPr>
        <w:pStyle w:val="2"/>
        <w:shd w:val="clear" w:color="auto" w:fill="auto"/>
        <w:spacing w:before="0" w:after="0" w:line="274" w:lineRule="exact"/>
        <w:ind w:left="20" w:right="20" w:firstLine="700"/>
      </w:pPr>
      <w:r>
        <w:t>За критерієм доброчесності, оціненим за показниками, визначеними пунктом 9 глави 2 розділу II Положення, суддя набрала 184 бали.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7C0F3E" w:rsidRDefault="00B151DC">
      <w:pPr>
        <w:pStyle w:val="2"/>
        <w:shd w:val="clear" w:color="auto" w:fill="auto"/>
        <w:spacing w:before="0" w:after="0" w:line="274" w:lineRule="exact"/>
        <w:ind w:left="20" w:right="20" w:firstLine="700"/>
      </w:pPr>
      <w:r>
        <w:t xml:space="preserve">За результатами кваліфікаційного оцінювання суддя Новомосковського </w:t>
      </w:r>
      <w:r w:rsidR="00C71FBA">
        <w:t xml:space="preserve">              </w:t>
      </w:r>
      <w:r>
        <w:t xml:space="preserve">міськрайонного суду Дніпропетровської області </w:t>
      </w:r>
      <w:proofErr w:type="spellStart"/>
      <w:r>
        <w:t>Дубовенко</w:t>
      </w:r>
      <w:proofErr w:type="spellEnd"/>
      <w:r>
        <w:t xml:space="preserve"> І.Г. набрала 793,75 бала, що становить більше 67 відсотків від суми максимально мож</w:t>
      </w:r>
      <w:r w:rsidRPr="00C71FBA">
        <w:rPr>
          <w:rStyle w:val="11"/>
          <w:u w:val="none"/>
        </w:rPr>
        <w:t>лив</w:t>
      </w:r>
      <w:r>
        <w:t>их балів за результатами кваліфікаційного оцінювання всіх критеріїв.</w:t>
      </w:r>
    </w:p>
    <w:p w:rsidR="007C0F3E" w:rsidRDefault="00B151DC">
      <w:pPr>
        <w:pStyle w:val="2"/>
        <w:shd w:val="clear" w:color="auto" w:fill="auto"/>
        <w:spacing w:before="0" w:after="0" w:line="274" w:lineRule="exact"/>
        <w:ind w:left="20" w:right="20" w:firstLine="700"/>
      </w:pPr>
      <w:r>
        <w:t xml:space="preserve">Під час співбесіди із суддею Новомосковського міськрайонного суду </w:t>
      </w:r>
      <w:r w:rsidR="00C71FBA">
        <w:t xml:space="preserve">             </w:t>
      </w:r>
      <w:r>
        <w:t xml:space="preserve">Дніпропетровської області </w:t>
      </w:r>
      <w:proofErr w:type="spellStart"/>
      <w:r>
        <w:t>Дубовенко</w:t>
      </w:r>
      <w:proofErr w:type="spellEnd"/>
      <w:r>
        <w:t xml:space="preserve"> І.Г. Комісією разом із іншими досліджено обставини щодо можливого недекларування майна та доходів судді та членів її сім’ї, про що вказано у висновку Громадської ради доброчесності.</w:t>
      </w:r>
    </w:p>
    <w:p w:rsidR="007C0F3E" w:rsidRDefault="00B151DC">
      <w:pPr>
        <w:pStyle w:val="2"/>
        <w:shd w:val="clear" w:color="auto" w:fill="auto"/>
        <w:spacing w:before="0" w:after="0" w:line="274" w:lineRule="exact"/>
        <w:ind w:left="20" w:right="20" w:firstLine="700"/>
      </w:pPr>
      <w:r>
        <w:t xml:space="preserve">Суддею з цих підстав надано усні та письмові пояснення, зокрема суддя повідомила, </w:t>
      </w:r>
      <w:r w:rsidR="00C71FBA">
        <w:t xml:space="preserve">         </w:t>
      </w:r>
      <w:r>
        <w:t xml:space="preserve">що інформація, вказана у висновку Громадської ради доброчесності про недекларування нею майна рідного брата </w:t>
      </w:r>
      <w:proofErr w:type="spellStart"/>
      <w:r>
        <w:t>Кобцева</w:t>
      </w:r>
      <w:proofErr w:type="spellEnd"/>
      <w:r>
        <w:t xml:space="preserve"> О.Г., не відповідає дійсності, оскільки в електронній декларації, опублікованій на сайті Національного агентства з питань запобігання корупції, вказано достовірні та повні відомості про майновий стан судді та членів її сім’ї.</w:t>
      </w:r>
    </w:p>
    <w:p w:rsidR="007C0F3E" w:rsidRDefault="00B151DC">
      <w:pPr>
        <w:pStyle w:val="2"/>
        <w:shd w:val="clear" w:color="auto" w:fill="auto"/>
        <w:spacing w:before="0" w:after="0" w:line="274" w:lineRule="exact"/>
        <w:ind w:left="20" w:right="20" w:firstLine="700"/>
      </w:pPr>
      <w:proofErr w:type="spellStart"/>
      <w:r>
        <w:t>Дубовенко</w:t>
      </w:r>
      <w:proofErr w:type="spellEnd"/>
      <w:r>
        <w:t xml:space="preserve"> І.Г. надала копію повідомлення, надісланого до Національного агентства з питань запобігання корупції через особистий кабінет користувача сайту під час подачі електронної декларації за 2017 рік. З огляду на копію повідомлення вбачається, що суддя повідомила Національне агентство з питань запобігання корупції про відомості, що не</w:t>
      </w:r>
      <w:r w:rsidR="00C71FBA">
        <w:t xml:space="preserve">     </w:t>
      </w:r>
      <w:r>
        <w:t xml:space="preserve"> вносяться до розділу 11 «Доходи, у тому числі подарунки», у зв’язку з тим, що вартість спадкового майна, отриманого членом сім’ї суб’єкта декларування у 2017 році становила </w:t>
      </w:r>
      <w:r w:rsidR="00C71FBA">
        <w:t xml:space="preserve">           </w:t>
      </w:r>
      <w:r>
        <w:t>0 гривень 00 копійок.</w:t>
      </w:r>
    </w:p>
    <w:p w:rsidR="007C0F3E" w:rsidRDefault="00B151DC">
      <w:pPr>
        <w:pStyle w:val="2"/>
        <w:shd w:val="clear" w:color="auto" w:fill="auto"/>
        <w:spacing w:before="0" w:after="0" w:line="274" w:lineRule="exact"/>
        <w:ind w:left="20" w:right="20" w:firstLine="700"/>
      </w:pPr>
      <w:r>
        <w:t xml:space="preserve">Стосовно доходів чоловіка суддею в поясненнях зазначено, що </w:t>
      </w:r>
      <w:proofErr w:type="spellStart"/>
      <w:r>
        <w:t>Дубовенко</w:t>
      </w:r>
      <w:proofErr w:type="spellEnd"/>
      <w:r>
        <w:t xml:space="preserve"> А.В., який </w:t>
      </w:r>
      <w:r w:rsidR="00C71FBA">
        <w:t xml:space="preserve">         </w:t>
      </w:r>
      <w:r>
        <w:t>є адвокатом, за 2014—2017 роки не отримував доходів від здійснення адвокатської діяльності, однак брав участь у судових засіданнях та представляв сторони в судовому процесі на безоплатній основі. Загалом за цей період чоловік судді, з її слів, займався тренуванням та спортивними подіями сина, оскільки є професійним спортсменом, засновником Громадської організації та тренером.</w:t>
      </w:r>
    </w:p>
    <w:p w:rsidR="007C0F3E" w:rsidRDefault="00B151DC">
      <w:pPr>
        <w:pStyle w:val="2"/>
        <w:shd w:val="clear" w:color="auto" w:fill="auto"/>
        <w:spacing w:before="0" w:after="0" w:line="274" w:lineRule="exact"/>
        <w:ind w:left="20" w:right="20" w:firstLine="700"/>
      </w:pPr>
      <w:proofErr w:type="spellStart"/>
      <w:r>
        <w:t>Дубовенко</w:t>
      </w:r>
      <w:proofErr w:type="spellEnd"/>
      <w:r>
        <w:t xml:space="preserve"> І.Г. зауважила, що сім’я існувала виключно за кошти, які вона отримувала </w:t>
      </w:r>
      <w:r w:rsidR="00C71FBA">
        <w:t xml:space="preserve">          </w:t>
      </w:r>
      <w:r>
        <w:t xml:space="preserve">як заробітну плату на посаді судді. Цих доходів було достатньо для утримання наявного </w:t>
      </w:r>
      <w:r w:rsidR="00C71FBA">
        <w:t xml:space="preserve">              </w:t>
      </w:r>
      <w:r>
        <w:t>майна та покриття витрат для потреб членів її сім’ї.</w:t>
      </w:r>
    </w:p>
    <w:p w:rsidR="007C0F3E" w:rsidRDefault="00B151DC">
      <w:pPr>
        <w:pStyle w:val="2"/>
        <w:shd w:val="clear" w:color="auto" w:fill="auto"/>
        <w:spacing w:before="0" w:after="0" w:line="274" w:lineRule="exact"/>
        <w:ind w:left="20" w:right="20" w:firstLine="700"/>
      </w:pPr>
      <w:r>
        <w:t>Згідно з даними інформаційної довідки Національного антикорупційного бюро</w:t>
      </w:r>
      <w:r w:rsidR="00C71FBA">
        <w:t xml:space="preserve">            </w:t>
      </w:r>
      <w:r>
        <w:t xml:space="preserve"> України, яка міститься в матеріалах суддівського досьє судді </w:t>
      </w:r>
      <w:proofErr w:type="spellStart"/>
      <w:r>
        <w:t>Дубовенко</w:t>
      </w:r>
      <w:proofErr w:type="spellEnd"/>
      <w:r>
        <w:t xml:space="preserve"> І.Г., дохід судді за період 2013-2018 років становив 964 576 гривень.</w:t>
      </w:r>
    </w:p>
    <w:p w:rsidR="007C0F3E" w:rsidRDefault="00B151DC">
      <w:pPr>
        <w:pStyle w:val="2"/>
        <w:shd w:val="clear" w:color="auto" w:fill="auto"/>
        <w:spacing w:before="0" w:after="0" w:line="274" w:lineRule="exact"/>
        <w:ind w:left="20" w:right="20" w:firstLine="700"/>
      </w:pPr>
      <w:r>
        <w:t xml:space="preserve">Дослідивши надані суддею пояснення та копії документів, у сукупності з </w:t>
      </w:r>
      <w:r w:rsidR="00C71FBA">
        <w:t xml:space="preserve">           </w:t>
      </w:r>
      <w:r>
        <w:t xml:space="preserve">відомостями, що містяться в матеріалах суддівського досьє судді </w:t>
      </w:r>
      <w:proofErr w:type="spellStart"/>
      <w:r>
        <w:t>Дубовенко</w:t>
      </w:r>
      <w:proofErr w:type="spellEnd"/>
      <w:r>
        <w:t xml:space="preserve"> І.Г., врахувавши дані інформаційної довідки Національного антикорупційного бюро України, зокрема, в</w:t>
      </w:r>
      <w:r w:rsidR="00C71FBA">
        <w:t xml:space="preserve">            </w:t>
      </w:r>
      <w:r>
        <w:t xml:space="preserve"> частині доходів судді, Комісія дійшла висновку щодо відповідності судді Новомосковського міськрайонного суду Дніпропетровської області </w:t>
      </w:r>
      <w:proofErr w:type="spellStart"/>
      <w:r>
        <w:t>Дубовенко</w:t>
      </w:r>
      <w:proofErr w:type="spellEnd"/>
      <w:r>
        <w:t xml:space="preserve"> І.Г. займаній посаді.</w:t>
      </w:r>
      <w:r>
        <w:br w:type="page"/>
      </w:r>
    </w:p>
    <w:p w:rsidR="007C0F3E" w:rsidRDefault="00B151DC" w:rsidP="00C71FBA">
      <w:pPr>
        <w:pStyle w:val="2"/>
        <w:shd w:val="clear" w:color="auto" w:fill="auto"/>
        <w:spacing w:before="0" w:after="226" w:line="288" w:lineRule="exact"/>
        <w:ind w:firstLine="700"/>
      </w:pPr>
      <w:r>
        <w:lastRenderedPageBreak/>
        <w:t>Ураховуючи викладене, керуючись статтями 83-86, 88, 93, 101 Закону, Положенням, Комісія</w:t>
      </w:r>
    </w:p>
    <w:p w:rsidR="007C0F3E" w:rsidRDefault="00B151DC">
      <w:pPr>
        <w:pStyle w:val="2"/>
        <w:shd w:val="clear" w:color="auto" w:fill="auto"/>
        <w:spacing w:before="0" w:after="208" w:line="230" w:lineRule="exact"/>
        <w:jc w:val="center"/>
      </w:pPr>
      <w:r>
        <w:t>вирішила:</w:t>
      </w:r>
    </w:p>
    <w:p w:rsidR="007C0F3E" w:rsidRDefault="00B151DC">
      <w:pPr>
        <w:pStyle w:val="2"/>
        <w:shd w:val="clear" w:color="auto" w:fill="auto"/>
        <w:spacing w:before="0" w:after="0" w:line="274" w:lineRule="exact"/>
      </w:pPr>
      <w:r>
        <w:t xml:space="preserve">визначити, що суддя Новомосковського міськрайонного суду Дніпропетровської області </w:t>
      </w:r>
      <w:proofErr w:type="spellStart"/>
      <w:r>
        <w:t>Дубовенко</w:t>
      </w:r>
      <w:proofErr w:type="spellEnd"/>
      <w:r>
        <w:t xml:space="preserve"> Ірина Геннадіївна за результатами кваліфікаційного оцінювання суддів місцевих </w:t>
      </w:r>
      <w:r w:rsidR="00C71FBA">
        <w:t xml:space="preserve">            </w:t>
      </w:r>
      <w:r>
        <w:t>та апеляційних судів на відповідність займаній посаді набрала 793,75 бала.</w:t>
      </w:r>
    </w:p>
    <w:p w:rsidR="007C0F3E" w:rsidRDefault="00B151DC" w:rsidP="00C71FBA">
      <w:pPr>
        <w:pStyle w:val="2"/>
        <w:shd w:val="clear" w:color="auto" w:fill="auto"/>
        <w:spacing w:before="0" w:after="0" w:line="274" w:lineRule="exact"/>
        <w:ind w:firstLine="700"/>
      </w:pPr>
      <w:r>
        <w:t xml:space="preserve">Визнати суддю Новомосковського міськрайонного суду Дніпропетровської області </w:t>
      </w:r>
      <w:proofErr w:type="spellStart"/>
      <w:r>
        <w:t>Дубовенко</w:t>
      </w:r>
      <w:proofErr w:type="spellEnd"/>
      <w:r>
        <w:t xml:space="preserve"> Ірину Геннадіївну такою, що відповідає займаній посаді.</w:t>
      </w:r>
    </w:p>
    <w:p w:rsidR="007C0F3E" w:rsidRDefault="00B151DC" w:rsidP="00C71FBA">
      <w:pPr>
        <w:pStyle w:val="2"/>
        <w:shd w:val="clear" w:color="auto" w:fill="auto"/>
        <w:spacing w:before="0" w:after="0" w:line="274" w:lineRule="exact"/>
        <w:ind w:firstLine="700"/>
      </w:pPr>
      <w:r>
        <w:t>Рішення набирає чинності відповідно до абзацу третього підпункту 4.10.5 пункту 4.10 розділу IV Регламенту.</w:t>
      </w:r>
    </w:p>
    <w:p w:rsidR="00B734B0" w:rsidRDefault="00B734B0" w:rsidP="00B734B0">
      <w:pPr>
        <w:pStyle w:val="2"/>
        <w:shd w:val="clear" w:color="auto" w:fill="auto"/>
        <w:spacing w:before="0" w:after="0" w:line="274" w:lineRule="exact"/>
        <w:ind w:firstLine="700"/>
        <w:jc w:val="left"/>
      </w:pPr>
    </w:p>
    <w:p w:rsidR="00C71FBA" w:rsidRPr="00C71FBA" w:rsidRDefault="00C71FBA" w:rsidP="00C71FBA">
      <w:pPr>
        <w:spacing w:after="312" w:line="298" w:lineRule="exact"/>
        <w:ind w:right="20"/>
        <w:rPr>
          <w:rFonts w:ascii="Times New Roman" w:hAnsi="Times New Roman" w:cs="Times New Roman"/>
          <w:sz w:val="23"/>
          <w:szCs w:val="23"/>
        </w:rPr>
      </w:pPr>
      <w:r w:rsidRPr="00C71FBA">
        <w:rPr>
          <w:rFonts w:ascii="Times New Roman" w:hAnsi="Times New Roman" w:cs="Times New Roman"/>
          <w:sz w:val="23"/>
          <w:szCs w:val="23"/>
        </w:rPr>
        <w:t xml:space="preserve">Головуючий </w:t>
      </w:r>
      <w:r w:rsidRPr="00C71FBA">
        <w:rPr>
          <w:rFonts w:ascii="Times New Roman" w:hAnsi="Times New Roman" w:cs="Times New Roman"/>
          <w:sz w:val="23"/>
          <w:szCs w:val="23"/>
        </w:rPr>
        <w:tab/>
      </w:r>
      <w:r w:rsidRPr="00C71FBA">
        <w:rPr>
          <w:rFonts w:ascii="Times New Roman" w:hAnsi="Times New Roman" w:cs="Times New Roman"/>
          <w:sz w:val="23"/>
          <w:szCs w:val="23"/>
        </w:rPr>
        <w:tab/>
      </w:r>
      <w:r w:rsidRPr="00C71FBA">
        <w:rPr>
          <w:rFonts w:ascii="Times New Roman" w:hAnsi="Times New Roman" w:cs="Times New Roman"/>
          <w:sz w:val="23"/>
          <w:szCs w:val="23"/>
        </w:rPr>
        <w:tab/>
      </w:r>
      <w:r w:rsidRPr="00C71FBA">
        <w:rPr>
          <w:rFonts w:ascii="Times New Roman" w:hAnsi="Times New Roman" w:cs="Times New Roman"/>
          <w:sz w:val="23"/>
          <w:szCs w:val="23"/>
        </w:rPr>
        <w:tab/>
      </w:r>
      <w:r w:rsidRPr="00C71FBA">
        <w:rPr>
          <w:rFonts w:ascii="Times New Roman" w:hAnsi="Times New Roman" w:cs="Times New Roman"/>
          <w:sz w:val="23"/>
          <w:szCs w:val="23"/>
        </w:rPr>
        <w:tab/>
      </w:r>
      <w:r w:rsidRPr="00C71FBA">
        <w:rPr>
          <w:rFonts w:ascii="Times New Roman" w:hAnsi="Times New Roman" w:cs="Times New Roman"/>
          <w:sz w:val="23"/>
          <w:szCs w:val="23"/>
        </w:rPr>
        <w:tab/>
      </w:r>
      <w:r w:rsidRPr="00C71FBA">
        <w:rPr>
          <w:rFonts w:ascii="Times New Roman" w:hAnsi="Times New Roman" w:cs="Times New Roman"/>
          <w:sz w:val="23"/>
          <w:szCs w:val="23"/>
        </w:rPr>
        <w:tab/>
      </w:r>
      <w:r w:rsidRPr="00C71FBA">
        <w:rPr>
          <w:rFonts w:ascii="Times New Roman" w:hAnsi="Times New Roman" w:cs="Times New Roman"/>
          <w:sz w:val="23"/>
          <w:szCs w:val="23"/>
        </w:rPr>
        <w:tab/>
      </w:r>
      <w:r w:rsidRPr="00C71FBA">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lang w:val="ru-RU"/>
        </w:rPr>
        <w:t>В.Є. Устименко</w:t>
      </w:r>
    </w:p>
    <w:p w:rsidR="00C71FBA" w:rsidRPr="00C71FBA" w:rsidRDefault="00C71FBA" w:rsidP="00C71FBA">
      <w:pPr>
        <w:spacing w:after="312" w:line="298" w:lineRule="exact"/>
        <w:ind w:right="20"/>
        <w:rPr>
          <w:rFonts w:ascii="Times New Roman" w:hAnsi="Times New Roman" w:cs="Times New Roman"/>
          <w:sz w:val="23"/>
          <w:szCs w:val="23"/>
        </w:rPr>
      </w:pPr>
      <w:r w:rsidRPr="00C71FBA">
        <w:rPr>
          <w:rFonts w:ascii="Times New Roman" w:hAnsi="Times New Roman" w:cs="Times New Roman"/>
          <w:sz w:val="23"/>
          <w:szCs w:val="23"/>
        </w:rPr>
        <w:t>Члени Комісії :</w:t>
      </w:r>
      <w:r w:rsidRPr="00C71FBA">
        <w:rPr>
          <w:rFonts w:ascii="Times New Roman" w:hAnsi="Times New Roman" w:cs="Times New Roman"/>
          <w:sz w:val="23"/>
          <w:szCs w:val="23"/>
        </w:rPr>
        <w:tab/>
      </w:r>
      <w:r w:rsidRPr="00C71FBA">
        <w:rPr>
          <w:rFonts w:ascii="Times New Roman" w:hAnsi="Times New Roman" w:cs="Times New Roman"/>
          <w:sz w:val="23"/>
          <w:szCs w:val="23"/>
        </w:rPr>
        <w:tab/>
      </w:r>
      <w:r w:rsidRPr="00C71FBA">
        <w:rPr>
          <w:rFonts w:ascii="Times New Roman" w:hAnsi="Times New Roman" w:cs="Times New Roman"/>
          <w:sz w:val="23"/>
          <w:szCs w:val="23"/>
        </w:rPr>
        <w:tab/>
      </w:r>
      <w:r w:rsidRPr="00C71FBA">
        <w:rPr>
          <w:rFonts w:ascii="Times New Roman" w:hAnsi="Times New Roman" w:cs="Times New Roman"/>
          <w:sz w:val="23"/>
          <w:szCs w:val="23"/>
        </w:rPr>
        <w:tab/>
      </w:r>
      <w:r w:rsidRPr="00C71FBA">
        <w:rPr>
          <w:rFonts w:ascii="Times New Roman" w:hAnsi="Times New Roman" w:cs="Times New Roman"/>
          <w:sz w:val="23"/>
          <w:szCs w:val="23"/>
        </w:rPr>
        <w:tab/>
      </w:r>
      <w:r w:rsidRPr="00C71FBA">
        <w:rPr>
          <w:rFonts w:ascii="Times New Roman" w:hAnsi="Times New Roman" w:cs="Times New Roman"/>
          <w:sz w:val="23"/>
          <w:szCs w:val="23"/>
        </w:rPr>
        <w:tab/>
      </w:r>
      <w:r w:rsidRPr="00C71FBA">
        <w:rPr>
          <w:rFonts w:ascii="Times New Roman" w:hAnsi="Times New Roman" w:cs="Times New Roman"/>
          <w:sz w:val="23"/>
          <w:szCs w:val="23"/>
        </w:rPr>
        <w:tab/>
      </w:r>
      <w:r w:rsidRPr="00C71FBA">
        <w:rPr>
          <w:rFonts w:ascii="Times New Roman" w:hAnsi="Times New Roman" w:cs="Times New Roman"/>
          <w:sz w:val="23"/>
          <w:szCs w:val="23"/>
        </w:rPr>
        <w:tab/>
      </w:r>
      <w:r w:rsidRPr="00C71FBA">
        <w:rPr>
          <w:rFonts w:ascii="Times New Roman" w:hAnsi="Times New Roman" w:cs="Times New Roman"/>
          <w:sz w:val="23"/>
          <w:szCs w:val="23"/>
        </w:rPr>
        <w:tab/>
      </w:r>
      <w:r>
        <w:rPr>
          <w:rFonts w:ascii="Times New Roman" w:hAnsi="Times New Roman" w:cs="Times New Roman"/>
          <w:sz w:val="23"/>
          <w:szCs w:val="23"/>
        </w:rPr>
        <w:t xml:space="preserve">А.О. </w:t>
      </w:r>
      <w:proofErr w:type="spellStart"/>
      <w:r>
        <w:rPr>
          <w:rFonts w:ascii="Times New Roman" w:hAnsi="Times New Roman" w:cs="Times New Roman"/>
          <w:sz w:val="23"/>
          <w:szCs w:val="23"/>
        </w:rPr>
        <w:t>Заріцька</w:t>
      </w:r>
      <w:proofErr w:type="spellEnd"/>
    </w:p>
    <w:p w:rsidR="00C71FBA" w:rsidRPr="00C71FBA" w:rsidRDefault="00C71FBA" w:rsidP="00C71FBA">
      <w:pPr>
        <w:spacing w:after="312" w:line="298" w:lineRule="exact"/>
        <w:ind w:right="20"/>
        <w:rPr>
          <w:sz w:val="23"/>
          <w:szCs w:val="23"/>
        </w:rPr>
      </w:pPr>
      <w:r w:rsidRPr="00C71FBA">
        <w:rPr>
          <w:rFonts w:ascii="Times New Roman" w:hAnsi="Times New Roman" w:cs="Times New Roman"/>
          <w:sz w:val="23"/>
          <w:szCs w:val="23"/>
        </w:rPr>
        <w:tab/>
      </w:r>
      <w:r w:rsidRPr="00C71FBA">
        <w:rPr>
          <w:rFonts w:ascii="Times New Roman" w:hAnsi="Times New Roman" w:cs="Times New Roman"/>
          <w:sz w:val="23"/>
          <w:szCs w:val="23"/>
        </w:rPr>
        <w:tab/>
      </w:r>
      <w:r w:rsidRPr="00C71FBA">
        <w:rPr>
          <w:rFonts w:ascii="Times New Roman" w:hAnsi="Times New Roman" w:cs="Times New Roman"/>
          <w:sz w:val="23"/>
          <w:szCs w:val="23"/>
        </w:rPr>
        <w:tab/>
      </w:r>
      <w:r w:rsidRPr="00C71FBA">
        <w:rPr>
          <w:rFonts w:ascii="Times New Roman" w:hAnsi="Times New Roman" w:cs="Times New Roman"/>
          <w:sz w:val="23"/>
          <w:szCs w:val="23"/>
        </w:rPr>
        <w:tab/>
      </w:r>
      <w:r w:rsidRPr="00C71FBA">
        <w:rPr>
          <w:rFonts w:ascii="Times New Roman" w:hAnsi="Times New Roman" w:cs="Times New Roman"/>
          <w:sz w:val="23"/>
          <w:szCs w:val="23"/>
        </w:rPr>
        <w:tab/>
      </w:r>
      <w:r w:rsidRPr="00C71FBA">
        <w:rPr>
          <w:rFonts w:ascii="Times New Roman" w:hAnsi="Times New Roman" w:cs="Times New Roman"/>
          <w:sz w:val="23"/>
          <w:szCs w:val="23"/>
        </w:rPr>
        <w:tab/>
      </w:r>
      <w:r w:rsidRPr="00C71FBA">
        <w:rPr>
          <w:rFonts w:ascii="Times New Roman" w:hAnsi="Times New Roman" w:cs="Times New Roman"/>
          <w:sz w:val="23"/>
          <w:szCs w:val="23"/>
        </w:rPr>
        <w:tab/>
      </w:r>
      <w:r w:rsidRPr="00C71FBA">
        <w:rPr>
          <w:rFonts w:ascii="Times New Roman" w:hAnsi="Times New Roman" w:cs="Times New Roman"/>
          <w:sz w:val="23"/>
          <w:szCs w:val="23"/>
        </w:rPr>
        <w:tab/>
      </w:r>
      <w:r w:rsidRPr="00C71FBA">
        <w:rPr>
          <w:rFonts w:ascii="Times New Roman" w:hAnsi="Times New Roman" w:cs="Times New Roman"/>
          <w:sz w:val="23"/>
          <w:szCs w:val="23"/>
        </w:rPr>
        <w:tab/>
      </w:r>
      <w:r w:rsidRPr="00C71FBA">
        <w:rPr>
          <w:rFonts w:ascii="Times New Roman" w:hAnsi="Times New Roman" w:cs="Times New Roman"/>
          <w:sz w:val="23"/>
          <w:szCs w:val="23"/>
        </w:rPr>
        <w:tab/>
      </w:r>
      <w:r w:rsidRPr="00C71FBA">
        <w:rPr>
          <w:rFonts w:ascii="Times New Roman" w:hAnsi="Times New Roman" w:cs="Times New Roman"/>
          <w:sz w:val="23"/>
          <w:szCs w:val="23"/>
        </w:rPr>
        <w:tab/>
      </w:r>
      <w:r>
        <w:rPr>
          <w:rFonts w:ascii="Times New Roman" w:hAnsi="Times New Roman" w:cs="Times New Roman"/>
          <w:sz w:val="23"/>
          <w:szCs w:val="23"/>
        </w:rPr>
        <w:t xml:space="preserve">М.І. </w:t>
      </w:r>
      <w:proofErr w:type="spellStart"/>
      <w:r>
        <w:rPr>
          <w:rFonts w:ascii="Times New Roman" w:hAnsi="Times New Roman" w:cs="Times New Roman"/>
          <w:sz w:val="23"/>
          <w:szCs w:val="23"/>
        </w:rPr>
        <w:t>Мішин</w:t>
      </w:r>
      <w:proofErr w:type="spellEnd"/>
    </w:p>
    <w:p w:rsidR="00C71FBA" w:rsidRDefault="00C71FBA" w:rsidP="00C71FBA">
      <w:pPr>
        <w:spacing w:after="252" w:line="298" w:lineRule="exact"/>
        <w:ind w:left="20" w:right="40" w:firstLine="720"/>
      </w:pPr>
    </w:p>
    <w:p w:rsidR="00B734B0" w:rsidRDefault="00B734B0" w:rsidP="00B734B0">
      <w:pPr>
        <w:pStyle w:val="2"/>
        <w:shd w:val="clear" w:color="auto" w:fill="auto"/>
        <w:spacing w:before="0" w:after="0" w:line="274" w:lineRule="exact"/>
        <w:ind w:firstLine="700"/>
        <w:jc w:val="left"/>
      </w:pPr>
    </w:p>
    <w:p w:rsidR="00B734B0" w:rsidRDefault="00B734B0" w:rsidP="00B734B0">
      <w:pPr>
        <w:pStyle w:val="2"/>
        <w:shd w:val="clear" w:color="auto" w:fill="auto"/>
        <w:spacing w:before="0" w:after="0" w:line="274" w:lineRule="exact"/>
        <w:ind w:firstLine="700"/>
        <w:jc w:val="left"/>
      </w:pPr>
    </w:p>
    <w:p w:rsidR="00B734B0" w:rsidRDefault="00B734B0" w:rsidP="00B734B0">
      <w:pPr>
        <w:pStyle w:val="2"/>
        <w:shd w:val="clear" w:color="auto" w:fill="auto"/>
        <w:spacing w:before="0" w:after="0" w:line="274" w:lineRule="exact"/>
        <w:ind w:firstLine="700"/>
        <w:jc w:val="left"/>
        <w:sectPr w:rsidR="00B734B0">
          <w:headerReference w:type="even" r:id="rId9"/>
          <w:type w:val="continuous"/>
          <w:pgSz w:w="11909" w:h="16838"/>
          <w:pgMar w:top="1158" w:right="1131" w:bottom="933" w:left="1143" w:header="0" w:footer="3" w:gutter="0"/>
          <w:cols w:space="720"/>
          <w:noEndnote/>
          <w:docGrid w:linePitch="360"/>
        </w:sectPr>
      </w:pPr>
    </w:p>
    <w:p w:rsidR="007C0F3E" w:rsidRDefault="007C0F3E">
      <w:pPr>
        <w:spacing w:line="240" w:lineRule="exact"/>
        <w:rPr>
          <w:sz w:val="19"/>
          <w:szCs w:val="19"/>
        </w:rPr>
      </w:pPr>
    </w:p>
    <w:p w:rsidR="007C0F3E" w:rsidRDefault="007C0F3E">
      <w:pPr>
        <w:spacing w:line="240" w:lineRule="exact"/>
        <w:rPr>
          <w:sz w:val="19"/>
          <w:szCs w:val="19"/>
        </w:rPr>
      </w:pPr>
    </w:p>
    <w:p w:rsidR="007C0F3E" w:rsidRDefault="007C0F3E">
      <w:pPr>
        <w:spacing w:before="111" w:after="111" w:line="240" w:lineRule="exact"/>
        <w:rPr>
          <w:sz w:val="19"/>
          <w:szCs w:val="19"/>
        </w:rPr>
      </w:pPr>
    </w:p>
    <w:p w:rsidR="007C0F3E" w:rsidRDefault="007C0F3E">
      <w:pPr>
        <w:rPr>
          <w:sz w:val="2"/>
          <w:szCs w:val="2"/>
        </w:rPr>
        <w:sectPr w:rsidR="007C0F3E">
          <w:type w:val="continuous"/>
          <w:pgSz w:w="11909" w:h="16838"/>
          <w:pgMar w:top="0" w:right="0" w:bottom="0" w:left="0" w:header="0" w:footer="3" w:gutter="0"/>
          <w:cols w:space="720"/>
          <w:noEndnote/>
          <w:docGrid w:linePitch="360"/>
        </w:sectPr>
      </w:pPr>
    </w:p>
    <w:p w:rsidR="007C0F3E" w:rsidRDefault="007C0F3E" w:rsidP="00B734B0">
      <w:pPr>
        <w:pStyle w:val="2"/>
        <w:shd w:val="clear" w:color="auto" w:fill="auto"/>
        <w:spacing w:before="0" w:after="303" w:line="230" w:lineRule="exact"/>
        <w:jc w:val="left"/>
      </w:pPr>
    </w:p>
    <w:sectPr w:rsidR="007C0F3E">
      <w:type w:val="continuous"/>
      <w:pgSz w:w="11909" w:h="16838"/>
      <w:pgMar w:top="5416" w:right="8935" w:bottom="6194" w:left="115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51DC" w:rsidRDefault="00B151DC">
      <w:r>
        <w:separator/>
      </w:r>
    </w:p>
  </w:endnote>
  <w:endnote w:type="continuationSeparator" w:id="0">
    <w:p w:rsidR="00B151DC" w:rsidRDefault="00B15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Gulim">
    <w:altName w:val="Arial Unicode MS"/>
    <w:panose1 w:val="020B0600000101010101"/>
    <w:charset w:val="81"/>
    <w:family w:val="roman"/>
    <w:notTrueType/>
    <w:pitch w:val="fixed"/>
    <w:sig w:usb0="00000000" w:usb1="09060000" w:usb2="00000010" w:usb3="00000000" w:csb0="00080000"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51DC" w:rsidRDefault="00B151DC"/>
  </w:footnote>
  <w:footnote w:type="continuationSeparator" w:id="0">
    <w:p w:rsidR="00B151DC" w:rsidRDefault="00B151D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F3E" w:rsidRDefault="002A1A65">
    <w:pPr>
      <w:rPr>
        <w:sz w:val="2"/>
        <w:szCs w:val="2"/>
      </w:rPr>
    </w:pPr>
    <w:r>
      <w:pict>
        <v:shapetype id="_x0000_t202" coordsize="21600,21600" o:spt="202" path="m,l,21600r21600,l21600,xe">
          <v:stroke joinstyle="miter"/>
          <v:path gradientshapeok="t" o:connecttype="rect"/>
        </v:shapetype>
        <v:shape id="_x0000_s2049" type="#_x0000_t202" style="position:absolute;margin-left:296.2pt;margin-top:46.45pt;width:4.3pt;height:7.2pt;z-index:-251658752;mso-wrap-style:none;mso-wrap-distance-left:5pt;mso-wrap-distance-right:5pt;mso-position-horizontal-relative:page;mso-position-vertical-relative:page" wrapcoords="0 0" filled="f" stroked="f">
          <v:textbox style="mso-fit-shape-to-text:t" inset="0,0,0,0">
            <w:txbxContent>
              <w:p w:rsidR="007C0F3E" w:rsidRPr="002A1A65" w:rsidRDefault="00B151DC">
                <w:pPr>
                  <w:pStyle w:val="a6"/>
                  <w:shd w:val="clear" w:color="auto" w:fill="auto"/>
                  <w:spacing w:line="240" w:lineRule="auto"/>
                  <w:rPr>
                    <w:rFonts w:ascii="Times New Roman" w:hAnsi="Times New Roman" w:cs="Times New Roman"/>
                  </w:rPr>
                </w:pPr>
                <w:r w:rsidRPr="002A1A65">
                  <w:rPr>
                    <w:rFonts w:ascii="Times New Roman" w:hAnsi="Times New Roman" w:cs="Times New Roman"/>
                  </w:rPr>
                  <w:fldChar w:fldCharType="begin"/>
                </w:r>
                <w:r w:rsidRPr="002A1A65">
                  <w:rPr>
                    <w:rFonts w:ascii="Times New Roman" w:hAnsi="Times New Roman" w:cs="Times New Roman"/>
                  </w:rPr>
                  <w:instrText xml:space="preserve"> PAGE \* MERGEFORMAT </w:instrText>
                </w:r>
                <w:r w:rsidRPr="002A1A65">
                  <w:rPr>
                    <w:rFonts w:ascii="Times New Roman" w:hAnsi="Times New Roman" w:cs="Times New Roman"/>
                  </w:rPr>
                  <w:fldChar w:fldCharType="separate"/>
                </w:r>
                <w:r w:rsidR="002A1A65" w:rsidRPr="002A1A65">
                  <w:rPr>
                    <w:rStyle w:val="a7"/>
                    <w:rFonts w:ascii="Times New Roman" w:hAnsi="Times New Roman" w:cs="Times New Roman"/>
                    <w:noProof/>
                  </w:rPr>
                  <w:t>2</w:t>
                </w:r>
                <w:r w:rsidRPr="002A1A65">
                  <w:rPr>
                    <w:rStyle w:val="a7"/>
                    <w:rFonts w:ascii="Times New Roman" w:hAnsi="Times New Roman" w:cs="Times New Roman"/>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7B3703"/>
    <w:multiLevelType w:val="multilevel"/>
    <w:tmpl w:val="4E0C861C"/>
    <w:lvl w:ilvl="0">
      <w:start w:val="75"/>
      <w:numFmt w:val="decimal"/>
      <w:lvlText w:val="7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B9E7735"/>
    <w:multiLevelType w:val="multilevel"/>
    <w:tmpl w:val="E5207F8E"/>
    <w:lvl w:ilvl="0">
      <w:start w:val="75"/>
      <w:numFmt w:val="decimal"/>
      <w:lvlText w:val="40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D97061E"/>
    <w:multiLevelType w:val="multilevel"/>
    <w:tmpl w:val="C8E69C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C0F3E"/>
    <w:rsid w:val="002A1A65"/>
    <w:rsid w:val="00331E15"/>
    <w:rsid w:val="004106DC"/>
    <w:rsid w:val="00543964"/>
    <w:rsid w:val="00627215"/>
    <w:rsid w:val="007C0F3E"/>
    <w:rsid w:val="00B151DC"/>
    <w:rsid w:val="00B734B0"/>
    <w:rsid w:val="00B96639"/>
    <w:rsid w:val="00BE0F61"/>
    <w:rsid w:val="00C71F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20">
    <w:name w:val="Заголовок №2_"/>
    <w:basedOn w:val="a0"/>
    <w:link w:val="21"/>
    <w:rPr>
      <w:rFonts w:ascii="Times New Roman" w:eastAsia="Times New Roman" w:hAnsi="Times New Roman" w:cs="Times New Roman"/>
      <w:b w:val="0"/>
      <w:bCs w:val="0"/>
      <w:i w:val="0"/>
      <w:iCs w:val="0"/>
      <w:smallCaps w:val="0"/>
      <w:strike w:val="0"/>
      <w:spacing w:val="60"/>
      <w:sz w:val="27"/>
      <w:szCs w:val="27"/>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Gulim" w:eastAsia="Gulim" w:hAnsi="Gulim" w:cs="Gulim"/>
      <w:b w:val="0"/>
      <w:bCs w:val="0"/>
      <w:i w:val="0"/>
      <w:iCs w:val="0"/>
      <w:smallCaps w:val="0"/>
      <w:strike w:val="0"/>
      <w:sz w:val="18"/>
      <w:szCs w:val="18"/>
      <w:u w:val="none"/>
    </w:rPr>
  </w:style>
  <w:style w:type="character" w:customStyle="1" w:styleId="a7">
    <w:name w:val="Колонтитул"/>
    <w:basedOn w:val="a5"/>
    <w:rPr>
      <w:rFonts w:ascii="Gulim" w:eastAsia="Gulim" w:hAnsi="Gulim" w:cs="Gulim"/>
      <w:b w:val="0"/>
      <w:bCs w:val="0"/>
      <w:i w:val="0"/>
      <w:iCs w:val="0"/>
      <w:smallCaps w:val="0"/>
      <w:strike w:val="0"/>
      <w:color w:val="000000"/>
      <w:spacing w:val="0"/>
      <w:w w:val="100"/>
      <w:position w:val="0"/>
      <w:sz w:val="18"/>
      <w:szCs w:val="18"/>
      <w:u w:val="none"/>
    </w:rPr>
  </w:style>
  <w:style w:type="character" w:customStyle="1" w:styleId="105pt">
    <w:name w:val="Основной текст + 10;5 pt;Полужирный"/>
    <w:basedOn w:val="a4"/>
    <w:rPr>
      <w:rFonts w:ascii="Times New Roman" w:eastAsia="Times New Roman" w:hAnsi="Times New Roman" w:cs="Times New Roman"/>
      <w:b/>
      <w:bCs/>
      <w:i w:val="0"/>
      <w:iCs w:val="0"/>
      <w:smallCaps w:val="0"/>
      <w:strike w:val="0"/>
      <w:color w:val="000000"/>
      <w:spacing w:val="0"/>
      <w:w w:val="100"/>
      <w:position w:val="0"/>
      <w:sz w:val="21"/>
      <w:szCs w:val="21"/>
      <w:u w:val="single"/>
      <w:lang w:val="uk-UA"/>
    </w:rPr>
  </w:style>
  <w:style w:type="character" w:customStyle="1" w:styleId="105pt0">
    <w:name w:val="Основной текст + 10;5 pt;Полужирный"/>
    <w:basedOn w:val="a4"/>
    <w:rPr>
      <w:rFonts w:ascii="Times New Roman" w:eastAsia="Times New Roman" w:hAnsi="Times New Roman" w:cs="Times New Roman"/>
      <w:b/>
      <w:bCs/>
      <w:i w:val="0"/>
      <w:iCs w:val="0"/>
      <w:smallCaps w:val="0"/>
      <w:strike w:val="0"/>
      <w:color w:val="000000"/>
      <w:spacing w:val="0"/>
      <w:w w:val="100"/>
      <w:position w:val="0"/>
      <w:sz w:val="21"/>
      <w:szCs w:val="21"/>
      <w:u w:val="none"/>
      <w:lang w:val="uk-UA"/>
    </w:rPr>
  </w:style>
  <w:style w:type="character" w:customStyle="1" w:styleId="22">
    <w:name w:val="Основной текст (2)_"/>
    <w:basedOn w:val="a0"/>
    <w:link w:val="23"/>
    <w:rPr>
      <w:rFonts w:ascii="Impact" w:eastAsia="Impact" w:hAnsi="Impact" w:cs="Impact"/>
      <w:b w:val="0"/>
      <w:bCs w:val="0"/>
      <w:i w:val="0"/>
      <w:iCs w:val="0"/>
      <w:smallCaps w:val="0"/>
      <w:strike w:val="0"/>
      <w:sz w:val="22"/>
      <w:szCs w:val="22"/>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1"/>
      <w:sz w:val="22"/>
      <w:szCs w:val="22"/>
      <w:u w:val="none"/>
    </w:rPr>
  </w:style>
  <w:style w:type="paragraph" w:customStyle="1" w:styleId="2">
    <w:name w:val="Основной текст2"/>
    <w:basedOn w:val="a"/>
    <w:link w:val="a4"/>
    <w:pPr>
      <w:shd w:val="clear" w:color="auto" w:fill="FFFFFF"/>
      <w:spacing w:before="540" w:after="4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00" w:after="540" w:line="0" w:lineRule="atLeast"/>
      <w:outlineLvl w:val="0"/>
    </w:pPr>
    <w:rPr>
      <w:rFonts w:ascii="Times New Roman" w:eastAsia="Times New Roman" w:hAnsi="Times New Roman" w:cs="Times New Roman"/>
      <w:sz w:val="35"/>
      <w:szCs w:val="35"/>
    </w:rPr>
  </w:style>
  <w:style w:type="paragraph" w:customStyle="1" w:styleId="21">
    <w:name w:val="Заголовок №2"/>
    <w:basedOn w:val="a"/>
    <w:link w:val="20"/>
    <w:pPr>
      <w:shd w:val="clear" w:color="auto" w:fill="FFFFFF"/>
      <w:spacing w:before="420" w:after="420" w:line="0" w:lineRule="atLeast"/>
      <w:jc w:val="both"/>
      <w:outlineLvl w:val="1"/>
    </w:pPr>
    <w:rPr>
      <w:rFonts w:ascii="Times New Roman" w:eastAsia="Times New Roman" w:hAnsi="Times New Roman" w:cs="Times New Roman"/>
      <w:spacing w:val="60"/>
      <w:sz w:val="27"/>
      <w:szCs w:val="27"/>
    </w:rPr>
  </w:style>
  <w:style w:type="paragraph" w:customStyle="1" w:styleId="a6">
    <w:name w:val="Колонтитул"/>
    <w:basedOn w:val="a"/>
    <w:link w:val="a5"/>
    <w:pPr>
      <w:shd w:val="clear" w:color="auto" w:fill="FFFFFF"/>
      <w:spacing w:line="0" w:lineRule="atLeast"/>
    </w:pPr>
    <w:rPr>
      <w:rFonts w:ascii="Gulim" w:eastAsia="Gulim" w:hAnsi="Gulim" w:cs="Gulim"/>
      <w:sz w:val="18"/>
      <w:szCs w:val="18"/>
    </w:rPr>
  </w:style>
  <w:style w:type="paragraph" w:customStyle="1" w:styleId="23">
    <w:name w:val="Основной текст (2)"/>
    <w:basedOn w:val="a"/>
    <w:link w:val="22"/>
    <w:pPr>
      <w:shd w:val="clear" w:color="auto" w:fill="FFFFFF"/>
      <w:spacing w:after="240" w:line="0" w:lineRule="atLeast"/>
      <w:jc w:val="center"/>
    </w:pPr>
    <w:rPr>
      <w:rFonts w:ascii="Impact" w:eastAsia="Impact" w:hAnsi="Impact" w:cs="Impact"/>
      <w:sz w:val="22"/>
      <w:szCs w:val="22"/>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2"/>
      <w:szCs w:val="22"/>
    </w:rPr>
  </w:style>
  <w:style w:type="character" w:customStyle="1" w:styleId="23pt">
    <w:name w:val="Заголовок №2 + Интервал 3 pt"/>
    <w:basedOn w:val="20"/>
    <w:rsid w:val="00B734B0"/>
    <w:rPr>
      <w:rFonts w:ascii="Times New Roman" w:eastAsia="Times New Roman" w:hAnsi="Times New Roman" w:cs="Times New Roman"/>
      <w:b w:val="0"/>
      <w:bCs w:val="0"/>
      <w:i w:val="0"/>
      <w:iCs w:val="0"/>
      <w:smallCaps w:val="0"/>
      <w:strike w:val="0"/>
      <w:color w:val="000000"/>
      <w:spacing w:val="60"/>
      <w:w w:val="100"/>
      <w:position w:val="0"/>
      <w:sz w:val="25"/>
      <w:szCs w:val="25"/>
      <w:u w:val="none"/>
      <w:shd w:val="clear" w:color="auto" w:fill="FFFFFF"/>
      <w:lang w:val="uk-UA"/>
    </w:rPr>
  </w:style>
  <w:style w:type="paragraph" w:styleId="a9">
    <w:name w:val="Balloon Text"/>
    <w:basedOn w:val="a"/>
    <w:link w:val="aa"/>
    <w:uiPriority w:val="99"/>
    <w:semiHidden/>
    <w:unhideWhenUsed/>
    <w:rsid w:val="00B734B0"/>
    <w:rPr>
      <w:rFonts w:ascii="Tahoma" w:hAnsi="Tahoma" w:cs="Tahoma"/>
      <w:sz w:val="16"/>
      <w:szCs w:val="16"/>
    </w:rPr>
  </w:style>
  <w:style w:type="character" w:customStyle="1" w:styleId="aa">
    <w:name w:val="Текст выноски Знак"/>
    <w:basedOn w:val="a0"/>
    <w:link w:val="a9"/>
    <w:uiPriority w:val="99"/>
    <w:semiHidden/>
    <w:rsid w:val="00B734B0"/>
    <w:rPr>
      <w:rFonts w:ascii="Tahoma" w:hAnsi="Tahoma" w:cs="Tahoma"/>
      <w:color w:val="000000"/>
      <w:sz w:val="16"/>
      <w:szCs w:val="16"/>
    </w:rPr>
  </w:style>
  <w:style w:type="paragraph" w:styleId="ab">
    <w:name w:val="header"/>
    <w:basedOn w:val="a"/>
    <w:link w:val="ac"/>
    <w:uiPriority w:val="99"/>
    <w:unhideWhenUsed/>
    <w:rsid w:val="002A1A65"/>
    <w:pPr>
      <w:tabs>
        <w:tab w:val="center" w:pos="4677"/>
        <w:tab w:val="right" w:pos="9355"/>
      </w:tabs>
    </w:pPr>
  </w:style>
  <w:style w:type="character" w:customStyle="1" w:styleId="ac">
    <w:name w:val="Верхний колонтитул Знак"/>
    <w:basedOn w:val="a0"/>
    <w:link w:val="ab"/>
    <w:uiPriority w:val="99"/>
    <w:rsid w:val="002A1A65"/>
    <w:rPr>
      <w:color w:val="000000"/>
    </w:rPr>
  </w:style>
  <w:style w:type="paragraph" w:styleId="ad">
    <w:name w:val="footer"/>
    <w:basedOn w:val="a"/>
    <w:link w:val="ae"/>
    <w:uiPriority w:val="99"/>
    <w:unhideWhenUsed/>
    <w:rsid w:val="002A1A65"/>
    <w:pPr>
      <w:tabs>
        <w:tab w:val="center" w:pos="4677"/>
        <w:tab w:val="right" w:pos="9355"/>
      </w:tabs>
    </w:pPr>
  </w:style>
  <w:style w:type="character" w:customStyle="1" w:styleId="ae">
    <w:name w:val="Нижний колонтитул Знак"/>
    <w:basedOn w:val="a0"/>
    <w:link w:val="ad"/>
    <w:uiPriority w:val="99"/>
    <w:rsid w:val="002A1A6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4</Pages>
  <Words>1722</Words>
  <Characters>9817</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10</cp:revision>
  <dcterms:created xsi:type="dcterms:W3CDTF">2020-10-19T05:22:00Z</dcterms:created>
  <dcterms:modified xsi:type="dcterms:W3CDTF">2020-10-21T06:22:00Z</dcterms:modified>
</cp:coreProperties>
</file>