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9670A">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9670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9670A">
      <w:pPr>
        <w:spacing w:afterLines="20" w:after="48" w:line="240" w:lineRule="auto"/>
        <w:jc w:val="center"/>
        <w:rPr>
          <w:rFonts w:ascii="Times New Roman" w:eastAsia="Times New Roman" w:hAnsi="Times New Roman"/>
          <w:sz w:val="26"/>
          <w:szCs w:val="26"/>
          <w:lang w:eastAsia="ru-RU"/>
        </w:rPr>
      </w:pPr>
    </w:p>
    <w:p w:rsidR="006510A2" w:rsidRPr="00585202" w:rsidRDefault="000D2ADD" w:rsidP="0009670A">
      <w:pPr>
        <w:spacing w:afterLines="20" w:after="48" w:line="240" w:lineRule="auto"/>
        <w:rPr>
          <w:rFonts w:ascii="Times New Roman" w:eastAsia="Times New Roman" w:hAnsi="Times New Roman"/>
          <w:sz w:val="24"/>
          <w:szCs w:val="24"/>
          <w:lang w:eastAsia="ru-RU"/>
        </w:rPr>
      </w:pPr>
      <w:r w:rsidRPr="00585202">
        <w:rPr>
          <w:rFonts w:ascii="Times New Roman" w:eastAsia="Times New Roman" w:hAnsi="Times New Roman"/>
          <w:sz w:val="24"/>
          <w:szCs w:val="24"/>
          <w:lang w:eastAsia="ru-RU"/>
        </w:rPr>
        <w:t xml:space="preserve">06 червня </w:t>
      </w:r>
      <w:r w:rsidR="006510A2" w:rsidRPr="00585202">
        <w:rPr>
          <w:rFonts w:ascii="Times New Roman" w:eastAsia="Times New Roman" w:hAnsi="Times New Roman"/>
          <w:sz w:val="24"/>
          <w:szCs w:val="24"/>
          <w:lang w:eastAsia="ru-RU"/>
        </w:rPr>
        <w:t>2019 року</w:t>
      </w:r>
      <w:r w:rsidR="006510A2" w:rsidRPr="00585202">
        <w:rPr>
          <w:rFonts w:ascii="Times New Roman" w:eastAsia="Times New Roman" w:hAnsi="Times New Roman"/>
          <w:sz w:val="24"/>
          <w:szCs w:val="24"/>
          <w:lang w:eastAsia="ru-RU"/>
        </w:rPr>
        <w:tab/>
      </w:r>
      <w:r w:rsidR="006510A2" w:rsidRPr="00585202">
        <w:rPr>
          <w:rFonts w:ascii="Times New Roman" w:eastAsia="Times New Roman" w:hAnsi="Times New Roman"/>
          <w:sz w:val="24"/>
          <w:szCs w:val="24"/>
          <w:lang w:eastAsia="ru-RU"/>
        </w:rPr>
        <w:tab/>
      </w:r>
      <w:r w:rsidR="006510A2" w:rsidRPr="00585202">
        <w:rPr>
          <w:rFonts w:ascii="Times New Roman" w:eastAsia="Times New Roman" w:hAnsi="Times New Roman"/>
          <w:sz w:val="24"/>
          <w:szCs w:val="24"/>
          <w:lang w:eastAsia="ru-RU"/>
        </w:rPr>
        <w:tab/>
      </w:r>
      <w:r w:rsidR="006510A2" w:rsidRPr="00585202">
        <w:rPr>
          <w:rFonts w:ascii="Times New Roman" w:eastAsia="Times New Roman" w:hAnsi="Times New Roman"/>
          <w:sz w:val="24"/>
          <w:szCs w:val="24"/>
          <w:lang w:eastAsia="ru-RU"/>
        </w:rPr>
        <w:tab/>
      </w:r>
      <w:r w:rsidR="006510A2" w:rsidRPr="00585202">
        <w:rPr>
          <w:rFonts w:ascii="Times New Roman" w:eastAsia="Times New Roman" w:hAnsi="Times New Roman"/>
          <w:sz w:val="24"/>
          <w:szCs w:val="24"/>
          <w:lang w:eastAsia="ru-RU"/>
        </w:rPr>
        <w:tab/>
        <w:t xml:space="preserve"> </w:t>
      </w:r>
      <w:r w:rsidR="006510A2" w:rsidRPr="00585202">
        <w:rPr>
          <w:rFonts w:ascii="Times New Roman" w:eastAsia="Times New Roman" w:hAnsi="Times New Roman"/>
          <w:sz w:val="24"/>
          <w:szCs w:val="24"/>
          <w:lang w:eastAsia="ru-RU"/>
        </w:rPr>
        <w:tab/>
        <w:t xml:space="preserve">         </w:t>
      </w:r>
      <w:r w:rsidR="00585202">
        <w:rPr>
          <w:rFonts w:ascii="Times New Roman" w:eastAsia="Times New Roman" w:hAnsi="Times New Roman"/>
          <w:sz w:val="24"/>
          <w:szCs w:val="24"/>
          <w:lang w:eastAsia="ru-RU"/>
        </w:rPr>
        <w:t xml:space="preserve">             </w:t>
      </w:r>
      <w:r w:rsidR="006510A2" w:rsidRPr="00585202">
        <w:rPr>
          <w:rFonts w:ascii="Times New Roman" w:eastAsia="Times New Roman" w:hAnsi="Times New Roman"/>
          <w:sz w:val="24"/>
          <w:szCs w:val="24"/>
          <w:lang w:eastAsia="ru-RU"/>
        </w:rPr>
        <w:t xml:space="preserve">             </w:t>
      </w:r>
      <w:r w:rsidR="00634A14" w:rsidRPr="00585202">
        <w:rPr>
          <w:rFonts w:ascii="Times New Roman" w:eastAsia="Times New Roman" w:hAnsi="Times New Roman"/>
          <w:sz w:val="24"/>
          <w:szCs w:val="24"/>
          <w:lang w:eastAsia="ru-RU"/>
        </w:rPr>
        <w:t xml:space="preserve">        </w:t>
      </w:r>
      <w:r w:rsidR="00C91A3E" w:rsidRPr="00585202">
        <w:rPr>
          <w:rFonts w:ascii="Times New Roman" w:eastAsia="Times New Roman" w:hAnsi="Times New Roman"/>
          <w:sz w:val="24"/>
          <w:szCs w:val="24"/>
          <w:lang w:eastAsia="ru-RU"/>
        </w:rPr>
        <w:t xml:space="preserve">   </w:t>
      </w:r>
      <w:r w:rsidRPr="00585202">
        <w:rPr>
          <w:rFonts w:ascii="Times New Roman" w:eastAsia="Times New Roman" w:hAnsi="Times New Roman"/>
          <w:sz w:val="24"/>
          <w:szCs w:val="24"/>
          <w:lang w:eastAsia="ru-RU"/>
        </w:rPr>
        <w:t xml:space="preserve"> </w:t>
      </w:r>
      <w:r w:rsidR="00C91A3E" w:rsidRPr="00585202">
        <w:rPr>
          <w:rFonts w:ascii="Times New Roman" w:eastAsia="Times New Roman" w:hAnsi="Times New Roman"/>
          <w:sz w:val="24"/>
          <w:szCs w:val="24"/>
          <w:lang w:eastAsia="ru-RU"/>
        </w:rPr>
        <w:t xml:space="preserve"> </w:t>
      </w:r>
      <w:r w:rsidR="006510A2" w:rsidRPr="00585202">
        <w:rPr>
          <w:rFonts w:ascii="Times New Roman" w:eastAsia="Times New Roman" w:hAnsi="Times New Roman"/>
          <w:sz w:val="24"/>
          <w:szCs w:val="24"/>
          <w:lang w:eastAsia="ru-RU"/>
        </w:rPr>
        <w:t>м. Київ</w:t>
      </w:r>
    </w:p>
    <w:p w:rsidR="006510A2" w:rsidRDefault="006510A2" w:rsidP="0009670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09670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B27D7">
        <w:rPr>
          <w:rFonts w:ascii="Times New Roman" w:eastAsia="Times New Roman" w:hAnsi="Times New Roman"/>
          <w:bCs/>
          <w:sz w:val="26"/>
          <w:szCs w:val="26"/>
          <w:u w:val="single"/>
          <w:lang w:eastAsia="ru-RU"/>
        </w:rPr>
        <w:t>408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B27D7" w:rsidRPr="00585202" w:rsidRDefault="008B27D7" w:rsidP="0009670A">
      <w:pPr>
        <w:widowControl w:val="0"/>
        <w:spacing w:afterLines="20" w:after="48" w:line="662" w:lineRule="exact"/>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Вища кваліфікаційна комісія суддів України у складі колегії:</w:t>
      </w:r>
    </w:p>
    <w:p w:rsidR="008B27D7" w:rsidRPr="00585202" w:rsidRDefault="00EC6600" w:rsidP="0009670A">
      <w:pPr>
        <w:widowControl w:val="0"/>
        <w:spacing w:afterLines="20" w:after="48" w:line="662"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8B27D7" w:rsidRPr="00585202">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r w:rsidR="008B27D7" w:rsidRPr="00585202">
        <w:rPr>
          <w:rFonts w:ascii="Times New Roman" w:eastAsia="Times New Roman" w:hAnsi="Times New Roman"/>
          <w:color w:val="000000"/>
          <w:sz w:val="24"/>
          <w:szCs w:val="24"/>
        </w:rPr>
        <w:t>Устименко В.Є.,</w:t>
      </w:r>
    </w:p>
    <w:p w:rsidR="008B27D7" w:rsidRPr="00585202" w:rsidRDefault="008B27D7" w:rsidP="0009670A">
      <w:pPr>
        <w:widowControl w:val="0"/>
        <w:spacing w:afterLines="20" w:after="48" w:line="662" w:lineRule="exact"/>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членів Комісії: Гладія С.В., </w:t>
      </w:r>
      <w:proofErr w:type="spellStart"/>
      <w:r w:rsidRPr="00585202">
        <w:rPr>
          <w:rFonts w:ascii="Times New Roman" w:eastAsia="Times New Roman" w:hAnsi="Times New Roman"/>
          <w:color w:val="000000"/>
          <w:sz w:val="24"/>
          <w:szCs w:val="24"/>
        </w:rPr>
        <w:t>Луцюка</w:t>
      </w:r>
      <w:proofErr w:type="spellEnd"/>
      <w:r w:rsidRPr="00585202">
        <w:rPr>
          <w:rFonts w:ascii="Times New Roman" w:eastAsia="Times New Roman" w:hAnsi="Times New Roman"/>
          <w:color w:val="000000"/>
          <w:sz w:val="24"/>
          <w:szCs w:val="24"/>
        </w:rPr>
        <w:t xml:space="preserve"> П.С.,</w:t>
      </w:r>
    </w:p>
    <w:p w:rsidR="00FF7A74" w:rsidRDefault="00FF7A74" w:rsidP="0009670A">
      <w:pPr>
        <w:widowControl w:val="0"/>
        <w:spacing w:afterLines="20" w:after="48" w:line="302" w:lineRule="exact"/>
        <w:jc w:val="both"/>
        <w:rPr>
          <w:rFonts w:ascii="Times New Roman" w:eastAsia="Times New Roman" w:hAnsi="Times New Roman"/>
          <w:color w:val="000000"/>
          <w:sz w:val="24"/>
          <w:szCs w:val="24"/>
        </w:rPr>
      </w:pPr>
    </w:p>
    <w:p w:rsidR="008B27D7" w:rsidRPr="00585202" w:rsidRDefault="008B27D7" w:rsidP="0009670A">
      <w:pPr>
        <w:widowControl w:val="0"/>
        <w:spacing w:afterLines="20" w:after="48" w:line="302" w:lineRule="exact"/>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розглянувши питання про результати кваліфікаційного оцінювання судді Чернігівського окружн</w:t>
      </w:r>
      <w:r w:rsidR="00FF7A74">
        <w:rPr>
          <w:rFonts w:ascii="Times New Roman" w:eastAsia="Times New Roman" w:hAnsi="Times New Roman"/>
          <w:color w:val="000000"/>
          <w:sz w:val="24"/>
          <w:szCs w:val="24"/>
        </w:rPr>
        <w:t xml:space="preserve">ого адміністративного суду </w:t>
      </w:r>
      <w:proofErr w:type="spellStart"/>
      <w:r w:rsidR="00FF7A74">
        <w:rPr>
          <w:rFonts w:ascii="Times New Roman" w:eastAsia="Times New Roman" w:hAnsi="Times New Roman"/>
          <w:color w:val="000000"/>
          <w:sz w:val="24"/>
          <w:szCs w:val="24"/>
        </w:rPr>
        <w:t>Клоп</w:t>
      </w:r>
      <w:r w:rsidRPr="00585202">
        <w:rPr>
          <w:rFonts w:ascii="Times New Roman" w:eastAsia="Times New Roman" w:hAnsi="Times New Roman"/>
          <w:color w:val="000000"/>
          <w:sz w:val="24"/>
          <w:szCs w:val="24"/>
        </w:rPr>
        <w:t>ота</w:t>
      </w:r>
      <w:proofErr w:type="spellEnd"/>
      <w:r w:rsidRPr="00585202">
        <w:rPr>
          <w:rFonts w:ascii="Times New Roman" w:eastAsia="Times New Roman" w:hAnsi="Times New Roman"/>
          <w:color w:val="000000"/>
          <w:sz w:val="24"/>
          <w:szCs w:val="24"/>
        </w:rPr>
        <w:t xml:space="preserve"> Сергія Леонідовича на відповідність </w:t>
      </w:r>
      <w:r w:rsidR="00FF7A74">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займаній посаді,</w:t>
      </w:r>
    </w:p>
    <w:p w:rsidR="00585202" w:rsidRDefault="00585202" w:rsidP="0009670A">
      <w:pPr>
        <w:widowControl w:val="0"/>
        <w:spacing w:afterLines="20" w:after="48" w:line="230" w:lineRule="exact"/>
        <w:jc w:val="center"/>
        <w:rPr>
          <w:rFonts w:ascii="Times New Roman" w:eastAsia="Times New Roman" w:hAnsi="Times New Roman"/>
          <w:color w:val="000000"/>
          <w:sz w:val="24"/>
          <w:szCs w:val="24"/>
        </w:rPr>
      </w:pPr>
    </w:p>
    <w:p w:rsidR="008B27D7" w:rsidRPr="00585202" w:rsidRDefault="008B27D7" w:rsidP="0009670A">
      <w:pPr>
        <w:widowControl w:val="0"/>
        <w:spacing w:afterLines="20" w:after="48" w:line="230" w:lineRule="exact"/>
        <w:jc w:val="center"/>
        <w:rPr>
          <w:rFonts w:ascii="Times New Roman" w:eastAsia="Times New Roman" w:hAnsi="Times New Roman"/>
          <w:sz w:val="24"/>
          <w:szCs w:val="24"/>
        </w:rPr>
      </w:pPr>
      <w:r w:rsidRPr="00585202">
        <w:rPr>
          <w:rFonts w:ascii="Times New Roman" w:eastAsia="Times New Roman" w:hAnsi="Times New Roman"/>
          <w:color w:val="000000"/>
          <w:sz w:val="24"/>
          <w:szCs w:val="24"/>
        </w:rPr>
        <w:t>встановила:</w:t>
      </w:r>
    </w:p>
    <w:p w:rsidR="00585202" w:rsidRDefault="00585202" w:rsidP="0009670A">
      <w:pPr>
        <w:widowControl w:val="0"/>
        <w:spacing w:afterLines="20" w:after="48" w:line="230" w:lineRule="exact"/>
        <w:ind w:firstLine="700"/>
        <w:jc w:val="both"/>
        <w:rPr>
          <w:rFonts w:ascii="Times New Roman" w:eastAsia="Times New Roman" w:hAnsi="Times New Roman"/>
          <w:color w:val="000000"/>
          <w:sz w:val="24"/>
          <w:szCs w:val="24"/>
        </w:rPr>
      </w:pPr>
    </w:p>
    <w:p w:rsidR="008B27D7" w:rsidRPr="00585202" w:rsidRDefault="008B27D7" w:rsidP="00B1763D">
      <w:pPr>
        <w:widowControl w:val="0"/>
        <w:spacing w:afterLines="20" w:after="48" w:line="240" w:lineRule="auto"/>
        <w:ind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Згідно з пунктом </w:t>
      </w:r>
      <w:r w:rsidR="00D47C01">
        <w:rPr>
          <w:rFonts w:ascii="Times New Roman" w:eastAsia="Times New Roman" w:hAnsi="Times New Roman"/>
          <w:color w:val="000000"/>
          <w:sz w:val="24"/>
          <w:szCs w:val="24"/>
        </w:rPr>
        <w:t>16¹</w:t>
      </w:r>
      <w:r w:rsidRPr="00585202">
        <w:rPr>
          <w:rFonts w:ascii="Times New Roman" w:eastAsia="Times New Roman" w:hAnsi="Times New Roman"/>
          <w:color w:val="000000"/>
          <w:sz w:val="24"/>
          <w:szCs w:val="24"/>
        </w:rPr>
        <w:t xml:space="preserve"> розділу XV «Перехідні положення» Конституції України</w:t>
      </w:r>
      <w:r w:rsidR="00FF7A74">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або обрано суддею безстроково до набрання чинності Законом України «Про внесення</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змін до Конституції України (щодо правосуддя)», має бути оцінена в порядку, </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визначеному законом.</w:t>
      </w:r>
      <w:bookmarkStart w:id="0" w:name="_GoBack"/>
      <w:bookmarkEnd w:id="0"/>
    </w:p>
    <w:p w:rsidR="008B27D7" w:rsidRPr="00585202" w:rsidRDefault="008B27D7" w:rsidP="0009670A">
      <w:pPr>
        <w:widowControl w:val="0"/>
        <w:spacing w:afterLines="20" w:after="48" w:line="331" w:lineRule="exact"/>
        <w:ind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Пунктом 20 розділу XII «Прикінцеві та перехідні положення» Закону України</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«Про судоустрій і статус суддів» (далі - Закон) передбачено, що відповідність займаній</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B27D7" w:rsidRPr="00585202" w:rsidRDefault="008B27D7" w:rsidP="0009670A">
      <w:pPr>
        <w:widowControl w:val="0"/>
        <w:spacing w:afterLines="20" w:after="48" w:line="331" w:lineRule="exact"/>
        <w:ind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комісії суддів України.</w:t>
      </w:r>
    </w:p>
    <w:p w:rsidR="008B27D7" w:rsidRPr="00585202" w:rsidRDefault="008B27D7" w:rsidP="0009670A">
      <w:pPr>
        <w:widowControl w:val="0"/>
        <w:spacing w:afterLines="20" w:after="48" w:line="331" w:lineRule="exact"/>
        <w:ind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09670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зокрема судді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С.Л.</w:t>
      </w:r>
      <w:r w:rsidRPr="00585202">
        <w:rPr>
          <w:rFonts w:ascii="Times New Roman" w:eastAsia="Times New Roman" w:hAnsi="Times New Roman"/>
          <w:sz w:val="24"/>
          <w:szCs w:val="24"/>
        </w:rPr>
        <w:br w:type="page"/>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Відповідно до пунктів 1, 2 глави 6 розділу II Положення про порядок та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від 03 листопада 2016 року № 143/зп-16 (у редакції рішення Комісії від 13 лютого 2018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 xml:space="preserve"> за результатами іспиту, а також більше 67 відсотків від</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критеріїв за умови отримання за кожен з критеріїв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 більшого за 0.</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Положеннями статті 83 Закону передбачено, що кваліфікаційне оцінювання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27D7" w:rsidRPr="00585202" w:rsidRDefault="008B27D7" w:rsidP="008B27D7">
      <w:pPr>
        <w:widowControl w:val="0"/>
        <w:spacing w:after="0" w:line="331" w:lineRule="exact"/>
        <w:ind w:lef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8B27D7" w:rsidRPr="00585202" w:rsidRDefault="008B27D7" w:rsidP="008B27D7">
      <w:pPr>
        <w:widowControl w:val="0"/>
        <w:numPr>
          <w:ilvl w:val="0"/>
          <w:numId w:val="7"/>
        </w:numPr>
        <w:tabs>
          <w:tab w:val="left" w:pos="1028"/>
        </w:tabs>
        <w:spacing w:after="0" w:line="331" w:lineRule="exact"/>
        <w:ind w:lef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складення іспиту (складення анонімного письмового тестування та виконання</w:t>
      </w:r>
    </w:p>
    <w:p w:rsidR="008B27D7" w:rsidRPr="00585202" w:rsidRDefault="008B27D7" w:rsidP="008B27D7">
      <w:pPr>
        <w:widowControl w:val="0"/>
        <w:spacing w:after="0" w:line="331" w:lineRule="exact"/>
        <w:ind w:lef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практичного завдання);</w:t>
      </w:r>
    </w:p>
    <w:p w:rsidR="008B27D7" w:rsidRPr="00585202" w:rsidRDefault="008B27D7" w:rsidP="008B27D7">
      <w:pPr>
        <w:widowControl w:val="0"/>
        <w:numPr>
          <w:ilvl w:val="0"/>
          <w:numId w:val="7"/>
        </w:numPr>
        <w:tabs>
          <w:tab w:val="left" w:pos="1004"/>
        </w:tabs>
        <w:spacing w:after="0" w:line="331" w:lineRule="exact"/>
        <w:ind w:lef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дослідження досьє та проведення співбесіди.</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Отже, сума максимально можливих балів за результатами кваліфікаційного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оцінювання за всіма критеріями становить 1 000 балів.</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proofErr w:type="spellStart"/>
      <w:r w:rsidRPr="00585202">
        <w:rPr>
          <w:rFonts w:ascii="Times New Roman" w:eastAsia="Times New Roman" w:hAnsi="Times New Roman"/>
          <w:color w:val="000000"/>
          <w:sz w:val="24"/>
          <w:szCs w:val="24"/>
        </w:rPr>
        <w:t>Клопот</w:t>
      </w:r>
      <w:proofErr w:type="spellEnd"/>
      <w:r w:rsidRPr="00585202">
        <w:rPr>
          <w:rFonts w:ascii="Times New Roman" w:eastAsia="Times New Roman" w:hAnsi="Times New Roman"/>
          <w:color w:val="000000"/>
          <w:sz w:val="24"/>
          <w:szCs w:val="24"/>
        </w:rPr>
        <w:t xml:space="preserve"> С.Л. склав анонімне письмове тестування, за результатами якого набрав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77,625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585202">
        <w:rPr>
          <w:rFonts w:ascii="Times New Roman" w:eastAsia="Times New Roman" w:hAnsi="Times New Roman"/>
          <w:color w:val="000000"/>
          <w:sz w:val="24"/>
          <w:szCs w:val="24"/>
        </w:rPr>
        <w:t>Клопот</w:t>
      </w:r>
      <w:proofErr w:type="spellEnd"/>
      <w:r w:rsidRPr="00585202">
        <w:rPr>
          <w:rFonts w:ascii="Times New Roman" w:eastAsia="Times New Roman" w:hAnsi="Times New Roman"/>
          <w:color w:val="000000"/>
          <w:sz w:val="24"/>
          <w:szCs w:val="24"/>
        </w:rPr>
        <w:t xml:space="preserve"> С.Л. набрав </w:t>
      </w:r>
      <w:r w:rsidR="00FA2591">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75,5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 xml:space="preserve">. На етапі складення іспиту суддя загалом набрав 153,125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w:t>
      </w: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Рішенням Комісії від 26 листопада 2018 року № 286/зп-18 затверджено результати першого етапу кваліфікаційного </w:t>
      </w:r>
      <w:r w:rsidR="00FA2591">
        <w:rPr>
          <w:rFonts w:ascii="Times New Roman" w:eastAsia="Times New Roman" w:hAnsi="Times New Roman"/>
          <w:color w:val="000000"/>
          <w:sz w:val="24"/>
          <w:szCs w:val="24"/>
        </w:rPr>
        <w:t>о</w:t>
      </w:r>
      <w:r w:rsidRPr="00585202">
        <w:rPr>
          <w:rFonts w:ascii="Times New Roman" w:eastAsia="Times New Roman" w:hAnsi="Times New Roman"/>
          <w:color w:val="000000"/>
          <w:sz w:val="24"/>
          <w:szCs w:val="24"/>
        </w:rPr>
        <w:t>цінювання суддів на відповідність займаній посаді</w:t>
      </w:r>
      <w:r w:rsidR="00FA2591">
        <w:rPr>
          <w:rFonts w:ascii="Times New Roman" w:eastAsia="Times New Roman" w:hAnsi="Times New Roman"/>
          <w:color w:val="000000"/>
          <w:sz w:val="24"/>
          <w:szCs w:val="24"/>
        </w:rPr>
        <w:t xml:space="preserve">                          «Іспит», складеного 30</w:t>
      </w:r>
      <w:r w:rsidRPr="00585202">
        <w:rPr>
          <w:rFonts w:ascii="Times New Roman" w:eastAsia="Times New Roman" w:hAnsi="Times New Roman"/>
          <w:color w:val="000000"/>
          <w:sz w:val="24"/>
          <w:szCs w:val="24"/>
        </w:rPr>
        <w:t xml:space="preserve"> серпня 2018 року, зокрема судді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С.Л.,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A2591" w:rsidRDefault="00FA2591" w:rsidP="008B27D7">
      <w:pPr>
        <w:widowControl w:val="0"/>
        <w:spacing w:after="0" w:line="331" w:lineRule="exact"/>
        <w:ind w:left="20" w:right="20" w:firstLine="720"/>
        <w:jc w:val="both"/>
        <w:rPr>
          <w:rFonts w:ascii="Times New Roman" w:eastAsia="Times New Roman" w:hAnsi="Times New Roman"/>
          <w:color w:val="000000"/>
          <w:sz w:val="24"/>
          <w:szCs w:val="24"/>
        </w:rPr>
      </w:pPr>
    </w:p>
    <w:p w:rsidR="008B27D7" w:rsidRPr="00585202" w:rsidRDefault="008B27D7" w:rsidP="008B27D7">
      <w:pPr>
        <w:widowControl w:val="0"/>
        <w:spacing w:after="0" w:line="331" w:lineRule="exact"/>
        <w:ind w:left="20" w:right="20" w:firstLine="7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відповідності критеріям професійної етики та доброчесності.</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w:t>
      </w:r>
      <w:r w:rsidR="007901DF">
        <w:rPr>
          <w:rFonts w:ascii="Times New Roman" w:eastAsia="Times New Roman" w:hAnsi="Times New Roman"/>
          <w:color w:val="000000"/>
          <w:sz w:val="24"/>
          <w:szCs w:val="24"/>
        </w:rPr>
        <w:t xml:space="preserve">                                   </w:t>
      </w:r>
      <w:proofErr w:type="spellStart"/>
      <w:r w:rsidR="007901DF">
        <w:rPr>
          <w:rFonts w:ascii="Times New Roman" w:eastAsia="Times New Roman" w:hAnsi="Times New Roman"/>
          <w:color w:val="000000"/>
          <w:sz w:val="24"/>
          <w:szCs w:val="24"/>
        </w:rPr>
        <w:t>Клоп</w:t>
      </w:r>
      <w:r w:rsidRPr="00585202">
        <w:rPr>
          <w:rFonts w:ascii="Times New Roman" w:eastAsia="Times New Roman" w:hAnsi="Times New Roman"/>
          <w:color w:val="000000"/>
          <w:sz w:val="24"/>
          <w:szCs w:val="24"/>
        </w:rPr>
        <w:t>от</w:t>
      </w:r>
      <w:proofErr w:type="spellEnd"/>
      <w:r w:rsidRPr="00585202">
        <w:rPr>
          <w:rFonts w:ascii="Times New Roman" w:eastAsia="Times New Roman" w:hAnsi="Times New Roman"/>
          <w:color w:val="000000"/>
          <w:sz w:val="24"/>
          <w:szCs w:val="24"/>
        </w:rPr>
        <w:t xml:space="preserve"> С.Л. набрав 397,125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Водночас за критерієм професійної компетентності суддю оцінено Комісією на </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підставі результатів іспиту, дослідження інформації, яка міститься в досьє, та співбесіди</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С.Л. оцінено Комісією на підставі </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результатів тестування особистих морально-психологічних якостей і загальних</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пунктом 8 глави 2 розділу II Положення, суддя набрав 205 балів. За цим критерієм </w:t>
      </w:r>
      <w:r w:rsidR="007901DF">
        <w:rPr>
          <w:rFonts w:ascii="Times New Roman" w:eastAsia="Times New Roman" w:hAnsi="Times New Roman"/>
          <w:color w:val="000000"/>
          <w:sz w:val="24"/>
          <w:szCs w:val="24"/>
        </w:rPr>
        <w:t xml:space="preserve">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С.Л. оцінено на підставі результатів тестування особистих морально-</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психологічних якостей і загальних здібностей, дослідження інформації, яка міститься в </w:t>
      </w:r>
      <w:r w:rsidR="007901DF">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досьє, та співбесіди.</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9 глави 2 розділу II Положення, суддя набрав 176 балів. За цим критерієм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С.Л. </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За результатами кваліфікаційного оцінювання суддя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w:t>
      </w:r>
      <w:proofErr w:type="spellEnd"/>
      <w:r w:rsidRPr="00585202">
        <w:rPr>
          <w:rFonts w:ascii="Times New Roman" w:eastAsia="Times New Roman" w:hAnsi="Times New Roman"/>
          <w:color w:val="000000"/>
          <w:sz w:val="24"/>
          <w:szCs w:val="24"/>
        </w:rPr>
        <w:t xml:space="preserve"> С.Л. набрав 778,125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 xml:space="preserve">, що становить більше 67 </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відсотків від суми максимально можливих балів за результатами кваліфікаційного</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 оцінювання всіх критеріїв.</w:t>
      </w:r>
    </w:p>
    <w:p w:rsidR="008B27D7" w:rsidRPr="00585202" w:rsidRDefault="008B27D7" w:rsidP="008B27D7">
      <w:pPr>
        <w:widowControl w:val="0"/>
        <w:spacing w:after="0"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Таким чином, Комісія дійшла висновку, що суддя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w:t>
      </w:r>
      <w:proofErr w:type="spellEnd"/>
      <w:r w:rsidRPr="00585202">
        <w:rPr>
          <w:rFonts w:ascii="Times New Roman" w:eastAsia="Times New Roman" w:hAnsi="Times New Roman"/>
          <w:color w:val="000000"/>
          <w:sz w:val="24"/>
          <w:szCs w:val="24"/>
        </w:rPr>
        <w:t xml:space="preserve"> С.Л. відповідає займаній посаді.</w:t>
      </w:r>
    </w:p>
    <w:p w:rsidR="008B27D7" w:rsidRPr="00585202" w:rsidRDefault="008B27D7" w:rsidP="008B27D7">
      <w:pPr>
        <w:widowControl w:val="0"/>
        <w:spacing w:after="321"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Ураховуючи викладене, керуючись статтями 83-86, 93, 101, пунктом 20 </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розділу XII «Прикінцеві та перехідні положення» Закону, Положенням, Комісія</w:t>
      </w:r>
    </w:p>
    <w:p w:rsidR="008B27D7" w:rsidRPr="00585202" w:rsidRDefault="008B27D7" w:rsidP="008B27D7">
      <w:pPr>
        <w:widowControl w:val="0"/>
        <w:spacing w:after="287" w:line="230" w:lineRule="exact"/>
        <w:jc w:val="center"/>
        <w:rPr>
          <w:rFonts w:ascii="Times New Roman" w:eastAsia="Times New Roman" w:hAnsi="Times New Roman"/>
          <w:sz w:val="24"/>
          <w:szCs w:val="24"/>
        </w:rPr>
      </w:pPr>
      <w:r w:rsidRPr="00585202">
        <w:rPr>
          <w:rFonts w:ascii="Times New Roman" w:eastAsia="Times New Roman" w:hAnsi="Times New Roman"/>
          <w:color w:val="000000"/>
          <w:sz w:val="24"/>
          <w:szCs w:val="24"/>
        </w:rPr>
        <w:t>вирішила:</w:t>
      </w:r>
    </w:p>
    <w:p w:rsidR="008B27D7" w:rsidRPr="00585202" w:rsidRDefault="008B27D7" w:rsidP="008B27D7">
      <w:pPr>
        <w:widowControl w:val="0"/>
        <w:spacing w:after="0" w:line="331" w:lineRule="exact"/>
        <w:ind w:left="20" w:right="2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визначити, що суддя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w:t>
      </w:r>
      <w:proofErr w:type="spellEnd"/>
      <w:r w:rsidRPr="00585202">
        <w:rPr>
          <w:rFonts w:ascii="Times New Roman" w:eastAsia="Times New Roman" w:hAnsi="Times New Roman"/>
          <w:color w:val="000000"/>
          <w:sz w:val="24"/>
          <w:szCs w:val="24"/>
        </w:rPr>
        <w:t xml:space="preserve"> Сергій Леонідович за результатами кваліфікаційного оцінювання суддів місцевих та </w:t>
      </w:r>
      <w:r w:rsidR="00A34C8A">
        <w:rPr>
          <w:rFonts w:ascii="Times New Roman" w:eastAsia="Times New Roman" w:hAnsi="Times New Roman"/>
          <w:color w:val="000000"/>
          <w:sz w:val="24"/>
          <w:szCs w:val="24"/>
        </w:rPr>
        <w:t xml:space="preserve">                                </w:t>
      </w:r>
      <w:r w:rsidRPr="00585202">
        <w:rPr>
          <w:rFonts w:ascii="Times New Roman" w:eastAsia="Times New Roman" w:hAnsi="Times New Roman"/>
          <w:color w:val="000000"/>
          <w:sz w:val="24"/>
          <w:szCs w:val="24"/>
        </w:rPr>
        <w:t xml:space="preserve">апеляційних судів на відповідність займаній посаді набрав 778, 125 </w:t>
      </w:r>
      <w:proofErr w:type="spellStart"/>
      <w:r w:rsidRPr="00585202">
        <w:rPr>
          <w:rFonts w:ascii="Times New Roman" w:eastAsia="Times New Roman" w:hAnsi="Times New Roman"/>
          <w:color w:val="000000"/>
          <w:sz w:val="24"/>
          <w:szCs w:val="24"/>
        </w:rPr>
        <w:t>бала</w:t>
      </w:r>
      <w:proofErr w:type="spellEnd"/>
      <w:r w:rsidRPr="00585202">
        <w:rPr>
          <w:rFonts w:ascii="Times New Roman" w:eastAsia="Times New Roman" w:hAnsi="Times New Roman"/>
          <w:color w:val="000000"/>
          <w:sz w:val="24"/>
          <w:szCs w:val="24"/>
        </w:rPr>
        <w:t>.</w:t>
      </w:r>
    </w:p>
    <w:p w:rsidR="00EA6FB9" w:rsidRPr="00585202" w:rsidRDefault="008B27D7" w:rsidP="00585202">
      <w:pPr>
        <w:widowControl w:val="0"/>
        <w:spacing w:after="321" w:line="331" w:lineRule="exact"/>
        <w:ind w:left="20" w:right="20" w:firstLine="700"/>
        <w:jc w:val="both"/>
        <w:rPr>
          <w:rFonts w:ascii="Times New Roman" w:eastAsia="Times New Roman" w:hAnsi="Times New Roman"/>
          <w:sz w:val="24"/>
          <w:szCs w:val="24"/>
        </w:rPr>
      </w:pPr>
      <w:r w:rsidRPr="00585202">
        <w:rPr>
          <w:rFonts w:ascii="Times New Roman" w:eastAsia="Times New Roman" w:hAnsi="Times New Roman"/>
          <w:color w:val="000000"/>
          <w:sz w:val="24"/>
          <w:szCs w:val="24"/>
        </w:rPr>
        <w:t xml:space="preserve">Визнати суддю Чернігівського окружного адміністративного суду </w:t>
      </w:r>
      <w:proofErr w:type="spellStart"/>
      <w:r w:rsidRPr="00585202">
        <w:rPr>
          <w:rFonts w:ascii="Times New Roman" w:eastAsia="Times New Roman" w:hAnsi="Times New Roman"/>
          <w:color w:val="000000"/>
          <w:sz w:val="24"/>
          <w:szCs w:val="24"/>
        </w:rPr>
        <w:t>Клопота</w:t>
      </w:r>
      <w:proofErr w:type="spellEnd"/>
      <w:r w:rsidRPr="00585202">
        <w:rPr>
          <w:rFonts w:ascii="Times New Roman" w:eastAsia="Times New Roman" w:hAnsi="Times New Roman"/>
          <w:color w:val="000000"/>
          <w:sz w:val="24"/>
          <w:szCs w:val="24"/>
        </w:rPr>
        <w:t xml:space="preserve"> Сергія Леонідовича таким, що відповідає займаній посаді.</w:t>
      </w:r>
    </w:p>
    <w:p w:rsidR="00EC3C8B" w:rsidRPr="00585202"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85202"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585202">
        <w:rPr>
          <w:rFonts w:ascii="Times New Roman" w:eastAsia="Times New Roman" w:hAnsi="Times New Roman"/>
          <w:sz w:val="24"/>
          <w:szCs w:val="24"/>
          <w:lang w:eastAsia="uk-UA"/>
        </w:rPr>
        <w:t xml:space="preserve">Головуючий                                                               </w:t>
      </w:r>
      <w:r w:rsidR="00365619" w:rsidRPr="00585202">
        <w:rPr>
          <w:rFonts w:ascii="Times New Roman" w:eastAsia="Times New Roman" w:hAnsi="Times New Roman"/>
          <w:sz w:val="24"/>
          <w:szCs w:val="24"/>
          <w:lang w:eastAsia="uk-UA"/>
        </w:rPr>
        <w:t xml:space="preserve">                </w:t>
      </w:r>
      <w:r w:rsidR="00F12B3B" w:rsidRPr="00585202">
        <w:rPr>
          <w:rFonts w:ascii="Times New Roman" w:eastAsia="Times New Roman" w:hAnsi="Times New Roman"/>
          <w:sz w:val="24"/>
          <w:szCs w:val="24"/>
          <w:lang w:eastAsia="uk-UA"/>
        </w:rPr>
        <w:t xml:space="preserve">    </w:t>
      </w:r>
      <w:r w:rsidR="00260A65" w:rsidRPr="00585202">
        <w:rPr>
          <w:rFonts w:ascii="Times New Roman" w:eastAsia="Times New Roman" w:hAnsi="Times New Roman"/>
          <w:sz w:val="24"/>
          <w:szCs w:val="24"/>
          <w:lang w:eastAsia="uk-UA"/>
        </w:rPr>
        <w:t xml:space="preserve">                 </w:t>
      </w:r>
      <w:r w:rsidR="00F12B3B" w:rsidRPr="00585202">
        <w:rPr>
          <w:rFonts w:ascii="Times New Roman" w:eastAsia="Times New Roman" w:hAnsi="Times New Roman"/>
          <w:sz w:val="24"/>
          <w:szCs w:val="24"/>
          <w:lang w:eastAsia="uk-UA"/>
        </w:rPr>
        <w:t xml:space="preserve">  </w:t>
      </w:r>
      <w:r w:rsidR="00EA5BCD" w:rsidRPr="00585202">
        <w:rPr>
          <w:rFonts w:ascii="Times New Roman" w:eastAsia="Times New Roman" w:hAnsi="Times New Roman"/>
          <w:sz w:val="24"/>
          <w:szCs w:val="24"/>
          <w:lang w:eastAsia="uk-UA"/>
        </w:rPr>
        <w:t>В.Є. Устименко</w:t>
      </w:r>
    </w:p>
    <w:p w:rsidR="00BB5D40" w:rsidRPr="00585202"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85202"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585202">
        <w:rPr>
          <w:rFonts w:ascii="Times New Roman" w:eastAsia="Times New Roman" w:hAnsi="Times New Roman"/>
          <w:sz w:val="24"/>
          <w:szCs w:val="24"/>
          <w:lang w:eastAsia="uk-UA"/>
        </w:rPr>
        <w:t xml:space="preserve">Члени Комісії:                                                                         </w:t>
      </w:r>
      <w:r w:rsidR="00F12B3B" w:rsidRPr="00585202">
        <w:rPr>
          <w:rFonts w:ascii="Times New Roman" w:eastAsia="Times New Roman" w:hAnsi="Times New Roman"/>
          <w:sz w:val="24"/>
          <w:szCs w:val="24"/>
          <w:lang w:eastAsia="uk-UA"/>
        </w:rPr>
        <w:t xml:space="preserve">       </w:t>
      </w:r>
      <w:r w:rsidR="00260A65" w:rsidRPr="00585202">
        <w:rPr>
          <w:rFonts w:ascii="Times New Roman" w:eastAsia="Times New Roman" w:hAnsi="Times New Roman"/>
          <w:sz w:val="24"/>
          <w:szCs w:val="24"/>
          <w:lang w:eastAsia="uk-UA"/>
        </w:rPr>
        <w:t xml:space="preserve">                 </w:t>
      </w:r>
      <w:r w:rsidR="00A34C8A">
        <w:rPr>
          <w:rFonts w:ascii="Times New Roman" w:eastAsia="Times New Roman" w:hAnsi="Times New Roman"/>
          <w:sz w:val="24"/>
          <w:szCs w:val="24"/>
          <w:lang w:eastAsia="uk-UA"/>
        </w:rPr>
        <w:t xml:space="preserve"> С.В. Гладій</w:t>
      </w:r>
    </w:p>
    <w:p w:rsidR="00EA5BCD" w:rsidRPr="00585202"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585202">
        <w:rPr>
          <w:rFonts w:ascii="Times New Roman" w:eastAsia="Times New Roman" w:hAnsi="Times New Roman"/>
          <w:sz w:val="24"/>
          <w:szCs w:val="24"/>
          <w:lang w:eastAsia="uk-UA"/>
        </w:rPr>
        <w:t xml:space="preserve">                                                                                                       </w:t>
      </w:r>
      <w:r w:rsidR="00F449F2" w:rsidRPr="00585202">
        <w:rPr>
          <w:rFonts w:ascii="Times New Roman" w:eastAsia="Times New Roman" w:hAnsi="Times New Roman"/>
          <w:sz w:val="24"/>
          <w:szCs w:val="24"/>
          <w:lang w:eastAsia="uk-UA"/>
        </w:rPr>
        <w:t xml:space="preserve">  </w:t>
      </w:r>
      <w:r w:rsidR="00EA5BCD" w:rsidRPr="00585202">
        <w:rPr>
          <w:rFonts w:ascii="Times New Roman" w:eastAsia="Times New Roman" w:hAnsi="Times New Roman"/>
          <w:sz w:val="24"/>
          <w:szCs w:val="24"/>
          <w:lang w:eastAsia="uk-UA"/>
        </w:rPr>
        <w:t xml:space="preserve">                  </w:t>
      </w:r>
    </w:p>
    <w:p w:rsidR="00183091" w:rsidRPr="00585202"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585202">
        <w:rPr>
          <w:rFonts w:ascii="Times New Roman" w:eastAsia="Times New Roman" w:hAnsi="Times New Roman"/>
          <w:sz w:val="24"/>
          <w:szCs w:val="24"/>
          <w:lang w:eastAsia="uk-UA"/>
        </w:rPr>
        <w:t xml:space="preserve">                                                                                                       </w:t>
      </w:r>
      <w:r w:rsidR="00A34C8A">
        <w:rPr>
          <w:rFonts w:ascii="Times New Roman" w:eastAsia="Times New Roman" w:hAnsi="Times New Roman"/>
          <w:sz w:val="24"/>
          <w:szCs w:val="24"/>
          <w:lang w:eastAsia="uk-UA"/>
        </w:rPr>
        <w:t xml:space="preserve">                     П.С. </w:t>
      </w:r>
      <w:proofErr w:type="spellStart"/>
      <w:r w:rsidR="00A34C8A">
        <w:rPr>
          <w:rFonts w:ascii="Times New Roman" w:eastAsia="Times New Roman" w:hAnsi="Times New Roman"/>
          <w:sz w:val="24"/>
          <w:szCs w:val="24"/>
          <w:lang w:eastAsia="uk-UA"/>
        </w:rPr>
        <w:t>Луцюк</w:t>
      </w:r>
      <w:proofErr w:type="spellEnd"/>
    </w:p>
    <w:sectPr w:rsidR="00183091" w:rsidRPr="00585202" w:rsidSect="00D47C0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068" w:rsidRDefault="00B87068" w:rsidP="002F156E">
      <w:pPr>
        <w:spacing w:after="0" w:line="240" w:lineRule="auto"/>
      </w:pPr>
      <w:r>
        <w:separator/>
      </w:r>
    </w:p>
  </w:endnote>
  <w:endnote w:type="continuationSeparator" w:id="0">
    <w:p w:rsidR="00B87068" w:rsidRDefault="00B8706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068" w:rsidRDefault="00B87068" w:rsidP="002F156E">
      <w:pPr>
        <w:spacing w:after="0" w:line="240" w:lineRule="auto"/>
      </w:pPr>
      <w:r>
        <w:separator/>
      </w:r>
    </w:p>
  </w:footnote>
  <w:footnote w:type="continuationSeparator" w:id="0">
    <w:p w:rsidR="00B87068" w:rsidRDefault="00B8706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0009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9E6965"/>
    <w:multiLevelType w:val="multilevel"/>
    <w:tmpl w:val="48869A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670A"/>
    <w:rsid w:val="000B0876"/>
    <w:rsid w:val="000D2ADD"/>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752D"/>
    <w:rsid w:val="004F5123"/>
    <w:rsid w:val="004F73FF"/>
    <w:rsid w:val="0052631A"/>
    <w:rsid w:val="00527CC8"/>
    <w:rsid w:val="00545AB0"/>
    <w:rsid w:val="005535F1"/>
    <w:rsid w:val="005806E6"/>
    <w:rsid w:val="00585202"/>
    <w:rsid w:val="00590311"/>
    <w:rsid w:val="005979E5"/>
    <w:rsid w:val="005B58CE"/>
    <w:rsid w:val="005C7042"/>
    <w:rsid w:val="005D7A9A"/>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901DF"/>
    <w:rsid w:val="007A062E"/>
    <w:rsid w:val="007B0200"/>
    <w:rsid w:val="007B3BC8"/>
    <w:rsid w:val="007E5CAA"/>
    <w:rsid w:val="00821906"/>
    <w:rsid w:val="00872436"/>
    <w:rsid w:val="00881985"/>
    <w:rsid w:val="008838BA"/>
    <w:rsid w:val="00890BFC"/>
    <w:rsid w:val="00894121"/>
    <w:rsid w:val="008A4679"/>
    <w:rsid w:val="008B27D7"/>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34C8A"/>
    <w:rsid w:val="00A46542"/>
    <w:rsid w:val="00A72BED"/>
    <w:rsid w:val="00A86F13"/>
    <w:rsid w:val="00A91D0E"/>
    <w:rsid w:val="00AA3E5B"/>
    <w:rsid w:val="00AA7ED7"/>
    <w:rsid w:val="00B0009C"/>
    <w:rsid w:val="00B13DED"/>
    <w:rsid w:val="00B15A3E"/>
    <w:rsid w:val="00B1763D"/>
    <w:rsid w:val="00B21992"/>
    <w:rsid w:val="00B21C2E"/>
    <w:rsid w:val="00B30D80"/>
    <w:rsid w:val="00B37127"/>
    <w:rsid w:val="00B521E6"/>
    <w:rsid w:val="00B53399"/>
    <w:rsid w:val="00B57026"/>
    <w:rsid w:val="00B70C98"/>
    <w:rsid w:val="00B8706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47C01"/>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C6600"/>
    <w:rsid w:val="00ED45D2"/>
    <w:rsid w:val="00ED7CE3"/>
    <w:rsid w:val="00EE311F"/>
    <w:rsid w:val="00F12B3B"/>
    <w:rsid w:val="00F16892"/>
    <w:rsid w:val="00F275C6"/>
    <w:rsid w:val="00F4150D"/>
    <w:rsid w:val="00F449F2"/>
    <w:rsid w:val="00F64410"/>
    <w:rsid w:val="00F72C3B"/>
    <w:rsid w:val="00F87A91"/>
    <w:rsid w:val="00F90452"/>
    <w:rsid w:val="00F90849"/>
    <w:rsid w:val="00FA2591"/>
    <w:rsid w:val="00FC57BC"/>
    <w:rsid w:val="00FE4B02"/>
    <w:rsid w:val="00FE51C3"/>
    <w:rsid w:val="00FF7A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79342791">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5711</Words>
  <Characters>3256</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285</cp:revision>
  <dcterms:created xsi:type="dcterms:W3CDTF">2020-08-21T08:05:00Z</dcterms:created>
  <dcterms:modified xsi:type="dcterms:W3CDTF">2020-10-05T11:53:00Z</dcterms:modified>
</cp:coreProperties>
</file>