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8D1" w:rsidRDefault="00BF3124">
      <w:pPr>
        <w:framePr w:h="1046"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F75A46">
        <w:fldChar w:fldCharType="begin"/>
      </w:r>
      <w:r w:rsidR="00F75A46">
        <w:instrText xml:space="preserve"> INCLUDEPICTURE  "C:\\Users\\boykovm\\Desktop\\Новая папка\\13.10.2020\\media\\image1.jpeg" \* MERGEFORMATINET </w:instrText>
      </w:r>
      <w:r w:rsidR="00F75A46">
        <w:fldChar w:fldCharType="separate"/>
      </w:r>
      <w:r w:rsidR="004B69FE">
        <w:fldChar w:fldCharType="begin"/>
      </w:r>
      <w:r w:rsidR="004B69FE">
        <w:instrText xml:space="preserve"> INCLUDEPICTURE  "C:\\Users\\boykovm\\Desktop\\Новая папка\\13.10.2020\\media\\image1.jpeg" \* MERGEFORMATINET </w:instrText>
      </w:r>
      <w:r w:rsidR="004B69FE">
        <w:fldChar w:fldCharType="separate"/>
      </w:r>
      <w:r w:rsidR="007B3FFB">
        <w:fldChar w:fldCharType="begin"/>
      </w:r>
      <w:r w:rsidR="007B3FFB">
        <w:instrText xml:space="preserve"> INCLUDEPICTURE  "C:\\Users\\boykovm\\Desktop\\Новая папка\\13.10.2020\\media\\image1.jpeg" \* MERGEFORMATINET </w:instrText>
      </w:r>
      <w:r w:rsidR="007B3FFB">
        <w:fldChar w:fldCharType="separate"/>
      </w:r>
      <w:r w:rsidR="00B018F9">
        <w:fldChar w:fldCharType="begin"/>
      </w:r>
      <w:r w:rsidR="00B018F9">
        <w:instrText xml:space="preserve"> </w:instrText>
      </w:r>
      <w:r w:rsidR="00B018F9">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w:instrText>
      </w:r>
      <w:r w:rsidR="00B018F9">
        <w:instrText>media\\image1.jpeg" \* MERGEFORMATINET</w:instrText>
      </w:r>
      <w:r w:rsidR="00B018F9">
        <w:instrText xml:space="preserve"> </w:instrText>
      </w:r>
      <w:r w:rsidR="00B018F9">
        <w:fldChar w:fldCharType="separate"/>
      </w:r>
      <w:r w:rsidR="00B018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1.6pt">
            <v:imagedata r:id="rId8" r:href="rId9"/>
          </v:shape>
        </w:pict>
      </w:r>
      <w:r w:rsidR="00B018F9">
        <w:fldChar w:fldCharType="end"/>
      </w:r>
      <w:r w:rsidR="007B3FFB">
        <w:fldChar w:fldCharType="end"/>
      </w:r>
      <w:r w:rsidR="004B69FE">
        <w:fldChar w:fldCharType="end"/>
      </w:r>
      <w:r w:rsidR="00F75A46">
        <w:fldChar w:fldCharType="end"/>
      </w:r>
      <w:r>
        <w:fldChar w:fldCharType="end"/>
      </w:r>
    </w:p>
    <w:p w:rsidR="00D638D1" w:rsidRDefault="00D638D1">
      <w:pPr>
        <w:rPr>
          <w:sz w:val="2"/>
          <w:szCs w:val="2"/>
        </w:rPr>
      </w:pPr>
    </w:p>
    <w:p w:rsidR="00D638D1" w:rsidRDefault="00BF3124">
      <w:pPr>
        <w:pStyle w:val="10"/>
        <w:keepNext/>
        <w:keepLines/>
        <w:shd w:val="clear" w:color="auto" w:fill="auto"/>
        <w:spacing w:before="324" w:after="334" w:line="360" w:lineRule="exact"/>
        <w:ind w:left="20"/>
      </w:pPr>
      <w:bookmarkStart w:id="0" w:name="bookmark0"/>
      <w:r>
        <w:t>ВИЩА КВАЛІФІКАЦІЙНА КОМІСІЯ СУДДІВ УКРАЇНИ</w:t>
      </w:r>
      <w:bookmarkEnd w:id="0"/>
    </w:p>
    <w:p w:rsidR="00D638D1" w:rsidRDefault="00BF3124">
      <w:pPr>
        <w:pStyle w:val="2"/>
        <w:numPr>
          <w:ilvl w:val="0"/>
          <w:numId w:val="1"/>
        </w:numPr>
        <w:shd w:val="clear" w:color="auto" w:fill="auto"/>
        <w:tabs>
          <w:tab w:val="left" w:pos="327"/>
        </w:tabs>
        <w:spacing w:before="0" w:line="240" w:lineRule="exact"/>
        <w:ind w:left="20"/>
      </w:pPr>
      <w:r>
        <w:t>вересня 2019 року</w:t>
      </w:r>
      <w:r w:rsidR="003270A1">
        <w:tab/>
      </w:r>
      <w:r w:rsidR="003270A1">
        <w:tab/>
      </w:r>
      <w:r w:rsidR="003270A1">
        <w:tab/>
      </w:r>
      <w:r w:rsidR="003270A1">
        <w:tab/>
      </w:r>
      <w:r w:rsidR="003270A1">
        <w:tab/>
      </w:r>
      <w:r w:rsidR="003270A1">
        <w:tab/>
      </w:r>
      <w:r w:rsidR="003270A1">
        <w:tab/>
      </w:r>
      <w:r w:rsidR="003270A1">
        <w:tab/>
      </w:r>
      <w:r w:rsidR="003270A1">
        <w:tab/>
        <w:t xml:space="preserve">м. Київ </w:t>
      </w:r>
    </w:p>
    <w:p w:rsidR="00D638D1" w:rsidRDefault="00D638D1">
      <w:pPr>
        <w:rPr>
          <w:sz w:val="2"/>
          <w:szCs w:val="2"/>
        </w:rPr>
      </w:pPr>
    </w:p>
    <w:p w:rsidR="003270A1" w:rsidRDefault="003270A1" w:rsidP="003270A1">
      <w:pPr>
        <w:ind w:right="700"/>
        <w:jc w:val="center"/>
        <w:rPr>
          <w:rStyle w:val="3pt"/>
          <w:rFonts w:eastAsia="Courier New"/>
        </w:rPr>
      </w:pPr>
    </w:p>
    <w:p w:rsidR="003270A1" w:rsidRPr="000B5903" w:rsidRDefault="003270A1" w:rsidP="003270A1">
      <w:pPr>
        <w:ind w:right="700"/>
        <w:jc w:val="center"/>
        <w:rPr>
          <w:i/>
          <w:sz w:val="28"/>
          <w:szCs w:val="28"/>
          <w:u w:val="single"/>
        </w:rPr>
      </w:pPr>
      <w:r w:rsidRPr="00FE47E2">
        <w:rPr>
          <w:rStyle w:val="3pt"/>
          <w:rFonts w:eastAsia="Courier New"/>
        </w:rPr>
        <w:t>РІШЕННЯ</w:t>
      </w:r>
      <w:r w:rsidRPr="00FE47E2">
        <w:rPr>
          <w:sz w:val="28"/>
          <w:szCs w:val="28"/>
        </w:rPr>
        <w:t xml:space="preserve"> </w:t>
      </w:r>
      <w:r w:rsidRPr="00E6451E">
        <w:rPr>
          <w:rFonts w:ascii="Times New Roman" w:hAnsi="Times New Roman" w:cs="Times New Roman"/>
          <w:sz w:val="28"/>
          <w:szCs w:val="28"/>
        </w:rPr>
        <w:t>№</w:t>
      </w:r>
      <w:r w:rsidRPr="00E6451E">
        <w:rPr>
          <w:sz w:val="28"/>
          <w:szCs w:val="28"/>
        </w:rPr>
        <w:t xml:space="preserve"> </w:t>
      </w:r>
      <w:r w:rsidRPr="000B5903">
        <w:rPr>
          <w:rStyle w:val="155pt0pt"/>
          <w:rFonts w:eastAsia="Courier New"/>
          <w:i w:val="0"/>
          <w:sz w:val="28"/>
          <w:szCs w:val="28"/>
          <w:u w:val="single"/>
        </w:rPr>
        <w:t>833/ко-19</w:t>
      </w:r>
    </w:p>
    <w:p w:rsidR="00D638D1" w:rsidRDefault="00BF3124">
      <w:pPr>
        <w:pStyle w:val="2"/>
        <w:shd w:val="clear" w:color="auto" w:fill="auto"/>
        <w:spacing w:before="17" w:line="576" w:lineRule="exact"/>
        <w:ind w:left="20" w:right="3140"/>
        <w:jc w:val="left"/>
      </w:pPr>
      <w:r>
        <w:t xml:space="preserve">Вища кваліфікаційна комісія суддів України у складі колегії: головуючого - </w:t>
      </w:r>
      <w:proofErr w:type="spellStart"/>
      <w:r>
        <w:t>Макарчука</w:t>
      </w:r>
      <w:proofErr w:type="spellEnd"/>
      <w:r>
        <w:t xml:space="preserve"> М.А.,</w:t>
      </w:r>
    </w:p>
    <w:p w:rsidR="00D638D1" w:rsidRDefault="00BF3124">
      <w:pPr>
        <w:pStyle w:val="2"/>
        <w:shd w:val="clear" w:color="auto" w:fill="auto"/>
        <w:spacing w:before="0" w:line="576" w:lineRule="exact"/>
        <w:ind w:left="20"/>
      </w:pPr>
      <w:r>
        <w:t xml:space="preserve">членів Комісії: Дроздова О.М., Остапця С.Л., </w:t>
      </w:r>
      <w:proofErr w:type="spellStart"/>
      <w:r>
        <w:t>Сіроша</w:t>
      </w:r>
      <w:proofErr w:type="spellEnd"/>
      <w:r>
        <w:t xml:space="preserve"> М.В.,</w:t>
      </w:r>
    </w:p>
    <w:p w:rsidR="000B5903" w:rsidRDefault="000B5903" w:rsidP="000B5903">
      <w:pPr>
        <w:pStyle w:val="2"/>
        <w:shd w:val="clear" w:color="auto" w:fill="auto"/>
        <w:spacing w:before="0" w:line="240" w:lineRule="auto"/>
        <w:ind w:left="23"/>
      </w:pPr>
    </w:p>
    <w:p w:rsidR="00D638D1" w:rsidRDefault="00BF3124">
      <w:pPr>
        <w:pStyle w:val="2"/>
        <w:shd w:val="clear" w:color="auto" w:fill="auto"/>
        <w:spacing w:before="0" w:line="288" w:lineRule="exact"/>
        <w:ind w:left="20" w:right="20"/>
      </w:pPr>
      <w:r>
        <w:t xml:space="preserve">розглянувши питання про результати кваліфікаційного оцінювання судді Приморського районного суду міста Одеси Донцова Дениса Юрійовича на відповідність займаній </w:t>
      </w:r>
      <w:r w:rsidR="00141E9F">
        <w:t xml:space="preserve">             </w:t>
      </w:r>
      <w:r>
        <w:t>посаді,</w:t>
      </w:r>
    </w:p>
    <w:p w:rsidR="00D638D1" w:rsidRDefault="00BF3124">
      <w:pPr>
        <w:pStyle w:val="2"/>
        <w:shd w:val="clear" w:color="auto" w:fill="auto"/>
        <w:spacing w:before="0" w:after="252" w:line="240" w:lineRule="exact"/>
        <w:jc w:val="center"/>
      </w:pPr>
      <w:r>
        <w:t>встановила:</w:t>
      </w:r>
    </w:p>
    <w:p w:rsidR="00D638D1" w:rsidRDefault="00BF3124">
      <w:pPr>
        <w:pStyle w:val="2"/>
        <w:shd w:val="clear" w:color="auto" w:fill="auto"/>
        <w:spacing w:before="0" w:line="283" w:lineRule="exact"/>
        <w:ind w:left="20" w:right="20" w:firstLine="700"/>
      </w:pPr>
      <w:r>
        <w:t>Згідно з пунктом 16</w:t>
      </w:r>
      <w:r w:rsidR="00141E9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141E9F">
        <w:t xml:space="preserve">         </w:t>
      </w:r>
      <w:r>
        <w:t xml:space="preserve">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w:t>
      </w:r>
      <w:r w:rsidR="00141E9F">
        <w:t xml:space="preserve">                      </w:t>
      </w:r>
      <w:r>
        <w:t xml:space="preserve"> визначеному законом. Виявлення за результатами такого оцінювання невідповідності</w:t>
      </w:r>
      <w:r w:rsidR="00141E9F">
        <w:t xml:space="preserve">            </w:t>
      </w:r>
      <w:r>
        <w:t xml:space="preserve"> судді займаній посаді за критеріями компетентності, професійної етики або </w:t>
      </w:r>
      <w:r w:rsidR="00141E9F">
        <w:t xml:space="preserve">                   </w:t>
      </w:r>
      <w:r>
        <w:t>доброчесності чи відмова судді від такого оцінювання є підставою для звільнення судді з посади.</w:t>
      </w:r>
    </w:p>
    <w:p w:rsidR="00D638D1" w:rsidRDefault="00BF3124">
      <w:pPr>
        <w:pStyle w:val="2"/>
        <w:shd w:val="clear" w:color="auto" w:fill="auto"/>
        <w:spacing w:before="0" w:line="283" w:lineRule="exact"/>
        <w:ind w:left="20" w:right="20" w:firstLine="700"/>
      </w:pPr>
      <w:r>
        <w:t xml:space="preserve">Пунктом 20 розділу XII «Прикінцеві та перехідні положення» Закону України </w:t>
      </w:r>
      <w:r w:rsidR="00141E9F">
        <w:t xml:space="preserve">        </w:t>
      </w:r>
      <w:r>
        <w:t xml:space="preserve">«Про судоустрій і статус суддів» (далі - Закон) визначено, що відповідність займаній </w:t>
      </w:r>
      <w:r w:rsidR="00141E9F">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638D1" w:rsidRDefault="00BF3124">
      <w:pPr>
        <w:pStyle w:val="2"/>
        <w:shd w:val="clear" w:color="auto" w:fill="auto"/>
        <w:spacing w:before="0" w:line="283" w:lineRule="exact"/>
        <w:ind w:left="20" w:right="20" w:firstLine="700"/>
      </w:pPr>
      <w:r>
        <w:t>Виявлення за результатами такого оцінювання невідповідності судді займаній</w:t>
      </w:r>
      <w:r w:rsidR="00141E9F">
        <w:t xml:space="preserve">              </w:t>
      </w:r>
      <w:r>
        <w:t xml:space="preserve"> посаді за критеріями компетентності, професійної етики або доброчесності чи відмова </w:t>
      </w:r>
      <w:r w:rsidR="00141E9F">
        <w:t xml:space="preserve">          </w:t>
      </w:r>
      <w:r>
        <w:t xml:space="preserve">судді від такого оцінювання є підставою для звільнення судді з посади за рішенням </w:t>
      </w:r>
      <w:r w:rsidR="00141E9F">
        <w:t xml:space="preserve">         </w:t>
      </w:r>
      <w:r>
        <w:t xml:space="preserve">Вищої ради правосуддя на підставі подання відповідної колегії Вищої кваліфікаційної </w:t>
      </w:r>
      <w:r w:rsidR="00141E9F">
        <w:t xml:space="preserve">    </w:t>
      </w:r>
      <w:r>
        <w:t>комісії суддів України.</w:t>
      </w:r>
    </w:p>
    <w:p w:rsidR="00D638D1" w:rsidRDefault="00BF3124">
      <w:pPr>
        <w:pStyle w:val="2"/>
        <w:shd w:val="clear" w:color="auto" w:fill="auto"/>
        <w:spacing w:before="0" w:line="283" w:lineRule="exact"/>
        <w:ind w:left="20" w:right="20" w:firstLine="700"/>
      </w:pPr>
      <w:r>
        <w:t>Рішенням Комісії від 01 лютого 2018 року № 8/зп-18 призначено кваліфікаційне оцінювання суддів місцевих судів на відповідність займаній посаді, зокрема судді Приморського районного суду міста Одеси Донцова Д.Ю.</w:t>
      </w:r>
    </w:p>
    <w:p w:rsidR="00D638D1" w:rsidRDefault="00BF3124">
      <w:pPr>
        <w:pStyle w:val="2"/>
        <w:shd w:val="clear" w:color="auto" w:fill="auto"/>
        <w:spacing w:before="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638D1" w:rsidRDefault="00BF3124">
      <w:pPr>
        <w:pStyle w:val="2"/>
        <w:shd w:val="clear" w:color="auto" w:fill="auto"/>
        <w:spacing w:before="0" w:line="288" w:lineRule="exact"/>
        <w:ind w:left="20" w:right="20" w:firstLine="700"/>
      </w:pPr>
      <w:r>
        <w:lastRenderedPageBreak/>
        <w:t xml:space="preserve">Відповідно до пунктів 1, 2 глави 6 розділу II Положення про порядок та </w:t>
      </w:r>
      <w:r w:rsidR="00141E9F">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41E9F">
        <w:t xml:space="preserve">            </w:t>
      </w:r>
      <w:r>
        <w:t xml:space="preserve">від 03 листопада 2016 року № 143/зп-16 (у редакції рішення Комісії </w:t>
      </w:r>
      <w:r w:rsidR="00141E9F">
        <w:t xml:space="preserve">                                                    </w:t>
      </w:r>
      <w:r>
        <w:t xml:space="preserve">від 13 лютого 2018 року № 20/зп-18) (далі - Положення), встановлення відповідності </w:t>
      </w:r>
      <w:r w:rsidR="00141E9F">
        <w:t xml:space="preserve">                 </w:t>
      </w:r>
      <w:r>
        <w:t xml:space="preserve">судді критеріям кваліфікаційного оцінювання здійснюється членами Комісії за їх </w:t>
      </w:r>
      <w:r w:rsidR="00141E9F">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w:t>
      </w:r>
      <w:r w:rsidRPr="00141E9F">
        <w:rPr>
          <w:rStyle w:val="11"/>
          <w:u w:val="none"/>
        </w:rPr>
        <w:t>и</w:t>
      </w:r>
      <w:r>
        <w:t>н від одного та у сукупності.</w:t>
      </w:r>
    </w:p>
    <w:p w:rsidR="00D638D1" w:rsidRDefault="00BF3124">
      <w:pPr>
        <w:pStyle w:val="2"/>
        <w:shd w:val="clear" w:color="auto" w:fill="auto"/>
        <w:spacing w:before="0" w:line="28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41E9F">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638D1" w:rsidRDefault="00BF3124">
      <w:pPr>
        <w:pStyle w:val="2"/>
        <w:shd w:val="clear" w:color="auto" w:fill="auto"/>
        <w:spacing w:before="0" w:line="28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638D1" w:rsidRDefault="00BF3124">
      <w:pPr>
        <w:pStyle w:val="2"/>
        <w:shd w:val="clear" w:color="auto" w:fill="auto"/>
        <w:spacing w:before="0" w:line="288" w:lineRule="exact"/>
        <w:ind w:left="20" w:firstLine="700"/>
      </w:pPr>
      <w:r>
        <w:t>Згідно зі статтею 85 Закону кваліфікаційне оцінювання включає такі етапи:</w:t>
      </w:r>
    </w:p>
    <w:p w:rsidR="00D638D1" w:rsidRDefault="00BF3124">
      <w:pPr>
        <w:pStyle w:val="2"/>
        <w:numPr>
          <w:ilvl w:val="0"/>
          <w:numId w:val="2"/>
        </w:numPr>
        <w:shd w:val="clear" w:color="auto" w:fill="auto"/>
        <w:tabs>
          <w:tab w:val="left" w:pos="1033"/>
        </w:tabs>
        <w:spacing w:before="0" w:line="288" w:lineRule="exact"/>
        <w:ind w:left="20" w:right="20" w:firstLine="700"/>
      </w:pPr>
      <w:r>
        <w:t>складення іспиту (складення анонімного письмового тестування та виконання практичного завдання);</w:t>
      </w:r>
    </w:p>
    <w:p w:rsidR="00D638D1" w:rsidRDefault="00BF3124">
      <w:pPr>
        <w:pStyle w:val="2"/>
        <w:numPr>
          <w:ilvl w:val="0"/>
          <w:numId w:val="2"/>
        </w:numPr>
        <w:shd w:val="clear" w:color="auto" w:fill="auto"/>
        <w:tabs>
          <w:tab w:val="left" w:pos="989"/>
        </w:tabs>
        <w:spacing w:before="0" w:line="288" w:lineRule="exact"/>
        <w:ind w:left="20" w:firstLine="700"/>
      </w:pPr>
      <w:r>
        <w:t>дослідження досьє та проведення співбесіди.</w:t>
      </w:r>
    </w:p>
    <w:p w:rsidR="00D638D1" w:rsidRDefault="00BF3124">
      <w:pPr>
        <w:pStyle w:val="2"/>
        <w:shd w:val="clear" w:color="auto" w:fill="auto"/>
        <w:spacing w:before="0" w:line="288" w:lineRule="exact"/>
        <w:ind w:left="20" w:right="20" w:firstLine="700"/>
      </w:pPr>
      <w:r>
        <w:t xml:space="preserve">Відповідно до положень частини третьої статті 85 Закону рішенням Комісії </w:t>
      </w:r>
      <w:r w:rsidR="00141E9F">
        <w:t xml:space="preserve">               </w:t>
      </w:r>
      <w: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141E9F">
        <w:t xml:space="preserve">            </w:t>
      </w:r>
      <w:r>
        <w:t>суддів місцевих та апеляційних судів на відповідність займаній посаді.</w:t>
      </w:r>
    </w:p>
    <w:p w:rsidR="00D638D1" w:rsidRDefault="00BF3124">
      <w:pPr>
        <w:pStyle w:val="2"/>
        <w:shd w:val="clear" w:color="auto" w:fill="auto"/>
        <w:spacing w:before="0" w:line="288" w:lineRule="exact"/>
        <w:ind w:left="20" w:firstLine="700"/>
      </w:pPr>
      <w:r>
        <w:t>Донцов Д.Ю.</w:t>
      </w:r>
      <w:r w:rsidR="00141E9F">
        <w:t xml:space="preserve">    </w:t>
      </w:r>
      <w:r>
        <w:t xml:space="preserve"> склав</w:t>
      </w:r>
      <w:r w:rsidR="00141E9F">
        <w:t xml:space="preserve">  </w:t>
      </w:r>
      <w:r>
        <w:t xml:space="preserve"> анонімне </w:t>
      </w:r>
      <w:r w:rsidR="00141E9F">
        <w:t xml:space="preserve"> </w:t>
      </w:r>
      <w:r>
        <w:t xml:space="preserve">письмове </w:t>
      </w:r>
      <w:r w:rsidR="00141E9F">
        <w:t xml:space="preserve">  </w:t>
      </w:r>
      <w:r>
        <w:t xml:space="preserve">тестування, </w:t>
      </w:r>
      <w:r w:rsidR="00141E9F">
        <w:t xml:space="preserve"> </w:t>
      </w:r>
      <w:r>
        <w:t>за результатами якого набрав</w:t>
      </w:r>
    </w:p>
    <w:p w:rsidR="00D638D1" w:rsidRDefault="00AA0388" w:rsidP="00AA0388">
      <w:pPr>
        <w:pStyle w:val="2"/>
        <w:shd w:val="clear" w:color="auto" w:fill="auto"/>
        <w:tabs>
          <w:tab w:val="left" w:pos="606"/>
        </w:tabs>
        <w:spacing w:before="0" w:line="288" w:lineRule="exact"/>
      </w:pPr>
      <w:r>
        <w:t xml:space="preserve">76,5 </w:t>
      </w:r>
      <w:r w:rsidR="00BF3124">
        <w:t>бала.</w:t>
      </w:r>
      <w:r w:rsidR="00141E9F">
        <w:t xml:space="preserve"> </w:t>
      </w:r>
      <w:r w:rsidR="00BF3124">
        <w:t xml:space="preserve"> За </w:t>
      </w:r>
      <w:r w:rsidR="00141E9F">
        <w:t xml:space="preserve">  </w:t>
      </w:r>
      <w:r w:rsidR="00BF3124">
        <w:t xml:space="preserve">результатами </w:t>
      </w:r>
      <w:r w:rsidR="00141E9F">
        <w:t xml:space="preserve">   </w:t>
      </w:r>
      <w:r w:rsidR="00BF3124">
        <w:t xml:space="preserve">виконаного </w:t>
      </w:r>
      <w:r w:rsidR="00141E9F">
        <w:t xml:space="preserve">   </w:t>
      </w:r>
      <w:r w:rsidR="00BF3124">
        <w:t>практичного</w:t>
      </w:r>
      <w:r w:rsidR="00141E9F">
        <w:t xml:space="preserve">   </w:t>
      </w:r>
      <w:r w:rsidR="00BF3124">
        <w:t xml:space="preserve"> завдання </w:t>
      </w:r>
      <w:r w:rsidR="00141E9F">
        <w:t xml:space="preserve">   </w:t>
      </w:r>
      <w:r w:rsidR="00BF3124">
        <w:t xml:space="preserve">Донцов Д.Ю. </w:t>
      </w:r>
      <w:r w:rsidR="00141E9F">
        <w:t xml:space="preserve">   </w:t>
      </w:r>
      <w:r w:rsidR="00BF3124">
        <w:t>набрав</w:t>
      </w:r>
    </w:p>
    <w:p w:rsidR="00D638D1" w:rsidRDefault="00AA0388" w:rsidP="00AA0388">
      <w:pPr>
        <w:pStyle w:val="2"/>
        <w:shd w:val="clear" w:color="auto" w:fill="auto"/>
        <w:tabs>
          <w:tab w:val="left" w:pos="510"/>
        </w:tabs>
        <w:spacing w:before="0" w:line="288" w:lineRule="exact"/>
        <w:jc w:val="left"/>
      </w:pPr>
      <w:r>
        <w:t xml:space="preserve">91,5 </w:t>
      </w:r>
      <w:r w:rsidR="00BF3124">
        <w:t>бала. На етапі складення іспиту суддя загалом набрав 168 балів.</w:t>
      </w:r>
    </w:p>
    <w:p w:rsidR="00D638D1" w:rsidRDefault="00BF3124">
      <w:pPr>
        <w:pStyle w:val="2"/>
        <w:shd w:val="clear" w:color="auto" w:fill="auto"/>
        <w:spacing w:before="0" w:line="288" w:lineRule="exact"/>
        <w:ind w:left="20" w:right="20" w:firstLine="700"/>
      </w:pPr>
      <w:r>
        <w:t xml:space="preserve">Донцов Д.Ю.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141E9F">
        <w:t xml:space="preserve">    </w:t>
      </w:r>
      <w:r>
        <w:t>показників критеріїв особистої, соціальної компетентності, професійної етики та доброчесності.</w:t>
      </w:r>
    </w:p>
    <w:p w:rsidR="00D638D1" w:rsidRDefault="00BF3124">
      <w:pPr>
        <w:pStyle w:val="2"/>
        <w:shd w:val="clear" w:color="auto" w:fill="auto"/>
        <w:spacing w:before="0" w:line="288" w:lineRule="exact"/>
        <w:ind w:left="20" w:right="20" w:firstLine="700"/>
      </w:pPr>
      <w: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Приморського районного суду міста Одеси Донцова Д.Ю., якого допущено до другого</w:t>
      </w:r>
      <w:r w:rsidR="00141E9F">
        <w:t xml:space="preserve">          </w:t>
      </w:r>
      <w:r>
        <w:t xml:space="preserve"> етапу кваліфікаційного оцінювання суддів місцевих та апеляційних судів на </w:t>
      </w:r>
      <w:r w:rsidR="00141E9F">
        <w:t xml:space="preserve">                  </w:t>
      </w:r>
      <w:r>
        <w:t>відповідність займаній посаді «Дослідження досьє та проведення співбесіди».</w:t>
      </w:r>
    </w:p>
    <w:p w:rsidR="00D638D1" w:rsidRDefault="00BF3124">
      <w:pPr>
        <w:pStyle w:val="2"/>
        <w:shd w:val="clear" w:color="auto" w:fill="auto"/>
        <w:spacing w:before="0" w:line="288" w:lineRule="exact"/>
        <w:ind w:left="20" w:right="20" w:firstLine="700"/>
      </w:pPr>
      <w: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8962A9">
        <w:t xml:space="preserve">          </w:t>
      </w:r>
      <w:r>
        <w:t xml:space="preserve">щодо судді (кандидата на посаду судді), а за наявності відповідних підстав - висновок </w:t>
      </w:r>
      <w:r w:rsidR="008962A9">
        <w:t xml:space="preserve">           </w:t>
      </w:r>
      <w:r>
        <w:t>про невідповідність судді (кандидата на посаду судді критеріям професійної етики та доброчесності.</w:t>
      </w:r>
    </w:p>
    <w:p w:rsidR="00D638D1" w:rsidRDefault="00BF3124">
      <w:pPr>
        <w:pStyle w:val="2"/>
        <w:shd w:val="clear" w:color="auto" w:fill="auto"/>
        <w:spacing w:before="0" w:line="288" w:lineRule="exact"/>
        <w:ind w:left="20" w:right="20" w:firstLine="700"/>
      </w:pPr>
      <w:r>
        <w:t>Згідно з абзацом третім пункту 20 розділу III Положення під час співбесіди обов’язковому обговоренню із суддею підлягають дані щодо його відповідності</w:t>
      </w:r>
      <w:r w:rsidR="008962A9">
        <w:t xml:space="preserve">             </w:t>
      </w:r>
      <w:r>
        <w:t xml:space="preserve"> критеріям професійної етики та доброчесності.</w:t>
      </w:r>
    </w:p>
    <w:p w:rsidR="008962A9" w:rsidRDefault="008962A9">
      <w:pPr>
        <w:pStyle w:val="21"/>
        <w:shd w:val="clear" w:color="auto" w:fill="auto"/>
        <w:spacing w:after="266" w:line="250" w:lineRule="exact"/>
        <w:ind w:left="20"/>
      </w:pPr>
    </w:p>
    <w:p w:rsidR="00D638D1" w:rsidRPr="00B018F9" w:rsidRDefault="008962A9">
      <w:pPr>
        <w:pStyle w:val="21"/>
        <w:shd w:val="clear" w:color="auto" w:fill="auto"/>
        <w:spacing w:after="266" w:line="250" w:lineRule="exact"/>
        <w:ind w:left="20"/>
        <w:rPr>
          <w:rFonts w:ascii="Times New Roman" w:hAnsi="Times New Roman" w:cs="Times New Roman"/>
          <w:color w:val="A6A6A6" w:themeColor="background1" w:themeShade="A6"/>
          <w:sz w:val="22"/>
          <w:szCs w:val="22"/>
        </w:rPr>
      </w:pPr>
      <w:r w:rsidRPr="00B018F9">
        <w:rPr>
          <w:rFonts w:ascii="Times New Roman" w:hAnsi="Times New Roman" w:cs="Times New Roman"/>
          <w:color w:val="A6A6A6" w:themeColor="background1" w:themeShade="A6"/>
          <w:sz w:val="22"/>
          <w:szCs w:val="22"/>
        </w:rPr>
        <w:lastRenderedPageBreak/>
        <w:t>3</w:t>
      </w:r>
    </w:p>
    <w:p w:rsidR="00D638D1" w:rsidRDefault="00BF3124">
      <w:pPr>
        <w:pStyle w:val="2"/>
        <w:shd w:val="clear" w:color="auto" w:fill="auto"/>
        <w:spacing w:before="0" w:line="283" w:lineRule="exact"/>
        <w:ind w:left="20" w:right="20" w:firstLine="700"/>
      </w:pPr>
      <w:r>
        <w:t xml:space="preserve">Підпунктом 4.10.1 пункту 4.10 Регламенту Вищої кваліфікаційної комісії суддів України, затвердженого рішенням Комісії від 13 жовтня 2016 року № 81 /зп-16 </w:t>
      </w:r>
      <w:r w:rsidR="008962A9">
        <w:t xml:space="preserve">                                    </w:t>
      </w:r>
      <w:r>
        <w:t>(з наступними змінами) (далі - Регламент), передбачено, що інформація щодо судді (далі - інформація) або висновок про невідповідність судді критеріям професійної етики та доброчесності (далі -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(далі - співбесіда).</w:t>
      </w:r>
    </w:p>
    <w:p w:rsidR="00D638D1" w:rsidRDefault="00BF3124">
      <w:pPr>
        <w:pStyle w:val="2"/>
        <w:shd w:val="clear" w:color="auto" w:fill="auto"/>
        <w:spacing w:before="0" w:line="283" w:lineRule="exact"/>
        <w:ind w:left="20" w:right="20" w:firstLine="700"/>
      </w:pPr>
      <w: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D638D1" w:rsidRDefault="00BF3124">
      <w:pPr>
        <w:pStyle w:val="2"/>
        <w:shd w:val="clear" w:color="auto" w:fill="auto"/>
        <w:spacing w:before="0" w:line="283" w:lineRule="exact"/>
        <w:ind w:left="20" w:right="20" w:firstLine="700"/>
      </w:pPr>
      <w:r>
        <w:t>Громадською радою доброчесності в порушення передбаченого Регламентом</w:t>
      </w:r>
      <w:r w:rsidR="00016BEE">
        <w:t xml:space="preserve">                   </w:t>
      </w:r>
      <w:r>
        <w:t xml:space="preserve"> строку - 23 вересня 2019 року, надано Комісії висновок про невідповідність судді Приморського районного суду міста Одеси Донцова Д.Ю. критеріям доброчесності та професійної етики, затверджений 20 вересня 2019 року.</w:t>
      </w:r>
    </w:p>
    <w:p w:rsidR="00D638D1" w:rsidRDefault="00BF3124">
      <w:pPr>
        <w:pStyle w:val="2"/>
        <w:shd w:val="clear" w:color="auto" w:fill="auto"/>
        <w:spacing w:before="0" w:line="283" w:lineRule="exact"/>
        <w:ind w:left="20" w:right="20" w:firstLine="700"/>
      </w:pPr>
      <w:r>
        <w:t>Комісією у складі колегії під час проведення засідання прийнято рішення про розгляд матеріалів, що надійшли з порушенням строку.</w:t>
      </w:r>
    </w:p>
    <w:p w:rsidR="00D638D1" w:rsidRDefault="00BF3124">
      <w:pPr>
        <w:pStyle w:val="2"/>
        <w:shd w:val="clear" w:color="auto" w:fill="auto"/>
        <w:spacing w:before="0" w:line="283" w:lineRule="exact"/>
        <w:ind w:left="20" w:right="20" w:firstLine="700"/>
      </w:pPr>
      <w:r>
        <w:t>Відповідно до висновку суддя безпідставно не задекларував своєчасно своє майно</w:t>
      </w:r>
      <w:r w:rsidR="00CF578C" w:rsidRPr="00CF578C">
        <w:rPr>
          <w:lang w:val="ru-RU"/>
        </w:rPr>
        <w:t xml:space="preserve">          </w:t>
      </w:r>
      <w:r>
        <w:t xml:space="preserve"> чи члена сім’ї, що є ліквідним активом, та дохід, або значно занизив його обсяг і (або) вартість.</w:t>
      </w:r>
    </w:p>
    <w:p w:rsidR="00D638D1" w:rsidRDefault="00BF3124">
      <w:pPr>
        <w:pStyle w:val="2"/>
        <w:shd w:val="clear" w:color="auto" w:fill="auto"/>
        <w:spacing w:before="0" w:line="283" w:lineRule="exact"/>
        <w:ind w:left="20" w:right="20" w:firstLine="700"/>
      </w:pPr>
      <w:r>
        <w:t xml:space="preserve">У висновку вказано, що відповідно до щорічної майнової декларації за 2016 рік </w:t>
      </w:r>
      <w:r w:rsidR="00CF578C" w:rsidRPr="00CF578C">
        <w:t xml:space="preserve">             </w:t>
      </w:r>
      <w:r>
        <w:t xml:space="preserve">суддя 05 лютого 2015 року набув право користування автомобілем марки </w:t>
      </w:r>
      <w:r w:rsidRPr="003270A1">
        <w:t>«</w:t>
      </w:r>
      <w:r>
        <w:rPr>
          <w:lang w:val="en-US"/>
        </w:rPr>
        <w:t>Volkswagen</w:t>
      </w:r>
      <w:r w:rsidRPr="003270A1">
        <w:t xml:space="preserve"> </w:t>
      </w:r>
      <w:r>
        <w:rPr>
          <w:lang w:val="en-US"/>
        </w:rPr>
        <w:t>Passat</w:t>
      </w:r>
      <w:r w:rsidRPr="003270A1">
        <w:t xml:space="preserve">» </w:t>
      </w:r>
      <w:r>
        <w:t xml:space="preserve">2012 року випуску, який з 21 грудня 2012 року належить на праві приватної </w:t>
      </w:r>
      <w:r w:rsidR="00CF578C" w:rsidRPr="00CF578C">
        <w:t xml:space="preserve">             </w:t>
      </w:r>
      <w:r>
        <w:t xml:space="preserve">власності матері судді. Проте в щорічній декларації за 2015 рік суддя право користування цим </w:t>
      </w:r>
      <w:r w:rsidR="00CF578C" w:rsidRPr="00CF578C">
        <w:rPr>
          <w:lang w:val="ru-RU"/>
        </w:rPr>
        <w:t xml:space="preserve">  </w:t>
      </w:r>
      <w:r>
        <w:t>автомобілем</w:t>
      </w:r>
      <w:r w:rsidR="00CF578C" w:rsidRPr="00CF578C">
        <w:rPr>
          <w:lang w:val="ru-RU"/>
        </w:rPr>
        <w:t xml:space="preserve">  </w:t>
      </w:r>
      <w:r>
        <w:t xml:space="preserve"> не </w:t>
      </w:r>
      <w:r w:rsidR="00CF578C" w:rsidRPr="00CF578C">
        <w:rPr>
          <w:lang w:val="ru-RU"/>
        </w:rPr>
        <w:t xml:space="preserve">  </w:t>
      </w:r>
      <w:r>
        <w:t xml:space="preserve">декларував. Також відповідно до даних </w:t>
      </w:r>
      <w:r w:rsidR="00CF578C">
        <w:rPr>
          <w:lang w:val="en-US"/>
        </w:rPr>
        <w:t xml:space="preserve"> </w:t>
      </w:r>
      <w:r>
        <w:t>суддівського досьє 12 травня</w:t>
      </w:r>
    </w:p>
    <w:p w:rsidR="00D638D1" w:rsidRDefault="00BF3124">
      <w:pPr>
        <w:pStyle w:val="2"/>
        <w:numPr>
          <w:ilvl w:val="0"/>
          <w:numId w:val="5"/>
        </w:numPr>
        <w:shd w:val="clear" w:color="auto" w:fill="auto"/>
        <w:tabs>
          <w:tab w:val="left" w:pos="591"/>
        </w:tabs>
        <w:spacing w:before="0" w:line="283" w:lineRule="exact"/>
        <w:ind w:left="20" w:right="20"/>
      </w:pPr>
      <w:r>
        <w:t xml:space="preserve">року мати судді видала йому довіреність на вказаний автомобіль з терміном дії до </w:t>
      </w:r>
      <w:r w:rsidR="009836BB">
        <w:t xml:space="preserve">         </w:t>
      </w:r>
      <w:r>
        <w:t>12</w:t>
      </w:r>
      <w:r w:rsidR="009836BB">
        <w:t xml:space="preserve">   </w:t>
      </w:r>
      <w:r>
        <w:t xml:space="preserve"> травня </w:t>
      </w:r>
      <w:r w:rsidR="009836BB">
        <w:t xml:space="preserve">    </w:t>
      </w:r>
      <w:r>
        <w:t>2020</w:t>
      </w:r>
      <w:r w:rsidR="009836BB">
        <w:t xml:space="preserve">  </w:t>
      </w:r>
      <w:r>
        <w:t xml:space="preserve"> року. </w:t>
      </w:r>
      <w:r w:rsidR="009836BB">
        <w:t xml:space="preserve">  </w:t>
      </w:r>
      <w:r>
        <w:t xml:space="preserve">Право </w:t>
      </w:r>
      <w:r w:rsidR="009836BB">
        <w:t xml:space="preserve">  </w:t>
      </w:r>
      <w:r>
        <w:t>власності</w:t>
      </w:r>
      <w:r w:rsidR="009836BB">
        <w:t xml:space="preserve">  </w:t>
      </w:r>
      <w:r>
        <w:t xml:space="preserve"> на </w:t>
      </w:r>
      <w:r w:rsidR="009836BB">
        <w:t xml:space="preserve">  </w:t>
      </w:r>
      <w:r>
        <w:t>автомобіль</w:t>
      </w:r>
      <w:r w:rsidR="009836BB">
        <w:t xml:space="preserve">  </w:t>
      </w:r>
      <w:r>
        <w:t xml:space="preserve"> у матері припинилося 27 січня</w:t>
      </w:r>
    </w:p>
    <w:p w:rsidR="00D638D1" w:rsidRDefault="00BF3124">
      <w:pPr>
        <w:pStyle w:val="2"/>
        <w:numPr>
          <w:ilvl w:val="0"/>
          <w:numId w:val="5"/>
        </w:numPr>
        <w:shd w:val="clear" w:color="auto" w:fill="auto"/>
        <w:tabs>
          <w:tab w:val="left" w:pos="577"/>
        </w:tabs>
        <w:spacing w:before="0" w:line="283" w:lineRule="exact"/>
        <w:ind w:left="20" w:right="20"/>
      </w:pPr>
      <w:r>
        <w:t>року, проте в щорічній майновій декларації за 2017 рік суддя не задекларував право користування автомобілем незважаючи на те, що у звітному році систематично (6 разів) перетинав на ньому державний кордон.</w:t>
      </w:r>
    </w:p>
    <w:p w:rsidR="00D638D1" w:rsidRDefault="00BF3124">
      <w:pPr>
        <w:pStyle w:val="2"/>
        <w:shd w:val="clear" w:color="auto" w:fill="auto"/>
        <w:spacing w:before="0" w:line="283" w:lineRule="exact"/>
        <w:ind w:left="20" w:right="20" w:firstLine="700"/>
      </w:pPr>
      <w:r>
        <w:t>Також згідно з даними суддівського досьє суддя має право користування</w:t>
      </w:r>
      <w:r w:rsidR="009836BB">
        <w:t xml:space="preserve">           </w:t>
      </w:r>
      <w:r>
        <w:t xml:space="preserve"> автомобілем марки </w:t>
      </w:r>
      <w:r w:rsidRPr="003270A1">
        <w:rPr>
          <w:lang w:val="ru-RU"/>
        </w:rPr>
        <w:t>«</w:t>
      </w:r>
      <w:r>
        <w:rPr>
          <w:lang w:val="en-US"/>
        </w:rPr>
        <w:t>Lexus</w:t>
      </w:r>
      <w:r w:rsidRPr="003270A1">
        <w:rPr>
          <w:lang w:val="ru-RU"/>
        </w:rPr>
        <w:t xml:space="preserve"> </w:t>
      </w:r>
      <w:r>
        <w:rPr>
          <w:lang w:val="en-US"/>
        </w:rPr>
        <w:t>RX</w:t>
      </w:r>
      <w:r w:rsidRPr="003270A1">
        <w:rPr>
          <w:lang w:val="ru-RU"/>
        </w:rPr>
        <w:t xml:space="preserve"> </w:t>
      </w:r>
      <w:r>
        <w:t>350» 2007 року випуску, який на праві власності належить тестю судді. У досьє відсутня інформація про те, з якого часу в судді виникло таке право, а також транспортний засіб відсутній в щорічних майнових деклараціях, що подавалися суддею на виконання вимог антикорупційного законодавства за 2012 - 2018 роки.</w:t>
      </w:r>
    </w:p>
    <w:p w:rsidR="00D638D1" w:rsidRDefault="00BF3124">
      <w:pPr>
        <w:pStyle w:val="2"/>
        <w:shd w:val="clear" w:color="auto" w:fill="auto"/>
        <w:spacing w:before="0" w:line="283" w:lineRule="exact"/>
        <w:ind w:left="20" w:right="20" w:firstLine="700"/>
      </w:pPr>
      <w:r>
        <w:t xml:space="preserve">Суддя Донцов Д.Ю. під час проведення співбесіди зазначав, що ним у щорічній декларації судді за 2015 рік не зазначено право користування автомобілем марки </w:t>
      </w:r>
      <w:r w:rsidRPr="003270A1">
        <w:t>«</w:t>
      </w:r>
      <w:r>
        <w:rPr>
          <w:lang w:val="en-US"/>
        </w:rPr>
        <w:t>Volkswagen</w:t>
      </w:r>
      <w:r w:rsidRPr="003270A1">
        <w:t xml:space="preserve"> </w:t>
      </w:r>
      <w:r>
        <w:rPr>
          <w:lang w:val="en-US"/>
        </w:rPr>
        <w:t>Passat</w:t>
      </w:r>
      <w:r w:rsidRPr="003270A1">
        <w:t xml:space="preserve">» </w:t>
      </w:r>
      <w:r>
        <w:t>2012 року випуску, з підстав того що він ним не користувався у цей період.</w:t>
      </w:r>
    </w:p>
    <w:p w:rsidR="00D638D1" w:rsidRDefault="00BF3124">
      <w:pPr>
        <w:pStyle w:val="2"/>
        <w:shd w:val="clear" w:color="auto" w:fill="auto"/>
        <w:tabs>
          <w:tab w:val="left" w:pos="4695"/>
        </w:tabs>
        <w:spacing w:before="0" w:line="283" w:lineRule="exact"/>
        <w:ind w:left="20" w:right="20" w:firstLine="700"/>
      </w:pPr>
      <w:r>
        <w:t xml:space="preserve">Мати судді видала довіреність на право керування автомобілем марки </w:t>
      </w:r>
      <w:r w:rsidR="009836BB">
        <w:t xml:space="preserve">          </w:t>
      </w:r>
      <w:r w:rsidRPr="003270A1">
        <w:rPr>
          <w:lang w:val="ru-RU"/>
        </w:rPr>
        <w:t>«</w:t>
      </w:r>
      <w:r>
        <w:rPr>
          <w:lang w:val="en-US"/>
        </w:rPr>
        <w:t>Volkswagen</w:t>
      </w:r>
      <w:r w:rsidRPr="003270A1">
        <w:rPr>
          <w:lang w:val="ru-RU"/>
        </w:rPr>
        <w:t xml:space="preserve"> </w:t>
      </w:r>
      <w:r>
        <w:rPr>
          <w:lang w:val="en-US"/>
        </w:rPr>
        <w:t>Passat</w:t>
      </w:r>
      <w:r w:rsidRPr="003270A1">
        <w:rPr>
          <w:lang w:val="ru-RU"/>
        </w:rPr>
        <w:t xml:space="preserve">» </w:t>
      </w:r>
      <w:r>
        <w:t>з метою отримання тимчасового технічного паспорта для вивезення</w:t>
      </w:r>
      <w:r w:rsidR="009836BB">
        <w:t xml:space="preserve">        </w:t>
      </w:r>
      <w:r w:rsidR="00B018F9">
        <w:t xml:space="preserve"> її в аеропорт </w:t>
      </w:r>
      <w:r>
        <w:tab/>
        <w:t>. Право користування автомобілем у 2017 році</w:t>
      </w:r>
    </w:p>
    <w:p w:rsidR="00D638D1" w:rsidRDefault="00BF3124">
      <w:pPr>
        <w:pStyle w:val="2"/>
        <w:shd w:val="clear" w:color="auto" w:fill="auto"/>
        <w:spacing w:before="0" w:line="283" w:lineRule="exact"/>
        <w:ind w:left="20" w:right="20"/>
      </w:pPr>
      <w:r>
        <w:t>не декларував у зв’язку з тим що такого права на постійній основі йому не було надано та автомобілем не користувався.</w:t>
      </w:r>
    </w:p>
    <w:p w:rsidR="00D638D1" w:rsidRDefault="00BF3124">
      <w:pPr>
        <w:pStyle w:val="2"/>
        <w:shd w:val="clear" w:color="auto" w:fill="auto"/>
        <w:spacing w:before="0" w:line="283" w:lineRule="exact"/>
        <w:ind w:left="20" w:right="20" w:firstLine="700"/>
        <w:sectPr w:rsidR="00D638D1">
          <w:headerReference w:type="even" r:id="rId10"/>
          <w:type w:val="continuous"/>
          <w:pgSz w:w="11909" w:h="16838"/>
          <w:pgMar w:top="1238" w:right="1089" w:bottom="999" w:left="1095" w:header="0" w:footer="3" w:gutter="0"/>
          <w:cols w:space="720"/>
          <w:noEndnote/>
          <w:docGrid w:linePitch="360"/>
        </w:sectPr>
      </w:pPr>
      <w:r>
        <w:t xml:space="preserve">У період придбання тестем судді </w:t>
      </w:r>
      <w:proofErr w:type="spellStart"/>
      <w:r>
        <w:t>Телеганенком</w:t>
      </w:r>
      <w:proofErr w:type="spellEnd"/>
      <w:r>
        <w:t xml:space="preserve"> В.І. автомобіля марки </w:t>
      </w:r>
      <w:r w:rsidRPr="003270A1">
        <w:rPr>
          <w:lang w:val="ru-RU"/>
        </w:rPr>
        <w:t>«</w:t>
      </w:r>
      <w:r>
        <w:rPr>
          <w:lang w:val="en-US"/>
        </w:rPr>
        <w:t>Lexus</w:t>
      </w:r>
      <w:r w:rsidR="009836BB">
        <w:t xml:space="preserve">              </w:t>
      </w:r>
      <w:r w:rsidRPr="003270A1">
        <w:rPr>
          <w:lang w:val="ru-RU"/>
        </w:rPr>
        <w:t xml:space="preserve"> </w:t>
      </w:r>
      <w:r>
        <w:rPr>
          <w:lang w:val="en-US"/>
        </w:rPr>
        <w:t>RX</w:t>
      </w:r>
      <w:r w:rsidRPr="003270A1">
        <w:rPr>
          <w:lang w:val="ru-RU"/>
        </w:rPr>
        <w:t xml:space="preserve"> </w:t>
      </w:r>
      <w:r>
        <w:t xml:space="preserve">350» 2007 року випуску, в законодавстві України існувала необхідність наявності довіреності, виданої не власнику транспортного засобу для законного керування </w:t>
      </w:r>
      <w:r w:rsidR="009836BB">
        <w:t xml:space="preserve">             </w:t>
      </w:r>
      <w:r>
        <w:t xml:space="preserve">автомобілем на території держави. З метою попередження непорозумінь та порушення правил дорожнього руху Донцова Д.Ю. було вписано в технічний паспорт автомобіля на випадок </w:t>
      </w:r>
      <w:r w:rsidR="009836BB">
        <w:t xml:space="preserve">  </w:t>
      </w:r>
      <w:r>
        <w:t>необхідності</w:t>
      </w:r>
      <w:r w:rsidR="009836BB">
        <w:t xml:space="preserve">  </w:t>
      </w:r>
      <w:r>
        <w:t xml:space="preserve"> використання </w:t>
      </w:r>
      <w:r w:rsidR="009836BB">
        <w:t xml:space="preserve">   </w:t>
      </w:r>
      <w:r>
        <w:t xml:space="preserve">у </w:t>
      </w:r>
      <w:r w:rsidR="009836BB">
        <w:t xml:space="preserve"> </w:t>
      </w:r>
      <w:r>
        <w:t>відсутність</w:t>
      </w:r>
      <w:r w:rsidR="009836BB">
        <w:t xml:space="preserve">  </w:t>
      </w:r>
      <w:r>
        <w:t xml:space="preserve"> тестя. </w:t>
      </w:r>
      <w:r w:rsidR="009836BB">
        <w:t xml:space="preserve">  </w:t>
      </w:r>
      <w:r>
        <w:t xml:space="preserve">Автомобіль </w:t>
      </w:r>
      <w:r w:rsidR="009836BB">
        <w:t xml:space="preserve"> </w:t>
      </w:r>
      <w:r>
        <w:t xml:space="preserve">з часу </w:t>
      </w:r>
      <w:r w:rsidR="009836BB">
        <w:t xml:space="preserve"> </w:t>
      </w:r>
      <w:r>
        <w:t xml:space="preserve">придбання </w:t>
      </w:r>
    </w:p>
    <w:p w:rsidR="00D638D1" w:rsidRDefault="00BF3124" w:rsidP="00B018F9">
      <w:pPr>
        <w:pStyle w:val="2"/>
        <w:shd w:val="clear" w:color="auto" w:fill="auto"/>
        <w:spacing w:before="0" w:line="283" w:lineRule="exact"/>
      </w:pPr>
      <w:bookmarkStart w:id="1" w:name="_GoBack"/>
      <w:bookmarkEnd w:id="1"/>
      <w:r>
        <w:lastRenderedPageBreak/>
        <w:t>перебуває в постійному користуванні власника, суддя ним не користувався, а тому не відображав у відповідних деклараціях за 2012 - 2018 роки.</w:t>
      </w:r>
    </w:p>
    <w:p w:rsidR="00D638D1" w:rsidRDefault="00BF3124">
      <w:pPr>
        <w:pStyle w:val="2"/>
        <w:shd w:val="clear" w:color="auto" w:fill="auto"/>
        <w:spacing w:before="0" w:line="288" w:lineRule="exact"/>
        <w:ind w:left="20" w:right="20" w:firstLine="720"/>
      </w:pPr>
      <w:r>
        <w:t xml:space="preserve">У висновку вказано, що суддя допускав істотні порушення правил процесу, </w:t>
      </w:r>
      <w:r w:rsidR="006169A9">
        <w:t xml:space="preserve">           </w:t>
      </w:r>
      <w:r>
        <w:t xml:space="preserve">зокрема істотне і </w:t>
      </w:r>
      <w:proofErr w:type="spellStart"/>
      <w:r>
        <w:t>необгрунтоване</w:t>
      </w:r>
      <w:proofErr w:type="spellEnd"/>
      <w:r>
        <w:t xml:space="preserve"> відхилення від власної попередньої практики, що </w:t>
      </w:r>
      <w:r w:rsidR="006169A9">
        <w:t xml:space="preserve">         </w:t>
      </w:r>
      <w:r>
        <w:t>призвело до прийняття незаконного рішення.</w:t>
      </w:r>
    </w:p>
    <w:p w:rsidR="00D638D1" w:rsidRDefault="00BF3124">
      <w:pPr>
        <w:pStyle w:val="2"/>
        <w:shd w:val="clear" w:color="auto" w:fill="auto"/>
        <w:tabs>
          <w:tab w:val="left" w:pos="6078"/>
        </w:tabs>
        <w:spacing w:before="0" w:line="288" w:lineRule="exact"/>
        <w:ind w:left="20" w:right="20" w:firstLine="720"/>
      </w:pPr>
      <w:r>
        <w:t>Так у висновку зазначено що 16 березня 2015 року суддя відкрив провадження у справі № 522/181/15-а за позовом</w:t>
      </w:r>
      <w:r>
        <w:tab/>
      </w:r>
      <w:r w:rsidR="006169A9">
        <w:t xml:space="preserve">      </w:t>
      </w:r>
      <w:r>
        <w:t>про визнання протиправним та</w:t>
      </w:r>
    </w:p>
    <w:p w:rsidR="00D638D1" w:rsidRDefault="00BF3124">
      <w:pPr>
        <w:pStyle w:val="2"/>
        <w:shd w:val="clear" w:color="auto" w:fill="auto"/>
        <w:spacing w:before="0" w:line="288" w:lineRule="exact"/>
        <w:ind w:left="20" w:right="20"/>
      </w:pPr>
      <w:r>
        <w:t xml:space="preserve">скасування рішення </w:t>
      </w:r>
      <w:proofErr w:type="spellStart"/>
      <w:r>
        <w:t>Затоківської</w:t>
      </w:r>
      <w:proofErr w:type="spellEnd"/>
      <w:r>
        <w:t xml:space="preserve"> селищної ради Білгород-Дністровської міської ради Одеської області № 1183 від 07 жовтня 2004 року, визнання недійсним договору оренди земельної ділянки загальною площею 35,034 га, укладеного 22 жовтня 2004 року між </w:t>
      </w:r>
      <w:proofErr w:type="spellStart"/>
      <w:r>
        <w:t>Затоківською</w:t>
      </w:r>
      <w:proofErr w:type="spellEnd"/>
      <w:r>
        <w:t xml:space="preserve"> селищною радою та ТОВ «</w:t>
      </w:r>
      <w:proofErr w:type="spellStart"/>
      <w:r>
        <w:t>Укрбудінвест</w:t>
      </w:r>
      <w:proofErr w:type="spellEnd"/>
      <w:r>
        <w:t>».</w:t>
      </w:r>
    </w:p>
    <w:p w:rsidR="00D638D1" w:rsidRDefault="00BF3124">
      <w:pPr>
        <w:pStyle w:val="2"/>
        <w:shd w:val="clear" w:color="auto" w:fill="auto"/>
        <w:spacing w:before="0" w:line="288" w:lineRule="exact"/>
        <w:ind w:left="20" w:right="20" w:firstLine="720"/>
      </w:pPr>
      <w:r>
        <w:t>28 квітня 2015 року провадження у справі було закрито у зв’язку з поданням представником ТОВ «</w:t>
      </w:r>
      <w:proofErr w:type="spellStart"/>
      <w:r>
        <w:t>Укрбудінвест</w:t>
      </w:r>
      <w:proofErr w:type="spellEnd"/>
      <w:r>
        <w:t xml:space="preserve">» клопотання про закриття провадження у справі на підставі пункту 1 частини першої статті 157 Кодексу адміністративного судочинства </w:t>
      </w:r>
      <w:r w:rsidR="006169A9">
        <w:t xml:space="preserve">          </w:t>
      </w:r>
      <w:r>
        <w:t>України - не підлягає розгляду в порядку адміністративного судочинства.</w:t>
      </w:r>
    </w:p>
    <w:p w:rsidR="00D638D1" w:rsidRDefault="00BF3124">
      <w:pPr>
        <w:pStyle w:val="2"/>
        <w:shd w:val="clear" w:color="auto" w:fill="auto"/>
        <w:spacing w:before="0" w:line="288" w:lineRule="exact"/>
        <w:ind w:left="20" w:right="20" w:firstLine="720"/>
      </w:pPr>
      <w:r>
        <w:t>Одеський апеляційний адміністративний суд 19 травня 2015 року скасував ухвалу районного суду про закриття провадження у справі та залишив без розгляду позовну</w:t>
      </w:r>
      <w:r w:rsidR="006169A9">
        <w:t xml:space="preserve">              </w:t>
      </w:r>
      <w:r>
        <w:t xml:space="preserve"> заяву у зв’язку з клопотанням позивача про її відкликання.</w:t>
      </w:r>
    </w:p>
    <w:p w:rsidR="00D638D1" w:rsidRDefault="00BF3124">
      <w:pPr>
        <w:pStyle w:val="2"/>
        <w:shd w:val="clear" w:color="auto" w:fill="auto"/>
        <w:spacing w:before="0" w:line="288" w:lineRule="exact"/>
        <w:ind w:left="20" w:right="20" w:firstLine="720"/>
      </w:pPr>
      <w:r>
        <w:t xml:space="preserve">Вищий адміністративний суд України 15 вересня 2015 року скасував ухвалу апеляційного суду та залишив в силі ухвалу суду першої інстанції про закриття </w:t>
      </w:r>
      <w:r w:rsidR="006169A9">
        <w:t xml:space="preserve">            </w:t>
      </w:r>
      <w:r>
        <w:t>провадження у справі.</w:t>
      </w:r>
    </w:p>
    <w:p w:rsidR="00D638D1" w:rsidRDefault="00BF3124">
      <w:pPr>
        <w:pStyle w:val="2"/>
        <w:shd w:val="clear" w:color="auto" w:fill="auto"/>
        <w:tabs>
          <w:tab w:val="left" w:pos="4815"/>
        </w:tabs>
        <w:spacing w:before="0" w:line="288" w:lineRule="exact"/>
        <w:ind w:left="20" w:right="20" w:firstLine="720"/>
      </w:pPr>
      <w:r>
        <w:t>Проте 06 травня 2015 року суддя Донцов Д.Ю. відкрив провадження у справі № 522/9255/15-а за позовом</w:t>
      </w:r>
      <w:r>
        <w:tab/>
      </w:r>
      <w:r w:rsidR="006169A9">
        <w:t xml:space="preserve">        </w:t>
      </w:r>
      <w:r>
        <w:t>про визнання протиправним та скасування</w:t>
      </w:r>
    </w:p>
    <w:p w:rsidR="00D638D1" w:rsidRDefault="00BF3124">
      <w:pPr>
        <w:pStyle w:val="2"/>
        <w:shd w:val="clear" w:color="auto" w:fill="auto"/>
        <w:spacing w:before="0" w:line="288" w:lineRule="exact"/>
        <w:ind w:left="20" w:right="20"/>
      </w:pPr>
      <w:r>
        <w:t xml:space="preserve">рішення </w:t>
      </w:r>
      <w:proofErr w:type="spellStart"/>
      <w:r>
        <w:t>Затоківської</w:t>
      </w:r>
      <w:proofErr w:type="spellEnd"/>
      <w:r>
        <w:t xml:space="preserve"> селищної ради Білгород-Дністровської міської ради Одеської </w:t>
      </w:r>
      <w:r w:rsidR="006169A9">
        <w:t xml:space="preserve">               </w:t>
      </w:r>
      <w:r>
        <w:t xml:space="preserve">області № 1183 від 07 жовтня 2004 року, визнання недійсним договору оренди земельної ділянки загальною площею 35,034 га, укладеного 22 жовтня 2004 року між </w:t>
      </w:r>
      <w:proofErr w:type="spellStart"/>
      <w:r>
        <w:t>Затоківською</w:t>
      </w:r>
      <w:proofErr w:type="spellEnd"/>
      <w:r>
        <w:t xml:space="preserve"> селищною радою та ТОВ «</w:t>
      </w:r>
      <w:proofErr w:type="spellStart"/>
      <w:r>
        <w:t>Укрбудінвест</w:t>
      </w:r>
      <w:proofErr w:type="spellEnd"/>
      <w:r>
        <w:t xml:space="preserve">», для реконструкції, експлуатації та </w:t>
      </w:r>
      <w:r w:rsidR="006169A9">
        <w:t xml:space="preserve">            </w:t>
      </w:r>
      <w:r>
        <w:t xml:space="preserve">обслуговування </w:t>
      </w:r>
      <w:r w:rsidR="006169A9">
        <w:t xml:space="preserve">  </w:t>
      </w:r>
      <w:r>
        <w:t xml:space="preserve">пансіонату </w:t>
      </w:r>
      <w:r w:rsidR="006169A9">
        <w:t xml:space="preserve">  </w:t>
      </w:r>
      <w:r>
        <w:t xml:space="preserve">в </w:t>
      </w:r>
      <w:r w:rsidR="006169A9">
        <w:t xml:space="preserve">  </w:t>
      </w:r>
      <w:proofErr w:type="spellStart"/>
      <w:r>
        <w:t>Лиманському</w:t>
      </w:r>
      <w:proofErr w:type="spellEnd"/>
      <w:r>
        <w:t xml:space="preserve"> </w:t>
      </w:r>
      <w:r w:rsidR="006169A9">
        <w:t xml:space="preserve">  </w:t>
      </w:r>
      <w:r>
        <w:t xml:space="preserve">курортному районі </w:t>
      </w:r>
      <w:r w:rsidR="006169A9">
        <w:t xml:space="preserve"> </w:t>
      </w:r>
      <w:proofErr w:type="spellStart"/>
      <w:r>
        <w:t>смт</w:t>
      </w:r>
      <w:proofErr w:type="spellEnd"/>
      <w:r>
        <w:t xml:space="preserve"> Затока,</w:t>
      </w:r>
      <w:r w:rsidR="006169A9">
        <w:t xml:space="preserve"> </w:t>
      </w:r>
      <w:r>
        <w:t xml:space="preserve"> терміном на</w:t>
      </w:r>
    </w:p>
    <w:p w:rsidR="00D638D1" w:rsidRDefault="00BF3124">
      <w:pPr>
        <w:pStyle w:val="2"/>
        <w:numPr>
          <w:ilvl w:val="0"/>
          <w:numId w:val="1"/>
        </w:numPr>
        <w:shd w:val="clear" w:color="auto" w:fill="auto"/>
        <w:tabs>
          <w:tab w:val="left" w:pos="332"/>
        </w:tabs>
        <w:spacing w:before="0" w:line="288" w:lineRule="exact"/>
        <w:ind w:left="20" w:right="20"/>
      </w:pPr>
      <w:r>
        <w:t xml:space="preserve">років; скасування державної реєстрації права оренди земельної ділянки, яку проведено </w:t>
      </w:r>
      <w:r w:rsidR="005A21E1">
        <w:t xml:space="preserve">          </w:t>
      </w:r>
      <w:r>
        <w:t>на підставі договору оренди від 22 жовтня 2004 року, зареєстрованого в Білгород- Дністровському міському відділі Одеської регіональної філії ДП «Центр державного земельного кадастру при Державному комітеті України по земельних ресурсах»</w:t>
      </w:r>
      <w:r w:rsidR="005A21E1">
        <w:t xml:space="preserve">                     </w:t>
      </w:r>
      <w:r>
        <w:t xml:space="preserve"> 28 жовтня 2004 року.</w:t>
      </w:r>
    </w:p>
    <w:p w:rsidR="00D638D1" w:rsidRDefault="00BF3124">
      <w:pPr>
        <w:pStyle w:val="2"/>
        <w:shd w:val="clear" w:color="auto" w:fill="auto"/>
        <w:spacing w:before="0" w:line="288" w:lineRule="exact"/>
        <w:ind w:left="20" w:right="20" w:firstLine="720"/>
      </w:pPr>
      <w:r>
        <w:t>15 червня 2015 року суддя відмовив у закритті провадження у справі, відхиливши клопотання представника ТОВ «</w:t>
      </w:r>
      <w:proofErr w:type="spellStart"/>
      <w:r>
        <w:t>Укрбудінвест</w:t>
      </w:r>
      <w:proofErr w:type="spellEnd"/>
      <w:r>
        <w:t>» про закриття провадження у справі, на підставі пункту 1 частини першої статті 157 Кодексу адміністративного судочинства</w:t>
      </w:r>
      <w:r w:rsidR="005A21E1">
        <w:t xml:space="preserve">        </w:t>
      </w:r>
      <w:r>
        <w:t xml:space="preserve"> України та задовольнив позовні вимоги.</w:t>
      </w:r>
    </w:p>
    <w:p w:rsidR="00D638D1" w:rsidRDefault="00BF3124">
      <w:pPr>
        <w:pStyle w:val="2"/>
        <w:shd w:val="clear" w:color="auto" w:fill="auto"/>
        <w:spacing w:before="0" w:line="288" w:lineRule="exact"/>
        <w:ind w:left="20" w:right="20" w:firstLine="720"/>
      </w:pPr>
      <w:r>
        <w:t xml:space="preserve">Одеський апеляційний адміністративний суд 23 вересня 2015 року скасував </w:t>
      </w:r>
      <w:r w:rsidR="005A21E1">
        <w:t xml:space="preserve">          </w:t>
      </w:r>
      <w:r>
        <w:t>постанову судді від 15 червня 2015 року та закрив провадження у справі в частині</w:t>
      </w:r>
      <w:r w:rsidR="005A21E1">
        <w:t xml:space="preserve">      </w:t>
      </w:r>
      <w:r>
        <w:t xml:space="preserve"> позовних вимог про визнання недійсним договору оренди, а в задоволенні інших </w:t>
      </w:r>
      <w:r w:rsidR="005A21E1">
        <w:t xml:space="preserve">                </w:t>
      </w:r>
      <w:r>
        <w:t>позовних вимог відмовив.</w:t>
      </w:r>
    </w:p>
    <w:p w:rsidR="00D638D1" w:rsidRDefault="00BF3124">
      <w:pPr>
        <w:pStyle w:val="2"/>
        <w:numPr>
          <w:ilvl w:val="0"/>
          <w:numId w:val="6"/>
        </w:numPr>
        <w:shd w:val="clear" w:color="auto" w:fill="auto"/>
        <w:tabs>
          <w:tab w:val="left" w:pos="1090"/>
        </w:tabs>
        <w:spacing w:before="0" w:line="288" w:lineRule="exact"/>
        <w:ind w:left="20" w:right="20" w:firstLine="720"/>
      </w:pPr>
      <w:r>
        <w:t>лютого 2018 року вказана справа була передана на розгляд Великої Палати Верховного Суду.</w:t>
      </w:r>
    </w:p>
    <w:p w:rsidR="00D638D1" w:rsidRDefault="00BF3124">
      <w:pPr>
        <w:pStyle w:val="2"/>
        <w:shd w:val="clear" w:color="auto" w:fill="auto"/>
        <w:spacing w:before="0" w:line="288" w:lineRule="exact"/>
        <w:ind w:left="20" w:right="20" w:firstLine="720"/>
      </w:pPr>
      <w:r>
        <w:t>Таким чином Громадська рада доброчесності у висновку звертає увагу що у квітні 2015 року суддя закрив провадження у справі, а менше ніж через два місяці відкрив провадження в новій справі з практично ідентичним суб’єктним складом та предметом</w:t>
      </w:r>
      <w:r w:rsidR="005A21E1">
        <w:t xml:space="preserve">     </w:t>
      </w:r>
      <w:r>
        <w:t xml:space="preserve"> спору. А також, 15 червня 2015 року суддя змінив власну правову позицію щодо </w:t>
      </w:r>
      <w:r w:rsidR="005A21E1">
        <w:t xml:space="preserve">       </w:t>
      </w:r>
      <w:r>
        <w:t>юрисдикції справ і відмовив у задоволенні клопотання представнику ТОВ</w:t>
      </w:r>
      <w:r w:rsidR="005A21E1">
        <w:t xml:space="preserve">               </w:t>
      </w:r>
      <w:r>
        <w:t xml:space="preserve"> «</w:t>
      </w:r>
      <w:proofErr w:type="spellStart"/>
      <w:r>
        <w:t>Укрбудінвест</w:t>
      </w:r>
      <w:proofErr w:type="spellEnd"/>
      <w:r>
        <w:t>» про закриття провадження у справі.</w:t>
      </w:r>
    </w:p>
    <w:p w:rsidR="005A21E1" w:rsidRDefault="005A21E1">
      <w:pPr>
        <w:pStyle w:val="2"/>
        <w:shd w:val="clear" w:color="auto" w:fill="auto"/>
        <w:spacing w:before="0" w:line="288" w:lineRule="exact"/>
        <w:ind w:left="20" w:right="20" w:firstLine="720"/>
      </w:pPr>
    </w:p>
    <w:p w:rsidR="00D638D1" w:rsidRDefault="00BF3124">
      <w:pPr>
        <w:pStyle w:val="2"/>
        <w:shd w:val="clear" w:color="auto" w:fill="auto"/>
        <w:spacing w:before="0" w:line="288" w:lineRule="exact"/>
        <w:ind w:left="20" w:right="20" w:firstLine="700"/>
      </w:pPr>
      <w:r>
        <w:lastRenderedPageBreak/>
        <w:t xml:space="preserve">Також Громадська рада доброчесності зазначає що під час співбесіди у Вищій кваліфікаційній комісії суддів України 23 липня 2018 року суддя надавав свої пояснення щодо обставин постановлення ухвали від 15 червня 2015 року у справі № 522/9255/15-а, а обставини відкриття провадження у цій справі та постановлення суддею протилежної за змістом ухвали 28 квітня 2015 року у справі № 522/5181/15-а під час співбесіди </w:t>
      </w:r>
      <w:r w:rsidR="005A21E1">
        <w:t xml:space="preserve">                     </w:t>
      </w:r>
      <w:r>
        <w:t>24 вересня 2019 року не обговорювалися.</w:t>
      </w:r>
    </w:p>
    <w:p w:rsidR="00D638D1" w:rsidRDefault="00BF3124">
      <w:pPr>
        <w:pStyle w:val="2"/>
        <w:shd w:val="clear" w:color="auto" w:fill="auto"/>
        <w:spacing w:before="0" w:line="288" w:lineRule="exact"/>
        <w:ind w:left="20" w:right="20" w:firstLine="700"/>
      </w:pPr>
      <w:r>
        <w:t>Суддя пояснив що ним надавалися Комісії в повному обсязі правових питань пояснення щодо справи № 522/9255/15-а, що не заперечується Громадською радою доброчесності, та надання повторних пояснень щодо цього не вимагається.</w:t>
      </w:r>
    </w:p>
    <w:p w:rsidR="00D638D1" w:rsidRDefault="00BF3124">
      <w:pPr>
        <w:pStyle w:val="2"/>
        <w:numPr>
          <w:ilvl w:val="0"/>
          <w:numId w:val="6"/>
        </w:numPr>
        <w:shd w:val="clear" w:color="auto" w:fill="auto"/>
        <w:tabs>
          <w:tab w:val="left" w:pos="1148"/>
        </w:tabs>
        <w:spacing w:before="0" w:line="288" w:lineRule="exact"/>
        <w:ind w:left="20" w:right="20" w:firstLine="700"/>
      </w:pPr>
      <w:r>
        <w:t xml:space="preserve">червня 2015 року суддею ухвалено постанову в адміністративній справі </w:t>
      </w:r>
      <w:r w:rsidR="005A21E1">
        <w:t xml:space="preserve">               </w:t>
      </w:r>
      <w:r>
        <w:t xml:space="preserve">№ 522/9255/15-а. Фактично справи № 522/5181/15-а та № 522/9255/15-а різняться між </w:t>
      </w:r>
      <w:r w:rsidR="005A21E1">
        <w:t xml:space="preserve">            </w:t>
      </w:r>
      <w:r>
        <w:t xml:space="preserve">собою тільки наявністю в останній додаткового відповідача та третьої особи. У зв’язку з </w:t>
      </w:r>
      <w:r w:rsidR="005A21E1">
        <w:t xml:space="preserve">          </w:t>
      </w:r>
      <w:r>
        <w:t xml:space="preserve">тим, що апеляційна інстанція у першій справі висловила свою правову позицію щодо публічно-правового спору, а також відсутності будь-якого обґрунтування зі сторони відповідача - </w:t>
      </w:r>
      <w:proofErr w:type="spellStart"/>
      <w:r>
        <w:t>Затоківської</w:t>
      </w:r>
      <w:proofErr w:type="spellEnd"/>
      <w:r>
        <w:t xml:space="preserve"> селищної ради стосовно підстав укладення договору оренди земельної ділянки, у задоволенні позову було відмовлено.</w:t>
      </w:r>
    </w:p>
    <w:p w:rsidR="00D638D1" w:rsidRDefault="00BF3124">
      <w:pPr>
        <w:pStyle w:val="2"/>
        <w:shd w:val="clear" w:color="auto" w:fill="auto"/>
        <w:spacing w:before="0" w:line="288" w:lineRule="exact"/>
        <w:ind w:left="20" w:right="20" w:firstLine="700"/>
      </w:pPr>
      <w:r>
        <w:t xml:space="preserve">23 вересня 2015 року постановою Одеського апеляційного адміністративного суду постанову суду першої інстанції скасовано з тих підстав, що частина позовних вимог </w:t>
      </w:r>
      <w:r w:rsidR="005A21E1">
        <w:t xml:space="preserve">         </w:t>
      </w:r>
      <w:r>
        <w:t>повинна розглядатися в порядку господарського судочинства.</w:t>
      </w:r>
    </w:p>
    <w:p w:rsidR="00D638D1" w:rsidRDefault="00BF3124">
      <w:pPr>
        <w:pStyle w:val="2"/>
        <w:shd w:val="clear" w:color="auto" w:fill="auto"/>
        <w:spacing w:before="0" w:line="288" w:lineRule="exact"/>
        <w:ind w:left="20" w:right="20" w:firstLine="700"/>
      </w:pPr>
      <w:r>
        <w:t xml:space="preserve">Велика Палата Верховного Суду 25 квітня 2018 року скасувала рішення </w:t>
      </w:r>
      <w:r w:rsidR="005A21E1">
        <w:t xml:space="preserve">          </w:t>
      </w:r>
      <w:r>
        <w:t xml:space="preserve">апеляційного суду оскільки справу необхідно розглядати в порядку цивільного </w:t>
      </w:r>
      <w:r w:rsidR="005A21E1">
        <w:t xml:space="preserve">          </w:t>
      </w:r>
      <w:r>
        <w:t xml:space="preserve">судочинства. Тим самим Велика Палата Верховного Суду підтвердила правову позицію районного суду, висловлену в першій справі № 522/5181/15-а. Зміни власної правової позиції щодо юрисдикції суддею не було допущено, а така ситуація виникла у зв’язку з </w:t>
      </w:r>
      <w:r w:rsidR="005A21E1">
        <w:t xml:space="preserve">            </w:t>
      </w:r>
      <w:r>
        <w:t>неоднаковою практикою апеляційного суду.</w:t>
      </w:r>
    </w:p>
    <w:p w:rsidR="00D638D1" w:rsidRDefault="00BF3124">
      <w:pPr>
        <w:pStyle w:val="2"/>
        <w:shd w:val="clear" w:color="auto" w:fill="auto"/>
        <w:spacing w:before="0" w:line="288" w:lineRule="exact"/>
        <w:ind w:left="20" w:right="20" w:firstLine="700"/>
      </w:pPr>
      <w:r>
        <w:t xml:space="preserve">Оскільки справи в суді розподіляються у встановленому законом порядку автоматизованою системою, суддя Донцов Д.Ю. не впливав на розподіл зазначених адміністративних справ, а те що вони потрапили до одного і того самого судді не </w:t>
      </w:r>
      <w:r w:rsidR="005A21E1">
        <w:t xml:space="preserve">           </w:t>
      </w:r>
      <w:r>
        <w:t>повинно викликати будь-які сумніви та здивування.</w:t>
      </w:r>
    </w:p>
    <w:p w:rsidR="00D638D1" w:rsidRDefault="00BF3124">
      <w:pPr>
        <w:pStyle w:val="2"/>
        <w:shd w:val="clear" w:color="auto" w:fill="auto"/>
        <w:spacing w:before="0" w:line="288" w:lineRule="exact"/>
        <w:ind w:left="20" w:right="20" w:firstLine="700"/>
      </w:pPr>
      <w:r>
        <w:t>Відповідно до інформації Громадської ради доброчесності в доповненні до</w:t>
      </w:r>
      <w:r w:rsidR="005A21E1">
        <w:t xml:space="preserve">              </w:t>
      </w:r>
      <w:r>
        <w:t xml:space="preserve"> висновку зазначалося що в деклараціях про майно, доходи, витрати і зобов’язання фінансового характеру за 2012 - 2015 роки суддя не задекларував жодних об’єктів нерухомості, які належать йому або членам його сім’ї на праві власності, що перебувають </w:t>
      </w:r>
      <w:r w:rsidR="005A21E1">
        <w:t xml:space="preserve">        </w:t>
      </w:r>
      <w:r>
        <w:t>в оренді чи на праві користування.</w:t>
      </w:r>
    </w:p>
    <w:p w:rsidR="00D638D1" w:rsidRDefault="00BF3124">
      <w:pPr>
        <w:pStyle w:val="2"/>
        <w:shd w:val="clear" w:color="auto" w:fill="auto"/>
        <w:spacing w:before="0" w:line="288" w:lineRule="exact"/>
        <w:ind w:left="20" w:right="20" w:firstLine="700"/>
      </w:pPr>
      <w:r>
        <w:t xml:space="preserve">Суддя зазначив, що у цей період дійсно були відсутні об’єкти для декларування, а </w:t>
      </w:r>
      <w:r w:rsidR="005A21E1">
        <w:t xml:space="preserve">        </w:t>
      </w:r>
      <w:r>
        <w:t>нині в його родині вирішується питання отримання кредиту для придбання житла.</w:t>
      </w:r>
    </w:p>
    <w:p w:rsidR="00D638D1" w:rsidRDefault="00BF3124">
      <w:pPr>
        <w:pStyle w:val="2"/>
        <w:shd w:val="clear" w:color="auto" w:fill="auto"/>
        <w:spacing w:before="0" w:line="288" w:lineRule="exact"/>
        <w:ind w:left="20" w:right="20" w:firstLine="700"/>
      </w:pPr>
      <w:r>
        <w:t>Громадська рада доброчесності додатково зазначала, що відповідно до щорічної майнової декларації за 2015 рік у звітному періоді суддя отримав 110 000 грн. від</w:t>
      </w:r>
      <w:r w:rsidR="005A21E1">
        <w:t xml:space="preserve">          продажу автомобіля марки «</w:t>
      </w:r>
      <w:proofErr w:type="spellStart"/>
      <w:r w:rsidR="005A21E1">
        <w:t>Тоуо</w:t>
      </w:r>
      <w:proofErr w:type="spellEnd"/>
      <w:r w:rsidR="005A21E1">
        <w:rPr>
          <w:lang w:val="en-US"/>
        </w:rPr>
        <w:t>t</w:t>
      </w:r>
      <w:r w:rsidR="005A21E1">
        <w:t xml:space="preserve">а </w:t>
      </w:r>
      <w:proofErr w:type="spellStart"/>
      <w:r w:rsidR="005A21E1">
        <w:t>Са</w:t>
      </w:r>
      <w:proofErr w:type="spellEnd"/>
      <w:r w:rsidR="005A21E1">
        <w:rPr>
          <w:lang w:val="en-US"/>
        </w:rPr>
        <w:t>m</w:t>
      </w:r>
      <w:r>
        <w:t>гу» 2007 року випуску, що за офіційним курсом</w:t>
      </w:r>
      <w:r w:rsidR="005A21E1" w:rsidRPr="005A21E1">
        <w:t xml:space="preserve">          </w:t>
      </w:r>
      <w:r>
        <w:t xml:space="preserve"> НБУ на день продажу ста</w:t>
      </w:r>
      <w:r w:rsidR="005A21E1">
        <w:t>новило близько 4 743 доларів СШ</w:t>
      </w:r>
      <w:r>
        <w:t>А. Водночас згідно з повідомленням про продаж автомобілів такої ж марки, моделі та року випуску на спеціалізованих сайтах із продажу транспортних засобів, вартість такого автомобіля становить</w:t>
      </w:r>
      <w:r w:rsidR="005A21E1">
        <w:t xml:space="preserve"> від 8 200 до 15 000 доларів СШ</w:t>
      </w:r>
      <w:r>
        <w:t>А, що може свідчити про ймовірне заниження вартості продажу автомобіля.</w:t>
      </w:r>
    </w:p>
    <w:p w:rsidR="00D638D1" w:rsidRDefault="00BF3124">
      <w:pPr>
        <w:pStyle w:val="2"/>
        <w:shd w:val="clear" w:color="auto" w:fill="auto"/>
        <w:spacing w:before="0" w:line="288" w:lineRule="exact"/>
        <w:ind w:left="20" w:right="20" w:firstLine="700"/>
      </w:pPr>
      <w:r>
        <w:t xml:space="preserve">Суддя Донцов Д.Ю. пояснив що ним було здійснено у 2015 році продаж </w:t>
      </w:r>
      <w:r w:rsidR="005A21E1">
        <w:t xml:space="preserve">          </w:t>
      </w:r>
      <w:r>
        <w:t>автомобіля дійсно за 110 000 грн. Така ціна автомобіля обумовлена його аварійним</w:t>
      </w:r>
      <w:r w:rsidR="005A21E1">
        <w:t xml:space="preserve">       </w:t>
      </w:r>
      <w:r>
        <w:t xml:space="preserve"> станом та великим пробігом (майже 400 000 кілометрів у зв’язку з постійним </w:t>
      </w:r>
      <w:r w:rsidR="005A21E1">
        <w:t xml:space="preserve">           </w:t>
      </w:r>
      <w:r>
        <w:t>користуванням під час поїздок Україною в період роботи адвокатом та в Білгород- Дністровському міськрайонному суді).</w:t>
      </w:r>
    </w:p>
    <w:p w:rsidR="005A21E1" w:rsidRDefault="005A21E1">
      <w:pPr>
        <w:pStyle w:val="2"/>
        <w:shd w:val="clear" w:color="auto" w:fill="auto"/>
        <w:spacing w:before="0" w:line="288" w:lineRule="exact"/>
        <w:ind w:left="20" w:right="20" w:firstLine="700"/>
      </w:pPr>
    </w:p>
    <w:p w:rsidR="00D638D1" w:rsidRDefault="00BF3124">
      <w:pPr>
        <w:pStyle w:val="2"/>
        <w:shd w:val="clear" w:color="auto" w:fill="auto"/>
        <w:spacing w:before="0" w:line="283" w:lineRule="exact"/>
        <w:ind w:left="20" w:right="20" w:firstLine="700"/>
      </w:pPr>
      <w:r>
        <w:lastRenderedPageBreak/>
        <w:t xml:space="preserve">Стосовно придбання 21 грудня 2012 року матір’ю судді </w:t>
      </w:r>
      <w:proofErr w:type="spellStart"/>
      <w:r>
        <w:t>Струковою</w:t>
      </w:r>
      <w:proofErr w:type="spellEnd"/>
      <w:r>
        <w:t xml:space="preserve"> </w:t>
      </w:r>
      <w:r>
        <w:rPr>
          <w:lang w:val="en-US"/>
        </w:rPr>
        <w:t>JI</w:t>
      </w:r>
      <w:r w:rsidRPr="003270A1">
        <w:t>.</w:t>
      </w:r>
      <w:r>
        <w:rPr>
          <w:lang w:val="en-US"/>
        </w:rPr>
        <w:t>B</w:t>
      </w:r>
      <w:r w:rsidRPr="003270A1">
        <w:t>.</w:t>
      </w:r>
      <w:r w:rsidR="005A21E1">
        <w:t xml:space="preserve">               </w:t>
      </w:r>
      <w:r w:rsidRPr="003270A1">
        <w:t xml:space="preserve"> </w:t>
      </w:r>
      <w:r>
        <w:t xml:space="preserve">автомобіля марки </w:t>
      </w:r>
      <w:r w:rsidRPr="003270A1">
        <w:t>«</w:t>
      </w:r>
      <w:r>
        <w:rPr>
          <w:lang w:val="en-US"/>
        </w:rPr>
        <w:t>Volkswagen</w:t>
      </w:r>
      <w:r w:rsidRPr="003270A1">
        <w:t xml:space="preserve"> </w:t>
      </w:r>
      <w:r>
        <w:rPr>
          <w:lang w:val="en-US"/>
        </w:rPr>
        <w:t>Passat</w:t>
      </w:r>
      <w:r w:rsidRPr="003270A1">
        <w:t xml:space="preserve">» </w:t>
      </w:r>
      <w:r>
        <w:t xml:space="preserve">2012 року випуску, суддя пояснив що вона з 1998 </w:t>
      </w:r>
      <w:r w:rsidR="005A21E1">
        <w:t xml:space="preserve"> </w:t>
      </w:r>
      <w:r>
        <w:t xml:space="preserve">року здійснювала підприємницьку діяльність на території Автономної Республіки Крим, потім тривалий час офіційно працювала в Італії в медичному закладі та офіційно </w:t>
      </w:r>
      <w:r w:rsidR="005A21E1">
        <w:t xml:space="preserve">        </w:t>
      </w:r>
      <w:r>
        <w:t xml:space="preserve">отримувала заробітну плату. На час придбання вказаного автомобіля її дохід за </w:t>
      </w:r>
      <w:r w:rsidR="005A21E1">
        <w:t xml:space="preserve">          </w:t>
      </w:r>
      <w:r>
        <w:t>італійськими контрактами склав 59 671 євро, що давало матеріальну можливість здійснення такого придбання.</w:t>
      </w:r>
    </w:p>
    <w:p w:rsidR="00D638D1" w:rsidRDefault="00BF3124">
      <w:pPr>
        <w:pStyle w:val="2"/>
        <w:shd w:val="clear" w:color="auto" w:fill="auto"/>
        <w:spacing w:before="0" w:line="283" w:lineRule="exact"/>
        <w:ind w:left="20" w:right="20" w:firstLine="700"/>
      </w:pPr>
      <w:r>
        <w:t xml:space="preserve">Стосовно придбання 20 вересня 2012 року тещею судді автомобіля марки </w:t>
      </w:r>
      <w:r w:rsidRPr="003270A1">
        <w:rPr>
          <w:lang w:val="ru-RU"/>
        </w:rPr>
        <w:t>«</w:t>
      </w:r>
      <w:r>
        <w:rPr>
          <w:lang w:val="en-US"/>
        </w:rPr>
        <w:t>Nissan</w:t>
      </w:r>
      <w:r w:rsidRPr="003270A1">
        <w:rPr>
          <w:lang w:val="ru-RU"/>
        </w:rPr>
        <w:t xml:space="preserve"> </w:t>
      </w:r>
      <w:r>
        <w:rPr>
          <w:lang w:val="en-US"/>
        </w:rPr>
        <w:t>Juke</w:t>
      </w:r>
      <w:r w:rsidRPr="003270A1">
        <w:rPr>
          <w:lang w:val="ru-RU"/>
        </w:rPr>
        <w:t xml:space="preserve">» </w:t>
      </w:r>
      <w:r>
        <w:t>2012 року випуску, пояснив що у 2010 році його тесть продав будинок та земельну ділянку в місті Кіровограді. Коштів від їх продажу та вихідної допомоги при звільненні батькам дружини вистачило для купівлі житлового будинку та земельної ділянки в</w:t>
      </w:r>
      <w:r w:rsidR="005A21E1">
        <w:t xml:space="preserve">      </w:t>
      </w:r>
      <w:r>
        <w:t xml:space="preserve"> Одеській області, а також цього автомобіля.</w:t>
      </w:r>
    </w:p>
    <w:p w:rsidR="00D638D1" w:rsidRDefault="00BF3124">
      <w:pPr>
        <w:pStyle w:val="2"/>
        <w:shd w:val="clear" w:color="auto" w:fill="auto"/>
        <w:spacing w:before="0" w:line="283" w:lineRule="exact"/>
        <w:ind w:left="20" w:right="20" w:firstLine="700"/>
      </w:pPr>
      <w:r>
        <w:t>Стосовно розгляду цивільної справи № 1522/12104/12 суддя пояснив що заочне рішення в справі було переглянуто за заявою позивача в порядку статті 222 Цивільного процесуального кодексу України, скасовано та залишено позовну заяву без розгляду у</w:t>
      </w:r>
      <w:r w:rsidR="005A21E1">
        <w:t xml:space="preserve">       </w:t>
      </w:r>
      <w:r>
        <w:t xml:space="preserve"> зв’язку з неявкою позивача. Ухвала про залишення позову без розгляду набула чинності, проте через деякий час була подана апеляційна скарга та апеляційним судом залишена</w:t>
      </w:r>
      <w:r w:rsidR="005A21E1">
        <w:t xml:space="preserve">        </w:t>
      </w:r>
      <w:r>
        <w:t xml:space="preserve"> без змін. На сьогодні ухвала про залишення позову без розгляду набрала законної сили.</w:t>
      </w:r>
    </w:p>
    <w:p w:rsidR="00D638D1" w:rsidRDefault="00BF3124">
      <w:pPr>
        <w:pStyle w:val="2"/>
        <w:shd w:val="clear" w:color="auto" w:fill="auto"/>
        <w:spacing w:before="0" w:line="283" w:lineRule="exact"/>
        <w:ind w:left="20" w:right="20" w:firstLine="700"/>
      </w:pPr>
      <w:r>
        <w:t xml:space="preserve">Комісія у складі колегії вважає пояснення судді </w:t>
      </w:r>
      <w:r>
        <w:rPr>
          <w:lang w:val="ru-RU"/>
        </w:rPr>
        <w:t xml:space="preserve">Донцова </w:t>
      </w:r>
      <w:r>
        <w:t xml:space="preserve">Д.Ю. прийнятними і </w:t>
      </w:r>
      <w:r w:rsidR="005A21E1">
        <w:t xml:space="preserve">       </w:t>
      </w:r>
      <w:r>
        <w:t xml:space="preserve">такими, що не дають підстав для висновку про його </w:t>
      </w:r>
      <w:proofErr w:type="spellStart"/>
      <w:r>
        <w:t>недоброчесність</w:t>
      </w:r>
      <w:proofErr w:type="spellEnd"/>
      <w:r>
        <w:t>.</w:t>
      </w:r>
    </w:p>
    <w:p w:rsidR="00D638D1" w:rsidRDefault="00BF3124">
      <w:pPr>
        <w:pStyle w:val="2"/>
        <w:shd w:val="clear" w:color="auto" w:fill="auto"/>
        <w:spacing w:before="0" w:line="283"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Pr="003270A1">
        <w:t xml:space="preserve">Донцова </w:t>
      </w:r>
      <w:r>
        <w:t>Д.Ю. критеріям кваліфікаційного оцінювання, колегія Комісії дійшла таких висновків.</w:t>
      </w:r>
    </w:p>
    <w:p w:rsidR="00D638D1" w:rsidRDefault="00BF3124">
      <w:pPr>
        <w:pStyle w:val="2"/>
        <w:shd w:val="clear" w:color="auto" w:fill="auto"/>
        <w:spacing w:before="0" w:line="283" w:lineRule="exact"/>
        <w:ind w:left="20" w:firstLine="700"/>
      </w:pPr>
      <w:r>
        <w:t>За</w:t>
      </w:r>
      <w:r w:rsidR="005A21E1">
        <w:t xml:space="preserve">  </w:t>
      </w:r>
      <w:r>
        <w:t xml:space="preserve"> критерієм </w:t>
      </w:r>
      <w:r w:rsidR="005A21E1">
        <w:t xml:space="preserve">  </w:t>
      </w:r>
      <w:r>
        <w:t xml:space="preserve">компетентності </w:t>
      </w:r>
      <w:r w:rsidR="005A21E1">
        <w:t xml:space="preserve"> </w:t>
      </w:r>
      <w:r>
        <w:t xml:space="preserve">(професійної, </w:t>
      </w:r>
      <w:r w:rsidR="005A21E1">
        <w:t xml:space="preserve"> </w:t>
      </w:r>
      <w:r>
        <w:t xml:space="preserve">особистої та </w:t>
      </w:r>
      <w:r w:rsidR="005A21E1">
        <w:t xml:space="preserve"> </w:t>
      </w:r>
      <w:r>
        <w:t>соціальної)</w:t>
      </w:r>
      <w:r w:rsidR="005A21E1">
        <w:t xml:space="preserve"> </w:t>
      </w:r>
      <w:r>
        <w:t xml:space="preserve"> суддя</w:t>
      </w:r>
      <w:r w:rsidR="005A21E1">
        <w:t xml:space="preserve"> </w:t>
      </w:r>
      <w:r>
        <w:t xml:space="preserve"> набрав</w:t>
      </w:r>
    </w:p>
    <w:p w:rsidR="00D638D1" w:rsidRDefault="00BF3124">
      <w:pPr>
        <w:pStyle w:val="2"/>
        <w:numPr>
          <w:ilvl w:val="0"/>
          <w:numId w:val="7"/>
        </w:numPr>
        <w:shd w:val="clear" w:color="auto" w:fill="auto"/>
        <w:tabs>
          <w:tab w:val="left" w:pos="644"/>
        </w:tabs>
        <w:spacing w:before="0" w:line="283" w:lineRule="exact"/>
        <w:ind w:left="20"/>
        <w:jc w:val="left"/>
      </w:pPr>
      <w:r>
        <w:t>бала.</w:t>
      </w:r>
    </w:p>
    <w:p w:rsidR="00D638D1" w:rsidRDefault="00BF3124">
      <w:pPr>
        <w:pStyle w:val="2"/>
        <w:shd w:val="clear" w:color="auto" w:fill="auto"/>
        <w:spacing w:before="0" w:line="283" w:lineRule="exact"/>
        <w:ind w:left="20" w:right="20" w:firstLine="700"/>
      </w:pPr>
      <w:r>
        <w:t xml:space="preserve">Водночас за критерієм професійної компетентності </w:t>
      </w:r>
      <w:r>
        <w:rPr>
          <w:lang w:val="ru-RU"/>
        </w:rPr>
        <w:t xml:space="preserve">Донцова </w:t>
      </w:r>
      <w:r>
        <w:t xml:space="preserve">Д.Ю. оцінено </w:t>
      </w:r>
      <w:r w:rsidR="00655F8E">
        <w:t xml:space="preserve">        </w:t>
      </w:r>
      <w:r>
        <w:t>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D638D1" w:rsidRDefault="00BF3124">
      <w:pPr>
        <w:pStyle w:val="2"/>
        <w:shd w:val="clear" w:color="auto" w:fill="auto"/>
        <w:spacing w:before="0" w:line="283" w:lineRule="exact"/>
        <w:ind w:left="20" w:right="20" w:firstLine="700"/>
      </w:pPr>
      <w:r>
        <w:t xml:space="preserve">За критеріями особистої та соціальної компетентності </w:t>
      </w:r>
      <w:r>
        <w:rPr>
          <w:lang w:val="ru-RU"/>
        </w:rPr>
        <w:t xml:space="preserve">Донцова </w:t>
      </w:r>
      <w:r>
        <w:t>Д.Ю. оцінено</w:t>
      </w:r>
      <w:r w:rsidR="00655F8E">
        <w:t xml:space="preserve">        </w:t>
      </w:r>
      <w:r>
        <w:t xml:space="preserve">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w:t>
      </w:r>
      <w:r w:rsidR="00655F8E">
        <w:t xml:space="preserve">       </w:t>
      </w:r>
      <w:r>
        <w:t xml:space="preserve"> співбесіди з урахуванням показників, визначених пунктами 6-7 глави 2 розділу II </w:t>
      </w:r>
      <w:r w:rsidR="00655F8E">
        <w:t xml:space="preserve">   </w:t>
      </w:r>
      <w:r>
        <w:t>Положення.</w:t>
      </w:r>
    </w:p>
    <w:p w:rsidR="00D638D1" w:rsidRDefault="00BF3124">
      <w:pPr>
        <w:pStyle w:val="2"/>
        <w:shd w:val="clear" w:color="auto" w:fill="auto"/>
        <w:spacing w:before="0" w:line="283" w:lineRule="exact"/>
        <w:ind w:left="20" w:right="20" w:firstLine="700"/>
      </w:pPr>
      <w:r>
        <w:t xml:space="preserve">За критерієм професійної етики, оціненим за показниками, визначеними </w:t>
      </w:r>
      <w:r w:rsidR="00655F8E">
        <w:t xml:space="preserve">           </w:t>
      </w:r>
      <w:r>
        <w:t xml:space="preserve">пунктом 8 глави 2 розділу II Положення, суддя набрав 180 балів. За цим критерієм </w:t>
      </w:r>
      <w:r w:rsidR="00655F8E">
        <w:t xml:space="preserve">         </w:t>
      </w:r>
      <w:r w:rsidRPr="003270A1">
        <w:t xml:space="preserve">Донцова </w:t>
      </w:r>
      <w:r>
        <w:t xml:space="preserve">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655F8E">
        <w:t xml:space="preserve">  </w:t>
      </w:r>
      <w:r>
        <w:t>досьє, та співбесіди.</w:t>
      </w:r>
    </w:p>
    <w:p w:rsidR="00D638D1" w:rsidRDefault="00BF3124">
      <w:pPr>
        <w:pStyle w:val="2"/>
        <w:shd w:val="clear" w:color="auto" w:fill="auto"/>
        <w:spacing w:before="0" w:line="283" w:lineRule="exact"/>
        <w:ind w:left="20" w:right="20" w:firstLine="700"/>
      </w:pPr>
      <w:r>
        <w:t xml:space="preserve">За критерієм доброчесності, оціненим за показниками, визначеними пунктом 9 </w:t>
      </w:r>
      <w:r w:rsidR="00655F8E">
        <w:t xml:space="preserve">           </w:t>
      </w:r>
      <w:r>
        <w:t xml:space="preserve">глави 2 розділу II Положення, суддя набрав 160 балів. За цим критерієм </w:t>
      </w:r>
      <w:r w:rsidRPr="003270A1">
        <w:t xml:space="preserve">Донцова </w:t>
      </w:r>
      <w:r>
        <w:t>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638D1" w:rsidRDefault="00BF3124">
      <w:pPr>
        <w:pStyle w:val="2"/>
        <w:shd w:val="clear" w:color="auto" w:fill="auto"/>
        <w:spacing w:before="0" w:line="283" w:lineRule="exact"/>
        <w:ind w:left="20" w:right="20" w:firstLine="700"/>
      </w:pPr>
      <w:r>
        <w:t>За результатами кваліфікаційного оцінювання суддя Приморського районного</w:t>
      </w:r>
      <w:r w:rsidR="00655F8E">
        <w:t xml:space="preserve">           </w:t>
      </w:r>
      <w:r>
        <w:t xml:space="preserve"> суду міста Одеси </w:t>
      </w:r>
      <w:r w:rsidRPr="003270A1">
        <w:t xml:space="preserve">Донцов </w:t>
      </w:r>
      <w:r>
        <w:t xml:space="preserve">Д.Ю. набрав 713,5 бала, що становить більше 67 відсотків від </w:t>
      </w:r>
      <w:r w:rsidR="00655F8E">
        <w:t xml:space="preserve">     </w:t>
      </w:r>
      <w:r>
        <w:t>суми максимально можливих балів за результатами кваліфікаційного оцінювання всіх критеріїв.</w:t>
      </w:r>
    </w:p>
    <w:p w:rsidR="00D638D1" w:rsidRDefault="00BF3124">
      <w:pPr>
        <w:pStyle w:val="2"/>
        <w:shd w:val="clear" w:color="auto" w:fill="auto"/>
        <w:spacing w:before="0" w:line="283" w:lineRule="exact"/>
        <w:ind w:left="20" w:right="20" w:firstLine="700"/>
      </w:pPr>
      <w:r>
        <w:t xml:space="preserve">Таким чином, колегія Комісії дійшла висновку щодо відповідності судді Приморського районного суду міста Одеси </w:t>
      </w:r>
      <w:r w:rsidRPr="003270A1">
        <w:t xml:space="preserve">Донцова </w:t>
      </w:r>
      <w:r>
        <w:t>Дениса Юрійовича займаній посаді.</w:t>
      </w:r>
      <w:r>
        <w:br w:type="page"/>
      </w:r>
    </w:p>
    <w:p w:rsidR="00D638D1" w:rsidRDefault="00BF3124">
      <w:pPr>
        <w:pStyle w:val="2"/>
        <w:shd w:val="clear" w:color="auto" w:fill="auto"/>
        <w:spacing w:before="0" w:after="278" w:line="288" w:lineRule="exact"/>
        <w:ind w:right="20" w:firstLine="700"/>
      </w:pPr>
      <w:r>
        <w:lastRenderedPageBreak/>
        <w:t xml:space="preserve">Ураховуючи викладене, керуючись статтями 83-86, 88, 93, 101 Закону, пунктом 20 розділу XII «Прикінцеві та перехідні положення» Закону, Положенням, Регламентом </w:t>
      </w:r>
      <w:r w:rsidR="00655F8E">
        <w:t xml:space="preserve">              </w:t>
      </w:r>
      <w:r>
        <w:t>Вищої кваліфікаційної комісії суддів України, колегія Комісії</w:t>
      </w:r>
    </w:p>
    <w:p w:rsidR="00D638D1" w:rsidRDefault="00BF3124">
      <w:pPr>
        <w:pStyle w:val="2"/>
        <w:shd w:val="clear" w:color="auto" w:fill="auto"/>
        <w:spacing w:before="0" w:after="260" w:line="240" w:lineRule="exact"/>
        <w:jc w:val="center"/>
      </w:pPr>
      <w:r>
        <w:t>вирішила:</w:t>
      </w:r>
    </w:p>
    <w:p w:rsidR="00D638D1" w:rsidRDefault="00BF3124">
      <w:pPr>
        <w:pStyle w:val="2"/>
        <w:shd w:val="clear" w:color="auto" w:fill="auto"/>
        <w:spacing w:before="0" w:line="288" w:lineRule="exact"/>
        <w:ind w:right="20"/>
      </w:pPr>
      <w:r>
        <w:t xml:space="preserve">визначити, що суддя Приморського районного суду міста Одеси </w:t>
      </w:r>
      <w:r w:rsidRPr="003270A1">
        <w:t xml:space="preserve">Донцов </w:t>
      </w:r>
      <w:r>
        <w:t xml:space="preserve">Денис Юрійович </w:t>
      </w:r>
      <w:r w:rsidR="00655F8E">
        <w:t xml:space="preserve">        </w:t>
      </w:r>
      <w:r>
        <w:t>за результатами кваліфікаційного оцінювання суддів місцевих та апеляційних судів на відповідність займаній посаді набрав 713,5 бала.</w:t>
      </w:r>
    </w:p>
    <w:p w:rsidR="00D638D1" w:rsidRDefault="00BF3124">
      <w:pPr>
        <w:pStyle w:val="2"/>
        <w:shd w:val="clear" w:color="auto" w:fill="auto"/>
        <w:spacing w:before="0" w:line="288" w:lineRule="exact"/>
        <w:ind w:right="20" w:firstLine="700"/>
      </w:pPr>
      <w:r>
        <w:t xml:space="preserve">Визнати суддю Приморського районного суду міста Одеси </w:t>
      </w:r>
      <w:r>
        <w:rPr>
          <w:lang w:val="ru-RU"/>
        </w:rPr>
        <w:t xml:space="preserve">Донцова </w:t>
      </w:r>
      <w:r>
        <w:t>Дениса Юрійовича таким, що відповідає займаній посаді.</w:t>
      </w:r>
    </w:p>
    <w:p w:rsidR="00D638D1" w:rsidRDefault="00BF3124">
      <w:pPr>
        <w:pStyle w:val="2"/>
        <w:shd w:val="clear" w:color="auto" w:fill="auto"/>
        <w:spacing w:before="0" w:after="486" w:line="288" w:lineRule="exact"/>
        <w:ind w:right="20" w:firstLine="700"/>
      </w:pPr>
      <w:r>
        <w:t xml:space="preserve">Рішення набирає чинності відповідно до абзацу третього підпункту 4.10.5 </w:t>
      </w:r>
      <w:r w:rsidR="00655F8E">
        <w:t xml:space="preserve">               </w:t>
      </w:r>
      <w:r>
        <w:t>пункту 4.10 розділу IV Регламенту Вищої кваліфікаційної комісії суддів України.</w:t>
      </w:r>
    </w:p>
    <w:p w:rsidR="00655F8E" w:rsidRPr="00ED00C6" w:rsidRDefault="00655F8E" w:rsidP="00655F8E">
      <w:pPr>
        <w:spacing w:after="312" w:line="298" w:lineRule="exact"/>
        <w:ind w:right="20"/>
        <w:rPr>
          <w:rFonts w:ascii="Times New Roman" w:hAnsi="Times New Roman" w:cs="Times New Roman"/>
        </w:rPr>
      </w:pPr>
      <w:r w:rsidRPr="00ED00C6">
        <w:rPr>
          <w:rFonts w:ascii="Times New Roman" w:hAnsi="Times New Roman" w:cs="Times New Roman"/>
        </w:rPr>
        <w:t xml:space="preserve">Головуючий </w:t>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t xml:space="preserve">М.А. </w:t>
      </w:r>
      <w:proofErr w:type="spellStart"/>
      <w:r w:rsidRPr="00ED00C6">
        <w:rPr>
          <w:rFonts w:ascii="Times New Roman" w:hAnsi="Times New Roman" w:cs="Times New Roman"/>
        </w:rPr>
        <w:t>Макарчук</w:t>
      </w:r>
      <w:proofErr w:type="spellEnd"/>
      <w:r w:rsidRPr="00ED00C6">
        <w:rPr>
          <w:rFonts w:ascii="Times New Roman" w:hAnsi="Times New Roman" w:cs="Times New Roman"/>
        </w:rPr>
        <w:t xml:space="preserve"> </w:t>
      </w:r>
    </w:p>
    <w:p w:rsidR="00655F8E" w:rsidRPr="00ED00C6" w:rsidRDefault="00655F8E" w:rsidP="00655F8E">
      <w:pPr>
        <w:spacing w:after="312" w:line="298" w:lineRule="exact"/>
        <w:ind w:right="20"/>
        <w:rPr>
          <w:rFonts w:ascii="Times New Roman" w:hAnsi="Times New Roman" w:cs="Times New Roman"/>
        </w:rPr>
      </w:pPr>
      <w:r w:rsidRPr="00ED00C6">
        <w:rPr>
          <w:rFonts w:ascii="Times New Roman" w:hAnsi="Times New Roman" w:cs="Times New Roman"/>
        </w:rPr>
        <w:t>Члени Комісії :</w:t>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t>О.М. Дроздов</w:t>
      </w:r>
    </w:p>
    <w:p w:rsidR="00655F8E" w:rsidRPr="00ED00C6" w:rsidRDefault="00655F8E" w:rsidP="00655F8E">
      <w:pPr>
        <w:spacing w:after="312" w:line="298" w:lineRule="exact"/>
        <w:ind w:right="20"/>
        <w:rPr>
          <w:rFonts w:ascii="Times New Roman" w:hAnsi="Times New Roman" w:cs="Times New Roman"/>
        </w:rPr>
      </w:pP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t>С.Л. Остапець</w:t>
      </w:r>
    </w:p>
    <w:p w:rsidR="00655F8E" w:rsidRPr="00ED00C6" w:rsidRDefault="00655F8E" w:rsidP="00655F8E">
      <w:pPr>
        <w:spacing w:after="312" w:line="298" w:lineRule="exact"/>
        <w:ind w:right="20"/>
      </w:pP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r>
      <w:r>
        <w:rPr>
          <w:rFonts w:ascii="Times New Roman" w:hAnsi="Times New Roman" w:cs="Times New Roman"/>
        </w:rPr>
        <w:tab/>
      </w:r>
      <w:r w:rsidRPr="00ED00C6">
        <w:rPr>
          <w:rFonts w:ascii="Times New Roman" w:hAnsi="Times New Roman" w:cs="Times New Roman"/>
        </w:rPr>
        <w:tab/>
      </w:r>
      <w:r w:rsidRPr="00ED00C6">
        <w:rPr>
          <w:rFonts w:ascii="Times New Roman" w:hAnsi="Times New Roman" w:cs="Times New Roman"/>
        </w:rPr>
        <w:tab/>
        <w:t xml:space="preserve">М.В. </w:t>
      </w:r>
      <w:proofErr w:type="spellStart"/>
      <w:r w:rsidRPr="00ED00C6">
        <w:rPr>
          <w:rFonts w:ascii="Times New Roman" w:hAnsi="Times New Roman" w:cs="Times New Roman"/>
        </w:rPr>
        <w:t>Сірош</w:t>
      </w:r>
      <w:proofErr w:type="spellEnd"/>
    </w:p>
    <w:p w:rsidR="00D638D1" w:rsidRDefault="00D638D1">
      <w:pPr>
        <w:pStyle w:val="2"/>
        <w:shd w:val="clear" w:color="auto" w:fill="auto"/>
        <w:spacing w:before="0" w:line="240" w:lineRule="exact"/>
      </w:pPr>
    </w:p>
    <w:sectPr w:rsidR="00D638D1">
      <w:headerReference w:type="even" r:id="rId11"/>
      <w:headerReference w:type="default" r:id="rId12"/>
      <w:pgSz w:w="11909" w:h="16838"/>
      <w:pgMar w:top="1238" w:right="1089" w:bottom="999" w:left="10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FFB" w:rsidRDefault="007B3FFB">
      <w:r>
        <w:separator/>
      </w:r>
    </w:p>
  </w:endnote>
  <w:endnote w:type="continuationSeparator" w:id="0">
    <w:p w:rsidR="007B3FFB" w:rsidRDefault="007B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FFB" w:rsidRDefault="007B3FFB"/>
  </w:footnote>
  <w:footnote w:type="continuationSeparator" w:id="0">
    <w:p w:rsidR="007B3FFB" w:rsidRDefault="007B3F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8D1" w:rsidRDefault="00B018F9">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50.5pt;width:5.3pt;height:8.4pt;z-index:-188744064;mso-wrap-style:none;mso-wrap-distance-left:5pt;mso-wrap-distance-right:5pt;mso-position-horizontal-relative:page;mso-position-vertical-relative:page" wrapcoords="0 0" filled="f" stroked="f">
          <v:textbox style="mso-fit-shape-to-text:t" inset="0,0,0,0">
            <w:txbxContent>
              <w:p w:rsidR="00D638D1" w:rsidRDefault="00BF3124">
                <w:pPr>
                  <w:pStyle w:val="a6"/>
                  <w:shd w:val="clear" w:color="auto" w:fill="auto"/>
                  <w:spacing w:line="240" w:lineRule="auto"/>
                </w:pPr>
                <w:r>
                  <w:fldChar w:fldCharType="begin"/>
                </w:r>
                <w:r>
                  <w:instrText xml:space="preserve"> PAGE \* MERGEFORMAT </w:instrText>
                </w:r>
                <w:r>
                  <w:fldChar w:fldCharType="separate"/>
                </w:r>
                <w:r w:rsidR="00B018F9" w:rsidRPr="00B018F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8D1" w:rsidRDefault="00B018F9">
    <w:pPr>
      <w:rPr>
        <w:sz w:val="2"/>
        <w:szCs w:val="2"/>
      </w:rPr>
    </w:pPr>
    <w:r>
      <w:pict>
        <v:shapetype id="_x0000_t202" coordsize="21600,21600" o:spt="202" path="m,l,21600r21600,l21600,xe">
          <v:stroke joinstyle="miter"/>
          <v:path gradientshapeok="t" o:connecttype="rect"/>
        </v:shapetype>
        <v:shape id="_x0000_s2050" type="#_x0000_t202" style="position:absolute;margin-left:295.6pt;margin-top:50.5pt;width:5.3pt;height:8.4pt;z-index:-188744063;mso-wrap-style:none;mso-wrap-distance-left:5pt;mso-wrap-distance-right:5pt;mso-position-horizontal-relative:page;mso-position-vertical-relative:page" wrapcoords="0 0" filled="f" stroked="f">
          <v:textbox style="mso-fit-shape-to-text:t" inset="0,0,0,0">
            <w:txbxContent>
              <w:p w:rsidR="00D638D1" w:rsidRDefault="00BF3124">
                <w:pPr>
                  <w:pStyle w:val="a6"/>
                  <w:shd w:val="clear" w:color="auto" w:fill="auto"/>
                  <w:spacing w:line="240" w:lineRule="auto"/>
                </w:pPr>
                <w:r>
                  <w:fldChar w:fldCharType="begin"/>
                </w:r>
                <w:r>
                  <w:instrText xml:space="preserve"> PAGE \* MERGEFORMAT </w:instrText>
                </w:r>
                <w:r>
                  <w:fldChar w:fldCharType="separate"/>
                </w:r>
                <w:r w:rsidR="00B018F9" w:rsidRPr="00B018F9">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8D1" w:rsidRDefault="00B018F9">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0.5pt;width:5.3pt;height:8.4pt;z-index:-188744062;mso-wrap-style:none;mso-wrap-distance-left:5pt;mso-wrap-distance-right:5pt;mso-position-horizontal-relative:page;mso-position-vertical-relative:page" wrapcoords="0 0" filled="f" stroked="f">
          <v:textbox style="mso-fit-shape-to-text:t" inset="0,0,0,0">
            <w:txbxContent>
              <w:p w:rsidR="00D638D1" w:rsidRDefault="00BF3124">
                <w:pPr>
                  <w:pStyle w:val="a6"/>
                  <w:shd w:val="clear" w:color="auto" w:fill="auto"/>
                  <w:spacing w:line="240" w:lineRule="auto"/>
                </w:pPr>
                <w:r>
                  <w:fldChar w:fldCharType="begin"/>
                </w:r>
                <w:r>
                  <w:instrText xml:space="preserve"> PAGE \* MERGEFORMAT </w:instrText>
                </w:r>
                <w:r>
                  <w:fldChar w:fldCharType="separate"/>
                </w:r>
                <w:r w:rsidR="00AA0388" w:rsidRPr="00AA0388">
                  <w:rPr>
                    <w:rStyle w:val="a7"/>
                    <w:noProof/>
                  </w:rPr>
                  <w:t>7</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038A4"/>
    <w:multiLevelType w:val="multilevel"/>
    <w:tmpl w:val="5C42C5EA"/>
    <w:lvl w:ilvl="0">
      <w:start w:val="5"/>
      <w:numFmt w:val="decimal"/>
      <w:lvlText w:val="3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6D06A75"/>
    <w:multiLevelType w:val="multilevel"/>
    <w:tmpl w:val="CA1AFB1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294429"/>
    <w:multiLevelType w:val="multilevel"/>
    <w:tmpl w:val="4CFE0194"/>
    <w:lvl w:ilvl="0">
      <w:start w:val="5"/>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7E0A93"/>
    <w:multiLevelType w:val="multilevel"/>
    <w:tmpl w:val="BACA6F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2645AB"/>
    <w:multiLevelType w:val="multilevel"/>
    <w:tmpl w:val="DAD6FF7A"/>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050C6D"/>
    <w:multiLevelType w:val="multilevel"/>
    <w:tmpl w:val="E7D6B63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8F7B7D"/>
    <w:multiLevelType w:val="multilevel"/>
    <w:tmpl w:val="69B6F724"/>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638D1"/>
    <w:rsid w:val="00016BEE"/>
    <w:rsid w:val="000B5903"/>
    <w:rsid w:val="00141E9F"/>
    <w:rsid w:val="003270A1"/>
    <w:rsid w:val="004B69FE"/>
    <w:rsid w:val="005A21E1"/>
    <w:rsid w:val="006169A9"/>
    <w:rsid w:val="00655F8E"/>
    <w:rsid w:val="007B3FFB"/>
    <w:rsid w:val="008962A9"/>
    <w:rsid w:val="009836BB"/>
    <w:rsid w:val="00AA0388"/>
    <w:rsid w:val="00B018F9"/>
    <w:rsid w:val="00BF3124"/>
    <w:rsid w:val="00CF578C"/>
    <w:rsid w:val="00D638D1"/>
    <w:rsid w:val="00F75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3">
    <w:name w:val="Основной текст (3)_"/>
    <w:basedOn w:val="a0"/>
    <w:link w:val="30"/>
    <w:rPr>
      <w:rFonts w:ascii="Arial" w:eastAsia="Arial" w:hAnsi="Arial" w:cs="Arial"/>
      <w:b w:val="0"/>
      <w:bCs w:val="0"/>
      <w:i w:val="0"/>
      <w:iCs w:val="0"/>
      <w:smallCaps w:val="0"/>
      <w:strike w:val="0"/>
      <w:spacing w:val="-10"/>
      <w:sz w:val="13"/>
      <w:szCs w:val="13"/>
      <w:u w:val="none"/>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customStyle="1" w:styleId="30">
    <w:name w:val="Основной текст (3)"/>
    <w:basedOn w:val="a"/>
    <w:link w:val="3"/>
    <w:pPr>
      <w:shd w:val="clear" w:color="auto" w:fill="FFFFFF"/>
      <w:spacing w:before="360" w:line="0" w:lineRule="atLeast"/>
    </w:pPr>
    <w:rPr>
      <w:rFonts w:ascii="Arial" w:eastAsia="Arial" w:hAnsi="Arial" w:cs="Arial"/>
      <w:spacing w:val="-10"/>
      <w:sz w:val="13"/>
      <w:szCs w:val="13"/>
    </w:rPr>
  </w:style>
  <w:style w:type="character" w:customStyle="1" w:styleId="3pt">
    <w:name w:val="Основной текст + Интервал 3 pt"/>
    <w:basedOn w:val="a0"/>
    <w:rsid w:val="003270A1"/>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0"/>
    <w:rsid w:val="003270A1"/>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3365</Words>
  <Characters>19186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2020-10-13T11:42:00Z</dcterms:created>
  <dcterms:modified xsi:type="dcterms:W3CDTF">2020-10-19T10:34:00Z</dcterms:modified>
</cp:coreProperties>
</file>