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776249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776249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776249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632006" w:rsidP="00776249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15 липня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776249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776249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3200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609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632006" w:rsidRPr="00632006" w:rsidRDefault="00632006" w:rsidP="00776249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632006" w:rsidRPr="00632006" w:rsidRDefault="00632006" w:rsidP="00776249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головуючого - Бутенка В.І.,</w:t>
      </w:r>
    </w:p>
    <w:p w:rsidR="00632006" w:rsidRPr="00632006" w:rsidRDefault="00632006" w:rsidP="00776249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членів Комісії: Гладія С.В., Ши</w:t>
      </w:r>
      <w:r w:rsidR="0072112B">
        <w:rPr>
          <w:rFonts w:ascii="Times New Roman" w:eastAsia="Times New Roman" w:hAnsi="Times New Roman"/>
          <w:color w:val="000000"/>
          <w:sz w:val="25"/>
          <w:szCs w:val="25"/>
        </w:rPr>
        <w:t>л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ової Т.С.,</w:t>
      </w:r>
    </w:p>
    <w:p w:rsidR="00682FC2" w:rsidRDefault="00682FC2" w:rsidP="00776249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32006" w:rsidRPr="00632006" w:rsidRDefault="00632006" w:rsidP="00776249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про припинення кваліфікаційного оцінювання на відповідність займаній посаді судді Бердичівського міськрайонного суду Житомирської області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Олександра Валерійовича,</w:t>
      </w:r>
    </w:p>
    <w:p w:rsidR="00682FC2" w:rsidRDefault="00682FC2" w:rsidP="00776249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32006" w:rsidRPr="00632006" w:rsidRDefault="00632006" w:rsidP="00776249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682FC2" w:rsidRDefault="00682FC2" w:rsidP="00776249">
      <w:pPr>
        <w:widowControl w:val="0"/>
        <w:spacing w:afterLines="20" w:after="48" w:line="250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32006" w:rsidRPr="00632006" w:rsidRDefault="00632006" w:rsidP="00776249">
      <w:pPr>
        <w:widowControl w:val="0"/>
        <w:spacing w:afterLines="20" w:after="48" w:line="240" w:lineRule="auto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682FC2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</w:t>
      </w:r>
      <w:r w:rsidR="00682FC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 судді, якого призначено на посаду строком на п’ять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років або обрано суддею безстроково до набрання чинності Законом України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етики або доброчесності чи відмова судді від такого оцінювання є підставою для звільнення судді з посади.</w:t>
      </w:r>
    </w:p>
    <w:p w:rsidR="00632006" w:rsidRPr="00632006" w:rsidRDefault="00632006" w:rsidP="00776249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жовтня 2017 року № 106/зп-17 призначено 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суддів місцевих та апеляційних судів на відповідність </w:t>
      </w:r>
      <w:r w:rsidR="00617D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займаній посаді, зокрема судді Бердичівського міськрайонного суду Житомирської </w:t>
      </w:r>
      <w:r w:rsidR="00617D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області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</w:t>
      </w:r>
    </w:p>
    <w:p w:rsidR="00632006" w:rsidRPr="00632006" w:rsidRDefault="00632006" w:rsidP="00776249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України «Про судоустрій і статус суддів»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(далі - Закон) передбачено, що кваліфікаційне оцінювання проводиться Комісією з 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особиста, соціальна тощо), професійна етика, доброчесність.</w:t>
      </w:r>
    </w:p>
    <w:p w:rsidR="00632006" w:rsidRPr="00632006" w:rsidRDefault="00632006" w:rsidP="00776249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632006" w:rsidRPr="00632006" w:rsidRDefault="00632006" w:rsidP="00776249">
      <w:pPr>
        <w:widowControl w:val="0"/>
        <w:numPr>
          <w:ilvl w:val="0"/>
          <w:numId w:val="7"/>
        </w:numPr>
        <w:tabs>
          <w:tab w:val="left" w:pos="834"/>
        </w:tabs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складення іспиту;</w:t>
      </w:r>
    </w:p>
    <w:p w:rsidR="00632006" w:rsidRPr="00632006" w:rsidRDefault="00632006" w:rsidP="00776249">
      <w:pPr>
        <w:widowControl w:val="0"/>
        <w:numPr>
          <w:ilvl w:val="0"/>
          <w:numId w:val="7"/>
        </w:numPr>
        <w:tabs>
          <w:tab w:val="left" w:pos="858"/>
        </w:tabs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632006" w:rsidRPr="00632006" w:rsidRDefault="00632006" w:rsidP="00776249">
      <w:pPr>
        <w:widowControl w:val="0"/>
        <w:spacing w:afterLines="20" w:after="48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від 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</w:t>
      </w:r>
      <w:r w:rsidR="0077624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 місцевих та апеляційних судів на відповідність займаній посаді.</w:t>
      </w:r>
    </w:p>
    <w:p w:rsidR="00776249" w:rsidRDefault="00776249" w:rsidP="003E7A00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632006" w:rsidRPr="00632006" w:rsidRDefault="00632006" w:rsidP="006320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Дубцов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 склав анонімне письмове тестування, за результатами якого набрав 84,375 бала. За результатами виконаного практичного завдання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 набрав </w:t>
      </w:r>
      <w:r w:rsidR="00495E0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102,5 бала. На етапі складення іспиту суддя загалом набрав 186,875 бала.</w:t>
      </w:r>
    </w:p>
    <w:p w:rsidR="00632006" w:rsidRPr="00632006" w:rsidRDefault="00632006" w:rsidP="006320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32006" w:rsidRPr="00632006" w:rsidRDefault="00632006" w:rsidP="006320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06 березня 2018 року № 45/зп-18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16 лютого 2018 року, зокрема судді Бердичівського міськрайонного суду Житомирської області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О.В., та </w:t>
      </w:r>
      <w:r w:rsidR="00495E0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допущено його до другого етапу кваліфікаційного оцінювання «Дослідження досьє та проведення співбесіди».</w:t>
      </w:r>
    </w:p>
    <w:p w:rsidR="00632006" w:rsidRPr="00632006" w:rsidRDefault="00632006" w:rsidP="006320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Комісією 13 липня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495E0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етики та доброчесності, які виникли під час дослідження суддівського досьє.</w:t>
      </w:r>
    </w:p>
    <w:p w:rsidR="00632006" w:rsidRPr="00632006" w:rsidRDefault="00632006" w:rsidP="006320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13 липня 2018 року № 1172/ко-18 зупинено кваліфікаційне оцінювання судді Бердичівського міськрайонного суду Житомирської області </w:t>
      </w:r>
      <w:r w:rsidR="00495E0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 у зв’язку з наявністю обставин, передбачених частиною сьомою </w:t>
      </w:r>
      <w:r w:rsidR="00495E0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статті 84 Закону.</w:t>
      </w:r>
    </w:p>
    <w:p w:rsidR="00632006" w:rsidRPr="00632006" w:rsidRDefault="00632006" w:rsidP="006320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18 лютого 2019 року Бердичівський міськрайонний суд Житомирської області повідомив Комісію про припинення повноважень судді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 у зв’язку зі </w:t>
      </w:r>
      <w:r w:rsidR="00495E0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смертю та надав копію наказу від 13 лютого 2019 року № 19-к «Про виключення з особового складу у зв’язку зі смертю» судді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О.В., копію свідоцтва про </w:t>
      </w:r>
      <w:r w:rsidR="00495E0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смерть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</w:t>
      </w:r>
    </w:p>
    <w:p w:rsidR="00632006" w:rsidRPr="00632006" w:rsidRDefault="00632006" w:rsidP="00632006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З огляду на викладене Комісія дійшла висновку про необхідність припинення кваліфікаційного оцінювання судді Бердичівського міськрайонного суду </w:t>
      </w:r>
      <w:r w:rsidR="00495E0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Житомирської області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О.В.</w:t>
      </w:r>
    </w:p>
    <w:p w:rsidR="00632006" w:rsidRPr="00632006" w:rsidRDefault="00632006" w:rsidP="00632006">
      <w:pPr>
        <w:widowControl w:val="0"/>
        <w:spacing w:after="278" w:line="298" w:lineRule="exact"/>
        <w:ind w:lef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Ураховуючи наведене, керуючись статтями 83-86, 93, 101 Закону, Комісія</w:t>
      </w:r>
    </w:p>
    <w:p w:rsidR="00632006" w:rsidRPr="00632006" w:rsidRDefault="00632006" w:rsidP="00632006">
      <w:pPr>
        <w:widowControl w:val="0"/>
        <w:spacing w:after="255" w:line="250" w:lineRule="exact"/>
        <w:ind w:left="4620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EA6FB9" w:rsidRPr="002E4BC4" w:rsidRDefault="00632006" w:rsidP="002E4BC4">
      <w:pPr>
        <w:widowControl w:val="0"/>
        <w:spacing w:after="0" w:line="302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припинити кваліфікаційне оцінювання судді Бердичівського міськрайонного суду Житомирської області </w:t>
      </w:r>
      <w:proofErr w:type="spellStart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>Дубцова</w:t>
      </w:r>
      <w:proofErr w:type="spellEnd"/>
      <w:r w:rsidRPr="00632006">
        <w:rPr>
          <w:rFonts w:ascii="Times New Roman" w:eastAsia="Times New Roman" w:hAnsi="Times New Roman"/>
          <w:color w:val="000000"/>
          <w:sz w:val="25"/>
          <w:szCs w:val="25"/>
        </w:rPr>
        <w:t xml:space="preserve"> Олександра Валерійовича.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E4BC4" w:rsidRDefault="002E4BC4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617D08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166619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260A65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166619" w:rsidRPr="00617D08">
        <w:rPr>
          <w:rFonts w:ascii="Times New Roman" w:eastAsia="Times New Roman" w:hAnsi="Times New Roman"/>
          <w:sz w:val="25"/>
          <w:szCs w:val="25"/>
          <w:lang w:eastAsia="uk-UA"/>
        </w:rPr>
        <w:t>В</w:t>
      </w:r>
      <w:bookmarkStart w:id="0" w:name="_GoBack"/>
      <w:bookmarkEnd w:id="0"/>
      <w:r w:rsidR="00166619" w:rsidRPr="00617D08">
        <w:rPr>
          <w:rFonts w:ascii="Times New Roman" w:eastAsia="Times New Roman" w:hAnsi="Times New Roman"/>
          <w:sz w:val="25"/>
          <w:szCs w:val="25"/>
          <w:lang w:eastAsia="uk-UA"/>
        </w:rPr>
        <w:t>.І. Бутенко</w:t>
      </w:r>
    </w:p>
    <w:p w:rsidR="00BB5D40" w:rsidRPr="00617D0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617D08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166619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С.В. Гладій</w:t>
      </w:r>
    </w:p>
    <w:p w:rsidR="00EA5BCD" w:rsidRPr="00617D08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617D08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</w:t>
      </w:r>
      <w:r w:rsidR="00166619"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</w:t>
      </w:r>
      <w:r w:rsidRPr="00617D08">
        <w:rPr>
          <w:rFonts w:ascii="Times New Roman" w:eastAsia="Times New Roman" w:hAnsi="Times New Roman"/>
          <w:sz w:val="25"/>
          <w:szCs w:val="25"/>
          <w:lang w:eastAsia="uk-UA"/>
        </w:rPr>
        <w:t xml:space="preserve"> Т.С. Шилова</w:t>
      </w:r>
    </w:p>
    <w:sectPr w:rsidR="00183091" w:rsidRPr="00617D08" w:rsidSect="0057519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99C" w:rsidRDefault="00BC499C" w:rsidP="002F156E">
      <w:pPr>
        <w:spacing w:after="0" w:line="240" w:lineRule="auto"/>
      </w:pPr>
      <w:r>
        <w:separator/>
      </w:r>
    </w:p>
  </w:endnote>
  <w:endnote w:type="continuationSeparator" w:id="0">
    <w:p w:rsidR="00BC499C" w:rsidRDefault="00BC499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99C" w:rsidRDefault="00BC499C" w:rsidP="002F156E">
      <w:pPr>
        <w:spacing w:after="0" w:line="240" w:lineRule="auto"/>
      </w:pPr>
      <w:r>
        <w:separator/>
      </w:r>
    </w:p>
  </w:footnote>
  <w:footnote w:type="continuationSeparator" w:id="0">
    <w:p w:rsidR="00BC499C" w:rsidRDefault="00BC499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D08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F378A8"/>
    <w:multiLevelType w:val="multilevel"/>
    <w:tmpl w:val="484C06F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66619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2B90"/>
    <w:rsid w:val="002D3ABB"/>
    <w:rsid w:val="002E248F"/>
    <w:rsid w:val="002E3DD4"/>
    <w:rsid w:val="002E4BC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E7A00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95E02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75190"/>
    <w:rsid w:val="005806E6"/>
    <w:rsid w:val="00590311"/>
    <w:rsid w:val="005979E5"/>
    <w:rsid w:val="005B58CE"/>
    <w:rsid w:val="005C7042"/>
    <w:rsid w:val="005E2E75"/>
    <w:rsid w:val="005E5CAD"/>
    <w:rsid w:val="00612AEB"/>
    <w:rsid w:val="00617D08"/>
    <w:rsid w:val="00632006"/>
    <w:rsid w:val="00634A14"/>
    <w:rsid w:val="00650342"/>
    <w:rsid w:val="00650569"/>
    <w:rsid w:val="006510A2"/>
    <w:rsid w:val="00663E2C"/>
    <w:rsid w:val="00675595"/>
    <w:rsid w:val="00682FC2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12B"/>
    <w:rsid w:val="00721FF2"/>
    <w:rsid w:val="00723A7E"/>
    <w:rsid w:val="00741A9F"/>
    <w:rsid w:val="007607C4"/>
    <w:rsid w:val="00761CAB"/>
    <w:rsid w:val="00771DF7"/>
    <w:rsid w:val="007730CD"/>
    <w:rsid w:val="00776249"/>
    <w:rsid w:val="0079521F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C499C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17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7D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17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7D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3252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281</cp:revision>
  <dcterms:created xsi:type="dcterms:W3CDTF">2020-08-21T08:05:00Z</dcterms:created>
  <dcterms:modified xsi:type="dcterms:W3CDTF">2020-10-15T07:37:00Z</dcterms:modified>
</cp:coreProperties>
</file>