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B89" w:rsidRDefault="00DC4E32">
      <w:pPr>
        <w:framePr w:h="893" w:wrap="notBeside" w:vAnchor="text" w:hAnchor="text" w:xAlign="center" w:y="1"/>
        <w:jc w:val="center"/>
        <w:rPr>
          <w:sz w:val="0"/>
          <w:szCs w:val="0"/>
        </w:rPr>
      </w:pPr>
      <w:r>
        <w:fldChar w:fldCharType="begin"/>
      </w:r>
      <w:r>
        <w:instrText xml:space="preserve"> INCLUDEPICTURE  "C:\\Users\\vlasenkone\\Desktop\\Новая папка (2)\\media\\image1.jpeg" \* MERGEFORMATINET </w:instrText>
      </w:r>
      <w:r>
        <w:fldChar w:fldCharType="separate"/>
      </w:r>
      <w:r w:rsidR="00123F24">
        <w:fldChar w:fldCharType="begin"/>
      </w:r>
      <w:r w:rsidR="00123F24">
        <w:instrText xml:space="preserve"> INCLUDEPICTURE  "C:\\Users\\vlasenkone\\Desktop\\Новая папка (2)\\media\\image1.jpeg" \* MERGEFORMATINET </w:instrText>
      </w:r>
      <w:r w:rsidR="00123F24">
        <w:fldChar w:fldCharType="separate"/>
      </w:r>
      <w:r w:rsidR="00BC55A7">
        <w:fldChar w:fldCharType="begin"/>
      </w:r>
      <w:r w:rsidR="00BC55A7">
        <w:instrText xml:space="preserve"> </w:instrText>
      </w:r>
      <w:r w:rsidR="00BC55A7">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розміщення_8\\media\\image1.jpeg" \* MERGEFORMAT</w:instrText>
      </w:r>
      <w:r w:rsidR="00BC55A7">
        <w:instrText>INET</w:instrText>
      </w:r>
      <w:r w:rsidR="00BC55A7">
        <w:instrText xml:space="preserve"> </w:instrText>
      </w:r>
      <w:r w:rsidR="00BC55A7">
        <w:fldChar w:fldCharType="separate"/>
      </w:r>
      <w:r w:rsidR="00BC55A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4.85pt">
            <v:imagedata r:id="rId8" r:href="rId9"/>
          </v:shape>
        </w:pict>
      </w:r>
      <w:r w:rsidR="00BC55A7">
        <w:fldChar w:fldCharType="end"/>
      </w:r>
      <w:r w:rsidR="00123F24">
        <w:fldChar w:fldCharType="end"/>
      </w:r>
      <w:r>
        <w:fldChar w:fldCharType="end"/>
      </w:r>
    </w:p>
    <w:p w:rsidR="001D2E89" w:rsidRDefault="001D2E89" w:rsidP="00875D28">
      <w:pPr>
        <w:spacing w:line="360" w:lineRule="atLeast"/>
        <w:jc w:val="center"/>
        <w:rPr>
          <w:rFonts w:ascii="Times New Roman" w:hAnsi="Times New Roman" w:cs="Times New Roman"/>
          <w:bCs/>
          <w:color w:val="auto"/>
          <w:kern w:val="1"/>
          <w:sz w:val="36"/>
          <w:szCs w:val="36"/>
          <w:lang w:eastAsia="hi-IN" w:bidi="hi-IN"/>
        </w:rPr>
      </w:pPr>
    </w:p>
    <w:p w:rsidR="00875D28" w:rsidRPr="004617D3" w:rsidRDefault="00875D28" w:rsidP="00875D28">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875D28" w:rsidRPr="004617D3" w:rsidRDefault="00875D28" w:rsidP="00875D28">
      <w:pPr>
        <w:widowControl/>
        <w:ind w:right="57"/>
        <w:jc w:val="center"/>
        <w:rPr>
          <w:rFonts w:ascii="Times New Roman" w:hAnsi="Times New Roman" w:cs="Times New Roman"/>
          <w:color w:val="auto"/>
          <w:sz w:val="26"/>
          <w:szCs w:val="26"/>
        </w:rPr>
      </w:pPr>
    </w:p>
    <w:p w:rsidR="00875D28" w:rsidRPr="00875D28" w:rsidRDefault="00875D28" w:rsidP="00875D28">
      <w:pPr>
        <w:widowControl/>
        <w:shd w:val="clear" w:color="auto" w:fill="FFFFFF"/>
        <w:jc w:val="both"/>
        <w:rPr>
          <w:rFonts w:ascii="Times New Roman" w:hAnsi="Times New Roman" w:cs="Times New Roman"/>
          <w:color w:val="auto"/>
          <w:sz w:val="26"/>
          <w:szCs w:val="26"/>
        </w:rPr>
      </w:pPr>
      <w:r w:rsidRPr="00875D28">
        <w:rPr>
          <w:rFonts w:ascii="Times New Roman" w:hAnsi="Times New Roman" w:cs="Times New Roman"/>
          <w:color w:val="auto"/>
          <w:sz w:val="26"/>
          <w:szCs w:val="26"/>
        </w:rPr>
        <w:t xml:space="preserve">24 квітня 2019 року                                                                                   </w:t>
      </w:r>
      <w:r>
        <w:rPr>
          <w:rFonts w:ascii="Times New Roman" w:hAnsi="Times New Roman" w:cs="Times New Roman"/>
          <w:color w:val="auto"/>
          <w:sz w:val="26"/>
          <w:szCs w:val="26"/>
        </w:rPr>
        <w:t xml:space="preserve">  </w:t>
      </w:r>
      <w:r w:rsidRPr="00875D28">
        <w:rPr>
          <w:rFonts w:ascii="Times New Roman" w:hAnsi="Times New Roman" w:cs="Times New Roman"/>
          <w:color w:val="auto"/>
          <w:sz w:val="26"/>
          <w:szCs w:val="26"/>
        </w:rPr>
        <w:t xml:space="preserve">             м. Київ</w:t>
      </w:r>
    </w:p>
    <w:p w:rsidR="00875D28" w:rsidRDefault="00875D28" w:rsidP="00875D28">
      <w:pPr>
        <w:widowControl/>
        <w:shd w:val="clear" w:color="auto" w:fill="FFFFFF"/>
        <w:jc w:val="both"/>
        <w:rPr>
          <w:rFonts w:ascii="Times New Roman" w:hAnsi="Times New Roman" w:cs="Times New Roman"/>
          <w:color w:val="auto"/>
          <w:sz w:val="26"/>
          <w:szCs w:val="26"/>
        </w:rPr>
      </w:pPr>
    </w:p>
    <w:p w:rsidR="00875D28" w:rsidRPr="00875D28" w:rsidRDefault="00875D28" w:rsidP="00875D28">
      <w:pPr>
        <w:widowControl/>
        <w:shd w:val="clear" w:color="auto" w:fill="FFFFFF"/>
        <w:jc w:val="both"/>
        <w:rPr>
          <w:rFonts w:ascii="Times New Roman" w:hAnsi="Times New Roman" w:cs="Times New Roman"/>
          <w:color w:val="auto"/>
          <w:sz w:val="26"/>
          <w:szCs w:val="26"/>
        </w:rPr>
      </w:pPr>
    </w:p>
    <w:p w:rsidR="00875D28" w:rsidRPr="00875D28" w:rsidRDefault="00875D28" w:rsidP="00875D28">
      <w:pPr>
        <w:widowControl/>
        <w:shd w:val="clear" w:color="auto" w:fill="FFFFFF"/>
        <w:ind w:right="134"/>
        <w:jc w:val="center"/>
        <w:rPr>
          <w:rFonts w:ascii="Times New Roman" w:hAnsi="Times New Roman" w:cs="Times New Roman"/>
          <w:bCs/>
          <w:color w:val="auto"/>
          <w:sz w:val="26"/>
          <w:szCs w:val="26"/>
        </w:rPr>
      </w:pPr>
      <w:r w:rsidRPr="00875D28">
        <w:rPr>
          <w:rFonts w:ascii="Times New Roman" w:hAnsi="Times New Roman" w:cs="Times New Roman"/>
          <w:bCs/>
          <w:color w:val="auto"/>
          <w:sz w:val="26"/>
          <w:szCs w:val="26"/>
        </w:rPr>
        <w:t xml:space="preserve">Р І Ш Е Н </w:t>
      </w:r>
      <w:proofErr w:type="spellStart"/>
      <w:r w:rsidRPr="00875D28">
        <w:rPr>
          <w:rFonts w:ascii="Times New Roman" w:hAnsi="Times New Roman" w:cs="Times New Roman"/>
          <w:bCs/>
          <w:color w:val="auto"/>
          <w:sz w:val="26"/>
          <w:szCs w:val="26"/>
        </w:rPr>
        <w:t>Н</w:t>
      </w:r>
      <w:proofErr w:type="spellEnd"/>
      <w:r w:rsidRPr="00875D28">
        <w:rPr>
          <w:rFonts w:ascii="Times New Roman" w:hAnsi="Times New Roman" w:cs="Times New Roman"/>
          <w:bCs/>
          <w:color w:val="auto"/>
          <w:sz w:val="26"/>
          <w:szCs w:val="26"/>
        </w:rPr>
        <w:t xml:space="preserve"> Я   № </w:t>
      </w:r>
      <w:r w:rsidRPr="00875D28">
        <w:rPr>
          <w:rFonts w:ascii="Times New Roman" w:hAnsi="Times New Roman" w:cs="Times New Roman"/>
          <w:bCs/>
          <w:color w:val="auto"/>
          <w:sz w:val="26"/>
          <w:szCs w:val="26"/>
          <w:u w:val="single"/>
        </w:rPr>
        <w:t>136/ко-19</w:t>
      </w:r>
    </w:p>
    <w:p w:rsidR="00FE0B89" w:rsidRPr="00875D28" w:rsidRDefault="00DC4E32">
      <w:pPr>
        <w:pStyle w:val="11"/>
        <w:shd w:val="clear" w:color="auto" w:fill="auto"/>
        <w:spacing w:before="0" w:after="0" w:line="686" w:lineRule="exact"/>
        <w:ind w:left="40"/>
        <w:rPr>
          <w:sz w:val="26"/>
          <w:szCs w:val="26"/>
        </w:rPr>
      </w:pPr>
      <w:r w:rsidRPr="00875D28">
        <w:rPr>
          <w:sz w:val="26"/>
          <w:szCs w:val="26"/>
        </w:rPr>
        <w:t>Вища кваліфікаційна комісія суддів України у складі колегії:</w:t>
      </w:r>
    </w:p>
    <w:p w:rsidR="00FE0B89" w:rsidRPr="00875D28" w:rsidRDefault="00DC4E32">
      <w:pPr>
        <w:pStyle w:val="11"/>
        <w:shd w:val="clear" w:color="auto" w:fill="auto"/>
        <w:spacing w:before="0" w:after="0" w:line="686" w:lineRule="exact"/>
        <w:ind w:left="40"/>
        <w:rPr>
          <w:sz w:val="26"/>
          <w:szCs w:val="26"/>
        </w:rPr>
      </w:pPr>
      <w:r w:rsidRPr="00875D28">
        <w:rPr>
          <w:sz w:val="26"/>
          <w:szCs w:val="26"/>
        </w:rPr>
        <w:t xml:space="preserve">головуючого - </w:t>
      </w:r>
      <w:proofErr w:type="spellStart"/>
      <w:r w:rsidRPr="00875D28">
        <w:rPr>
          <w:sz w:val="26"/>
          <w:szCs w:val="26"/>
        </w:rPr>
        <w:t>Щотки</w:t>
      </w:r>
      <w:proofErr w:type="spellEnd"/>
      <w:r w:rsidRPr="00875D28">
        <w:rPr>
          <w:sz w:val="26"/>
          <w:szCs w:val="26"/>
        </w:rPr>
        <w:t xml:space="preserve"> С.О.,</w:t>
      </w:r>
    </w:p>
    <w:p w:rsidR="00FE0B89" w:rsidRDefault="00DC4E32">
      <w:pPr>
        <w:pStyle w:val="11"/>
        <w:shd w:val="clear" w:color="auto" w:fill="auto"/>
        <w:spacing w:before="0" w:after="0" w:line="686" w:lineRule="exact"/>
        <w:ind w:left="40"/>
        <w:rPr>
          <w:sz w:val="26"/>
          <w:szCs w:val="26"/>
        </w:rPr>
      </w:pPr>
      <w:r w:rsidRPr="00875D28">
        <w:rPr>
          <w:sz w:val="26"/>
          <w:szCs w:val="26"/>
        </w:rPr>
        <w:t xml:space="preserve">членів Комісії: </w:t>
      </w:r>
      <w:proofErr w:type="spellStart"/>
      <w:r w:rsidRPr="00875D28">
        <w:rPr>
          <w:sz w:val="26"/>
          <w:szCs w:val="26"/>
        </w:rPr>
        <w:t>Заріцької</w:t>
      </w:r>
      <w:proofErr w:type="spellEnd"/>
      <w:r w:rsidRPr="00875D28">
        <w:rPr>
          <w:sz w:val="26"/>
          <w:szCs w:val="26"/>
        </w:rPr>
        <w:t xml:space="preserve"> А.О., </w:t>
      </w:r>
      <w:proofErr w:type="spellStart"/>
      <w:r w:rsidRPr="00875D28">
        <w:rPr>
          <w:sz w:val="26"/>
          <w:szCs w:val="26"/>
        </w:rPr>
        <w:t>Тітова</w:t>
      </w:r>
      <w:proofErr w:type="spellEnd"/>
      <w:r w:rsidRPr="00875D28">
        <w:rPr>
          <w:sz w:val="26"/>
          <w:szCs w:val="26"/>
        </w:rPr>
        <w:t xml:space="preserve"> Ю.Г.,</w:t>
      </w:r>
    </w:p>
    <w:p w:rsidR="00875D28" w:rsidRPr="00875D28" w:rsidRDefault="00875D28" w:rsidP="00875D28">
      <w:pPr>
        <w:pStyle w:val="11"/>
        <w:shd w:val="clear" w:color="auto" w:fill="auto"/>
        <w:spacing w:before="0" w:after="0" w:line="240" w:lineRule="auto"/>
        <w:ind w:left="40"/>
        <w:rPr>
          <w:sz w:val="26"/>
          <w:szCs w:val="26"/>
        </w:rPr>
      </w:pPr>
    </w:p>
    <w:p w:rsidR="00FE0B89" w:rsidRPr="00875D28" w:rsidRDefault="00DC4E32">
      <w:pPr>
        <w:pStyle w:val="11"/>
        <w:shd w:val="clear" w:color="auto" w:fill="auto"/>
        <w:spacing w:before="0" w:after="377" w:line="346" w:lineRule="exact"/>
        <w:ind w:left="40" w:right="40"/>
        <w:rPr>
          <w:sz w:val="26"/>
          <w:szCs w:val="26"/>
        </w:rPr>
      </w:pPr>
      <w:r w:rsidRPr="00875D28">
        <w:rPr>
          <w:sz w:val="26"/>
          <w:szCs w:val="26"/>
        </w:rPr>
        <w:t>розглянувши питання про результати кваліфікаційного оцінювання судді Кіровського районного суду міста Дніпропетровська Смольнякова Олександра Олексійовича на відповідність займаній посаді,</w:t>
      </w:r>
    </w:p>
    <w:p w:rsidR="00FE0B89" w:rsidRPr="00875D28" w:rsidRDefault="00DC4E32">
      <w:pPr>
        <w:pStyle w:val="11"/>
        <w:shd w:val="clear" w:color="auto" w:fill="auto"/>
        <w:spacing w:before="0" w:after="475" w:line="250" w:lineRule="exact"/>
        <w:ind w:right="20"/>
        <w:jc w:val="center"/>
        <w:rPr>
          <w:sz w:val="26"/>
          <w:szCs w:val="26"/>
        </w:rPr>
      </w:pPr>
      <w:r w:rsidRPr="00875D28">
        <w:rPr>
          <w:sz w:val="26"/>
          <w:szCs w:val="26"/>
        </w:rPr>
        <w:t>встановила:</w:t>
      </w:r>
    </w:p>
    <w:p w:rsidR="00FE0B89" w:rsidRPr="00875D28" w:rsidRDefault="00DC4E32" w:rsidP="00875D28">
      <w:pPr>
        <w:pStyle w:val="11"/>
        <w:shd w:val="clear" w:color="auto" w:fill="auto"/>
        <w:spacing w:before="0" w:after="0" w:line="276" w:lineRule="auto"/>
        <w:ind w:left="40" w:firstLine="700"/>
        <w:rPr>
          <w:sz w:val="26"/>
          <w:szCs w:val="26"/>
        </w:rPr>
      </w:pPr>
      <w:r w:rsidRPr="00875D28">
        <w:rPr>
          <w:sz w:val="26"/>
          <w:szCs w:val="26"/>
        </w:rPr>
        <w:t>Відповідно до підпункту 4 пункту 16</w:t>
      </w:r>
      <w:r w:rsidR="00875D28">
        <w:rPr>
          <w:sz w:val="26"/>
          <w:szCs w:val="26"/>
          <w:vertAlign w:val="superscript"/>
        </w:rPr>
        <w:t xml:space="preserve">1 </w:t>
      </w:r>
      <w:r w:rsidRPr="00875D28">
        <w:rPr>
          <w:sz w:val="26"/>
          <w:szCs w:val="26"/>
        </w:rPr>
        <w:t>розділу XV «Перехідні положення»</w:t>
      </w:r>
      <w:r w:rsidR="00875D28">
        <w:rPr>
          <w:sz w:val="26"/>
          <w:szCs w:val="26"/>
        </w:rPr>
        <w:t xml:space="preserve"> </w:t>
      </w:r>
      <w:r w:rsidRPr="00875D28">
        <w:rPr>
          <w:sz w:val="26"/>
          <w:szCs w:val="26"/>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E0B89" w:rsidRPr="00875D28" w:rsidRDefault="00DC4E32" w:rsidP="00875D28">
      <w:pPr>
        <w:pStyle w:val="11"/>
        <w:shd w:val="clear" w:color="auto" w:fill="auto"/>
        <w:spacing w:before="0" w:after="0" w:line="276" w:lineRule="auto"/>
        <w:ind w:left="40" w:right="40" w:firstLine="700"/>
        <w:rPr>
          <w:sz w:val="26"/>
          <w:szCs w:val="26"/>
        </w:rPr>
      </w:pPr>
      <w:r w:rsidRPr="00875D28">
        <w:rPr>
          <w:sz w:val="26"/>
          <w:szCs w:val="26"/>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FE0B89" w:rsidRPr="00875D28" w:rsidRDefault="00DC4E32">
      <w:pPr>
        <w:pStyle w:val="11"/>
        <w:shd w:val="clear" w:color="auto" w:fill="auto"/>
        <w:spacing w:before="0" w:after="0" w:line="341" w:lineRule="exact"/>
        <w:ind w:left="40" w:right="40" w:firstLine="700"/>
        <w:rPr>
          <w:sz w:val="26"/>
          <w:szCs w:val="26"/>
        </w:rPr>
      </w:pPr>
      <w:r w:rsidRPr="00875D28">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FE0B89" w:rsidRPr="00875D28" w:rsidRDefault="00DC4E32">
      <w:pPr>
        <w:pStyle w:val="11"/>
        <w:shd w:val="clear" w:color="auto" w:fill="auto"/>
        <w:spacing w:before="0" w:after="0" w:line="341" w:lineRule="exact"/>
        <w:ind w:left="40" w:right="40" w:firstLine="700"/>
        <w:rPr>
          <w:sz w:val="26"/>
          <w:szCs w:val="26"/>
        </w:rPr>
      </w:pPr>
      <w:r w:rsidRPr="00875D28">
        <w:rPr>
          <w:sz w:val="26"/>
          <w:szCs w:val="26"/>
        </w:rPr>
        <w:t xml:space="preserve">Рішенням </w:t>
      </w:r>
      <w:r w:rsidR="00875D28">
        <w:rPr>
          <w:sz w:val="26"/>
          <w:szCs w:val="26"/>
        </w:rPr>
        <w:t xml:space="preserve"> </w:t>
      </w:r>
      <w:r w:rsidRPr="00875D28">
        <w:rPr>
          <w:sz w:val="26"/>
          <w:szCs w:val="26"/>
        </w:rPr>
        <w:t>Комісії</w:t>
      </w:r>
      <w:r w:rsidR="00875D28">
        <w:rPr>
          <w:sz w:val="26"/>
          <w:szCs w:val="26"/>
        </w:rPr>
        <w:t xml:space="preserve"> </w:t>
      </w:r>
      <w:r w:rsidRPr="00875D28">
        <w:rPr>
          <w:sz w:val="26"/>
          <w:szCs w:val="26"/>
        </w:rPr>
        <w:t xml:space="preserve"> від</w:t>
      </w:r>
      <w:r w:rsidR="00875D28">
        <w:rPr>
          <w:sz w:val="26"/>
          <w:szCs w:val="26"/>
        </w:rPr>
        <w:t xml:space="preserve"> </w:t>
      </w:r>
      <w:r w:rsidRPr="00875D28">
        <w:rPr>
          <w:sz w:val="26"/>
          <w:szCs w:val="26"/>
        </w:rPr>
        <w:t xml:space="preserve"> 01 </w:t>
      </w:r>
      <w:r w:rsidR="00875D28">
        <w:rPr>
          <w:sz w:val="26"/>
          <w:szCs w:val="26"/>
        </w:rPr>
        <w:t xml:space="preserve"> </w:t>
      </w:r>
      <w:r w:rsidRPr="00875D28">
        <w:rPr>
          <w:sz w:val="26"/>
          <w:szCs w:val="26"/>
        </w:rPr>
        <w:t xml:space="preserve">лютого </w:t>
      </w:r>
      <w:r w:rsidR="00875D28">
        <w:rPr>
          <w:sz w:val="26"/>
          <w:szCs w:val="26"/>
        </w:rPr>
        <w:t xml:space="preserve"> </w:t>
      </w:r>
      <w:r w:rsidRPr="00875D28">
        <w:rPr>
          <w:sz w:val="26"/>
          <w:szCs w:val="26"/>
        </w:rPr>
        <w:t>2018</w:t>
      </w:r>
      <w:r w:rsidR="00875D28">
        <w:rPr>
          <w:sz w:val="26"/>
          <w:szCs w:val="26"/>
        </w:rPr>
        <w:t xml:space="preserve"> </w:t>
      </w:r>
      <w:r w:rsidRPr="00875D28">
        <w:rPr>
          <w:sz w:val="26"/>
          <w:szCs w:val="26"/>
        </w:rPr>
        <w:t xml:space="preserve"> року</w:t>
      </w:r>
      <w:r w:rsidR="00875D28">
        <w:rPr>
          <w:sz w:val="26"/>
          <w:szCs w:val="26"/>
        </w:rPr>
        <w:t xml:space="preserve"> </w:t>
      </w:r>
      <w:r w:rsidRPr="00875D28">
        <w:rPr>
          <w:sz w:val="26"/>
          <w:szCs w:val="26"/>
        </w:rPr>
        <w:t xml:space="preserve"> №</w:t>
      </w:r>
      <w:r w:rsidR="00875D28">
        <w:rPr>
          <w:sz w:val="26"/>
          <w:szCs w:val="26"/>
        </w:rPr>
        <w:t xml:space="preserve"> </w:t>
      </w:r>
      <w:r w:rsidRPr="00875D28">
        <w:rPr>
          <w:sz w:val="26"/>
          <w:szCs w:val="26"/>
        </w:rPr>
        <w:t xml:space="preserve"> 8/зп-18</w:t>
      </w:r>
      <w:r w:rsidR="00875D28">
        <w:rPr>
          <w:sz w:val="26"/>
          <w:szCs w:val="26"/>
        </w:rPr>
        <w:t xml:space="preserve"> </w:t>
      </w:r>
      <w:r w:rsidRPr="00875D28">
        <w:rPr>
          <w:sz w:val="26"/>
          <w:szCs w:val="26"/>
        </w:rPr>
        <w:t xml:space="preserve"> призначено кваліфікаційне оцінювання суддів місцевих та апеляційних судів на відповідність займаній посаді, зокрема судді Кіровського районного суду міста Дніпропетровська Смольнякова О.О.</w:t>
      </w:r>
    </w:p>
    <w:p w:rsidR="00F53615" w:rsidRDefault="00DC4E32" w:rsidP="00875D28">
      <w:pPr>
        <w:pStyle w:val="11"/>
        <w:shd w:val="clear" w:color="auto" w:fill="auto"/>
        <w:spacing w:before="0" w:after="0" w:line="276" w:lineRule="auto"/>
        <w:ind w:left="40" w:firstLine="700"/>
        <w:rPr>
          <w:sz w:val="26"/>
          <w:szCs w:val="26"/>
        </w:rPr>
      </w:pPr>
      <w:r w:rsidRPr="00875D28">
        <w:rPr>
          <w:sz w:val="26"/>
          <w:szCs w:val="26"/>
        </w:rPr>
        <w:t xml:space="preserve">Частиною </w:t>
      </w:r>
      <w:r w:rsidR="00875D28">
        <w:rPr>
          <w:sz w:val="26"/>
          <w:szCs w:val="26"/>
        </w:rPr>
        <w:t xml:space="preserve"> </w:t>
      </w:r>
      <w:r w:rsidRPr="00875D28">
        <w:rPr>
          <w:sz w:val="26"/>
          <w:szCs w:val="26"/>
        </w:rPr>
        <w:t>п’ятою</w:t>
      </w:r>
      <w:r w:rsidR="00875D28">
        <w:rPr>
          <w:sz w:val="26"/>
          <w:szCs w:val="26"/>
        </w:rPr>
        <w:t xml:space="preserve"> </w:t>
      </w:r>
      <w:r w:rsidRPr="00875D28">
        <w:rPr>
          <w:sz w:val="26"/>
          <w:szCs w:val="26"/>
        </w:rPr>
        <w:t xml:space="preserve"> статті </w:t>
      </w:r>
      <w:r w:rsidR="00875D28">
        <w:rPr>
          <w:sz w:val="26"/>
          <w:szCs w:val="26"/>
        </w:rPr>
        <w:t xml:space="preserve"> </w:t>
      </w:r>
      <w:r w:rsidRPr="00875D28">
        <w:rPr>
          <w:sz w:val="26"/>
          <w:szCs w:val="26"/>
        </w:rPr>
        <w:t xml:space="preserve">83 </w:t>
      </w:r>
      <w:r w:rsidR="00875D28">
        <w:rPr>
          <w:sz w:val="26"/>
          <w:szCs w:val="26"/>
        </w:rPr>
        <w:t xml:space="preserve"> </w:t>
      </w:r>
      <w:r w:rsidRPr="00875D28">
        <w:rPr>
          <w:sz w:val="26"/>
          <w:szCs w:val="26"/>
        </w:rPr>
        <w:t>Закону</w:t>
      </w:r>
      <w:r w:rsidR="00875D28">
        <w:rPr>
          <w:sz w:val="26"/>
          <w:szCs w:val="26"/>
        </w:rPr>
        <w:t xml:space="preserve"> </w:t>
      </w:r>
      <w:r w:rsidRPr="00875D28">
        <w:rPr>
          <w:sz w:val="26"/>
          <w:szCs w:val="26"/>
        </w:rPr>
        <w:t xml:space="preserve"> встановлено, </w:t>
      </w:r>
      <w:r w:rsidR="00875D28">
        <w:rPr>
          <w:sz w:val="26"/>
          <w:szCs w:val="26"/>
        </w:rPr>
        <w:t xml:space="preserve"> </w:t>
      </w:r>
      <w:r w:rsidRPr="00875D28">
        <w:rPr>
          <w:sz w:val="26"/>
          <w:szCs w:val="26"/>
        </w:rPr>
        <w:t xml:space="preserve">що </w:t>
      </w:r>
      <w:r w:rsidR="00875D28">
        <w:rPr>
          <w:sz w:val="26"/>
          <w:szCs w:val="26"/>
        </w:rPr>
        <w:t xml:space="preserve"> </w:t>
      </w:r>
      <w:r w:rsidRPr="00875D28">
        <w:rPr>
          <w:sz w:val="26"/>
          <w:szCs w:val="26"/>
        </w:rPr>
        <w:t>порядок</w:t>
      </w:r>
      <w:r w:rsidR="00875D28">
        <w:rPr>
          <w:sz w:val="26"/>
          <w:szCs w:val="26"/>
        </w:rPr>
        <w:t xml:space="preserve"> </w:t>
      </w:r>
      <w:r w:rsidRPr="00875D28">
        <w:rPr>
          <w:sz w:val="26"/>
          <w:szCs w:val="26"/>
        </w:rPr>
        <w:t xml:space="preserve"> та методологія</w:t>
      </w:r>
      <w:r w:rsidRPr="00875D28">
        <w:rPr>
          <w:sz w:val="26"/>
          <w:szCs w:val="26"/>
        </w:rPr>
        <w:br w:type="page"/>
      </w:r>
    </w:p>
    <w:p w:rsidR="00F53615" w:rsidRPr="00BC55A7" w:rsidRDefault="00F53615" w:rsidP="00F53615">
      <w:pPr>
        <w:pStyle w:val="11"/>
        <w:shd w:val="clear" w:color="auto" w:fill="auto"/>
        <w:spacing w:before="0" w:after="0" w:line="276" w:lineRule="auto"/>
        <w:ind w:left="40"/>
        <w:jc w:val="center"/>
        <w:rPr>
          <w:color w:val="A6A6A6" w:themeColor="background1" w:themeShade="A6"/>
          <w:sz w:val="22"/>
          <w:szCs w:val="22"/>
        </w:rPr>
      </w:pPr>
      <w:r w:rsidRPr="00BC55A7">
        <w:rPr>
          <w:color w:val="A6A6A6" w:themeColor="background1" w:themeShade="A6"/>
          <w:sz w:val="22"/>
          <w:szCs w:val="22"/>
        </w:rPr>
        <w:lastRenderedPageBreak/>
        <w:t>2</w:t>
      </w:r>
    </w:p>
    <w:p w:rsidR="00FE0B89" w:rsidRPr="00875D28" w:rsidRDefault="00DC4E32" w:rsidP="00F53615">
      <w:pPr>
        <w:pStyle w:val="11"/>
        <w:shd w:val="clear" w:color="auto" w:fill="auto"/>
        <w:spacing w:before="0" w:after="0" w:line="276" w:lineRule="auto"/>
        <w:ind w:left="40"/>
        <w:rPr>
          <w:sz w:val="26"/>
          <w:szCs w:val="26"/>
        </w:rPr>
      </w:pPr>
      <w:r w:rsidRPr="00875D28">
        <w:rPr>
          <w:sz w:val="26"/>
          <w:szCs w:val="26"/>
        </w:rPr>
        <w:t>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875D28">
        <w:rPr>
          <w:sz w:val="26"/>
          <w:szCs w:val="26"/>
        </w:rPr>
        <w:t xml:space="preserve"> </w:t>
      </w:r>
      <w:r w:rsidRPr="00875D28">
        <w:rPr>
          <w:sz w:val="26"/>
          <w:szCs w:val="26"/>
        </w:rPr>
        <w:t xml:space="preserve"> 03</w:t>
      </w:r>
      <w:r w:rsidR="00875D28">
        <w:rPr>
          <w:sz w:val="26"/>
          <w:szCs w:val="26"/>
        </w:rPr>
        <w:t xml:space="preserve"> </w:t>
      </w:r>
      <w:r w:rsidRPr="00875D28">
        <w:rPr>
          <w:sz w:val="26"/>
          <w:szCs w:val="26"/>
        </w:rPr>
        <w:t xml:space="preserve"> листопада</w:t>
      </w:r>
      <w:r w:rsidR="00875D28">
        <w:rPr>
          <w:sz w:val="26"/>
          <w:szCs w:val="26"/>
        </w:rPr>
        <w:t xml:space="preserve"> </w:t>
      </w:r>
      <w:r w:rsidRPr="00875D28">
        <w:rPr>
          <w:sz w:val="26"/>
          <w:szCs w:val="26"/>
        </w:rPr>
        <w:t xml:space="preserve"> 2016</w:t>
      </w:r>
      <w:r w:rsidR="00875D28">
        <w:rPr>
          <w:sz w:val="26"/>
          <w:szCs w:val="26"/>
        </w:rPr>
        <w:t xml:space="preserve"> </w:t>
      </w:r>
      <w:r w:rsidRPr="00875D28">
        <w:rPr>
          <w:sz w:val="26"/>
          <w:szCs w:val="26"/>
        </w:rPr>
        <w:t xml:space="preserve"> року </w:t>
      </w:r>
      <w:r w:rsidR="00875D28">
        <w:rPr>
          <w:sz w:val="26"/>
          <w:szCs w:val="26"/>
        </w:rPr>
        <w:t xml:space="preserve"> </w:t>
      </w:r>
      <w:r w:rsidRPr="00875D28">
        <w:rPr>
          <w:sz w:val="26"/>
          <w:szCs w:val="26"/>
        </w:rPr>
        <w:t xml:space="preserve">№ </w:t>
      </w:r>
      <w:r w:rsidR="00875D28">
        <w:rPr>
          <w:sz w:val="26"/>
          <w:szCs w:val="26"/>
        </w:rPr>
        <w:t xml:space="preserve"> </w:t>
      </w:r>
      <w:r w:rsidRPr="00875D28">
        <w:rPr>
          <w:sz w:val="26"/>
          <w:szCs w:val="26"/>
        </w:rPr>
        <w:t>143/зп-16</w:t>
      </w:r>
      <w:r w:rsidR="00875D28">
        <w:rPr>
          <w:sz w:val="26"/>
          <w:szCs w:val="26"/>
        </w:rPr>
        <w:t xml:space="preserve"> </w:t>
      </w:r>
      <w:r w:rsidRPr="00875D28">
        <w:rPr>
          <w:sz w:val="26"/>
          <w:szCs w:val="26"/>
        </w:rPr>
        <w:t xml:space="preserve"> (у</w:t>
      </w:r>
      <w:r w:rsidR="00875D28">
        <w:rPr>
          <w:sz w:val="26"/>
          <w:szCs w:val="26"/>
        </w:rPr>
        <w:t xml:space="preserve"> </w:t>
      </w:r>
      <w:r w:rsidRPr="00875D28">
        <w:rPr>
          <w:sz w:val="26"/>
          <w:szCs w:val="26"/>
        </w:rPr>
        <w:t xml:space="preserve"> редакції</w:t>
      </w:r>
      <w:r w:rsidR="00875D28">
        <w:rPr>
          <w:sz w:val="26"/>
          <w:szCs w:val="26"/>
        </w:rPr>
        <w:t xml:space="preserve"> </w:t>
      </w:r>
      <w:r w:rsidRPr="00875D28">
        <w:rPr>
          <w:sz w:val="26"/>
          <w:szCs w:val="26"/>
        </w:rPr>
        <w:t xml:space="preserve"> рішення</w:t>
      </w:r>
      <w:r w:rsidR="00875D28">
        <w:rPr>
          <w:sz w:val="26"/>
          <w:szCs w:val="26"/>
        </w:rPr>
        <w:t xml:space="preserve"> </w:t>
      </w:r>
      <w:r w:rsidRPr="00875D28">
        <w:rPr>
          <w:sz w:val="26"/>
          <w:szCs w:val="26"/>
        </w:rPr>
        <w:t xml:space="preserve"> Комісії від 13 лютого 2018 року № 20/зп-18) (далі - Положення), встановлення</w:t>
      </w:r>
      <w:r w:rsidR="00875D28">
        <w:rPr>
          <w:sz w:val="26"/>
          <w:szCs w:val="26"/>
        </w:rPr>
        <w:t xml:space="preserve"> </w:t>
      </w:r>
      <w:r w:rsidRPr="00875D28">
        <w:rPr>
          <w:sz w:val="26"/>
          <w:szCs w:val="26"/>
        </w:rPr>
        <w:t xml:space="preserve">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w:t>
      </w:r>
      <w:r w:rsidR="00875D28">
        <w:rPr>
          <w:sz w:val="26"/>
          <w:szCs w:val="26"/>
        </w:rPr>
        <w:t xml:space="preserve"> </w:t>
      </w:r>
      <w:r w:rsidRPr="00875D28">
        <w:rPr>
          <w:sz w:val="26"/>
          <w:szCs w:val="26"/>
        </w:rPr>
        <w:t>відповідності</w:t>
      </w:r>
      <w:r w:rsidR="00875D28">
        <w:rPr>
          <w:sz w:val="26"/>
          <w:szCs w:val="26"/>
        </w:rPr>
        <w:t xml:space="preserve"> </w:t>
      </w:r>
      <w:r w:rsidRPr="00875D28">
        <w:rPr>
          <w:sz w:val="26"/>
          <w:szCs w:val="26"/>
        </w:rPr>
        <w:t xml:space="preserve"> судді</w:t>
      </w:r>
      <w:r w:rsidR="00875D28">
        <w:rPr>
          <w:sz w:val="26"/>
          <w:szCs w:val="26"/>
        </w:rPr>
        <w:t xml:space="preserve"> </w:t>
      </w:r>
      <w:r w:rsidRPr="00875D28">
        <w:rPr>
          <w:sz w:val="26"/>
          <w:szCs w:val="26"/>
        </w:rPr>
        <w:t xml:space="preserve"> критеріям</w:t>
      </w:r>
      <w:r w:rsidR="00875D28">
        <w:rPr>
          <w:sz w:val="26"/>
          <w:szCs w:val="26"/>
        </w:rPr>
        <w:t xml:space="preserve"> </w:t>
      </w:r>
      <w:r w:rsidRPr="00875D28">
        <w:rPr>
          <w:sz w:val="26"/>
          <w:szCs w:val="26"/>
        </w:rPr>
        <w:t xml:space="preserve"> кваліфікаційного</w:t>
      </w:r>
      <w:r w:rsidR="00875D28">
        <w:rPr>
          <w:sz w:val="26"/>
          <w:szCs w:val="26"/>
        </w:rPr>
        <w:t xml:space="preserve"> </w:t>
      </w:r>
      <w:r w:rsidRPr="00875D28">
        <w:rPr>
          <w:sz w:val="26"/>
          <w:szCs w:val="26"/>
        </w:rPr>
        <w:t xml:space="preserve"> оцінювання досліджуються окремо один від одного та у сукупності.</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 xml:space="preserve">Положеннями статті 83 Закону передбачено, що кваліфікаційне оцінювання проводиться Комісією з метою визначення </w:t>
      </w:r>
      <w:r w:rsidR="00F53615">
        <w:rPr>
          <w:sz w:val="26"/>
          <w:szCs w:val="26"/>
        </w:rPr>
        <w:t xml:space="preserve"> </w:t>
      </w:r>
      <w:r w:rsidRPr="00875D28">
        <w:rPr>
          <w:sz w:val="26"/>
          <w:szCs w:val="26"/>
        </w:rPr>
        <w:t xml:space="preserve">здатності </w:t>
      </w:r>
      <w:r w:rsidR="00F53615">
        <w:rPr>
          <w:sz w:val="26"/>
          <w:szCs w:val="26"/>
        </w:rPr>
        <w:t xml:space="preserve"> </w:t>
      </w:r>
      <w:r w:rsidRPr="00875D28">
        <w:rPr>
          <w:sz w:val="26"/>
          <w:szCs w:val="26"/>
        </w:rPr>
        <w:t xml:space="preserve">судді </w:t>
      </w:r>
      <w:r w:rsidR="00F53615">
        <w:rPr>
          <w:sz w:val="26"/>
          <w:szCs w:val="26"/>
        </w:rPr>
        <w:t xml:space="preserve"> </w:t>
      </w:r>
      <w:r w:rsidRPr="00875D28">
        <w:rPr>
          <w:sz w:val="26"/>
          <w:szCs w:val="26"/>
        </w:rPr>
        <w:t xml:space="preserve">(кандидата </w:t>
      </w:r>
      <w:r w:rsidR="00F53615">
        <w:rPr>
          <w:sz w:val="26"/>
          <w:szCs w:val="26"/>
        </w:rPr>
        <w:t xml:space="preserve"> </w:t>
      </w:r>
      <w:r w:rsidRPr="00875D28">
        <w:rPr>
          <w:sz w:val="26"/>
          <w:szCs w:val="26"/>
        </w:rPr>
        <w:t xml:space="preserve">на </w:t>
      </w:r>
      <w:r w:rsidR="00F53615">
        <w:rPr>
          <w:sz w:val="26"/>
          <w:szCs w:val="26"/>
        </w:rPr>
        <w:t xml:space="preserve"> </w:t>
      </w:r>
      <w:r w:rsidRPr="00875D28">
        <w:rPr>
          <w:sz w:val="26"/>
          <w:szCs w:val="26"/>
        </w:rPr>
        <w:t>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FE0B89" w:rsidRPr="00875D28" w:rsidRDefault="00DC4E32">
      <w:pPr>
        <w:pStyle w:val="11"/>
        <w:shd w:val="clear" w:color="auto" w:fill="auto"/>
        <w:spacing w:before="0" w:after="0" w:line="341" w:lineRule="exact"/>
        <w:ind w:left="20" w:firstLine="700"/>
        <w:rPr>
          <w:sz w:val="26"/>
          <w:szCs w:val="26"/>
        </w:rPr>
      </w:pPr>
      <w:r w:rsidRPr="00875D28">
        <w:rPr>
          <w:sz w:val="26"/>
          <w:szCs w:val="26"/>
        </w:rPr>
        <w:t>Згідно зі статтею 85 Закону кваліфікаційне оцінювання включає такі етапи:</w:t>
      </w:r>
    </w:p>
    <w:p w:rsidR="00FE0B89" w:rsidRPr="00875D28" w:rsidRDefault="00DC4E32">
      <w:pPr>
        <w:pStyle w:val="11"/>
        <w:numPr>
          <w:ilvl w:val="0"/>
          <w:numId w:val="2"/>
        </w:numPr>
        <w:shd w:val="clear" w:color="auto" w:fill="auto"/>
        <w:tabs>
          <w:tab w:val="left" w:pos="1177"/>
        </w:tabs>
        <w:spacing w:before="0" w:after="0" w:line="341" w:lineRule="exact"/>
        <w:ind w:left="20" w:right="20" w:firstLine="700"/>
        <w:rPr>
          <w:sz w:val="26"/>
          <w:szCs w:val="26"/>
        </w:rPr>
      </w:pPr>
      <w:r w:rsidRPr="00875D28">
        <w:rPr>
          <w:sz w:val="26"/>
          <w:szCs w:val="26"/>
        </w:rPr>
        <w:t>складення іспиту (складення анонімного письмового тестування та виконання практичного завдання);</w:t>
      </w:r>
    </w:p>
    <w:p w:rsidR="00FE0B89" w:rsidRPr="00875D28" w:rsidRDefault="00DC4E32">
      <w:pPr>
        <w:pStyle w:val="11"/>
        <w:numPr>
          <w:ilvl w:val="0"/>
          <w:numId w:val="2"/>
        </w:numPr>
        <w:shd w:val="clear" w:color="auto" w:fill="auto"/>
        <w:tabs>
          <w:tab w:val="left" w:pos="994"/>
        </w:tabs>
        <w:spacing w:before="0" w:after="0" w:line="341" w:lineRule="exact"/>
        <w:ind w:left="20" w:firstLine="700"/>
        <w:rPr>
          <w:sz w:val="26"/>
          <w:szCs w:val="26"/>
        </w:rPr>
      </w:pPr>
      <w:r w:rsidRPr="00875D28">
        <w:rPr>
          <w:sz w:val="26"/>
          <w:szCs w:val="26"/>
        </w:rPr>
        <w:t>дослідження досьє та проведення співбесіди.</w:t>
      </w:r>
    </w:p>
    <w:p w:rsidR="00FE0B89" w:rsidRPr="00875D28" w:rsidRDefault="00DC4E32" w:rsidP="00F53615">
      <w:pPr>
        <w:pStyle w:val="11"/>
        <w:shd w:val="clear" w:color="auto" w:fill="auto"/>
        <w:spacing w:before="0" w:after="0" w:line="341" w:lineRule="exact"/>
        <w:ind w:left="20" w:firstLine="700"/>
        <w:rPr>
          <w:sz w:val="26"/>
          <w:szCs w:val="26"/>
        </w:rPr>
      </w:pPr>
      <w:r w:rsidRPr="00875D28">
        <w:rPr>
          <w:sz w:val="26"/>
          <w:szCs w:val="26"/>
        </w:rPr>
        <w:t>Відповідно до положень частини третьої статті 85 Закону рішенням Комісії від</w:t>
      </w:r>
      <w:r w:rsidR="00F53615">
        <w:rPr>
          <w:sz w:val="26"/>
          <w:szCs w:val="26"/>
        </w:rPr>
        <w:t xml:space="preserve"> 25 </w:t>
      </w:r>
      <w:r w:rsidRPr="00875D28">
        <w:rPr>
          <w:sz w:val="26"/>
          <w:szCs w:val="26"/>
        </w:rPr>
        <w:t>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FE0B89" w:rsidRPr="00875D28" w:rsidRDefault="00DC4E32">
      <w:pPr>
        <w:pStyle w:val="11"/>
        <w:shd w:val="clear" w:color="auto" w:fill="auto"/>
        <w:spacing w:before="0" w:after="0" w:line="341" w:lineRule="exact"/>
        <w:ind w:left="20" w:right="20" w:firstLine="700"/>
        <w:rPr>
          <w:sz w:val="26"/>
          <w:szCs w:val="26"/>
        </w:rPr>
      </w:pPr>
      <w:proofErr w:type="spellStart"/>
      <w:r w:rsidRPr="00875D28">
        <w:rPr>
          <w:sz w:val="26"/>
          <w:szCs w:val="26"/>
        </w:rPr>
        <w:t>Смольняков</w:t>
      </w:r>
      <w:proofErr w:type="spellEnd"/>
      <w:r w:rsidRPr="00875D28">
        <w:rPr>
          <w:sz w:val="26"/>
          <w:szCs w:val="26"/>
        </w:rPr>
        <w:t xml:space="preserve"> О.О. склав анонімне письмове тестування, за результатами якого отримав </w:t>
      </w:r>
      <w:r w:rsidR="00F53615">
        <w:rPr>
          <w:sz w:val="26"/>
          <w:szCs w:val="26"/>
        </w:rPr>
        <w:t xml:space="preserve"> </w:t>
      </w:r>
      <w:r w:rsidRPr="00875D28">
        <w:rPr>
          <w:sz w:val="26"/>
          <w:szCs w:val="26"/>
        </w:rPr>
        <w:t xml:space="preserve">83,25 </w:t>
      </w:r>
      <w:r w:rsidR="00F53615">
        <w:rPr>
          <w:sz w:val="26"/>
          <w:szCs w:val="26"/>
        </w:rPr>
        <w:t xml:space="preserve"> </w:t>
      </w:r>
      <w:r w:rsidRPr="00875D28">
        <w:rPr>
          <w:sz w:val="26"/>
          <w:szCs w:val="26"/>
        </w:rPr>
        <w:t xml:space="preserve">бала. </w:t>
      </w:r>
      <w:r w:rsidR="00F53615">
        <w:rPr>
          <w:sz w:val="26"/>
          <w:szCs w:val="26"/>
        </w:rPr>
        <w:t xml:space="preserve"> </w:t>
      </w:r>
      <w:r w:rsidRPr="00875D28">
        <w:rPr>
          <w:sz w:val="26"/>
          <w:szCs w:val="26"/>
        </w:rPr>
        <w:t>За</w:t>
      </w:r>
      <w:r w:rsidR="00F53615">
        <w:rPr>
          <w:sz w:val="26"/>
          <w:szCs w:val="26"/>
        </w:rPr>
        <w:t xml:space="preserve"> </w:t>
      </w:r>
      <w:r w:rsidRPr="00875D28">
        <w:rPr>
          <w:sz w:val="26"/>
          <w:szCs w:val="26"/>
        </w:rPr>
        <w:t xml:space="preserve"> результатами</w:t>
      </w:r>
      <w:r w:rsidR="00F53615">
        <w:rPr>
          <w:sz w:val="26"/>
          <w:szCs w:val="26"/>
        </w:rPr>
        <w:t xml:space="preserve"> </w:t>
      </w:r>
      <w:r w:rsidRPr="00875D28">
        <w:rPr>
          <w:sz w:val="26"/>
          <w:szCs w:val="26"/>
        </w:rPr>
        <w:t xml:space="preserve"> виконаного</w:t>
      </w:r>
      <w:r w:rsidR="00F53615">
        <w:rPr>
          <w:sz w:val="26"/>
          <w:szCs w:val="26"/>
        </w:rPr>
        <w:t xml:space="preserve"> </w:t>
      </w:r>
      <w:r w:rsidRPr="00875D28">
        <w:rPr>
          <w:sz w:val="26"/>
          <w:szCs w:val="26"/>
        </w:rPr>
        <w:t xml:space="preserve"> практичного </w:t>
      </w:r>
      <w:r w:rsidR="00F53615">
        <w:rPr>
          <w:sz w:val="26"/>
          <w:szCs w:val="26"/>
        </w:rPr>
        <w:t xml:space="preserve"> </w:t>
      </w:r>
      <w:r w:rsidRPr="00875D28">
        <w:rPr>
          <w:sz w:val="26"/>
          <w:szCs w:val="26"/>
        </w:rPr>
        <w:t xml:space="preserve">завдання </w:t>
      </w:r>
      <w:proofErr w:type="spellStart"/>
      <w:r w:rsidRPr="00875D28">
        <w:rPr>
          <w:sz w:val="26"/>
          <w:szCs w:val="26"/>
        </w:rPr>
        <w:t>Смольняков</w:t>
      </w:r>
      <w:proofErr w:type="spellEnd"/>
      <w:r w:rsidRPr="00875D28">
        <w:rPr>
          <w:sz w:val="26"/>
          <w:szCs w:val="26"/>
        </w:rPr>
        <w:t xml:space="preserve"> О.О. набрав 89,5 бала. На етапі складення іспиту суддя загалом набрав 172,75 бала.</w:t>
      </w:r>
    </w:p>
    <w:p w:rsidR="00FE0B89" w:rsidRPr="00875D28" w:rsidRDefault="00DC4E32" w:rsidP="00F53615">
      <w:pPr>
        <w:pStyle w:val="11"/>
        <w:shd w:val="clear" w:color="auto" w:fill="auto"/>
        <w:spacing w:before="0" w:after="0" w:line="276" w:lineRule="auto"/>
        <w:ind w:left="20" w:right="20" w:firstLine="700"/>
        <w:rPr>
          <w:sz w:val="26"/>
          <w:szCs w:val="26"/>
        </w:rPr>
      </w:pPr>
      <w:r w:rsidRPr="00875D28">
        <w:rPr>
          <w:sz w:val="26"/>
          <w:szCs w:val="26"/>
        </w:rPr>
        <w:t xml:space="preserve">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w:t>
      </w:r>
      <w:r w:rsidR="00F53615">
        <w:rPr>
          <w:sz w:val="26"/>
          <w:szCs w:val="26"/>
        </w:rPr>
        <w:t xml:space="preserve"> </w:t>
      </w:r>
      <w:r w:rsidRPr="00875D28">
        <w:rPr>
          <w:sz w:val="26"/>
          <w:szCs w:val="26"/>
        </w:rPr>
        <w:t xml:space="preserve">складеного </w:t>
      </w:r>
      <w:r w:rsidR="00F53615">
        <w:rPr>
          <w:sz w:val="26"/>
          <w:szCs w:val="26"/>
        </w:rPr>
        <w:t xml:space="preserve"> </w:t>
      </w:r>
      <w:r w:rsidRPr="00875D28">
        <w:rPr>
          <w:sz w:val="26"/>
          <w:szCs w:val="26"/>
        </w:rPr>
        <w:t xml:space="preserve">28 березня </w:t>
      </w:r>
      <w:r w:rsidR="00F53615">
        <w:rPr>
          <w:sz w:val="26"/>
          <w:szCs w:val="26"/>
        </w:rPr>
        <w:t xml:space="preserve"> </w:t>
      </w:r>
      <w:r w:rsidRPr="00875D28">
        <w:rPr>
          <w:sz w:val="26"/>
          <w:szCs w:val="26"/>
        </w:rPr>
        <w:t xml:space="preserve">2018 року, </w:t>
      </w:r>
      <w:r w:rsidR="00F53615">
        <w:rPr>
          <w:sz w:val="26"/>
          <w:szCs w:val="26"/>
        </w:rPr>
        <w:t xml:space="preserve"> </w:t>
      </w:r>
      <w:r w:rsidRPr="00875D28">
        <w:rPr>
          <w:sz w:val="26"/>
          <w:szCs w:val="26"/>
        </w:rPr>
        <w:t>зокрема судді Кіровського районного суду міста Дніпропетровська Смольнякова О.О., якого допущено до другого етапу кваліфікаційного оцінювання «Дослідження досьє та проведення співбесіди».</w:t>
      </w:r>
    </w:p>
    <w:p w:rsidR="00F53615" w:rsidRDefault="00DC4E32">
      <w:pPr>
        <w:pStyle w:val="11"/>
        <w:shd w:val="clear" w:color="auto" w:fill="auto"/>
        <w:spacing w:before="0" w:after="0" w:line="346" w:lineRule="exact"/>
        <w:ind w:left="20" w:right="20" w:firstLine="700"/>
        <w:rPr>
          <w:sz w:val="26"/>
          <w:szCs w:val="26"/>
        </w:rPr>
      </w:pPr>
      <w:proofErr w:type="spellStart"/>
      <w:r w:rsidRPr="00875D28">
        <w:rPr>
          <w:sz w:val="26"/>
          <w:szCs w:val="26"/>
        </w:rPr>
        <w:t>Смольняков</w:t>
      </w:r>
      <w:proofErr w:type="spellEnd"/>
      <w:r w:rsidRPr="00875D28">
        <w:rPr>
          <w:sz w:val="26"/>
          <w:szCs w:val="26"/>
        </w:rPr>
        <w:t xml:space="preserve"> О.О.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rsidR="00F53615">
        <w:rPr>
          <w:sz w:val="26"/>
          <w:szCs w:val="26"/>
        </w:rPr>
        <w:br w:type="page"/>
      </w:r>
    </w:p>
    <w:p w:rsidR="00FE0B89" w:rsidRPr="00BC55A7" w:rsidRDefault="00E26D35">
      <w:pPr>
        <w:pStyle w:val="22"/>
        <w:shd w:val="clear" w:color="auto" w:fill="auto"/>
        <w:spacing w:after="215" w:line="270" w:lineRule="exact"/>
        <w:rPr>
          <w:rFonts w:ascii="Times New Roman" w:hAnsi="Times New Roman" w:cs="Times New Roman"/>
          <w:color w:val="A6A6A6" w:themeColor="background1" w:themeShade="A6"/>
          <w:sz w:val="22"/>
          <w:szCs w:val="22"/>
        </w:rPr>
      </w:pPr>
      <w:r w:rsidRPr="00BC55A7">
        <w:rPr>
          <w:rFonts w:ascii="Times New Roman" w:hAnsi="Times New Roman" w:cs="Times New Roman"/>
          <w:color w:val="A6A6A6" w:themeColor="background1" w:themeShade="A6"/>
          <w:sz w:val="22"/>
          <w:szCs w:val="22"/>
        </w:rPr>
        <w:lastRenderedPageBreak/>
        <w:t>3</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Відповідно до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 xml:space="preserve">Підпунктом 4.10.5. пункту 4.10 розділу IV Регламенту Вищої кваліфікаційної комісії суддів України, затвердженого рішенням </w:t>
      </w:r>
      <w:r w:rsidR="00F53615">
        <w:rPr>
          <w:sz w:val="26"/>
          <w:szCs w:val="26"/>
        </w:rPr>
        <w:t xml:space="preserve"> </w:t>
      </w:r>
      <w:r w:rsidRPr="00875D28">
        <w:rPr>
          <w:sz w:val="26"/>
          <w:szCs w:val="26"/>
        </w:rPr>
        <w:t xml:space="preserve">Комісії </w:t>
      </w:r>
      <w:r w:rsidR="00F53615">
        <w:rPr>
          <w:sz w:val="26"/>
          <w:szCs w:val="26"/>
        </w:rPr>
        <w:t xml:space="preserve"> </w:t>
      </w:r>
      <w:r w:rsidRPr="00875D28">
        <w:rPr>
          <w:sz w:val="26"/>
          <w:szCs w:val="26"/>
        </w:rPr>
        <w:t>від</w:t>
      </w:r>
      <w:r w:rsidR="00F53615">
        <w:rPr>
          <w:sz w:val="26"/>
          <w:szCs w:val="26"/>
        </w:rPr>
        <w:t xml:space="preserve"> </w:t>
      </w:r>
      <w:r w:rsidRPr="00875D28">
        <w:rPr>
          <w:sz w:val="26"/>
          <w:szCs w:val="26"/>
        </w:rPr>
        <w:t xml:space="preserve"> 13</w:t>
      </w:r>
      <w:r w:rsidR="00F53615">
        <w:rPr>
          <w:sz w:val="26"/>
          <w:szCs w:val="26"/>
        </w:rPr>
        <w:t xml:space="preserve"> </w:t>
      </w:r>
      <w:r w:rsidRPr="00875D28">
        <w:rPr>
          <w:sz w:val="26"/>
          <w:szCs w:val="26"/>
        </w:rPr>
        <w:t xml:space="preserve"> жовтня </w:t>
      </w:r>
      <w:r w:rsidR="00F53615">
        <w:rPr>
          <w:sz w:val="26"/>
          <w:szCs w:val="26"/>
        </w:rPr>
        <w:t xml:space="preserve"> </w:t>
      </w:r>
      <w:r w:rsidRPr="00875D28">
        <w:rPr>
          <w:sz w:val="26"/>
          <w:szCs w:val="26"/>
        </w:rPr>
        <w:t>2016</w:t>
      </w:r>
      <w:r w:rsidR="00F53615">
        <w:rPr>
          <w:sz w:val="26"/>
          <w:szCs w:val="26"/>
        </w:rPr>
        <w:t xml:space="preserve"> </w:t>
      </w:r>
      <w:r w:rsidRPr="00875D28">
        <w:rPr>
          <w:sz w:val="26"/>
          <w:szCs w:val="26"/>
        </w:rPr>
        <w:t xml:space="preserve"> 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 xml:space="preserve">До Комісії 11 квітня 2019 року від Громадської ради доброчесності надійшов, затверджений 10 квітня 2019 року, висновок про невідповідність судді Кіровського районного суду міста Дніпропетровська Смольнякова О.О. </w:t>
      </w:r>
      <w:r w:rsidR="00F53615">
        <w:rPr>
          <w:sz w:val="26"/>
          <w:szCs w:val="26"/>
        </w:rPr>
        <w:t xml:space="preserve"> </w:t>
      </w:r>
      <w:r w:rsidRPr="00875D28">
        <w:rPr>
          <w:sz w:val="26"/>
          <w:szCs w:val="26"/>
        </w:rPr>
        <w:t xml:space="preserve">критеріям </w:t>
      </w:r>
      <w:r w:rsidR="00F53615">
        <w:rPr>
          <w:sz w:val="26"/>
          <w:szCs w:val="26"/>
        </w:rPr>
        <w:t xml:space="preserve"> </w:t>
      </w:r>
      <w:r w:rsidRPr="00875D28">
        <w:rPr>
          <w:sz w:val="26"/>
          <w:szCs w:val="26"/>
        </w:rPr>
        <w:t>доброчесності та професійної етики, відповідно до якого він умисно або внаслідок вочевидь недбалого ставлення до виконання своїх обов’язків повідомив недостовірні відомості в деклараціях родинних зв’язків за 2012-2016, 2013-2017 та 2014-2018</w:t>
      </w:r>
      <w:r w:rsidR="00F53615">
        <w:rPr>
          <w:sz w:val="26"/>
          <w:szCs w:val="26"/>
        </w:rPr>
        <w:t xml:space="preserve"> </w:t>
      </w:r>
      <w:r w:rsidRPr="00875D28">
        <w:rPr>
          <w:sz w:val="26"/>
          <w:szCs w:val="26"/>
        </w:rPr>
        <w:t xml:space="preserve"> роки,</w:t>
      </w:r>
      <w:r w:rsidR="00F53615">
        <w:rPr>
          <w:sz w:val="26"/>
          <w:szCs w:val="26"/>
        </w:rPr>
        <w:t xml:space="preserve"> </w:t>
      </w:r>
      <w:r w:rsidRPr="00875D28">
        <w:rPr>
          <w:sz w:val="26"/>
          <w:szCs w:val="26"/>
        </w:rPr>
        <w:t xml:space="preserve"> а</w:t>
      </w:r>
      <w:r w:rsidR="00F53615">
        <w:rPr>
          <w:sz w:val="26"/>
          <w:szCs w:val="26"/>
        </w:rPr>
        <w:t xml:space="preserve"> </w:t>
      </w:r>
      <w:r w:rsidRPr="00875D28">
        <w:rPr>
          <w:sz w:val="26"/>
          <w:szCs w:val="26"/>
        </w:rPr>
        <w:t xml:space="preserve"> саме не відобразив у них дані про свою дружину Смольнякову А.І., яка в зазначені періоди працювала на посаді головного державного інспектора юридичного відділу Дніпропетровської митниці ДФС України.</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 xml:space="preserve">Відповідно до підпункту «е» пункту 2 частини другої статті 61 Закону в декларації родинних зв’язків суддя має зазначити відомості про осіб, з </w:t>
      </w:r>
      <w:r w:rsidR="00F53615">
        <w:rPr>
          <w:sz w:val="26"/>
          <w:szCs w:val="26"/>
        </w:rPr>
        <w:t xml:space="preserve"> </w:t>
      </w:r>
      <w:r w:rsidRPr="00875D28">
        <w:rPr>
          <w:sz w:val="26"/>
          <w:szCs w:val="26"/>
        </w:rPr>
        <w:t>якими у нього є родинні зв’язки та які є зокрема працівниками правоохоронних органів (</w:t>
      </w:r>
      <w:proofErr w:type="spellStart"/>
      <w:r w:rsidRPr="00875D28">
        <w:rPr>
          <w:sz w:val="26"/>
          <w:szCs w:val="26"/>
        </w:rPr>
        <w:t>органів</w:t>
      </w:r>
      <w:proofErr w:type="spellEnd"/>
      <w:r w:rsidRPr="00875D28">
        <w:rPr>
          <w:sz w:val="26"/>
          <w:szCs w:val="26"/>
        </w:rPr>
        <w:t xml:space="preserve"> правопорядку) до яких, згідно положень частини </w:t>
      </w:r>
      <w:r w:rsidR="00F53615">
        <w:rPr>
          <w:sz w:val="26"/>
          <w:szCs w:val="26"/>
        </w:rPr>
        <w:t xml:space="preserve"> </w:t>
      </w:r>
      <w:r w:rsidRPr="00875D28">
        <w:rPr>
          <w:sz w:val="26"/>
          <w:szCs w:val="26"/>
        </w:rPr>
        <w:t xml:space="preserve">першої </w:t>
      </w:r>
      <w:r w:rsidR="00F53615">
        <w:rPr>
          <w:sz w:val="26"/>
          <w:szCs w:val="26"/>
        </w:rPr>
        <w:t xml:space="preserve"> </w:t>
      </w:r>
      <w:r w:rsidRPr="00875D28">
        <w:rPr>
          <w:sz w:val="26"/>
          <w:szCs w:val="26"/>
        </w:rPr>
        <w:t xml:space="preserve">статті 2 Закону </w:t>
      </w:r>
      <w:r w:rsidR="00F53615">
        <w:rPr>
          <w:sz w:val="26"/>
          <w:szCs w:val="26"/>
        </w:rPr>
        <w:t xml:space="preserve"> </w:t>
      </w:r>
      <w:r w:rsidRPr="00875D28">
        <w:rPr>
          <w:sz w:val="26"/>
          <w:szCs w:val="26"/>
        </w:rPr>
        <w:t>України «Про державний захист працівників суду і правоохоронних органів» та пункту 34-1 частини першої статті 4 Митного кодексу України, віднесена й митниця.</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 xml:space="preserve">Стосовно цієї обставини суддя </w:t>
      </w:r>
      <w:proofErr w:type="spellStart"/>
      <w:r w:rsidRPr="00875D28">
        <w:rPr>
          <w:sz w:val="26"/>
          <w:szCs w:val="26"/>
        </w:rPr>
        <w:t>Смольняков</w:t>
      </w:r>
      <w:proofErr w:type="spellEnd"/>
      <w:r w:rsidRPr="00875D28">
        <w:rPr>
          <w:sz w:val="26"/>
          <w:szCs w:val="26"/>
        </w:rPr>
        <w:t xml:space="preserve"> О.О. надав до Комісії письмові пояснення, які підтримав під час співбесіди, відповідно до яких на момент заповнення вищевказаних декларацій він вважав, що його дружина не є працівником органу правопорядку, а тому і не відобразив дані про неї.</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 xml:space="preserve">Також у висновку Громадська рада доброчесності зазначила, що суддя </w:t>
      </w:r>
      <w:proofErr w:type="spellStart"/>
      <w:r w:rsidRPr="00875D28">
        <w:rPr>
          <w:sz w:val="26"/>
          <w:szCs w:val="26"/>
        </w:rPr>
        <w:t>Смольняков</w:t>
      </w:r>
      <w:proofErr w:type="spellEnd"/>
      <w:r w:rsidRPr="00875D28">
        <w:rPr>
          <w:sz w:val="26"/>
          <w:szCs w:val="26"/>
        </w:rPr>
        <w:t xml:space="preserve"> О.О. у пункті 5 декларацій доброчесності за 2016, 2017 роки підтвердив подання ним достовірних відомостей в електронних щорічних деклараціях.</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Втім, в електронній декларації за 2018 рік суддя задекларував право користування квартирою в місті Дніпро, яке у нього виникло з 30 липня 2009 року, тоді як в електронних щорічних деклараціях за 2015, 2016, 2017 роки він не декларував таке право.</w:t>
      </w:r>
    </w:p>
    <w:p w:rsidR="00FE0B89" w:rsidRPr="00875D28" w:rsidRDefault="00DC4E32">
      <w:pPr>
        <w:pStyle w:val="11"/>
        <w:shd w:val="clear" w:color="auto" w:fill="auto"/>
        <w:spacing w:before="0" w:after="0" w:line="341" w:lineRule="exact"/>
        <w:ind w:left="20" w:right="20" w:firstLine="700"/>
        <w:rPr>
          <w:sz w:val="26"/>
          <w:szCs w:val="26"/>
        </w:rPr>
        <w:sectPr w:rsidR="00FE0B89" w:rsidRPr="00875D28" w:rsidSect="00741AB7">
          <w:type w:val="continuous"/>
          <w:pgSz w:w="11909" w:h="16838"/>
          <w:pgMar w:top="794" w:right="454" w:bottom="851" w:left="1701" w:header="0" w:footer="6" w:gutter="0"/>
          <w:cols w:space="720"/>
          <w:noEndnote/>
          <w:docGrid w:linePitch="360"/>
        </w:sectPr>
      </w:pPr>
      <w:r w:rsidRPr="00875D28">
        <w:rPr>
          <w:sz w:val="26"/>
          <w:szCs w:val="26"/>
        </w:rPr>
        <w:t xml:space="preserve">Указане дає Громадській раді доброчесності підстави стверджувати, що суддя повідомив </w:t>
      </w:r>
      <w:r w:rsidR="00741AB7">
        <w:rPr>
          <w:sz w:val="26"/>
          <w:szCs w:val="26"/>
        </w:rPr>
        <w:t xml:space="preserve"> </w:t>
      </w:r>
      <w:r w:rsidRPr="00875D28">
        <w:rPr>
          <w:sz w:val="26"/>
          <w:szCs w:val="26"/>
        </w:rPr>
        <w:t>недостовірні</w:t>
      </w:r>
      <w:r w:rsidR="00741AB7">
        <w:rPr>
          <w:sz w:val="26"/>
          <w:szCs w:val="26"/>
        </w:rPr>
        <w:t xml:space="preserve"> </w:t>
      </w:r>
      <w:r w:rsidRPr="00875D28">
        <w:rPr>
          <w:sz w:val="26"/>
          <w:szCs w:val="26"/>
        </w:rPr>
        <w:t xml:space="preserve"> відомості</w:t>
      </w:r>
      <w:r w:rsidR="00741AB7">
        <w:rPr>
          <w:sz w:val="26"/>
          <w:szCs w:val="26"/>
        </w:rPr>
        <w:t xml:space="preserve"> </w:t>
      </w:r>
      <w:r w:rsidRPr="00875D28">
        <w:rPr>
          <w:sz w:val="26"/>
          <w:szCs w:val="26"/>
        </w:rPr>
        <w:t xml:space="preserve"> в </w:t>
      </w:r>
      <w:r w:rsidR="00741AB7">
        <w:rPr>
          <w:sz w:val="26"/>
          <w:szCs w:val="26"/>
        </w:rPr>
        <w:t xml:space="preserve"> </w:t>
      </w:r>
      <w:r w:rsidRPr="00875D28">
        <w:rPr>
          <w:sz w:val="26"/>
          <w:szCs w:val="26"/>
        </w:rPr>
        <w:t xml:space="preserve">пункті </w:t>
      </w:r>
      <w:r w:rsidR="00741AB7">
        <w:rPr>
          <w:sz w:val="26"/>
          <w:szCs w:val="26"/>
        </w:rPr>
        <w:t xml:space="preserve"> </w:t>
      </w:r>
      <w:r w:rsidRPr="00875D28">
        <w:rPr>
          <w:sz w:val="26"/>
          <w:szCs w:val="26"/>
        </w:rPr>
        <w:t xml:space="preserve">5 </w:t>
      </w:r>
      <w:r w:rsidR="00741AB7">
        <w:rPr>
          <w:sz w:val="26"/>
          <w:szCs w:val="26"/>
        </w:rPr>
        <w:t xml:space="preserve"> </w:t>
      </w:r>
      <w:r w:rsidRPr="00875D28">
        <w:rPr>
          <w:sz w:val="26"/>
          <w:szCs w:val="26"/>
        </w:rPr>
        <w:t>декларацій доброчесності за 2016, 2017 роки.</w:t>
      </w:r>
    </w:p>
    <w:p w:rsidR="00FE0B89" w:rsidRPr="00875D28" w:rsidRDefault="00DC4E32">
      <w:pPr>
        <w:pStyle w:val="11"/>
        <w:shd w:val="clear" w:color="auto" w:fill="auto"/>
        <w:tabs>
          <w:tab w:val="left" w:pos="4402"/>
        </w:tabs>
        <w:spacing w:before="0" w:after="0" w:line="341" w:lineRule="exact"/>
        <w:ind w:left="20" w:right="20" w:firstLine="700"/>
        <w:rPr>
          <w:sz w:val="26"/>
          <w:szCs w:val="26"/>
        </w:rPr>
      </w:pPr>
      <w:r w:rsidRPr="00875D28">
        <w:rPr>
          <w:sz w:val="26"/>
          <w:szCs w:val="26"/>
        </w:rPr>
        <w:lastRenderedPageBreak/>
        <w:t>На це суддя пояснив, що, декларуючи в 2018 році інше право користування квартирою в місті Дніпрі, у полі «Дата набуття права» допустив технічну описку, вказавши замість дати набуття ним права користування, дату набуття права власності на неї громадянкою</w:t>
      </w:r>
      <w:r w:rsidRPr="00875D28">
        <w:rPr>
          <w:sz w:val="26"/>
          <w:szCs w:val="26"/>
        </w:rPr>
        <w:tab/>
      </w:r>
      <w:r w:rsidR="00741AB7">
        <w:rPr>
          <w:sz w:val="26"/>
          <w:szCs w:val="26"/>
        </w:rPr>
        <w:t xml:space="preserve">  </w:t>
      </w:r>
      <w:r w:rsidRPr="00875D28">
        <w:rPr>
          <w:sz w:val="26"/>
          <w:szCs w:val="26"/>
        </w:rPr>
        <w:t>(копія</w:t>
      </w:r>
      <w:r w:rsidR="00741AB7">
        <w:rPr>
          <w:sz w:val="26"/>
          <w:szCs w:val="26"/>
        </w:rPr>
        <w:t xml:space="preserve"> </w:t>
      </w:r>
      <w:r w:rsidRPr="00875D28">
        <w:rPr>
          <w:sz w:val="26"/>
          <w:szCs w:val="26"/>
        </w:rPr>
        <w:t xml:space="preserve"> </w:t>
      </w:r>
      <w:r w:rsidR="00741AB7">
        <w:rPr>
          <w:sz w:val="26"/>
          <w:szCs w:val="26"/>
        </w:rPr>
        <w:t xml:space="preserve"> </w:t>
      </w:r>
      <w:r w:rsidRPr="00875D28">
        <w:rPr>
          <w:sz w:val="26"/>
          <w:szCs w:val="26"/>
        </w:rPr>
        <w:t>витягу</w:t>
      </w:r>
      <w:r w:rsidR="00741AB7">
        <w:rPr>
          <w:sz w:val="26"/>
          <w:szCs w:val="26"/>
        </w:rPr>
        <w:t xml:space="preserve"> </w:t>
      </w:r>
      <w:r w:rsidRPr="00875D28">
        <w:rPr>
          <w:sz w:val="26"/>
          <w:szCs w:val="26"/>
        </w:rPr>
        <w:t xml:space="preserve"> </w:t>
      </w:r>
      <w:r w:rsidR="00741AB7">
        <w:rPr>
          <w:sz w:val="26"/>
          <w:szCs w:val="26"/>
        </w:rPr>
        <w:t xml:space="preserve"> </w:t>
      </w:r>
      <w:r w:rsidRPr="00875D28">
        <w:rPr>
          <w:sz w:val="26"/>
          <w:szCs w:val="26"/>
        </w:rPr>
        <w:t>з</w:t>
      </w:r>
      <w:r w:rsidR="00741AB7">
        <w:rPr>
          <w:sz w:val="26"/>
          <w:szCs w:val="26"/>
        </w:rPr>
        <w:t xml:space="preserve">  </w:t>
      </w:r>
      <w:r w:rsidRPr="00875D28">
        <w:rPr>
          <w:sz w:val="26"/>
          <w:szCs w:val="26"/>
        </w:rPr>
        <w:t xml:space="preserve"> Реєстру</w:t>
      </w:r>
      <w:r w:rsidR="00741AB7">
        <w:rPr>
          <w:sz w:val="26"/>
          <w:szCs w:val="26"/>
        </w:rPr>
        <w:t xml:space="preserve">  </w:t>
      </w:r>
      <w:r w:rsidRPr="00875D28">
        <w:rPr>
          <w:sz w:val="26"/>
          <w:szCs w:val="26"/>
        </w:rPr>
        <w:t xml:space="preserve"> прав </w:t>
      </w:r>
      <w:r w:rsidR="00741AB7">
        <w:rPr>
          <w:sz w:val="26"/>
          <w:szCs w:val="26"/>
        </w:rPr>
        <w:t xml:space="preserve"> </w:t>
      </w:r>
      <w:r w:rsidRPr="00875D28">
        <w:rPr>
          <w:sz w:val="26"/>
          <w:szCs w:val="26"/>
        </w:rPr>
        <w:t>власності</w:t>
      </w:r>
      <w:r w:rsidR="00741AB7">
        <w:rPr>
          <w:sz w:val="26"/>
          <w:szCs w:val="26"/>
        </w:rPr>
        <w:t xml:space="preserve"> </w:t>
      </w:r>
      <w:r w:rsidRPr="00875D28">
        <w:rPr>
          <w:sz w:val="26"/>
          <w:szCs w:val="26"/>
        </w:rPr>
        <w:t xml:space="preserve"> на</w:t>
      </w:r>
    </w:p>
    <w:p w:rsidR="00FE0B89" w:rsidRPr="00875D28" w:rsidRDefault="00DC4E32">
      <w:pPr>
        <w:pStyle w:val="11"/>
        <w:shd w:val="clear" w:color="auto" w:fill="auto"/>
        <w:spacing w:before="0" w:after="0" w:line="341" w:lineRule="exact"/>
        <w:ind w:left="20"/>
        <w:jc w:val="left"/>
        <w:rPr>
          <w:sz w:val="26"/>
          <w:szCs w:val="26"/>
        </w:rPr>
      </w:pPr>
      <w:r w:rsidRPr="00875D28">
        <w:rPr>
          <w:sz w:val="26"/>
          <w:szCs w:val="26"/>
        </w:rPr>
        <w:t>нерухоме майно додається).</w:t>
      </w:r>
    </w:p>
    <w:p w:rsidR="00FE0B89" w:rsidRPr="00875D28" w:rsidRDefault="00DC4E32">
      <w:pPr>
        <w:pStyle w:val="11"/>
        <w:shd w:val="clear" w:color="auto" w:fill="auto"/>
        <w:tabs>
          <w:tab w:val="left" w:pos="7848"/>
        </w:tabs>
        <w:spacing w:before="0" w:after="0" w:line="341" w:lineRule="exact"/>
        <w:ind w:left="20" w:firstLine="700"/>
        <w:rPr>
          <w:sz w:val="26"/>
          <w:szCs w:val="26"/>
        </w:rPr>
      </w:pPr>
      <w:r w:rsidRPr="00875D28">
        <w:rPr>
          <w:sz w:val="26"/>
          <w:szCs w:val="26"/>
        </w:rPr>
        <w:t>Суддя наголосив,</w:t>
      </w:r>
      <w:r w:rsidRPr="00875D28">
        <w:rPr>
          <w:sz w:val="26"/>
          <w:szCs w:val="26"/>
        </w:rPr>
        <w:tab/>
      </w:r>
      <w:r w:rsidR="00741AB7">
        <w:rPr>
          <w:sz w:val="26"/>
          <w:szCs w:val="26"/>
        </w:rPr>
        <w:t xml:space="preserve">  </w:t>
      </w:r>
      <w:r w:rsidRPr="00875D28">
        <w:rPr>
          <w:sz w:val="26"/>
          <w:szCs w:val="26"/>
        </w:rPr>
        <w:t xml:space="preserve">у </w:t>
      </w:r>
      <w:r w:rsidR="00741AB7">
        <w:rPr>
          <w:sz w:val="26"/>
          <w:szCs w:val="26"/>
        </w:rPr>
        <w:t xml:space="preserve">   </w:t>
      </w:r>
      <w:r w:rsidRPr="00875D28">
        <w:rPr>
          <w:sz w:val="26"/>
          <w:szCs w:val="26"/>
        </w:rPr>
        <w:t xml:space="preserve">місті </w:t>
      </w:r>
      <w:r w:rsidR="00741AB7">
        <w:rPr>
          <w:sz w:val="26"/>
          <w:szCs w:val="26"/>
        </w:rPr>
        <w:t xml:space="preserve">  </w:t>
      </w:r>
      <w:r w:rsidRPr="00875D28">
        <w:rPr>
          <w:sz w:val="26"/>
          <w:szCs w:val="26"/>
        </w:rPr>
        <w:t>Дніпрі</w:t>
      </w:r>
    </w:p>
    <w:p w:rsidR="00741AB7" w:rsidRDefault="00DC4E32">
      <w:pPr>
        <w:pStyle w:val="11"/>
        <w:shd w:val="clear" w:color="auto" w:fill="auto"/>
        <w:spacing w:before="0" w:after="0" w:line="341" w:lineRule="exact"/>
        <w:ind w:left="20" w:right="20"/>
        <w:jc w:val="left"/>
        <w:rPr>
          <w:sz w:val="26"/>
          <w:szCs w:val="26"/>
        </w:rPr>
      </w:pPr>
      <w:r w:rsidRPr="00875D28">
        <w:rPr>
          <w:sz w:val="26"/>
          <w:szCs w:val="26"/>
        </w:rPr>
        <w:t xml:space="preserve">проживає </w:t>
      </w:r>
      <w:r w:rsidR="00741AB7">
        <w:rPr>
          <w:sz w:val="26"/>
          <w:szCs w:val="26"/>
        </w:rPr>
        <w:t xml:space="preserve"> </w:t>
      </w:r>
      <w:r w:rsidRPr="00875D28">
        <w:rPr>
          <w:sz w:val="26"/>
          <w:szCs w:val="26"/>
        </w:rPr>
        <w:t xml:space="preserve">з </w:t>
      </w:r>
      <w:r w:rsidR="00741AB7">
        <w:rPr>
          <w:sz w:val="26"/>
          <w:szCs w:val="26"/>
        </w:rPr>
        <w:t xml:space="preserve"> </w:t>
      </w:r>
      <w:r w:rsidRPr="00875D28">
        <w:rPr>
          <w:sz w:val="26"/>
          <w:szCs w:val="26"/>
        </w:rPr>
        <w:t xml:space="preserve">серпня </w:t>
      </w:r>
      <w:r w:rsidR="00741AB7">
        <w:rPr>
          <w:sz w:val="26"/>
          <w:szCs w:val="26"/>
        </w:rPr>
        <w:t xml:space="preserve"> </w:t>
      </w:r>
      <w:r w:rsidRPr="00875D28">
        <w:rPr>
          <w:sz w:val="26"/>
          <w:szCs w:val="26"/>
        </w:rPr>
        <w:t>2014</w:t>
      </w:r>
      <w:r w:rsidR="00741AB7">
        <w:rPr>
          <w:sz w:val="26"/>
          <w:szCs w:val="26"/>
        </w:rPr>
        <w:t xml:space="preserve"> </w:t>
      </w:r>
      <w:r w:rsidRPr="00875D28">
        <w:rPr>
          <w:sz w:val="26"/>
          <w:szCs w:val="26"/>
        </w:rPr>
        <w:t xml:space="preserve"> року,</w:t>
      </w:r>
      <w:r w:rsidR="00741AB7">
        <w:rPr>
          <w:sz w:val="26"/>
          <w:szCs w:val="26"/>
        </w:rPr>
        <w:t xml:space="preserve"> </w:t>
      </w:r>
      <w:r w:rsidRPr="00875D28">
        <w:rPr>
          <w:sz w:val="26"/>
          <w:szCs w:val="26"/>
        </w:rPr>
        <w:t xml:space="preserve"> а</w:t>
      </w:r>
      <w:r w:rsidR="00741AB7">
        <w:rPr>
          <w:sz w:val="26"/>
          <w:szCs w:val="26"/>
        </w:rPr>
        <w:t xml:space="preserve"> </w:t>
      </w:r>
      <w:r w:rsidRPr="00875D28">
        <w:rPr>
          <w:sz w:val="26"/>
          <w:szCs w:val="26"/>
        </w:rPr>
        <w:t xml:space="preserve"> в </w:t>
      </w:r>
      <w:r w:rsidR="00741AB7">
        <w:rPr>
          <w:sz w:val="26"/>
          <w:szCs w:val="26"/>
        </w:rPr>
        <w:t xml:space="preserve"> </w:t>
      </w:r>
      <w:r w:rsidRPr="00875D28">
        <w:rPr>
          <w:sz w:val="26"/>
          <w:szCs w:val="26"/>
        </w:rPr>
        <w:t xml:space="preserve">зазначеній квартирі разом з дружиною </w:t>
      </w:r>
    </w:p>
    <w:p w:rsidR="00FE0B89" w:rsidRPr="00875D28" w:rsidRDefault="00DC4E32">
      <w:pPr>
        <w:pStyle w:val="11"/>
        <w:shd w:val="clear" w:color="auto" w:fill="auto"/>
        <w:spacing w:before="0" w:after="0" w:line="341" w:lineRule="exact"/>
        <w:ind w:left="20" w:right="20"/>
        <w:jc w:val="left"/>
        <w:rPr>
          <w:sz w:val="26"/>
          <w:szCs w:val="26"/>
        </w:rPr>
      </w:pPr>
      <w:r w:rsidRPr="00875D28">
        <w:rPr>
          <w:sz w:val="26"/>
          <w:szCs w:val="26"/>
        </w:rPr>
        <w:t xml:space="preserve">проживає </w:t>
      </w:r>
      <w:r w:rsidR="00741AB7">
        <w:rPr>
          <w:sz w:val="26"/>
          <w:szCs w:val="26"/>
        </w:rPr>
        <w:t xml:space="preserve">  </w:t>
      </w:r>
      <w:r w:rsidRPr="00875D28">
        <w:rPr>
          <w:sz w:val="26"/>
          <w:szCs w:val="26"/>
        </w:rPr>
        <w:t xml:space="preserve">з </w:t>
      </w:r>
      <w:r w:rsidR="00741AB7">
        <w:rPr>
          <w:sz w:val="26"/>
          <w:szCs w:val="26"/>
        </w:rPr>
        <w:t xml:space="preserve">  </w:t>
      </w:r>
      <w:r w:rsidRPr="00875D28">
        <w:rPr>
          <w:sz w:val="26"/>
          <w:szCs w:val="26"/>
        </w:rPr>
        <w:t xml:space="preserve">червня </w:t>
      </w:r>
      <w:r w:rsidR="00741AB7">
        <w:rPr>
          <w:sz w:val="26"/>
          <w:szCs w:val="26"/>
        </w:rPr>
        <w:t xml:space="preserve">  </w:t>
      </w:r>
      <w:r w:rsidRPr="00875D28">
        <w:rPr>
          <w:sz w:val="26"/>
          <w:szCs w:val="26"/>
        </w:rPr>
        <w:t xml:space="preserve">2017 </w:t>
      </w:r>
      <w:r w:rsidR="00741AB7">
        <w:rPr>
          <w:sz w:val="26"/>
          <w:szCs w:val="26"/>
        </w:rPr>
        <w:t xml:space="preserve">  </w:t>
      </w:r>
      <w:r w:rsidRPr="00875D28">
        <w:rPr>
          <w:sz w:val="26"/>
          <w:szCs w:val="26"/>
        </w:rPr>
        <w:t>року,</w:t>
      </w:r>
      <w:r w:rsidR="00741AB7">
        <w:rPr>
          <w:sz w:val="26"/>
          <w:szCs w:val="26"/>
        </w:rPr>
        <w:t xml:space="preserve">  </w:t>
      </w:r>
      <w:r w:rsidRPr="00875D28">
        <w:rPr>
          <w:sz w:val="26"/>
          <w:szCs w:val="26"/>
        </w:rPr>
        <w:t xml:space="preserve"> про</w:t>
      </w:r>
      <w:r w:rsidR="00741AB7">
        <w:rPr>
          <w:sz w:val="26"/>
          <w:szCs w:val="26"/>
        </w:rPr>
        <w:t xml:space="preserve">  </w:t>
      </w:r>
      <w:r w:rsidRPr="00875D28">
        <w:rPr>
          <w:sz w:val="26"/>
          <w:szCs w:val="26"/>
        </w:rPr>
        <w:t xml:space="preserve"> що </w:t>
      </w:r>
      <w:r w:rsidR="00741AB7">
        <w:rPr>
          <w:sz w:val="26"/>
          <w:szCs w:val="26"/>
        </w:rPr>
        <w:t xml:space="preserve">  </w:t>
      </w:r>
      <w:r w:rsidRPr="00875D28">
        <w:rPr>
          <w:sz w:val="26"/>
          <w:szCs w:val="26"/>
        </w:rPr>
        <w:t xml:space="preserve">свідчать </w:t>
      </w:r>
      <w:r w:rsidR="00741AB7">
        <w:rPr>
          <w:sz w:val="26"/>
          <w:szCs w:val="26"/>
        </w:rPr>
        <w:t xml:space="preserve">  </w:t>
      </w:r>
      <w:r w:rsidRPr="00875D28">
        <w:rPr>
          <w:sz w:val="26"/>
          <w:szCs w:val="26"/>
        </w:rPr>
        <w:t xml:space="preserve">Довідки </w:t>
      </w:r>
      <w:r w:rsidR="00741AB7">
        <w:rPr>
          <w:sz w:val="26"/>
          <w:szCs w:val="26"/>
        </w:rPr>
        <w:t xml:space="preserve">  </w:t>
      </w:r>
      <w:r w:rsidRPr="00875D28">
        <w:rPr>
          <w:sz w:val="26"/>
          <w:szCs w:val="26"/>
        </w:rPr>
        <w:t>про</w:t>
      </w:r>
      <w:r w:rsidR="00741AB7">
        <w:rPr>
          <w:sz w:val="26"/>
          <w:szCs w:val="26"/>
        </w:rPr>
        <w:t xml:space="preserve"> </w:t>
      </w:r>
      <w:r w:rsidRPr="00875D28">
        <w:rPr>
          <w:sz w:val="26"/>
          <w:szCs w:val="26"/>
        </w:rPr>
        <w:t xml:space="preserve"> </w:t>
      </w:r>
      <w:r w:rsidR="00741AB7">
        <w:rPr>
          <w:sz w:val="26"/>
          <w:szCs w:val="26"/>
        </w:rPr>
        <w:t xml:space="preserve"> </w:t>
      </w:r>
      <w:r w:rsidRPr="00875D28">
        <w:rPr>
          <w:sz w:val="26"/>
          <w:szCs w:val="26"/>
        </w:rPr>
        <w:t>взяття</w:t>
      </w:r>
      <w:r w:rsidR="00741AB7">
        <w:rPr>
          <w:sz w:val="26"/>
          <w:szCs w:val="26"/>
        </w:rPr>
        <w:t xml:space="preserve">  </w:t>
      </w:r>
      <w:r w:rsidRPr="00875D28">
        <w:rPr>
          <w:sz w:val="26"/>
          <w:szCs w:val="26"/>
        </w:rPr>
        <w:t xml:space="preserve"> на </w:t>
      </w:r>
      <w:r w:rsidR="00741AB7">
        <w:rPr>
          <w:sz w:val="26"/>
          <w:szCs w:val="26"/>
        </w:rPr>
        <w:t xml:space="preserve"> </w:t>
      </w:r>
      <w:r w:rsidRPr="00875D28">
        <w:rPr>
          <w:sz w:val="26"/>
          <w:szCs w:val="26"/>
        </w:rPr>
        <w:t>облік</w:t>
      </w:r>
    </w:p>
    <w:p w:rsidR="00FE0B89" w:rsidRPr="00875D28" w:rsidRDefault="00DC4E32">
      <w:pPr>
        <w:pStyle w:val="11"/>
        <w:shd w:val="clear" w:color="auto" w:fill="auto"/>
        <w:spacing w:before="0" w:after="0" w:line="341" w:lineRule="exact"/>
        <w:ind w:left="20" w:right="20" w:firstLine="3620"/>
        <w:rPr>
          <w:sz w:val="26"/>
          <w:szCs w:val="26"/>
        </w:rPr>
      </w:pPr>
      <w:r w:rsidRPr="00875D28">
        <w:rPr>
          <w:sz w:val="26"/>
          <w:szCs w:val="26"/>
        </w:rPr>
        <w:t>(копії додаються). Також на той факт, що вказане є технічною опискою, додатково свідчить електронна декларація за 20</w:t>
      </w:r>
      <w:bookmarkStart w:id="0" w:name="_GoBack"/>
      <w:bookmarkEnd w:id="0"/>
      <w:r w:rsidRPr="00875D28">
        <w:rPr>
          <w:sz w:val="26"/>
          <w:szCs w:val="26"/>
        </w:rPr>
        <w:t>18 рік дружини судді Смольнякової А.І в якій дата набуття іншого права користування вказаною квартирою у місті Дніпрі зазначено - 01 червня 2017 року (копія декларації Смольнякової А.І. додається).</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 xml:space="preserve">Дослідивши </w:t>
      </w:r>
      <w:r w:rsidR="00741AB7">
        <w:rPr>
          <w:sz w:val="26"/>
          <w:szCs w:val="26"/>
        </w:rPr>
        <w:t xml:space="preserve"> </w:t>
      </w:r>
      <w:r w:rsidRPr="00875D28">
        <w:rPr>
          <w:sz w:val="26"/>
          <w:szCs w:val="26"/>
        </w:rPr>
        <w:t xml:space="preserve">інформацію, </w:t>
      </w:r>
      <w:r w:rsidR="00741AB7">
        <w:rPr>
          <w:sz w:val="26"/>
          <w:szCs w:val="26"/>
        </w:rPr>
        <w:t xml:space="preserve"> </w:t>
      </w:r>
      <w:r w:rsidRPr="00875D28">
        <w:rPr>
          <w:sz w:val="26"/>
          <w:szCs w:val="26"/>
        </w:rPr>
        <w:t xml:space="preserve">зазначену у </w:t>
      </w:r>
      <w:r w:rsidR="00741AB7">
        <w:rPr>
          <w:sz w:val="26"/>
          <w:szCs w:val="26"/>
        </w:rPr>
        <w:t xml:space="preserve"> </w:t>
      </w:r>
      <w:r w:rsidRPr="00875D28">
        <w:rPr>
          <w:sz w:val="26"/>
          <w:szCs w:val="26"/>
        </w:rPr>
        <w:t xml:space="preserve">висновку </w:t>
      </w:r>
      <w:r w:rsidR="00741AB7">
        <w:rPr>
          <w:sz w:val="26"/>
          <w:szCs w:val="26"/>
        </w:rPr>
        <w:t xml:space="preserve"> </w:t>
      </w:r>
      <w:r w:rsidRPr="00875D28">
        <w:rPr>
          <w:sz w:val="26"/>
          <w:szCs w:val="26"/>
        </w:rPr>
        <w:t xml:space="preserve">Громадської </w:t>
      </w:r>
      <w:r w:rsidR="00741AB7">
        <w:rPr>
          <w:sz w:val="26"/>
          <w:szCs w:val="26"/>
        </w:rPr>
        <w:t xml:space="preserve"> </w:t>
      </w:r>
      <w:r w:rsidRPr="00875D28">
        <w:rPr>
          <w:sz w:val="26"/>
          <w:szCs w:val="26"/>
        </w:rPr>
        <w:t xml:space="preserve">ради доброчесності та надані суддею </w:t>
      </w:r>
      <w:proofErr w:type="spellStart"/>
      <w:r w:rsidRPr="00875D28">
        <w:rPr>
          <w:sz w:val="26"/>
          <w:szCs w:val="26"/>
        </w:rPr>
        <w:t>Смольняковим</w:t>
      </w:r>
      <w:proofErr w:type="spellEnd"/>
      <w:r w:rsidRPr="00875D28">
        <w:rPr>
          <w:sz w:val="26"/>
          <w:szCs w:val="26"/>
        </w:rPr>
        <w:t xml:space="preserve"> О.О. пояснення, Комісія не вбачає підстав для </w:t>
      </w:r>
      <w:r w:rsidR="00741AB7">
        <w:rPr>
          <w:sz w:val="26"/>
          <w:szCs w:val="26"/>
        </w:rPr>
        <w:t xml:space="preserve"> </w:t>
      </w:r>
      <w:r w:rsidRPr="00875D28">
        <w:rPr>
          <w:sz w:val="26"/>
          <w:szCs w:val="26"/>
        </w:rPr>
        <w:t>оцінювання</w:t>
      </w:r>
      <w:r w:rsidR="00741AB7">
        <w:rPr>
          <w:sz w:val="26"/>
          <w:szCs w:val="26"/>
        </w:rPr>
        <w:t xml:space="preserve"> </w:t>
      </w:r>
      <w:r w:rsidRPr="00875D28">
        <w:rPr>
          <w:sz w:val="26"/>
          <w:szCs w:val="26"/>
        </w:rPr>
        <w:t xml:space="preserve"> судді </w:t>
      </w:r>
      <w:r w:rsidR="00741AB7">
        <w:rPr>
          <w:sz w:val="26"/>
          <w:szCs w:val="26"/>
        </w:rPr>
        <w:t xml:space="preserve"> </w:t>
      </w:r>
      <w:r w:rsidRPr="00875D28">
        <w:rPr>
          <w:sz w:val="26"/>
          <w:szCs w:val="26"/>
        </w:rPr>
        <w:t xml:space="preserve">за </w:t>
      </w:r>
      <w:r w:rsidR="00741AB7">
        <w:rPr>
          <w:sz w:val="26"/>
          <w:szCs w:val="26"/>
        </w:rPr>
        <w:t xml:space="preserve"> </w:t>
      </w:r>
      <w:r w:rsidRPr="00875D28">
        <w:rPr>
          <w:sz w:val="26"/>
          <w:szCs w:val="26"/>
        </w:rPr>
        <w:t xml:space="preserve">критеріями </w:t>
      </w:r>
      <w:r w:rsidR="00741AB7">
        <w:rPr>
          <w:sz w:val="26"/>
          <w:szCs w:val="26"/>
        </w:rPr>
        <w:t xml:space="preserve"> </w:t>
      </w:r>
      <w:r w:rsidRPr="00875D28">
        <w:rPr>
          <w:sz w:val="26"/>
          <w:szCs w:val="26"/>
        </w:rPr>
        <w:t xml:space="preserve">професійної </w:t>
      </w:r>
      <w:r w:rsidR="00741AB7">
        <w:rPr>
          <w:sz w:val="26"/>
          <w:szCs w:val="26"/>
        </w:rPr>
        <w:t xml:space="preserve"> </w:t>
      </w:r>
      <w:r w:rsidRPr="00875D28">
        <w:rPr>
          <w:sz w:val="26"/>
          <w:szCs w:val="26"/>
        </w:rPr>
        <w:t xml:space="preserve">етики </w:t>
      </w:r>
      <w:r w:rsidR="00741AB7">
        <w:rPr>
          <w:sz w:val="26"/>
          <w:szCs w:val="26"/>
        </w:rPr>
        <w:t xml:space="preserve"> </w:t>
      </w:r>
      <w:r w:rsidRPr="00875D28">
        <w:rPr>
          <w:sz w:val="26"/>
          <w:szCs w:val="26"/>
        </w:rPr>
        <w:t xml:space="preserve">та </w:t>
      </w:r>
      <w:r w:rsidR="00741AB7">
        <w:rPr>
          <w:sz w:val="26"/>
          <w:szCs w:val="26"/>
        </w:rPr>
        <w:t xml:space="preserve"> </w:t>
      </w:r>
      <w:r w:rsidRPr="00875D28">
        <w:rPr>
          <w:sz w:val="26"/>
          <w:szCs w:val="26"/>
        </w:rPr>
        <w:t>доброчесності у 0 балів.</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 xml:space="preserve">З урахуванням викладеного, заслухавши доповідача, дослідивши досьє судді Смольнякова О.О., надані ним пояснення та </w:t>
      </w:r>
      <w:r w:rsidR="00741AB7">
        <w:rPr>
          <w:sz w:val="26"/>
          <w:szCs w:val="26"/>
        </w:rPr>
        <w:t xml:space="preserve"> </w:t>
      </w:r>
      <w:r w:rsidRPr="00875D28">
        <w:rPr>
          <w:sz w:val="26"/>
          <w:szCs w:val="26"/>
        </w:rPr>
        <w:t>результати</w:t>
      </w:r>
      <w:r w:rsidR="00741AB7">
        <w:rPr>
          <w:sz w:val="26"/>
          <w:szCs w:val="26"/>
        </w:rPr>
        <w:t xml:space="preserve"> </w:t>
      </w:r>
      <w:r w:rsidRPr="00875D28">
        <w:rPr>
          <w:sz w:val="26"/>
          <w:szCs w:val="26"/>
        </w:rPr>
        <w:t xml:space="preserve"> співбесіди, </w:t>
      </w:r>
      <w:r w:rsidR="00741AB7">
        <w:rPr>
          <w:sz w:val="26"/>
          <w:szCs w:val="26"/>
        </w:rPr>
        <w:t xml:space="preserve"> </w:t>
      </w:r>
      <w:r w:rsidRPr="00875D28">
        <w:rPr>
          <w:sz w:val="26"/>
          <w:szCs w:val="26"/>
        </w:rPr>
        <w:t xml:space="preserve">під </w:t>
      </w:r>
      <w:r w:rsidR="00741AB7">
        <w:rPr>
          <w:sz w:val="26"/>
          <w:szCs w:val="26"/>
        </w:rPr>
        <w:t xml:space="preserve"> </w:t>
      </w:r>
      <w:r w:rsidRPr="00875D28">
        <w:rPr>
          <w:sz w:val="26"/>
          <w:szCs w:val="26"/>
        </w:rPr>
        <w:t xml:space="preserve">час </w:t>
      </w:r>
      <w:r w:rsidR="00741AB7">
        <w:rPr>
          <w:sz w:val="26"/>
          <w:szCs w:val="26"/>
        </w:rPr>
        <w:t xml:space="preserve"> </w:t>
      </w:r>
      <w:r w:rsidRPr="00875D28">
        <w:rPr>
          <w:sz w:val="26"/>
          <w:szCs w:val="26"/>
        </w:rPr>
        <w:t>якої вивчено питання про його відповідність критеріям кваліфікаційного оцінювання, Комісія дійшла таких висновків.</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 xml:space="preserve">За </w:t>
      </w:r>
      <w:r w:rsidR="00741AB7">
        <w:rPr>
          <w:sz w:val="26"/>
          <w:szCs w:val="26"/>
        </w:rPr>
        <w:t xml:space="preserve"> </w:t>
      </w:r>
      <w:r w:rsidRPr="00875D28">
        <w:rPr>
          <w:sz w:val="26"/>
          <w:szCs w:val="26"/>
        </w:rPr>
        <w:t xml:space="preserve">критерієм </w:t>
      </w:r>
      <w:r w:rsidR="00741AB7">
        <w:rPr>
          <w:sz w:val="26"/>
          <w:szCs w:val="26"/>
        </w:rPr>
        <w:t xml:space="preserve"> </w:t>
      </w:r>
      <w:r w:rsidRPr="00875D28">
        <w:rPr>
          <w:sz w:val="26"/>
          <w:szCs w:val="26"/>
        </w:rPr>
        <w:t xml:space="preserve">компетентності </w:t>
      </w:r>
      <w:r w:rsidR="00741AB7">
        <w:rPr>
          <w:sz w:val="26"/>
          <w:szCs w:val="26"/>
        </w:rPr>
        <w:t xml:space="preserve"> </w:t>
      </w:r>
      <w:r w:rsidRPr="00875D28">
        <w:rPr>
          <w:sz w:val="26"/>
          <w:szCs w:val="26"/>
        </w:rPr>
        <w:t xml:space="preserve">(професійної, </w:t>
      </w:r>
      <w:r w:rsidR="00741AB7">
        <w:rPr>
          <w:sz w:val="26"/>
          <w:szCs w:val="26"/>
        </w:rPr>
        <w:t xml:space="preserve"> </w:t>
      </w:r>
      <w:r w:rsidRPr="00875D28">
        <w:rPr>
          <w:sz w:val="26"/>
          <w:szCs w:val="26"/>
        </w:rPr>
        <w:t xml:space="preserve">особистої </w:t>
      </w:r>
      <w:r w:rsidR="00741AB7">
        <w:rPr>
          <w:sz w:val="26"/>
          <w:szCs w:val="26"/>
        </w:rPr>
        <w:t xml:space="preserve"> </w:t>
      </w:r>
      <w:r w:rsidRPr="00875D28">
        <w:rPr>
          <w:sz w:val="26"/>
          <w:szCs w:val="26"/>
        </w:rPr>
        <w:t xml:space="preserve">та </w:t>
      </w:r>
      <w:r w:rsidR="00741AB7">
        <w:rPr>
          <w:sz w:val="26"/>
          <w:szCs w:val="26"/>
        </w:rPr>
        <w:t xml:space="preserve"> </w:t>
      </w:r>
      <w:r w:rsidRPr="00875D28">
        <w:rPr>
          <w:sz w:val="26"/>
          <w:szCs w:val="26"/>
        </w:rPr>
        <w:t>соціальної)</w:t>
      </w:r>
      <w:r w:rsidR="00741AB7">
        <w:rPr>
          <w:sz w:val="26"/>
          <w:szCs w:val="26"/>
        </w:rPr>
        <w:t xml:space="preserve"> </w:t>
      </w:r>
      <w:r w:rsidRPr="00875D28">
        <w:rPr>
          <w:sz w:val="26"/>
          <w:szCs w:val="26"/>
        </w:rPr>
        <w:t xml:space="preserve"> суддя набрав 386,08 бала.</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При цьому за критерієм професійної компетентності Смольнякова О.О. оцінено Комісією на</w:t>
      </w:r>
      <w:r w:rsidR="00741AB7">
        <w:rPr>
          <w:sz w:val="26"/>
          <w:szCs w:val="26"/>
        </w:rPr>
        <w:t xml:space="preserve"> </w:t>
      </w:r>
      <w:r w:rsidRPr="00875D28">
        <w:rPr>
          <w:sz w:val="26"/>
          <w:szCs w:val="26"/>
        </w:rPr>
        <w:t xml:space="preserve"> підставі </w:t>
      </w:r>
      <w:r w:rsidR="00741AB7">
        <w:rPr>
          <w:sz w:val="26"/>
          <w:szCs w:val="26"/>
        </w:rPr>
        <w:t xml:space="preserve"> </w:t>
      </w:r>
      <w:r w:rsidRPr="00875D28">
        <w:rPr>
          <w:sz w:val="26"/>
          <w:szCs w:val="26"/>
        </w:rPr>
        <w:t xml:space="preserve">результатів </w:t>
      </w:r>
      <w:r w:rsidR="00741AB7">
        <w:rPr>
          <w:sz w:val="26"/>
          <w:szCs w:val="26"/>
        </w:rPr>
        <w:t xml:space="preserve"> </w:t>
      </w:r>
      <w:r w:rsidRPr="00875D28">
        <w:rPr>
          <w:sz w:val="26"/>
          <w:szCs w:val="26"/>
        </w:rPr>
        <w:t xml:space="preserve">іспиту, </w:t>
      </w:r>
      <w:r w:rsidR="00741AB7">
        <w:rPr>
          <w:sz w:val="26"/>
          <w:szCs w:val="26"/>
        </w:rPr>
        <w:t xml:space="preserve"> </w:t>
      </w:r>
      <w:r w:rsidRPr="00875D28">
        <w:rPr>
          <w:sz w:val="26"/>
          <w:szCs w:val="26"/>
        </w:rPr>
        <w:t xml:space="preserve">дослідження </w:t>
      </w:r>
      <w:r w:rsidR="00741AB7">
        <w:rPr>
          <w:sz w:val="26"/>
          <w:szCs w:val="26"/>
        </w:rPr>
        <w:t xml:space="preserve"> </w:t>
      </w:r>
      <w:r w:rsidRPr="00875D28">
        <w:rPr>
          <w:sz w:val="26"/>
          <w:szCs w:val="26"/>
        </w:rPr>
        <w:t xml:space="preserve">інформації, </w:t>
      </w:r>
      <w:r w:rsidR="00741AB7">
        <w:rPr>
          <w:sz w:val="26"/>
          <w:szCs w:val="26"/>
        </w:rPr>
        <w:t xml:space="preserve"> </w:t>
      </w:r>
      <w:r w:rsidRPr="00875D28">
        <w:rPr>
          <w:sz w:val="26"/>
          <w:szCs w:val="26"/>
        </w:rPr>
        <w:t xml:space="preserve">яка </w:t>
      </w:r>
      <w:r w:rsidR="00741AB7">
        <w:rPr>
          <w:sz w:val="26"/>
          <w:szCs w:val="26"/>
        </w:rPr>
        <w:t xml:space="preserve"> </w:t>
      </w:r>
      <w:r w:rsidRPr="00875D28">
        <w:rPr>
          <w:sz w:val="26"/>
          <w:szCs w:val="26"/>
        </w:rPr>
        <w:t>міститься</w:t>
      </w:r>
      <w:r w:rsidR="00741AB7">
        <w:rPr>
          <w:sz w:val="26"/>
          <w:szCs w:val="26"/>
        </w:rPr>
        <w:t xml:space="preserve"> </w:t>
      </w:r>
      <w:r w:rsidRPr="00875D28">
        <w:rPr>
          <w:sz w:val="26"/>
          <w:szCs w:val="26"/>
        </w:rPr>
        <w:t xml:space="preserve"> в досьє, та співбесіди за показниками, визначеними пунктами 1-5 глави 2 розділу II Положення. За критеріями особистої та соціальної компетентності Смольнякова О.О. оцінено Комісією на підставі результатів тестування особистих </w:t>
      </w:r>
      <w:proofErr w:type="spellStart"/>
      <w:r w:rsidRPr="00875D28">
        <w:rPr>
          <w:sz w:val="26"/>
          <w:szCs w:val="26"/>
        </w:rPr>
        <w:t>морально-</w:t>
      </w:r>
      <w:proofErr w:type="spellEnd"/>
      <w:r w:rsidRPr="00875D28">
        <w:rPr>
          <w:sz w:val="26"/>
          <w:szCs w:val="26"/>
        </w:rPr>
        <w:t xml:space="preserve"> психологічних якостей і загальних здібностей, </w:t>
      </w:r>
      <w:r w:rsidR="00741AB7">
        <w:rPr>
          <w:sz w:val="26"/>
          <w:szCs w:val="26"/>
        </w:rPr>
        <w:t xml:space="preserve"> </w:t>
      </w:r>
      <w:r w:rsidRPr="00875D28">
        <w:rPr>
          <w:sz w:val="26"/>
          <w:szCs w:val="26"/>
        </w:rPr>
        <w:t xml:space="preserve">дослідження </w:t>
      </w:r>
      <w:r w:rsidR="00741AB7">
        <w:rPr>
          <w:sz w:val="26"/>
          <w:szCs w:val="26"/>
        </w:rPr>
        <w:t xml:space="preserve"> </w:t>
      </w:r>
      <w:r w:rsidRPr="00875D28">
        <w:rPr>
          <w:sz w:val="26"/>
          <w:szCs w:val="26"/>
        </w:rPr>
        <w:t xml:space="preserve">інформації, </w:t>
      </w:r>
      <w:r w:rsidR="00741AB7">
        <w:rPr>
          <w:sz w:val="26"/>
          <w:szCs w:val="26"/>
        </w:rPr>
        <w:t xml:space="preserve"> </w:t>
      </w:r>
      <w:r w:rsidRPr="00875D28">
        <w:rPr>
          <w:sz w:val="26"/>
          <w:szCs w:val="26"/>
        </w:rPr>
        <w:t xml:space="preserve">яка </w:t>
      </w:r>
      <w:r w:rsidR="00741AB7">
        <w:rPr>
          <w:sz w:val="26"/>
          <w:szCs w:val="26"/>
        </w:rPr>
        <w:t xml:space="preserve"> </w:t>
      </w:r>
      <w:r w:rsidRPr="00875D28">
        <w:rPr>
          <w:sz w:val="26"/>
          <w:szCs w:val="26"/>
        </w:rPr>
        <w:t>міститься у досьє, та співбесіди з урахуванням показників, визначених пунктами 6-7 глави 2 розділу II Положення.</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 xml:space="preserve">За </w:t>
      </w:r>
      <w:r w:rsidR="00741AB7">
        <w:rPr>
          <w:sz w:val="26"/>
          <w:szCs w:val="26"/>
        </w:rPr>
        <w:t xml:space="preserve"> </w:t>
      </w:r>
      <w:r w:rsidRPr="00875D28">
        <w:rPr>
          <w:sz w:val="26"/>
          <w:szCs w:val="26"/>
        </w:rPr>
        <w:t xml:space="preserve">критерієм </w:t>
      </w:r>
      <w:r w:rsidR="00741AB7">
        <w:rPr>
          <w:sz w:val="26"/>
          <w:szCs w:val="26"/>
        </w:rPr>
        <w:t xml:space="preserve"> </w:t>
      </w:r>
      <w:r w:rsidRPr="00875D28">
        <w:rPr>
          <w:sz w:val="26"/>
          <w:szCs w:val="26"/>
        </w:rPr>
        <w:t>професійної</w:t>
      </w:r>
      <w:r w:rsidR="00741AB7">
        <w:rPr>
          <w:sz w:val="26"/>
          <w:szCs w:val="26"/>
        </w:rPr>
        <w:t xml:space="preserve"> </w:t>
      </w:r>
      <w:r w:rsidRPr="00875D28">
        <w:rPr>
          <w:sz w:val="26"/>
          <w:szCs w:val="26"/>
        </w:rPr>
        <w:t xml:space="preserve"> етики, </w:t>
      </w:r>
      <w:r w:rsidR="00741AB7">
        <w:rPr>
          <w:sz w:val="26"/>
          <w:szCs w:val="26"/>
        </w:rPr>
        <w:t xml:space="preserve"> </w:t>
      </w:r>
      <w:r w:rsidRPr="00875D28">
        <w:rPr>
          <w:sz w:val="26"/>
          <w:szCs w:val="26"/>
        </w:rPr>
        <w:t>оціненим</w:t>
      </w:r>
      <w:r w:rsidR="00741AB7">
        <w:rPr>
          <w:sz w:val="26"/>
          <w:szCs w:val="26"/>
        </w:rPr>
        <w:t xml:space="preserve"> </w:t>
      </w:r>
      <w:r w:rsidRPr="00875D28">
        <w:rPr>
          <w:sz w:val="26"/>
          <w:szCs w:val="26"/>
        </w:rPr>
        <w:t xml:space="preserve"> за </w:t>
      </w:r>
      <w:r w:rsidR="00741AB7">
        <w:rPr>
          <w:sz w:val="26"/>
          <w:szCs w:val="26"/>
        </w:rPr>
        <w:t xml:space="preserve"> </w:t>
      </w:r>
      <w:r w:rsidRPr="00875D28">
        <w:rPr>
          <w:sz w:val="26"/>
          <w:szCs w:val="26"/>
        </w:rPr>
        <w:t xml:space="preserve">показниками, </w:t>
      </w:r>
      <w:r w:rsidR="00741AB7">
        <w:rPr>
          <w:sz w:val="26"/>
          <w:szCs w:val="26"/>
        </w:rPr>
        <w:t xml:space="preserve"> </w:t>
      </w:r>
      <w:r w:rsidRPr="00875D28">
        <w:rPr>
          <w:sz w:val="26"/>
          <w:szCs w:val="26"/>
        </w:rPr>
        <w:t>визначеними пунктом 8 глави 2 розділу II Положення, суддя набрав 164,33 бала. За цим критерієм суддю Смольнякова О.О.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E0B89" w:rsidRPr="00875D28" w:rsidRDefault="00DC4E32">
      <w:pPr>
        <w:pStyle w:val="11"/>
        <w:shd w:val="clear" w:color="auto" w:fill="auto"/>
        <w:spacing w:before="0" w:after="0" w:line="341" w:lineRule="exact"/>
        <w:ind w:left="20" w:right="20" w:firstLine="700"/>
        <w:rPr>
          <w:sz w:val="26"/>
          <w:szCs w:val="26"/>
        </w:rPr>
      </w:pPr>
      <w:r w:rsidRPr="00875D28">
        <w:rPr>
          <w:sz w:val="26"/>
          <w:szCs w:val="26"/>
        </w:rPr>
        <w:t xml:space="preserve">За критерієм доброчесності, оціненим за показниками, визначеними пунктом 9 глави 2 розділу II Положення, суддя набрав 164,33 бала. За цим критерієм суддю Смольнякова О.О. оцінено на підставі результатів тестування особистих </w:t>
      </w:r>
      <w:proofErr w:type="spellStart"/>
      <w:r w:rsidRPr="00875D28">
        <w:rPr>
          <w:sz w:val="26"/>
          <w:szCs w:val="26"/>
        </w:rPr>
        <w:t>морально-</w:t>
      </w:r>
      <w:proofErr w:type="spellEnd"/>
      <w:r w:rsidRPr="00875D28">
        <w:rPr>
          <w:sz w:val="26"/>
          <w:szCs w:val="26"/>
        </w:rPr>
        <w:t xml:space="preserve"> психологічних якостей і загальних здібностей,</w:t>
      </w:r>
      <w:r w:rsidR="00741AB7">
        <w:rPr>
          <w:sz w:val="26"/>
          <w:szCs w:val="26"/>
        </w:rPr>
        <w:t xml:space="preserve"> </w:t>
      </w:r>
      <w:r w:rsidRPr="00875D28">
        <w:rPr>
          <w:sz w:val="26"/>
          <w:szCs w:val="26"/>
        </w:rPr>
        <w:t xml:space="preserve"> дослідження </w:t>
      </w:r>
      <w:r w:rsidR="00741AB7">
        <w:rPr>
          <w:sz w:val="26"/>
          <w:szCs w:val="26"/>
        </w:rPr>
        <w:t xml:space="preserve"> </w:t>
      </w:r>
      <w:r w:rsidRPr="00875D28">
        <w:rPr>
          <w:sz w:val="26"/>
          <w:szCs w:val="26"/>
        </w:rPr>
        <w:t>інформації,</w:t>
      </w:r>
      <w:r w:rsidR="00741AB7">
        <w:rPr>
          <w:sz w:val="26"/>
          <w:szCs w:val="26"/>
        </w:rPr>
        <w:t xml:space="preserve"> </w:t>
      </w:r>
      <w:r w:rsidRPr="00875D28">
        <w:rPr>
          <w:sz w:val="26"/>
          <w:szCs w:val="26"/>
        </w:rPr>
        <w:t xml:space="preserve"> яка </w:t>
      </w:r>
      <w:r w:rsidR="00741AB7">
        <w:rPr>
          <w:sz w:val="26"/>
          <w:szCs w:val="26"/>
        </w:rPr>
        <w:t xml:space="preserve"> </w:t>
      </w:r>
      <w:r w:rsidRPr="00875D28">
        <w:rPr>
          <w:sz w:val="26"/>
          <w:szCs w:val="26"/>
        </w:rPr>
        <w:t>міститься в досьє, та співбесіди.</w:t>
      </w:r>
    </w:p>
    <w:p w:rsidR="00FE0B89" w:rsidRPr="00875D28" w:rsidRDefault="00DC4E32">
      <w:pPr>
        <w:pStyle w:val="11"/>
        <w:shd w:val="clear" w:color="auto" w:fill="auto"/>
        <w:spacing w:before="0" w:after="0" w:line="336" w:lineRule="exact"/>
        <w:ind w:left="20" w:right="20" w:firstLine="700"/>
        <w:rPr>
          <w:sz w:val="26"/>
          <w:szCs w:val="26"/>
        </w:rPr>
      </w:pPr>
      <w:r w:rsidRPr="00875D28">
        <w:rPr>
          <w:sz w:val="26"/>
          <w:szCs w:val="26"/>
        </w:rPr>
        <w:t xml:space="preserve">За результатами кваліфікаційного </w:t>
      </w:r>
      <w:r w:rsidR="00741AB7">
        <w:rPr>
          <w:sz w:val="26"/>
          <w:szCs w:val="26"/>
        </w:rPr>
        <w:t xml:space="preserve"> </w:t>
      </w:r>
      <w:r w:rsidRPr="00875D28">
        <w:rPr>
          <w:sz w:val="26"/>
          <w:szCs w:val="26"/>
        </w:rPr>
        <w:t xml:space="preserve">оцінювання </w:t>
      </w:r>
      <w:r w:rsidR="00741AB7">
        <w:rPr>
          <w:sz w:val="26"/>
          <w:szCs w:val="26"/>
        </w:rPr>
        <w:t xml:space="preserve"> </w:t>
      </w:r>
      <w:r w:rsidRPr="00875D28">
        <w:rPr>
          <w:sz w:val="26"/>
          <w:szCs w:val="26"/>
        </w:rPr>
        <w:t xml:space="preserve">суддя </w:t>
      </w:r>
      <w:r w:rsidR="00741AB7">
        <w:rPr>
          <w:sz w:val="26"/>
          <w:szCs w:val="26"/>
        </w:rPr>
        <w:t xml:space="preserve"> </w:t>
      </w:r>
      <w:r w:rsidRPr="00875D28">
        <w:rPr>
          <w:sz w:val="26"/>
          <w:szCs w:val="26"/>
        </w:rPr>
        <w:t xml:space="preserve">Кіровського </w:t>
      </w:r>
      <w:r w:rsidR="00741AB7">
        <w:rPr>
          <w:sz w:val="26"/>
          <w:szCs w:val="26"/>
        </w:rPr>
        <w:t xml:space="preserve"> </w:t>
      </w:r>
      <w:r w:rsidRPr="00875D28">
        <w:rPr>
          <w:sz w:val="26"/>
          <w:szCs w:val="26"/>
        </w:rPr>
        <w:t>районного суду</w:t>
      </w:r>
      <w:r w:rsidR="00741AB7">
        <w:rPr>
          <w:sz w:val="26"/>
          <w:szCs w:val="26"/>
        </w:rPr>
        <w:t xml:space="preserve"> </w:t>
      </w:r>
      <w:r w:rsidRPr="00875D28">
        <w:rPr>
          <w:sz w:val="26"/>
          <w:szCs w:val="26"/>
        </w:rPr>
        <w:t xml:space="preserve"> міста</w:t>
      </w:r>
      <w:r w:rsidR="00741AB7">
        <w:rPr>
          <w:sz w:val="26"/>
          <w:szCs w:val="26"/>
        </w:rPr>
        <w:t xml:space="preserve"> </w:t>
      </w:r>
      <w:r w:rsidRPr="00875D28">
        <w:rPr>
          <w:sz w:val="26"/>
          <w:szCs w:val="26"/>
        </w:rPr>
        <w:t xml:space="preserve"> Дніпропетровська </w:t>
      </w:r>
      <w:r w:rsidR="00741AB7">
        <w:rPr>
          <w:sz w:val="26"/>
          <w:szCs w:val="26"/>
        </w:rPr>
        <w:t xml:space="preserve">  </w:t>
      </w:r>
      <w:proofErr w:type="spellStart"/>
      <w:r w:rsidRPr="00875D28">
        <w:rPr>
          <w:sz w:val="26"/>
          <w:szCs w:val="26"/>
        </w:rPr>
        <w:t>Смольняков</w:t>
      </w:r>
      <w:proofErr w:type="spellEnd"/>
      <w:r w:rsidRPr="00875D28">
        <w:rPr>
          <w:sz w:val="26"/>
          <w:szCs w:val="26"/>
        </w:rPr>
        <w:t xml:space="preserve"> О.О. </w:t>
      </w:r>
      <w:r w:rsidR="00741AB7">
        <w:rPr>
          <w:sz w:val="26"/>
          <w:szCs w:val="26"/>
        </w:rPr>
        <w:t xml:space="preserve">  </w:t>
      </w:r>
      <w:r w:rsidRPr="00875D28">
        <w:rPr>
          <w:sz w:val="26"/>
          <w:szCs w:val="26"/>
        </w:rPr>
        <w:t xml:space="preserve">набрав </w:t>
      </w:r>
      <w:r w:rsidR="00741AB7">
        <w:rPr>
          <w:sz w:val="26"/>
          <w:szCs w:val="26"/>
        </w:rPr>
        <w:t xml:space="preserve"> </w:t>
      </w:r>
      <w:r w:rsidRPr="00875D28">
        <w:rPr>
          <w:sz w:val="26"/>
          <w:szCs w:val="26"/>
        </w:rPr>
        <w:t xml:space="preserve">714,7 </w:t>
      </w:r>
      <w:r w:rsidR="00741AB7">
        <w:rPr>
          <w:sz w:val="26"/>
          <w:szCs w:val="26"/>
        </w:rPr>
        <w:t xml:space="preserve">  </w:t>
      </w:r>
      <w:r w:rsidRPr="00875D28">
        <w:rPr>
          <w:sz w:val="26"/>
          <w:szCs w:val="26"/>
        </w:rPr>
        <w:t xml:space="preserve">бала, </w:t>
      </w:r>
      <w:r w:rsidR="00741AB7">
        <w:rPr>
          <w:sz w:val="26"/>
          <w:szCs w:val="26"/>
        </w:rPr>
        <w:t xml:space="preserve">  </w:t>
      </w:r>
      <w:r w:rsidRPr="00875D28">
        <w:rPr>
          <w:sz w:val="26"/>
          <w:szCs w:val="26"/>
        </w:rPr>
        <w:t xml:space="preserve">що </w:t>
      </w:r>
      <w:r w:rsidR="00741AB7">
        <w:rPr>
          <w:sz w:val="26"/>
          <w:szCs w:val="26"/>
        </w:rPr>
        <w:t xml:space="preserve">  </w:t>
      </w:r>
      <w:r w:rsidRPr="00875D28">
        <w:rPr>
          <w:sz w:val="26"/>
          <w:szCs w:val="26"/>
        </w:rPr>
        <w:t>становить</w:t>
      </w:r>
      <w:r w:rsidRPr="00875D28">
        <w:rPr>
          <w:sz w:val="26"/>
          <w:szCs w:val="26"/>
        </w:rPr>
        <w:br w:type="page"/>
      </w:r>
    </w:p>
    <w:p w:rsidR="00FE0B89" w:rsidRPr="00875D28" w:rsidRDefault="00DC4E32">
      <w:pPr>
        <w:pStyle w:val="11"/>
        <w:shd w:val="clear" w:color="auto" w:fill="auto"/>
        <w:spacing w:before="0" w:after="0" w:line="341" w:lineRule="exact"/>
        <w:ind w:left="20" w:right="340"/>
        <w:rPr>
          <w:sz w:val="26"/>
          <w:szCs w:val="26"/>
        </w:rPr>
      </w:pPr>
      <w:r w:rsidRPr="00875D28">
        <w:rPr>
          <w:sz w:val="26"/>
          <w:szCs w:val="26"/>
        </w:rPr>
        <w:lastRenderedPageBreak/>
        <w:t>більше 67 відсотків від суми максимально можливих балів за результатами кваліфікаційного оцінювання всіх критеріїв.</w:t>
      </w:r>
    </w:p>
    <w:p w:rsidR="00FE0B89" w:rsidRPr="00875D28" w:rsidRDefault="00DC4E32">
      <w:pPr>
        <w:pStyle w:val="11"/>
        <w:shd w:val="clear" w:color="auto" w:fill="auto"/>
        <w:spacing w:before="0" w:after="0" w:line="341" w:lineRule="exact"/>
        <w:ind w:left="20" w:right="340" w:firstLine="700"/>
        <w:rPr>
          <w:sz w:val="26"/>
          <w:szCs w:val="26"/>
        </w:rPr>
      </w:pPr>
      <w:r w:rsidRPr="00875D28">
        <w:rPr>
          <w:sz w:val="26"/>
          <w:szCs w:val="26"/>
        </w:rPr>
        <w:t xml:space="preserve">Таким чином, Комісія дійшла висновку, що суддя Кіровського районного суду міста Дніпропетровська </w:t>
      </w:r>
      <w:proofErr w:type="spellStart"/>
      <w:r w:rsidRPr="00875D28">
        <w:rPr>
          <w:sz w:val="26"/>
          <w:szCs w:val="26"/>
        </w:rPr>
        <w:t>Смольняков</w:t>
      </w:r>
      <w:proofErr w:type="spellEnd"/>
      <w:r w:rsidRPr="00875D28">
        <w:rPr>
          <w:sz w:val="26"/>
          <w:szCs w:val="26"/>
        </w:rPr>
        <w:t xml:space="preserve"> О.О. відповідає займаній посаді.</w:t>
      </w:r>
    </w:p>
    <w:p w:rsidR="00FE0B89" w:rsidRPr="00875D28" w:rsidRDefault="00DC4E32">
      <w:pPr>
        <w:pStyle w:val="11"/>
        <w:shd w:val="clear" w:color="auto" w:fill="auto"/>
        <w:spacing w:before="0" w:after="0" w:line="341" w:lineRule="exact"/>
        <w:ind w:left="20" w:right="340" w:firstLine="700"/>
        <w:rPr>
          <w:sz w:val="26"/>
          <w:szCs w:val="26"/>
        </w:rPr>
      </w:pPr>
      <w:r w:rsidRPr="00875D28">
        <w:rPr>
          <w:sz w:val="26"/>
          <w:szCs w:val="26"/>
        </w:rPr>
        <w:t>Водночас, колегією згідно з вимогами підпункту 4.10.8 пункту 4.10 розділу IV Регламенту прийнято протокольне рішення про винесення на розгляд Комісії у пленарному складі питання щодо підтримки рішення про відповідність займаній посаді судді Кіровського районного суду міста Дніпропетровська Смольнякова О.О. відповідно до абзацу другого частини першої статті 88 Закону.</w:t>
      </w:r>
    </w:p>
    <w:p w:rsidR="00FE0B89" w:rsidRPr="00875D28" w:rsidRDefault="00DC4E32">
      <w:pPr>
        <w:pStyle w:val="11"/>
        <w:shd w:val="clear" w:color="auto" w:fill="auto"/>
        <w:spacing w:before="0" w:after="0" w:line="341" w:lineRule="exact"/>
        <w:ind w:left="20" w:right="340" w:firstLine="700"/>
        <w:rPr>
          <w:sz w:val="26"/>
          <w:szCs w:val="26"/>
        </w:rPr>
      </w:pPr>
      <w:r w:rsidRPr="00875D28">
        <w:rPr>
          <w:sz w:val="26"/>
          <w:szCs w:val="26"/>
        </w:rPr>
        <w:t>Ураховуючи викладене, керуючись статтями 83-88, 93, 101, пунктом 20 розділу XII «Прикінцеві та перехідні положення» Закону, Регламентом та Положенням, колегія Комісії</w:t>
      </w:r>
    </w:p>
    <w:p w:rsidR="00FE0B89" w:rsidRPr="00875D28" w:rsidRDefault="00DC4E32">
      <w:pPr>
        <w:pStyle w:val="11"/>
        <w:shd w:val="clear" w:color="auto" w:fill="auto"/>
        <w:spacing w:before="0" w:after="284" w:line="250" w:lineRule="exact"/>
        <w:ind w:left="4260"/>
        <w:jc w:val="left"/>
        <w:rPr>
          <w:sz w:val="26"/>
          <w:szCs w:val="26"/>
        </w:rPr>
      </w:pPr>
      <w:r w:rsidRPr="00875D28">
        <w:rPr>
          <w:sz w:val="26"/>
          <w:szCs w:val="26"/>
        </w:rPr>
        <w:t>вирішила:</w:t>
      </w:r>
    </w:p>
    <w:p w:rsidR="00FE0B89" w:rsidRPr="00875D28" w:rsidRDefault="00DC4E32">
      <w:pPr>
        <w:pStyle w:val="11"/>
        <w:shd w:val="clear" w:color="auto" w:fill="auto"/>
        <w:spacing w:before="0" w:after="0" w:line="341" w:lineRule="exact"/>
        <w:ind w:left="20" w:right="340"/>
        <w:rPr>
          <w:sz w:val="26"/>
          <w:szCs w:val="26"/>
        </w:rPr>
      </w:pPr>
      <w:r w:rsidRPr="00875D28">
        <w:rPr>
          <w:sz w:val="26"/>
          <w:szCs w:val="26"/>
        </w:rPr>
        <w:t xml:space="preserve">визначити, що суддя Кіровського районного суду міста Дніпропетровська </w:t>
      </w:r>
      <w:proofErr w:type="spellStart"/>
      <w:r w:rsidRPr="00875D28">
        <w:rPr>
          <w:sz w:val="26"/>
          <w:szCs w:val="26"/>
        </w:rPr>
        <w:t>Смольняков</w:t>
      </w:r>
      <w:proofErr w:type="spellEnd"/>
      <w:r w:rsidRPr="00875D28">
        <w:rPr>
          <w:sz w:val="26"/>
          <w:szCs w:val="26"/>
        </w:rPr>
        <w:t xml:space="preserve"> Олександр Олексійович за результатами кваліфікаційного оцінювання суддів місцевих та апеляційних судів на </w:t>
      </w:r>
      <w:r w:rsidR="00E92091">
        <w:rPr>
          <w:sz w:val="26"/>
          <w:szCs w:val="26"/>
        </w:rPr>
        <w:t xml:space="preserve"> </w:t>
      </w:r>
      <w:r w:rsidRPr="00875D28">
        <w:rPr>
          <w:sz w:val="26"/>
          <w:szCs w:val="26"/>
        </w:rPr>
        <w:t>відповідність</w:t>
      </w:r>
      <w:r w:rsidR="00E92091">
        <w:rPr>
          <w:sz w:val="26"/>
          <w:szCs w:val="26"/>
        </w:rPr>
        <w:t xml:space="preserve"> </w:t>
      </w:r>
      <w:r w:rsidRPr="00875D28">
        <w:rPr>
          <w:sz w:val="26"/>
          <w:szCs w:val="26"/>
        </w:rPr>
        <w:t xml:space="preserve"> займаній </w:t>
      </w:r>
      <w:r w:rsidR="00E92091">
        <w:rPr>
          <w:sz w:val="26"/>
          <w:szCs w:val="26"/>
        </w:rPr>
        <w:t xml:space="preserve"> </w:t>
      </w:r>
      <w:r w:rsidRPr="00875D28">
        <w:rPr>
          <w:sz w:val="26"/>
          <w:szCs w:val="26"/>
        </w:rPr>
        <w:t xml:space="preserve">посаді </w:t>
      </w:r>
      <w:r w:rsidR="00E92091">
        <w:rPr>
          <w:sz w:val="26"/>
          <w:szCs w:val="26"/>
        </w:rPr>
        <w:t xml:space="preserve"> </w:t>
      </w:r>
      <w:r w:rsidRPr="00875D28">
        <w:rPr>
          <w:sz w:val="26"/>
          <w:szCs w:val="26"/>
        </w:rPr>
        <w:t>набрав 714,7 бала.</w:t>
      </w:r>
    </w:p>
    <w:p w:rsidR="00FE0B89" w:rsidRPr="00875D28" w:rsidRDefault="00DC4E32">
      <w:pPr>
        <w:pStyle w:val="11"/>
        <w:shd w:val="clear" w:color="auto" w:fill="auto"/>
        <w:spacing w:before="0" w:after="0" w:line="341" w:lineRule="exact"/>
        <w:ind w:left="20" w:right="340" w:firstLine="700"/>
        <w:rPr>
          <w:sz w:val="26"/>
          <w:szCs w:val="26"/>
        </w:rPr>
      </w:pPr>
      <w:r w:rsidRPr="00875D28">
        <w:rPr>
          <w:sz w:val="26"/>
          <w:szCs w:val="26"/>
        </w:rPr>
        <w:t>Визнати суддю Кіровського районного суду міста Дніпропетровська Смольнякова Олександра Олексійовича таким, що відповідає займаній посаді.</w:t>
      </w:r>
    </w:p>
    <w:p w:rsidR="00FE0B89" w:rsidRDefault="00DC4E32">
      <w:pPr>
        <w:pStyle w:val="11"/>
        <w:shd w:val="clear" w:color="auto" w:fill="auto"/>
        <w:spacing w:before="0" w:after="733" w:line="341" w:lineRule="exact"/>
        <w:ind w:left="20" w:right="340" w:firstLine="700"/>
        <w:rPr>
          <w:sz w:val="26"/>
          <w:szCs w:val="26"/>
        </w:rPr>
      </w:pPr>
      <w:r w:rsidRPr="00875D28">
        <w:rPr>
          <w:sz w:val="26"/>
          <w:szCs w:val="26"/>
        </w:rPr>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E92091" w:rsidRDefault="00E92091" w:rsidP="00E92091">
      <w:pPr>
        <w:pStyle w:val="a8"/>
        <w:rPr>
          <w:rFonts w:ascii="Times New Roman" w:hAnsi="Times New Roman" w:cs="Times New Roman"/>
          <w:sz w:val="26"/>
          <w:szCs w:val="26"/>
        </w:rPr>
      </w:pPr>
      <w:r w:rsidRPr="00E92091">
        <w:rPr>
          <w:rFonts w:ascii="Times New Roman" w:hAnsi="Times New Roman" w:cs="Times New Roman"/>
          <w:sz w:val="26"/>
          <w:szCs w:val="26"/>
        </w:rPr>
        <w:t>Головуючий</w:t>
      </w:r>
      <w:r w:rsidRPr="00E92091">
        <w:rPr>
          <w:rFonts w:ascii="Times New Roman" w:hAnsi="Times New Roman" w:cs="Times New Roman"/>
          <w:sz w:val="26"/>
          <w:szCs w:val="26"/>
        </w:rPr>
        <w:tab/>
      </w:r>
      <w:r w:rsidRPr="00E92091">
        <w:rPr>
          <w:rFonts w:ascii="Times New Roman" w:hAnsi="Times New Roman" w:cs="Times New Roman"/>
          <w:sz w:val="26"/>
          <w:szCs w:val="26"/>
        </w:rPr>
        <w:tab/>
      </w:r>
      <w:r w:rsidRPr="00E92091">
        <w:rPr>
          <w:rFonts w:ascii="Times New Roman" w:hAnsi="Times New Roman" w:cs="Times New Roman"/>
          <w:sz w:val="26"/>
          <w:szCs w:val="26"/>
        </w:rPr>
        <w:tab/>
      </w:r>
      <w:r w:rsidRPr="00E92091">
        <w:rPr>
          <w:rFonts w:ascii="Times New Roman" w:hAnsi="Times New Roman" w:cs="Times New Roman"/>
          <w:sz w:val="26"/>
          <w:szCs w:val="26"/>
        </w:rPr>
        <w:tab/>
      </w:r>
      <w:r w:rsidRPr="00E92091">
        <w:rPr>
          <w:rFonts w:ascii="Times New Roman" w:hAnsi="Times New Roman" w:cs="Times New Roman"/>
          <w:sz w:val="26"/>
          <w:szCs w:val="26"/>
        </w:rPr>
        <w:tab/>
      </w:r>
      <w:r w:rsidRPr="00E92091">
        <w:rPr>
          <w:rFonts w:ascii="Times New Roman" w:hAnsi="Times New Roman" w:cs="Times New Roman"/>
          <w:sz w:val="26"/>
          <w:szCs w:val="26"/>
        </w:rPr>
        <w:tab/>
      </w:r>
      <w:r w:rsidRPr="00E92091">
        <w:rPr>
          <w:rFonts w:ascii="Times New Roman" w:hAnsi="Times New Roman" w:cs="Times New Roman"/>
          <w:sz w:val="26"/>
          <w:szCs w:val="26"/>
        </w:rPr>
        <w:tab/>
      </w:r>
      <w:r w:rsidRPr="00E92091">
        <w:rPr>
          <w:rFonts w:ascii="Times New Roman" w:hAnsi="Times New Roman" w:cs="Times New Roman"/>
          <w:sz w:val="26"/>
          <w:szCs w:val="26"/>
        </w:rPr>
        <w:tab/>
      </w:r>
      <w:r w:rsidRPr="00E92091">
        <w:rPr>
          <w:rFonts w:ascii="Times New Roman" w:hAnsi="Times New Roman" w:cs="Times New Roman"/>
          <w:sz w:val="26"/>
          <w:szCs w:val="26"/>
        </w:rPr>
        <w:tab/>
      </w:r>
      <w:r w:rsidRPr="00E92091">
        <w:rPr>
          <w:rFonts w:ascii="Times New Roman" w:hAnsi="Times New Roman" w:cs="Times New Roman"/>
          <w:sz w:val="26"/>
          <w:szCs w:val="26"/>
        </w:rPr>
        <w:tab/>
        <w:t xml:space="preserve">С.О. </w:t>
      </w:r>
      <w:proofErr w:type="spellStart"/>
      <w:r w:rsidRPr="00E92091">
        <w:rPr>
          <w:rFonts w:ascii="Times New Roman" w:hAnsi="Times New Roman" w:cs="Times New Roman"/>
          <w:sz w:val="26"/>
          <w:szCs w:val="26"/>
        </w:rPr>
        <w:t>Щотка</w:t>
      </w:r>
      <w:proofErr w:type="spellEnd"/>
    </w:p>
    <w:p w:rsidR="00E92091" w:rsidRDefault="00E92091" w:rsidP="00E92091">
      <w:pPr>
        <w:pStyle w:val="a8"/>
        <w:rPr>
          <w:rFonts w:ascii="Times New Roman" w:hAnsi="Times New Roman" w:cs="Times New Roman"/>
          <w:sz w:val="26"/>
          <w:szCs w:val="26"/>
        </w:rPr>
      </w:pPr>
    </w:p>
    <w:p w:rsidR="00E92091" w:rsidRDefault="00E92091" w:rsidP="00E92091">
      <w:pPr>
        <w:pStyle w:val="a8"/>
        <w:rPr>
          <w:rFonts w:ascii="Times New Roman" w:hAnsi="Times New Roman" w:cs="Times New Roman"/>
          <w:sz w:val="26"/>
          <w:szCs w:val="26"/>
        </w:rPr>
      </w:pPr>
      <w:r>
        <w:rPr>
          <w:rFonts w:ascii="Times New Roman" w:hAnsi="Times New Roman" w:cs="Times New Roman"/>
          <w:sz w:val="26"/>
          <w:szCs w:val="26"/>
        </w:rPr>
        <w:t>Члени Комісії:</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А.О. </w:t>
      </w:r>
      <w:proofErr w:type="spellStart"/>
      <w:r>
        <w:rPr>
          <w:rFonts w:ascii="Times New Roman" w:hAnsi="Times New Roman" w:cs="Times New Roman"/>
          <w:sz w:val="26"/>
          <w:szCs w:val="26"/>
        </w:rPr>
        <w:t>Заріцька</w:t>
      </w:r>
      <w:proofErr w:type="spellEnd"/>
    </w:p>
    <w:p w:rsidR="00E92091" w:rsidRDefault="00E92091" w:rsidP="00E92091">
      <w:pPr>
        <w:pStyle w:val="a8"/>
        <w:rPr>
          <w:rFonts w:ascii="Times New Roman" w:hAnsi="Times New Roman" w:cs="Times New Roman"/>
          <w:sz w:val="26"/>
          <w:szCs w:val="26"/>
        </w:rPr>
      </w:pPr>
    </w:p>
    <w:p w:rsidR="00E92091" w:rsidRPr="00E92091" w:rsidRDefault="00E92091" w:rsidP="00E92091">
      <w:pPr>
        <w:pStyle w:val="a8"/>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Ю.Г. Тітов</w:t>
      </w:r>
    </w:p>
    <w:p w:rsidR="00E92091" w:rsidRPr="00875D28" w:rsidRDefault="00E92091" w:rsidP="00E92091">
      <w:pPr>
        <w:pStyle w:val="11"/>
        <w:shd w:val="clear" w:color="auto" w:fill="auto"/>
        <w:spacing w:before="0" w:after="733" w:line="341" w:lineRule="exact"/>
        <w:ind w:right="340"/>
        <w:rPr>
          <w:sz w:val="26"/>
          <w:szCs w:val="26"/>
        </w:rPr>
      </w:pPr>
    </w:p>
    <w:sectPr w:rsidR="00E92091" w:rsidRPr="00875D28" w:rsidSect="00741AB7">
      <w:headerReference w:type="default" r:id="rId10"/>
      <w:pgSz w:w="11909" w:h="16838"/>
      <w:pgMar w:top="1134" w:right="454" w:bottom="851" w:left="158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F24" w:rsidRDefault="00123F24">
      <w:r>
        <w:separator/>
      </w:r>
    </w:p>
  </w:endnote>
  <w:endnote w:type="continuationSeparator" w:id="0">
    <w:p w:rsidR="00123F24" w:rsidRDefault="00123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F24" w:rsidRDefault="00123F24"/>
  </w:footnote>
  <w:footnote w:type="continuationSeparator" w:id="0">
    <w:p w:rsidR="00123F24" w:rsidRDefault="00123F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B89" w:rsidRDefault="00BC55A7">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33.5pt;width:5.3pt;height:7.2pt;z-index:-251658752;mso-wrap-style:none;mso-wrap-distance-left:5pt;mso-wrap-distance-right:5pt;mso-position-horizontal-relative:page;mso-position-vertical-relative:page" wrapcoords="0 0" filled="f" stroked="f">
          <v:textbox style="mso-fit-shape-to-text:t" inset="0,0,0,0">
            <w:txbxContent>
              <w:p w:rsidR="00FE0B89" w:rsidRPr="00BC55A7" w:rsidRDefault="00DC4E32">
                <w:pPr>
                  <w:pStyle w:val="a6"/>
                  <w:shd w:val="clear" w:color="auto" w:fill="auto"/>
                  <w:spacing w:line="240" w:lineRule="auto"/>
                  <w:rPr>
                    <w:rFonts w:ascii="Times New Roman" w:hAnsi="Times New Roman" w:cs="Times New Roman"/>
                    <w:color w:val="A6A6A6" w:themeColor="background1" w:themeShade="A6"/>
                    <w:sz w:val="22"/>
                    <w:szCs w:val="22"/>
                  </w:rPr>
                </w:pPr>
                <w:r w:rsidRPr="00BC55A7">
                  <w:rPr>
                    <w:rFonts w:ascii="Times New Roman" w:hAnsi="Times New Roman" w:cs="Times New Roman"/>
                    <w:color w:val="A6A6A6" w:themeColor="background1" w:themeShade="A6"/>
                    <w:sz w:val="22"/>
                    <w:szCs w:val="22"/>
                  </w:rPr>
                  <w:fldChar w:fldCharType="begin"/>
                </w:r>
                <w:r w:rsidRPr="00BC55A7">
                  <w:rPr>
                    <w:rFonts w:ascii="Times New Roman" w:hAnsi="Times New Roman" w:cs="Times New Roman"/>
                    <w:color w:val="A6A6A6" w:themeColor="background1" w:themeShade="A6"/>
                    <w:sz w:val="22"/>
                    <w:szCs w:val="22"/>
                  </w:rPr>
                  <w:instrText xml:space="preserve"> PAGE \* MERGEFORMAT </w:instrText>
                </w:r>
                <w:r w:rsidRPr="00BC55A7">
                  <w:rPr>
                    <w:rFonts w:ascii="Times New Roman" w:hAnsi="Times New Roman" w:cs="Times New Roman"/>
                    <w:color w:val="A6A6A6" w:themeColor="background1" w:themeShade="A6"/>
                    <w:sz w:val="22"/>
                    <w:szCs w:val="22"/>
                  </w:rPr>
                  <w:fldChar w:fldCharType="separate"/>
                </w:r>
                <w:r w:rsidR="00BC55A7" w:rsidRPr="00BC55A7">
                  <w:rPr>
                    <w:rStyle w:val="a7"/>
                    <w:rFonts w:ascii="Times New Roman" w:hAnsi="Times New Roman" w:cs="Times New Roman"/>
                    <w:b/>
                    <w:bCs/>
                    <w:noProof/>
                    <w:color w:val="A6A6A6" w:themeColor="background1" w:themeShade="A6"/>
                    <w:sz w:val="22"/>
                    <w:szCs w:val="22"/>
                  </w:rPr>
                  <w:t>4</w:t>
                </w:r>
                <w:r w:rsidRPr="00BC55A7">
                  <w:rPr>
                    <w:rStyle w:val="a7"/>
                    <w:rFonts w:ascii="Times New Roman" w:hAnsi="Times New Roman" w:cs="Times New Roman"/>
                    <w:b/>
                    <w:bCs/>
                    <w:color w:val="A6A6A6" w:themeColor="background1" w:themeShade="A6"/>
                    <w:sz w:val="22"/>
                    <w:szCs w:val="22"/>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7566E"/>
    <w:multiLevelType w:val="multilevel"/>
    <w:tmpl w:val="12B89D48"/>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7D6572"/>
    <w:multiLevelType w:val="multilevel"/>
    <w:tmpl w:val="4B1E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E0B89"/>
    <w:rsid w:val="00123F24"/>
    <w:rsid w:val="001D2E89"/>
    <w:rsid w:val="00741AB7"/>
    <w:rsid w:val="00875D28"/>
    <w:rsid w:val="00BC55A7"/>
    <w:rsid w:val="00DC4E32"/>
    <w:rsid w:val="00E26D35"/>
    <w:rsid w:val="00E92091"/>
    <w:rsid w:val="00F53615"/>
    <w:rsid w:val="00FE0B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23pt">
    <w:name w:val="Заголовок №2 + Интервал 3 pt"/>
    <w:basedOn w:val="2"/>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21">
    <w:name w:val="Основной текст (2)_"/>
    <w:basedOn w:val="a0"/>
    <w:link w:val="22"/>
    <w:rPr>
      <w:rFonts w:ascii="Malgun Gothic" w:eastAsia="Malgun Gothic" w:hAnsi="Malgun Gothic" w:cs="Malgun Gothic"/>
      <w:b w:val="0"/>
      <w:bCs w:val="0"/>
      <w:i w:val="0"/>
      <w:iCs w:val="0"/>
      <w:smallCaps w:val="0"/>
      <w:strike w:val="0"/>
      <w:sz w:val="27"/>
      <w:szCs w:val="27"/>
      <w:u w:val="none"/>
    </w:rPr>
  </w:style>
  <w:style w:type="character" w:customStyle="1" w:styleId="a5">
    <w:name w:val="Колонтитул_"/>
    <w:basedOn w:val="a0"/>
    <w:link w:val="a6"/>
    <w:rPr>
      <w:rFonts w:ascii="Malgun Gothic" w:eastAsia="Malgun Gothic" w:hAnsi="Malgun Gothic" w:cs="Malgun Gothic"/>
      <w:b/>
      <w:bCs/>
      <w:i w:val="0"/>
      <w:iCs w:val="0"/>
      <w:smallCaps w:val="0"/>
      <w:strike w:val="0"/>
      <w:sz w:val="19"/>
      <w:szCs w:val="19"/>
      <w:u w:val="none"/>
    </w:rPr>
  </w:style>
  <w:style w:type="character" w:customStyle="1" w:styleId="a7">
    <w:name w:val="Колонтитул"/>
    <w:basedOn w:val="a5"/>
    <w:rPr>
      <w:rFonts w:ascii="Malgun Gothic" w:eastAsia="Malgun Gothic" w:hAnsi="Malgun Gothic" w:cs="Malgun Gothic"/>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20">
    <w:name w:val="Заголовок №2"/>
    <w:basedOn w:val="a"/>
    <w:link w:val="2"/>
    <w:pPr>
      <w:shd w:val="clear" w:color="auto" w:fill="FFFFFF"/>
      <w:spacing w:before="480" w:after="480" w:line="0" w:lineRule="atLeast"/>
      <w:jc w:val="both"/>
      <w:outlineLvl w:val="1"/>
    </w:pPr>
    <w:rPr>
      <w:rFonts w:ascii="Times New Roman" w:eastAsia="Times New Roman" w:hAnsi="Times New Roman" w:cs="Times New Roman"/>
      <w:sz w:val="25"/>
      <w:szCs w:val="25"/>
    </w:rPr>
  </w:style>
  <w:style w:type="paragraph" w:customStyle="1" w:styleId="22">
    <w:name w:val="Основной текст (2)"/>
    <w:basedOn w:val="a"/>
    <w:link w:val="21"/>
    <w:pPr>
      <w:shd w:val="clear" w:color="auto" w:fill="FFFFFF"/>
      <w:spacing w:after="360" w:line="0" w:lineRule="atLeast"/>
      <w:jc w:val="center"/>
    </w:pPr>
    <w:rPr>
      <w:rFonts w:ascii="Malgun Gothic" w:eastAsia="Malgun Gothic" w:hAnsi="Malgun Gothic" w:cs="Malgun Gothic"/>
      <w:sz w:val="27"/>
      <w:szCs w:val="27"/>
    </w:rPr>
  </w:style>
  <w:style w:type="paragraph" w:customStyle="1" w:styleId="a6">
    <w:name w:val="Колонтитул"/>
    <w:basedOn w:val="a"/>
    <w:link w:val="a5"/>
    <w:pPr>
      <w:shd w:val="clear" w:color="auto" w:fill="FFFFFF"/>
      <w:spacing w:line="0" w:lineRule="atLeast"/>
    </w:pPr>
    <w:rPr>
      <w:rFonts w:ascii="Malgun Gothic" w:eastAsia="Malgun Gothic" w:hAnsi="Malgun Gothic" w:cs="Malgun Gothic"/>
      <w:b/>
      <w:bCs/>
      <w:sz w:val="19"/>
      <w:szCs w:val="19"/>
    </w:rPr>
  </w:style>
  <w:style w:type="paragraph" w:styleId="a8">
    <w:name w:val="No Spacing"/>
    <w:uiPriority w:val="1"/>
    <w:qFormat/>
    <w:rsid w:val="00E92091"/>
    <w:rPr>
      <w:color w:val="000000"/>
    </w:rPr>
  </w:style>
  <w:style w:type="paragraph" w:styleId="a9">
    <w:name w:val="header"/>
    <w:basedOn w:val="a"/>
    <w:link w:val="aa"/>
    <w:uiPriority w:val="99"/>
    <w:unhideWhenUsed/>
    <w:rsid w:val="00BC55A7"/>
    <w:pPr>
      <w:tabs>
        <w:tab w:val="center" w:pos="4677"/>
        <w:tab w:val="right" w:pos="9355"/>
      </w:tabs>
    </w:pPr>
  </w:style>
  <w:style w:type="character" w:customStyle="1" w:styleId="aa">
    <w:name w:val="Верхний колонтитул Знак"/>
    <w:basedOn w:val="a0"/>
    <w:link w:val="a9"/>
    <w:uiPriority w:val="99"/>
    <w:rsid w:val="00BC55A7"/>
    <w:rPr>
      <w:color w:val="000000"/>
    </w:rPr>
  </w:style>
  <w:style w:type="paragraph" w:styleId="ab">
    <w:name w:val="footer"/>
    <w:basedOn w:val="a"/>
    <w:link w:val="ac"/>
    <w:uiPriority w:val="99"/>
    <w:unhideWhenUsed/>
    <w:rsid w:val="00BC55A7"/>
    <w:pPr>
      <w:tabs>
        <w:tab w:val="center" w:pos="4677"/>
        <w:tab w:val="right" w:pos="9355"/>
      </w:tabs>
    </w:pPr>
  </w:style>
  <w:style w:type="character" w:customStyle="1" w:styleId="ac">
    <w:name w:val="Нижний колонтитул Знак"/>
    <w:basedOn w:val="a0"/>
    <w:link w:val="ab"/>
    <w:uiPriority w:val="99"/>
    <w:rsid w:val="00BC55A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1925</Words>
  <Characters>10979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2020-09-30T14:08:00Z</dcterms:created>
  <dcterms:modified xsi:type="dcterms:W3CDTF">2020-10-02T05:49:00Z</dcterms:modified>
</cp:coreProperties>
</file>