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F77593">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F7759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F77593">
      <w:pPr>
        <w:spacing w:afterLines="20" w:after="48" w:line="240" w:lineRule="auto"/>
        <w:jc w:val="center"/>
        <w:rPr>
          <w:rFonts w:ascii="Times New Roman" w:eastAsia="Times New Roman" w:hAnsi="Times New Roman"/>
          <w:sz w:val="26"/>
          <w:szCs w:val="26"/>
          <w:lang w:eastAsia="ru-RU"/>
        </w:rPr>
      </w:pPr>
    </w:p>
    <w:p w:rsidR="006510A2" w:rsidRPr="00C91A3E" w:rsidRDefault="002054B0" w:rsidP="00F77593">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F77593">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F77593">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054B0">
        <w:rPr>
          <w:rFonts w:ascii="Times New Roman" w:eastAsia="Times New Roman" w:hAnsi="Times New Roman"/>
          <w:bCs/>
          <w:sz w:val="26"/>
          <w:szCs w:val="26"/>
          <w:u w:val="single"/>
          <w:lang w:eastAsia="ru-RU"/>
        </w:rPr>
        <w:t>490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810E7" w:rsidRPr="00E810E7" w:rsidRDefault="00E810E7" w:rsidP="00F77593">
      <w:pPr>
        <w:widowControl w:val="0"/>
        <w:spacing w:afterLines="20" w:after="48" w:line="600" w:lineRule="exact"/>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E810E7" w:rsidRPr="00E810E7" w:rsidRDefault="00461EEA" w:rsidP="00F77593">
      <w:pPr>
        <w:widowControl w:val="0"/>
        <w:spacing w:afterLines="20" w:after="48"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E810E7" w:rsidRPr="00E810E7">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proofErr w:type="spellStart"/>
      <w:r w:rsidR="00E810E7" w:rsidRPr="00E810E7">
        <w:rPr>
          <w:rFonts w:ascii="Times New Roman" w:eastAsia="Times New Roman" w:hAnsi="Times New Roman"/>
          <w:color w:val="000000"/>
          <w:sz w:val="25"/>
          <w:szCs w:val="25"/>
          <w:lang w:eastAsia="uk-UA"/>
        </w:rPr>
        <w:t>Мішина</w:t>
      </w:r>
      <w:proofErr w:type="spellEnd"/>
      <w:r w:rsidR="00E810E7" w:rsidRPr="00E810E7">
        <w:rPr>
          <w:rFonts w:ascii="Times New Roman" w:eastAsia="Times New Roman" w:hAnsi="Times New Roman"/>
          <w:color w:val="000000"/>
          <w:sz w:val="25"/>
          <w:szCs w:val="25"/>
          <w:lang w:eastAsia="uk-UA"/>
        </w:rPr>
        <w:t xml:space="preserve"> М.І.,</w:t>
      </w:r>
    </w:p>
    <w:p w:rsidR="00E810E7" w:rsidRPr="00E810E7" w:rsidRDefault="00E810E7" w:rsidP="00F77593">
      <w:pPr>
        <w:widowControl w:val="0"/>
        <w:spacing w:afterLines="20" w:after="48" w:line="600" w:lineRule="exact"/>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членів Комісії: Козлова А.Г., </w:t>
      </w:r>
      <w:proofErr w:type="spellStart"/>
      <w:r w:rsidRPr="00E810E7">
        <w:rPr>
          <w:rFonts w:ascii="Times New Roman" w:eastAsia="Times New Roman" w:hAnsi="Times New Roman"/>
          <w:color w:val="000000"/>
          <w:sz w:val="25"/>
          <w:szCs w:val="25"/>
          <w:lang w:eastAsia="uk-UA"/>
        </w:rPr>
        <w:t>Прилипка</w:t>
      </w:r>
      <w:proofErr w:type="spellEnd"/>
      <w:r w:rsidRPr="00E810E7">
        <w:rPr>
          <w:rFonts w:ascii="Times New Roman" w:eastAsia="Times New Roman" w:hAnsi="Times New Roman"/>
          <w:color w:val="000000"/>
          <w:sz w:val="25"/>
          <w:szCs w:val="25"/>
          <w:lang w:eastAsia="uk-UA"/>
        </w:rPr>
        <w:t xml:space="preserve"> С.М.,</w:t>
      </w:r>
    </w:p>
    <w:p w:rsidR="00742221" w:rsidRDefault="00742221" w:rsidP="00F77593">
      <w:pPr>
        <w:widowControl w:val="0"/>
        <w:spacing w:afterLines="20" w:after="48" w:line="302" w:lineRule="exact"/>
        <w:jc w:val="both"/>
        <w:rPr>
          <w:rFonts w:ascii="Times New Roman" w:eastAsia="Times New Roman" w:hAnsi="Times New Roman"/>
          <w:color w:val="000000"/>
          <w:sz w:val="25"/>
          <w:szCs w:val="25"/>
          <w:lang w:eastAsia="uk-UA"/>
        </w:rPr>
      </w:pPr>
    </w:p>
    <w:p w:rsidR="00E810E7" w:rsidRPr="00E810E7" w:rsidRDefault="00E810E7" w:rsidP="00F77593">
      <w:pPr>
        <w:widowControl w:val="0"/>
        <w:spacing w:afterLines="20" w:after="48" w:line="302" w:lineRule="exact"/>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F76428">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Броварського міськрайонного суду Київської області Білик Ганни Олексіївни на відповідність займаній посаді,</w:t>
      </w:r>
    </w:p>
    <w:p w:rsidR="00742221" w:rsidRDefault="00742221" w:rsidP="00F77593">
      <w:pPr>
        <w:widowControl w:val="0"/>
        <w:spacing w:afterLines="20" w:after="48" w:line="250" w:lineRule="exact"/>
        <w:jc w:val="center"/>
        <w:rPr>
          <w:rFonts w:ascii="Times New Roman" w:eastAsia="Times New Roman" w:hAnsi="Times New Roman"/>
          <w:color w:val="000000"/>
          <w:sz w:val="25"/>
          <w:szCs w:val="25"/>
          <w:lang w:eastAsia="uk-UA"/>
        </w:rPr>
      </w:pPr>
    </w:p>
    <w:p w:rsidR="00E810E7" w:rsidRPr="00E810E7" w:rsidRDefault="00E810E7" w:rsidP="00F77593">
      <w:pPr>
        <w:widowControl w:val="0"/>
        <w:spacing w:afterLines="20" w:after="48" w:line="250" w:lineRule="exact"/>
        <w:jc w:val="center"/>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встановила:</w:t>
      </w:r>
    </w:p>
    <w:p w:rsidR="00A771CE" w:rsidRDefault="00A771CE"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E810E7" w:rsidRPr="00E810E7" w:rsidRDefault="00E810E7"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Згідно з пунктом </w:t>
      </w:r>
      <w:r w:rsidR="00742221">
        <w:rPr>
          <w:rFonts w:ascii="Times New Roman" w:eastAsia="Times New Roman" w:hAnsi="Times New Roman"/>
          <w:color w:val="000000"/>
          <w:sz w:val="25"/>
          <w:szCs w:val="25"/>
          <w:lang w:eastAsia="uk-UA"/>
        </w:rPr>
        <w:t>16¹</w:t>
      </w:r>
      <w:r w:rsidRPr="00E810E7">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«Про внесення змін до Конституції України (щодо правосуддя)», має бути оцінена в порядку, визначеному законом.</w:t>
      </w:r>
    </w:p>
    <w:p w:rsidR="00E810E7" w:rsidRPr="00E810E7" w:rsidRDefault="00E810E7"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«Про судоустрій і статус суддів» (далі - Закон) передбачено, що відповідність</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E810E7" w:rsidRPr="00E810E7" w:rsidRDefault="00E810E7"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E810E7" w:rsidRPr="00E810E7" w:rsidRDefault="00E810E7"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Рішенням Комісії від 07 червня 2018 року № 133/зп-18 призначено</w:t>
      </w:r>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займаній посаді, зокрема судді Броварського міськрайонного суду Київської області</w:t>
      </w:r>
      <w:r w:rsidR="00F9679C">
        <w:rPr>
          <w:rFonts w:ascii="Times New Roman" w:eastAsia="Times New Roman" w:hAnsi="Times New Roman"/>
          <w:color w:val="000000"/>
          <w:sz w:val="25"/>
          <w:szCs w:val="25"/>
          <w:lang w:eastAsia="uk-UA"/>
        </w:rPr>
        <w:t xml:space="preserve">    </w:t>
      </w:r>
      <w:r w:rsidR="005035EF">
        <w:rPr>
          <w:rFonts w:ascii="Times New Roman" w:eastAsia="Times New Roman" w:hAnsi="Times New Roman"/>
          <w:color w:val="000000"/>
          <w:sz w:val="25"/>
          <w:szCs w:val="25"/>
          <w:lang w:eastAsia="uk-UA"/>
        </w:rPr>
        <w:t xml:space="preserve">            </w:t>
      </w:r>
      <w:bookmarkStart w:id="0" w:name="_GoBack"/>
      <w:bookmarkEnd w:id="0"/>
      <w:r w:rsidR="00F9679C">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Білик Г.О.</w:t>
      </w:r>
    </w:p>
    <w:p w:rsidR="00E810E7" w:rsidRPr="00E810E7" w:rsidRDefault="00E810E7"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83DDD" w:rsidRDefault="00E83DDD" w:rsidP="00F77593">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E83DDD" w:rsidRDefault="00E83DDD"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E83DDD" w:rsidRDefault="00E83DDD" w:rsidP="001147E7">
      <w:pPr>
        <w:widowControl w:val="0"/>
        <w:spacing w:after="0" w:line="298" w:lineRule="exact"/>
        <w:ind w:right="20"/>
        <w:jc w:val="both"/>
        <w:rPr>
          <w:rFonts w:ascii="Times New Roman" w:eastAsia="Times New Roman" w:hAnsi="Times New Roman"/>
          <w:color w:val="000000"/>
          <w:sz w:val="25"/>
          <w:szCs w:val="25"/>
          <w:lang w:eastAsia="uk-UA"/>
        </w:rPr>
      </w:pP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46A8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E46A8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w:t>
      </w:r>
      <w:r w:rsidR="00E46A8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w:t>
      </w:r>
      <w:r w:rsidRPr="00E810E7">
        <w:rPr>
          <w:rFonts w:ascii="Times New Roman" w:eastAsia="Times New Roman" w:hAnsi="Times New Roman"/>
          <w:color w:val="000000"/>
          <w:sz w:val="23"/>
          <w:szCs w:val="23"/>
          <w:lang w:eastAsia="uk-UA"/>
        </w:rPr>
        <w:t>внутр</w:t>
      </w:r>
      <w:r w:rsidRPr="00E46A8F">
        <w:rPr>
          <w:rFonts w:ascii="Times New Roman" w:eastAsia="Times New Roman" w:hAnsi="Times New Roman"/>
          <w:color w:val="000000"/>
          <w:sz w:val="23"/>
          <w:szCs w:val="23"/>
          <w:lang w:eastAsia="uk-UA"/>
        </w:rPr>
        <w:t>ішні</w:t>
      </w:r>
      <w:r w:rsidRPr="00E810E7">
        <w:rPr>
          <w:rFonts w:ascii="Times New Roman" w:eastAsia="Times New Roman" w:hAnsi="Times New Roman"/>
          <w:color w:val="000000"/>
          <w:sz w:val="23"/>
          <w:szCs w:val="23"/>
          <w:lang w:eastAsia="uk-UA"/>
        </w:rPr>
        <w:t xml:space="preserve">м </w:t>
      </w:r>
      <w:r w:rsidRPr="00E810E7">
        <w:rPr>
          <w:rFonts w:ascii="Times New Roman" w:eastAsia="Times New Roman" w:hAnsi="Times New Roman"/>
          <w:color w:val="000000"/>
          <w:sz w:val="25"/>
          <w:szCs w:val="25"/>
          <w:lang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w:t>
      </w:r>
      <w:r w:rsidR="00E46A8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досліджуються окремо один від одного та в сукупності.</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w:t>
      </w:r>
      <w:r w:rsidR="00E46A8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від суми максимально можливих балів за результатами кваліфікаційного оцінювання</w:t>
      </w:r>
      <w:r w:rsidR="00E46A8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всіх критеріїв за умови отримання за кожен з критеріїв бала, більшого за 0.</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10E7" w:rsidRPr="00E810E7" w:rsidRDefault="00E810E7" w:rsidP="00E810E7">
      <w:pPr>
        <w:widowControl w:val="0"/>
        <w:spacing w:after="0" w:line="298" w:lineRule="exact"/>
        <w:ind w:lef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810E7" w:rsidRPr="00E810E7" w:rsidRDefault="00E46A8F" w:rsidP="00E46A8F">
      <w:pPr>
        <w:widowControl w:val="0"/>
        <w:tabs>
          <w:tab w:val="left" w:pos="1014"/>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E810E7" w:rsidRPr="00E810E7">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E810E7" w:rsidRPr="00E810E7">
        <w:rPr>
          <w:rFonts w:ascii="Times New Roman" w:eastAsia="Times New Roman" w:hAnsi="Times New Roman"/>
          <w:color w:val="000000"/>
          <w:sz w:val="25"/>
          <w:szCs w:val="25"/>
          <w:lang w:eastAsia="uk-UA"/>
        </w:rPr>
        <w:t>виконання практичного завдання);</w:t>
      </w:r>
    </w:p>
    <w:p w:rsidR="00E810E7" w:rsidRPr="00E810E7" w:rsidRDefault="00E46A8F" w:rsidP="00E46A8F">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E810E7" w:rsidRPr="00E810E7">
        <w:rPr>
          <w:rFonts w:ascii="Times New Roman" w:eastAsia="Times New Roman" w:hAnsi="Times New Roman"/>
          <w:color w:val="000000"/>
          <w:sz w:val="25"/>
          <w:szCs w:val="25"/>
          <w:lang w:eastAsia="uk-UA"/>
        </w:rPr>
        <w:t>дослідження досьє та проведення співбесіди.</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454F2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Білик Г.О. склала анонімне письмове тестування, за результатами якого </w:t>
      </w:r>
      <w:r w:rsidR="00454F2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набрала 77,625 бала. За результатами виконаного практичного завдання Білик Г.О. набрала 90,5 бала. На етапі складення іспиту суддя загалом набрала 168,125 бала.</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Білик Г.О.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Рішенням Комісії від 13 травня 2019 року № 76/зп-19 визначено результати першого етапу кваліфікаційного оцінювання суддів місцевих та апеляційних судів на відповідність займаній посаді «Іспит», складеного 16 квітня 2019 року, зокрема судді Броварського міськрайонного суду Київської області Білик Г.О., яку допущено до </w:t>
      </w:r>
      <w:r w:rsidR="00454F2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Комісією 19 червня 2019 року під час проведення співбесіди із суддею </w:t>
      </w:r>
      <w:r w:rsidR="00454F2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оголошено інформацію про те, що 15 червня 2017 року судді Білик Г.О. повідомлено </w:t>
      </w:r>
      <w:r w:rsidR="00454F2F">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про підозру у вчиненні кримінального правопорушення, передбаченого частиною </w:t>
      </w:r>
      <w:r w:rsidR="006D6CF2">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третьою статті 368 Кримінального кодексу України (далі - КК України), - одержання службовою особою, яка займає відповідальне становище, неправомірної вигоди для </w:t>
      </w:r>
      <w:r w:rsidR="006D6CF2">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себе за вчинення в інтересах того, хто надає неправомірну вигоду, будь-якої дії з використанням наданої їй влади та службового становища.</w:t>
      </w:r>
    </w:p>
    <w:p w:rsidR="006D6CF2" w:rsidRDefault="00E810E7" w:rsidP="00E810E7">
      <w:pPr>
        <w:widowControl w:val="0"/>
        <w:tabs>
          <w:tab w:val="left" w:pos="5780"/>
        </w:tabs>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За результатами досудового розслідування у кримінальному провадженні </w:t>
      </w:r>
      <w:r w:rsidR="006D6CF2">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від 12 червня 2017 року №</w:t>
      </w:r>
      <w:r w:rsidRPr="00E810E7">
        <w:rPr>
          <w:rFonts w:ascii="Times New Roman" w:eastAsia="Times New Roman" w:hAnsi="Times New Roman"/>
          <w:color w:val="000000"/>
          <w:sz w:val="25"/>
          <w:szCs w:val="25"/>
          <w:lang w:eastAsia="uk-UA"/>
        </w:rPr>
        <w:tab/>
      </w:r>
      <w:r w:rsidR="006D6CF2">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яке здійснювалося детективами </w:t>
      </w:r>
    </w:p>
    <w:p w:rsidR="006D6CF2" w:rsidRDefault="006D6CF2" w:rsidP="006D6CF2">
      <w:pPr>
        <w:widowControl w:val="0"/>
        <w:tabs>
          <w:tab w:val="left" w:pos="5780"/>
        </w:tabs>
        <w:spacing w:after="0" w:line="298" w:lineRule="exact"/>
        <w:ind w:left="20" w:right="20"/>
        <w:jc w:val="both"/>
        <w:rPr>
          <w:rFonts w:ascii="Times New Roman" w:eastAsia="Times New Roman" w:hAnsi="Times New Roman"/>
          <w:color w:val="000000"/>
          <w:sz w:val="25"/>
          <w:szCs w:val="25"/>
          <w:lang w:eastAsia="uk-UA"/>
        </w:rPr>
      </w:pPr>
    </w:p>
    <w:p w:rsidR="00E810E7" w:rsidRPr="00E810E7" w:rsidRDefault="00E810E7" w:rsidP="006D6CF2">
      <w:pPr>
        <w:widowControl w:val="0"/>
        <w:tabs>
          <w:tab w:val="left" w:pos="5780"/>
        </w:tabs>
        <w:spacing w:after="0" w:line="298" w:lineRule="exact"/>
        <w:ind w:left="20" w:right="2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Національного антикорупційного бюро України, до суду направлено обвинувальний </w:t>
      </w:r>
      <w:r w:rsidR="00687BBA">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акт.</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Ухвалою слідчого судді Солом’янського районного суду міста Києва </w:t>
      </w:r>
      <w:r w:rsidR="00687BBA">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від 15 червня 2017 року до Білик Г.О. застосовано запобіжний захід у вигляді застави.</w:t>
      </w:r>
    </w:p>
    <w:p w:rsidR="00E810E7" w:rsidRPr="00E810E7" w:rsidRDefault="00E810E7" w:rsidP="00E810E7">
      <w:pPr>
        <w:widowControl w:val="0"/>
        <w:spacing w:after="0" w:line="298" w:lineRule="exact"/>
        <w:ind w:lef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На дату проведення співбесіди із суддею судовий розгляд справи не завершено.</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Відповідно до частини сьомої статті 84 Закону України «Про судоустрій і </w:t>
      </w:r>
      <w:r w:rsidR="00687BBA">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статус суддів» у разі повідомлення судді (кандидатові на посаду судді) про підозру у вчиненні кримінального правопорушення Вища кваліфікаційна комісія суддів</w:t>
      </w:r>
      <w:r w:rsidR="00CE0A86">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 xml:space="preserve"> України має право зупинити проведення кваліфікаційного оцінювання цього судді (кандидата на посаду судді) до набрання законної сили вироком суду або закриття кримінального провадження.</w:t>
      </w:r>
    </w:p>
    <w:p w:rsidR="00E810E7" w:rsidRPr="00E810E7" w:rsidRDefault="00E810E7" w:rsidP="00E810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З огляду на викладене, заслухавши доповідача, дослідивши досьє судді, надані суддею пояснення та результати співбесіди, під час якої вивчен</w:t>
      </w:r>
      <w:r w:rsidR="00CE0A86">
        <w:rPr>
          <w:rFonts w:ascii="Times New Roman" w:eastAsia="Times New Roman" w:hAnsi="Times New Roman"/>
          <w:color w:val="000000"/>
          <w:sz w:val="25"/>
          <w:szCs w:val="25"/>
          <w:lang w:eastAsia="uk-UA"/>
        </w:rPr>
        <w:t>о питання про відповідність судд</w:t>
      </w:r>
      <w:r w:rsidRPr="00E810E7">
        <w:rPr>
          <w:rFonts w:ascii="Times New Roman" w:eastAsia="Times New Roman" w:hAnsi="Times New Roman"/>
          <w:color w:val="000000"/>
          <w:sz w:val="25"/>
          <w:szCs w:val="25"/>
          <w:lang w:eastAsia="uk-UA"/>
        </w:rPr>
        <w:t>і Броварського міськрайонного суду Київської області Білик Г.О. критеріям кваліфікаційного оцінювання, Комісія дійшла висновку щодо необхідності зупинення проведення кваліфікаційного оцінювання цієї судді.</w:t>
      </w:r>
    </w:p>
    <w:p w:rsidR="00E810E7" w:rsidRPr="00E810E7" w:rsidRDefault="00E810E7" w:rsidP="00E810E7">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 xml:space="preserve">Ураховуючи викладене, керуючись статтями 83-86, 88, 93, 101, пунктом 20 </w:t>
      </w:r>
      <w:r w:rsidR="00CE0A86">
        <w:rPr>
          <w:rFonts w:ascii="Times New Roman" w:eastAsia="Times New Roman" w:hAnsi="Times New Roman"/>
          <w:color w:val="000000"/>
          <w:sz w:val="25"/>
          <w:szCs w:val="25"/>
          <w:lang w:eastAsia="uk-UA"/>
        </w:rPr>
        <w:t xml:space="preserve">                    </w:t>
      </w:r>
      <w:r w:rsidRPr="00E810E7">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E810E7" w:rsidRPr="00E810E7" w:rsidRDefault="00E810E7" w:rsidP="00E810E7">
      <w:pPr>
        <w:widowControl w:val="0"/>
        <w:spacing w:after="259" w:line="250" w:lineRule="exact"/>
        <w:jc w:val="center"/>
        <w:rPr>
          <w:rFonts w:ascii="Times New Roman" w:eastAsia="Times New Roman" w:hAnsi="Times New Roman"/>
          <w:color w:val="000000"/>
          <w:sz w:val="25"/>
          <w:szCs w:val="25"/>
          <w:lang w:eastAsia="uk-UA"/>
        </w:rPr>
      </w:pPr>
      <w:r w:rsidRPr="00E810E7">
        <w:rPr>
          <w:rFonts w:ascii="Times New Roman" w:eastAsia="Times New Roman" w:hAnsi="Times New Roman"/>
          <w:color w:val="000000"/>
          <w:sz w:val="25"/>
          <w:szCs w:val="25"/>
          <w:lang w:eastAsia="uk-UA"/>
        </w:rPr>
        <w:t>вирішила:</w:t>
      </w:r>
    </w:p>
    <w:p w:rsidR="00EA6FB9" w:rsidRPr="00D46717" w:rsidRDefault="00E810E7" w:rsidP="00D46717">
      <w:pPr>
        <w:widowControl w:val="0"/>
        <w:tabs>
          <w:tab w:val="left" w:pos="2475"/>
        </w:tabs>
        <w:spacing w:after="630" w:line="298" w:lineRule="exact"/>
        <w:ind w:right="20"/>
        <w:jc w:val="both"/>
        <w:rPr>
          <w:rFonts w:ascii="Times New Roman" w:eastAsia="Times New Roman" w:hAnsi="Times New Roman"/>
          <w:sz w:val="25"/>
          <w:szCs w:val="25"/>
        </w:rPr>
      </w:pPr>
      <w:r w:rsidRPr="00CE0A86">
        <w:rPr>
          <w:rFonts w:ascii="Times New Roman" w:eastAsia="Courier New" w:hAnsi="Times New Roman"/>
          <w:color w:val="000000"/>
          <w:sz w:val="25"/>
          <w:szCs w:val="25"/>
          <w:lang w:eastAsia="uk-UA"/>
        </w:rPr>
        <w:t>зупинити проведення кваліфікаційного оцінювання судді Броварського</w:t>
      </w:r>
      <w:r w:rsidR="00F475A8">
        <w:rPr>
          <w:rFonts w:ascii="Times New Roman" w:eastAsia="Courier New" w:hAnsi="Times New Roman"/>
          <w:color w:val="000000"/>
          <w:sz w:val="25"/>
          <w:szCs w:val="25"/>
          <w:lang w:eastAsia="uk-UA"/>
        </w:rPr>
        <w:t xml:space="preserve">                   </w:t>
      </w:r>
      <w:r w:rsidRPr="00CE0A86">
        <w:rPr>
          <w:rFonts w:ascii="Times New Roman" w:eastAsia="Courier New" w:hAnsi="Times New Roman"/>
          <w:color w:val="000000"/>
          <w:sz w:val="25"/>
          <w:szCs w:val="25"/>
          <w:lang w:eastAsia="uk-UA"/>
        </w:rPr>
        <w:t xml:space="preserve"> міськрайонного суду Київської області Білик Ганни Олексіївни до набрання законної </w:t>
      </w:r>
      <w:r w:rsidR="00F475A8">
        <w:rPr>
          <w:rFonts w:ascii="Times New Roman" w:eastAsia="Courier New" w:hAnsi="Times New Roman"/>
          <w:color w:val="000000"/>
          <w:sz w:val="25"/>
          <w:szCs w:val="25"/>
          <w:lang w:eastAsia="uk-UA"/>
        </w:rPr>
        <w:t xml:space="preserve">             </w:t>
      </w:r>
      <w:r w:rsidRPr="00CE0A86">
        <w:rPr>
          <w:rFonts w:ascii="Times New Roman" w:eastAsia="Courier New" w:hAnsi="Times New Roman"/>
          <w:color w:val="000000"/>
          <w:sz w:val="25"/>
          <w:szCs w:val="25"/>
          <w:lang w:eastAsia="uk-UA"/>
        </w:rPr>
        <w:t>сили вироком суду або закриття кримінального провадження</w:t>
      </w:r>
      <w:r w:rsidR="00CE0A86" w:rsidRPr="00CE0A86">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BB5D4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46717">
        <w:rPr>
          <w:rFonts w:ascii="Times New Roman" w:eastAsia="Times New Roman" w:hAnsi="Times New Roman"/>
          <w:sz w:val="25"/>
          <w:szCs w:val="25"/>
          <w:lang w:eastAsia="uk-UA"/>
        </w:rPr>
        <w:t xml:space="preserve">Головуючий                                                               </w:t>
      </w:r>
      <w:r w:rsidR="00365619" w:rsidRPr="00D46717">
        <w:rPr>
          <w:rFonts w:ascii="Times New Roman" w:eastAsia="Times New Roman" w:hAnsi="Times New Roman"/>
          <w:sz w:val="25"/>
          <w:szCs w:val="25"/>
          <w:lang w:eastAsia="uk-UA"/>
        </w:rPr>
        <w:t xml:space="preserve">                </w:t>
      </w:r>
      <w:r w:rsidR="00F12B3B" w:rsidRPr="00D46717">
        <w:rPr>
          <w:rFonts w:ascii="Times New Roman" w:eastAsia="Times New Roman" w:hAnsi="Times New Roman"/>
          <w:sz w:val="25"/>
          <w:szCs w:val="25"/>
          <w:lang w:eastAsia="uk-UA"/>
        </w:rPr>
        <w:t xml:space="preserve">    </w:t>
      </w:r>
      <w:r w:rsidR="00260A65" w:rsidRPr="00D46717">
        <w:rPr>
          <w:rFonts w:ascii="Times New Roman" w:eastAsia="Times New Roman" w:hAnsi="Times New Roman"/>
          <w:sz w:val="25"/>
          <w:szCs w:val="25"/>
          <w:lang w:eastAsia="uk-UA"/>
        </w:rPr>
        <w:t xml:space="preserve">                 </w:t>
      </w:r>
      <w:r w:rsidR="00F12B3B" w:rsidRPr="00D46717">
        <w:rPr>
          <w:rFonts w:ascii="Times New Roman" w:eastAsia="Times New Roman" w:hAnsi="Times New Roman"/>
          <w:sz w:val="25"/>
          <w:szCs w:val="25"/>
          <w:lang w:eastAsia="uk-UA"/>
        </w:rPr>
        <w:t xml:space="preserve">  </w:t>
      </w:r>
      <w:r w:rsidR="00D46717">
        <w:rPr>
          <w:rFonts w:ascii="Times New Roman" w:eastAsia="Times New Roman" w:hAnsi="Times New Roman"/>
          <w:sz w:val="25"/>
          <w:szCs w:val="25"/>
          <w:lang w:eastAsia="uk-UA"/>
        </w:rPr>
        <w:t xml:space="preserve">М.І. </w:t>
      </w:r>
      <w:proofErr w:type="spellStart"/>
      <w:r w:rsidR="00D46717">
        <w:rPr>
          <w:rFonts w:ascii="Times New Roman" w:eastAsia="Times New Roman" w:hAnsi="Times New Roman"/>
          <w:sz w:val="25"/>
          <w:szCs w:val="25"/>
          <w:lang w:eastAsia="uk-UA"/>
        </w:rPr>
        <w:t>Мішин</w:t>
      </w:r>
      <w:proofErr w:type="spellEnd"/>
    </w:p>
    <w:p w:rsidR="00D46717" w:rsidRDefault="00D46717" w:rsidP="001D04E7">
      <w:pPr>
        <w:widowControl w:val="0"/>
        <w:spacing w:before="20" w:afterLines="20" w:after="48" w:line="230" w:lineRule="exact"/>
        <w:jc w:val="both"/>
        <w:rPr>
          <w:rFonts w:ascii="Times New Roman" w:eastAsia="Times New Roman" w:hAnsi="Times New Roman"/>
          <w:sz w:val="25"/>
          <w:szCs w:val="25"/>
          <w:lang w:eastAsia="uk-UA"/>
        </w:rPr>
      </w:pPr>
    </w:p>
    <w:p w:rsidR="00D46717" w:rsidRPr="00D46717" w:rsidRDefault="00D46717"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D46717"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46717">
        <w:rPr>
          <w:rFonts w:ascii="Times New Roman" w:eastAsia="Times New Roman" w:hAnsi="Times New Roman"/>
          <w:sz w:val="25"/>
          <w:szCs w:val="25"/>
          <w:lang w:eastAsia="uk-UA"/>
        </w:rPr>
        <w:t xml:space="preserve">Члени Комісії:                                                                         </w:t>
      </w:r>
      <w:r w:rsidR="00F12B3B" w:rsidRPr="00D46717">
        <w:rPr>
          <w:rFonts w:ascii="Times New Roman" w:eastAsia="Times New Roman" w:hAnsi="Times New Roman"/>
          <w:sz w:val="25"/>
          <w:szCs w:val="25"/>
          <w:lang w:eastAsia="uk-UA"/>
        </w:rPr>
        <w:t xml:space="preserve">       </w:t>
      </w:r>
      <w:r w:rsidR="00260A65" w:rsidRPr="00D46717">
        <w:rPr>
          <w:rFonts w:ascii="Times New Roman" w:eastAsia="Times New Roman" w:hAnsi="Times New Roman"/>
          <w:sz w:val="25"/>
          <w:szCs w:val="25"/>
          <w:lang w:eastAsia="uk-UA"/>
        </w:rPr>
        <w:t xml:space="preserve">                 </w:t>
      </w:r>
      <w:r w:rsidR="00D46717">
        <w:rPr>
          <w:rFonts w:ascii="Times New Roman" w:eastAsia="Times New Roman" w:hAnsi="Times New Roman"/>
          <w:sz w:val="25"/>
          <w:szCs w:val="25"/>
          <w:lang w:eastAsia="uk-UA"/>
        </w:rPr>
        <w:t xml:space="preserve"> А.Г. Козлов</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D46717">
        <w:rPr>
          <w:rFonts w:ascii="Times New Roman" w:eastAsia="Times New Roman" w:hAnsi="Times New Roman"/>
          <w:sz w:val="25"/>
          <w:szCs w:val="25"/>
          <w:lang w:eastAsia="uk-UA"/>
        </w:rPr>
        <w:t xml:space="preserve">                                                                                                       </w:t>
      </w:r>
      <w:r w:rsidR="00F449F2" w:rsidRPr="00D46717">
        <w:rPr>
          <w:rFonts w:ascii="Times New Roman" w:eastAsia="Times New Roman" w:hAnsi="Times New Roman"/>
          <w:sz w:val="25"/>
          <w:szCs w:val="25"/>
          <w:lang w:eastAsia="uk-UA"/>
        </w:rPr>
        <w:t xml:space="preserve">  </w:t>
      </w:r>
      <w:r w:rsidR="00EA5BCD" w:rsidRPr="00D46717">
        <w:rPr>
          <w:rFonts w:ascii="Times New Roman" w:eastAsia="Times New Roman" w:hAnsi="Times New Roman"/>
          <w:sz w:val="25"/>
          <w:szCs w:val="25"/>
          <w:lang w:eastAsia="uk-UA"/>
        </w:rPr>
        <w:t xml:space="preserve">                  </w:t>
      </w:r>
    </w:p>
    <w:p w:rsidR="00D46717" w:rsidRPr="00D46717" w:rsidRDefault="00D46717"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D46717"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D46717">
        <w:rPr>
          <w:rFonts w:ascii="Times New Roman" w:eastAsia="Times New Roman" w:hAnsi="Times New Roman"/>
          <w:sz w:val="25"/>
          <w:szCs w:val="25"/>
          <w:lang w:eastAsia="uk-UA"/>
        </w:rPr>
        <w:t xml:space="preserve">                                                                                                       </w:t>
      </w:r>
      <w:r w:rsidR="00D46717">
        <w:rPr>
          <w:rFonts w:ascii="Times New Roman" w:eastAsia="Times New Roman" w:hAnsi="Times New Roman"/>
          <w:sz w:val="25"/>
          <w:szCs w:val="25"/>
          <w:lang w:eastAsia="uk-UA"/>
        </w:rPr>
        <w:t xml:space="preserve">                    С.М. </w:t>
      </w:r>
      <w:proofErr w:type="spellStart"/>
      <w:r w:rsidR="00D46717">
        <w:rPr>
          <w:rFonts w:ascii="Times New Roman" w:eastAsia="Times New Roman" w:hAnsi="Times New Roman"/>
          <w:sz w:val="25"/>
          <w:szCs w:val="25"/>
          <w:lang w:eastAsia="uk-UA"/>
        </w:rPr>
        <w:t>Прилипко</w:t>
      </w:r>
      <w:proofErr w:type="spellEnd"/>
    </w:p>
    <w:sectPr w:rsidR="00183091" w:rsidRPr="00D46717" w:rsidSect="00F7642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0EA" w:rsidRDefault="000960EA" w:rsidP="002F156E">
      <w:pPr>
        <w:spacing w:after="0" w:line="240" w:lineRule="auto"/>
      </w:pPr>
      <w:r>
        <w:separator/>
      </w:r>
    </w:p>
  </w:endnote>
  <w:endnote w:type="continuationSeparator" w:id="0">
    <w:p w:rsidR="000960EA" w:rsidRDefault="000960E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0EA" w:rsidRDefault="000960EA" w:rsidP="002F156E">
      <w:pPr>
        <w:spacing w:after="0" w:line="240" w:lineRule="auto"/>
      </w:pPr>
      <w:r>
        <w:separator/>
      </w:r>
    </w:p>
  </w:footnote>
  <w:footnote w:type="continuationSeparator" w:id="0">
    <w:p w:rsidR="000960EA" w:rsidRDefault="000960E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035E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56105FF"/>
    <w:multiLevelType w:val="multilevel"/>
    <w:tmpl w:val="932EC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60EA"/>
    <w:rsid w:val="000B0876"/>
    <w:rsid w:val="000E62AF"/>
    <w:rsid w:val="000F4C37"/>
    <w:rsid w:val="00101E99"/>
    <w:rsid w:val="00106B7B"/>
    <w:rsid w:val="00106FDD"/>
    <w:rsid w:val="00107295"/>
    <w:rsid w:val="001147E7"/>
    <w:rsid w:val="001223BD"/>
    <w:rsid w:val="00126C97"/>
    <w:rsid w:val="00132725"/>
    <w:rsid w:val="00136DD3"/>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54B0"/>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4F2F"/>
    <w:rsid w:val="00461EEA"/>
    <w:rsid w:val="0047122B"/>
    <w:rsid w:val="00476319"/>
    <w:rsid w:val="0048017E"/>
    <w:rsid w:val="004811C0"/>
    <w:rsid w:val="0048187A"/>
    <w:rsid w:val="004903D0"/>
    <w:rsid w:val="004A2DE0"/>
    <w:rsid w:val="004A5BE9"/>
    <w:rsid w:val="004C48F9"/>
    <w:rsid w:val="004F5123"/>
    <w:rsid w:val="004F73FF"/>
    <w:rsid w:val="005035E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57F2D"/>
    <w:rsid w:val="00663E2C"/>
    <w:rsid w:val="00675595"/>
    <w:rsid w:val="00683234"/>
    <w:rsid w:val="00687BBA"/>
    <w:rsid w:val="0069505A"/>
    <w:rsid w:val="006A1A5C"/>
    <w:rsid w:val="006B2F01"/>
    <w:rsid w:val="006C151D"/>
    <w:rsid w:val="006D38EB"/>
    <w:rsid w:val="006D6CF2"/>
    <w:rsid w:val="006E1E86"/>
    <w:rsid w:val="006F76D3"/>
    <w:rsid w:val="00702C1B"/>
    <w:rsid w:val="00706D72"/>
    <w:rsid w:val="007145F1"/>
    <w:rsid w:val="007156CE"/>
    <w:rsid w:val="00721FF2"/>
    <w:rsid w:val="00723A7E"/>
    <w:rsid w:val="00741A9F"/>
    <w:rsid w:val="00742221"/>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35F6"/>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771CE"/>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0A86"/>
    <w:rsid w:val="00CE465E"/>
    <w:rsid w:val="00CE73D0"/>
    <w:rsid w:val="00CF2433"/>
    <w:rsid w:val="00CF58F2"/>
    <w:rsid w:val="00D020ED"/>
    <w:rsid w:val="00D12A99"/>
    <w:rsid w:val="00D15E47"/>
    <w:rsid w:val="00D253DC"/>
    <w:rsid w:val="00D46064"/>
    <w:rsid w:val="00D46717"/>
    <w:rsid w:val="00D52C3D"/>
    <w:rsid w:val="00D6397A"/>
    <w:rsid w:val="00DA2836"/>
    <w:rsid w:val="00DC4317"/>
    <w:rsid w:val="00DE1F15"/>
    <w:rsid w:val="00E02298"/>
    <w:rsid w:val="00E2066C"/>
    <w:rsid w:val="00E206CC"/>
    <w:rsid w:val="00E2589C"/>
    <w:rsid w:val="00E27B5E"/>
    <w:rsid w:val="00E360DA"/>
    <w:rsid w:val="00E40821"/>
    <w:rsid w:val="00E40E5B"/>
    <w:rsid w:val="00E46A8F"/>
    <w:rsid w:val="00E46CA6"/>
    <w:rsid w:val="00E51FD5"/>
    <w:rsid w:val="00E62C56"/>
    <w:rsid w:val="00E71A2F"/>
    <w:rsid w:val="00E735E1"/>
    <w:rsid w:val="00E810E7"/>
    <w:rsid w:val="00E83DDD"/>
    <w:rsid w:val="00E86FAF"/>
    <w:rsid w:val="00E94B0D"/>
    <w:rsid w:val="00EA42AB"/>
    <w:rsid w:val="00EA5BCD"/>
    <w:rsid w:val="00EA6FB9"/>
    <w:rsid w:val="00EC362E"/>
    <w:rsid w:val="00EC3C8B"/>
    <w:rsid w:val="00ED45D2"/>
    <w:rsid w:val="00ED7CE3"/>
    <w:rsid w:val="00EE1793"/>
    <w:rsid w:val="00EE311F"/>
    <w:rsid w:val="00F12B3B"/>
    <w:rsid w:val="00F16892"/>
    <w:rsid w:val="00F275C6"/>
    <w:rsid w:val="00F31094"/>
    <w:rsid w:val="00F4150D"/>
    <w:rsid w:val="00F449F2"/>
    <w:rsid w:val="00F475A8"/>
    <w:rsid w:val="00F64410"/>
    <w:rsid w:val="00F72C3B"/>
    <w:rsid w:val="00F76428"/>
    <w:rsid w:val="00F77593"/>
    <w:rsid w:val="00F87A91"/>
    <w:rsid w:val="00F90452"/>
    <w:rsid w:val="00F90849"/>
    <w:rsid w:val="00F9679C"/>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46A8F"/>
    <w:pPr>
      <w:ind w:left="720"/>
      <w:contextualSpacing/>
    </w:pPr>
  </w:style>
  <w:style w:type="paragraph" w:styleId="a9">
    <w:name w:val="Balloon Text"/>
    <w:basedOn w:val="a"/>
    <w:link w:val="aa"/>
    <w:uiPriority w:val="99"/>
    <w:semiHidden/>
    <w:unhideWhenUsed/>
    <w:rsid w:val="005035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35E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46A8F"/>
    <w:pPr>
      <w:ind w:left="720"/>
      <w:contextualSpacing/>
    </w:pPr>
  </w:style>
  <w:style w:type="paragraph" w:styleId="a9">
    <w:name w:val="Balloon Text"/>
    <w:basedOn w:val="a"/>
    <w:link w:val="aa"/>
    <w:uiPriority w:val="99"/>
    <w:semiHidden/>
    <w:unhideWhenUsed/>
    <w:rsid w:val="005035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035E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1226</Words>
  <Characters>6989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307</cp:revision>
  <dcterms:created xsi:type="dcterms:W3CDTF">2020-08-21T08:05:00Z</dcterms:created>
  <dcterms:modified xsi:type="dcterms:W3CDTF">2020-10-12T12:19:00Z</dcterms:modified>
</cp:coreProperties>
</file>