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C4F" w:rsidRPr="004D1C4F" w:rsidRDefault="004D1C4F" w:rsidP="004D1C4F">
      <w:pPr>
        <w:framePr w:h="1107" w:hRule="exact" w:wrap="notBeside" w:vAnchor="text" w:hAnchor="text" w:xAlign="center" w:y="-431"/>
        <w:jc w:val="center"/>
        <w:rPr>
          <w:rFonts w:ascii="Times New Roman" w:hAnsi="Times New Roman" w:cs="Times New Roman"/>
          <w:sz w:val="27"/>
          <w:szCs w:val="27"/>
        </w:rPr>
      </w:pPr>
      <w:r w:rsidRPr="004D1C4F">
        <w:rPr>
          <w:rFonts w:ascii="Times New Roman" w:hAnsi="Times New Roman" w:cs="Times New Roman"/>
          <w:noProof/>
          <w:sz w:val="27"/>
          <w:szCs w:val="27"/>
          <w:lang w:val="ru-RU" w:eastAsia="ru-RU"/>
        </w:rPr>
        <w:drawing>
          <wp:inline distT="0" distB="0" distL="0" distR="0" wp14:anchorId="3513F1CE" wp14:editId="59304958">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4D1C4F" w:rsidRPr="004D1C4F" w:rsidRDefault="004D1C4F" w:rsidP="004D1C4F">
      <w:pPr>
        <w:keepNext/>
        <w:keepLines/>
        <w:spacing w:before="397" w:after="378"/>
        <w:jc w:val="center"/>
        <w:rPr>
          <w:rFonts w:ascii="Times New Roman" w:hAnsi="Times New Roman" w:cs="Times New Roman"/>
          <w:b/>
          <w:sz w:val="36"/>
          <w:szCs w:val="27"/>
        </w:rPr>
      </w:pPr>
      <w:bookmarkStart w:id="0" w:name="bookmark0"/>
      <w:r w:rsidRPr="004D1C4F">
        <w:rPr>
          <w:rFonts w:ascii="Times New Roman" w:hAnsi="Times New Roman" w:cs="Times New Roman"/>
          <w:sz w:val="36"/>
          <w:szCs w:val="27"/>
        </w:rPr>
        <w:t>ВИЩА КВАЛІФІКАЦІЙНА КОМІСІЯ СУДДІВ УКРАЇНИ</w:t>
      </w:r>
      <w:bookmarkEnd w:id="0"/>
    </w:p>
    <w:p w:rsidR="004D1C4F" w:rsidRPr="004D1C4F" w:rsidRDefault="004D1C4F" w:rsidP="004D1C4F">
      <w:pPr>
        <w:ind w:left="40"/>
        <w:jc w:val="both"/>
        <w:rPr>
          <w:rFonts w:ascii="Times New Roman" w:eastAsia="Times New Roman" w:hAnsi="Times New Roman" w:cs="Times New Roman"/>
          <w:sz w:val="27"/>
          <w:szCs w:val="27"/>
        </w:rPr>
      </w:pPr>
      <w:r w:rsidRPr="004D1C4F">
        <w:rPr>
          <w:rFonts w:ascii="Times New Roman" w:eastAsia="Times New Roman" w:hAnsi="Times New Roman" w:cs="Times New Roman"/>
          <w:sz w:val="27"/>
          <w:szCs w:val="27"/>
        </w:rPr>
        <w:t>15 жовтня 2019 року                                                                                        м. Київ</w:t>
      </w:r>
    </w:p>
    <w:p w:rsidR="004D1C4F" w:rsidRPr="004D1C4F" w:rsidRDefault="004D1C4F" w:rsidP="004D1C4F">
      <w:pPr>
        <w:jc w:val="both"/>
        <w:rPr>
          <w:rStyle w:val="3pt"/>
          <w:rFonts w:eastAsia="Courier New"/>
        </w:rPr>
      </w:pPr>
    </w:p>
    <w:p w:rsidR="004D1C4F" w:rsidRDefault="004D1C4F" w:rsidP="004D1C4F">
      <w:pPr>
        <w:ind w:left="40"/>
        <w:jc w:val="center"/>
        <w:rPr>
          <w:rFonts w:ascii="Times New Roman" w:hAnsi="Times New Roman" w:cs="Times New Roman"/>
          <w:sz w:val="27"/>
          <w:szCs w:val="27"/>
          <w:u w:val="single"/>
        </w:rPr>
      </w:pPr>
      <w:r w:rsidRPr="004D1C4F">
        <w:rPr>
          <w:rStyle w:val="3pt"/>
          <w:rFonts w:eastAsia="Courier New"/>
        </w:rPr>
        <w:t>РІШЕННЯ</w:t>
      </w:r>
      <w:r w:rsidRPr="004D1C4F">
        <w:rPr>
          <w:rFonts w:ascii="Times New Roman" w:hAnsi="Times New Roman" w:cs="Times New Roman"/>
          <w:sz w:val="27"/>
          <w:szCs w:val="27"/>
        </w:rPr>
        <w:t xml:space="preserve"> №</w:t>
      </w:r>
      <w:r w:rsidRPr="004D1C4F">
        <w:rPr>
          <w:rFonts w:ascii="Times New Roman" w:hAnsi="Times New Roman" w:cs="Times New Roman"/>
          <w:sz w:val="27"/>
          <w:szCs w:val="27"/>
          <w:u w:val="single"/>
        </w:rPr>
        <w:t xml:space="preserve"> 1045/ко-19</w:t>
      </w:r>
    </w:p>
    <w:p w:rsidR="004D1C4F" w:rsidRPr="004D1C4F" w:rsidRDefault="004D1C4F" w:rsidP="004D1C4F">
      <w:pPr>
        <w:ind w:left="40"/>
        <w:jc w:val="center"/>
        <w:rPr>
          <w:rFonts w:ascii="Times New Roman" w:hAnsi="Times New Roman" w:cs="Times New Roman"/>
          <w:sz w:val="27"/>
          <w:szCs w:val="27"/>
          <w:u w:val="single"/>
        </w:rPr>
      </w:pPr>
    </w:p>
    <w:p w:rsidR="00E4247F" w:rsidRDefault="00DE564F" w:rsidP="004D1C4F">
      <w:pPr>
        <w:pStyle w:val="2"/>
        <w:shd w:val="clear" w:color="auto" w:fill="auto"/>
        <w:spacing w:before="0" w:line="240" w:lineRule="auto"/>
        <w:ind w:left="20"/>
        <w:jc w:val="both"/>
        <w:rPr>
          <w:sz w:val="27"/>
          <w:szCs w:val="27"/>
        </w:rPr>
      </w:pPr>
      <w:r w:rsidRPr="004D1C4F">
        <w:rPr>
          <w:sz w:val="27"/>
          <w:szCs w:val="27"/>
        </w:rPr>
        <w:t>Вища кваліфікаційна комісія суддів України у складі колегії:</w:t>
      </w:r>
    </w:p>
    <w:p w:rsidR="004D1C4F" w:rsidRPr="004D1C4F" w:rsidRDefault="004D1C4F" w:rsidP="004D1C4F">
      <w:pPr>
        <w:pStyle w:val="2"/>
        <w:shd w:val="clear" w:color="auto" w:fill="auto"/>
        <w:spacing w:before="0" w:line="240" w:lineRule="auto"/>
        <w:ind w:left="20"/>
        <w:jc w:val="both"/>
        <w:rPr>
          <w:sz w:val="27"/>
          <w:szCs w:val="27"/>
        </w:rPr>
      </w:pPr>
    </w:p>
    <w:p w:rsidR="00E4247F" w:rsidRDefault="00DE564F" w:rsidP="004D1C4F">
      <w:pPr>
        <w:pStyle w:val="2"/>
        <w:shd w:val="clear" w:color="auto" w:fill="auto"/>
        <w:spacing w:before="0" w:line="240" w:lineRule="auto"/>
        <w:ind w:left="20"/>
        <w:jc w:val="both"/>
        <w:rPr>
          <w:sz w:val="27"/>
          <w:szCs w:val="27"/>
        </w:rPr>
      </w:pPr>
      <w:r w:rsidRPr="004D1C4F">
        <w:rPr>
          <w:sz w:val="27"/>
          <w:szCs w:val="27"/>
        </w:rPr>
        <w:t xml:space="preserve">головуючого </w:t>
      </w:r>
      <w:r w:rsidR="004D1C4F">
        <w:rPr>
          <w:sz w:val="27"/>
          <w:szCs w:val="27"/>
        </w:rPr>
        <w:t>–</w:t>
      </w:r>
      <w:r w:rsidRPr="004D1C4F">
        <w:rPr>
          <w:sz w:val="27"/>
          <w:szCs w:val="27"/>
        </w:rPr>
        <w:t xml:space="preserve"> </w:t>
      </w:r>
      <w:proofErr w:type="spellStart"/>
      <w:r w:rsidRPr="004D1C4F">
        <w:rPr>
          <w:sz w:val="27"/>
          <w:szCs w:val="27"/>
        </w:rPr>
        <w:t>Макарчука</w:t>
      </w:r>
      <w:proofErr w:type="spellEnd"/>
      <w:r w:rsidRPr="004D1C4F">
        <w:rPr>
          <w:sz w:val="27"/>
          <w:szCs w:val="27"/>
        </w:rPr>
        <w:t xml:space="preserve"> М.А.,</w:t>
      </w:r>
    </w:p>
    <w:p w:rsidR="004D1C4F" w:rsidRPr="004D1C4F" w:rsidRDefault="004D1C4F" w:rsidP="004D1C4F">
      <w:pPr>
        <w:pStyle w:val="2"/>
        <w:shd w:val="clear" w:color="auto" w:fill="auto"/>
        <w:spacing w:before="0" w:line="240" w:lineRule="auto"/>
        <w:ind w:left="20"/>
        <w:jc w:val="both"/>
        <w:rPr>
          <w:sz w:val="27"/>
          <w:szCs w:val="27"/>
        </w:rPr>
      </w:pPr>
    </w:p>
    <w:p w:rsidR="00E4247F" w:rsidRDefault="00DE564F" w:rsidP="004D1C4F">
      <w:pPr>
        <w:pStyle w:val="2"/>
        <w:shd w:val="clear" w:color="auto" w:fill="auto"/>
        <w:spacing w:before="0" w:line="240" w:lineRule="auto"/>
        <w:ind w:left="20"/>
        <w:jc w:val="both"/>
        <w:rPr>
          <w:sz w:val="27"/>
          <w:szCs w:val="27"/>
        </w:rPr>
      </w:pPr>
      <w:r w:rsidRPr="004D1C4F">
        <w:rPr>
          <w:sz w:val="27"/>
          <w:szCs w:val="27"/>
        </w:rPr>
        <w:t>членів Комісії: Дроздова О.М., Остапця С.Л.,</w:t>
      </w:r>
    </w:p>
    <w:p w:rsidR="004D1C4F" w:rsidRPr="004D1C4F" w:rsidRDefault="004D1C4F" w:rsidP="004D1C4F">
      <w:pPr>
        <w:pStyle w:val="2"/>
        <w:shd w:val="clear" w:color="auto" w:fill="auto"/>
        <w:spacing w:before="0" w:line="240" w:lineRule="auto"/>
        <w:ind w:left="20"/>
        <w:jc w:val="both"/>
        <w:rPr>
          <w:sz w:val="27"/>
          <w:szCs w:val="27"/>
        </w:rPr>
      </w:pPr>
    </w:p>
    <w:p w:rsidR="00E4247F" w:rsidRPr="004D1C4F" w:rsidRDefault="00DE564F" w:rsidP="004D1C4F">
      <w:pPr>
        <w:pStyle w:val="2"/>
        <w:shd w:val="clear" w:color="auto" w:fill="auto"/>
        <w:spacing w:before="0" w:after="342" w:line="240" w:lineRule="auto"/>
        <w:ind w:left="20" w:right="20"/>
        <w:jc w:val="both"/>
        <w:rPr>
          <w:sz w:val="27"/>
          <w:szCs w:val="27"/>
        </w:rPr>
      </w:pPr>
      <w:r w:rsidRPr="004D1C4F">
        <w:rPr>
          <w:sz w:val="27"/>
          <w:szCs w:val="27"/>
        </w:rPr>
        <w:t>розглянувши питання про результати кваліфікаційного оцінювання судді Бережанського районного суду Тернопільської області Данилів Олени Миронівни на відповідність займаній посаді,</w:t>
      </w:r>
    </w:p>
    <w:p w:rsidR="00E4247F" w:rsidRPr="004D1C4F" w:rsidRDefault="00DE564F" w:rsidP="004D1C4F">
      <w:pPr>
        <w:pStyle w:val="2"/>
        <w:shd w:val="clear" w:color="auto" w:fill="auto"/>
        <w:spacing w:before="0" w:after="285" w:line="240" w:lineRule="auto"/>
        <w:jc w:val="center"/>
        <w:rPr>
          <w:sz w:val="27"/>
          <w:szCs w:val="27"/>
        </w:rPr>
      </w:pPr>
      <w:r w:rsidRPr="004D1C4F">
        <w:rPr>
          <w:sz w:val="27"/>
          <w:szCs w:val="27"/>
        </w:rPr>
        <w:t>встановила:</w:t>
      </w:r>
    </w:p>
    <w:p w:rsidR="00E4247F" w:rsidRPr="004D1C4F" w:rsidRDefault="00DE564F" w:rsidP="004D1C4F">
      <w:pPr>
        <w:pStyle w:val="2"/>
        <w:shd w:val="clear" w:color="auto" w:fill="auto"/>
        <w:spacing w:before="0" w:line="240" w:lineRule="auto"/>
        <w:ind w:left="20" w:firstLine="700"/>
        <w:jc w:val="both"/>
        <w:rPr>
          <w:sz w:val="27"/>
          <w:szCs w:val="27"/>
        </w:rPr>
      </w:pPr>
      <w:r w:rsidRPr="004D1C4F">
        <w:rPr>
          <w:sz w:val="27"/>
          <w:szCs w:val="27"/>
        </w:rPr>
        <w:t>Згідно з пунктом 16</w:t>
      </w:r>
      <w:r w:rsidR="004D1C4F">
        <w:rPr>
          <w:sz w:val="27"/>
          <w:szCs w:val="27"/>
          <w:vertAlign w:val="superscript"/>
        </w:rPr>
        <w:t xml:space="preserve">1 </w:t>
      </w:r>
      <w:r w:rsidRPr="004D1C4F">
        <w:rPr>
          <w:sz w:val="27"/>
          <w:szCs w:val="27"/>
        </w:rPr>
        <w:t>розділу XV «Перехідні положення» Конституції</w:t>
      </w:r>
      <w:r w:rsidR="004D1C4F">
        <w:rPr>
          <w:sz w:val="27"/>
          <w:szCs w:val="27"/>
        </w:rPr>
        <w:t xml:space="preserve"> </w:t>
      </w:r>
      <w:r w:rsidRPr="004D1C4F">
        <w:rPr>
          <w:sz w:val="27"/>
          <w:szCs w:val="27"/>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4247F" w:rsidRPr="004D1C4F" w:rsidRDefault="00DE564F" w:rsidP="004D1C4F">
      <w:pPr>
        <w:pStyle w:val="2"/>
        <w:shd w:val="clear" w:color="auto" w:fill="auto"/>
        <w:spacing w:before="0" w:line="240" w:lineRule="auto"/>
        <w:ind w:left="20" w:right="-142" w:firstLine="700"/>
        <w:jc w:val="both"/>
        <w:rPr>
          <w:sz w:val="27"/>
          <w:szCs w:val="27"/>
        </w:rPr>
      </w:pPr>
      <w:r w:rsidRPr="004D1C4F">
        <w:rPr>
          <w:sz w:val="27"/>
          <w:szCs w:val="27"/>
        </w:rPr>
        <w:t xml:space="preserve">Пунктом 20 розділу XII «Прикінцеві та перехідні положення» Закону України «Про судоустрій і статус суддів» (далі </w:t>
      </w:r>
      <w:r w:rsidR="004D1C4F">
        <w:rPr>
          <w:sz w:val="27"/>
          <w:szCs w:val="27"/>
        </w:rPr>
        <w:t>–</w:t>
      </w:r>
      <w:r w:rsidRPr="004D1C4F">
        <w:rPr>
          <w:sz w:val="27"/>
          <w:szCs w:val="27"/>
        </w:rPr>
        <w:t xml:space="preserve"> Закон) визначено, що </w:t>
      </w:r>
      <w:r w:rsidR="004D1C4F">
        <w:rPr>
          <w:sz w:val="27"/>
          <w:szCs w:val="27"/>
        </w:rPr>
        <w:t xml:space="preserve">                          </w:t>
      </w:r>
      <w:r w:rsidRPr="004D1C4F">
        <w:rPr>
          <w:sz w:val="27"/>
          <w:szCs w:val="27"/>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4D1C4F">
        <w:rPr>
          <w:sz w:val="27"/>
          <w:szCs w:val="27"/>
        </w:rPr>
        <w:t xml:space="preserve">          </w:t>
      </w:r>
      <w:r w:rsidRPr="004D1C4F">
        <w:rPr>
          <w:sz w:val="27"/>
          <w:szCs w:val="27"/>
        </w:rPr>
        <w:t>Законом.</w:t>
      </w:r>
    </w:p>
    <w:p w:rsidR="00E4247F" w:rsidRPr="004D1C4F" w:rsidRDefault="00DE564F" w:rsidP="004D1C4F">
      <w:pPr>
        <w:pStyle w:val="2"/>
        <w:shd w:val="clear" w:color="auto" w:fill="auto"/>
        <w:spacing w:before="0" w:line="240" w:lineRule="auto"/>
        <w:ind w:left="20" w:right="20" w:firstLine="700"/>
        <w:jc w:val="both"/>
        <w:rPr>
          <w:sz w:val="27"/>
          <w:szCs w:val="27"/>
        </w:rPr>
      </w:pPr>
      <w:r w:rsidRPr="004D1C4F">
        <w:rPr>
          <w:sz w:val="27"/>
          <w:szCs w:val="27"/>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66C6D" w:rsidRDefault="00DE564F" w:rsidP="008B18BD">
      <w:pPr>
        <w:pStyle w:val="2"/>
        <w:shd w:val="clear" w:color="auto" w:fill="auto"/>
        <w:spacing w:before="0" w:line="240" w:lineRule="auto"/>
        <w:ind w:left="20" w:right="20" w:firstLine="689"/>
        <w:jc w:val="center"/>
        <w:rPr>
          <w:sz w:val="27"/>
          <w:szCs w:val="27"/>
        </w:rPr>
      </w:pPr>
      <w:r w:rsidRPr="004D1C4F">
        <w:rPr>
          <w:sz w:val="27"/>
          <w:szCs w:val="27"/>
        </w:rPr>
        <w:t xml:space="preserve">Рішенням Комісії від 07 червня 2018 року № 133/зп-18 призначено </w:t>
      </w:r>
      <w:r w:rsidR="0051029F">
        <w:rPr>
          <w:sz w:val="27"/>
          <w:szCs w:val="27"/>
        </w:rPr>
        <w:t>к</w:t>
      </w:r>
      <w:r w:rsidRPr="004D1C4F">
        <w:rPr>
          <w:sz w:val="27"/>
          <w:szCs w:val="27"/>
        </w:rPr>
        <w:t>валіфікаційне оцінювання суддів місцевих та апеляційних судів на відповідність</w:t>
      </w:r>
      <w:r w:rsidRPr="004D1C4F">
        <w:rPr>
          <w:sz w:val="27"/>
          <w:szCs w:val="27"/>
        </w:rPr>
        <w:br w:type="page"/>
      </w:r>
      <w:r w:rsidR="00C66C6D" w:rsidRPr="00C66C6D">
        <w:rPr>
          <w:color w:val="808080" w:themeColor="background1" w:themeShade="80"/>
          <w:sz w:val="22"/>
          <w:szCs w:val="27"/>
        </w:rPr>
        <w:lastRenderedPageBreak/>
        <w:t>2</w:t>
      </w:r>
    </w:p>
    <w:p w:rsidR="00E4247F" w:rsidRPr="004D1C4F" w:rsidRDefault="00DE564F" w:rsidP="004D1C4F">
      <w:pPr>
        <w:pStyle w:val="2"/>
        <w:shd w:val="clear" w:color="auto" w:fill="auto"/>
        <w:spacing w:before="0" w:line="240" w:lineRule="auto"/>
        <w:ind w:left="20" w:right="20" w:firstLine="700"/>
        <w:jc w:val="both"/>
        <w:rPr>
          <w:sz w:val="27"/>
          <w:szCs w:val="27"/>
        </w:rPr>
      </w:pPr>
      <w:r w:rsidRPr="004D1C4F">
        <w:rPr>
          <w:sz w:val="27"/>
          <w:szCs w:val="27"/>
        </w:rPr>
        <w:t>займаній посаді, зокрема судді Бережанського районного суду Тернопільської області Данилів Олени Миронівни.</w:t>
      </w:r>
    </w:p>
    <w:p w:rsidR="00E4247F" w:rsidRPr="004D1C4F" w:rsidRDefault="00DE564F" w:rsidP="001D59FC">
      <w:pPr>
        <w:pStyle w:val="2"/>
        <w:shd w:val="clear" w:color="auto" w:fill="auto"/>
        <w:spacing w:before="0" w:line="240" w:lineRule="auto"/>
        <w:ind w:left="20" w:right="-142" w:firstLine="700"/>
        <w:jc w:val="both"/>
        <w:rPr>
          <w:sz w:val="27"/>
          <w:szCs w:val="27"/>
        </w:rPr>
      </w:pPr>
      <w:r w:rsidRPr="004D1C4F">
        <w:rPr>
          <w:sz w:val="27"/>
          <w:szCs w:val="27"/>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4247F" w:rsidRPr="004D1C4F" w:rsidRDefault="00DE564F" w:rsidP="004D1C4F">
      <w:pPr>
        <w:pStyle w:val="2"/>
        <w:shd w:val="clear" w:color="auto" w:fill="auto"/>
        <w:spacing w:before="0" w:line="240" w:lineRule="auto"/>
        <w:ind w:left="20" w:right="40" w:firstLine="700"/>
        <w:jc w:val="both"/>
        <w:rPr>
          <w:sz w:val="27"/>
          <w:szCs w:val="27"/>
        </w:rPr>
      </w:pPr>
      <w:r w:rsidRPr="004D1C4F">
        <w:rPr>
          <w:sz w:val="27"/>
          <w:szCs w:val="27"/>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1D59FC">
        <w:rPr>
          <w:sz w:val="27"/>
          <w:szCs w:val="27"/>
        </w:rPr>
        <w:t xml:space="preserve">                          </w:t>
      </w:r>
      <w:r w:rsidRPr="004D1C4F">
        <w:rPr>
          <w:sz w:val="27"/>
          <w:szCs w:val="27"/>
        </w:rPr>
        <w:t xml:space="preserve">від 13 лютого 2018 року № 20/зп-18) (далі </w:t>
      </w:r>
      <w:r w:rsidR="001D59FC">
        <w:rPr>
          <w:sz w:val="27"/>
          <w:szCs w:val="27"/>
        </w:rPr>
        <w:t>–</w:t>
      </w:r>
      <w:r w:rsidRPr="004D1C4F">
        <w:rPr>
          <w:sz w:val="27"/>
          <w:szCs w:val="27"/>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E4247F" w:rsidRPr="004D1C4F" w:rsidRDefault="00DE564F" w:rsidP="004D1C4F">
      <w:pPr>
        <w:pStyle w:val="2"/>
        <w:shd w:val="clear" w:color="auto" w:fill="auto"/>
        <w:spacing w:before="0" w:line="240" w:lineRule="auto"/>
        <w:ind w:left="20" w:right="40" w:firstLine="700"/>
        <w:jc w:val="both"/>
        <w:rPr>
          <w:sz w:val="27"/>
          <w:szCs w:val="27"/>
        </w:rPr>
      </w:pPr>
      <w:r w:rsidRPr="004D1C4F">
        <w:rPr>
          <w:sz w:val="27"/>
          <w:szCs w:val="27"/>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4247F" w:rsidRPr="004D1C4F" w:rsidRDefault="00DE564F" w:rsidP="004D1C4F">
      <w:pPr>
        <w:pStyle w:val="2"/>
        <w:shd w:val="clear" w:color="auto" w:fill="auto"/>
        <w:spacing w:before="0" w:line="240" w:lineRule="auto"/>
        <w:ind w:left="20" w:right="40" w:firstLine="700"/>
        <w:jc w:val="both"/>
        <w:rPr>
          <w:sz w:val="27"/>
          <w:szCs w:val="27"/>
        </w:rPr>
      </w:pPr>
      <w:r w:rsidRPr="004D1C4F">
        <w:rPr>
          <w:sz w:val="27"/>
          <w:szCs w:val="27"/>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4247F" w:rsidRPr="004D1C4F" w:rsidRDefault="00DE564F" w:rsidP="004D1C4F">
      <w:pPr>
        <w:pStyle w:val="2"/>
        <w:shd w:val="clear" w:color="auto" w:fill="auto"/>
        <w:spacing w:before="0" w:line="240" w:lineRule="auto"/>
        <w:ind w:left="20" w:firstLine="700"/>
        <w:jc w:val="both"/>
        <w:rPr>
          <w:sz w:val="27"/>
          <w:szCs w:val="27"/>
        </w:rPr>
      </w:pPr>
      <w:r w:rsidRPr="004D1C4F">
        <w:rPr>
          <w:sz w:val="27"/>
          <w:szCs w:val="27"/>
        </w:rPr>
        <w:t>Згідно зі статтею 85 Закону кваліфікаційне оцінювання включає такі етапи:</w:t>
      </w:r>
    </w:p>
    <w:p w:rsidR="00E4247F" w:rsidRPr="004D1C4F" w:rsidRDefault="00DE564F" w:rsidP="004D1C4F">
      <w:pPr>
        <w:pStyle w:val="2"/>
        <w:numPr>
          <w:ilvl w:val="0"/>
          <w:numId w:val="1"/>
        </w:numPr>
        <w:shd w:val="clear" w:color="auto" w:fill="auto"/>
        <w:tabs>
          <w:tab w:val="left" w:pos="1158"/>
        </w:tabs>
        <w:spacing w:before="0" w:line="240" w:lineRule="auto"/>
        <w:ind w:left="20" w:right="40" w:firstLine="700"/>
        <w:jc w:val="both"/>
        <w:rPr>
          <w:sz w:val="27"/>
          <w:szCs w:val="27"/>
        </w:rPr>
      </w:pPr>
      <w:r w:rsidRPr="004D1C4F">
        <w:rPr>
          <w:sz w:val="27"/>
          <w:szCs w:val="27"/>
        </w:rPr>
        <w:t>складення іспиту (складення анонімного письмового тестування та виконання практичного завдання);</w:t>
      </w:r>
    </w:p>
    <w:p w:rsidR="00E4247F" w:rsidRPr="004D1C4F" w:rsidRDefault="00DE564F" w:rsidP="004D1C4F">
      <w:pPr>
        <w:pStyle w:val="2"/>
        <w:numPr>
          <w:ilvl w:val="0"/>
          <w:numId w:val="1"/>
        </w:numPr>
        <w:shd w:val="clear" w:color="auto" w:fill="auto"/>
        <w:tabs>
          <w:tab w:val="left" w:pos="1013"/>
        </w:tabs>
        <w:spacing w:before="0" w:line="240" w:lineRule="auto"/>
        <w:ind w:left="20" w:firstLine="700"/>
        <w:jc w:val="both"/>
        <w:rPr>
          <w:sz w:val="27"/>
          <w:szCs w:val="27"/>
        </w:rPr>
      </w:pPr>
      <w:r w:rsidRPr="004D1C4F">
        <w:rPr>
          <w:sz w:val="27"/>
          <w:szCs w:val="27"/>
        </w:rPr>
        <w:t>дослідження досьє та проведення співбесіди.</w:t>
      </w:r>
    </w:p>
    <w:p w:rsidR="00E4247F" w:rsidRPr="004D1C4F" w:rsidRDefault="00DE564F" w:rsidP="001D59FC">
      <w:pPr>
        <w:pStyle w:val="2"/>
        <w:shd w:val="clear" w:color="auto" w:fill="auto"/>
        <w:spacing w:before="0" w:line="240" w:lineRule="auto"/>
        <w:ind w:left="20" w:right="-142" w:firstLine="700"/>
        <w:jc w:val="both"/>
        <w:rPr>
          <w:sz w:val="27"/>
          <w:szCs w:val="27"/>
        </w:rPr>
      </w:pPr>
      <w:r w:rsidRPr="004D1C4F">
        <w:rPr>
          <w:sz w:val="27"/>
          <w:szCs w:val="27"/>
        </w:rPr>
        <w:t>Відповідно до положень частини третьої статті 85 Закону рішенням Комісії від 12 грудня 2018 року № 313/зп-18 призначено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4247F" w:rsidRPr="004D1C4F" w:rsidRDefault="00DE564F" w:rsidP="004D1C4F">
      <w:pPr>
        <w:pStyle w:val="2"/>
        <w:shd w:val="clear" w:color="auto" w:fill="auto"/>
        <w:spacing w:before="0" w:line="240" w:lineRule="auto"/>
        <w:ind w:left="20" w:right="40" w:firstLine="700"/>
        <w:jc w:val="both"/>
        <w:rPr>
          <w:sz w:val="27"/>
          <w:szCs w:val="27"/>
        </w:rPr>
      </w:pPr>
      <w:r w:rsidRPr="004D1C4F">
        <w:rPr>
          <w:sz w:val="27"/>
          <w:szCs w:val="27"/>
        </w:rPr>
        <w:t xml:space="preserve">Данилів О.М. склала анонімне письмове тестування, за результатами якого набрала 84,375 бала. За результатами виконаного практичного завдання </w:t>
      </w:r>
      <w:r w:rsidR="001D59FC">
        <w:rPr>
          <w:sz w:val="27"/>
          <w:szCs w:val="27"/>
        </w:rPr>
        <w:t xml:space="preserve">                  </w:t>
      </w:r>
      <w:r w:rsidRPr="004D1C4F">
        <w:rPr>
          <w:sz w:val="27"/>
          <w:szCs w:val="27"/>
        </w:rPr>
        <w:t>Данилів О.М. набрала 90 балів. На етапі складення іспиту суддя загалом набрала</w:t>
      </w:r>
    </w:p>
    <w:p w:rsidR="00E4247F" w:rsidRPr="004D1C4F" w:rsidRDefault="00DE564F" w:rsidP="004D1C4F">
      <w:pPr>
        <w:pStyle w:val="2"/>
        <w:numPr>
          <w:ilvl w:val="0"/>
          <w:numId w:val="2"/>
        </w:numPr>
        <w:shd w:val="clear" w:color="auto" w:fill="auto"/>
        <w:tabs>
          <w:tab w:val="left" w:pos="942"/>
        </w:tabs>
        <w:spacing w:before="0" w:line="240" w:lineRule="auto"/>
        <w:ind w:left="20"/>
        <w:jc w:val="both"/>
        <w:rPr>
          <w:sz w:val="27"/>
          <w:szCs w:val="27"/>
        </w:rPr>
      </w:pPr>
      <w:r w:rsidRPr="004D1C4F">
        <w:rPr>
          <w:sz w:val="27"/>
          <w:szCs w:val="27"/>
        </w:rPr>
        <w:t>бала.</w:t>
      </w:r>
    </w:p>
    <w:p w:rsidR="00E4247F" w:rsidRPr="004D1C4F" w:rsidRDefault="00DE564F" w:rsidP="004D1C4F">
      <w:pPr>
        <w:pStyle w:val="2"/>
        <w:shd w:val="clear" w:color="auto" w:fill="auto"/>
        <w:spacing w:before="0" w:line="240" w:lineRule="auto"/>
        <w:ind w:left="20" w:right="40" w:firstLine="700"/>
        <w:jc w:val="both"/>
        <w:rPr>
          <w:sz w:val="27"/>
          <w:szCs w:val="27"/>
        </w:rPr>
      </w:pPr>
      <w:r w:rsidRPr="004D1C4F">
        <w:rPr>
          <w:sz w:val="27"/>
          <w:szCs w:val="27"/>
        </w:rPr>
        <w:t>Данилів О.М.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4247F" w:rsidRPr="004D1C4F" w:rsidRDefault="00DE564F" w:rsidP="004D1C4F">
      <w:pPr>
        <w:pStyle w:val="2"/>
        <w:shd w:val="clear" w:color="auto" w:fill="auto"/>
        <w:spacing w:before="0" w:line="240" w:lineRule="auto"/>
        <w:ind w:left="20" w:right="40" w:firstLine="700"/>
        <w:jc w:val="both"/>
        <w:rPr>
          <w:sz w:val="27"/>
          <w:szCs w:val="27"/>
        </w:rPr>
      </w:pPr>
      <w:r w:rsidRPr="004D1C4F">
        <w:rPr>
          <w:sz w:val="27"/>
          <w:szCs w:val="27"/>
        </w:rPr>
        <w:t>Рішенням Комісії від 26 листопада 2018 року № 282/зп-18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27 серпня 2018 року, зокрема судді Бережанського районного суду Тернопільської області</w:t>
      </w:r>
    </w:p>
    <w:p w:rsidR="00C66C6D" w:rsidRDefault="00C66C6D" w:rsidP="004D1C4F">
      <w:pPr>
        <w:pStyle w:val="2"/>
        <w:shd w:val="clear" w:color="auto" w:fill="auto"/>
        <w:spacing w:before="0" w:line="240" w:lineRule="auto"/>
        <w:ind w:left="20" w:right="20"/>
        <w:jc w:val="both"/>
        <w:rPr>
          <w:color w:val="808080" w:themeColor="background1" w:themeShade="80"/>
          <w:sz w:val="22"/>
          <w:szCs w:val="27"/>
        </w:rPr>
      </w:pPr>
    </w:p>
    <w:p w:rsidR="001D59FC" w:rsidRPr="00C66C6D" w:rsidRDefault="00C66C6D" w:rsidP="00C66C6D">
      <w:pPr>
        <w:pStyle w:val="2"/>
        <w:shd w:val="clear" w:color="auto" w:fill="auto"/>
        <w:spacing w:before="0" w:line="240" w:lineRule="auto"/>
        <w:ind w:left="20" w:right="20"/>
        <w:jc w:val="center"/>
        <w:rPr>
          <w:color w:val="808080" w:themeColor="background1" w:themeShade="80"/>
          <w:sz w:val="22"/>
          <w:szCs w:val="27"/>
        </w:rPr>
      </w:pPr>
      <w:r w:rsidRPr="00C66C6D">
        <w:rPr>
          <w:color w:val="808080" w:themeColor="background1" w:themeShade="80"/>
          <w:sz w:val="22"/>
          <w:szCs w:val="27"/>
        </w:rPr>
        <w:lastRenderedPageBreak/>
        <w:t>3</w:t>
      </w:r>
    </w:p>
    <w:p w:rsidR="00E4247F" w:rsidRPr="004D1C4F" w:rsidRDefault="00DE564F" w:rsidP="001D59FC">
      <w:pPr>
        <w:pStyle w:val="2"/>
        <w:shd w:val="clear" w:color="auto" w:fill="auto"/>
        <w:spacing w:before="0" w:line="240" w:lineRule="auto"/>
        <w:ind w:left="20"/>
        <w:jc w:val="both"/>
        <w:rPr>
          <w:sz w:val="27"/>
          <w:szCs w:val="27"/>
        </w:rPr>
      </w:pPr>
      <w:r w:rsidRPr="004D1C4F">
        <w:rPr>
          <w:sz w:val="27"/>
          <w:szCs w:val="27"/>
        </w:rPr>
        <w:t>Данилів О.М.,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4247F" w:rsidRPr="004D1C4F" w:rsidRDefault="00DE564F" w:rsidP="004D1C4F">
      <w:pPr>
        <w:pStyle w:val="2"/>
        <w:shd w:val="clear" w:color="auto" w:fill="auto"/>
        <w:spacing w:before="0" w:line="240" w:lineRule="auto"/>
        <w:ind w:left="20" w:right="20" w:firstLine="720"/>
        <w:jc w:val="both"/>
        <w:rPr>
          <w:sz w:val="27"/>
          <w:szCs w:val="27"/>
        </w:rPr>
      </w:pPr>
      <w:r w:rsidRPr="004D1C4F">
        <w:rPr>
          <w:sz w:val="27"/>
          <w:szCs w:val="27"/>
        </w:rP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E4247F" w:rsidRPr="004D1C4F" w:rsidRDefault="00DE564F" w:rsidP="001D59FC">
      <w:pPr>
        <w:pStyle w:val="2"/>
        <w:shd w:val="clear" w:color="auto" w:fill="auto"/>
        <w:spacing w:before="0" w:line="240" w:lineRule="auto"/>
        <w:ind w:left="20" w:right="-142" w:firstLine="720"/>
        <w:jc w:val="both"/>
        <w:rPr>
          <w:sz w:val="27"/>
          <w:szCs w:val="27"/>
        </w:rPr>
      </w:pPr>
      <w:r w:rsidRPr="004D1C4F">
        <w:rPr>
          <w:sz w:val="27"/>
          <w:szCs w:val="27"/>
        </w:rPr>
        <w:t xml:space="preserve">Підпунктом 4.10.1 пункту 4.10 розділу IV Регламенту Вищої кваліфікаційної комісії суддів України, затвердженого рішенням Комісії від 13 жовтня 2016 року </w:t>
      </w:r>
      <w:r w:rsidR="001D59FC">
        <w:rPr>
          <w:sz w:val="27"/>
          <w:szCs w:val="27"/>
        </w:rPr>
        <w:t xml:space="preserve">             </w:t>
      </w:r>
      <w:r w:rsidRPr="004D1C4F">
        <w:rPr>
          <w:sz w:val="27"/>
          <w:szCs w:val="27"/>
        </w:rPr>
        <w:t xml:space="preserve">№ 81/зп-16 (з наступними змінами) (далі </w:t>
      </w:r>
      <w:r w:rsidR="001D59FC">
        <w:rPr>
          <w:sz w:val="27"/>
          <w:szCs w:val="27"/>
        </w:rPr>
        <w:t>–</w:t>
      </w:r>
      <w:r w:rsidRPr="004D1C4F">
        <w:rPr>
          <w:sz w:val="27"/>
          <w:szCs w:val="27"/>
        </w:rPr>
        <w:t xml:space="preserve"> Регламент), передбачено, що </w:t>
      </w:r>
      <w:r w:rsidR="001D59FC">
        <w:rPr>
          <w:sz w:val="27"/>
          <w:szCs w:val="27"/>
        </w:rPr>
        <w:t xml:space="preserve">              </w:t>
      </w:r>
      <w:r w:rsidRPr="004D1C4F">
        <w:rPr>
          <w:sz w:val="27"/>
          <w:szCs w:val="27"/>
        </w:rPr>
        <w:t xml:space="preserve">інформація щодо суд ді (далі - інформація) або висновок про невідповідність судді критеріям професійної етики та доброчесності (далі </w:t>
      </w:r>
      <w:r w:rsidR="001D59FC">
        <w:rPr>
          <w:sz w:val="27"/>
          <w:szCs w:val="27"/>
        </w:rPr>
        <w:t>–</w:t>
      </w:r>
      <w:r w:rsidRPr="004D1C4F">
        <w:rPr>
          <w:sz w:val="27"/>
          <w:szCs w:val="27"/>
        </w:rPr>
        <w:t xml:space="preserve"> висновок)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w:t>
      </w:r>
      <w:r w:rsidR="001D59FC">
        <w:rPr>
          <w:sz w:val="27"/>
          <w:szCs w:val="27"/>
        </w:rPr>
        <w:t xml:space="preserve">                        </w:t>
      </w:r>
      <w:r w:rsidRPr="004D1C4F">
        <w:rPr>
          <w:sz w:val="27"/>
          <w:szCs w:val="27"/>
        </w:rPr>
        <w:t xml:space="preserve">(далі </w:t>
      </w:r>
      <w:r w:rsidR="001D59FC">
        <w:rPr>
          <w:sz w:val="27"/>
          <w:szCs w:val="27"/>
        </w:rPr>
        <w:t>–</w:t>
      </w:r>
      <w:r w:rsidRPr="004D1C4F">
        <w:rPr>
          <w:sz w:val="27"/>
          <w:szCs w:val="27"/>
        </w:rPr>
        <w:t xml:space="preserve"> співбесіда).</w:t>
      </w:r>
    </w:p>
    <w:p w:rsidR="00E4247F" w:rsidRPr="004D1C4F" w:rsidRDefault="00DE564F" w:rsidP="004D1C4F">
      <w:pPr>
        <w:pStyle w:val="2"/>
        <w:shd w:val="clear" w:color="auto" w:fill="auto"/>
        <w:spacing w:before="0" w:line="240" w:lineRule="auto"/>
        <w:ind w:left="20" w:right="20" w:firstLine="720"/>
        <w:jc w:val="both"/>
        <w:rPr>
          <w:sz w:val="27"/>
          <w:szCs w:val="27"/>
        </w:rPr>
      </w:pPr>
      <w:r w:rsidRPr="004D1C4F">
        <w:rPr>
          <w:sz w:val="27"/>
          <w:szCs w:val="27"/>
        </w:rPr>
        <w:t>У разі недотримання Громадською радою доброчесності строку, визначеного абзацом третім цього пункту, питання щодо розгляду матеріалів вирішується Комісією у складі колегії під час проведення засідання, про що ухвалюється протокольне рішення.</w:t>
      </w:r>
    </w:p>
    <w:p w:rsidR="00E4247F" w:rsidRPr="004D1C4F" w:rsidRDefault="00DE564F" w:rsidP="004D1C4F">
      <w:pPr>
        <w:pStyle w:val="2"/>
        <w:shd w:val="clear" w:color="auto" w:fill="auto"/>
        <w:spacing w:before="0" w:line="240" w:lineRule="auto"/>
        <w:ind w:left="20" w:right="20" w:firstLine="720"/>
        <w:jc w:val="both"/>
        <w:rPr>
          <w:sz w:val="27"/>
          <w:szCs w:val="27"/>
        </w:rPr>
      </w:pPr>
      <w:r w:rsidRPr="004D1C4F">
        <w:rPr>
          <w:sz w:val="27"/>
          <w:szCs w:val="27"/>
        </w:rPr>
        <w:t xml:space="preserve">Громадською радою доброчесності в порушення передбаченого Регламентом строку, в день проведення співбесіди із суддею, 15 жовтня 2019 року надіслано висновок про невідповідність судді Бережанського районного суду Тернопільської області Данилів О.М. критеріям доброчесності та професійної етики, затверджений 14 жовтня 2019 року (далі </w:t>
      </w:r>
      <w:r w:rsidR="001D59FC">
        <w:rPr>
          <w:sz w:val="27"/>
          <w:szCs w:val="27"/>
        </w:rPr>
        <w:t>–</w:t>
      </w:r>
      <w:r w:rsidRPr="004D1C4F">
        <w:rPr>
          <w:sz w:val="27"/>
          <w:szCs w:val="27"/>
        </w:rPr>
        <w:t xml:space="preserve"> висновок).</w:t>
      </w:r>
    </w:p>
    <w:p w:rsidR="00E4247F" w:rsidRPr="004D1C4F" w:rsidRDefault="00DE564F" w:rsidP="004D1C4F">
      <w:pPr>
        <w:pStyle w:val="2"/>
        <w:shd w:val="clear" w:color="auto" w:fill="auto"/>
        <w:spacing w:before="0" w:line="240" w:lineRule="auto"/>
        <w:ind w:left="20" w:right="20" w:firstLine="720"/>
        <w:jc w:val="both"/>
        <w:rPr>
          <w:sz w:val="27"/>
          <w:szCs w:val="27"/>
        </w:rPr>
      </w:pPr>
      <w:r w:rsidRPr="004D1C4F">
        <w:rPr>
          <w:sz w:val="27"/>
          <w:szCs w:val="27"/>
        </w:rPr>
        <w:t>Комісією у складі колегії під час проведення засідання прийнято рішення про розгляд висновку, що надійшов з порушенням строку.</w:t>
      </w:r>
    </w:p>
    <w:p w:rsidR="00E4247F" w:rsidRPr="004D1C4F" w:rsidRDefault="00DE564F" w:rsidP="001D59FC">
      <w:pPr>
        <w:pStyle w:val="2"/>
        <w:shd w:val="clear" w:color="auto" w:fill="auto"/>
        <w:spacing w:before="0" w:line="240" w:lineRule="auto"/>
        <w:ind w:left="20" w:right="-142" w:firstLine="720"/>
        <w:jc w:val="both"/>
        <w:rPr>
          <w:sz w:val="27"/>
          <w:szCs w:val="27"/>
        </w:rPr>
      </w:pPr>
      <w:r w:rsidRPr="004D1C4F">
        <w:rPr>
          <w:sz w:val="27"/>
          <w:szCs w:val="27"/>
        </w:rPr>
        <w:t>Колегією Комісії 15 жовтня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 а також досліджено висновок ГРД.</w:t>
      </w:r>
    </w:p>
    <w:p w:rsidR="00E4247F" w:rsidRPr="004D1C4F" w:rsidRDefault="00DE564F" w:rsidP="004D1C4F">
      <w:pPr>
        <w:pStyle w:val="2"/>
        <w:shd w:val="clear" w:color="auto" w:fill="auto"/>
        <w:spacing w:before="0" w:line="240" w:lineRule="auto"/>
        <w:ind w:left="20" w:right="20" w:firstLine="720"/>
        <w:jc w:val="both"/>
        <w:rPr>
          <w:sz w:val="27"/>
          <w:szCs w:val="27"/>
        </w:rPr>
      </w:pPr>
      <w:r w:rsidRPr="004D1C4F">
        <w:rPr>
          <w:sz w:val="27"/>
          <w:szCs w:val="27"/>
        </w:rPr>
        <w:t>Представники Громадської ради доброчесності на засідання Комісії не з’явилися.</w:t>
      </w:r>
    </w:p>
    <w:p w:rsidR="00E4247F" w:rsidRPr="004D1C4F" w:rsidRDefault="00DE564F" w:rsidP="004D1C4F">
      <w:pPr>
        <w:pStyle w:val="2"/>
        <w:shd w:val="clear" w:color="auto" w:fill="auto"/>
        <w:spacing w:before="0" w:line="240" w:lineRule="auto"/>
        <w:ind w:left="20" w:right="20" w:firstLine="720"/>
        <w:jc w:val="both"/>
        <w:rPr>
          <w:sz w:val="27"/>
          <w:szCs w:val="27"/>
        </w:rPr>
      </w:pPr>
      <w:r w:rsidRPr="004D1C4F">
        <w:rPr>
          <w:sz w:val="27"/>
          <w:szCs w:val="27"/>
        </w:rPr>
        <w:t>У висновку Громадської ради доброчесності наведено інформацію про невідповідність судді Бережанського районного суду Тернопільської області Данилів О.М. критеріям доброчесності та професійної етики у зв’язку з тим, що суддя, не перебуваючи на робочому місці, ухвалювала судові рішення.</w:t>
      </w:r>
    </w:p>
    <w:p w:rsidR="00E4247F" w:rsidRPr="004D1C4F" w:rsidRDefault="00DE564F" w:rsidP="004D1C4F">
      <w:pPr>
        <w:pStyle w:val="2"/>
        <w:shd w:val="clear" w:color="auto" w:fill="auto"/>
        <w:spacing w:before="0" w:line="240" w:lineRule="auto"/>
        <w:ind w:left="20" w:right="20" w:firstLine="720"/>
        <w:jc w:val="both"/>
        <w:rPr>
          <w:sz w:val="27"/>
          <w:szCs w:val="27"/>
        </w:rPr>
      </w:pPr>
      <w:r w:rsidRPr="004D1C4F">
        <w:rPr>
          <w:sz w:val="27"/>
          <w:szCs w:val="27"/>
        </w:rPr>
        <w:t>Зокрема, відповідно до висновку зазначалося про перебування на навчанні для суддів та одночасне ухвалення судових рішень суддею Данилів О.М.</w:t>
      </w:r>
    </w:p>
    <w:p w:rsidR="00E4247F" w:rsidRPr="004D1C4F" w:rsidRDefault="00DE564F" w:rsidP="004D1C4F">
      <w:pPr>
        <w:pStyle w:val="2"/>
        <w:shd w:val="clear" w:color="auto" w:fill="auto"/>
        <w:spacing w:before="0" w:line="240" w:lineRule="auto"/>
        <w:ind w:left="20" w:right="20" w:firstLine="720"/>
        <w:jc w:val="both"/>
        <w:rPr>
          <w:sz w:val="27"/>
          <w:szCs w:val="27"/>
        </w:rPr>
        <w:sectPr w:rsidR="00E4247F" w:rsidRPr="004D1C4F" w:rsidSect="00C66C6D">
          <w:headerReference w:type="first" r:id="rId9"/>
          <w:type w:val="continuous"/>
          <w:pgSz w:w="11909" w:h="16838"/>
          <w:pgMar w:top="1134" w:right="569" w:bottom="1134" w:left="1701" w:header="0" w:footer="6" w:gutter="0"/>
          <w:cols w:space="720"/>
          <w:noEndnote/>
          <w:docGrid w:linePitch="360"/>
        </w:sectPr>
      </w:pPr>
      <w:r w:rsidRPr="004D1C4F">
        <w:rPr>
          <w:sz w:val="27"/>
          <w:szCs w:val="27"/>
        </w:rPr>
        <w:t>Суддя з 01 листопада до 12 листопада 2010 року перебувала на навчанні для суддів, призначених на посаду судді вперше в Академії суддів України. Згідно з інформацією з Єдиного державного реєстру судових рішень (далі</w:t>
      </w:r>
      <w:r w:rsidR="001D59FC">
        <w:rPr>
          <w:sz w:val="27"/>
          <w:szCs w:val="27"/>
        </w:rPr>
        <w:t xml:space="preserve"> –</w:t>
      </w:r>
      <w:r w:rsidRPr="004D1C4F">
        <w:rPr>
          <w:sz w:val="27"/>
          <w:szCs w:val="27"/>
        </w:rPr>
        <w:t xml:space="preserve">Реєстр) суддею в цей період ухвалена постанова </w:t>
      </w:r>
      <w:r w:rsidR="001D59FC">
        <w:rPr>
          <w:sz w:val="27"/>
          <w:szCs w:val="27"/>
        </w:rPr>
        <w:t xml:space="preserve">  </w:t>
      </w:r>
      <w:r w:rsidRPr="004D1C4F">
        <w:rPr>
          <w:sz w:val="27"/>
          <w:szCs w:val="27"/>
        </w:rPr>
        <w:t xml:space="preserve">№ 13282292 </w:t>
      </w:r>
      <w:r w:rsidR="001D59FC">
        <w:rPr>
          <w:sz w:val="27"/>
          <w:szCs w:val="27"/>
        </w:rPr>
        <w:t xml:space="preserve">   </w:t>
      </w:r>
      <w:r w:rsidRPr="004D1C4F">
        <w:rPr>
          <w:sz w:val="27"/>
          <w:szCs w:val="27"/>
        </w:rPr>
        <w:t xml:space="preserve">від </w:t>
      </w:r>
      <w:r w:rsidR="001D59FC">
        <w:rPr>
          <w:sz w:val="27"/>
          <w:szCs w:val="27"/>
        </w:rPr>
        <w:t xml:space="preserve">  </w:t>
      </w:r>
      <w:r w:rsidRPr="004D1C4F">
        <w:rPr>
          <w:sz w:val="27"/>
          <w:szCs w:val="27"/>
        </w:rPr>
        <w:t xml:space="preserve">08 </w:t>
      </w:r>
      <w:r w:rsidR="001D59FC">
        <w:rPr>
          <w:sz w:val="27"/>
          <w:szCs w:val="27"/>
        </w:rPr>
        <w:t xml:space="preserve">  </w:t>
      </w:r>
      <w:r w:rsidRPr="004D1C4F">
        <w:rPr>
          <w:sz w:val="27"/>
          <w:szCs w:val="27"/>
        </w:rPr>
        <w:t xml:space="preserve">листопада </w:t>
      </w:r>
      <w:r w:rsidR="001D59FC">
        <w:rPr>
          <w:sz w:val="27"/>
          <w:szCs w:val="27"/>
        </w:rPr>
        <w:t xml:space="preserve">  </w:t>
      </w:r>
      <w:r w:rsidRPr="004D1C4F">
        <w:rPr>
          <w:sz w:val="27"/>
          <w:szCs w:val="27"/>
        </w:rPr>
        <w:t>2010</w:t>
      </w:r>
      <w:r w:rsidR="001D59FC">
        <w:rPr>
          <w:sz w:val="27"/>
          <w:szCs w:val="27"/>
        </w:rPr>
        <w:t xml:space="preserve">  </w:t>
      </w:r>
      <w:r w:rsidRPr="004D1C4F">
        <w:rPr>
          <w:sz w:val="27"/>
          <w:szCs w:val="27"/>
        </w:rPr>
        <w:t xml:space="preserve"> року;</w:t>
      </w:r>
    </w:p>
    <w:p w:rsidR="00C66C6D" w:rsidRPr="00C66C6D" w:rsidRDefault="00C66C6D" w:rsidP="00C66C6D">
      <w:pPr>
        <w:pStyle w:val="2"/>
        <w:shd w:val="clear" w:color="auto" w:fill="auto"/>
        <w:spacing w:before="0" w:line="240" w:lineRule="auto"/>
        <w:ind w:left="20" w:right="20"/>
        <w:jc w:val="center"/>
        <w:rPr>
          <w:color w:val="808080" w:themeColor="background1" w:themeShade="80"/>
          <w:sz w:val="22"/>
          <w:szCs w:val="27"/>
        </w:rPr>
      </w:pPr>
      <w:r w:rsidRPr="00C66C6D">
        <w:rPr>
          <w:color w:val="808080" w:themeColor="background1" w:themeShade="80"/>
          <w:sz w:val="22"/>
          <w:szCs w:val="27"/>
        </w:rPr>
        <w:lastRenderedPageBreak/>
        <w:t>4</w:t>
      </w:r>
    </w:p>
    <w:p w:rsidR="00E4247F" w:rsidRPr="004D1C4F" w:rsidRDefault="00DE564F" w:rsidP="004D1C4F">
      <w:pPr>
        <w:pStyle w:val="2"/>
        <w:shd w:val="clear" w:color="auto" w:fill="auto"/>
        <w:spacing w:before="0" w:line="240" w:lineRule="auto"/>
        <w:ind w:left="20" w:right="20"/>
        <w:jc w:val="both"/>
        <w:rPr>
          <w:sz w:val="27"/>
          <w:szCs w:val="27"/>
        </w:rPr>
      </w:pPr>
      <w:r w:rsidRPr="004D1C4F">
        <w:rPr>
          <w:sz w:val="27"/>
          <w:szCs w:val="27"/>
        </w:rPr>
        <w:t xml:space="preserve">постанова № 50044299 від 08 листопада 2010 року; постанова № 49684641 </w:t>
      </w:r>
      <w:r w:rsidR="001D59FC">
        <w:rPr>
          <w:sz w:val="27"/>
          <w:szCs w:val="27"/>
        </w:rPr>
        <w:t xml:space="preserve">                   </w:t>
      </w:r>
      <w:r w:rsidRPr="004D1C4F">
        <w:rPr>
          <w:sz w:val="27"/>
          <w:szCs w:val="27"/>
        </w:rPr>
        <w:t>від 08 листопада 2010 року.</w:t>
      </w:r>
    </w:p>
    <w:p w:rsidR="00E4247F" w:rsidRPr="004D1C4F" w:rsidRDefault="00DE564F" w:rsidP="004D1C4F">
      <w:pPr>
        <w:pStyle w:val="2"/>
        <w:shd w:val="clear" w:color="auto" w:fill="auto"/>
        <w:spacing w:before="0" w:line="240" w:lineRule="auto"/>
        <w:ind w:left="20" w:right="20" w:firstLine="700"/>
        <w:jc w:val="both"/>
        <w:rPr>
          <w:sz w:val="27"/>
          <w:szCs w:val="27"/>
        </w:rPr>
      </w:pPr>
      <w:r w:rsidRPr="004D1C4F">
        <w:rPr>
          <w:sz w:val="27"/>
          <w:szCs w:val="27"/>
        </w:rPr>
        <w:t xml:space="preserve">Суддя з 20 лютого 2012 року до 02 березня 2012 року перебувала на навчанні у Чернівецькому регіональному відділені Національної школи суддів України. Згідно з інформацією з Реєстру суддя в цей період постановила ухвалу </w:t>
      </w:r>
      <w:r w:rsidR="001D59FC">
        <w:rPr>
          <w:sz w:val="27"/>
          <w:szCs w:val="27"/>
        </w:rPr>
        <w:t xml:space="preserve">           </w:t>
      </w:r>
      <w:r w:rsidRPr="004D1C4F">
        <w:rPr>
          <w:sz w:val="27"/>
          <w:szCs w:val="27"/>
        </w:rPr>
        <w:t>№ 22121017 від 20 лютого 2012 року.</w:t>
      </w:r>
    </w:p>
    <w:p w:rsidR="00E4247F" w:rsidRPr="004D1C4F" w:rsidRDefault="00DE564F" w:rsidP="004D1C4F">
      <w:pPr>
        <w:pStyle w:val="2"/>
        <w:shd w:val="clear" w:color="auto" w:fill="auto"/>
        <w:spacing w:before="0" w:line="240" w:lineRule="auto"/>
        <w:ind w:left="20" w:right="20" w:firstLine="700"/>
        <w:jc w:val="both"/>
        <w:rPr>
          <w:sz w:val="27"/>
          <w:szCs w:val="27"/>
        </w:rPr>
      </w:pPr>
      <w:r w:rsidRPr="004D1C4F">
        <w:rPr>
          <w:sz w:val="27"/>
          <w:szCs w:val="27"/>
        </w:rPr>
        <w:t xml:space="preserve">Суддя 28 квітня 2017 року перебувала на навчанні у місті Тернополі. Згідно з інформацією з Реєстру суддею в цей день постановлено ухвалу у справі </w:t>
      </w:r>
      <w:r w:rsidR="001D59FC">
        <w:rPr>
          <w:sz w:val="27"/>
          <w:szCs w:val="27"/>
        </w:rPr>
        <w:t xml:space="preserve">                     </w:t>
      </w:r>
      <w:r w:rsidRPr="004D1C4F">
        <w:rPr>
          <w:sz w:val="27"/>
          <w:szCs w:val="27"/>
        </w:rPr>
        <w:t>№ 593/588/17; ухвалу у справі №593/598/17; прийнято заочне рішення у справі №593/525/17.</w:t>
      </w:r>
    </w:p>
    <w:p w:rsidR="00E4247F" w:rsidRPr="004D1C4F" w:rsidRDefault="00DE564F" w:rsidP="004D1C4F">
      <w:pPr>
        <w:pStyle w:val="2"/>
        <w:shd w:val="clear" w:color="auto" w:fill="auto"/>
        <w:spacing w:before="0" w:line="240" w:lineRule="auto"/>
        <w:ind w:left="20" w:right="20" w:firstLine="700"/>
        <w:jc w:val="both"/>
        <w:rPr>
          <w:sz w:val="27"/>
          <w:szCs w:val="27"/>
        </w:rPr>
      </w:pPr>
      <w:r w:rsidRPr="004D1C4F">
        <w:rPr>
          <w:sz w:val="27"/>
          <w:szCs w:val="27"/>
        </w:rPr>
        <w:t xml:space="preserve">Суддя з 19 жовтня до 20 жовтня 2017 року перебувала на навчальному заході Національної школи судді України «Особливості та окремі питання підготовки суддів до кваліфікаційного оцінювання», який відбувався у селі </w:t>
      </w:r>
      <w:proofErr w:type="spellStart"/>
      <w:r w:rsidRPr="004D1C4F">
        <w:rPr>
          <w:sz w:val="27"/>
          <w:szCs w:val="27"/>
        </w:rPr>
        <w:t>Тюдів</w:t>
      </w:r>
      <w:proofErr w:type="spellEnd"/>
      <w:r w:rsidRPr="004D1C4F">
        <w:rPr>
          <w:sz w:val="27"/>
          <w:szCs w:val="27"/>
        </w:rPr>
        <w:t xml:space="preserve"> Чернівецької області. Згідно з інформацією з Реєстру суддя в цей період постановила ухвалу у справі № 605/477/17 від 20 жовтня 2017 року; ухвалу у справі № 605/478/17 від 20 жовтня 2017 року; ухвалу у справі № 593/1375/17 </w:t>
      </w:r>
      <w:r w:rsidR="001D59FC">
        <w:rPr>
          <w:sz w:val="27"/>
          <w:szCs w:val="27"/>
        </w:rPr>
        <w:t xml:space="preserve">                   </w:t>
      </w:r>
      <w:r w:rsidRPr="004D1C4F">
        <w:rPr>
          <w:sz w:val="27"/>
          <w:szCs w:val="27"/>
        </w:rPr>
        <w:t>від 20 жовтня 2017 року.</w:t>
      </w:r>
    </w:p>
    <w:p w:rsidR="00E4247F" w:rsidRPr="004D1C4F" w:rsidRDefault="00DE564F" w:rsidP="004D1C4F">
      <w:pPr>
        <w:pStyle w:val="2"/>
        <w:shd w:val="clear" w:color="auto" w:fill="auto"/>
        <w:spacing w:before="0" w:line="240" w:lineRule="auto"/>
        <w:ind w:left="20" w:right="20" w:firstLine="700"/>
        <w:jc w:val="both"/>
        <w:rPr>
          <w:sz w:val="27"/>
          <w:szCs w:val="27"/>
        </w:rPr>
      </w:pPr>
      <w:r w:rsidRPr="004D1C4F">
        <w:rPr>
          <w:sz w:val="27"/>
          <w:szCs w:val="27"/>
        </w:rPr>
        <w:t xml:space="preserve">Суддя 01 грудня 2017 року перебувала на навчальному заході Національної школи судді України «Особливості та окремі питання підготовки суддів до кваліфікаційного оцінювання», який відбувався у селі </w:t>
      </w:r>
      <w:proofErr w:type="spellStart"/>
      <w:r w:rsidRPr="004D1C4F">
        <w:rPr>
          <w:sz w:val="27"/>
          <w:szCs w:val="27"/>
        </w:rPr>
        <w:t>Тарашани</w:t>
      </w:r>
      <w:proofErr w:type="spellEnd"/>
      <w:r w:rsidRPr="004D1C4F">
        <w:rPr>
          <w:sz w:val="27"/>
          <w:szCs w:val="27"/>
        </w:rPr>
        <w:t xml:space="preserve"> Чернівецької області. Згідно з інформацією з Реєстру суддя в цей день постановила ухвалу у справі №593/1493/17.</w:t>
      </w:r>
    </w:p>
    <w:p w:rsidR="00E4247F" w:rsidRPr="004D1C4F" w:rsidRDefault="00DE564F" w:rsidP="004D1C4F">
      <w:pPr>
        <w:pStyle w:val="2"/>
        <w:shd w:val="clear" w:color="auto" w:fill="auto"/>
        <w:spacing w:before="0" w:line="240" w:lineRule="auto"/>
        <w:ind w:left="20" w:right="20" w:firstLine="700"/>
        <w:jc w:val="both"/>
        <w:rPr>
          <w:sz w:val="27"/>
          <w:szCs w:val="27"/>
        </w:rPr>
      </w:pPr>
      <w:r w:rsidRPr="004D1C4F">
        <w:rPr>
          <w:sz w:val="27"/>
          <w:szCs w:val="27"/>
        </w:rPr>
        <w:t xml:space="preserve">Суддя з 12 лютого до 16 лютого 2018 року перебувала на навчанні у Чернівецькому регіональному відділені Національної школи суддів України. Згідно з інформацією з Реєстру суддя в цей період постановила ухвалу у справі </w:t>
      </w:r>
      <w:r w:rsidR="00664735">
        <w:rPr>
          <w:sz w:val="27"/>
          <w:szCs w:val="27"/>
        </w:rPr>
        <w:t xml:space="preserve">             </w:t>
      </w:r>
      <w:r w:rsidRPr="004D1C4F">
        <w:rPr>
          <w:sz w:val="27"/>
          <w:szCs w:val="27"/>
        </w:rPr>
        <w:t>№ 593/67/18 від 15 лютого 2018 року; ухвалу у справі № 593/36/18 від 15 лютого 2018 року.</w:t>
      </w:r>
    </w:p>
    <w:p w:rsidR="00E4247F" w:rsidRPr="004D1C4F" w:rsidRDefault="00DE564F" w:rsidP="004D1C4F">
      <w:pPr>
        <w:pStyle w:val="2"/>
        <w:shd w:val="clear" w:color="auto" w:fill="auto"/>
        <w:spacing w:before="0" w:line="240" w:lineRule="auto"/>
        <w:ind w:left="20" w:right="20" w:firstLine="700"/>
        <w:jc w:val="both"/>
        <w:rPr>
          <w:sz w:val="27"/>
          <w:szCs w:val="27"/>
        </w:rPr>
      </w:pPr>
      <w:r w:rsidRPr="004D1C4F">
        <w:rPr>
          <w:sz w:val="27"/>
          <w:szCs w:val="27"/>
        </w:rPr>
        <w:t>Суддя Данилів О.М. під час проведення співбесіди з метою спростування висновку Громадської ради доброчесності пояснила таке.</w:t>
      </w:r>
    </w:p>
    <w:p w:rsidR="00E4247F" w:rsidRPr="004D1C4F" w:rsidRDefault="00DE564F" w:rsidP="004D1C4F">
      <w:pPr>
        <w:pStyle w:val="2"/>
        <w:shd w:val="clear" w:color="auto" w:fill="auto"/>
        <w:spacing w:before="0" w:line="240" w:lineRule="auto"/>
        <w:ind w:left="20" w:right="20" w:firstLine="700"/>
        <w:jc w:val="both"/>
        <w:rPr>
          <w:sz w:val="27"/>
          <w:szCs w:val="27"/>
        </w:rPr>
      </w:pPr>
      <w:r w:rsidRPr="004D1C4F">
        <w:rPr>
          <w:sz w:val="27"/>
          <w:szCs w:val="27"/>
        </w:rPr>
        <w:t xml:space="preserve">Академією суддів України проводилися двотижневі курси навчання з </w:t>
      </w:r>
      <w:r w:rsidR="00664735">
        <w:rPr>
          <w:sz w:val="27"/>
          <w:szCs w:val="27"/>
        </w:rPr>
        <w:t xml:space="preserve">                           </w:t>
      </w:r>
      <w:r w:rsidRPr="004D1C4F">
        <w:rPr>
          <w:sz w:val="27"/>
          <w:szCs w:val="27"/>
        </w:rPr>
        <w:t>01 листопада до 12 листопада 2010 року у місті Чернівці. 06 та 07 листопада були вихідними днями, в понеділок 08 листопада 2010 року, попередивши про затримку прибуття на навчання до Академії суддів України, вона зранку, перебуваючи на своєму робочому місці, ухвалила постанови від 08 листопада 2010 року, а потім прибула на навчання, подолавши відстань до Чернівців, яка становить 100 км, тобто 1-1,5 години поїздки на автомобілі. Теж саме стосується і постановленої ухвали від 20 лютого 2012 року, коли суддя з 20 лютого 2012 року до 02 березня 2012 року перебувала на навчанні у Чернівецькому регіональному відділенні Національної школи суддів України.</w:t>
      </w:r>
    </w:p>
    <w:p w:rsidR="00664735" w:rsidRDefault="00DE564F" w:rsidP="004D1C4F">
      <w:pPr>
        <w:pStyle w:val="2"/>
        <w:shd w:val="clear" w:color="auto" w:fill="auto"/>
        <w:spacing w:before="0" w:line="240" w:lineRule="auto"/>
        <w:ind w:left="20" w:right="20" w:firstLine="700"/>
        <w:jc w:val="both"/>
        <w:rPr>
          <w:sz w:val="27"/>
          <w:szCs w:val="27"/>
        </w:rPr>
      </w:pPr>
      <w:r w:rsidRPr="004D1C4F">
        <w:rPr>
          <w:sz w:val="27"/>
          <w:szCs w:val="27"/>
        </w:rPr>
        <w:t xml:space="preserve">Далі суддя Данилів О.М. пояснила, що 28 квітня 2017 року вона проходила одноденне періодичне навчання суддів з метою підвищення кваліфікації у місті Тернополі, водночас згідно Реєстром в цей день постановила 2 ухвали у справах № 593/588/17, № 593/598/17 та заочне рішення у справі № 593/525/17, зазначивши, що в день, коли проводилося навчання в місті Тернополі, яке тривало до обідньої </w:t>
      </w:r>
    </w:p>
    <w:p w:rsidR="00664735" w:rsidRDefault="00664735" w:rsidP="00664735">
      <w:pPr>
        <w:pStyle w:val="2"/>
        <w:shd w:val="clear" w:color="auto" w:fill="auto"/>
        <w:spacing w:before="0" w:line="240" w:lineRule="auto"/>
        <w:ind w:left="20" w:right="20"/>
        <w:jc w:val="both"/>
        <w:rPr>
          <w:sz w:val="27"/>
          <w:szCs w:val="27"/>
        </w:rPr>
      </w:pPr>
    </w:p>
    <w:p w:rsidR="00C66C6D" w:rsidRDefault="00C66C6D" w:rsidP="00664735">
      <w:pPr>
        <w:pStyle w:val="2"/>
        <w:shd w:val="clear" w:color="auto" w:fill="auto"/>
        <w:spacing w:before="0" w:line="240" w:lineRule="auto"/>
        <w:ind w:left="20" w:right="20"/>
        <w:jc w:val="both"/>
        <w:rPr>
          <w:sz w:val="27"/>
          <w:szCs w:val="27"/>
        </w:rPr>
      </w:pPr>
    </w:p>
    <w:p w:rsidR="00664735" w:rsidRPr="00C66C6D" w:rsidRDefault="00C66C6D" w:rsidP="00C66C6D">
      <w:pPr>
        <w:pStyle w:val="2"/>
        <w:shd w:val="clear" w:color="auto" w:fill="auto"/>
        <w:spacing w:before="0" w:line="240" w:lineRule="auto"/>
        <w:ind w:left="20" w:right="20"/>
        <w:jc w:val="center"/>
        <w:rPr>
          <w:color w:val="808080" w:themeColor="background1" w:themeShade="80"/>
          <w:sz w:val="22"/>
          <w:szCs w:val="27"/>
        </w:rPr>
      </w:pPr>
      <w:r w:rsidRPr="00C66C6D">
        <w:rPr>
          <w:color w:val="808080" w:themeColor="background1" w:themeShade="80"/>
          <w:sz w:val="22"/>
          <w:szCs w:val="27"/>
        </w:rPr>
        <w:lastRenderedPageBreak/>
        <w:t>5</w:t>
      </w:r>
    </w:p>
    <w:p w:rsidR="00E4247F" w:rsidRPr="004D1C4F" w:rsidRDefault="00DE564F" w:rsidP="00664735">
      <w:pPr>
        <w:pStyle w:val="2"/>
        <w:shd w:val="clear" w:color="auto" w:fill="auto"/>
        <w:spacing w:before="0" w:line="240" w:lineRule="auto"/>
        <w:ind w:left="20" w:right="20"/>
        <w:jc w:val="both"/>
        <w:rPr>
          <w:sz w:val="27"/>
          <w:szCs w:val="27"/>
        </w:rPr>
      </w:pPr>
      <w:r w:rsidRPr="004D1C4F">
        <w:rPr>
          <w:sz w:val="27"/>
          <w:szCs w:val="27"/>
        </w:rPr>
        <w:t>перерви, вона повернулася після його закінчення на робоче місце та постановила зазначене судове рішення та процесуальні ухвали.</w:t>
      </w:r>
    </w:p>
    <w:p w:rsidR="00E4247F" w:rsidRPr="004D1C4F" w:rsidRDefault="00DE564F" w:rsidP="004D1C4F">
      <w:pPr>
        <w:pStyle w:val="2"/>
        <w:shd w:val="clear" w:color="auto" w:fill="auto"/>
        <w:spacing w:before="0" w:line="240" w:lineRule="auto"/>
        <w:ind w:left="20" w:right="20" w:firstLine="720"/>
        <w:jc w:val="both"/>
        <w:rPr>
          <w:sz w:val="27"/>
          <w:szCs w:val="27"/>
        </w:rPr>
      </w:pPr>
      <w:r w:rsidRPr="004D1C4F">
        <w:rPr>
          <w:sz w:val="27"/>
          <w:szCs w:val="27"/>
        </w:rPr>
        <w:t xml:space="preserve">Стосовно постановлених ухвал у справі № 605/477/17, № 605/478/17, </w:t>
      </w:r>
      <w:r w:rsidR="00664735">
        <w:rPr>
          <w:sz w:val="27"/>
          <w:szCs w:val="27"/>
        </w:rPr>
        <w:t xml:space="preserve">                       </w:t>
      </w:r>
      <w:r w:rsidRPr="004D1C4F">
        <w:rPr>
          <w:sz w:val="27"/>
          <w:szCs w:val="27"/>
        </w:rPr>
        <w:t xml:space="preserve">№ 593/1375/17 від 20 жовтня 2017 року та ухвали у справі № 593/1493/17 </w:t>
      </w:r>
      <w:r w:rsidR="00664735">
        <w:rPr>
          <w:sz w:val="27"/>
          <w:szCs w:val="27"/>
        </w:rPr>
        <w:t xml:space="preserve">                              </w:t>
      </w:r>
      <w:r w:rsidRPr="004D1C4F">
        <w:rPr>
          <w:sz w:val="27"/>
          <w:szCs w:val="27"/>
        </w:rPr>
        <w:t xml:space="preserve">від 01 грудня 2017, під час яких суддя перебувала на семінарах у селі </w:t>
      </w:r>
      <w:proofErr w:type="spellStart"/>
      <w:r w:rsidRPr="004D1C4F">
        <w:rPr>
          <w:sz w:val="27"/>
          <w:szCs w:val="27"/>
        </w:rPr>
        <w:t>Тюдів</w:t>
      </w:r>
      <w:proofErr w:type="spellEnd"/>
      <w:r w:rsidRPr="004D1C4F">
        <w:rPr>
          <w:sz w:val="27"/>
          <w:szCs w:val="27"/>
        </w:rPr>
        <w:t xml:space="preserve"> Чернівецької області та у селі </w:t>
      </w:r>
      <w:proofErr w:type="spellStart"/>
      <w:r w:rsidRPr="004D1C4F">
        <w:rPr>
          <w:sz w:val="27"/>
          <w:szCs w:val="27"/>
        </w:rPr>
        <w:t>Тарашани</w:t>
      </w:r>
      <w:proofErr w:type="spellEnd"/>
      <w:r w:rsidRPr="004D1C4F">
        <w:rPr>
          <w:sz w:val="27"/>
          <w:szCs w:val="27"/>
        </w:rPr>
        <w:t xml:space="preserve"> Чернівецької області, Данилів О.М. пояснила, що ці семінари також проводились до обіду, оскільки відстань до Бережан від цих сіл становить близько 50 км, тобто до 1 години поїздки на автомобілі, вона мала можливість повернутися після їх завершення на робоче місце та постановити вказані ухвали.</w:t>
      </w:r>
    </w:p>
    <w:p w:rsidR="00E4247F" w:rsidRPr="004D1C4F" w:rsidRDefault="00DE564F" w:rsidP="004D1C4F">
      <w:pPr>
        <w:pStyle w:val="2"/>
        <w:shd w:val="clear" w:color="auto" w:fill="auto"/>
        <w:spacing w:before="0" w:line="240" w:lineRule="auto"/>
        <w:ind w:left="20" w:right="20" w:firstLine="720"/>
        <w:jc w:val="both"/>
        <w:rPr>
          <w:sz w:val="27"/>
          <w:szCs w:val="27"/>
        </w:rPr>
      </w:pPr>
      <w:r w:rsidRPr="004D1C4F">
        <w:rPr>
          <w:sz w:val="27"/>
          <w:szCs w:val="27"/>
        </w:rPr>
        <w:t xml:space="preserve">Стосовно зазначених у висновку двох ухвал від 15 лютого 2019 року у справах № 593/67/18 та № 593/36/18, які, на думку ГРД, були постановлені Данилів О.М. під час перебування на навчанні судді у Чернівецькому регіональному відділені Національної школи суддів України у період з 12 лютого до 16 лютого 2018 року, суддя зауважила про помилку у висновку ГРД щодо дат їх прийняття та надала копії вказаних ухвал, постановлених від 19 лютого </w:t>
      </w:r>
      <w:r w:rsidR="003A5981">
        <w:rPr>
          <w:sz w:val="27"/>
          <w:szCs w:val="27"/>
        </w:rPr>
        <w:t xml:space="preserve">                   </w:t>
      </w:r>
      <w:r w:rsidRPr="004D1C4F">
        <w:rPr>
          <w:sz w:val="27"/>
          <w:szCs w:val="27"/>
        </w:rPr>
        <w:t>2018 року.</w:t>
      </w:r>
    </w:p>
    <w:p w:rsidR="00E4247F" w:rsidRPr="004D1C4F" w:rsidRDefault="00DE564F" w:rsidP="004D1C4F">
      <w:pPr>
        <w:pStyle w:val="2"/>
        <w:shd w:val="clear" w:color="auto" w:fill="auto"/>
        <w:spacing w:before="0" w:line="240" w:lineRule="auto"/>
        <w:ind w:left="20" w:right="20" w:firstLine="720"/>
        <w:jc w:val="both"/>
        <w:rPr>
          <w:sz w:val="27"/>
          <w:szCs w:val="27"/>
        </w:rPr>
      </w:pPr>
      <w:r w:rsidRPr="004D1C4F">
        <w:rPr>
          <w:sz w:val="27"/>
          <w:szCs w:val="27"/>
        </w:rPr>
        <w:t>Проаналізувавши пояснення судді та докази на спростування відомостей у висновку Громадської ради доброчесності про невідповідність судді Бережанського районного суду Тернопільської області Данилів О.М. критеріям доброчесності та професійної етики у зв’язку з тим, що суддя, не перебуваючи на робочому місці, ухвалювала судові рішення, Комісія бере до уваги пояснення судді Данилів О.М. та вважає їх є обґрунтованими та такими, що спростовують твердження про невідповідність судді критеріям доброчесності та професійної етики, наведені у висновку.</w:t>
      </w:r>
    </w:p>
    <w:p w:rsidR="00E4247F" w:rsidRPr="004D1C4F" w:rsidRDefault="00DE564F" w:rsidP="004D1C4F">
      <w:pPr>
        <w:pStyle w:val="2"/>
        <w:shd w:val="clear" w:color="auto" w:fill="auto"/>
        <w:spacing w:before="0" w:line="240" w:lineRule="auto"/>
        <w:ind w:left="20" w:right="20" w:firstLine="720"/>
        <w:jc w:val="both"/>
        <w:rPr>
          <w:sz w:val="27"/>
          <w:szCs w:val="27"/>
        </w:rPr>
      </w:pPr>
      <w:r w:rsidRPr="004D1C4F">
        <w:rPr>
          <w:sz w:val="27"/>
          <w:szCs w:val="27"/>
        </w:rPr>
        <w:t xml:space="preserve">Заслухавши доповідача, дослідивши досьє судді, пояснення судді та результати співбесіди, під час якої вивчено питання про відповідність </w:t>
      </w:r>
      <w:r w:rsidR="003A5981">
        <w:rPr>
          <w:sz w:val="27"/>
          <w:szCs w:val="27"/>
        </w:rPr>
        <w:t xml:space="preserve">                   </w:t>
      </w:r>
      <w:r w:rsidRPr="004D1C4F">
        <w:rPr>
          <w:sz w:val="27"/>
          <w:szCs w:val="27"/>
        </w:rPr>
        <w:t>Данилів О.М. критеріям кваліфікаційного оцінювання, колегія Комісії дійшла таких висновків.</w:t>
      </w:r>
    </w:p>
    <w:p w:rsidR="00E4247F" w:rsidRPr="004D1C4F" w:rsidRDefault="00DE564F" w:rsidP="004D1C4F">
      <w:pPr>
        <w:pStyle w:val="2"/>
        <w:shd w:val="clear" w:color="auto" w:fill="auto"/>
        <w:spacing w:before="0" w:line="240" w:lineRule="auto"/>
        <w:ind w:left="20" w:right="20" w:firstLine="720"/>
        <w:jc w:val="both"/>
        <w:rPr>
          <w:sz w:val="27"/>
          <w:szCs w:val="27"/>
        </w:rPr>
      </w:pPr>
      <w:r w:rsidRPr="004D1C4F">
        <w:rPr>
          <w:sz w:val="27"/>
          <w:szCs w:val="27"/>
        </w:rPr>
        <w:t>За критерієм компетентності (професійної, особистої та соціальної) суддя набрала 383,375 бала.</w:t>
      </w:r>
    </w:p>
    <w:p w:rsidR="00E4247F" w:rsidRPr="004D1C4F" w:rsidRDefault="00DE564F" w:rsidP="004D1C4F">
      <w:pPr>
        <w:pStyle w:val="2"/>
        <w:shd w:val="clear" w:color="auto" w:fill="auto"/>
        <w:spacing w:before="0" w:line="240" w:lineRule="auto"/>
        <w:ind w:left="20" w:right="20" w:firstLine="720"/>
        <w:jc w:val="both"/>
        <w:rPr>
          <w:sz w:val="27"/>
          <w:szCs w:val="27"/>
        </w:rPr>
      </w:pPr>
      <w:r w:rsidRPr="004D1C4F">
        <w:rPr>
          <w:sz w:val="27"/>
          <w:szCs w:val="27"/>
        </w:rPr>
        <w:t xml:space="preserve">Водночас за критерієм професійної компетентності Данилів О.М. оцінено колегією Комісії на підставі результатів іспиту, дослідження інформації, яка міститься в досьє, та співбесіди за показниками, визначеними пунктами 1-5 </w:t>
      </w:r>
      <w:r w:rsidR="003A5981">
        <w:rPr>
          <w:sz w:val="27"/>
          <w:szCs w:val="27"/>
        </w:rPr>
        <w:t xml:space="preserve">                           </w:t>
      </w:r>
      <w:r w:rsidRPr="004D1C4F">
        <w:rPr>
          <w:sz w:val="27"/>
          <w:szCs w:val="27"/>
        </w:rPr>
        <w:t>глави 2 розділу II Положення. За критеріями особистої та соціальної компетентності Данилів О.М.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E4247F" w:rsidRPr="004D1C4F" w:rsidRDefault="00DE564F" w:rsidP="004D1C4F">
      <w:pPr>
        <w:pStyle w:val="2"/>
        <w:shd w:val="clear" w:color="auto" w:fill="auto"/>
        <w:spacing w:before="0" w:line="240" w:lineRule="auto"/>
        <w:ind w:left="20" w:right="20" w:firstLine="720"/>
        <w:jc w:val="both"/>
        <w:rPr>
          <w:sz w:val="27"/>
          <w:szCs w:val="27"/>
        </w:rPr>
      </w:pPr>
      <w:r w:rsidRPr="004D1C4F">
        <w:rPr>
          <w:sz w:val="27"/>
          <w:szCs w:val="27"/>
        </w:rPr>
        <w:t>За критерієм професійної етики, оціненим за показниками, визначеними пунктом 8 глави 2 розділу II Положення, суддя набрала 200 балів. За цим критерієм Данилів О.М.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C66C6D" w:rsidRDefault="00DE564F" w:rsidP="00C66C6D">
      <w:pPr>
        <w:pStyle w:val="2"/>
        <w:shd w:val="clear" w:color="auto" w:fill="auto"/>
        <w:spacing w:before="0" w:line="240" w:lineRule="auto"/>
        <w:ind w:left="20" w:right="20" w:firstLine="720"/>
        <w:jc w:val="center"/>
        <w:rPr>
          <w:sz w:val="27"/>
          <w:szCs w:val="27"/>
        </w:rPr>
      </w:pPr>
      <w:r w:rsidRPr="004D1C4F">
        <w:rPr>
          <w:sz w:val="27"/>
          <w:szCs w:val="27"/>
        </w:rPr>
        <w:t xml:space="preserve">За критерієм доброчесності, оціненим за показниками, визначеними пунктом 9 глави </w:t>
      </w:r>
      <w:r w:rsidR="003A5981">
        <w:rPr>
          <w:sz w:val="27"/>
          <w:szCs w:val="27"/>
        </w:rPr>
        <w:t xml:space="preserve"> </w:t>
      </w:r>
      <w:r w:rsidRPr="004D1C4F">
        <w:rPr>
          <w:sz w:val="27"/>
          <w:szCs w:val="27"/>
        </w:rPr>
        <w:t xml:space="preserve">2 </w:t>
      </w:r>
      <w:r w:rsidR="003A5981">
        <w:rPr>
          <w:sz w:val="27"/>
          <w:szCs w:val="27"/>
        </w:rPr>
        <w:t xml:space="preserve">  </w:t>
      </w:r>
      <w:r w:rsidRPr="004D1C4F">
        <w:rPr>
          <w:sz w:val="27"/>
          <w:szCs w:val="27"/>
        </w:rPr>
        <w:t>розділу</w:t>
      </w:r>
      <w:r w:rsidR="003A5981">
        <w:rPr>
          <w:sz w:val="27"/>
          <w:szCs w:val="27"/>
        </w:rPr>
        <w:t xml:space="preserve"> </w:t>
      </w:r>
      <w:r w:rsidRPr="004D1C4F">
        <w:rPr>
          <w:sz w:val="27"/>
          <w:szCs w:val="27"/>
        </w:rPr>
        <w:t xml:space="preserve"> II </w:t>
      </w:r>
      <w:r w:rsidR="003A5981">
        <w:rPr>
          <w:sz w:val="27"/>
          <w:szCs w:val="27"/>
        </w:rPr>
        <w:t xml:space="preserve"> </w:t>
      </w:r>
      <w:r w:rsidRPr="004D1C4F">
        <w:rPr>
          <w:sz w:val="27"/>
          <w:szCs w:val="27"/>
        </w:rPr>
        <w:t>Положення,</w:t>
      </w:r>
      <w:r w:rsidR="003A5981">
        <w:rPr>
          <w:sz w:val="27"/>
          <w:szCs w:val="27"/>
        </w:rPr>
        <w:t xml:space="preserve"> </w:t>
      </w:r>
      <w:r w:rsidRPr="004D1C4F">
        <w:rPr>
          <w:sz w:val="27"/>
          <w:szCs w:val="27"/>
        </w:rPr>
        <w:t xml:space="preserve"> суддя </w:t>
      </w:r>
      <w:r w:rsidR="003A5981">
        <w:rPr>
          <w:sz w:val="27"/>
          <w:szCs w:val="27"/>
        </w:rPr>
        <w:t xml:space="preserve"> </w:t>
      </w:r>
      <w:r w:rsidRPr="004D1C4F">
        <w:rPr>
          <w:sz w:val="27"/>
          <w:szCs w:val="27"/>
        </w:rPr>
        <w:t>набрала</w:t>
      </w:r>
      <w:r w:rsidR="003A5981">
        <w:rPr>
          <w:sz w:val="27"/>
          <w:szCs w:val="27"/>
        </w:rPr>
        <w:t xml:space="preserve"> </w:t>
      </w:r>
      <w:r w:rsidRPr="004D1C4F">
        <w:rPr>
          <w:sz w:val="27"/>
          <w:szCs w:val="27"/>
        </w:rPr>
        <w:t xml:space="preserve"> 120 </w:t>
      </w:r>
      <w:r w:rsidR="003A5981">
        <w:rPr>
          <w:sz w:val="27"/>
          <w:szCs w:val="27"/>
        </w:rPr>
        <w:t xml:space="preserve">  </w:t>
      </w:r>
      <w:r w:rsidRPr="004D1C4F">
        <w:rPr>
          <w:sz w:val="27"/>
          <w:szCs w:val="27"/>
        </w:rPr>
        <w:t xml:space="preserve">балів. </w:t>
      </w:r>
      <w:r w:rsidR="003A5981">
        <w:rPr>
          <w:sz w:val="27"/>
          <w:szCs w:val="27"/>
        </w:rPr>
        <w:t xml:space="preserve">  </w:t>
      </w:r>
      <w:r w:rsidRPr="004D1C4F">
        <w:rPr>
          <w:sz w:val="27"/>
          <w:szCs w:val="27"/>
        </w:rPr>
        <w:t xml:space="preserve">За </w:t>
      </w:r>
      <w:r w:rsidR="003A5981">
        <w:rPr>
          <w:sz w:val="27"/>
          <w:szCs w:val="27"/>
        </w:rPr>
        <w:t xml:space="preserve">  </w:t>
      </w:r>
      <w:r w:rsidRPr="004D1C4F">
        <w:rPr>
          <w:sz w:val="27"/>
          <w:szCs w:val="27"/>
        </w:rPr>
        <w:t>цим</w:t>
      </w:r>
      <w:r w:rsidRPr="004D1C4F">
        <w:rPr>
          <w:sz w:val="27"/>
          <w:szCs w:val="27"/>
        </w:rPr>
        <w:br w:type="page"/>
      </w:r>
      <w:r w:rsidR="00C66C6D" w:rsidRPr="00C66C6D">
        <w:rPr>
          <w:color w:val="808080" w:themeColor="background1" w:themeShade="80"/>
          <w:sz w:val="22"/>
          <w:szCs w:val="27"/>
        </w:rPr>
        <w:lastRenderedPageBreak/>
        <w:t>6</w:t>
      </w:r>
    </w:p>
    <w:p w:rsidR="00E4247F" w:rsidRPr="004D1C4F" w:rsidRDefault="00DE564F" w:rsidP="006B3F08">
      <w:pPr>
        <w:pStyle w:val="2"/>
        <w:shd w:val="clear" w:color="auto" w:fill="auto"/>
        <w:spacing w:before="0" w:line="240" w:lineRule="auto"/>
        <w:jc w:val="both"/>
        <w:rPr>
          <w:sz w:val="27"/>
          <w:szCs w:val="27"/>
        </w:rPr>
      </w:pPr>
      <w:r w:rsidRPr="004D1C4F">
        <w:rPr>
          <w:sz w:val="27"/>
          <w:szCs w:val="27"/>
        </w:rPr>
        <w:t>критерієм Данилів О.М, о</w:t>
      </w:r>
      <w:bookmarkStart w:id="1" w:name="_GoBack"/>
      <w:r w:rsidRPr="004D1C4F">
        <w:rPr>
          <w:sz w:val="27"/>
          <w:szCs w:val="27"/>
        </w:rPr>
        <w:t>ц</w:t>
      </w:r>
      <w:bookmarkEnd w:id="1"/>
      <w:r w:rsidRPr="004D1C4F">
        <w:rPr>
          <w:sz w:val="27"/>
          <w:szCs w:val="27"/>
        </w:rPr>
        <w:t>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E4247F" w:rsidRPr="004D1C4F" w:rsidRDefault="00DE564F" w:rsidP="004D1C4F">
      <w:pPr>
        <w:pStyle w:val="2"/>
        <w:shd w:val="clear" w:color="auto" w:fill="auto"/>
        <w:spacing w:before="0" w:line="240" w:lineRule="auto"/>
        <w:ind w:firstLine="720"/>
        <w:jc w:val="both"/>
        <w:rPr>
          <w:sz w:val="27"/>
          <w:szCs w:val="27"/>
        </w:rPr>
      </w:pPr>
      <w:r w:rsidRPr="004D1C4F">
        <w:rPr>
          <w:sz w:val="27"/>
          <w:szCs w:val="27"/>
        </w:rPr>
        <w:t>За результатами кваліфікаційного оцінювання суддя Данилів О.М. набрала</w:t>
      </w:r>
    </w:p>
    <w:p w:rsidR="00E4247F" w:rsidRPr="004D1C4F" w:rsidRDefault="00DE564F" w:rsidP="004D1C4F">
      <w:pPr>
        <w:pStyle w:val="2"/>
        <w:numPr>
          <w:ilvl w:val="0"/>
          <w:numId w:val="3"/>
        </w:numPr>
        <w:shd w:val="clear" w:color="auto" w:fill="auto"/>
        <w:tabs>
          <w:tab w:val="left" w:pos="984"/>
        </w:tabs>
        <w:spacing w:before="0" w:line="240" w:lineRule="auto"/>
        <w:ind w:right="20"/>
        <w:jc w:val="both"/>
        <w:rPr>
          <w:sz w:val="27"/>
          <w:szCs w:val="27"/>
        </w:rPr>
      </w:pPr>
      <w:r w:rsidRPr="004D1C4F">
        <w:rPr>
          <w:sz w:val="27"/>
          <w:szCs w:val="27"/>
        </w:rPr>
        <w:t>бала, що становить більше 67 відсотків від суми максимально можливих балів за результатами кваліфікаційного оцінювання всіх критеріїв.</w:t>
      </w:r>
    </w:p>
    <w:p w:rsidR="00E4247F" w:rsidRPr="004D1C4F" w:rsidRDefault="00DE564F" w:rsidP="004D1C4F">
      <w:pPr>
        <w:pStyle w:val="2"/>
        <w:shd w:val="clear" w:color="auto" w:fill="auto"/>
        <w:spacing w:before="0" w:line="240" w:lineRule="auto"/>
        <w:ind w:right="20" w:firstLine="720"/>
        <w:jc w:val="both"/>
        <w:rPr>
          <w:sz w:val="27"/>
          <w:szCs w:val="27"/>
        </w:rPr>
      </w:pPr>
      <w:r w:rsidRPr="004D1C4F">
        <w:rPr>
          <w:sz w:val="27"/>
          <w:szCs w:val="27"/>
        </w:rPr>
        <w:t>Таким чином, колегія Комісії дійшла висновку щодо відповідності судді Бережанського районного суду Тернопільської області Данилів Олени Миронівни займаній посаді.</w:t>
      </w:r>
    </w:p>
    <w:p w:rsidR="00E4247F" w:rsidRPr="004D1C4F" w:rsidRDefault="00DE564F" w:rsidP="004D1C4F">
      <w:pPr>
        <w:pStyle w:val="2"/>
        <w:shd w:val="clear" w:color="auto" w:fill="auto"/>
        <w:spacing w:before="0" w:line="240" w:lineRule="auto"/>
        <w:ind w:right="20" w:firstLine="720"/>
        <w:jc w:val="both"/>
        <w:rPr>
          <w:sz w:val="27"/>
          <w:szCs w:val="27"/>
        </w:rPr>
      </w:pPr>
      <w:r w:rsidRPr="004D1C4F">
        <w:rPr>
          <w:sz w:val="27"/>
          <w:szCs w:val="27"/>
        </w:rPr>
        <w:t xml:space="preserve">Відповідно до </w:t>
      </w:r>
      <w:r w:rsidRPr="003A5981">
        <w:rPr>
          <w:sz w:val="27"/>
          <w:szCs w:val="27"/>
        </w:rPr>
        <w:t>п</w:t>
      </w:r>
      <w:r w:rsidRPr="003A5981">
        <w:rPr>
          <w:rStyle w:val="11"/>
          <w:sz w:val="27"/>
          <w:szCs w:val="27"/>
          <w:u w:val="none"/>
        </w:rPr>
        <w:t>ідп</w:t>
      </w:r>
      <w:r w:rsidRPr="003A5981">
        <w:rPr>
          <w:sz w:val="27"/>
          <w:szCs w:val="27"/>
        </w:rPr>
        <w:t>ун</w:t>
      </w:r>
      <w:r w:rsidRPr="004D1C4F">
        <w:rPr>
          <w:sz w:val="27"/>
          <w:szCs w:val="27"/>
        </w:rPr>
        <w:t>кту 4.10.5 пункту 4.10 розділу IV Регламенту в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ухвалено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w:t>
      </w:r>
    </w:p>
    <w:p w:rsidR="00E4247F" w:rsidRPr="004D1C4F" w:rsidRDefault="00DE564F" w:rsidP="004D1C4F">
      <w:pPr>
        <w:pStyle w:val="2"/>
        <w:shd w:val="clear" w:color="auto" w:fill="auto"/>
        <w:spacing w:before="0" w:line="240" w:lineRule="auto"/>
        <w:ind w:right="20" w:firstLine="720"/>
        <w:jc w:val="both"/>
        <w:rPr>
          <w:sz w:val="27"/>
          <w:szCs w:val="27"/>
        </w:rPr>
      </w:pPr>
      <w:r w:rsidRPr="004D1C4F">
        <w:rPr>
          <w:sz w:val="27"/>
          <w:szCs w:val="27"/>
        </w:rPr>
        <w:t>Рішення про підтвердження здатності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Комісії згідно з абзацом другим частини першої статті 88 Закону.</w:t>
      </w:r>
    </w:p>
    <w:p w:rsidR="00E4247F" w:rsidRPr="004D1C4F" w:rsidRDefault="00DE564F" w:rsidP="004D1C4F">
      <w:pPr>
        <w:pStyle w:val="2"/>
        <w:shd w:val="clear" w:color="auto" w:fill="auto"/>
        <w:spacing w:before="0" w:after="274" w:line="240" w:lineRule="auto"/>
        <w:ind w:right="20" w:firstLine="720"/>
        <w:jc w:val="both"/>
        <w:rPr>
          <w:sz w:val="27"/>
          <w:szCs w:val="27"/>
        </w:rPr>
      </w:pPr>
      <w:r w:rsidRPr="004D1C4F">
        <w:rPr>
          <w:sz w:val="27"/>
          <w:szCs w:val="27"/>
        </w:rPr>
        <w:t>Ураховуючи викладене, керуючись статтями 83-86, 93, 101, пунктом 20 розділу XII «Прикінцеві та перехідні положення» Закону, Положенням, Регламентом, Комісія</w:t>
      </w:r>
    </w:p>
    <w:p w:rsidR="00E4247F" w:rsidRPr="004D1C4F" w:rsidRDefault="00DE564F" w:rsidP="004D1C4F">
      <w:pPr>
        <w:pStyle w:val="2"/>
        <w:shd w:val="clear" w:color="auto" w:fill="auto"/>
        <w:spacing w:before="0" w:after="276" w:line="240" w:lineRule="auto"/>
        <w:ind w:left="20"/>
        <w:jc w:val="center"/>
        <w:rPr>
          <w:sz w:val="27"/>
          <w:szCs w:val="27"/>
        </w:rPr>
      </w:pPr>
      <w:r w:rsidRPr="004D1C4F">
        <w:rPr>
          <w:sz w:val="27"/>
          <w:szCs w:val="27"/>
        </w:rPr>
        <w:t>вирішила:</w:t>
      </w:r>
    </w:p>
    <w:p w:rsidR="00E4247F" w:rsidRPr="004D1C4F" w:rsidRDefault="00DE564F" w:rsidP="004D1C4F">
      <w:pPr>
        <w:pStyle w:val="2"/>
        <w:shd w:val="clear" w:color="auto" w:fill="auto"/>
        <w:spacing w:before="0" w:line="240" w:lineRule="auto"/>
        <w:ind w:right="20"/>
        <w:jc w:val="both"/>
        <w:rPr>
          <w:sz w:val="27"/>
          <w:szCs w:val="27"/>
        </w:rPr>
      </w:pPr>
      <w:r w:rsidRPr="004D1C4F">
        <w:rPr>
          <w:sz w:val="27"/>
          <w:szCs w:val="27"/>
        </w:rPr>
        <w:t>визначити, що суддя Бережанського районного суду Тернопільської області Данилів Олена Миронівна за результатами кваліфікаційного оцінювання суддів місцевих</w:t>
      </w:r>
      <w:r w:rsidR="003A5981">
        <w:rPr>
          <w:sz w:val="27"/>
          <w:szCs w:val="27"/>
        </w:rPr>
        <w:t xml:space="preserve">  </w:t>
      </w:r>
      <w:r w:rsidRPr="004D1C4F">
        <w:rPr>
          <w:sz w:val="27"/>
          <w:szCs w:val="27"/>
        </w:rPr>
        <w:t xml:space="preserve"> та </w:t>
      </w:r>
      <w:r w:rsidR="003A5981">
        <w:rPr>
          <w:sz w:val="27"/>
          <w:szCs w:val="27"/>
        </w:rPr>
        <w:t xml:space="preserve">   </w:t>
      </w:r>
      <w:r w:rsidRPr="004D1C4F">
        <w:rPr>
          <w:sz w:val="27"/>
          <w:szCs w:val="27"/>
        </w:rPr>
        <w:t>апеляційних</w:t>
      </w:r>
      <w:r w:rsidR="003A5981">
        <w:rPr>
          <w:sz w:val="27"/>
          <w:szCs w:val="27"/>
        </w:rPr>
        <w:t xml:space="preserve">  </w:t>
      </w:r>
      <w:r w:rsidRPr="004D1C4F">
        <w:rPr>
          <w:sz w:val="27"/>
          <w:szCs w:val="27"/>
        </w:rPr>
        <w:t xml:space="preserve"> судів</w:t>
      </w:r>
      <w:r w:rsidR="003A5981">
        <w:rPr>
          <w:sz w:val="27"/>
          <w:szCs w:val="27"/>
        </w:rPr>
        <w:t xml:space="preserve"> </w:t>
      </w:r>
      <w:r w:rsidRPr="004D1C4F">
        <w:rPr>
          <w:sz w:val="27"/>
          <w:szCs w:val="27"/>
        </w:rPr>
        <w:t xml:space="preserve"> </w:t>
      </w:r>
      <w:r w:rsidR="003A5981">
        <w:rPr>
          <w:sz w:val="27"/>
          <w:szCs w:val="27"/>
        </w:rPr>
        <w:t xml:space="preserve"> </w:t>
      </w:r>
      <w:r w:rsidRPr="004D1C4F">
        <w:rPr>
          <w:sz w:val="27"/>
          <w:szCs w:val="27"/>
        </w:rPr>
        <w:t xml:space="preserve">на </w:t>
      </w:r>
      <w:r w:rsidR="003A5981">
        <w:rPr>
          <w:sz w:val="27"/>
          <w:szCs w:val="27"/>
        </w:rPr>
        <w:t xml:space="preserve">  </w:t>
      </w:r>
      <w:r w:rsidRPr="004D1C4F">
        <w:rPr>
          <w:sz w:val="27"/>
          <w:szCs w:val="27"/>
        </w:rPr>
        <w:t xml:space="preserve">відповідність </w:t>
      </w:r>
      <w:r w:rsidR="003A5981">
        <w:rPr>
          <w:sz w:val="27"/>
          <w:szCs w:val="27"/>
        </w:rPr>
        <w:t xml:space="preserve">  </w:t>
      </w:r>
      <w:r w:rsidRPr="004D1C4F">
        <w:rPr>
          <w:sz w:val="27"/>
          <w:szCs w:val="27"/>
        </w:rPr>
        <w:t>займаній</w:t>
      </w:r>
      <w:r w:rsidR="003A5981">
        <w:rPr>
          <w:sz w:val="27"/>
          <w:szCs w:val="27"/>
        </w:rPr>
        <w:t xml:space="preserve"> </w:t>
      </w:r>
      <w:r w:rsidRPr="004D1C4F">
        <w:rPr>
          <w:sz w:val="27"/>
          <w:szCs w:val="27"/>
        </w:rPr>
        <w:t xml:space="preserve"> посаді</w:t>
      </w:r>
      <w:r w:rsidR="003A5981">
        <w:rPr>
          <w:sz w:val="27"/>
          <w:szCs w:val="27"/>
        </w:rPr>
        <w:t xml:space="preserve"> </w:t>
      </w:r>
      <w:r w:rsidRPr="004D1C4F">
        <w:rPr>
          <w:sz w:val="27"/>
          <w:szCs w:val="27"/>
        </w:rPr>
        <w:t xml:space="preserve"> </w:t>
      </w:r>
      <w:r w:rsidR="003A5981">
        <w:rPr>
          <w:sz w:val="27"/>
          <w:szCs w:val="27"/>
        </w:rPr>
        <w:t xml:space="preserve"> </w:t>
      </w:r>
      <w:r w:rsidRPr="004D1C4F">
        <w:rPr>
          <w:sz w:val="27"/>
          <w:szCs w:val="27"/>
        </w:rPr>
        <w:t>набрала</w:t>
      </w:r>
    </w:p>
    <w:p w:rsidR="00E4247F" w:rsidRPr="004D1C4F" w:rsidRDefault="00DE564F" w:rsidP="004D1C4F">
      <w:pPr>
        <w:pStyle w:val="2"/>
        <w:numPr>
          <w:ilvl w:val="0"/>
          <w:numId w:val="4"/>
        </w:numPr>
        <w:shd w:val="clear" w:color="auto" w:fill="auto"/>
        <w:tabs>
          <w:tab w:val="left" w:pos="946"/>
        </w:tabs>
        <w:spacing w:before="0" w:line="240" w:lineRule="auto"/>
        <w:jc w:val="both"/>
        <w:rPr>
          <w:sz w:val="27"/>
          <w:szCs w:val="27"/>
        </w:rPr>
      </w:pPr>
      <w:r w:rsidRPr="004D1C4F">
        <w:rPr>
          <w:sz w:val="27"/>
          <w:szCs w:val="27"/>
        </w:rPr>
        <w:t>бала.</w:t>
      </w:r>
      <w:r w:rsidR="003A5981">
        <w:rPr>
          <w:sz w:val="27"/>
          <w:szCs w:val="27"/>
        </w:rPr>
        <w:t xml:space="preserve"> </w:t>
      </w:r>
    </w:p>
    <w:p w:rsidR="00E4247F" w:rsidRPr="004D1C4F" w:rsidRDefault="00DE564F" w:rsidP="004D1C4F">
      <w:pPr>
        <w:pStyle w:val="2"/>
        <w:shd w:val="clear" w:color="auto" w:fill="auto"/>
        <w:spacing w:before="0" w:line="240" w:lineRule="auto"/>
        <w:ind w:right="20" w:firstLine="720"/>
        <w:jc w:val="both"/>
        <w:rPr>
          <w:sz w:val="27"/>
          <w:szCs w:val="27"/>
        </w:rPr>
      </w:pPr>
      <w:r w:rsidRPr="004D1C4F">
        <w:rPr>
          <w:sz w:val="27"/>
          <w:szCs w:val="27"/>
        </w:rPr>
        <w:t>Визнати суддю Бережанського районного суду Тернопільської області Данилів Олену Миронівну такою, що відповідає займаній посаді.</w:t>
      </w:r>
    </w:p>
    <w:p w:rsidR="00E4247F" w:rsidRPr="004D1C4F" w:rsidRDefault="00DE564F" w:rsidP="004D1C4F">
      <w:pPr>
        <w:pStyle w:val="2"/>
        <w:shd w:val="clear" w:color="auto" w:fill="auto"/>
        <w:spacing w:before="0" w:after="586" w:line="240" w:lineRule="auto"/>
        <w:ind w:right="20" w:firstLine="720"/>
        <w:jc w:val="both"/>
        <w:rPr>
          <w:sz w:val="27"/>
          <w:szCs w:val="27"/>
        </w:rPr>
      </w:pPr>
      <w:r w:rsidRPr="004D1C4F">
        <w:rPr>
          <w:sz w:val="27"/>
          <w:szCs w:val="27"/>
        </w:rPr>
        <w:t>Рішення набирає чинності відповідно до підпункту 4.10.5 пункту 4.10 розділу IV Регламенту Вищої кваліфікаційної комісії суддів України.</w:t>
      </w:r>
    </w:p>
    <w:p w:rsidR="004D1C4F" w:rsidRPr="004D1C4F" w:rsidRDefault="004D1C4F" w:rsidP="004D1C4F">
      <w:pPr>
        <w:spacing w:after="416"/>
        <w:ind w:right="-7810"/>
        <w:rPr>
          <w:rFonts w:ascii="Times New Roman" w:hAnsi="Times New Roman" w:cs="Times New Roman"/>
          <w:sz w:val="27"/>
          <w:szCs w:val="27"/>
        </w:rPr>
      </w:pPr>
      <w:r w:rsidRPr="004D1C4F">
        <w:rPr>
          <w:rFonts w:ascii="Times New Roman" w:hAnsi="Times New Roman" w:cs="Times New Roman"/>
          <w:sz w:val="27"/>
          <w:szCs w:val="27"/>
        </w:rPr>
        <w:t>Головуючий</w:t>
      </w:r>
      <w:r w:rsidRPr="004D1C4F">
        <w:rPr>
          <w:rFonts w:ascii="Times New Roman" w:hAnsi="Times New Roman" w:cs="Times New Roman"/>
          <w:sz w:val="27"/>
          <w:szCs w:val="27"/>
        </w:rPr>
        <w:tab/>
      </w:r>
      <w:r w:rsidRPr="004D1C4F">
        <w:rPr>
          <w:rFonts w:ascii="Times New Roman" w:hAnsi="Times New Roman" w:cs="Times New Roman"/>
          <w:sz w:val="27"/>
          <w:szCs w:val="27"/>
        </w:rPr>
        <w:tab/>
      </w:r>
      <w:r w:rsidRPr="004D1C4F">
        <w:rPr>
          <w:rFonts w:ascii="Times New Roman" w:hAnsi="Times New Roman" w:cs="Times New Roman"/>
          <w:sz w:val="27"/>
          <w:szCs w:val="27"/>
        </w:rPr>
        <w:tab/>
      </w:r>
      <w:r w:rsidRPr="004D1C4F">
        <w:rPr>
          <w:rFonts w:ascii="Times New Roman" w:hAnsi="Times New Roman" w:cs="Times New Roman"/>
          <w:sz w:val="27"/>
          <w:szCs w:val="27"/>
        </w:rPr>
        <w:tab/>
      </w:r>
      <w:r w:rsidRPr="004D1C4F">
        <w:rPr>
          <w:rFonts w:ascii="Times New Roman" w:hAnsi="Times New Roman" w:cs="Times New Roman"/>
          <w:sz w:val="27"/>
          <w:szCs w:val="27"/>
        </w:rPr>
        <w:tab/>
      </w:r>
      <w:r w:rsidRPr="004D1C4F">
        <w:rPr>
          <w:rFonts w:ascii="Times New Roman" w:hAnsi="Times New Roman" w:cs="Times New Roman"/>
          <w:sz w:val="27"/>
          <w:szCs w:val="27"/>
        </w:rPr>
        <w:tab/>
      </w:r>
      <w:r w:rsidRPr="004D1C4F">
        <w:rPr>
          <w:rFonts w:ascii="Times New Roman" w:hAnsi="Times New Roman" w:cs="Times New Roman"/>
          <w:sz w:val="27"/>
          <w:szCs w:val="27"/>
        </w:rPr>
        <w:tab/>
      </w:r>
      <w:r w:rsidRPr="004D1C4F">
        <w:rPr>
          <w:rFonts w:ascii="Times New Roman" w:hAnsi="Times New Roman" w:cs="Times New Roman"/>
          <w:sz w:val="27"/>
          <w:szCs w:val="27"/>
        </w:rPr>
        <w:tab/>
        <w:t xml:space="preserve">М.А. </w:t>
      </w:r>
      <w:proofErr w:type="spellStart"/>
      <w:r w:rsidRPr="004D1C4F">
        <w:rPr>
          <w:rFonts w:ascii="Times New Roman" w:hAnsi="Times New Roman" w:cs="Times New Roman"/>
          <w:sz w:val="27"/>
          <w:szCs w:val="27"/>
        </w:rPr>
        <w:t>Макарчук</w:t>
      </w:r>
      <w:proofErr w:type="spellEnd"/>
    </w:p>
    <w:p w:rsidR="004D1C4F" w:rsidRPr="004D1C4F" w:rsidRDefault="004D1C4F" w:rsidP="004D1C4F">
      <w:pPr>
        <w:ind w:right="-8093"/>
        <w:rPr>
          <w:rFonts w:ascii="Times New Roman" w:hAnsi="Times New Roman" w:cs="Times New Roman"/>
          <w:sz w:val="27"/>
          <w:szCs w:val="27"/>
        </w:rPr>
      </w:pPr>
      <w:r w:rsidRPr="004D1C4F">
        <w:rPr>
          <w:rFonts w:ascii="Times New Roman" w:hAnsi="Times New Roman" w:cs="Times New Roman"/>
          <w:sz w:val="27"/>
          <w:szCs w:val="27"/>
        </w:rPr>
        <w:t>Члени Комісії</w:t>
      </w:r>
      <w:r w:rsidRPr="004D1C4F">
        <w:rPr>
          <w:rFonts w:ascii="Times New Roman" w:hAnsi="Times New Roman" w:cs="Times New Roman"/>
          <w:sz w:val="27"/>
          <w:szCs w:val="27"/>
        </w:rPr>
        <w:tab/>
      </w:r>
      <w:r w:rsidRPr="004D1C4F">
        <w:rPr>
          <w:rFonts w:ascii="Times New Roman" w:hAnsi="Times New Roman" w:cs="Times New Roman"/>
          <w:sz w:val="27"/>
          <w:szCs w:val="27"/>
        </w:rPr>
        <w:tab/>
      </w:r>
      <w:r w:rsidRPr="004D1C4F">
        <w:rPr>
          <w:rFonts w:ascii="Times New Roman" w:hAnsi="Times New Roman" w:cs="Times New Roman"/>
          <w:sz w:val="27"/>
          <w:szCs w:val="27"/>
        </w:rPr>
        <w:tab/>
      </w:r>
      <w:r w:rsidRPr="004D1C4F">
        <w:rPr>
          <w:rFonts w:ascii="Times New Roman" w:hAnsi="Times New Roman" w:cs="Times New Roman"/>
          <w:sz w:val="27"/>
          <w:szCs w:val="27"/>
        </w:rPr>
        <w:tab/>
      </w:r>
      <w:r w:rsidRPr="004D1C4F">
        <w:rPr>
          <w:rFonts w:ascii="Times New Roman" w:hAnsi="Times New Roman" w:cs="Times New Roman"/>
          <w:sz w:val="27"/>
          <w:szCs w:val="27"/>
        </w:rPr>
        <w:tab/>
      </w:r>
      <w:r w:rsidRPr="004D1C4F">
        <w:rPr>
          <w:rFonts w:ascii="Times New Roman" w:hAnsi="Times New Roman" w:cs="Times New Roman"/>
          <w:sz w:val="27"/>
          <w:szCs w:val="27"/>
        </w:rPr>
        <w:tab/>
      </w:r>
      <w:r w:rsidRPr="004D1C4F">
        <w:rPr>
          <w:rFonts w:ascii="Times New Roman" w:hAnsi="Times New Roman" w:cs="Times New Roman"/>
          <w:sz w:val="27"/>
          <w:szCs w:val="27"/>
        </w:rPr>
        <w:tab/>
      </w:r>
      <w:r w:rsidRPr="004D1C4F">
        <w:rPr>
          <w:rFonts w:ascii="Times New Roman" w:hAnsi="Times New Roman" w:cs="Times New Roman"/>
          <w:sz w:val="27"/>
          <w:szCs w:val="27"/>
        </w:rPr>
        <w:tab/>
        <w:t>О.М. Дроздов</w:t>
      </w:r>
    </w:p>
    <w:p w:rsidR="004D1C4F" w:rsidRPr="004D1C4F" w:rsidRDefault="004D1C4F" w:rsidP="004D1C4F">
      <w:pPr>
        <w:ind w:right="-8093" w:firstLine="708"/>
        <w:rPr>
          <w:rFonts w:ascii="Times New Roman" w:hAnsi="Times New Roman" w:cs="Times New Roman"/>
          <w:sz w:val="27"/>
          <w:szCs w:val="27"/>
        </w:rPr>
      </w:pPr>
      <w:r w:rsidRPr="004D1C4F">
        <w:rPr>
          <w:rFonts w:ascii="Times New Roman" w:hAnsi="Times New Roman" w:cs="Times New Roman"/>
          <w:sz w:val="27"/>
          <w:szCs w:val="27"/>
        </w:rPr>
        <w:tab/>
      </w:r>
      <w:r w:rsidRPr="004D1C4F">
        <w:rPr>
          <w:rFonts w:ascii="Times New Roman" w:hAnsi="Times New Roman" w:cs="Times New Roman"/>
          <w:sz w:val="27"/>
          <w:szCs w:val="27"/>
        </w:rPr>
        <w:tab/>
      </w:r>
      <w:r w:rsidRPr="004D1C4F">
        <w:rPr>
          <w:rFonts w:ascii="Times New Roman" w:hAnsi="Times New Roman" w:cs="Times New Roman"/>
          <w:sz w:val="27"/>
          <w:szCs w:val="27"/>
        </w:rPr>
        <w:tab/>
      </w:r>
    </w:p>
    <w:p w:rsidR="004D1C4F" w:rsidRPr="004D1C4F" w:rsidRDefault="004D1C4F" w:rsidP="004D1C4F">
      <w:pPr>
        <w:ind w:right="-8093" w:firstLine="708"/>
        <w:rPr>
          <w:rFonts w:ascii="Times New Roman" w:hAnsi="Times New Roman" w:cs="Times New Roman"/>
          <w:sz w:val="27"/>
          <w:szCs w:val="27"/>
        </w:rPr>
      </w:pPr>
      <w:r w:rsidRPr="004D1C4F">
        <w:rPr>
          <w:rFonts w:ascii="Times New Roman" w:hAnsi="Times New Roman" w:cs="Times New Roman"/>
          <w:sz w:val="27"/>
          <w:szCs w:val="27"/>
        </w:rPr>
        <w:tab/>
      </w:r>
      <w:r w:rsidRPr="004D1C4F">
        <w:rPr>
          <w:rFonts w:ascii="Times New Roman" w:hAnsi="Times New Roman" w:cs="Times New Roman"/>
          <w:sz w:val="27"/>
          <w:szCs w:val="27"/>
        </w:rPr>
        <w:tab/>
      </w:r>
      <w:r w:rsidRPr="004D1C4F">
        <w:rPr>
          <w:rFonts w:ascii="Times New Roman" w:hAnsi="Times New Roman" w:cs="Times New Roman"/>
          <w:sz w:val="27"/>
          <w:szCs w:val="27"/>
        </w:rPr>
        <w:tab/>
      </w:r>
      <w:r w:rsidRPr="004D1C4F">
        <w:rPr>
          <w:rFonts w:ascii="Times New Roman" w:hAnsi="Times New Roman" w:cs="Times New Roman"/>
          <w:sz w:val="27"/>
          <w:szCs w:val="27"/>
        </w:rPr>
        <w:tab/>
      </w:r>
      <w:r w:rsidRPr="004D1C4F">
        <w:rPr>
          <w:rFonts w:ascii="Times New Roman" w:hAnsi="Times New Roman" w:cs="Times New Roman"/>
          <w:sz w:val="27"/>
          <w:szCs w:val="27"/>
        </w:rPr>
        <w:tab/>
      </w:r>
      <w:r w:rsidRPr="004D1C4F">
        <w:rPr>
          <w:rFonts w:ascii="Times New Roman" w:hAnsi="Times New Roman" w:cs="Times New Roman"/>
          <w:sz w:val="27"/>
          <w:szCs w:val="27"/>
        </w:rPr>
        <w:tab/>
      </w:r>
      <w:r w:rsidRPr="004D1C4F">
        <w:rPr>
          <w:rFonts w:ascii="Times New Roman" w:hAnsi="Times New Roman" w:cs="Times New Roman"/>
          <w:sz w:val="27"/>
          <w:szCs w:val="27"/>
        </w:rPr>
        <w:tab/>
      </w:r>
      <w:r w:rsidRPr="004D1C4F">
        <w:rPr>
          <w:rFonts w:ascii="Times New Roman" w:hAnsi="Times New Roman" w:cs="Times New Roman"/>
          <w:sz w:val="27"/>
          <w:szCs w:val="27"/>
        </w:rPr>
        <w:tab/>
      </w:r>
      <w:r w:rsidRPr="004D1C4F">
        <w:rPr>
          <w:rFonts w:ascii="Times New Roman" w:hAnsi="Times New Roman" w:cs="Times New Roman"/>
          <w:sz w:val="27"/>
          <w:szCs w:val="27"/>
        </w:rPr>
        <w:tab/>
        <w:t>С.Л. Остапець</w:t>
      </w:r>
    </w:p>
    <w:p w:rsidR="00E4247F" w:rsidRPr="004D1C4F" w:rsidRDefault="00E4247F" w:rsidP="004D1C4F">
      <w:pPr>
        <w:pStyle w:val="2"/>
        <w:shd w:val="clear" w:color="auto" w:fill="auto"/>
        <w:spacing w:before="0" w:line="240" w:lineRule="auto"/>
        <w:jc w:val="both"/>
        <w:rPr>
          <w:sz w:val="27"/>
          <w:szCs w:val="27"/>
        </w:rPr>
      </w:pPr>
    </w:p>
    <w:p w:rsidR="004D1C4F" w:rsidRPr="004D1C4F" w:rsidRDefault="004D1C4F" w:rsidP="004D1C4F">
      <w:pPr>
        <w:pStyle w:val="2"/>
        <w:shd w:val="clear" w:color="auto" w:fill="auto"/>
        <w:spacing w:before="0" w:line="240" w:lineRule="auto"/>
        <w:jc w:val="both"/>
        <w:rPr>
          <w:sz w:val="27"/>
          <w:szCs w:val="27"/>
        </w:rPr>
      </w:pPr>
    </w:p>
    <w:sectPr w:rsidR="004D1C4F" w:rsidRPr="004D1C4F" w:rsidSect="00C66C6D">
      <w:headerReference w:type="even" r:id="rId10"/>
      <w:headerReference w:type="default" r:id="rId11"/>
      <w:pgSz w:w="11909" w:h="16838"/>
      <w:pgMar w:top="1134" w:right="567" w:bottom="993"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A75" w:rsidRDefault="00152A75">
      <w:r>
        <w:separator/>
      </w:r>
    </w:p>
  </w:endnote>
  <w:endnote w:type="continuationSeparator" w:id="0">
    <w:p w:rsidR="00152A75" w:rsidRDefault="00152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A75" w:rsidRDefault="00152A75"/>
  </w:footnote>
  <w:footnote w:type="continuationSeparator" w:id="0">
    <w:p w:rsidR="00152A75" w:rsidRDefault="00152A7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3977327"/>
      <w:docPartObj>
        <w:docPartGallery w:val="Page Numbers (Top of Page)"/>
        <w:docPartUnique/>
      </w:docPartObj>
    </w:sdtPr>
    <w:sdtEndPr/>
    <w:sdtContent>
      <w:p w:rsidR="00C66C6D" w:rsidRDefault="00C66C6D">
        <w:pPr>
          <w:pStyle w:val="aa"/>
          <w:jc w:val="center"/>
        </w:pPr>
        <w:r>
          <w:fldChar w:fldCharType="begin"/>
        </w:r>
        <w:r>
          <w:instrText>PAGE   \* MERGEFORMAT</w:instrText>
        </w:r>
        <w:r>
          <w:fldChar w:fldCharType="separate"/>
        </w:r>
        <w:r w:rsidRPr="00C66C6D">
          <w:rPr>
            <w:noProof/>
            <w:lang w:val="ru-RU"/>
          </w:rPr>
          <w:t>1</w:t>
        </w:r>
        <w:r>
          <w:fldChar w:fldCharType="end"/>
        </w:r>
      </w:p>
    </w:sdtContent>
  </w:sdt>
  <w:p w:rsidR="00C66C6D" w:rsidRDefault="00C66C6D">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C6D" w:rsidRDefault="00C66C6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47F" w:rsidRDefault="009A45B5">
    <w:pPr>
      <w:rPr>
        <w:sz w:val="2"/>
        <w:szCs w:val="2"/>
      </w:rPr>
    </w:pPr>
    <w:r>
      <w:rPr>
        <w:sz w:val="2"/>
        <w:szCs w:val="2"/>
      </w:rPr>
      <w:t>4</w:t>
    </w:r>
    <w:r w:rsidR="00C66C6D">
      <w:rPr>
        <w:sz w:val="2"/>
        <w:szCs w:val="2"/>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376A"/>
    <w:multiLevelType w:val="multilevel"/>
    <w:tmpl w:val="AE209BCC"/>
    <w:lvl w:ilvl="0">
      <w:start w:val="375"/>
      <w:numFmt w:val="decimal"/>
      <w:lvlText w:val="70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036AB0"/>
    <w:multiLevelType w:val="multilevel"/>
    <w:tmpl w:val="672429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387F2C"/>
    <w:multiLevelType w:val="multilevel"/>
    <w:tmpl w:val="7F5EADD4"/>
    <w:lvl w:ilvl="0">
      <w:start w:val="375"/>
      <w:numFmt w:val="decimal"/>
      <w:lvlText w:val="70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2C2B01"/>
    <w:multiLevelType w:val="multilevel"/>
    <w:tmpl w:val="7CB6EB8A"/>
    <w:lvl w:ilvl="0">
      <w:start w:val="375"/>
      <w:numFmt w:val="decimal"/>
      <w:lvlText w:val="17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E4247F"/>
    <w:rsid w:val="00152A75"/>
    <w:rsid w:val="001D59FC"/>
    <w:rsid w:val="003A5981"/>
    <w:rsid w:val="004D1C4F"/>
    <w:rsid w:val="0051029F"/>
    <w:rsid w:val="00664735"/>
    <w:rsid w:val="006B3F08"/>
    <w:rsid w:val="0075503A"/>
    <w:rsid w:val="008B18BD"/>
    <w:rsid w:val="008E786B"/>
    <w:rsid w:val="009A45B5"/>
    <w:rsid w:val="00C66C6D"/>
    <w:rsid w:val="00CE4188"/>
    <w:rsid w:val="00DE564F"/>
    <w:rsid w:val="00E424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2ptExact">
    <w:name w:val="Основной текст + Интервал 2 pt Exact"/>
    <w:basedOn w:val="a4"/>
    <w:rPr>
      <w:rFonts w:ascii="Times New Roman" w:eastAsia="Times New Roman" w:hAnsi="Times New Roman" w:cs="Times New Roman"/>
      <w:b w:val="0"/>
      <w:bCs w:val="0"/>
      <w:i w:val="0"/>
      <w:iCs w:val="0"/>
      <w:smallCaps w:val="0"/>
      <w:strike w:val="0"/>
      <w:color w:val="000000"/>
      <w:spacing w:val="58"/>
      <w:w w:val="100"/>
      <w:position w:val="0"/>
      <w:sz w:val="25"/>
      <w:szCs w:val="25"/>
      <w:u w:val="none"/>
      <w:lang w:val="uk-UA"/>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paragraph" w:customStyle="1" w:styleId="2">
    <w:name w:val="Основной текст2"/>
    <w:basedOn w:val="a"/>
    <w:link w:val="a4"/>
    <w:pPr>
      <w:shd w:val="clear" w:color="auto" w:fill="FFFFFF"/>
      <w:spacing w:before="480" w:line="0" w:lineRule="atLeas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48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sz w:val="25"/>
      <w:szCs w:val="25"/>
    </w:rPr>
  </w:style>
  <w:style w:type="character" w:customStyle="1" w:styleId="3pt">
    <w:name w:val="Основной текст + Интервал 3 pt"/>
    <w:basedOn w:val="a4"/>
    <w:rsid w:val="004D1C4F"/>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4D1C4F"/>
    <w:rPr>
      <w:rFonts w:ascii="Tahoma" w:hAnsi="Tahoma" w:cs="Tahoma"/>
      <w:sz w:val="16"/>
      <w:szCs w:val="16"/>
    </w:rPr>
  </w:style>
  <w:style w:type="character" w:customStyle="1" w:styleId="a9">
    <w:name w:val="Текст выноски Знак"/>
    <w:basedOn w:val="a0"/>
    <w:link w:val="a8"/>
    <w:uiPriority w:val="99"/>
    <w:semiHidden/>
    <w:rsid w:val="004D1C4F"/>
    <w:rPr>
      <w:rFonts w:ascii="Tahoma" w:hAnsi="Tahoma" w:cs="Tahoma"/>
      <w:color w:val="000000"/>
      <w:sz w:val="16"/>
      <w:szCs w:val="16"/>
    </w:rPr>
  </w:style>
  <w:style w:type="paragraph" w:styleId="aa">
    <w:name w:val="header"/>
    <w:basedOn w:val="a"/>
    <w:link w:val="ab"/>
    <w:uiPriority w:val="99"/>
    <w:unhideWhenUsed/>
    <w:rsid w:val="00664735"/>
    <w:pPr>
      <w:tabs>
        <w:tab w:val="center" w:pos="4819"/>
        <w:tab w:val="right" w:pos="9639"/>
      </w:tabs>
    </w:pPr>
  </w:style>
  <w:style w:type="character" w:customStyle="1" w:styleId="ab">
    <w:name w:val="Верхний колонтитул Знак"/>
    <w:basedOn w:val="a0"/>
    <w:link w:val="aa"/>
    <w:uiPriority w:val="99"/>
    <w:rsid w:val="00664735"/>
    <w:rPr>
      <w:color w:val="000000"/>
    </w:rPr>
  </w:style>
  <w:style w:type="paragraph" w:styleId="ac">
    <w:name w:val="footer"/>
    <w:basedOn w:val="a"/>
    <w:link w:val="ad"/>
    <w:uiPriority w:val="99"/>
    <w:unhideWhenUsed/>
    <w:rsid w:val="00664735"/>
    <w:pPr>
      <w:tabs>
        <w:tab w:val="center" w:pos="4819"/>
        <w:tab w:val="right" w:pos="9639"/>
      </w:tabs>
    </w:pPr>
  </w:style>
  <w:style w:type="character" w:customStyle="1" w:styleId="ad">
    <w:name w:val="Нижний колонтитул Знак"/>
    <w:basedOn w:val="a0"/>
    <w:link w:val="ac"/>
    <w:uiPriority w:val="99"/>
    <w:rsid w:val="0066473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6</Pages>
  <Words>2449</Words>
  <Characters>13960</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2020-10-19T10:55:00Z</dcterms:created>
  <dcterms:modified xsi:type="dcterms:W3CDTF">2020-10-22T11:07:00Z</dcterms:modified>
</cp:coreProperties>
</file>