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544" w:rsidRPr="00FF5544" w:rsidRDefault="00FF5544" w:rsidP="00FF5544">
      <w:pPr>
        <w:framePr w:h="1037" w:wrap="notBeside" w:vAnchor="text" w:hAnchor="text" w:xAlign="center" w:y="1"/>
        <w:jc w:val="both"/>
        <w:rPr>
          <w:rFonts w:ascii="Times New Roman" w:hAnsi="Times New Roman" w:cs="Times New Roman"/>
          <w:sz w:val="25"/>
          <w:szCs w:val="25"/>
        </w:rPr>
      </w:pPr>
      <w:r w:rsidRPr="00FF5544">
        <w:rPr>
          <w:rFonts w:ascii="Times New Roman" w:hAnsi="Times New Roman" w:cs="Times New Roman"/>
          <w:noProof/>
          <w:sz w:val="25"/>
          <w:szCs w:val="25"/>
          <w:lang w:val="ru-RU" w:eastAsia="ru-RU"/>
        </w:rPr>
        <w:drawing>
          <wp:inline distT="0" distB="0" distL="0" distR="0" wp14:anchorId="6F1D158D" wp14:editId="49D0C067">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F5544" w:rsidRPr="00FF5544" w:rsidRDefault="00FF5544" w:rsidP="00FF5544">
      <w:pPr>
        <w:keepNext/>
        <w:keepLines/>
        <w:spacing w:after="95"/>
        <w:jc w:val="both"/>
        <w:rPr>
          <w:rFonts w:ascii="Times New Roman" w:hAnsi="Times New Roman" w:cs="Times New Roman"/>
          <w:sz w:val="25"/>
          <w:szCs w:val="25"/>
        </w:rPr>
      </w:pPr>
      <w:bookmarkStart w:id="0" w:name="bookmark0"/>
    </w:p>
    <w:p w:rsidR="00FF5544" w:rsidRPr="00FF5544" w:rsidRDefault="00FF5544" w:rsidP="00FF5544">
      <w:pPr>
        <w:keepNext/>
        <w:keepLines/>
        <w:spacing w:after="95"/>
        <w:ind w:left="40"/>
        <w:jc w:val="center"/>
        <w:rPr>
          <w:rFonts w:ascii="Times New Roman" w:hAnsi="Times New Roman" w:cs="Times New Roman"/>
          <w:sz w:val="36"/>
          <w:szCs w:val="25"/>
        </w:rPr>
      </w:pPr>
      <w:r w:rsidRPr="00FF5544">
        <w:rPr>
          <w:rFonts w:ascii="Times New Roman" w:hAnsi="Times New Roman" w:cs="Times New Roman"/>
          <w:sz w:val="36"/>
          <w:szCs w:val="25"/>
        </w:rPr>
        <w:t>ВИЩА КВАЛІФІКАЦІЙНА КОМІСІЯ СУДДІВ УКРАЇНИ</w:t>
      </w:r>
      <w:bookmarkEnd w:id="0"/>
    </w:p>
    <w:p w:rsidR="00FF5544" w:rsidRPr="00FF5544" w:rsidRDefault="00FF5544" w:rsidP="00FF5544">
      <w:pPr>
        <w:keepNext/>
        <w:keepLines/>
        <w:spacing w:after="95"/>
        <w:jc w:val="both"/>
        <w:rPr>
          <w:rFonts w:ascii="Times New Roman" w:hAnsi="Times New Roman" w:cs="Times New Roman"/>
          <w:sz w:val="25"/>
          <w:szCs w:val="25"/>
        </w:rPr>
      </w:pPr>
    </w:p>
    <w:p w:rsidR="00FF5544" w:rsidRPr="00FF5544" w:rsidRDefault="00FF5544" w:rsidP="00FF5544">
      <w:pPr>
        <w:ind w:left="40"/>
        <w:jc w:val="both"/>
        <w:rPr>
          <w:rFonts w:ascii="Times New Roman" w:eastAsia="Times New Roman" w:hAnsi="Times New Roman" w:cs="Times New Roman"/>
          <w:sz w:val="25"/>
          <w:szCs w:val="25"/>
        </w:rPr>
      </w:pPr>
      <w:r w:rsidRPr="00FF5544">
        <w:rPr>
          <w:rFonts w:ascii="Times New Roman" w:eastAsia="Times New Roman" w:hAnsi="Times New Roman" w:cs="Times New Roman"/>
          <w:sz w:val="25"/>
          <w:szCs w:val="25"/>
        </w:rPr>
        <w:t xml:space="preserve">27 червня 2019 року                                                                                            </w:t>
      </w:r>
      <w:r>
        <w:rPr>
          <w:rFonts w:ascii="Times New Roman" w:eastAsia="Times New Roman" w:hAnsi="Times New Roman" w:cs="Times New Roman"/>
          <w:sz w:val="25"/>
          <w:szCs w:val="25"/>
        </w:rPr>
        <w:t xml:space="preserve">      </w:t>
      </w:r>
      <w:r w:rsidRPr="00FF5544">
        <w:rPr>
          <w:rFonts w:ascii="Times New Roman" w:eastAsia="Times New Roman" w:hAnsi="Times New Roman" w:cs="Times New Roman"/>
          <w:sz w:val="25"/>
          <w:szCs w:val="25"/>
        </w:rPr>
        <w:t xml:space="preserve">        м. Київ</w:t>
      </w:r>
    </w:p>
    <w:p w:rsidR="00FF5544" w:rsidRPr="00FF5544" w:rsidRDefault="00FF5544" w:rsidP="00FF5544">
      <w:pPr>
        <w:ind w:left="40"/>
        <w:jc w:val="both"/>
        <w:rPr>
          <w:rStyle w:val="3pt"/>
          <w:rFonts w:eastAsia="Courier New"/>
          <w:sz w:val="25"/>
          <w:szCs w:val="25"/>
        </w:rPr>
      </w:pPr>
    </w:p>
    <w:p w:rsidR="00FF5544" w:rsidRPr="00FF5544" w:rsidRDefault="00FF5544" w:rsidP="00FF5544">
      <w:pPr>
        <w:keepNext/>
        <w:keepLines/>
        <w:ind w:right="20"/>
        <w:jc w:val="center"/>
        <w:rPr>
          <w:rFonts w:ascii="Times New Roman" w:hAnsi="Times New Roman" w:cs="Times New Roman"/>
          <w:sz w:val="25"/>
          <w:szCs w:val="25"/>
          <w:u w:val="single"/>
        </w:rPr>
      </w:pPr>
      <w:r w:rsidRPr="00FF5544">
        <w:rPr>
          <w:rStyle w:val="3pt"/>
          <w:rFonts w:eastAsia="Courier New"/>
          <w:sz w:val="25"/>
          <w:szCs w:val="25"/>
        </w:rPr>
        <w:t>РІШЕННЯ</w:t>
      </w:r>
      <w:r w:rsidRPr="00FF5544">
        <w:rPr>
          <w:rFonts w:ascii="Times New Roman" w:hAnsi="Times New Roman" w:cs="Times New Roman"/>
          <w:sz w:val="25"/>
          <w:szCs w:val="25"/>
        </w:rPr>
        <w:t xml:space="preserve"> № </w:t>
      </w:r>
      <w:r w:rsidRPr="00FF5544">
        <w:rPr>
          <w:rFonts w:ascii="Times New Roman" w:hAnsi="Times New Roman" w:cs="Times New Roman"/>
          <w:sz w:val="25"/>
          <w:szCs w:val="25"/>
          <w:u w:val="single"/>
        </w:rPr>
        <w:t>563/ко-19</w:t>
      </w:r>
    </w:p>
    <w:p w:rsidR="00FF5544" w:rsidRPr="00FF5544" w:rsidRDefault="00FF5544" w:rsidP="00FF5544">
      <w:pPr>
        <w:keepNext/>
        <w:keepLines/>
        <w:ind w:right="20"/>
        <w:jc w:val="center"/>
        <w:rPr>
          <w:rFonts w:ascii="Times New Roman" w:hAnsi="Times New Roman" w:cs="Times New Roman"/>
          <w:sz w:val="25"/>
          <w:szCs w:val="25"/>
          <w:u w:val="single"/>
        </w:rPr>
      </w:pPr>
    </w:p>
    <w:p w:rsidR="0061380C" w:rsidRPr="00FF5544" w:rsidRDefault="001F5A5C" w:rsidP="00FF5544">
      <w:pPr>
        <w:pStyle w:val="12"/>
        <w:shd w:val="clear" w:color="auto" w:fill="auto"/>
        <w:spacing w:before="0" w:after="0" w:line="240" w:lineRule="auto"/>
        <w:ind w:left="20"/>
        <w:rPr>
          <w:sz w:val="25"/>
          <w:szCs w:val="25"/>
        </w:rPr>
      </w:pPr>
      <w:r w:rsidRPr="00FF5544">
        <w:rPr>
          <w:sz w:val="25"/>
          <w:szCs w:val="25"/>
        </w:rPr>
        <w:t>Вища кваліфікаційна комісія суддів України у складі колегії:</w:t>
      </w:r>
    </w:p>
    <w:p w:rsidR="00FF5544" w:rsidRPr="00FF5544" w:rsidRDefault="00FF5544" w:rsidP="00FF5544">
      <w:pPr>
        <w:pStyle w:val="12"/>
        <w:shd w:val="clear" w:color="auto" w:fill="auto"/>
        <w:spacing w:before="0" w:after="0" w:line="240" w:lineRule="auto"/>
        <w:ind w:left="20"/>
        <w:rPr>
          <w:sz w:val="25"/>
          <w:szCs w:val="25"/>
        </w:rPr>
      </w:pPr>
    </w:p>
    <w:p w:rsidR="0061380C" w:rsidRPr="00FF5544" w:rsidRDefault="001F5A5C" w:rsidP="00FF5544">
      <w:pPr>
        <w:pStyle w:val="12"/>
        <w:shd w:val="clear" w:color="auto" w:fill="auto"/>
        <w:spacing w:before="0" w:after="0" w:line="240" w:lineRule="auto"/>
        <w:ind w:left="20"/>
        <w:rPr>
          <w:sz w:val="25"/>
          <w:szCs w:val="25"/>
        </w:rPr>
      </w:pPr>
      <w:r w:rsidRPr="00FF5544">
        <w:rPr>
          <w:sz w:val="25"/>
          <w:szCs w:val="25"/>
        </w:rPr>
        <w:t xml:space="preserve">головуючого - </w:t>
      </w:r>
      <w:proofErr w:type="spellStart"/>
      <w:r w:rsidRPr="00FF5544">
        <w:rPr>
          <w:sz w:val="25"/>
          <w:szCs w:val="25"/>
        </w:rPr>
        <w:t>Мішина</w:t>
      </w:r>
      <w:proofErr w:type="spellEnd"/>
      <w:r w:rsidRPr="00FF5544">
        <w:rPr>
          <w:sz w:val="25"/>
          <w:szCs w:val="25"/>
        </w:rPr>
        <w:t xml:space="preserve"> М.І.,</w:t>
      </w:r>
    </w:p>
    <w:p w:rsidR="00FF5544" w:rsidRPr="00FF5544" w:rsidRDefault="00FF5544" w:rsidP="00FF5544">
      <w:pPr>
        <w:pStyle w:val="12"/>
        <w:shd w:val="clear" w:color="auto" w:fill="auto"/>
        <w:spacing w:before="0" w:after="0" w:line="240" w:lineRule="auto"/>
        <w:ind w:left="20"/>
        <w:rPr>
          <w:sz w:val="25"/>
          <w:szCs w:val="25"/>
        </w:rPr>
      </w:pPr>
    </w:p>
    <w:p w:rsidR="0061380C" w:rsidRPr="00FF5544" w:rsidRDefault="001F5A5C" w:rsidP="00FF5544">
      <w:pPr>
        <w:pStyle w:val="12"/>
        <w:shd w:val="clear" w:color="auto" w:fill="auto"/>
        <w:spacing w:before="0" w:after="0" w:line="240" w:lineRule="auto"/>
        <w:ind w:left="20"/>
        <w:rPr>
          <w:sz w:val="25"/>
          <w:szCs w:val="25"/>
        </w:rPr>
      </w:pPr>
      <w:r w:rsidRPr="00FF5544">
        <w:rPr>
          <w:sz w:val="25"/>
          <w:szCs w:val="25"/>
        </w:rPr>
        <w:t xml:space="preserve">членів Комісії: Козлова А.Г., </w:t>
      </w:r>
      <w:proofErr w:type="spellStart"/>
      <w:r w:rsidRPr="00FF5544">
        <w:rPr>
          <w:sz w:val="25"/>
          <w:szCs w:val="25"/>
        </w:rPr>
        <w:t>Прилипка</w:t>
      </w:r>
      <w:proofErr w:type="spellEnd"/>
      <w:r w:rsidRPr="00FF5544">
        <w:rPr>
          <w:sz w:val="25"/>
          <w:szCs w:val="25"/>
        </w:rPr>
        <w:t xml:space="preserve"> С.М.,</w:t>
      </w:r>
    </w:p>
    <w:p w:rsidR="00FF5544" w:rsidRPr="00FF5544" w:rsidRDefault="00FF5544" w:rsidP="00FF5544">
      <w:pPr>
        <w:pStyle w:val="12"/>
        <w:shd w:val="clear" w:color="auto" w:fill="auto"/>
        <w:spacing w:before="0" w:after="0" w:line="240" w:lineRule="auto"/>
        <w:ind w:left="20"/>
        <w:rPr>
          <w:sz w:val="25"/>
          <w:szCs w:val="25"/>
        </w:rPr>
      </w:pPr>
    </w:p>
    <w:p w:rsidR="0061380C" w:rsidRPr="00FF5544" w:rsidRDefault="001F5A5C" w:rsidP="00FF5544">
      <w:pPr>
        <w:pStyle w:val="12"/>
        <w:shd w:val="clear" w:color="auto" w:fill="auto"/>
        <w:spacing w:before="0" w:after="282" w:line="240" w:lineRule="auto"/>
        <w:ind w:left="20" w:right="20"/>
        <w:rPr>
          <w:sz w:val="25"/>
          <w:szCs w:val="25"/>
        </w:rPr>
      </w:pPr>
      <w:r w:rsidRPr="00FF5544">
        <w:rPr>
          <w:sz w:val="25"/>
          <w:szCs w:val="25"/>
        </w:rPr>
        <w:t>розглянувши питання про результати кваліфікаційного оцінювання судді Дніпропетровського апеляційного адміністративного суду Олефіренко Наталії Анатоліївни на відповідність займаній посаді,</w:t>
      </w:r>
    </w:p>
    <w:p w:rsidR="0061380C" w:rsidRPr="00FF5544" w:rsidRDefault="001F5A5C" w:rsidP="00FF5544">
      <w:pPr>
        <w:pStyle w:val="12"/>
        <w:shd w:val="clear" w:color="auto" w:fill="auto"/>
        <w:spacing w:before="0" w:after="252" w:line="240" w:lineRule="auto"/>
        <w:jc w:val="center"/>
        <w:rPr>
          <w:sz w:val="25"/>
          <w:szCs w:val="25"/>
        </w:rPr>
      </w:pPr>
      <w:r w:rsidRPr="00FF5544">
        <w:rPr>
          <w:sz w:val="25"/>
          <w:szCs w:val="25"/>
        </w:rPr>
        <w:t>встановила:</w:t>
      </w:r>
    </w:p>
    <w:p w:rsidR="0061380C" w:rsidRPr="00FF5544" w:rsidRDefault="001F5A5C" w:rsidP="00FF5544">
      <w:pPr>
        <w:pStyle w:val="12"/>
        <w:shd w:val="clear" w:color="auto" w:fill="auto"/>
        <w:spacing w:before="0" w:after="0" w:line="240" w:lineRule="auto"/>
        <w:ind w:left="20" w:right="2" w:firstLine="700"/>
        <w:rPr>
          <w:sz w:val="25"/>
          <w:szCs w:val="25"/>
        </w:rPr>
      </w:pPr>
      <w:r w:rsidRPr="00FF5544">
        <w:rPr>
          <w:sz w:val="25"/>
          <w:szCs w:val="25"/>
        </w:rPr>
        <w:t>Згідно з пунктом 16</w:t>
      </w:r>
      <w:r w:rsidR="00997535">
        <w:rPr>
          <w:sz w:val="25"/>
          <w:szCs w:val="25"/>
          <w:vertAlign w:val="superscript"/>
        </w:rPr>
        <w:t>1</w:t>
      </w:r>
      <w:r w:rsidRPr="00FF5544">
        <w:rPr>
          <w:sz w:val="25"/>
          <w:szCs w:val="25"/>
        </w:rPr>
        <w:t xml:space="preserve"> розділу XV «Перехідні положення» Конститу</w:t>
      </w:r>
      <w:bookmarkStart w:id="1" w:name="_GoBack"/>
      <w:r w:rsidRPr="00FF5544">
        <w:rPr>
          <w:sz w:val="25"/>
          <w:szCs w:val="25"/>
        </w:rPr>
        <w:t>ц</w:t>
      </w:r>
      <w:bookmarkEnd w:id="1"/>
      <w:r w:rsidRPr="00FF5544">
        <w:rPr>
          <w:sz w:val="25"/>
          <w:szCs w:val="25"/>
        </w:rPr>
        <w:t>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Дніпропетровського апеляційного адміністративного суду </w:t>
      </w:r>
      <w:r w:rsidR="00637B24">
        <w:rPr>
          <w:sz w:val="25"/>
          <w:szCs w:val="25"/>
        </w:rPr>
        <w:t xml:space="preserve">                 </w:t>
      </w:r>
      <w:r w:rsidRPr="00FF5544">
        <w:rPr>
          <w:sz w:val="25"/>
          <w:szCs w:val="25"/>
        </w:rPr>
        <w:t>Олефіренко Н.А.</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37B24" w:rsidRDefault="001F5A5C" w:rsidP="00B45B02">
      <w:pPr>
        <w:pStyle w:val="12"/>
        <w:shd w:val="clear" w:color="auto" w:fill="auto"/>
        <w:spacing w:before="0" w:after="0" w:line="240" w:lineRule="auto"/>
        <w:ind w:left="20" w:right="20" w:firstLine="700"/>
        <w:rPr>
          <w:sz w:val="25"/>
          <w:szCs w:val="25"/>
        </w:rPr>
      </w:pPr>
      <w:r w:rsidRPr="00FF5544">
        <w:rPr>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FF5544" w:rsidRPr="00FF5544">
        <w:rPr>
          <w:sz w:val="25"/>
          <w:szCs w:val="25"/>
        </w:rPr>
        <w:t xml:space="preserve"> </w:t>
      </w:r>
    </w:p>
    <w:p w:rsidR="0061380C" w:rsidRPr="00FF5544" w:rsidRDefault="001F5A5C" w:rsidP="00637B24">
      <w:pPr>
        <w:pStyle w:val="12"/>
        <w:shd w:val="clear" w:color="auto" w:fill="auto"/>
        <w:spacing w:before="0" w:after="0" w:line="240" w:lineRule="auto"/>
        <w:ind w:right="20"/>
        <w:rPr>
          <w:sz w:val="25"/>
          <w:szCs w:val="25"/>
        </w:rPr>
      </w:pPr>
      <w:r w:rsidRPr="00FF5544">
        <w:rPr>
          <w:sz w:val="25"/>
          <w:szCs w:val="25"/>
        </w:rPr>
        <w:lastRenderedPageBreak/>
        <w:t>від 03 листопада 2016 року № 143/зп-16 (у</w:t>
      </w:r>
      <w:r w:rsidR="00B45B02">
        <w:rPr>
          <w:sz w:val="25"/>
          <w:szCs w:val="25"/>
        </w:rPr>
        <w:t xml:space="preserve">  </w:t>
      </w:r>
      <w:r w:rsidRPr="00FF5544">
        <w:rPr>
          <w:sz w:val="25"/>
          <w:szCs w:val="25"/>
        </w:rPr>
        <w:t xml:space="preserve"> редакції </w:t>
      </w:r>
      <w:r w:rsidR="00B45B02">
        <w:rPr>
          <w:sz w:val="25"/>
          <w:szCs w:val="25"/>
        </w:rPr>
        <w:t xml:space="preserve"> </w:t>
      </w:r>
      <w:r w:rsidRPr="00FF5544">
        <w:rPr>
          <w:sz w:val="25"/>
          <w:szCs w:val="25"/>
        </w:rPr>
        <w:t xml:space="preserve">рішення </w:t>
      </w:r>
      <w:r w:rsidR="00B45B02">
        <w:rPr>
          <w:sz w:val="25"/>
          <w:szCs w:val="25"/>
        </w:rPr>
        <w:t xml:space="preserve"> </w:t>
      </w:r>
      <w:r w:rsidRPr="00FF5544">
        <w:rPr>
          <w:sz w:val="25"/>
          <w:szCs w:val="25"/>
        </w:rPr>
        <w:t xml:space="preserve">Комісії </w:t>
      </w:r>
      <w:r w:rsidR="00B45B02">
        <w:rPr>
          <w:sz w:val="25"/>
          <w:szCs w:val="25"/>
        </w:rPr>
        <w:t xml:space="preserve"> </w:t>
      </w:r>
      <w:r w:rsidRPr="00FF5544">
        <w:rPr>
          <w:sz w:val="25"/>
          <w:szCs w:val="25"/>
        </w:rPr>
        <w:t>від</w:t>
      </w:r>
      <w:r w:rsidR="00B45B02">
        <w:rPr>
          <w:sz w:val="25"/>
          <w:szCs w:val="25"/>
        </w:rPr>
        <w:t xml:space="preserve"> </w:t>
      </w:r>
      <w:r w:rsidRPr="00FF5544">
        <w:rPr>
          <w:sz w:val="25"/>
          <w:szCs w:val="25"/>
        </w:rPr>
        <w:t xml:space="preserve"> 13 </w:t>
      </w:r>
      <w:r w:rsidR="00B45B02">
        <w:rPr>
          <w:sz w:val="25"/>
          <w:szCs w:val="25"/>
        </w:rPr>
        <w:t xml:space="preserve"> </w:t>
      </w:r>
      <w:r w:rsidRPr="00FF5544">
        <w:rPr>
          <w:sz w:val="25"/>
          <w:szCs w:val="25"/>
        </w:rPr>
        <w:t>лютого</w:t>
      </w:r>
    </w:p>
    <w:p w:rsidR="0061380C" w:rsidRPr="00FF5544" w:rsidRDefault="001F5A5C" w:rsidP="00B45B02">
      <w:pPr>
        <w:pStyle w:val="12"/>
        <w:numPr>
          <w:ilvl w:val="0"/>
          <w:numId w:val="4"/>
        </w:numPr>
        <w:shd w:val="clear" w:color="auto" w:fill="auto"/>
        <w:spacing w:before="0" w:after="0" w:line="240" w:lineRule="auto"/>
        <w:ind w:left="0" w:right="20" w:firstLine="0"/>
        <w:rPr>
          <w:sz w:val="25"/>
          <w:szCs w:val="25"/>
        </w:rPr>
      </w:pPr>
      <w:r w:rsidRPr="00FF5544">
        <w:rPr>
          <w:sz w:val="25"/>
          <w:szCs w:val="25"/>
        </w:rPr>
        <w:t xml:space="preserve">року № 20/зп-18) (далі </w:t>
      </w:r>
      <w:r w:rsidR="00B45B02">
        <w:rPr>
          <w:sz w:val="25"/>
          <w:szCs w:val="25"/>
        </w:rPr>
        <w:t>–</w:t>
      </w:r>
      <w:r w:rsidRPr="00FF5544">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380C" w:rsidRPr="00FF5544" w:rsidRDefault="001F5A5C" w:rsidP="00FF5544">
      <w:pPr>
        <w:pStyle w:val="12"/>
        <w:shd w:val="clear" w:color="auto" w:fill="auto"/>
        <w:spacing w:before="0" w:after="0" w:line="240" w:lineRule="auto"/>
        <w:ind w:left="20" w:firstLine="700"/>
        <w:rPr>
          <w:sz w:val="25"/>
          <w:szCs w:val="25"/>
        </w:rPr>
      </w:pPr>
      <w:r w:rsidRPr="00FF5544">
        <w:rPr>
          <w:sz w:val="25"/>
          <w:szCs w:val="25"/>
        </w:rPr>
        <w:t>Згідно зі статтею 85 Закону кваліфікаційне оцінювання включає такі етапи:</w:t>
      </w:r>
    </w:p>
    <w:p w:rsidR="0061380C" w:rsidRPr="00FF5544" w:rsidRDefault="001F5A5C" w:rsidP="00FF5544">
      <w:pPr>
        <w:pStyle w:val="12"/>
        <w:numPr>
          <w:ilvl w:val="0"/>
          <w:numId w:val="2"/>
        </w:numPr>
        <w:shd w:val="clear" w:color="auto" w:fill="auto"/>
        <w:tabs>
          <w:tab w:val="left" w:pos="1033"/>
        </w:tabs>
        <w:spacing w:before="0" w:after="0" w:line="240" w:lineRule="auto"/>
        <w:ind w:left="20" w:right="20" w:firstLine="700"/>
        <w:rPr>
          <w:sz w:val="25"/>
          <w:szCs w:val="25"/>
        </w:rPr>
      </w:pPr>
      <w:r w:rsidRPr="00FF5544">
        <w:rPr>
          <w:sz w:val="25"/>
          <w:szCs w:val="25"/>
        </w:rPr>
        <w:t>складення іспиту (складення анонімного письмового тестування та виконання практичного завдання);</w:t>
      </w:r>
    </w:p>
    <w:p w:rsidR="0061380C" w:rsidRPr="00FF5544" w:rsidRDefault="001F5A5C" w:rsidP="00FF5544">
      <w:pPr>
        <w:pStyle w:val="12"/>
        <w:numPr>
          <w:ilvl w:val="0"/>
          <w:numId w:val="2"/>
        </w:numPr>
        <w:shd w:val="clear" w:color="auto" w:fill="auto"/>
        <w:tabs>
          <w:tab w:val="left" w:pos="989"/>
        </w:tabs>
        <w:spacing w:before="0" w:after="0" w:line="240" w:lineRule="auto"/>
        <w:ind w:left="20" w:firstLine="700"/>
        <w:rPr>
          <w:sz w:val="25"/>
          <w:szCs w:val="25"/>
        </w:rPr>
      </w:pPr>
      <w:r w:rsidRPr="00FF5544">
        <w:rPr>
          <w:sz w:val="25"/>
          <w:szCs w:val="25"/>
        </w:rPr>
        <w:t>дослідження досьє та проведення співбесіди.</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 xml:space="preserve">Відповідно до положень частини третьої статті 85 Закону рішенням Комісії </w:t>
      </w:r>
      <w:r w:rsidR="00B45B02">
        <w:rPr>
          <w:sz w:val="25"/>
          <w:szCs w:val="25"/>
        </w:rPr>
        <w:t xml:space="preserve">                </w:t>
      </w:r>
      <w:r w:rsidRPr="00FF5544">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Олефіренко Н.А. склала анонімне письмове тестування, за результатами якого набрала 73,8 бала. За результатами виконаного практичного завдання Олефіренко Н.А. набрала 87 балів. На етапі складення іспиту суддя загалом набрала 160,8 бала.</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Олефіренко Н.А.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Дніпропетровського апеляційного адміністративного суду Олефіренко Н.А.,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Комісією 04 липня 2018 року та 27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Рішенням Комісії від 04 липня 2018 року № 1034/ко-18 кваліфікаційне оцінювання судді Дніпропетровського апеляційного адміністративного суду Олефіренко Н.А. зупинено у зв’язку зі зверненням Комісії до Вищої ради правосуддя для вирішення питання про відкриття дисциплінарної справи чи відмову в її відкритті стосовно зазначеної судді в порядку перевірки інформації, що може свідчити про недостовірність (у тому числі неповноту) відомостей або тверджень, указаних Олефіренко Н.А. при заповненні декларацій доброчесності судді за 2016-2017 роки.</w:t>
      </w:r>
    </w:p>
    <w:p w:rsidR="0061380C" w:rsidRPr="00FF5544" w:rsidRDefault="001F5A5C" w:rsidP="00FF5544">
      <w:pPr>
        <w:pStyle w:val="12"/>
        <w:shd w:val="clear" w:color="auto" w:fill="auto"/>
        <w:spacing w:before="0" w:after="0" w:line="240" w:lineRule="auto"/>
        <w:ind w:left="20" w:firstLine="700"/>
        <w:rPr>
          <w:sz w:val="25"/>
          <w:szCs w:val="25"/>
        </w:rPr>
      </w:pPr>
      <w:r w:rsidRPr="00FF5544">
        <w:rPr>
          <w:sz w:val="25"/>
          <w:szCs w:val="25"/>
        </w:rPr>
        <w:t>Рішенням Другої Дисциплінарної палати Вищої ради правосуддя від 11 березня</w:t>
      </w:r>
    </w:p>
    <w:p w:rsidR="0061380C" w:rsidRPr="00FF5544" w:rsidRDefault="001F5A5C" w:rsidP="00B45B02">
      <w:pPr>
        <w:pStyle w:val="12"/>
        <w:numPr>
          <w:ilvl w:val="0"/>
          <w:numId w:val="4"/>
        </w:numPr>
        <w:shd w:val="clear" w:color="auto" w:fill="auto"/>
        <w:tabs>
          <w:tab w:val="left" w:pos="658"/>
        </w:tabs>
        <w:spacing w:before="0" w:after="0" w:line="240" w:lineRule="auto"/>
        <w:ind w:left="0" w:right="20" w:firstLine="0"/>
        <w:rPr>
          <w:sz w:val="25"/>
          <w:szCs w:val="25"/>
        </w:rPr>
      </w:pPr>
      <w:r w:rsidRPr="00FF5544">
        <w:rPr>
          <w:sz w:val="25"/>
          <w:szCs w:val="25"/>
        </w:rPr>
        <w:t>року № 703/2дп/15-19 у притягненні судді Дніпропетровського апеляційного адміністративного суду Олефіренко Н.А. до дисциплінарної відповідальності відмовлено, дисциплінарне провадження припинено.</w:t>
      </w:r>
    </w:p>
    <w:p w:rsidR="0061380C" w:rsidRPr="00B45B02" w:rsidRDefault="00B45B02" w:rsidP="00FF5544">
      <w:pPr>
        <w:pStyle w:val="20"/>
        <w:shd w:val="clear" w:color="auto" w:fill="auto"/>
        <w:spacing w:after="142" w:line="240" w:lineRule="auto"/>
        <w:rPr>
          <w:rFonts w:ascii="Times New Roman" w:hAnsi="Times New Roman" w:cs="Times New Roman"/>
          <w:b/>
          <w:color w:val="808080" w:themeColor="background1" w:themeShade="80"/>
          <w:sz w:val="20"/>
          <w:szCs w:val="25"/>
        </w:rPr>
      </w:pPr>
      <w:r w:rsidRPr="00B45B02">
        <w:rPr>
          <w:rFonts w:ascii="Times New Roman" w:hAnsi="Times New Roman" w:cs="Times New Roman"/>
          <w:b/>
          <w:color w:val="808080" w:themeColor="background1" w:themeShade="80"/>
          <w:sz w:val="20"/>
          <w:szCs w:val="25"/>
        </w:rPr>
        <w:lastRenderedPageBreak/>
        <w:t>3</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Указані обставини стали підставою для поновлення кваліфікаційного оцінювання судді Дніпропетровського апеляційного адміністративного суду Олефіренко Н.А.</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Дослідивши досьє судді, надані суддею пояснення та результати співбесіди, під час якої вивчено питання про відповідність Олефіренко Н.А. критеріям кваліфікаційного оцінювання, Комісія дійшла таких висновків.</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За критеріями компетентності (професійної, особистої та соціальної) суддя набрала 381,8 бала.</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Водночас за критерієм професійної компетентності Олефіренко Н.А.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Олефіренко Н.А.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1380C" w:rsidRPr="00FF5544" w:rsidRDefault="001F5A5C" w:rsidP="00B45B02">
      <w:pPr>
        <w:pStyle w:val="12"/>
        <w:shd w:val="clear" w:color="auto" w:fill="auto"/>
        <w:spacing w:before="0" w:after="0" w:line="240" w:lineRule="auto"/>
        <w:ind w:left="20" w:right="2" w:firstLine="700"/>
        <w:rPr>
          <w:sz w:val="25"/>
          <w:szCs w:val="25"/>
        </w:rPr>
      </w:pPr>
      <w:r w:rsidRPr="00FF5544">
        <w:rPr>
          <w:sz w:val="25"/>
          <w:szCs w:val="25"/>
        </w:rPr>
        <w:t>За критерієм професійної етики, оціненим за показниками, визначеними пунктом 8 глави 2 розділу II Положення, суддя набрала 173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За критерієм доброчесності, оціненим за показниками, визначеними пунктом 9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За результатами кваліфікаційного оцінювання суддя Дніпропетровського апеляційного адміністративного суду Олефіренко Н.А. набрала 734,8 бала, що становить більше 67 відсотків від суми максимально можливих балів за результатами кваліфікаційного оцінювання всіх критеріїв.</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Таким чином, Комісія дійшла висновку про відповідність судді Дніпропетровського апеляційного адміністративного суду Олефіренко Н.А. займаній посаді.</w:t>
      </w:r>
    </w:p>
    <w:p w:rsidR="0061380C" w:rsidRPr="00FF5544" w:rsidRDefault="001F5A5C" w:rsidP="00FF5544">
      <w:pPr>
        <w:pStyle w:val="12"/>
        <w:shd w:val="clear" w:color="auto" w:fill="auto"/>
        <w:spacing w:before="0" w:after="0" w:line="240" w:lineRule="auto"/>
        <w:ind w:left="20" w:right="20" w:firstLine="700"/>
        <w:rPr>
          <w:sz w:val="25"/>
          <w:szCs w:val="25"/>
        </w:rPr>
      </w:pPr>
      <w:r w:rsidRPr="00FF5544">
        <w:rPr>
          <w:sz w:val="25"/>
          <w:szCs w:val="25"/>
        </w:rPr>
        <w:t>Ураховуючи викладене, керуючись статтями 83-86, 88, 93, 101 Закону, Положенням, Комісія</w:t>
      </w:r>
    </w:p>
    <w:p w:rsidR="0061380C" w:rsidRPr="00FF5544" w:rsidRDefault="001F5A5C" w:rsidP="00FF5544">
      <w:pPr>
        <w:pStyle w:val="12"/>
        <w:shd w:val="clear" w:color="auto" w:fill="auto"/>
        <w:spacing w:before="0" w:after="240" w:line="240" w:lineRule="auto"/>
        <w:jc w:val="center"/>
        <w:rPr>
          <w:sz w:val="25"/>
          <w:szCs w:val="25"/>
        </w:rPr>
      </w:pPr>
      <w:r w:rsidRPr="00FF5544">
        <w:rPr>
          <w:sz w:val="25"/>
          <w:szCs w:val="25"/>
        </w:rPr>
        <w:t>вирішила:</w:t>
      </w:r>
    </w:p>
    <w:p w:rsidR="0061380C" w:rsidRPr="00FF5544" w:rsidRDefault="001F5A5C" w:rsidP="00FF5544">
      <w:pPr>
        <w:pStyle w:val="12"/>
        <w:shd w:val="clear" w:color="auto" w:fill="auto"/>
        <w:spacing w:before="0" w:after="0" w:line="240" w:lineRule="auto"/>
        <w:ind w:left="20" w:right="20"/>
        <w:rPr>
          <w:sz w:val="25"/>
          <w:szCs w:val="25"/>
        </w:rPr>
      </w:pPr>
      <w:r w:rsidRPr="00FF5544">
        <w:rPr>
          <w:sz w:val="25"/>
          <w:szCs w:val="25"/>
        </w:rPr>
        <w:t>визначити, що суддя Дніпропетровського апеляційного адміністративного суду Олефіренко Наталія Анатоліївна за результатами кваліфікаційного оцінювання суддів місцевих та апеляційних судів на відповідність займаній посаді набрала 734,8 бала.</w:t>
      </w:r>
    </w:p>
    <w:p w:rsidR="0061380C" w:rsidRPr="00FF5544" w:rsidRDefault="001F5A5C" w:rsidP="00FF5544">
      <w:pPr>
        <w:pStyle w:val="12"/>
        <w:shd w:val="clear" w:color="auto" w:fill="auto"/>
        <w:spacing w:before="0" w:after="62" w:line="240" w:lineRule="auto"/>
        <w:ind w:left="20" w:right="20" w:firstLine="700"/>
        <w:rPr>
          <w:sz w:val="25"/>
          <w:szCs w:val="25"/>
        </w:rPr>
      </w:pPr>
      <w:r w:rsidRPr="00FF5544">
        <w:rPr>
          <w:sz w:val="25"/>
          <w:szCs w:val="25"/>
        </w:rPr>
        <w:t>Визнати суддю Дніпропетровського апеляційного адміністративного суду Олефіренко Наталію Анатоліївну такою, що відповідає займаній посаді.</w:t>
      </w:r>
    </w:p>
    <w:p w:rsidR="00FF5544" w:rsidRPr="00FF5544" w:rsidRDefault="00FF5544" w:rsidP="00FF5544">
      <w:pPr>
        <w:pStyle w:val="12"/>
        <w:shd w:val="clear" w:color="auto" w:fill="auto"/>
        <w:spacing w:before="0" w:after="62" w:line="240" w:lineRule="auto"/>
        <w:ind w:left="20" w:right="20" w:firstLine="700"/>
        <w:rPr>
          <w:sz w:val="25"/>
          <w:szCs w:val="25"/>
        </w:rPr>
      </w:pPr>
    </w:p>
    <w:p w:rsidR="00FF5544" w:rsidRPr="00FF5544" w:rsidRDefault="00FF5544" w:rsidP="00FF5544">
      <w:pPr>
        <w:pStyle w:val="a9"/>
        <w:shd w:val="clear" w:color="auto" w:fill="auto"/>
        <w:spacing w:line="240" w:lineRule="auto"/>
        <w:jc w:val="both"/>
        <w:rPr>
          <w:rStyle w:val="Exact0"/>
          <w:sz w:val="25"/>
          <w:szCs w:val="25"/>
        </w:rPr>
      </w:pPr>
      <w:r w:rsidRPr="00FF5544">
        <w:rPr>
          <w:sz w:val="25"/>
          <w:szCs w:val="25"/>
        </w:rPr>
        <w:t xml:space="preserve">Головуючий </w:t>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00B45B02">
        <w:rPr>
          <w:sz w:val="25"/>
          <w:szCs w:val="25"/>
        </w:rPr>
        <w:tab/>
      </w:r>
      <w:r w:rsidRPr="00FF5544">
        <w:rPr>
          <w:rStyle w:val="Exact0"/>
          <w:sz w:val="25"/>
          <w:szCs w:val="25"/>
        </w:rPr>
        <w:t xml:space="preserve">М.І. </w:t>
      </w:r>
      <w:proofErr w:type="spellStart"/>
      <w:r w:rsidRPr="00FF5544">
        <w:rPr>
          <w:rStyle w:val="Exact0"/>
          <w:sz w:val="25"/>
          <w:szCs w:val="25"/>
        </w:rPr>
        <w:t>Мішин</w:t>
      </w:r>
      <w:proofErr w:type="spellEnd"/>
    </w:p>
    <w:p w:rsidR="00FF5544" w:rsidRPr="00FF5544" w:rsidRDefault="00FF5544" w:rsidP="00FF5544">
      <w:pPr>
        <w:pStyle w:val="a9"/>
        <w:shd w:val="clear" w:color="auto" w:fill="auto"/>
        <w:spacing w:line="240" w:lineRule="auto"/>
        <w:jc w:val="both"/>
        <w:rPr>
          <w:sz w:val="25"/>
          <w:szCs w:val="25"/>
        </w:rPr>
      </w:pPr>
    </w:p>
    <w:p w:rsidR="00FF5544" w:rsidRPr="00FF5544" w:rsidRDefault="00FF5544" w:rsidP="00FF5544">
      <w:pPr>
        <w:pStyle w:val="a9"/>
        <w:shd w:val="clear" w:color="auto" w:fill="auto"/>
        <w:spacing w:line="240" w:lineRule="auto"/>
        <w:jc w:val="both"/>
        <w:rPr>
          <w:rStyle w:val="Exact0"/>
          <w:sz w:val="25"/>
          <w:szCs w:val="25"/>
        </w:rPr>
      </w:pPr>
      <w:r w:rsidRPr="00FF5544">
        <w:rPr>
          <w:sz w:val="25"/>
          <w:szCs w:val="25"/>
        </w:rPr>
        <w:t>Члени Комісії:</w:t>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sz w:val="25"/>
          <w:szCs w:val="25"/>
        </w:rPr>
        <w:tab/>
      </w:r>
      <w:r w:rsidRPr="00FF5544">
        <w:rPr>
          <w:rStyle w:val="Exact0"/>
          <w:sz w:val="25"/>
          <w:szCs w:val="25"/>
        </w:rPr>
        <w:t xml:space="preserve">А.Г. Козлов </w:t>
      </w:r>
    </w:p>
    <w:p w:rsidR="00FF5544" w:rsidRPr="00FF5544" w:rsidRDefault="00FF5544" w:rsidP="00FF5544">
      <w:pPr>
        <w:pStyle w:val="a9"/>
        <w:shd w:val="clear" w:color="auto" w:fill="auto"/>
        <w:spacing w:line="240" w:lineRule="auto"/>
        <w:jc w:val="both"/>
        <w:rPr>
          <w:rStyle w:val="Exact0"/>
          <w:sz w:val="25"/>
          <w:szCs w:val="25"/>
        </w:rPr>
      </w:pPr>
    </w:p>
    <w:p w:rsidR="00FF5544" w:rsidRPr="00FF5544" w:rsidRDefault="00FF5544" w:rsidP="00FF5544">
      <w:pPr>
        <w:pStyle w:val="a9"/>
        <w:shd w:val="clear" w:color="auto" w:fill="auto"/>
        <w:spacing w:line="240" w:lineRule="auto"/>
        <w:ind w:left="7080" w:firstLine="708"/>
        <w:jc w:val="both"/>
        <w:rPr>
          <w:sz w:val="25"/>
          <w:szCs w:val="25"/>
        </w:rPr>
      </w:pPr>
      <w:r w:rsidRPr="00FF5544">
        <w:rPr>
          <w:rStyle w:val="Exact0"/>
          <w:sz w:val="25"/>
          <w:szCs w:val="25"/>
        </w:rPr>
        <w:t xml:space="preserve">С.М. </w:t>
      </w:r>
      <w:proofErr w:type="spellStart"/>
      <w:r w:rsidRPr="00FF5544">
        <w:rPr>
          <w:rStyle w:val="Exact0"/>
          <w:sz w:val="25"/>
          <w:szCs w:val="25"/>
        </w:rPr>
        <w:t>Прилипко</w:t>
      </w:r>
      <w:proofErr w:type="spellEnd"/>
    </w:p>
    <w:p w:rsidR="0061380C" w:rsidRPr="00FF5544" w:rsidRDefault="0061380C" w:rsidP="00FF5544">
      <w:pPr>
        <w:rPr>
          <w:rFonts w:ascii="Times New Roman" w:hAnsi="Times New Roman" w:cs="Times New Roman"/>
          <w:sz w:val="25"/>
          <w:szCs w:val="25"/>
        </w:rPr>
      </w:pPr>
    </w:p>
    <w:sectPr w:rsidR="0061380C" w:rsidRPr="00FF5544" w:rsidSect="00FF5544">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A5C" w:rsidRDefault="001F5A5C">
      <w:r>
        <w:separator/>
      </w:r>
    </w:p>
  </w:endnote>
  <w:endnote w:type="continuationSeparator" w:id="0">
    <w:p w:rsidR="001F5A5C" w:rsidRDefault="001F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A5C" w:rsidRDefault="001F5A5C"/>
  </w:footnote>
  <w:footnote w:type="continuationSeparator" w:id="0">
    <w:p w:rsidR="001F5A5C" w:rsidRDefault="001F5A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80C" w:rsidRDefault="00997535">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34.85pt;width:4.8pt;height:26.65pt;z-index:-251658752;mso-wrap-style:none;mso-wrap-distance-left:5pt;mso-wrap-distance-right:5pt;mso-position-horizontal-relative:page;mso-position-vertical-relative:page" wrapcoords="0 0" filled="f" stroked="f">
          <v:textbox inset="0,0,0,0">
            <w:txbxContent>
              <w:p w:rsidR="0061380C" w:rsidRDefault="001F5A5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B37"/>
    <w:multiLevelType w:val="hybridMultilevel"/>
    <w:tmpl w:val="9E8CD7F8"/>
    <w:lvl w:ilvl="0" w:tplc="076619BC">
      <w:start w:val="2018"/>
      <w:numFmt w:val="decimal"/>
      <w:lvlText w:val="%1"/>
      <w:lvlJc w:val="left"/>
      <w:pPr>
        <w:ind w:left="560" w:hanging="54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
    <w:nsid w:val="16EE6861"/>
    <w:multiLevelType w:val="hybridMultilevel"/>
    <w:tmpl w:val="0E3C94DC"/>
    <w:lvl w:ilvl="0" w:tplc="AF829860">
      <w:start w:val="2018"/>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2881FFD"/>
    <w:multiLevelType w:val="multilevel"/>
    <w:tmpl w:val="E57E97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CC2117"/>
    <w:multiLevelType w:val="multilevel"/>
    <w:tmpl w:val="3D28B63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380C"/>
    <w:rsid w:val="001F5A5C"/>
    <w:rsid w:val="0061380C"/>
    <w:rsid w:val="00637B24"/>
    <w:rsid w:val="00997535"/>
    <w:rsid w:val="00B45B02"/>
    <w:rsid w:val="00FF55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2">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styleId="aa">
    <w:name w:val="Balloon Text"/>
    <w:basedOn w:val="a"/>
    <w:link w:val="ab"/>
    <w:uiPriority w:val="99"/>
    <w:semiHidden/>
    <w:unhideWhenUsed/>
    <w:rsid w:val="00FF5544"/>
    <w:rPr>
      <w:rFonts w:ascii="Tahoma" w:hAnsi="Tahoma" w:cs="Tahoma"/>
      <w:sz w:val="16"/>
      <w:szCs w:val="16"/>
    </w:rPr>
  </w:style>
  <w:style w:type="character" w:customStyle="1" w:styleId="ab">
    <w:name w:val="Текст выноски Знак"/>
    <w:basedOn w:val="a0"/>
    <w:link w:val="aa"/>
    <w:uiPriority w:val="99"/>
    <w:semiHidden/>
    <w:rsid w:val="00FF5544"/>
    <w:rPr>
      <w:rFonts w:ascii="Tahoma" w:hAnsi="Tahoma" w:cs="Tahoma"/>
      <w:color w:val="000000"/>
      <w:sz w:val="16"/>
      <w:szCs w:val="16"/>
    </w:rPr>
  </w:style>
  <w:style w:type="character" w:customStyle="1" w:styleId="3pt">
    <w:name w:val="Основной текст + Интервал 3 pt"/>
    <w:basedOn w:val="a0"/>
    <w:rsid w:val="00FF554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customStyle="1" w:styleId="21">
    <w:name w:val="Основной текст2"/>
    <w:basedOn w:val="a"/>
    <w:rsid w:val="00FF5544"/>
    <w:pPr>
      <w:shd w:val="clear" w:color="auto" w:fill="FFFFFF"/>
      <w:spacing w:before="420" w:after="120" w:line="0" w:lineRule="atLeast"/>
      <w:jc w:val="both"/>
    </w:pPr>
    <w:rPr>
      <w:rFonts w:ascii="Times New Roman" w:eastAsia="Times New Roman" w:hAnsi="Times New Roman" w:cs="Times New Roman"/>
      <w:sz w:val="26"/>
      <w:szCs w:val="26"/>
    </w:rPr>
  </w:style>
  <w:style w:type="character" w:customStyle="1" w:styleId="Exact0">
    <w:name w:val="Подпись к картинке Exact"/>
    <w:basedOn w:val="a0"/>
    <w:rsid w:val="00FF5544"/>
    <w:rPr>
      <w:rFonts w:ascii="Times New Roman" w:eastAsia="Times New Roman" w:hAnsi="Times New Roman" w:cs="Times New Roman"/>
      <w:spacing w:val="1"/>
      <w:sz w:val="23"/>
      <w:szCs w:val="23"/>
      <w:shd w:val="clear" w:color="auto" w:fill="FFFFFF"/>
    </w:rPr>
  </w:style>
  <w:style w:type="paragraph" w:styleId="ac">
    <w:name w:val="header"/>
    <w:basedOn w:val="a"/>
    <w:link w:val="ad"/>
    <w:uiPriority w:val="99"/>
    <w:unhideWhenUsed/>
    <w:rsid w:val="00B45B02"/>
    <w:pPr>
      <w:tabs>
        <w:tab w:val="center" w:pos="4819"/>
        <w:tab w:val="right" w:pos="9639"/>
      </w:tabs>
    </w:pPr>
  </w:style>
  <w:style w:type="character" w:customStyle="1" w:styleId="ad">
    <w:name w:val="Верхний колонтитул Знак"/>
    <w:basedOn w:val="a0"/>
    <w:link w:val="ac"/>
    <w:uiPriority w:val="99"/>
    <w:rsid w:val="00B45B02"/>
    <w:rPr>
      <w:color w:val="000000"/>
    </w:rPr>
  </w:style>
  <w:style w:type="paragraph" w:styleId="ae">
    <w:name w:val="footer"/>
    <w:basedOn w:val="a"/>
    <w:link w:val="af"/>
    <w:uiPriority w:val="99"/>
    <w:unhideWhenUsed/>
    <w:rsid w:val="00B45B02"/>
    <w:pPr>
      <w:tabs>
        <w:tab w:val="center" w:pos="4819"/>
        <w:tab w:val="right" w:pos="9639"/>
      </w:tabs>
    </w:pPr>
  </w:style>
  <w:style w:type="character" w:customStyle="1" w:styleId="af">
    <w:name w:val="Нижний колонтитул Знак"/>
    <w:basedOn w:val="a0"/>
    <w:link w:val="ae"/>
    <w:uiPriority w:val="99"/>
    <w:rsid w:val="00B45B0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1308</Words>
  <Characters>7458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2020-10-08T08:21:00Z</dcterms:created>
  <dcterms:modified xsi:type="dcterms:W3CDTF">2020-10-13T11:12:00Z</dcterms:modified>
</cp:coreProperties>
</file>