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47C" w:rsidRPr="00BB716C" w:rsidRDefault="00AC047C" w:rsidP="007F5665">
      <w:pPr>
        <w:ind w:left="567" w:right="2"/>
        <w:rPr>
          <w:sz w:val="23"/>
          <w:szCs w:val="23"/>
        </w:rPr>
      </w:pPr>
    </w:p>
    <w:p w:rsidR="00E23AC5" w:rsidRPr="00BB716C" w:rsidRDefault="00E23AC5" w:rsidP="007F5665">
      <w:pPr>
        <w:widowControl/>
        <w:ind w:left="567" w:right="2"/>
        <w:jc w:val="center"/>
        <w:rPr>
          <w:rFonts w:ascii="Times New Roman" w:eastAsia="Times New Roman" w:hAnsi="Times New Roman" w:cs="Times New Roman"/>
          <w:color w:val="auto"/>
          <w:sz w:val="23"/>
          <w:szCs w:val="23"/>
          <w:lang w:eastAsia="ru-RU"/>
        </w:rPr>
      </w:pPr>
      <w:r w:rsidRPr="00BB716C">
        <w:rPr>
          <w:rFonts w:ascii="Times New Roman" w:eastAsia="Times New Roman" w:hAnsi="Times New Roman" w:cs="Times New Roman"/>
          <w:noProof/>
          <w:color w:val="auto"/>
          <w:sz w:val="23"/>
          <w:szCs w:val="23"/>
        </w:rPr>
        <w:drawing>
          <wp:inline distT="0" distB="0" distL="0" distR="0" wp14:anchorId="5BFD5112" wp14:editId="201BF91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23AC5" w:rsidRDefault="00E23AC5" w:rsidP="007F5665">
      <w:pPr>
        <w:widowControl/>
        <w:ind w:left="567" w:right="2"/>
        <w:jc w:val="center"/>
        <w:rPr>
          <w:rFonts w:ascii="Times New Roman" w:eastAsia="Times New Roman" w:hAnsi="Times New Roman" w:cs="Times New Roman"/>
          <w:color w:val="auto"/>
          <w:sz w:val="23"/>
          <w:szCs w:val="23"/>
          <w:lang w:eastAsia="ru-RU"/>
        </w:rPr>
      </w:pPr>
    </w:p>
    <w:p w:rsidR="00FD3ABE" w:rsidRPr="00BB716C" w:rsidRDefault="00FD3ABE" w:rsidP="007F5665">
      <w:pPr>
        <w:widowControl/>
        <w:ind w:left="567" w:right="2"/>
        <w:jc w:val="center"/>
        <w:rPr>
          <w:rFonts w:ascii="Times New Roman" w:eastAsia="Times New Roman" w:hAnsi="Times New Roman" w:cs="Times New Roman"/>
          <w:color w:val="auto"/>
          <w:sz w:val="23"/>
          <w:szCs w:val="23"/>
          <w:lang w:eastAsia="ru-RU"/>
        </w:rPr>
      </w:pPr>
    </w:p>
    <w:p w:rsidR="00E23AC5" w:rsidRPr="00BB716C" w:rsidRDefault="00E23AC5" w:rsidP="007F5665">
      <w:pPr>
        <w:widowControl/>
        <w:ind w:left="567" w:right="2"/>
        <w:rPr>
          <w:rFonts w:ascii="Times New Roman" w:eastAsia="Times New Roman" w:hAnsi="Times New Roman" w:cs="Times New Roman"/>
          <w:bCs/>
          <w:color w:val="auto"/>
          <w:sz w:val="34"/>
          <w:szCs w:val="34"/>
          <w:lang w:eastAsia="en-US"/>
        </w:rPr>
      </w:pPr>
      <w:r w:rsidRPr="00BB716C">
        <w:rPr>
          <w:rFonts w:ascii="Times New Roman" w:eastAsia="Times New Roman" w:hAnsi="Times New Roman" w:cs="Times New Roman"/>
          <w:bCs/>
          <w:color w:val="auto"/>
          <w:sz w:val="34"/>
          <w:szCs w:val="34"/>
          <w:lang w:eastAsia="en-US"/>
        </w:rPr>
        <w:t>ВИЩА КВАЛІФІКАЦІЙНА КОМІСІЯ СУДДІВ УКРАЇНИ</w:t>
      </w:r>
    </w:p>
    <w:p w:rsidR="00E23AC5" w:rsidRDefault="00E23AC5" w:rsidP="007F5665">
      <w:pPr>
        <w:widowControl/>
        <w:ind w:left="567" w:right="2"/>
        <w:jc w:val="center"/>
        <w:rPr>
          <w:rFonts w:ascii="Times New Roman" w:eastAsia="Times New Roman" w:hAnsi="Times New Roman" w:cs="Times New Roman"/>
          <w:color w:val="auto"/>
          <w:sz w:val="23"/>
          <w:szCs w:val="23"/>
          <w:lang w:eastAsia="ru-RU"/>
        </w:rPr>
      </w:pPr>
    </w:p>
    <w:p w:rsidR="00FD3ABE" w:rsidRPr="00BB716C" w:rsidRDefault="00FD3ABE" w:rsidP="007F5665">
      <w:pPr>
        <w:pStyle w:val="a7"/>
        <w:ind w:right="2"/>
        <w:rPr>
          <w:lang w:eastAsia="ru-RU"/>
        </w:rPr>
      </w:pPr>
    </w:p>
    <w:p w:rsidR="00E23AC5" w:rsidRPr="00BB716C" w:rsidRDefault="00F319B0" w:rsidP="007F5665">
      <w:pPr>
        <w:widowControl/>
        <w:ind w:left="567" w:right="2"/>
        <w:rPr>
          <w:rFonts w:ascii="Times New Roman" w:eastAsia="Times New Roman" w:hAnsi="Times New Roman" w:cs="Times New Roman"/>
          <w:color w:val="auto"/>
          <w:sz w:val="23"/>
          <w:szCs w:val="23"/>
          <w:lang w:eastAsia="ru-RU"/>
        </w:rPr>
      </w:pPr>
      <w:r w:rsidRPr="00BB716C">
        <w:rPr>
          <w:rFonts w:ascii="Times New Roman" w:eastAsia="Times New Roman" w:hAnsi="Times New Roman" w:cs="Times New Roman"/>
          <w:color w:val="auto"/>
          <w:sz w:val="23"/>
          <w:szCs w:val="23"/>
          <w:lang w:eastAsia="ru-RU"/>
        </w:rPr>
        <w:t>15</w:t>
      </w:r>
      <w:r w:rsidR="00E23AC5" w:rsidRPr="00BB716C">
        <w:rPr>
          <w:rFonts w:ascii="Times New Roman" w:eastAsia="Times New Roman" w:hAnsi="Times New Roman" w:cs="Times New Roman"/>
          <w:color w:val="auto"/>
          <w:sz w:val="23"/>
          <w:szCs w:val="23"/>
          <w:lang w:eastAsia="ru-RU"/>
        </w:rPr>
        <w:t xml:space="preserve"> липня 2019 року</w:t>
      </w:r>
      <w:r w:rsidR="00E23AC5" w:rsidRPr="00BB716C">
        <w:rPr>
          <w:rFonts w:ascii="Times New Roman" w:eastAsia="Times New Roman" w:hAnsi="Times New Roman" w:cs="Times New Roman"/>
          <w:color w:val="auto"/>
          <w:sz w:val="23"/>
          <w:szCs w:val="23"/>
          <w:lang w:eastAsia="ru-RU"/>
        </w:rPr>
        <w:tab/>
      </w:r>
      <w:r w:rsidR="00E23AC5" w:rsidRPr="00BB716C">
        <w:rPr>
          <w:rFonts w:ascii="Times New Roman" w:eastAsia="Times New Roman" w:hAnsi="Times New Roman" w:cs="Times New Roman"/>
          <w:color w:val="auto"/>
          <w:sz w:val="23"/>
          <w:szCs w:val="23"/>
          <w:lang w:eastAsia="ru-RU"/>
        </w:rPr>
        <w:tab/>
      </w:r>
      <w:r w:rsidR="00E23AC5" w:rsidRPr="00BB716C">
        <w:rPr>
          <w:rFonts w:ascii="Times New Roman" w:eastAsia="Times New Roman" w:hAnsi="Times New Roman" w:cs="Times New Roman"/>
          <w:color w:val="auto"/>
          <w:sz w:val="23"/>
          <w:szCs w:val="23"/>
          <w:lang w:eastAsia="ru-RU"/>
        </w:rPr>
        <w:tab/>
      </w:r>
      <w:r w:rsidR="00E23AC5" w:rsidRPr="00BB716C">
        <w:rPr>
          <w:rFonts w:ascii="Times New Roman" w:eastAsia="Times New Roman" w:hAnsi="Times New Roman" w:cs="Times New Roman"/>
          <w:color w:val="auto"/>
          <w:sz w:val="23"/>
          <w:szCs w:val="23"/>
          <w:lang w:eastAsia="ru-RU"/>
        </w:rPr>
        <w:tab/>
        <w:t xml:space="preserve"> </w:t>
      </w:r>
      <w:r w:rsidR="00E23AC5" w:rsidRPr="00BB716C">
        <w:rPr>
          <w:rFonts w:ascii="Times New Roman" w:eastAsia="Times New Roman" w:hAnsi="Times New Roman" w:cs="Times New Roman"/>
          <w:color w:val="auto"/>
          <w:sz w:val="23"/>
          <w:szCs w:val="23"/>
          <w:lang w:eastAsia="ru-RU"/>
        </w:rPr>
        <w:tab/>
        <w:t xml:space="preserve">                 </w:t>
      </w:r>
      <w:r w:rsidR="00BB716C">
        <w:rPr>
          <w:rFonts w:ascii="Times New Roman" w:eastAsia="Times New Roman" w:hAnsi="Times New Roman" w:cs="Times New Roman"/>
          <w:color w:val="auto"/>
          <w:sz w:val="23"/>
          <w:szCs w:val="23"/>
          <w:lang w:eastAsia="ru-RU"/>
        </w:rPr>
        <w:t xml:space="preserve">             </w:t>
      </w:r>
      <w:r w:rsidR="00E23AC5" w:rsidRPr="00BB716C">
        <w:rPr>
          <w:rFonts w:ascii="Times New Roman" w:eastAsia="Times New Roman" w:hAnsi="Times New Roman" w:cs="Times New Roman"/>
          <w:color w:val="auto"/>
          <w:sz w:val="23"/>
          <w:szCs w:val="23"/>
          <w:lang w:eastAsia="ru-RU"/>
        </w:rPr>
        <w:t>м. Київ</w:t>
      </w:r>
    </w:p>
    <w:p w:rsidR="00E23AC5" w:rsidRPr="00BB716C" w:rsidRDefault="00E23AC5" w:rsidP="007F5665">
      <w:pPr>
        <w:pStyle w:val="a7"/>
        <w:ind w:left="567" w:right="2"/>
        <w:rPr>
          <w:sz w:val="23"/>
          <w:szCs w:val="23"/>
          <w:lang w:eastAsia="ru-RU"/>
        </w:rPr>
      </w:pPr>
    </w:p>
    <w:p w:rsidR="00E23AC5" w:rsidRPr="00BB716C" w:rsidRDefault="00E23AC5" w:rsidP="007F5665">
      <w:pPr>
        <w:widowControl/>
        <w:spacing w:line="480" w:lineRule="auto"/>
        <w:ind w:left="567" w:right="2"/>
        <w:jc w:val="center"/>
        <w:rPr>
          <w:rFonts w:ascii="Times New Roman" w:eastAsia="Times New Roman" w:hAnsi="Times New Roman" w:cs="Times New Roman"/>
          <w:bCs/>
          <w:color w:val="auto"/>
          <w:sz w:val="23"/>
          <w:szCs w:val="23"/>
          <w:lang w:eastAsia="ru-RU"/>
        </w:rPr>
      </w:pPr>
      <w:r w:rsidRPr="00BB716C">
        <w:rPr>
          <w:rFonts w:ascii="Times New Roman" w:eastAsia="Times New Roman" w:hAnsi="Times New Roman" w:cs="Times New Roman"/>
          <w:bCs/>
          <w:color w:val="auto"/>
          <w:sz w:val="23"/>
          <w:szCs w:val="23"/>
          <w:lang w:eastAsia="ru-RU"/>
        </w:rPr>
        <w:t xml:space="preserve">Р І Ш Е Н </w:t>
      </w:r>
      <w:proofErr w:type="spellStart"/>
      <w:r w:rsidRPr="00BB716C">
        <w:rPr>
          <w:rFonts w:ascii="Times New Roman" w:eastAsia="Times New Roman" w:hAnsi="Times New Roman" w:cs="Times New Roman"/>
          <w:bCs/>
          <w:color w:val="auto"/>
          <w:sz w:val="23"/>
          <w:szCs w:val="23"/>
          <w:lang w:eastAsia="ru-RU"/>
        </w:rPr>
        <w:t>Н</w:t>
      </w:r>
      <w:proofErr w:type="spellEnd"/>
      <w:r w:rsidRPr="00BB716C">
        <w:rPr>
          <w:rFonts w:ascii="Times New Roman" w:eastAsia="Times New Roman" w:hAnsi="Times New Roman" w:cs="Times New Roman"/>
          <w:bCs/>
          <w:color w:val="auto"/>
          <w:sz w:val="23"/>
          <w:szCs w:val="23"/>
          <w:lang w:eastAsia="ru-RU"/>
        </w:rPr>
        <w:t xml:space="preserve"> Я № </w:t>
      </w:r>
      <w:r w:rsidR="00F319B0" w:rsidRPr="00BB716C">
        <w:rPr>
          <w:rFonts w:ascii="Times New Roman" w:eastAsia="Times New Roman" w:hAnsi="Times New Roman" w:cs="Times New Roman"/>
          <w:bCs/>
          <w:color w:val="auto"/>
          <w:sz w:val="23"/>
          <w:szCs w:val="23"/>
          <w:u w:val="single"/>
          <w:lang w:eastAsia="ru-RU"/>
        </w:rPr>
        <w:t>598</w:t>
      </w:r>
      <w:r w:rsidRPr="00BB716C">
        <w:rPr>
          <w:rFonts w:ascii="Times New Roman" w:eastAsia="Times New Roman" w:hAnsi="Times New Roman" w:cs="Times New Roman"/>
          <w:bCs/>
          <w:color w:val="auto"/>
          <w:sz w:val="23"/>
          <w:szCs w:val="23"/>
          <w:u w:val="single"/>
          <w:lang w:eastAsia="ru-RU"/>
        </w:rPr>
        <w:t>/ко-19</w:t>
      </w:r>
    </w:p>
    <w:p w:rsidR="00AC047C" w:rsidRPr="00BB716C" w:rsidRDefault="00BE6967" w:rsidP="007F5665">
      <w:pPr>
        <w:pStyle w:val="11"/>
        <w:shd w:val="clear" w:color="auto" w:fill="auto"/>
        <w:spacing w:before="0" w:line="480" w:lineRule="auto"/>
        <w:ind w:left="567" w:right="2"/>
        <w:rPr>
          <w:sz w:val="23"/>
          <w:szCs w:val="23"/>
        </w:rPr>
      </w:pPr>
      <w:r w:rsidRPr="00BB716C">
        <w:rPr>
          <w:sz w:val="23"/>
          <w:szCs w:val="23"/>
        </w:rPr>
        <w:t>Вища кваліфікаційна комісія суддів України у складі колегії:</w:t>
      </w:r>
    </w:p>
    <w:p w:rsidR="00AC047C" w:rsidRPr="00BB716C" w:rsidRDefault="00BE6967" w:rsidP="007F5665">
      <w:pPr>
        <w:pStyle w:val="11"/>
        <w:shd w:val="clear" w:color="auto" w:fill="auto"/>
        <w:spacing w:before="0" w:line="480" w:lineRule="auto"/>
        <w:ind w:left="567" w:right="2"/>
        <w:rPr>
          <w:sz w:val="23"/>
          <w:szCs w:val="23"/>
        </w:rPr>
      </w:pPr>
      <w:r w:rsidRPr="00BB716C">
        <w:rPr>
          <w:sz w:val="23"/>
          <w:szCs w:val="23"/>
        </w:rPr>
        <w:t xml:space="preserve">головуючого - </w:t>
      </w:r>
      <w:proofErr w:type="spellStart"/>
      <w:r w:rsidRPr="00BB716C">
        <w:rPr>
          <w:sz w:val="23"/>
          <w:szCs w:val="23"/>
        </w:rPr>
        <w:t>Бутенка</w:t>
      </w:r>
      <w:proofErr w:type="spellEnd"/>
      <w:r w:rsidRPr="00BB716C">
        <w:rPr>
          <w:sz w:val="23"/>
          <w:szCs w:val="23"/>
        </w:rPr>
        <w:t xml:space="preserve"> В.І.,</w:t>
      </w:r>
    </w:p>
    <w:p w:rsidR="00AC047C" w:rsidRPr="00BB716C" w:rsidRDefault="00BE6967" w:rsidP="007F5665">
      <w:pPr>
        <w:pStyle w:val="11"/>
        <w:shd w:val="clear" w:color="auto" w:fill="auto"/>
        <w:spacing w:before="0" w:line="480" w:lineRule="auto"/>
        <w:ind w:left="567" w:right="2"/>
        <w:rPr>
          <w:sz w:val="23"/>
          <w:szCs w:val="23"/>
        </w:rPr>
      </w:pPr>
      <w:r w:rsidRPr="00BB716C">
        <w:rPr>
          <w:sz w:val="23"/>
          <w:szCs w:val="23"/>
        </w:rPr>
        <w:t>членів Комісії: Гладія С.В., Шилової Т.С.,</w:t>
      </w:r>
    </w:p>
    <w:p w:rsidR="00F319B0" w:rsidRPr="00BB716C" w:rsidRDefault="00F319B0" w:rsidP="007F5665">
      <w:pPr>
        <w:spacing w:line="298" w:lineRule="exact"/>
        <w:ind w:left="567" w:right="2"/>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розглянувши питання про результати кваліфікаційного оцінювання судді </w:t>
      </w:r>
      <w:r w:rsidR="007F5665">
        <w:rPr>
          <w:rFonts w:ascii="Times New Roman" w:eastAsia="Times New Roman" w:hAnsi="Times New Roman" w:cs="Times New Roman"/>
          <w:sz w:val="23"/>
          <w:szCs w:val="23"/>
        </w:rPr>
        <w:t xml:space="preserve">            </w:t>
      </w:r>
      <w:proofErr w:type="spellStart"/>
      <w:r w:rsidRPr="00BB716C">
        <w:rPr>
          <w:rFonts w:ascii="Times New Roman" w:eastAsia="Times New Roman" w:hAnsi="Times New Roman" w:cs="Times New Roman"/>
          <w:sz w:val="23"/>
          <w:szCs w:val="23"/>
        </w:rPr>
        <w:t>Красноокнянського</w:t>
      </w:r>
      <w:proofErr w:type="spellEnd"/>
      <w:r w:rsidRPr="00BB716C">
        <w:rPr>
          <w:rFonts w:ascii="Times New Roman" w:eastAsia="Times New Roman" w:hAnsi="Times New Roman" w:cs="Times New Roman"/>
          <w:sz w:val="23"/>
          <w:szCs w:val="23"/>
        </w:rPr>
        <w:t xml:space="preserve"> районного суду Одеської області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Олени Сергіївни на відповідність займаній посаді,</w:t>
      </w:r>
    </w:p>
    <w:p w:rsidR="00F319B0" w:rsidRPr="00BB716C" w:rsidRDefault="00F319B0" w:rsidP="007F5665">
      <w:pPr>
        <w:spacing w:after="361" w:line="220" w:lineRule="exact"/>
        <w:ind w:left="567" w:right="2"/>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встановила:</w:t>
      </w:r>
    </w:p>
    <w:p w:rsidR="00F319B0" w:rsidRPr="00BB716C" w:rsidRDefault="00F319B0" w:rsidP="007F5665">
      <w:pPr>
        <w:spacing w:line="220" w:lineRule="exact"/>
        <w:ind w:left="567" w:right="2"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Згідно</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 з</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 пунктом </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16</w:t>
      </w:r>
      <w:r w:rsidR="00BB716C">
        <w:rPr>
          <w:rFonts w:ascii="Times New Roman" w:eastAsia="Times New Roman" w:hAnsi="Times New Roman" w:cs="Times New Roman"/>
          <w:sz w:val="23"/>
          <w:szCs w:val="23"/>
          <w:vertAlign w:val="superscript"/>
        </w:rPr>
        <w:t>1</w:t>
      </w:r>
      <w:r w:rsidRPr="00BB716C">
        <w:rPr>
          <w:rFonts w:ascii="Times New Roman" w:eastAsia="Times New Roman" w:hAnsi="Times New Roman" w:cs="Times New Roman"/>
          <w:sz w:val="23"/>
          <w:szCs w:val="23"/>
        </w:rPr>
        <w:t xml:space="preserve"> </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розділу</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 XV </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«Перехідні </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положення» </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Конституції </w:t>
      </w:r>
      <w:r w:rsidR="00BB716C">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України</w:t>
      </w:r>
    </w:p>
    <w:p w:rsidR="00F319B0" w:rsidRPr="00BB716C" w:rsidRDefault="00F319B0" w:rsidP="007F5665">
      <w:pPr>
        <w:spacing w:line="317" w:lineRule="exact"/>
        <w:ind w:left="567" w:right="2"/>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відповідність займаній посаді судді, якого призначено на посаду строком на п’ять років </w:t>
      </w:r>
      <w:r w:rsidR="00FD3AB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або обрано суддею безстроково до набрання чинності Законом України «Про внесення </w:t>
      </w:r>
      <w:r w:rsidR="00FD3AB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змін до Конституції України (щодо правосуддя)», має бути оцінена в порядку, </w:t>
      </w:r>
      <w:r w:rsidR="00FD3AB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визначеному законом.</w:t>
      </w:r>
    </w:p>
    <w:p w:rsidR="00F319B0" w:rsidRPr="00BB716C" w:rsidRDefault="00F319B0" w:rsidP="007F5665">
      <w:pPr>
        <w:spacing w:line="317" w:lineRule="exact"/>
        <w:ind w:left="567" w:right="2"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Пунктом 20 розділу XII «Прикінцеві та перехідні положення» Закону України </w:t>
      </w:r>
      <w:r w:rsidR="00FD3AB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319B0" w:rsidRPr="00BB716C" w:rsidRDefault="00F319B0" w:rsidP="007F5665">
      <w:pPr>
        <w:spacing w:line="317" w:lineRule="exact"/>
        <w:ind w:left="567" w:right="2"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Виявлення за результатами такого оцінювання невідповідності судді займаній </w:t>
      </w:r>
      <w:r w:rsidR="007F5665">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посаді за критеріями компетентності, професійної етики або доброчесності чи відмова </w:t>
      </w:r>
      <w:r w:rsidR="007F5665">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судді від такого оцінювання є підставою для звільнення судді з посади за рішенням </w:t>
      </w:r>
      <w:r w:rsidR="00FD3AB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Вищої ради правосуддя на підставі подання відповідної колегії Вищої кваліфікаційної комісії суддів України.</w:t>
      </w:r>
    </w:p>
    <w:p w:rsidR="00F319B0" w:rsidRPr="00BB716C" w:rsidRDefault="00F319B0" w:rsidP="007F5665">
      <w:pPr>
        <w:spacing w:line="317" w:lineRule="exact"/>
        <w:ind w:left="567" w:right="2"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Рішенням Комісії від 01 лютого 2018 № 8/зп-18 призначено кваліфікаційне оцінювання суддів місцевих та апеляційних судів на відповідність займаній посаді, </w:t>
      </w:r>
      <w:r w:rsidR="00FD3ABE">
        <w:rPr>
          <w:rFonts w:ascii="Times New Roman" w:eastAsia="Times New Roman" w:hAnsi="Times New Roman" w:cs="Times New Roman"/>
          <w:sz w:val="23"/>
          <w:szCs w:val="23"/>
        </w:rPr>
        <w:t xml:space="preserve"> </w:t>
      </w:r>
      <w:r w:rsidR="007F5665">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зокрема судді </w:t>
      </w:r>
      <w:proofErr w:type="spellStart"/>
      <w:r w:rsidRPr="00BB716C">
        <w:rPr>
          <w:rFonts w:ascii="Times New Roman" w:eastAsia="Times New Roman" w:hAnsi="Times New Roman" w:cs="Times New Roman"/>
          <w:sz w:val="23"/>
          <w:szCs w:val="23"/>
        </w:rPr>
        <w:t>Красноокнянського</w:t>
      </w:r>
      <w:proofErr w:type="spellEnd"/>
      <w:r w:rsidRPr="00BB716C">
        <w:rPr>
          <w:rFonts w:ascii="Times New Roman" w:eastAsia="Times New Roman" w:hAnsi="Times New Roman" w:cs="Times New Roman"/>
          <w:sz w:val="23"/>
          <w:szCs w:val="23"/>
        </w:rPr>
        <w:t xml:space="preserve"> районного суду Одеської області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w:t>
      </w:r>
    </w:p>
    <w:p w:rsidR="00F319B0" w:rsidRPr="00BB716C" w:rsidRDefault="00F319B0" w:rsidP="007F5665">
      <w:pPr>
        <w:spacing w:line="317" w:lineRule="exact"/>
        <w:ind w:left="567" w:right="2"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319B0" w:rsidRPr="00BB716C" w:rsidRDefault="00F319B0" w:rsidP="007F5665">
      <w:pPr>
        <w:pStyle w:val="11"/>
        <w:shd w:val="clear" w:color="auto" w:fill="auto"/>
        <w:spacing w:before="0" w:after="574" w:line="312" w:lineRule="exact"/>
        <w:ind w:right="2"/>
        <w:rPr>
          <w:sz w:val="23"/>
          <w:szCs w:val="23"/>
        </w:rPr>
      </w:pP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lastRenderedPageBreak/>
        <w:t>Відповідно до пунктів 1, 2 глави 6 розділу II Положення про порядок та</w:t>
      </w:r>
      <w:r w:rsidR="007F5665">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D1355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від 03 листопада 2016 року № 143/зп-16 (у редакції рішення Комісії від 13 лютого 2018 </w:t>
      </w:r>
      <w:r w:rsidR="00D1355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944AC1">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7F5665">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від одного та в сукупності.</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w:t>
      </w:r>
      <w:r w:rsidR="007F5665">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за умови отримання за кожен з критеріїв бала, більшого за 0.</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Згідно зі статтею 85 Закону кваліфікаційне оцінювання включає такі етапи:</w:t>
      </w:r>
    </w:p>
    <w:p w:rsidR="00F319B0" w:rsidRPr="00944AC1" w:rsidRDefault="00F319B0" w:rsidP="00D1355E">
      <w:pPr>
        <w:pStyle w:val="ac"/>
        <w:numPr>
          <w:ilvl w:val="0"/>
          <w:numId w:val="2"/>
        </w:numPr>
        <w:tabs>
          <w:tab w:val="left" w:pos="1003"/>
        </w:tabs>
        <w:spacing w:line="317" w:lineRule="exact"/>
        <w:ind w:right="-140"/>
        <w:jc w:val="both"/>
        <w:rPr>
          <w:rFonts w:ascii="Times New Roman" w:eastAsia="Times New Roman" w:hAnsi="Times New Roman" w:cs="Times New Roman"/>
          <w:sz w:val="23"/>
          <w:szCs w:val="23"/>
        </w:rPr>
      </w:pPr>
      <w:r w:rsidRPr="00944AC1">
        <w:rPr>
          <w:rFonts w:ascii="Times New Roman" w:eastAsia="Times New Roman" w:hAnsi="Times New Roman" w:cs="Times New Roman"/>
          <w:sz w:val="23"/>
          <w:szCs w:val="23"/>
        </w:rPr>
        <w:t>складення іспиту</w:t>
      </w:r>
      <w:r w:rsidR="00D1355E">
        <w:rPr>
          <w:rFonts w:ascii="Times New Roman" w:eastAsia="Times New Roman" w:hAnsi="Times New Roman" w:cs="Times New Roman"/>
          <w:sz w:val="23"/>
          <w:szCs w:val="23"/>
        </w:rPr>
        <w:t xml:space="preserve"> </w:t>
      </w:r>
      <w:r w:rsidRPr="00944AC1">
        <w:rPr>
          <w:rFonts w:ascii="Times New Roman" w:eastAsia="Times New Roman" w:hAnsi="Times New Roman" w:cs="Times New Roman"/>
          <w:sz w:val="23"/>
          <w:szCs w:val="23"/>
        </w:rPr>
        <w:t xml:space="preserve"> (складення</w:t>
      </w:r>
      <w:r w:rsidR="00D1355E">
        <w:rPr>
          <w:rFonts w:ascii="Times New Roman" w:eastAsia="Times New Roman" w:hAnsi="Times New Roman" w:cs="Times New Roman"/>
          <w:sz w:val="23"/>
          <w:szCs w:val="23"/>
        </w:rPr>
        <w:t xml:space="preserve"> </w:t>
      </w:r>
      <w:r w:rsidRPr="00944AC1">
        <w:rPr>
          <w:rFonts w:ascii="Times New Roman" w:eastAsia="Times New Roman" w:hAnsi="Times New Roman" w:cs="Times New Roman"/>
          <w:sz w:val="23"/>
          <w:szCs w:val="23"/>
        </w:rPr>
        <w:t xml:space="preserve"> анонімного письмового</w:t>
      </w:r>
      <w:r w:rsidR="007F5665">
        <w:rPr>
          <w:rFonts w:ascii="Times New Roman" w:eastAsia="Times New Roman" w:hAnsi="Times New Roman" w:cs="Times New Roman"/>
          <w:sz w:val="23"/>
          <w:szCs w:val="23"/>
        </w:rPr>
        <w:t xml:space="preserve"> </w:t>
      </w:r>
      <w:r w:rsidRPr="00944AC1">
        <w:rPr>
          <w:rFonts w:ascii="Times New Roman" w:eastAsia="Times New Roman" w:hAnsi="Times New Roman" w:cs="Times New Roman"/>
          <w:sz w:val="23"/>
          <w:szCs w:val="23"/>
        </w:rPr>
        <w:t xml:space="preserve"> тестування </w:t>
      </w:r>
      <w:r w:rsidR="00944AC1">
        <w:rPr>
          <w:rFonts w:ascii="Times New Roman" w:eastAsia="Times New Roman" w:hAnsi="Times New Roman" w:cs="Times New Roman"/>
          <w:sz w:val="23"/>
          <w:szCs w:val="23"/>
        </w:rPr>
        <w:t xml:space="preserve"> </w:t>
      </w:r>
      <w:r w:rsidRPr="00944AC1">
        <w:rPr>
          <w:rFonts w:ascii="Times New Roman" w:eastAsia="Times New Roman" w:hAnsi="Times New Roman" w:cs="Times New Roman"/>
          <w:sz w:val="23"/>
          <w:szCs w:val="23"/>
        </w:rPr>
        <w:t xml:space="preserve">та </w:t>
      </w:r>
      <w:r w:rsidR="00944AC1">
        <w:rPr>
          <w:rFonts w:ascii="Times New Roman" w:eastAsia="Times New Roman" w:hAnsi="Times New Roman" w:cs="Times New Roman"/>
          <w:sz w:val="23"/>
          <w:szCs w:val="23"/>
        </w:rPr>
        <w:t xml:space="preserve"> </w:t>
      </w:r>
      <w:r w:rsidRPr="00944AC1">
        <w:rPr>
          <w:rFonts w:ascii="Times New Roman" w:eastAsia="Times New Roman" w:hAnsi="Times New Roman" w:cs="Times New Roman"/>
          <w:sz w:val="23"/>
          <w:szCs w:val="23"/>
        </w:rPr>
        <w:t>виконання</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практичного завдання);</w:t>
      </w:r>
    </w:p>
    <w:p w:rsidR="00F319B0" w:rsidRPr="00944AC1" w:rsidRDefault="00F319B0" w:rsidP="00D1355E">
      <w:pPr>
        <w:pStyle w:val="ac"/>
        <w:numPr>
          <w:ilvl w:val="0"/>
          <w:numId w:val="2"/>
        </w:numPr>
        <w:tabs>
          <w:tab w:val="left" w:pos="1032"/>
        </w:tabs>
        <w:spacing w:line="317" w:lineRule="exact"/>
        <w:ind w:right="-140"/>
        <w:jc w:val="both"/>
        <w:rPr>
          <w:rFonts w:ascii="Times New Roman" w:eastAsia="Times New Roman" w:hAnsi="Times New Roman" w:cs="Times New Roman"/>
          <w:sz w:val="23"/>
          <w:szCs w:val="23"/>
        </w:rPr>
      </w:pPr>
      <w:r w:rsidRPr="00944AC1">
        <w:rPr>
          <w:rFonts w:ascii="Times New Roman" w:eastAsia="Times New Roman" w:hAnsi="Times New Roman" w:cs="Times New Roman"/>
          <w:sz w:val="23"/>
          <w:szCs w:val="23"/>
        </w:rPr>
        <w:t>дослідження досьє та проведення співбесіди.</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Відповідно до положень частини третьої статті 85 Закону рішенням Комісії </w:t>
      </w:r>
      <w:r w:rsidR="007F5665">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від 12 грудня 2018 року № 313/зп-18 запроваджено тестування особистих </w:t>
      </w:r>
      <w:proofErr w:type="spellStart"/>
      <w:r w:rsidRPr="00BB716C">
        <w:rPr>
          <w:rFonts w:ascii="Times New Roman" w:eastAsia="Times New Roman" w:hAnsi="Times New Roman" w:cs="Times New Roman"/>
          <w:sz w:val="23"/>
          <w:szCs w:val="23"/>
        </w:rPr>
        <w:t>морально-</w:t>
      </w:r>
      <w:proofErr w:type="spellEnd"/>
      <w:r w:rsidRPr="00BB716C">
        <w:rPr>
          <w:rFonts w:ascii="Times New Roman" w:eastAsia="Times New Roman" w:hAnsi="Times New Roman" w:cs="Times New Roman"/>
          <w:sz w:val="23"/>
          <w:szCs w:val="23"/>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Отже, сума максимально можливих балів за результатами кваліфікаційного оцінювання за всіма критеріями становить 1 000 балів.</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склала анонімне письмове тестування, за результатами якого набрала 84,375 бала. За результатами виконаного практичного завдання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набрала</w:t>
      </w:r>
      <w:r w:rsidR="00D1355E">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61 бал. На етапі складення іспиту суддя загалом набрала 145,375 бала.</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Рішенням Комісії від 14 червня 2018 року № 141/зп-18 затверджено результати першого етапу кваліфікаційного оцінювання суддів на відповідність займаній посаді «Іспит», складеного 26 квітня 2018 року, зокрема судді </w:t>
      </w:r>
      <w:proofErr w:type="spellStart"/>
      <w:r w:rsidRPr="00BB716C">
        <w:rPr>
          <w:rFonts w:ascii="Times New Roman" w:eastAsia="Times New Roman" w:hAnsi="Times New Roman" w:cs="Times New Roman"/>
          <w:sz w:val="23"/>
          <w:szCs w:val="23"/>
        </w:rPr>
        <w:t>Красноокнянського</w:t>
      </w:r>
      <w:proofErr w:type="spellEnd"/>
      <w:r w:rsidRPr="00BB716C">
        <w:rPr>
          <w:rFonts w:ascii="Times New Roman" w:eastAsia="Times New Roman" w:hAnsi="Times New Roman" w:cs="Times New Roman"/>
          <w:sz w:val="23"/>
          <w:szCs w:val="23"/>
        </w:rPr>
        <w:t xml:space="preserve"> районного суду Одеської області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C43BB9">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відповідності критеріям професійної етики та доброчесності.</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За критерієм компетентності (професійної, особистої та соціальної) суддя </w:t>
      </w:r>
      <w:r w:rsidR="00C43BB9">
        <w:rPr>
          <w:rFonts w:ascii="Times New Roman" w:eastAsia="Times New Roman" w:hAnsi="Times New Roman" w:cs="Times New Roman"/>
          <w:sz w:val="23"/>
          <w:szCs w:val="23"/>
        </w:rPr>
        <w:t xml:space="preserve">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набрала 374,375 бала.</w:t>
      </w:r>
    </w:p>
    <w:p w:rsidR="00F319B0" w:rsidRPr="00BB716C" w:rsidRDefault="00F319B0" w:rsidP="00D1355E">
      <w:pPr>
        <w:pStyle w:val="11"/>
        <w:shd w:val="clear" w:color="auto" w:fill="auto"/>
        <w:spacing w:before="0" w:after="574" w:line="312" w:lineRule="exact"/>
        <w:ind w:left="567" w:right="-140"/>
        <w:rPr>
          <w:sz w:val="23"/>
          <w:szCs w:val="23"/>
        </w:rPr>
      </w:pP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lastRenderedPageBreak/>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За критерієм професійної етики, оціненим за показниками, визначеними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пунктом 8 глави 2 розділу II Положення, суддя набрала 217 балів. За цим критерієм </w:t>
      </w:r>
      <w:r w:rsidR="00916346">
        <w:rPr>
          <w:rFonts w:ascii="Times New Roman" w:eastAsia="Times New Roman" w:hAnsi="Times New Roman" w:cs="Times New Roman"/>
          <w:sz w:val="23"/>
          <w:szCs w:val="23"/>
        </w:rPr>
        <w:t xml:space="preserve">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оцінено на підставі результатів тестування особистих </w:t>
      </w:r>
      <w:proofErr w:type="spellStart"/>
      <w:r w:rsidRPr="00BB716C">
        <w:rPr>
          <w:rFonts w:ascii="Times New Roman" w:eastAsia="Times New Roman" w:hAnsi="Times New Roman" w:cs="Times New Roman"/>
          <w:sz w:val="23"/>
          <w:szCs w:val="23"/>
        </w:rPr>
        <w:t>морально-</w:t>
      </w:r>
      <w:proofErr w:type="spellEnd"/>
      <w:r w:rsidRPr="00BB716C">
        <w:rPr>
          <w:rFonts w:ascii="Times New Roman" w:eastAsia="Times New Roman" w:hAnsi="Times New Roman" w:cs="Times New Roman"/>
          <w:sz w:val="23"/>
          <w:szCs w:val="23"/>
        </w:rPr>
        <w:t xml:space="preserve"> психологічних якостей і загальних здібностей, дослідження інформації, яка міститься в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досьє, та співбесіди.</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За критерієм доброчесності, оціненим за показниками, визначеними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пунктом 9 глави 2 розділу II Положення, суддя набрала 195 балів. За цим критерієм </w:t>
      </w:r>
      <w:r w:rsidR="00916346">
        <w:rPr>
          <w:rFonts w:ascii="Times New Roman" w:eastAsia="Times New Roman" w:hAnsi="Times New Roman" w:cs="Times New Roman"/>
          <w:sz w:val="23"/>
          <w:szCs w:val="23"/>
        </w:rPr>
        <w:t xml:space="preserve">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оцінено на підставі результатів тестування особистих </w:t>
      </w:r>
      <w:proofErr w:type="spellStart"/>
      <w:r w:rsidRPr="00BB716C">
        <w:rPr>
          <w:rFonts w:ascii="Times New Roman" w:eastAsia="Times New Roman" w:hAnsi="Times New Roman" w:cs="Times New Roman"/>
          <w:sz w:val="23"/>
          <w:szCs w:val="23"/>
        </w:rPr>
        <w:t>морально-</w:t>
      </w:r>
      <w:proofErr w:type="spellEnd"/>
      <w:r w:rsidRPr="00BB716C">
        <w:rPr>
          <w:rFonts w:ascii="Times New Roman" w:eastAsia="Times New Roman" w:hAnsi="Times New Roman" w:cs="Times New Roman"/>
          <w:sz w:val="23"/>
          <w:szCs w:val="23"/>
        </w:rPr>
        <w:t xml:space="preserve"> психологічних якостей і загальних здібностей, дослідження інформації, яка міститься в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досьє, та співбесіди.</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За результатами кваліфікаційного оцінювання суддя </w:t>
      </w:r>
      <w:proofErr w:type="spellStart"/>
      <w:r w:rsidRPr="00BB716C">
        <w:rPr>
          <w:rFonts w:ascii="Times New Roman" w:eastAsia="Times New Roman" w:hAnsi="Times New Roman" w:cs="Times New Roman"/>
          <w:sz w:val="23"/>
          <w:szCs w:val="23"/>
        </w:rPr>
        <w:t>Красноокнянського</w:t>
      </w:r>
      <w:proofErr w:type="spellEnd"/>
      <w:r w:rsidRPr="00BB716C">
        <w:rPr>
          <w:rFonts w:ascii="Times New Roman" w:eastAsia="Times New Roman" w:hAnsi="Times New Roman" w:cs="Times New Roman"/>
          <w:sz w:val="23"/>
          <w:szCs w:val="23"/>
        </w:rPr>
        <w:t xml:space="preserve"> районного суду Одеської області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набрала 786,375 бала, що становить більше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67 відсотків від суми максимально можливих балів за результатами кваліфікаційного оцінювання всіх критеріїв.</w:t>
      </w:r>
    </w:p>
    <w:p w:rsidR="00F319B0" w:rsidRPr="00BB716C" w:rsidRDefault="00F319B0" w:rsidP="00D1355E">
      <w:pPr>
        <w:spacing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Таким чином, Комісія дійшла висновку, що суддя </w:t>
      </w:r>
      <w:proofErr w:type="spellStart"/>
      <w:r w:rsidRPr="00BB716C">
        <w:rPr>
          <w:rFonts w:ascii="Times New Roman" w:eastAsia="Times New Roman" w:hAnsi="Times New Roman" w:cs="Times New Roman"/>
          <w:sz w:val="23"/>
          <w:szCs w:val="23"/>
        </w:rPr>
        <w:t>Красноокнянського</w:t>
      </w:r>
      <w:proofErr w:type="spellEnd"/>
      <w:r w:rsidRPr="00BB716C">
        <w:rPr>
          <w:rFonts w:ascii="Times New Roman" w:eastAsia="Times New Roman" w:hAnsi="Times New Roman" w:cs="Times New Roman"/>
          <w:sz w:val="23"/>
          <w:szCs w:val="23"/>
        </w:rPr>
        <w:t xml:space="preserve"> районного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 xml:space="preserve">суду Одеської області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О.С. відповідає займаній посаді.</w:t>
      </w:r>
    </w:p>
    <w:p w:rsidR="00F319B0" w:rsidRPr="00BB716C" w:rsidRDefault="00F319B0" w:rsidP="00D1355E">
      <w:pPr>
        <w:spacing w:after="318"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Ураховуючи викладене, керуючись статтями 83-86, 93, 101, пунктом 20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розділу XII «Прикінцеві та перехідні положення» Закону, Положенням, Комісія</w:t>
      </w:r>
    </w:p>
    <w:p w:rsidR="00F319B0" w:rsidRPr="00BB716C" w:rsidRDefault="00F319B0" w:rsidP="00D1355E">
      <w:pPr>
        <w:spacing w:after="236" w:line="220" w:lineRule="exact"/>
        <w:ind w:left="567" w:right="-140"/>
        <w:jc w:val="center"/>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вирішила:</w:t>
      </w:r>
    </w:p>
    <w:p w:rsidR="00F319B0" w:rsidRPr="00BB716C" w:rsidRDefault="00F319B0" w:rsidP="00D1355E">
      <w:pPr>
        <w:spacing w:line="317" w:lineRule="exact"/>
        <w:ind w:left="567" w:right="-14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визначити, що суддя </w:t>
      </w:r>
      <w:proofErr w:type="spellStart"/>
      <w:r w:rsidRPr="00BB716C">
        <w:rPr>
          <w:rFonts w:ascii="Times New Roman" w:eastAsia="Times New Roman" w:hAnsi="Times New Roman" w:cs="Times New Roman"/>
          <w:sz w:val="23"/>
          <w:szCs w:val="23"/>
        </w:rPr>
        <w:t>Красноокнянського</w:t>
      </w:r>
      <w:proofErr w:type="spellEnd"/>
      <w:r w:rsidRPr="00BB716C">
        <w:rPr>
          <w:rFonts w:ascii="Times New Roman" w:eastAsia="Times New Roman" w:hAnsi="Times New Roman" w:cs="Times New Roman"/>
          <w:sz w:val="23"/>
          <w:szCs w:val="23"/>
        </w:rPr>
        <w:t xml:space="preserve"> районного суду Одеської області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Олена Сергіївна за результатами кваліфікаційного оцінювання суддів місцевих та апеляційних </w:t>
      </w:r>
      <w:r w:rsidR="00916346">
        <w:rPr>
          <w:rFonts w:ascii="Times New Roman" w:eastAsia="Times New Roman" w:hAnsi="Times New Roman" w:cs="Times New Roman"/>
          <w:sz w:val="23"/>
          <w:szCs w:val="23"/>
        </w:rPr>
        <w:t xml:space="preserve">                   </w:t>
      </w:r>
      <w:r w:rsidRPr="00BB716C">
        <w:rPr>
          <w:rFonts w:ascii="Times New Roman" w:eastAsia="Times New Roman" w:hAnsi="Times New Roman" w:cs="Times New Roman"/>
          <w:sz w:val="23"/>
          <w:szCs w:val="23"/>
        </w:rPr>
        <w:t>судів на відповідність займаній посаді набрала 786,375 бала.</w:t>
      </w:r>
    </w:p>
    <w:p w:rsidR="00F319B0" w:rsidRPr="00916346" w:rsidRDefault="00F319B0" w:rsidP="00916346">
      <w:pPr>
        <w:spacing w:after="318" w:line="317" w:lineRule="exact"/>
        <w:ind w:left="567" w:right="-140" w:firstLine="700"/>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Визнати суддю </w:t>
      </w:r>
      <w:proofErr w:type="spellStart"/>
      <w:r w:rsidRPr="00BB716C">
        <w:rPr>
          <w:rFonts w:ascii="Times New Roman" w:eastAsia="Times New Roman" w:hAnsi="Times New Roman" w:cs="Times New Roman"/>
          <w:sz w:val="23"/>
          <w:szCs w:val="23"/>
        </w:rPr>
        <w:t>Красноокнянського</w:t>
      </w:r>
      <w:proofErr w:type="spellEnd"/>
      <w:r w:rsidRPr="00BB716C">
        <w:rPr>
          <w:rFonts w:ascii="Times New Roman" w:eastAsia="Times New Roman" w:hAnsi="Times New Roman" w:cs="Times New Roman"/>
          <w:sz w:val="23"/>
          <w:szCs w:val="23"/>
        </w:rPr>
        <w:t xml:space="preserve"> районного суду Одеської області </w:t>
      </w:r>
      <w:proofErr w:type="spellStart"/>
      <w:r w:rsidRPr="00BB716C">
        <w:rPr>
          <w:rFonts w:ascii="Times New Roman" w:eastAsia="Times New Roman" w:hAnsi="Times New Roman" w:cs="Times New Roman"/>
          <w:sz w:val="23"/>
          <w:szCs w:val="23"/>
        </w:rPr>
        <w:t>Бурдинюк</w:t>
      </w:r>
      <w:proofErr w:type="spellEnd"/>
      <w:r w:rsidRPr="00BB716C">
        <w:rPr>
          <w:rFonts w:ascii="Times New Roman" w:eastAsia="Times New Roman" w:hAnsi="Times New Roman" w:cs="Times New Roman"/>
          <w:sz w:val="23"/>
          <w:szCs w:val="23"/>
        </w:rPr>
        <w:t xml:space="preserve"> Олену Сергіївну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E23AC5" w:rsidRPr="00BB716C" w:rsidTr="000D0E1F">
        <w:tc>
          <w:tcPr>
            <w:tcW w:w="3284" w:type="dxa"/>
            <w:shd w:val="clear" w:color="auto" w:fill="auto"/>
          </w:tcPr>
          <w:p w:rsidR="00E23AC5" w:rsidRPr="00BB716C" w:rsidRDefault="00E23AC5" w:rsidP="00D1355E">
            <w:pPr>
              <w:tabs>
                <w:tab w:val="left" w:pos="9356"/>
                <w:tab w:val="left" w:pos="9781"/>
                <w:tab w:val="left" w:pos="10065"/>
              </w:tabs>
              <w:suppressAutoHyphens/>
              <w:autoSpaceDE w:val="0"/>
              <w:spacing w:line="480" w:lineRule="auto"/>
              <w:ind w:left="567" w:right="-140"/>
              <w:jc w:val="both"/>
              <w:rPr>
                <w:rFonts w:ascii="Times New Roman" w:eastAsia="Times New Roman" w:hAnsi="Times New Roman" w:cs="Times New Roman"/>
                <w:color w:val="auto"/>
                <w:sz w:val="23"/>
                <w:szCs w:val="23"/>
                <w:lang w:val="ru-RU" w:eastAsia="ar-SA"/>
              </w:rPr>
            </w:pPr>
            <w:proofErr w:type="spellStart"/>
            <w:r w:rsidRPr="00BB716C">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E23AC5" w:rsidRPr="00BB716C" w:rsidRDefault="00E23AC5" w:rsidP="00D1355E">
            <w:pPr>
              <w:tabs>
                <w:tab w:val="left" w:pos="9356"/>
                <w:tab w:val="left" w:pos="9781"/>
                <w:tab w:val="left" w:pos="10065"/>
              </w:tabs>
              <w:suppressAutoHyphens/>
              <w:autoSpaceDE w:val="0"/>
              <w:spacing w:line="480" w:lineRule="auto"/>
              <w:ind w:left="567" w:right="-140"/>
              <w:jc w:val="center"/>
              <w:rPr>
                <w:rFonts w:ascii="Times New Roman" w:eastAsia="Times New Roman" w:hAnsi="Times New Roman" w:cs="Times New Roman"/>
                <w:color w:val="auto"/>
                <w:sz w:val="23"/>
                <w:szCs w:val="23"/>
                <w:lang w:val="ru-RU" w:eastAsia="ar-SA"/>
              </w:rPr>
            </w:pPr>
          </w:p>
        </w:tc>
        <w:tc>
          <w:tcPr>
            <w:tcW w:w="3686" w:type="dxa"/>
            <w:shd w:val="clear" w:color="auto" w:fill="auto"/>
          </w:tcPr>
          <w:p w:rsidR="00E23AC5" w:rsidRPr="00BB716C" w:rsidRDefault="00E23AC5" w:rsidP="00916346">
            <w:pPr>
              <w:tabs>
                <w:tab w:val="left" w:pos="9356"/>
                <w:tab w:val="left" w:pos="9781"/>
                <w:tab w:val="left" w:pos="10065"/>
              </w:tabs>
              <w:suppressAutoHyphens/>
              <w:autoSpaceDE w:val="0"/>
              <w:spacing w:line="480" w:lineRule="auto"/>
              <w:ind w:left="567" w:right="-140" w:firstLine="601"/>
              <w:jc w:val="both"/>
              <w:rPr>
                <w:rFonts w:ascii="Times New Roman" w:eastAsia="Times New Roman" w:hAnsi="Times New Roman" w:cs="Times New Roman"/>
                <w:bCs/>
                <w:color w:val="auto"/>
                <w:sz w:val="23"/>
                <w:szCs w:val="23"/>
                <w:lang w:eastAsia="ar-SA"/>
              </w:rPr>
            </w:pPr>
            <w:r w:rsidRPr="00BB716C">
              <w:rPr>
                <w:rFonts w:ascii="Times New Roman" w:eastAsia="Times New Roman" w:hAnsi="Times New Roman" w:cs="Times New Roman"/>
                <w:sz w:val="23"/>
                <w:szCs w:val="23"/>
              </w:rPr>
              <w:t xml:space="preserve">В.І. </w:t>
            </w:r>
            <w:proofErr w:type="spellStart"/>
            <w:r w:rsidRPr="00BB716C">
              <w:rPr>
                <w:rFonts w:ascii="Times New Roman" w:eastAsia="Times New Roman" w:hAnsi="Times New Roman" w:cs="Times New Roman"/>
                <w:sz w:val="23"/>
                <w:szCs w:val="23"/>
              </w:rPr>
              <w:t>Бутенко</w:t>
            </w:r>
            <w:proofErr w:type="spellEnd"/>
            <w:r w:rsidRPr="00BB716C">
              <w:rPr>
                <w:rFonts w:ascii="Times New Roman" w:eastAsia="Times New Roman" w:hAnsi="Times New Roman" w:cs="Times New Roman"/>
                <w:sz w:val="23"/>
                <w:szCs w:val="23"/>
              </w:rPr>
              <w:t xml:space="preserve"> .</w:t>
            </w:r>
          </w:p>
        </w:tc>
      </w:tr>
      <w:tr w:rsidR="00E23AC5" w:rsidRPr="00BB716C" w:rsidTr="000D0E1F">
        <w:tc>
          <w:tcPr>
            <w:tcW w:w="3284" w:type="dxa"/>
            <w:shd w:val="clear" w:color="auto" w:fill="auto"/>
          </w:tcPr>
          <w:p w:rsidR="00E23AC5" w:rsidRPr="00BB716C" w:rsidRDefault="00E23AC5" w:rsidP="00D1355E">
            <w:pPr>
              <w:tabs>
                <w:tab w:val="left" w:pos="9356"/>
                <w:tab w:val="left" w:pos="9781"/>
                <w:tab w:val="left" w:pos="10065"/>
              </w:tabs>
              <w:suppressAutoHyphens/>
              <w:autoSpaceDE w:val="0"/>
              <w:spacing w:line="480" w:lineRule="auto"/>
              <w:ind w:left="567" w:right="-140"/>
              <w:jc w:val="both"/>
              <w:rPr>
                <w:rFonts w:ascii="Times New Roman" w:eastAsia="Times New Roman" w:hAnsi="Times New Roman" w:cs="Times New Roman"/>
                <w:bCs/>
                <w:color w:val="auto"/>
                <w:sz w:val="23"/>
                <w:szCs w:val="23"/>
                <w:lang w:eastAsia="ar-SA"/>
              </w:rPr>
            </w:pPr>
            <w:r w:rsidRPr="00BB716C">
              <w:rPr>
                <w:rFonts w:ascii="Times New Roman" w:eastAsia="Times New Roman" w:hAnsi="Times New Roman" w:cs="Times New Roman"/>
                <w:color w:val="auto"/>
                <w:sz w:val="23"/>
                <w:szCs w:val="23"/>
                <w:lang w:val="ru-RU" w:eastAsia="ar-SA"/>
              </w:rPr>
              <w:t xml:space="preserve">Члени </w:t>
            </w:r>
            <w:proofErr w:type="spellStart"/>
            <w:r w:rsidRPr="00BB716C">
              <w:rPr>
                <w:rFonts w:ascii="Times New Roman" w:eastAsia="Times New Roman" w:hAnsi="Times New Roman" w:cs="Times New Roman"/>
                <w:color w:val="auto"/>
                <w:sz w:val="23"/>
                <w:szCs w:val="23"/>
                <w:lang w:val="ru-RU" w:eastAsia="ar-SA"/>
              </w:rPr>
              <w:t>Комі</w:t>
            </w:r>
            <w:proofErr w:type="gramStart"/>
            <w:r w:rsidRPr="00BB716C">
              <w:rPr>
                <w:rFonts w:ascii="Times New Roman" w:eastAsia="Times New Roman" w:hAnsi="Times New Roman" w:cs="Times New Roman"/>
                <w:color w:val="auto"/>
                <w:sz w:val="23"/>
                <w:szCs w:val="23"/>
                <w:lang w:val="ru-RU" w:eastAsia="ar-SA"/>
              </w:rPr>
              <w:t>с</w:t>
            </w:r>
            <w:proofErr w:type="gramEnd"/>
            <w:r w:rsidRPr="00BB716C">
              <w:rPr>
                <w:rFonts w:ascii="Times New Roman" w:eastAsia="Times New Roman" w:hAnsi="Times New Roman" w:cs="Times New Roman"/>
                <w:color w:val="auto"/>
                <w:sz w:val="23"/>
                <w:szCs w:val="23"/>
                <w:lang w:val="ru-RU" w:eastAsia="ar-SA"/>
              </w:rPr>
              <w:t>ії</w:t>
            </w:r>
            <w:proofErr w:type="spellEnd"/>
            <w:r w:rsidRPr="00BB716C">
              <w:rPr>
                <w:rFonts w:ascii="Times New Roman" w:eastAsia="Times New Roman" w:hAnsi="Times New Roman" w:cs="Times New Roman"/>
                <w:color w:val="auto"/>
                <w:sz w:val="23"/>
                <w:szCs w:val="23"/>
                <w:lang w:val="ru-RU" w:eastAsia="ar-SA"/>
              </w:rPr>
              <w:t>:</w:t>
            </w:r>
          </w:p>
        </w:tc>
        <w:tc>
          <w:tcPr>
            <w:tcW w:w="3061" w:type="dxa"/>
            <w:shd w:val="clear" w:color="auto" w:fill="auto"/>
          </w:tcPr>
          <w:p w:rsidR="00E23AC5" w:rsidRPr="00BB716C" w:rsidRDefault="00E23AC5" w:rsidP="00D1355E">
            <w:pPr>
              <w:tabs>
                <w:tab w:val="left" w:pos="9356"/>
                <w:tab w:val="left" w:pos="9781"/>
                <w:tab w:val="left" w:pos="10065"/>
              </w:tabs>
              <w:suppressAutoHyphens/>
              <w:autoSpaceDE w:val="0"/>
              <w:spacing w:line="480" w:lineRule="auto"/>
              <w:ind w:left="567" w:right="-140"/>
              <w:jc w:val="center"/>
              <w:rPr>
                <w:rFonts w:ascii="Times New Roman" w:eastAsia="Times New Roman" w:hAnsi="Times New Roman" w:cs="Times New Roman"/>
                <w:color w:val="auto"/>
                <w:sz w:val="23"/>
                <w:szCs w:val="23"/>
                <w:lang w:val="ru-RU" w:eastAsia="ar-SA"/>
              </w:rPr>
            </w:pPr>
            <w:bookmarkStart w:id="0" w:name="_GoBack"/>
            <w:bookmarkEnd w:id="0"/>
          </w:p>
        </w:tc>
        <w:tc>
          <w:tcPr>
            <w:tcW w:w="3686" w:type="dxa"/>
            <w:shd w:val="clear" w:color="auto" w:fill="auto"/>
          </w:tcPr>
          <w:p w:rsidR="00E23AC5" w:rsidRPr="00BB716C" w:rsidRDefault="00E23AC5" w:rsidP="00916346">
            <w:pPr>
              <w:tabs>
                <w:tab w:val="left" w:pos="9356"/>
                <w:tab w:val="left" w:pos="9781"/>
                <w:tab w:val="left" w:pos="10065"/>
              </w:tabs>
              <w:suppressAutoHyphens/>
              <w:autoSpaceDE w:val="0"/>
              <w:spacing w:line="480" w:lineRule="auto"/>
              <w:ind w:left="567" w:right="-140" w:firstLine="601"/>
              <w:jc w:val="both"/>
              <w:rPr>
                <w:rFonts w:ascii="Times New Roman" w:eastAsia="Times New Roman" w:hAnsi="Times New Roman" w:cs="Times New Roman"/>
                <w:sz w:val="23"/>
                <w:szCs w:val="23"/>
              </w:rPr>
            </w:pPr>
            <w:r w:rsidRPr="00BB716C">
              <w:rPr>
                <w:rFonts w:ascii="Times New Roman" w:eastAsia="Times New Roman" w:hAnsi="Times New Roman" w:cs="Times New Roman"/>
                <w:sz w:val="23"/>
                <w:szCs w:val="23"/>
              </w:rPr>
              <w:t xml:space="preserve">С.В. Гладій </w:t>
            </w:r>
          </w:p>
          <w:p w:rsidR="00E23AC5" w:rsidRPr="00BB716C" w:rsidRDefault="00E23AC5" w:rsidP="00916346">
            <w:pPr>
              <w:tabs>
                <w:tab w:val="left" w:pos="9356"/>
                <w:tab w:val="left" w:pos="9781"/>
                <w:tab w:val="left" w:pos="10065"/>
              </w:tabs>
              <w:suppressAutoHyphens/>
              <w:autoSpaceDE w:val="0"/>
              <w:spacing w:line="480" w:lineRule="auto"/>
              <w:ind w:left="567" w:right="-140" w:firstLine="601"/>
              <w:jc w:val="both"/>
              <w:rPr>
                <w:rFonts w:ascii="Times New Roman" w:eastAsia="Times New Roman" w:hAnsi="Times New Roman" w:cs="Times New Roman"/>
                <w:color w:val="auto"/>
                <w:sz w:val="23"/>
                <w:szCs w:val="23"/>
                <w:lang w:val="ru-RU" w:eastAsia="ar-SA"/>
              </w:rPr>
            </w:pPr>
            <w:r w:rsidRPr="00BB716C">
              <w:rPr>
                <w:rFonts w:ascii="Times New Roman" w:eastAsia="Times New Roman" w:hAnsi="Times New Roman" w:cs="Times New Roman"/>
                <w:sz w:val="23"/>
                <w:szCs w:val="23"/>
              </w:rPr>
              <w:t xml:space="preserve">Т.С. Шилова </w:t>
            </w:r>
          </w:p>
        </w:tc>
      </w:tr>
    </w:tbl>
    <w:p w:rsidR="00AC047C" w:rsidRPr="00BB716C" w:rsidRDefault="00AC047C" w:rsidP="00D1355E">
      <w:pPr>
        <w:pStyle w:val="11"/>
        <w:shd w:val="clear" w:color="auto" w:fill="auto"/>
        <w:spacing w:before="0" w:line="270" w:lineRule="exact"/>
        <w:ind w:left="567" w:right="-140"/>
        <w:rPr>
          <w:sz w:val="23"/>
          <w:szCs w:val="23"/>
          <w:lang w:val="ru-RU"/>
        </w:rPr>
      </w:pPr>
    </w:p>
    <w:sectPr w:rsidR="00AC047C" w:rsidRPr="00BB716C" w:rsidSect="00247A0B">
      <w:headerReference w:type="even" r:id="rId9"/>
      <w:headerReference w:type="default" r:id="rId10"/>
      <w:footerReference w:type="even" r:id="rId11"/>
      <w:footerReference w:type="default" r:id="rId12"/>
      <w:headerReference w:type="first" r:id="rId13"/>
      <w:footerReference w:type="first" r:id="rId14"/>
      <w:type w:val="continuous"/>
      <w:pgSz w:w="11909" w:h="16838"/>
      <w:pgMar w:top="1066" w:right="1056" w:bottom="1095" w:left="107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A0F" w:rsidRDefault="00AB0A0F">
      <w:r>
        <w:separator/>
      </w:r>
    </w:p>
  </w:endnote>
  <w:endnote w:type="continuationSeparator" w:id="0">
    <w:p w:rsidR="00AB0A0F" w:rsidRDefault="00AB0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0B" w:rsidRDefault="00247A0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0B" w:rsidRDefault="00247A0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0B" w:rsidRDefault="00247A0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A0F" w:rsidRDefault="00AB0A0F"/>
  </w:footnote>
  <w:footnote w:type="continuationSeparator" w:id="0">
    <w:p w:rsidR="00AB0A0F" w:rsidRDefault="00AB0A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0B" w:rsidRDefault="00247A0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323611"/>
      <w:docPartObj>
        <w:docPartGallery w:val="Page Numbers (Top of Page)"/>
        <w:docPartUnique/>
      </w:docPartObj>
    </w:sdtPr>
    <w:sdtEndPr/>
    <w:sdtContent>
      <w:p w:rsidR="00247A0B" w:rsidRDefault="00247A0B">
        <w:pPr>
          <w:pStyle w:val="a8"/>
          <w:jc w:val="center"/>
        </w:pPr>
      </w:p>
      <w:p w:rsidR="00247A0B" w:rsidRDefault="00247A0B">
        <w:pPr>
          <w:pStyle w:val="a8"/>
          <w:jc w:val="center"/>
        </w:pPr>
      </w:p>
      <w:p w:rsidR="00247A0B" w:rsidRDefault="00247A0B">
        <w:pPr>
          <w:pStyle w:val="a8"/>
          <w:jc w:val="center"/>
        </w:pPr>
        <w:r>
          <w:fldChar w:fldCharType="begin"/>
        </w:r>
        <w:r>
          <w:instrText>PAGE   \* MERGEFORMAT</w:instrText>
        </w:r>
        <w:r>
          <w:fldChar w:fldCharType="separate"/>
        </w:r>
        <w:r w:rsidR="00916346" w:rsidRPr="00916346">
          <w:rPr>
            <w:noProof/>
            <w:lang w:val="ru-RU"/>
          </w:rPr>
          <w:t>3</w:t>
        </w:r>
        <w:r>
          <w:fldChar w:fldCharType="end"/>
        </w:r>
      </w:p>
    </w:sdtContent>
  </w:sdt>
  <w:p w:rsidR="00247A0B" w:rsidRDefault="00247A0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0B" w:rsidRDefault="00247A0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B6634"/>
    <w:multiLevelType w:val="hybridMultilevel"/>
    <w:tmpl w:val="2A543658"/>
    <w:lvl w:ilvl="0" w:tplc="F2DEDCEE">
      <w:start w:val="1"/>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abstractNum w:abstractNumId="1">
    <w:nsid w:val="6E5C7BA9"/>
    <w:multiLevelType w:val="multilevel"/>
    <w:tmpl w:val="B8F422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C047C"/>
    <w:rsid w:val="00247A0B"/>
    <w:rsid w:val="003D4199"/>
    <w:rsid w:val="00551240"/>
    <w:rsid w:val="0071497F"/>
    <w:rsid w:val="007601B2"/>
    <w:rsid w:val="007F5665"/>
    <w:rsid w:val="00916346"/>
    <w:rsid w:val="00944AC1"/>
    <w:rsid w:val="00AB0A0F"/>
    <w:rsid w:val="00AC047C"/>
    <w:rsid w:val="00BB716C"/>
    <w:rsid w:val="00BE6967"/>
    <w:rsid w:val="00C43BB9"/>
    <w:rsid w:val="00D1355E"/>
    <w:rsid w:val="00E23AC5"/>
    <w:rsid w:val="00F319B0"/>
    <w:rsid w:val="00FD3A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E23AC5"/>
    <w:rPr>
      <w:rFonts w:ascii="Tahoma" w:hAnsi="Tahoma" w:cs="Tahoma"/>
      <w:sz w:val="16"/>
      <w:szCs w:val="16"/>
    </w:rPr>
  </w:style>
  <w:style w:type="character" w:customStyle="1" w:styleId="a6">
    <w:name w:val="Текст выноски Знак"/>
    <w:basedOn w:val="a0"/>
    <w:link w:val="a5"/>
    <w:uiPriority w:val="99"/>
    <w:semiHidden/>
    <w:rsid w:val="00E23AC5"/>
    <w:rPr>
      <w:rFonts w:ascii="Tahoma" w:hAnsi="Tahoma" w:cs="Tahoma"/>
      <w:color w:val="000000"/>
      <w:sz w:val="16"/>
      <w:szCs w:val="16"/>
    </w:rPr>
  </w:style>
  <w:style w:type="paragraph" w:styleId="a7">
    <w:name w:val="No Spacing"/>
    <w:uiPriority w:val="1"/>
    <w:qFormat/>
    <w:rsid w:val="00E23AC5"/>
    <w:rPr>
      <w:color w:val="000000"/>
    </w:rPr>
  </w:style>
  <w:style w:type="paragraph" w:styleId="a8">
    <w:name w:val="header"/>
    <w:basedOn w:val="a"/>
    <w:link w:val="a9"/>
    <w:uiPriority w:val="99"/>
    <w:unhideWhenUsed/>
    <w:rsid w:val="00247A0B"/>
    <w:pPr>
      <w:tabs>
        <w:tab w:val="center" w:pos="4819"/>
        <w:tab w:val="right" w:pos="9639"/>
      </w:tabs>
    </w:pPr>
  </w:style>
  <w:style w:type="character" w:customStyle="1" w:styleId="a9">
    <w:name w:val="Верхний колонтитул Знак"/>
    <w:basedOn w:val="a0"/>
    <w:link w:val="a8"/>
    <w:uiPriority w:val="99"/>
    <w:rsid w:val="00247A0B"/>
    <w:rPr>
      <w:color w:val="000000"/>
    </w:rPr>
  </w:style>
  <w:style w:type="paragraph" w:styleId="aa">
    <w:name w:val="footer"/>
    <w:basedOn w:val="a"/>
    <w:link w:val="ab"/>
    <w:uiPriority w:val="99"/>
    <w:unhideWhenUsed/>
    <w:rsid w:val="00247A0B"/>
    <w:pPr>
      <w:tabs>
        <w:tab w:val="center" w:pos="4819"/>
        <w:tab w:val="right" w:pos="9639"/>
      </w:tabs>
    </w:pPr>
  </w:style>
  <w:style w:type="character" w:customStyle="1" w:styleId="ab">
    <w:name w:val="Нижний колонтитул Знак"/>
    <w:basedOn w:val="a0"/>
    <w:link w:val="aa"/>
    <w:uiPriority w:val="99"/>
    <w:rsid w:val="00247A0B"/>
    <w:rPr>
      <w:color w:val="000000"/>
    </w:rPr>
  </w:style>
  <w:style w:type="paragraph" w:styleId="ac">
    <w:name w:val="List Paragraph"/>
    <w:basedOn w:val="a"/>
    <w:uiPriority w:val="34"/>
    <w:qFormat/>
    <w:rsid w:val="00944A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5142</Words>
  <Characters>2932</Characters>
  <Application>Microsoft Office Word</Application>
  <DocSecurity>0</DocSecurity>
  <Lines>24</Lines>
  <Paragraphs>16</Paragraphs>
  <ScaleCrop>false</ScaleCrop>
  <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14</cp:revision>
  <dcterms:created xsi:type="dcterms:W3CDTF">2020-10-08T11:27:00Z</dcterms:created>
  <dcterms:modified xsi:type="dcterms:W3CDTF">2020-10-09T07:45:00Z</dcterms:modified>
</cp:coreProperties>
</file>