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1072D4" w:rsidRDefault="00FA2CB7" w:rsidP="00F35AFD">
      <w:pPr>
        <w:spacing w:after="0" w:line="240" w:lineRule="auto"/>
        <w:ind w:left="426" w:right="-142"/>
        <w:rPr>
          <w:rFonts w:ascii="Times New Roman" w:eastAsia="Times New Roman" w:hAnsi="Times New Roman"/>
          <w:sz w:val="25"/>
          <w:szCs w:val="25"/>
          <w:lang w:eastAsia="ru-RU"/>
        </w:rPr>
      </w:pPr>
    </w:p>
    <w:p w:rsidR="008C51E1" w:rsidRPr="001072D4" w:rsidRDefault="008C51E1" w:rsidP="00F35AFD">
      <w:pPr>
        <w:spacing w:after="0" w:line="240" w:lineRule="auto"/>
        <w:ind w:left="426" w:right="-142"/>
        <w:jc w:val="center"/>
        <w:rPr>
          <w:rFonts w:ascii="Times New Roman" w:eastAsia="Times New Roman" w:hAnsi="Times New Roman"/>
          <w:sz w:val="25"/>
          <w:szCs w:val="25"/>
          <w:lang w:eastAsia="ru-RU"/>
        </w:rPr>
      </w:pPr>
    </w:p>
    <w:p w:rsidR="00D773F3" w:rsidRPr="001072D4" w:rsidRDefault="00D773F3" w:rsidP="00F35AFD">
      <w:pPr>
        <w:spacing w:after="0" w:line="240" w:lineRule="auto"/>
        <w:ind w:left="426" w:right="-142"/>
        <w:jc w:val="center"/>
        <w:rPr>
          <w:rFonts w:ascii="Times New Roman" w:eastAsia="Times New Roman" w:hAnsi="Times New Roman"/>
          <w:sz w:val="25"/>
          <w:szCs w:val="25"/>
          <w:lang w:eastAsia="ru-RU"/>
        </w:rPr>
      </w:pPr>
    </w:p>
    <w:p w:rsidR="008C51E1" w:rsidRPr="001072D4" w:rsidRDefault="008C51E1" w:rsidP="00F35AFD">
      <w:pPr>
        <w:spacing w:after="0" w:line="240" w:lineRule="auto"/>
        <w:ind w:left="426" w:right="-142"/>
        <w:jc w:val="center"/>
        <w:rPr>
          <w:rFonts w:ascii="Times New Roman" w:eastAsia="Times New Roman" w:hAnsi="Times New Roman"/>
          <w:sz w:val="25"/>
          <w:szCs w:val="25"/>
          <w:lang w:eastAsia="ru-RU"/>
        </w:rPr>
      </w:pPr>
    </w:p>
    <w:p w:rsidR="000B4D5B" w:rsidRPr="001072D4" w:rsidRDefault="000B4D5B" w:rsidP="00F35AFD">
      <w:pPr>
        <w:spacing w:after="0" w:line="240" w:lineRule="auto"/>
        <w:ind w:left="426" w:right="-142"/>
        <w:jc w:val="center"/>
        <w:rPr>
          <w:rFonts w:ascii="Times New Roman" w:eastAsia="Times New Roman" w:hAnsi="Times New Roman"/>
          <w:sz w:val="25"/>
          <w:szCs w:val="25"/>
          <w:lang w:eastAsia="ru-RU"/>
        </w:rPr>
      </w:pPr>
      <w:r w:rsidRPr="001072D4">
        <w:rPr>
          <w:rFonts w:ascii="Times New Roman" w:eastAsia="Times New Roman" w:hAnsi="Times New Roman"/>
          <w:noProof/>
          <w:sz w:val="25"/>
          <w:szCs w:val="25"/>
          <w:lang w:eastAsia="uk-UA"/>
        </w:rPr>
        <w:drawing>
          <wp:inline distT="0" distB="0" distL="0" distR="0" wp14:anchorId="3302FC83" wp14:editId="149DF82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1072D4" w:rsidRDefault="000B4D5B" w:rsidP="00F35AFD">
      <w:pPr>
        <w:spacing w:after="0" w:line="240" w:lineRule="auto"/>
        <w:ind w:left="426" w:right="-142"/>
        <w:rPr>
          <w:rFonts w:ascii="Times New Roman" w:eastAsia="Times New Roman" w:hAnsi="Times New Roman"/>
          <w:sz w:val="25"/>
          <w:szCs w:val="25"/>
          <w:lang w:eastAsia="ru-RU"/>
        </w:rPr>
      </w:pPr>
    </w:p>
    <w:p w:rsidR="000B4D5B" w:rsidRPr="001072D4" w:rsidRDefault="000F0D56" w:rsidP="00F35AFD">
      <w:pPr>
        <w:spacing w:after="0" w:line="240" w:lineRule="auto"/>
        <w:ind w:left="426" w:right="-142"/>
        <w:rPr>
          <w:rFonts w:ascii="Times New Roman" w:eastAsia="Times New Roman" w:hAnsi="Times New Roman"/>
          <w:bCs/>
          <w:sz w:val="34"/>
          <w:szCs w:val="34"/>
        </w:rPr>
      </w:pPr>
      <w:r w:rsidRPr="001072D4">
        <w:rPr>
          <w:rFonts w:ascii="Times New Roman" w:eastAsia="Times New Roman" w:hAnsi="Times New Roman"/>
          <w:bCs/>
          <w:sz w:val="25"/>
          <w:szCs w:val="25"/>
        </w:rPr>
        <w:t xml:space="preserve">   </w:t>
      </w:r>
      <w:r w:rsidR="000B4D5B" w:rsidRPr="001072D4">
        <w:rPr>
          <w:rFonts w:ascii="Times New Roman" w:eastAsia="Times New Roman" w:hAnsi="Times New Roman"/>
          <w:bCs/>
          <w:sz w:val="34"/>
          <w:szCs w:val="34"/>
        </w:rPr>
        <w:t>ВИЩА КВАЛІФІКАЦІЙНА КОМІСІЯ СУДДІВ УКРАЇНИ</w:t>
      </w:r>
    </w:p>
    <w:p w:rsidR="000B4D5B" w:rsidRPr="001072D4" w:rsidRDefault="000B4D5B" w:rsidP="00F35AFD">
      <w:pPr>
        <w:spacing w:after="0" w:line="240" w:lineRule="auto"/>
        <w:ind w:left="426" w:right="-142"/>
        <w:jc w:val="center"/>
        <w:rPr>
          <w:rFonts w:ascii="Times New Roman" w:eastAsia="Times New Roman" w:hAnsi="Times New Roman"/>
          <w:sz w:val="34"/>
          <w:szCs w:val="34"/>
          <w:lang w:eastAsia="ru-RU"/>
        </w:rPr>
      </w:pPr>
    </w:p>
    <w:p w:rsidR="000B4D5B" w:rsidRPr="001072D4" w:rsidRDefault="00706E9D" w:rsidP="00F35AFD">
      <w:pPr>
        <w:spacing w:after="0" w:line="240" w:lineRule="auto"/>
        <w:ind w:left="426" w:right="-142"/>
        <w:rPr>
          <w:rFonts w:ascii="Times New Roman" w:eastAsia="Times New Roman" w:hAnsi="Times New Roman"/>
          <w:sz w:val="25"/>
          <w:szCs w:val="25"/>
          <w:lang w:eastAsia="ru-RU"/>
        </w:rPr>
      </w:pPr>
      <w:r w:rsidRPr="001072D4">
        <w:rPr>
          <w:rFonts w:ascii="Times New Roman" w:eastAsia="Times New Roman" w:hAnsi="Times New Roman"/>
          <w:sz w:val="25"/>
          <w:szCs w:val="25"/>
          <w:lang w:eastAsia="ru-RU"/>
        </w:rPr>
        <w:t>15</w:t>
      </w:r>
      <w:r w:rsidR="000B4D5B" w:rsidRPr="001072D4">
        <w:rPr>
          <w:rFonts w:ascii="Times New Roman" w:eastAsia="Times New Roman" w:hAnsi="Times New Roman"/>
          <w:sz w:val="25"/>
          <w:szCs w:val="25"/>
          <w:lang w:eastAsia="ru-RU"/>
        </w:rPr>
        <w:t xml:space="preserve"> </w:t>
      </w:r>
      <w:r w:rsidRPr="001072D4">
        <w:rPr>
          <w:rFonts w:ascii="Times New Roman" w:eastAsia="Times New Roman" w:hAnsi="Times New Roman"/>
          <w:sz w:val="25"/>
          <w:szCs w:val="25"/>
          <w:lang w:eastAsia="ru-RU"/>
        </w:rPr>
        <w:t>травня</w:t>
      </w:r>
      <w:r w:rsidR="009B1FA4" w:rsidRPr="001072D4">
        <w:rPr>
          <w:rFonts w:ascii="Times New Roman" w:eastAsia="Times New Roman" w:hAnsi="Times New Roman"/>
          <w:sz w:val="25"/>
          <w:szCs w:val="25"/>
          <w:lang w:eastAsia="ru-RU"/>
        </w:rPr>
        <w:t xml:space="preserve"> 2019 року</w:t>
      </w:r>
      <w:r w:rsidR="000B4D5B" w:rsidRPr="001072D4">
        <w:rPr>
          <w:rFonts w:ascii="Times New Roman" w:eastAsia="Times New Roman" w:hAnsi="Times New Roman"/>
          <w:sz w:val="25"/>
          <w:szCs w:val="25"/>
          <w:lang w:eastAsia="ru-RU"/>
        </w:rPr>
        <w:tab/>
      </w:r>
      <w:r w:rsidR="000B4D5B" w:rsidRPr="001072D4">
        <w:rPr>
          <w:rFonts w:ascii="Times New Roman" w:eastAsia="Times New Roman" w:hAnsi="Times New Roman"/>
          <w:sz w:val="25"/>
          <w:szCs w:val="25"/>
          <w:lang w:eastAsia="ru-RU"/>
        </w:rPr>
        <w:tab/>
      </w:r>
      <w:r w:rsidR="000B4D5B" w:rsidRPr="001072D4">
        <w:rPr>
          <w:rFonts w:ascii="Times New Roman" w:eastAsia="Times New Roman" w:hAnsi="Times New Roman"/>
          <w:sz w:val="25"/>
          <w:szCs w:val="25"/>
          <w:lang w:eastAsia="ru-RU"/>
        </w:rPr>
        <w:tab/>
      </w:r>
      <w:r w:rsidR="000B4D5B" w:rsidRPr="001072D4">
        <w:rPr>
          <w:rFonts w:ascii="Times New Roman" w:eastAsia="Times New Roman" w:hAnsi="Times New Roman"/>
          <w:sz w:val="25"/>
          <w:szCs w:val="25"/>
          <w:lang w:eastAsia="ru-RU"/>
        </w:rPr>
        <w:tab/>
      </w:r>
      <w:r w:rsidR="00810409" w:rsidRPr="001072D4">
        <w:rPr>
          <w:rFonts w:ascii="Times New Roman" w:eastAsia="Times New Roman" w:hAnsi="Times New Roman"/>
          <w:sz w:val="25"/>
          <w:szCs w:val="25"/>
          <w:lang w:eastAsia="ru-RU"/>
        </w:rPr>
        <w:t xml:space="preserve"> </w:t>
      </w:r>
      <w:r w:rsidR="00810409" w:rsidRPr="001072D4">
        <w:rPr>
          <w:rFonts w:ascii="Times New Roman" w:eastAsia="Times New Roman" w:hAnsi="Times New Roman"/>
          <w:sz w:val="25"/>
          <w:szCs w:val="25"/>
          <w:lang w:eastAsia="ru-RU"/>
        </w:rPr>
        <w:tab/>
        <w:t xml:space="preserve">                        </w:t>
      </w:r>
      <w:r w:rsidR="001072D4">
        <w:rPr>
          <w:rFonts w:ascii="Times New Roman" w:eastAsia="Times New Roman" w:hAnsi="Times New Roman"/>
          <w:sz w:val="25"/>
          <w:szCs w:val="25"/>
          <w:lang w:eastAsia="ru-RU"/>
        </w:rPr>
        <w:t xml:space="preserve">                     </w:t>
      </w:r>
      <w:r w:rsidR="000B4D5B" w:rsidRPr="001072D4">
        <w:rPr>
          <w:rFonts w:ascii="Times New Roman" w:eastAsia="Times New Roman" w:hAnsi="Times New Roman"/>
          <w:sz w:val="25"/>
          <w:szCs w:val="25"/>
          <w:lang w:eastAsia="ru-RU"/>
        </w:rPr>
        <w:t>м. Київ</w:t>
      </w:r>
    </w:p>
    <w:p w:rsidR="004C4167" w:rsidRPr="001072D4" w:rsidRDefault="004C4167" w:rsidP="00F35AFD">
      <w:pPr>
        <w:pStyle w:val="ab"/>
        <w:ind w:left="426" w:right="-142"/>
        <w:rPr>
          <w:rFonts w:ascii="Times New Roman" w:hAnsi="Times New Roman"/>
          <w:sz w:val="25"/>
          <w:szCs w:val="25"/>
          <w:lang w:eastAsia="ru-RU"/>
        </w:rPr>
      </w:pPr>
    </w:p>
    <w:p w:rsidR="000B4D5B" w:rsidRPr="001072D4" w:rsidRDefault="000B4D5B" w:rsidP="00F35AFD">
      <w:pPr>
        <w:spacing w:after="0" w:line="480" w:lineRule="auto"/>
        <w:ind w:left="426" w:right="-142"/>
        <w:jc w:val="center"/>
        <w:rPr>
          <w:rFonts w:ascii="Times New Roman" w:eastAsia="Times New Roman" w:hAnsi="Times New Roman"/>
          <w:bCs/>
          <w:sz w:val="25"/>
          <w:szCs w:val="25"/>
          <w:lang w:eastAsia="ru-RU"/>
        </w:rPr>
      </w:pPr>
      <w:r w:rsidRPr="001072D4">
        <w:rPr>
          <w:rFonts w:ascii="Times New Roman" w:eastAsia="Times New Roman" w:hAnsi="Times New Roman"/>
          <w:bCs/>
          <w:sz w:val="25"/>
          <w:szCs w:val="25"/>
          <w:lang w:eastAsia="ru-RU"/>
        </w:rPr>
        <w:t xml:space="preserve">Р І Ш Е Н </w:t>
      </w:r>
      <w:proofErr w:type="spellStart"/>
      <w:r w:rsidRPr="001072D4">
        <w:rPr>
          <w:rFonts w:ascii="Times New Roman" w:eastAsia="Times New Roman" w:hAnsi="Times New Roman"/>
          <w:bCs/>
          <w:sz w:val="25"/>
          <w:szCs w:val="25"/>
          <w:lang w:eastAsia="ru-RU"/>
        </w:rPr>
        <w:t>Н</w:t>
      </w:r>
      <w:proofErr w:type="spellEnd"/>
      <w:r w:rsidRPr="001072D4">
        <w:rPr>
          <w:rFonts w:ascii="Times New Roman" w:eastAsia="Times New Roman" w:hAnsi="Times New Roman"/>
          <w:bCs/>
          <w:sz w:val="25"/>
          <w:szCs w:val="25"/>
          <w:lang w:eastAsia="ru-RU"/>
        </w:rPr>
        <w:t xml:space="preserve"> Я № </w:t>
      </w:r>
      <w:r w:rsidR="00706E9D" w:rsidRPr="001072D4">
        <w:rPr>
          <w:rFonts w:ascii="Times New Roman" w:eastAsia="Times New Roman" w:hAnsi="Times New Roman"/>
          <w:bCs/>
          <w:sz w:val="25"/>
          <w:szCs w:val="25"/>
          <w:u w:val="single"/>
          <w:lang w:eastAsia="ru-RU"/>
        </w:rPr>
        <w:t>25</w:t>
      </w:r>
      <w:r w:rsidR="00FF7E72" w:rsidRPr="001072D4">
        <w:rPr>
          <w:rFonts w:ascii="Times New Roman" w:eastAsia="Times New Roman" w:hAnsi="Times New Roman"/>
          <w:bCs/>
          <w:sz w:val="25"/>
          <w:szCs w:val="25"/>
          <w:u w:val="single"/>
          <w:lang w:val="en-US" w:eastAsia="ru-RU"/>
        </w:rPr>
        <w:t>7</w:t>
      </w:r>
      <w:r w:rsidRPr="001072D4">
        <w:rPr>
          <w:rFonts w:ascii="Times New Roman" w:eastAsia="Times New Roman" w:hAnsi="Times New Roman"/>
          <w:bCs/>
          <w:sz w:val="25"/>
          <w:szCs w:val="25"/>
          <w:u w:val="single"/>
          <w:lang w:eastAsia="ru-RU"/>
        </w:rPr>
        <w:t>/</w:t>
      </w:r>
      <w:r w:rsidR="00877C9C" w:rsidRPr="001072D4">
        <w:rPr>
          <w:rFonts w:ascii="Times New Roman" w:eastAsia="Times New Roman" w:hAnsi="Times New Roman"/>
          <w:bCs/>
          <w:sz w:val="25"/>
          <w:szCs w:val="25"/>
          <w:u w:val="single"/>
          <w:lang w:eastAsia="ru-RU"/>
        </w:rPr>
        <w:t>ко</w:t>
      </w:r>
      <w:r w:rsidRPr="001072D4">
        <w:rPr>
          <w:rFonts w:ascii="Times New Roman" w:eastAsia="Times New Roman" w:hAnsi="Times New Roman"/>
          <w:bCs/>
          <w:sz w:val="25"/>
          <w:szCs w:val="25"/>
          <w:u w:val="single"/>
          <w:lang w:eastAsia="ru-RU"/>
        </w:rPr>
        <w:t>-19</w:t>
      </w:r>
    </w:p>
    <w:p w:rsidR="00877C9C" w:rsidRPr="001072D4" w:rsidRDefault="00877C9C" w:rsidP="00F35AFD">
      <w:pPr>
        <w:widowControl w:val="0"/>
        <w:spacing w:after="0" w:line="480" w:lineRule="auto"/>
        <w:ind w:left="426" w:right="-142"/>
        <w:jc w:val="both"/>
        <w:rPr>
          <w:rFonts w:ascii="Times New Roman" w:eastAsia="Times New Roman" w:hAnsi="Times New Roman"/>
          <w:color w:val="000000"/>
          <w:sz w:val="25"/>
          <w:szCs w:val="25"/>
          <w:lang w:eastAsia="uk-UA"/>
        </w:rPr>
      </w:pPr>
      <w:r w:rsidRPr="001072D4">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1072D4" w:rsidRDefault="00877C9C" w:rsidP="00F35AFD">
      <w:pPr>
        <w:widowControl w:val="0"/>
        <w:spacing w:after="0" w:line="480" w:lineRule="auto"/>
        <w:ind w:left="426" w:right="-142"/>
        <w:jc w:val="both"/>
        <w:rPr>
          <w:rFonts w:ascii="Times New Roman" w:eastAsia="Times New Roman" w:hAnsi="Times New Roman"/>
          <w:color w:val="000000"/>
          <w:sz w:val="25"/>
          <w:szCs w:val="25"/>
          <w:lang w:eastAsia="uk-UA"/>
        </w:rPr>
      </w:pPr>
      <w:r w:rsidRPr="001072D4">
        <w:rPr>
          <w:rFonts w:ascii="Times New Roman" w:eastAsia="Times New Roman" w:hAnsi="Times New Roman"/>
          <w:color w:val="000000"/>
          <w:sz w:val="25"/>
          <w:szCs w:val="25"/>
          <w:lang w:eastAsia="uk-UA"/>
        </w:rPr>
        <w:t xml:space="preserve">головуючого - </w:t>
      </w:r>
      <w:proofErr w:type="spellStart"/>
      <w:r w:rsidRPr="001072D4">
        <w:rPr>
          <w:rFonts w:ascii="Times New Roman" w:eastAsia="Times New Roman" w:hAnsi="Times New Roman"/>
          <w:color w:val="000000"/>
          <w:sz w:val="25"/>
          <w:szCs w:val="25"/>
          <w:lang w:eastAsia="uk-UA"/>
        </w:rPr>
        <w:t>Мішина</w:t>
      </w:r>
      <w:proofErr w:type="spellEnd"/>
      <w:r w:rsidRPr="001072D4">
        <w:rPr>
          <w:rFonts w:ascii="Times New Roman" w:eastAsia="Times New Roman" w:hAnsi="Times New Roman"/>
          <w:color w:val="000000"/>
          <w:sz w:val="25"/>
          <w:szCs w:val="25"/>
          <w:lang w:eastAsia="uk-UA"/>
        </w:rPr>
        <w:t xml:space="preserve"> М.І.,</w:t>
      </w:r>
    </w:p>
    <w:p w:rsidR="002447FF" w:rsidRPr="001072D4" w:rsidRDefault="00877C9C" w:rsidP="0063085A">
      <w:pPr>
        <w:widowControl w:val="0"/>
        <w:spacing w:after="0" w:line="480" w:lineRule="auto"/>
        <w:ind w:left="426" w:right="-142"/>
        <w:jc w:val="both"/>
        <w:rPr>
          <w:rFonts w:ascii="Times New Roman" w:eastAsia="Times New Roman" w:hAnsi="Times New Roman"/>
          <w:color w:val="000000"/>
          <w:sz w:val="25"/>
          <w:szCs w:val="25"/>
          <w:lang w:eastAsia="uk-UA"/>
        </w:rPr>
      </w:pPr>
      <w:r w:rsidRPr="001072D4">
        <w:rPr>
          <w:rFonts w:ascii="Times New Roman" w:eastAsia="Times New Roman" w:hAnsi="Times New Roman"/>
          <w:color w:val="000000"/>
          <w:sz w:val="25"/>
          <w:szCs w:val="25"/>
          <w:lang w:eastAsia="uk-UA"/>
        </w:rPr>
        <w:t xml:space="preserve">членів Комісії: Козлова А.Г., </w:t>
      </w:r>
      <w:proofErr w:type="spellStart"/>
      <w:r w:rsidRPr="001072D4">
        <w:rPr>
          <w:rFonts w:ascii="Times New Roman" w:eastAsia="Times New Roman" w:hAnsi="Times New Roman"/>
          <w:color w:val="000000"/>
          <w:sz w:val="25"/>
          <w:szCs w:val="25"/>
          <w:lang w:eastAsia="uk-UA"/>
        </w:rPr>
        <w:t>Прилипка</w:t>
      </w:r>
      <w:proofErr w:type="spellEnd"/>
      <w:r w:rsidRPr="001072D4">
        <w:rPr>
          <w:rFonts w:ascii="Times New Roman" w:eastAsia="Times New Roman" w:hAnsi="Times New Roman"/>
          <w:color w:val="000000"/>
          <w:sz w:val="25"/>
          <w:szCs w:val="25"/>
          <w:lang w:eastAsia="uk-UA"/>
        </w:rPr>
        <w:t xml:space="preserve"> С.М.,</w:t>
      </w:r>
    </w:p>
    <w:p w:rsidR="00FF7E72" w:rsidRPr="00FF7E72" w:rsidRDefault="00FF7E72" w:rsidP="00F35AFD">
      <w:pPr>
        <w:widowControl w:val="0"/>
        <w:spacing w:after="330" w:line="298" w:lineRule="exact"/>
        <w:ind w:left="426" w:right="-142"/>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господарського суду Луганської області </w:t>
      </w:r>
      <w:proofErr w:type="spellStart"/>
      <w:r w:rsidRPr="00FF7E72">
        <w:rPr>
          <w:rFonts w:ascii="Times New Roman" w:eastAsia="Times New Roman" w:hAnsi="Times New Roman"/>
          <w:color w:val="000000"/>
          <w:sz w:val="25"/>
          <w:szCs w:val="25"/>
          <w:lang w:eastAsia="uk-UA"/>
        </w:rPr>
        <w:t>Шеліхіної</w:t>
      </w:r>
      <w:proofErr w:type="spellEnd"/>
      <w:r w:rsidRPr="00FF7E72">
        <w:rPr>
          <w:rFonts w:ascii="Times New Roman" w:eastAsia="Times New Roman" w:hAnsi="Times New Roman"/>
          <w:color w:val="000000"/>
          <w:sz w:val="25"/>
          <w:szCs w:val="25"/>
          <w:lang w:eastAsia="uk-UA"/>
        </w:rPr>
        <w:t xml:space="preserve"> </w:t>
      </w:r>
      <w:proofErr w:type="spellStart"/>
      <w:r w:rsidRPr="00FF7E72">
        <w:rPr>
          <w:rFonts w:ascii="Times New Roman" w:eastAsia="Times New Roman" w:hAnsi="Times New Roman"/>
          <w:color w:val="000000"/>
          <w:sz w:val="25"/>
          <w:szCs w:val="25"/>
          <w:lang w:eastAsia="uk-UA"/>
        </w:rPr>
        <w:t>Ріти</w:t>
      </w:r>
      <w:proofErr w:type="spellEnd"/>
      <w:r w:rsidRPr="00FF7E72">
        <w:rPr>
          <w:rFonts w:ascii="Times New Roman" w:eastAsia="Times New Roman" w:hAnsi="Times New Roman"/>
          <w:color w:val="000000"/>
          <w:sz w:val="25"/>
          <w:szCs w:val="25"/>
          <w:lang w:eastAsia="uk-UA"/>
        </w:rPr>
        <w:t xml:space="preserve"> Михайлівни на відповідність займаній посаді,</w:t>
      </w:r>
    </w:p>
    <w:p w:rsidR="00FF7E72" w:rsidRPr="00FF7E72" w:rsidRDefault="00FF7E72" w:rsidP="00F35AFD">
      <w:pPr>
        <w:widowControl w:val="0"/>
        <w:spacing w:after="285" w:line="260" w:lineRule="exact"/>
        <w:ind w:left="426" w:right="-142" w:firstLine="567"/>
        <w:jc w:val="center"/>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встановила:</w:t>
      </w:r>
    </w:p>
    <w:p w:rsidR="00FF7E72" w:rsidRPr="00FF7E72" w:rsidRDefault="00FF7E72" w:rsidP="00F35AFD">
      <w:pPr>
        <w:widowControl w:val="0"/>
        <w:spacing w:after="0" w:line="260"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Згідно з пунктом 16</w:t>
      </w:r>
      <w:r w:rsidR="00F35AFD">
        <w:rPr>
          <w:rFonts w:ascii="Times New Roman" w:eastAsia="Times New Roman" w:hAnsi="Times New Roman"/>
          <w:color w:val="000000"/>
          <w:sz w:val="25"/>
          <w:szCs w:val="25"/>
          <w:vertAlign w:val="superscript"/>
          <w:lang w:eastAsia="uk-UA"/>
        </w:rPr>
        <w:t>1</w:t>
      </w:r>
      <w:r w:rsidRPr="00FF7E72">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FF7E72" w:rsidRPr="00FF7E72" w:rsidRDefault="00FF7E72" w:rsidP="00F35AFD">
      <w:pPr>
        <w:widowControl w:val="0"/>
        <w:spacing w:after="0" w:line="298" w:lineRule="exact"/>
        <w:ind w:left="426" w:right="-142"/>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w:t>
      </w:r>
      <w:r w:rsidR="00F35AFD">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Рішенням Комісії від 26 квітня 2018 року № 99/зп-18 призначено </w:t>
      </w:r>
      <w:r w:rsidR="00F35AFD">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Луганської області </w:t>
      </w:r>
      <w:r w:rsidR="00F35AFD">
        <w:rPr>
          <w:rFonts w:ascii="Times New Roman" w:eastAsia="Times New Roman" w:hAnsi="Times New Roman"/>
          <w:color w:val="000000"/>
          <w:sz w:val="25"/>
          <w:szCs w:val="25"/>
          <w:lang w:eastAsia="uk-UA"/>
        </w:rPr>
        <w:t xml:space="preserve">                    </w:t>
      </w:r>
      <w:proofErr w:type="spellStart"/>
      <w:r w:rsidRPr="00FF7E72">
        <w:rPr>
          <w:rFonts w:ascii="Times New Roman" w:eastAsia="Times New Roman" w:hAnsi="Times New Roman"/>
          <w:color w:val="000000"/>
          <w:sz w:val="25"/>
          <w:szCs w:val="25"/>
          <w:lang w:eastAsia="uk-UA"/>
        </w:rPr>
        <w:t>Шеліхіної</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eastAsia="uk-UA"/>
        </w:rPr>
        <w:t>.</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val="ru-RU" w:eastAsia="uk-UA"/>
        </w:rPr>
      </w:pPr>
      <w:r w:rsidRPr="00FF7E72">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w:t>
      </w:r>
      <w:r w:rsidR="00F35AFD">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 кваліфікаційного </w:t>
      </w:r>
      <w:r w:rsidR="00F35AFD">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оцінювання,</w:t>
      </w:r>
      <w:r w:rsidR="00F35AFD">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 показники </w:t>
      </w:r>
      <w:r w:rsidR="00F35AFD">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відповідності</w:t>
      </w:r>
      <w:r w:rsidR="00F35AFD">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 критеріям</w:t>
      </w:r>
    </w:p>
    <w:p w:rsidR="00FF7E72" w:rsidRPr="00F35AFD" w:rsidRDefault="00FF7E72" w:rsidP="00CA4E41">
      <w:pPr>
        <w:pStyle w:val="ab"/>
        <w:ind w:right="-142"/>
        <w:rPr>
          <w:rFonts w:ascii="Times New Roman" w:hAnsi="Times New Roman"/>
          <w:sz w:val="25"/>
          <w:szCs w:val="25"/>
          <w:lang w:val="ru-RU" w:eastAsia="uk-UA"/>
        </w:rPr>
      </w:pPr>
    </w:p>
    <w:p w:rsidR="00FF7E72" w:rsidRPr="00FF7E72" w:rsidRDefault="00FF7E72" w:rsidP="00CA4E41">
      <w:pPr>
        <w:widowControl w:val="0"/>
        <w:spacing w:after="0" w:line="298" w:lineRule="exact"/>
        <w:ind w:left="426" w:right="-142"/>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A4E41">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A4E41">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досліджуються окремо один від одного та в сукупності.</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FF7E72" w:rsidRPr="00FF7E72" w:rsidRDefault="00FF7E72" w:rsidP="00F35AFD">
      <w:pPr>
        <w:widowControl w:val="0"/>
        <w:numPr>
          <w:ilvl w:val="0"/>
          <w:numId w:val="14"/>
        </w:numPr>
        <w:tabs>
          <w:tab w:val="left" w:pos="1018"/>
        </w:tabs>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FF7E72" w:rsidRPr="00FF7E72" w:rsidRDefault="00FF7E72" w:rsidP="00F35AFD">
      <w:pPr>
        <w:widowControl w:val="0"/>
        <w:numPr>
          <w:ilvl w:val="0"/>
          <w:numId w:val="14"/>
        </w:numPr>
        <w:tabs>
          <w:tab w:val="left" w:pos="1003"/>
        </w:tabs>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дослідження досьє та проведення співбесіди.</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CA4E41">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proofErr w:type="spellStart"/>
      <w:r w:rsidRPr="00FF7E72">
        <w:rPr>
          <w:rFonts w:ascii="Times New Roman" w:eastAsia="Times New Roman" w:hAnsi="Times New Roman"/>
          <w:color w:val="000000"/>
          <w:sz w:val="25"/>
          <w:szCs w:val="25"/>
          <w:lang w:eastAsia="uk-UA"/>
        </w:rPr>
        <w:t>Шеліхіна</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val="ru-RU"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val="ru-RU" w:eastAsia="uk-UA"/>
        </w:rPr>
        <w:t xml:space="preserve">. </w:t>
      </w:r>
      <w:r w:rsidRPr="00FF7E72">
        <w:rPr>
          <w:rFonts w:ascii="Times New Roman" w:eastAsia="Times New Roman" w:hAnsi="Times New Roman"/>
          <w:color w:val="000000"/>
          <w:sz w:val="25"/>
          <w:szCs w:val="25"/>
          <w:lang w:eastAsia="uk-UA"/>
        </w:rPr>
        <w:t xml:space="preserve">склала анонімне письмове тестування, за результатами якого набрала 76,5 бала. За результатами виконаного практичного завдання </w:t>
      </w:r>
      <w:r w:rsidR="00CA4E41">
        <w:rPr>
          <w:rFonts w:ascii="Times New Roman" w:eastAsia="Times New Roman" w:hAnsi="Times New Roman"/>
          <w:color w:val="000000"/>
          <w:sz w:val="25"/>
          <w:szCs w:val="25"/>
          <w:lang w:eastAsia="uk-UA"/>
        </w:rPr>
        <w:t xml:space="preserve">              </w:t>
      </w:r>
      <w:proofErr w:type="spellStart"/>
      <w:r w:rsidRPr="00FF7E72">
        <w:rPr>
          <w:rFonts w:ascii="Times New Roman" w:eastAsia="Times New Roman" w:hAnsi="Times New Roman"/>
          <w:color w:val="000000"/>
          <w:sz w:val="25"/>
          <w:szCs w:val="25"/>
          <w:lang w:eastAsia="uk-UA"/>
        </w:rPr>
        <w:t>Шеліхіна</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val="ru-RU"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val="ru-RU" w:eastAsia="uk-UA"/>
        </w:rPr>
        <w:t xml:space="preserve">. </w:t>
      </w:r>
      <w:r w:rsidRPr="00FF7E72">
        <w:rPr>
          <w:rFonts w:ascii="Times New Roman" w:eastAsia="Times New Roman" w:hAnsi="Times New Roman"/>
          <w:color w:val="000000"/>
          <w:sz w:val="25"/>
          <w:szCs w:val="25"/>
          <w:lang w:eastAsia="uk-UA"/>
        </w:rPr>
        <w:t xml:space="preserve">набрала 77,5 бала. На етапі складення іспиту суддя загалом набрала </w:t>
      </w:r>
      <w:r w:rsidR="00CA4E41">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154 бали.</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proofErr w:type="spellStart"/>
      <w:r w:rsidRPr="00FF7E72">
        <w:rPr>
          <w:rFonts w:ascii="Times New Roman" w:eastAsia="Times New Roman" w:hAnsi="Times New Roman"/>
          <w:color w:val="000000"/>
          <w:sz w:val="25"/>
          <w:szCs w:val="25"/>
          <w:lang w:eastAsia="uk-UA"/>
        </w:rPr>
        <w:t>Шеліхіна</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val="ru-RU"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val="ru-RU" w:eastAsia="uk-UA"/>
        </w:rPr>
        <w:t xml:space="preserve">. </w:t>
      </w:r>
      <w:r w:rsidRPr="00FF7E72">
        <w:rPr>
          <w:rFonts w:ascii="Times New Roman" w:eastAsia="Times New Roman" w:hAnsi="Times New Roman"/>
          <w:color w:val="000000"/>
          <w:sz w:val="25"/>
          <w:szCs w:val="25"/>
          <w:lang w:eastAsia="uk-UA"/>
        </w:rP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Рішенням Комісії від 03 серпня 2018 року № 189/зп-18 затверджено результати першого етапу кваліфікаційного оцінювання суддів місцевих та апел</w:t>
      </w:r>
      <w:r w:rsidRPr="001072D4">
        <w:rPr>
          <w:rFonts w:ascii="Times New Roman" w:eastAsia="Times New Roman" w:hAnsi="Times New Roman"/>
          <w:color w:val="000000"/>
          <w:sz w:val="25"/>
          <w:szCs w:val="25"/>
          <w:lang w:eastAsia="uk-UA"/>
        </w:rPr>
        <w:t>яційних</w:t>
      </w:r>
      <w:r w:rsidRPr="00FF7E72">
        <w:rPr>
          <w:rFonts w:ascii="Times New Roman" w:eastAsia="Times New Roman" w:hAnsi="Times New Roman"/>
          <w:color w:val="000000"/>
          <w:sz w:val="25"/>
          <w:szCs w:val="25"/>
          <w:lang w:eastAsia="uk-UA"/>
        </w:rPr>
        <w:t xml:space="preserve"> судів на відповідність займаній посаді «Іспит», складеного 14 травня 2018 року, зокрема судді господарського суду Луганської області </w:t>
      </w:r>
      <w:proofErr w:type="spellStart"/>
      <w:r w:rsidRPr="00FF7E72">
        <w:rPr>
          <w:rFonts w:ascii="Times New Roman" w:eastAsia="Times New Roman" w:hAnsi="Times New Roman"/>
          <w:color w:val="000000"/>
          <w:sz w:val="25"/>
          <w:szCs w:val="25"/>
          <w:lang w:eastAsia="uk-UA"/>
        </w:rPr>
        <w:t>Шеліхіної</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eastAsia="uk-UA"/>
        </w:rPr>
        <w:t>.,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Комісією 15 травня 2019 року проведено співбесіду із суддею, в ході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CA4E41">
        <w:rPr>
          <w:rFonts w:ascii="Times New Roman" w:eastAsia="Times New Roman" w:hAnsi="Times New Roman"/>
          <w:color w:val="000000"/>
          <w:sz w:val="25"/>
          <w:szCs w:val="25"/>
          <w:lang w:eastAsia="uk-UA"/>
        </w:rPr>
        <w:t xml:space="preserve">                 </w:t>
      </w:r>
      <w:proofErr w:type="spellStart"/>
      <w:r w:rsidRPr="00FF7E72">
        <w:rPr>
          <w:rFonts w:ascii="Times New Roman" w:eastAsia="Times New Roman" w:hAnsi="Times New Roman"/>
          <w:color w:val="000000"/>
          <w:sz w:val="25"/>
          <w:szCs w:val="25"/>
          <w:lang w:eastAsia="uk-UA"/>
        </w:rPr>
        <w:t>Шеліхіної</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eastAsia="uk-UA"/>
        </w:rPr>
        <w:t>. критеріям кваліфікаційного оцінювання, Комісія дійшла таких висновків.</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набрала 396 балів.</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FF7E72">
        <w:rPr>
          <w:rFonts w:ascii="Times New Roman" w:eastAsia="Times New Roman" w:hAnsi="Times New Roman"/>
          <w:color w:val="000000"/>
          <w:sz w:val="25"/>
          <w:szCs w:val="25"/>
          <w:lang w:eastAsia="uk-UA"/>
        </w:rPr>
        <w:t>Шеліхіну</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eastAsia="uk-UA"/>
        </w:rPr>
        <w:t xml:space="preserve">. оцінено Комісією на підставі результатів іспиту, </w:t>
      </w:r>
      <w:r w:rsidR="00CA4E41">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дослідження</w:t>
      </w:r>
      <w:r w:rsidR="00CA4E41">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 інформації, </w:t>
      </w:r>
      <w:r w:rsidR="00CA4E41">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яка </w:t>
      </w:r>
      <w:r w:rsidR="00CA4E41">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міститься </w:t>
      </w:r>
      <w:r w:rsidR="00CA4E41">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в</w:t>
      </w:r>
    </w:p>
    <w:p w:rsidR="00633D83" w:rsidRPr="00CA4E41" w:rsidRDefault="00633D83" w:rsidP="00633D83">
      <w:pPr>
        <w:pStyle w:val="ab"/>
        <w:ind w:right="-142"/>
        <w:rPr>
          <w:rFonts w:ascii="Times New Roman" w:hAnsi="Times New Roman"/>
          <w:sz w:val="25"/>
          <w:szCs w:val="25"/>
          <w:lang w:eastAsia="uk-UA"/>
        </w:rPr>
      </w:pPr>
    </w:p>
    <w:p w:rsidR="00FF7E72" w:rsidRPr="00FF7E72" w:rsidRDefault="00FF7E72" w:rsidP="00633D83">
      <w:pPr>
        <w:widowControl w:val="0"/>
        <w:spacing w:after="0" w:line="298" w:lineRule="exact"/>
        <w:ind w:left="426" w:right="-142"/>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lastRenderedPageBreak/>
        <w:t xml:space="preserve">досьє, та співбесіди за показниками, визначеними пунктами 1-5 глави 2 </w:t>
      </w:r>
      <w:r w:rsidR="00633D83">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r w:rsidR="004C3577">
        <w:rPr>
          <w:rFonts w:ascii="Times New Roman" w:eastAsia="Times New Roman" w:hAnsi="Times New Roman"/>
          <w:color w:val="000000"/>
          <w:sz w:val="25"/>
          <w:szCs w:val="25"/>
          <w:lang w:eastAsia="uk-UA"/>
        </w:rPr>
        <w:t xml:space="preserve">             </w:t>
      </w:r>
      <w:proofErr w:type="spellStart"/>
      <w:r w:rsidRPr="00FF7E72">
        <w:rPr>
          <w:rFonts w:ascii="Times New Roman" w:eastAsia="Times New Roman" w:hAnsi="Times New Roman"/>
          <w:color w:val="000000"/>
          <w:sz w:val="25"/>
          <w:szCs w:val="25"/>
          <w:lang w:eastAsia="uk-UA"/>
        </w:rPr>
        <w:t>Шеліхіну</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eastAsia="uk-UA"/>
        </w:rPr>
        <w:t>.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4C3577">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пунктом 8 глави 2 розділу II Положення, суддя набрала 200 балів. За цим критерієм </w:t>
      </w:r>
      <w:proofErr w:type="spellStart"/>
      <w:r w:rsidRPr="00FF7E72">
        <w:rPr>
          <w:rFonts w:ascii="Times New Roman" w:eastAsia="Times New Roman" w:hAnsi="Times New Roman"/>
          <w:color w:val="000000"/>
          <w:sz w:val="25"/>
          <w:szCs w:val="25"/>
          <w:lang w:eastAsia="uk-UA"/>
        </w:rPr>
        <w:t>Шеліхіну</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eastAsia="uk-UA"/>
        </w:rPr>
        <w:t xml:space="preserve">. оцінено на підставі результатів тестування особистих </w:t>
      </w:r>
      <w:proofErr w:type="spellStart"/>
      <w:r w:rsidRPr="00FF7E72">
        <w:rPr>
          <w:rFonts w:ascii="Times New Roman" w:eastAsia="Times New Roman" w:hAnsi="Times New Roman"/>
          <w:color w:val="000000"/>
          <w:sz w:val="25"/>
          <w:szCs w:val="25"/>
          <w:lang w:eastAsia="uk-UA"/>
        </w:rPr>
        <w:t>морально-</w:t>
      </w:r>
      <w:proofErr w:type="spellEnd"/>
      <w:r w:rsidRPr="00FF7E72">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4C3577">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 xml:space="preserve">пунктом 9 глави 2 розділу II Положення, суддя набрала 200 балів. За цим критерієм </w:t>
      </w:r>
      <w:proofErr w:type="spellStart"/>
      <w:r w:rsidRPr="00FF7E72">
        <w:rPr>
          <w:rFonts w:ascii="Times New Roman" w:eastAsia="Times New Roman" w:hAnsi="Times New Roman"/>
          <w:color w:val="000000"/>
          <w:sz w:val="25"/>
          <w:szCs w:val="25"/>
          <w:lang w:eastAsia="uk-UA"/>
        </w:rPr>
        <w:t>Шеліхіну</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eastAsia="uk-UA"/>
        </w:rPr>
        <w:t xml:space="preserve">. оцінено на підставі результатів тестування особистих </w:t>
      </w:r>
      <w:proofErr w:type="spellStart"/>
      <w:r w:rsidRPr="00FF7E72">
        <w:rPr>
          <w:rFonts w:ascii="Times New Roman" w:eastAsia="Times New Roman" w:hAnsi="Times New Roman"/>
          <w:color w:val="000000"/>
          <w:sz w:val="25"/>
          <w:szCs w:val="25"/>
          <w:lang w:eastAsia="uk-UA"/>
        </w:rPr>
        <w:t>морально-</w:t>
      </w:r>
      <w:proofErr w:type="spellEnd"/>
      <w:r w:rsidRPr="00FF7E72">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Луганської області </w:t>
      </w:r>
      <w:proofErr w:type="spellStart"/>
      <w:r w:rsidRPr="00FF7E72">
        <w:rPr>
          <w:rFonts w:ascii="Times New Roman" w:eastAsia="Times New Roman" w:hAnsi="Times New Roman"/>
          <w:color w:val="000000"/>
          <w:sz w:val="25"/>
          <w:szCs w:val="25"/>
          <w:lang w:eastAsia="uk-UA"/>
        </w:rPr>
        <w:t>Шеліхіна</w:t>
      </w:r>
      <w:proofErr w:type="spellEnd"/>
      <w:r w:rsidRPr="00FF7E72">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val="en-US" w:eastAsia="uk-UA"/>
        </w:rPr>
        <w:t>P</w:t>
      </w:r>
      <w:r w:rsidRPr="00FF7E72">
        <w:rPr>
          <w:rFonts w:ascii="Times New Roman" w:eastAsia="Times New Roman" w:hAnsi="Times New Roman"/>
          <w:color w:val="000000"/>
          <w:sz w:val="25"/>
          <w:szCs w:val="25"/>
          <w:lang w:eastAsia="uk-UA"/>
        </w:rPr>
        <w:t>.</w:t>
      </w:r>
      <w:r w:rsidRPr="00FF7E72">
        <w:rPr>
          <w:rFonts w:ascii="Times New Roman" w:eastAsia="Times New Roman" w:hAnsi="Times New Roman"/>
          <w:color w:val="000000"/>
          <w:sz w:val="25"/>
          <w:szCs w:val="25"/>
          <w:lang w:val="en-US" w:eastAsia="uk-UA"/>
        </w:rPr>
        <w:t>M</w:t>
      </w:r>
      <w:r w:rsidRPr="00FF7E72">
        <w:rPr>
          <w:rFonts w:ascii="Times New Roman" w:eastAsia="Times New Roman" w:hAnsi="Times New Roman"/>
          <w:color w:val="000000"/>
          <w:sz w:val="25"/>
          <w:szCs w:val="25"/>
          <w:lang w:eastAsia="uk-UA"/>
        </w:rPr>
        <w:t xml:space="preserve">. набрала 796 балів, що становить більше </w:t>
      </w:r>
      <w:r w:rsidR="004C3577">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FF7E72" w:rsidRPr="00FF7E72" w:rsidRDefault="00FF7E72" w:rsidP="00F35AFD">
      <w:pPr>
        <w:widowControl w:val="0"/>
        <w:spacing w:after="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господарського суду Луганської області </w:t>
      </w:r>
      <w:proofErr w:type="spellStart"/>
      <w:r w:rsidRPr="00FF7E72">
        <w:rPr>
          <w:rFonts w:ascii="Times New Roman" w:eastAsia="Times New Roman" w:hAnsi="Times New Roman"/>
          <w:color w:val="000000"/>
          <w:sz w:val="25"/>
          <w:szCs w:val="25"/>
          <w:lang w:eastAsia="uk-UA"/>
        </w:rPr>
        <w:t>Шеліхіної</w:t>
      </w:r>
      <w:proofErr w:type="spellEnd"/>
      <w:r w:rsidRPr="00FF7E72">
        <w:rPr>
          <w:rFonts w:ascii="Times New Roman" w:eastAsia="Times New Roman" w:hAnsi="Times New Roman"/>
          <w:color w:val="000000"/>
          <w:sz w:val="25"/>
          <w:szCs w:val="25"/>
          <w:lang w:eastAsia="uk-UA"/>
        </w:rPr>
        <w:t xml:space="preserve"> </w:t>
      </w:r>
      <w:proofErr w:type="spellStart"/>
      <w:r w:rsidRPr="00FF7E72">
        <w:rPr>
          <w:rFonts w:ascii="Times New Roman" w:eastAsia="Times New Roman" w:hAnsi="Times New Roman"/>
          <w:color w:val="000000"/>
          <w:sz w:val="25"/>
          <w:szCs w:val="25"/>
          <w:lang w:eastAsia="uk-UA"/>
        </w:rPr>
        <w:t>Ріти</w:t>
      </w:r>
      <w:proofErr w:type="spellEnd"/>
      <w:r w:rsidRPr="00FF7E72">
        <w:rPr>
          <w:rFonts w:ascii="Times New Roman" w:eastAsia="Times New Roman" w:hAnsi="Times New Roman"/>
          <w:color w:val="000000"/>
          <w:sz w:val="25"/>
          <w:szCs w:val="25"/>
          <w:lang w:eastAsia="uk-UA"/>
        </w:rPr>
        <w:t xml:space="preserve"> Михайлівни займаній посаді.</w:t>
      </w:r>
    </w:p>
    <w:p w:rsidR="00FF7E72" w:rsidRPr="00FF7E72" w:rsidRDefault="00FF7E72" w:rsidP="00F35AFD">
      <w:pPr>
        <w:widowControl w:val="0"/>
        <w:spacing w:after="27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4C3577">
        <w:rPr>
          <w:rFonts w:ascii="Times New Roman" w:eastAsia="Times New Roman" w:hAnsi="Times New Roman"/>
          <w:color w:val="000000"/>
          <w:sz w:val="25"/>
          <w:szCs w:val="25"/>
          <w:lang w:eastAsia="uk-UA"/>
        </w:rPr>
        <w:t xml:space="preserve">                 </w:t>
      </w:r>
      <w:r w:rsidRPr="00FF7E72">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FF7E72" w:rsidRPr="00FF7E72" w:rsidRDefault="00FF7E72" w:rsidP="00F35AFD">
      <w:pPr>
        <w:widowControl w:val="0"/>
        <w:spacing w:after="322" w:line="260" w:lineRule="exact"/>
        <w:ind w:left="426" w:right="-142" w:firstLine="567"/>
        <w:jc w:val="center"/>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вирішила:</w:t>
      </w:r>
    </w:p>
    <w:p w:rsidR="00FF7E72" w:rsidRPr="00FF7E72" w:rsidRDefault="00FF7E72" w:rsidP="004C3577">
      <w:pPr>
        <w:widowControl w:val="0"/>
        <w:spacing w:after="0" w:line="298" w:lineRule="exact"/>
        <w:ind w:left="426" w:right="-142"/>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визначити, що суддя господарського суду Луганської області </w:t>
      </w:r>
      <w:proofErr w:type="spellStart"/>
      <w:r w:rsidRPr="00FF7E72">
        <w:rPr>
          <w:rFonts w:ascii="Times New Roman" w:eastAsia="Times New Roman" w:hAnsi="Times New Roman"/>
          <w:color w:val="000000"/>
          <w:sz w:val="25"/>
          <w:szCs w:val="25"/>
          <w:lang w:eastAsia="uk-UA"/>
        </w:rPr>
        <w:t>Шеліхіна</w:t>
      </w:r>
      <w:proofErr w:type="spellEnd"/>
      <w:r w:rsidRPr="00FF7E72">
        <w:rPr>
          <w:rFonts w:ascii="Times New Roman" w:eastAsia="Times New Roman" w:hAnsi="Times New Roman"/>
          <w:color w:val="000000"/>
          <w:sz w:val="25"/>
          <w:szCs w:val="25"/>
          <w:lang w:eastAsia="uk-UA"/>
        </w:rPr>
        <w:t xml:space="preserve"> </w:t>
      </w:r>
      <w:proofErr w:type="spellStart"/>
      <w:r w:rsidRPr="00FF7E72">
        <w:rPr>
          <w:rFonts w:ascii="Times New Roman" w:eastAsia="Times New Roman" w:hAnsi="Times New Roman"/>
          <w:color w:val="000000"/>
          <w:sz w:val="25"/>
          <w:szCs w:val="25"/>
          <w:lang w:eastAsia="uk-UA"/>
        </w:rPr>
        <w:t>Ріта</w:t>
      </w:r>
      <w:proofErr w:type="spellEnd"/>
      <w:r w:rsidRPr="00FF7E72">
        <w:rPr>
          <w:rFonts w:ascii="Times New Roman" w:eastAsia="Times New Roman" w:hAnsi="Times New Roman"/>
          <w:color w:val="000000"/>
          <w:sz w:val="25"/>
          <w:szCs w:val="25"/>
          <w:lang w:eastAsia="uk-UA"/>
        </w:rPr>
        <w:t xml:space="preserve"> Михайлівна за результатами кваліфікаційного оцінювання суддів місцевих та апеляційних судів на відповідність займаній посаді набрала 796 балів.</w:t>
      </w:r>
    </w:p>
    <w:p w:rsidR="00FF7E72" w:rsidRPr="004C3577" w:rsidRDefault="00FF7E72" w:rsidP="004C3577">
      <w:pPr>
        <w:widowControl w:val="0"/>
        <w:spacing w:after="630" w:line="298" w:lineRule="exact"/>
        <w:ind w:left="426" w:right="-142" w:firstLine="567"/>
        <w:jc w:val="both"/>
        <w:rPr>
          <w:rFonts w:ascii="Times New Roman" w:eastAsia="Times New Roman" w:hAnsi="Times New Roman"/>
          <w:color w:val="000000"/>
          <w:sz w:val="25"/>
          <w:szCs w:val="25"/>
          <w:lang w:eastAsia="uk-UA"/>
        </w:rPr>
      </w:pPr>
      <w:r w:rsidRPr="00FF7E72">
        <w:rPr>
          <w:rFonts w:ascii="Times New Roman" w:eastAsia="Times New Roman" w:hAnsi="Times New Roman"/>
          <w:color w:val="000000"/>
          <w:sz w:val="25"/>
          <w:szCs w:val="25"/>
          <w:lang w:eastAsia="uk-UA"/>
        </w:rPr>
        <w:t xml:space="preserve">Визнати суддю господарського суду Луганської області </w:t>
      </w:r>
      <w:proofErr w:type="spellStart"/>
      <w:r w:rsidRPr="00FF7E72">
        <w:rPr>
          <w:rFonts w:ascii="Times New Roman" w:eastAsia="Times New Roman" w:hAnsi="Times New Roman"/>
          <w:color w:val="000000"/>
          <w:sz w:val="25"/>
          <w:szCs w:val="25"/>
          <w:lang w:eastAsia="uk-UA"/>
        </w:rPr>
        <w:t>Шеліхіну</w:t>
      </w:r>
      <w:proofErr w:type="spellEnd"/>
      <w:r w:rsidRPr="00FF7E72">
        <w:rPr>
          <w:rFonts w:ascii="Times New Roman" w:eastAsia="Times New Roman" w:hAnsi="Times New Roman"/>
          <w:color w:val="000000"/>
          <w:sz w:val="25"/>
          <w:szCs w:val="25"/>
          <w:lang w:eastAsia="uk-UA"/>
        </w:rPr>
        <w:t xml:space="preserve"> </w:t>
      </w:r>
      <w:proofErr w:type="spellStart"/>
      <w:r w:rsidRPr="00FF7E72">
        <w:rPr>
          <w:rFonts w:ascii="Times New Roman" w:eastAsia="Times New Roman" w:hAnsi="Times New Roman"/>
          <w:color w:val="000000"/>
          <w:sz w:val="25"/>
          <w:szCs w:val="25"/>
          <w:lang w:eastAsia="uk-UA"/>
        </w:rPr>
        <w:t>Ріту</w:t>
      </w:r>
      <w:proofErr w:type="spellEnd"/>
      <w:r w:rsidRPr="00FF7E72">
        <w:rPr>
          <w:rFonts w:ascii="Times New Roman" w:eastAsia="Times New Roman" w:hAnsi="Times New Roman"/>
          <w:color w:val="000000"/>
          <w:sz w:val="25"/>
          <w:szCs w:val="25"/>
          <w:lang w:eastAsia="uk-UA"/>
        </w:rPr>
        <w:t xml:space="preserve"> Михайлівну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1072D4" w:rsidTr="00B068EE">
        <w:tc>
          <w:tcPr>
            <w:tcW w:w="3284" w:type="dxa"/>
            <w:shd w:val="clear" w:color="auto" w:fill="auto"/>
          </w:tcPr>
          <w:p w:rsidR="00C22553" w:rsidRPr="001072D4" w:rsidRDefault="00C22553" w:rsidP="004C3577">
            <w:pPr>
              <w:widowControl w:val="0"/>
              <w:tabs>
                <w:tab w:val="left" w:pos="9356"/>
                <w:tab w:val="left" w:pos="9781"/>
                <w:tab w:val="left" w:pos="10065"/>
              </w:tabs>
              <w:suppressAutoHyphens/>
              <w:autoSpaceDE w:val="0"/>
              <w:spacing w:after="0" w:line="600" w:lineRule="auto"/>
              <w:ind w:left="426" w:right="-142"/>
              <w:jc w:val="both"/>
              <w:rPr>
                <w:rFonts w:ascii="Times New Roman" w:eastAsia="Times New Roman" w:hAnsi="Times New Roman"/>
                <w:sz w:val="25"/>
                <w:szCs w:val="25"/>
                <w:lang w:val="ru-RU" w:eastAsia="ar-SA"/>
              </w:rPr>
            </w:pPr>
            <w:proofErr w:type="spellStart"/>
            <w:r w:rsidRPr="001072D4">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1072D4" w:rsidRDefault="00C22553" w:rsidP="004C3577">
            <w:pPr>
              <w:widowControl w:val="0"/>
              <w:tabs>
                <w:tab w:val="left" w:pos="9356"/>
                <w:tab w:val="left" w:pos="9781"/>
                <w:tab w:val="left" w:pos="10065"/>
              </w:tabs>
              <w:suppressAutoHyphens/>
              <w:autoSpaceDE w:val="0"/>
              <w:spacing w:after="0" w:line="600" w:lineRule="auto"/>
              <w:ind w:left="426" w:right="-142"/>
              <w:jc w:val="center"/>
              <w:rPr>
                <w:rFonts w:ascii="Times New Roman" w:eastAsia="Times New Roman" w:hAnsi="Times New Roman"/>
                <w:sz w:val="25"/>
                <w:szCs w:val="25"/>
                <w:lang w:val="ru-RU" w:eastAsia="ar-SA"/>
              </w:rPr>
            </w:pPr>
            <w:bookmarkStart w:id="0" w:name="_GoBack"/>
            <w:bookmarkEnd w:id="0"/>
          </w:p>
        </w:tc>
        <w:tc>
          <w:tcPr>
            <w:tcW w:w="3686" w:type="dxa"/>
            <w:shd w:val="clear" w:color="auto" w:fill="auto"/>
          </w:tcPr>
          <w:p w:rsidR="009D418A" w:rsidRPr="001072D4" w:rsidRDefault="00B068EE" w:rsidP="004C3577">
            <w:pPr>
              <w:widowControl w:val="0"/>
              <w:tabs>
                <w:tab w:val="left" w:pos="9356"/>
                <w:tab w:val="left" w:pos="9781"/>
                <w:tab w:val="left" w:pos="10065"/>
              </w:tabs>
              <w:suppressAutoHyphens/>
              <w:autoSpaceDE w:val="0"/>
              <w:spacing w:after="0" w:line="600" w:lineRule="auto"/>
              <w:ind w:left="426" w:right="-142" w:firstLine="1026"/>
              <w:jc w:val="both"/>
              <w:rPr>
                <w:rFonts w:ascii="Times New Roman" w:eastAsia="Times New Roman" w:hAnsi="Times New Roman"/>
                <w:bCs/>
                <w:sz w:val="25"/>
                <w:szCs w:val="25"/>
                <w:lang w:eastAsia="ar-SA"/>
              </w:rPr>
            </w:pPr>
            <w:r w:rsidRPr="001072D4">
              <w:rPr>
                <w:rFonts w:ascii="Times New Roman" w:eastAsia="Times New Roman" w:hAnsi="Times New Roman"/>
                <w:color w:val="000000"/>
                <w:sz w:val="25"/>
                <w:szCs w:val="25"/>
                <w:lang w:eastAsia="uk-UA"/>
              </w:rPr>
              <w:t xml:space="preserve">М.І. </w:t>
            </w:r>
            <w:proofErr w:type="spellStart"/>
            <w:r w:rsidRPr="001072D4">
              <w:rPr>
                <w:rFonts w:ascii="Times New Roman" w:eastAsia="Times New Roman" w:hAnsi="Times New Roman"/>
                <w:color w:val="000000"/>
                <w:sz w:val="25"/>
                <w:szCs w:val="25"/>
                <w:lang w:eastAsia="uk-UA"/>
              </w:rPr>
              <w:t>Мішин</w:t>
            </w:r>
            <w:proofErr w:type="spellEnd"/>
          </w:p>
        </w:tc>
      </w:tr>
      <w:tr w:rsidR="00C22553" w:rsidRPr="001072D4" w:rsidTr="00B068EE">
        <w:tc>
          <w:tcPr>
            <w:tcW w:w="3284" w:type="dxa"/>
            <w:shd w:val="clear" w:color="auto" w:fill="auto"/>
          </w:tcPr>
          <w:p w:rsidR="00C22553" w:rsidRPr="001072D4" w:rsidRDefault="00C22553" w:rsidP="004C3577">
            <w:pPr>
              <w:widowControl w:val="0"/>
              <w:tabs>
                <w:tab w:val="left" w:pos="9356"/>
                <w:tab w:val="left" w:pos="9781"/>
                <w:tab w:val="left" w:pos="10065"/>
              </w:tabs>
              <w:suppressAutoHyphens/>
              <w:autoSpaceDE w:val="0"/>
              <w:spacing w:after="0" w:line="600" w:lineRule="auto"/>
              <w:ind w:left="426" w:right="-142"/>
              <w:jc w:val="both"/>
              <w:rPr>
                <w:rFonts w:ascii="Times New Roman" w:eastAsia="Times New Roman" w:hAnsi="Times New Roman"/>
                <w:bCs/>
                <w:sz w:val="25"/>
                <w:szCs w:val="25"/>
                <w:lang w:eastAsia="ar-SA"/>
              </w:rPr>
            </w:pPr>
            <w:r w:rsidRPr="001072D4">
              <w:rPr>
                <w:rFonts w:ascii="Times New Roman" w:eastAsia="Times New Roman" w:hAnsi="Times New Roman"/>
                <w:sz w:val="25"/>
                <w:szCs w:val="25"/>
                <w:lang w:val="ru-RU" w:eastAsia="ar-SA"/>
              </w:rPr>
              <w:t xml:space="preserve">Члени </w:t>
            </w:r>
            <w:proofErr w:type="spellStart"/>
            <w:r w:rsidRPr="001072D4">
              <w:rPr>
                <w:rFonts w:ascii="Times New Roman" w:eastAsia="Times New Roman" w:hAnsi="Times New Roman"/>
                <w:sz w:val="25"/>
                <w:szCs w:val="25"/>
                <w:lang w:val="ru-RU" w:eastAsia="ar-SA"/>
              </w:rPr>
              <w:t>Комі</w:t>
            </w:r>
            <w:proofErr w:type="gramStart"/>
            <w:r w:rsidRPr="001072D4">
              <w:rPr>
                <w:rFonts w:ascii="Times New Roman" w:eastAsia="Times New Roman" w:hAnsi="Times New Roman"/>
                <w:sz w:val="25"/>
                <w:szCs w:val="25"/>
                <w:lang w:val="ru-RU" w:eastAsia="ar-SA"/>
              </w:rPr>
              <w:t>с</w:t>
            </w:r>
            <w:proofErr w:type="gramEnd"/>
            <w:r w:rsidRPr="001072D4">
              <w:rPr>
                <w:rFonts w:ascii="Times New Roman" w:eastAsia="Times New Roman" w:hAnsi="Times New Roman"/>
                <w:sz w:val="25"/>
                <w:szCs w:val="25"/>
                <w:lang w:val="ru-RU" w:eastAsia="ar-SA"/>
              </w:rPr>
              <w:t>ії</w:t>
            </w:r>
            <w:proofErr w:type="spellEnd"/>
            <w:r w:rsidRPr="001072D4">
              <w:rPr>
                <w:rFonts w:ascii="Times New Roman" w:eastAsia="Times New Roman" w:hAnsi="Times New Roman"/>
                <w:sz w:val="25"/>
                <w:szCs w:val="25"/>
                <w:lang w:val="ru-RU" w:eastAsia="ar-SA"/>
              </w:rPr>
              <w:t>:</w:t>
            </w:r>
          </w:p>
        </w:tc>
        <w:tc>
          <w:tcPr>
            <w:tcW w:w="3061" w:type="dxa"/>
            <w:shd w:val="clear" w:color="auto" w:fill="auto"/>
          </w:tcPr>
          <w:p w:rsidR="00C22553" w:rsidRPr="001072D4" w:rsidRDefault="00C22553" w:rsidP="004C3577">
            <w:pPr>
              <w:widowControl w:val="0"/>
              <w:tabs>
                <w:tab w:val="left" w:pos="9356"/>
                <w:tab w:val="left" w:pos="9781"/>
                <w:tab w:val="left" w:pos="10065"/>
              </w:tabs>
              <w:suppressAutoHyphens/>
              <w:autoSpaceDE w:val="0"/>
              <w:spacing w:after="0" w:line="60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C22553" w:rsidRPr="001072D4" w:rsidRDefault="00B068EE" w:rsidP="004C3577">
            <w:pPr>
              <w:widowControl w:val="0"/>
              <w:tabs>
                <w:tab w:val="left" w:pos="9356"/>
                <w:tab w:val="left" w:pos="9781"/>
                <w:tab w:val="left" w:pos="10065"/>
              </w:tabs>
              <w:suppressAutoHyphens/>
              <w:autoSpaceDE w:val="0"/>
              <w:spacing w:after="0" w:line="600" w:lineRule="auto"/>
              <w:ind w:left="426" w:right="-142" w:firstLine="1026"/>
              <w:jc w:val="both"/>
              <w:rPr>
                <w:rFonts w:ascii="Times New Roman" w:eastAsia="Times New Roman" w:hAnsi="Times New Roman"/>
                <w:color w:val="000000"/>
                <w:sz w:val="25"/>
                <w:szCs w:val="25"/>
                <w:lang w:eastAsia="uk-UA"/>
              </w:rPr>
            </w:pPr>
            <w:r w:rsidRPr="001072D4">
              <w:rPr>
                <w:rFonts w:ascii="Times New Roman" w:eastAsia="Times New Roman" w:hAnsi="Times New Roman"/>
                <w:color w:val="000000"/>
                <w:sz w:val="25"/>
                <w:szCs w:val="25"/>
                <w:lang w:eastAsia="uk-UA"/>
              </w:rPr>
              <w:t>А.Г. Козлов</w:t>
            </w:r>
          </w:p>
          <w:p w:rsidR="00C22553" w:rsidRPr="001072D4" w:rsidRDefault="00B068EE" w:rsidP="004C3577">
            <w:pPr>
              <w:widowControl w:val="0"/>
              <w:tabs>
                <w:tab w:val="left" w:pos="3360"/>
                <w:tab w:val="left" w:pos="9356"/>
                <w:tab w:val="left" w:pos="9781"/>
                <w:tab w:val="left" w:pos="10065"/>
              </w:tabs>
              <w:suppressAutoHyphens/>
              <w:autoSpaceDE w:val="0"/>
              <w:spacing w:after="0" w:line="600" w:lineRule="auto"/>
              <w:ind w:left="426" w:right="-142" w:firstLine="1026"/>
              <w:jc w:val="both"/>
              <w:rPr>
                <w:rFonts w:ascii="Times New Roman" w:eastAsia="Times New Roman" w:hAnsi="Times New Roman"/>
                <w:sz w:val="25"/>
                <w:szCs w:val="25"/>
                <w:lang w:val="ru-RU" w:eastAsia="ar-SA"/>
              </w:rPr>
            </w:pPr>
            <w:r w:rsidRPr="001072D4">
              <w:rPr>
                <w:rFonts w:ascii="Times New Roman" w:eastAsia="Times New Roman" w:hAnsi="Times New Roman"/>
                <w:color w:val="000000"/>
                <w:sz w:val="25"/>
                <w:szCs w:val="25"/>
                <w:lang w:eastAsia="uk-UA"/>
              </w:rPr>
              <w:t xml:space="preserve">С.М. </w:t>
            </w:r>
            <w:proofErr w:type="spellStart"/>
            <w:r w:rsidRPr="001072D4">
              <w:rPr>
                <w:rFonts w:ascii="Times New Roman" w:eastAsia="Times New Roman" w:hAnsi="Times New Roman"/>
                <w:color w:val="000000"/>
                <w:sz w:val="25"/>
                <w:szCs w:val="25"/>
                <w:lang w:eastAsia="uk-UA"/>
              </w:rPr>
              <w:t>Прилипко</w:t>
            </w:r>
            <w:proofErr w:type="spellEnd"/>
          </w:p>
          <w:p w:rsidR="00C22553" w:rsidRPr="001072D4" w:rsidRDefault="00C22553" w:rsidP="004C3577">
            <w:pPr>
              <w:widowControl w:val="0"/>
              <w:tabs>
                <w:tab w:val="left" w:pos="9356"/>
                <w:tab w:val="left" w:pos="9781"/>
                <w:tab w:val="left" w:pos="10065"/>
              </w:tabs>
              <w:suppressAutoHyphens/>
              <w:autoSpaceDE w:val="0"/>
              <w:spacing w:after="0" w:line="600" w:lineRule="auto"/>
              <w:ind w:left="426" w:right="-142" w:firstLine="1026"/>
              <w:jc w:val="both"/>
              <w:rPr>
                <w:rFonts w:ascii="Times New Roman" w:eastAsia="Times New Roman" w:hAnsi="Times New Roman"/>
                <w:bCs/>
                <w:sz w:val="25"/>
                <w:szCs w:val="25"/>
                <w:lang w:eastAsia="ar-SA"/>
              </w:rPr>
            </w:pPr>
          </w:p>
        </w:tc>
      </w:tr>
    </w:tbl>
    <w:p w:rsidR="00753152" w:rsidRPr="001072D4" w:rsidRDefault="00753152" w:rsidP="00F35AFD">
      <w:pPr>
        <w:ind w:left="426" w:right="-142" w:firstLine="567"/>
        <w:rPr>
          <w:rFonts w:ascii="Times New Roman" w:hAnsi="Times New Roman"/>
          <w:sz w:val="25"/>
          <w:szCs w:val="25"/>
        </w:rPr>
      </w:pPr>
    </w:p>
    <w:p w:rsidR="000F0D56" w:rsidRPr="001072D4" w:rsidRDefault="000F0D56" w:rsidP="00F35AFD">
      <w:pPr>
        <w:ind w:left="426" w:right="-142" w:firstLine="567"/>
        <w:rPr>
          <w:rFonts w:ascii="Times New Roman" w:hAnsi="Times New Roman"/>
          <w:sz w:val="25"/>
          <w:szCs w:val="25"/>
        </w:rPr>
      </w:pPr>
    </w:p>
    <w:sectPr w:rsidR="000F0D56" w:rsidRPr="001072D4"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D72" w:rsidRDefault="000B2D72" w:rsidP="000B4D5B">
      <w:pPr>
        <w:spacing w:after="0" w:line="240" w:lineRule="auto"/>
      </w:pPr>
      <w:r>
        <w:separator/>
      </w:r>
    </w:p>
  </w:endnote>
  <w:endnote w:type="continuationSeparator" w:id="0">
    <w:p w:rsidR="000B2D72" w:rsidRDefault="000B2D72"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D72" w:rsidRDefault="000B2D72" w:rsidP="000B4D5B">
      <w:pPr>
        <w:spacing w:after="0" w:line="240" w:lineRule="auto"/>
      </w:pPr>
      <w:r>
        <w:separator/>
      </w:r>
    </w:p>
  </w:footnote>
  <w:footnote w:type="continuationSeparator" w:id="0">
    <w:p w:rsidR="000B2D72" w:rsidRDefault="000B2D72"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4C3577" w:rsidRPr="004C3577">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3"/>
  </w:num>
  <w:num w:numId="3">
    <w:abstractNumId w:val="0"/>
  </w:num>
  <w:num w:numId="4">
    <w:abstractNumId w:val="4"/>
  </w:num>
  <w:num w:numId="5">
    <w:abstractNumId w:val="11"/>
  </w:num>
  <w:num w:numId="6">
    <w:abstractNumId w:val="5"/>
  </w:num>
  <w:num w:numId="7">
    <w:abstractNumId w:val="1"/>
  </w:num>
  <w:num w:numId="8">
    <w:abstractNumId w:val="2"/>
  </w:num>
  <w:num w:numId="9">
    <w:abstractNumId w:val="7"/>
  </w:num>
  <w:num w:numId="10">
    <w:abstractNumId w:val="12"/>
  </w:num>
  <w:num w:numId="11">
    <w:abstractNumId w:val="9"/>
  </w:num>
  <w:num w:numId="12">
    <w:abstractNumId w:val="8"/>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91FC3"/>
    <w:rsid w:val="000A2560"/>
    <w:rsid w:val="000B2D72"/>
    <w:rsid w:val="000B4D5B"/>
    <w:rsid w:val="000C1512"/>
    <w:rsid w:val="000D4FE9"/>
    <w:rsid w:val="000F0D56"/>
    <w:rsid w:val="001072D4"/>
    <w:rsid w:val="0011604C"/>
    <w:rsid w:val="00165FD4"/>
    <w:rsid w:val="001769F2"/>
    <w:rsid w:val="00185FCB"/>
    <w:rsid w:val="00194CFC"/>
    <w:rsid w:val="001B7CE9"/>
    <w:rsid w:val="001C650D"/>
    <w:rsid w:val="002447FF"/>
    <w:rsid w:val="002B50C1"/>
    <w:rsid w:val="002E04DA"/>
    <w:rsid w:val="002E6100"/>
    <w:rsid w:val="00323D78"/>
    <w:rsid w:val="0033518F"/>
    <w:rsid w:val="003510B7"/>
    <w:rsid w:val="003853E6"/>
    <w:rsid w:val="003A437E"/>
    <w:rsid w:val="003D42D4"/>
    <w:rsid w:val="003D614F"/>
    <w:rsid w:val="003E0960"/>
    <w:rsid w:val="004124BE"/>
    <w:rsid w:val="0041467A"/>
    <w:rsid w:val="004153C0"/>
    <w:rsid w:val="004C3577"/>
    <w:rsid w:val="004C4167"/>
    <w:rsid w:val="004E08E1"/>
    <w:rsid w:val="004F5D9D"/>
    <w:rsid w:val="005A3F0B"/>
    <w:rsid w:val="0063085A"/>
    <w:rsid w:val="00633D83"/>
    <w:rsid w:val="00647890"/>
    <w:rsid w:val="00670638"/>
    <w:rsid w:val="0068100D"/>
    <w:rsid w:val="00693DD6"/>
    <w:rsid w:val="0069795A"/>
    <w:rsid w:val="006B5735"/>
    <w:rsid w:val="006E6A32"/>
    <w:rsid w:val="00700964"/>
    <w:rsid w:val="00706E9D"/>
    <w:rsid w:val="00707499"/>
    <w:rsid w:val="00723832"/>
    <w:rsid w:val="00753152"/>
    <w:rsid w:val="00764229"/>
    <w:rsid w:val="00780AB3"/>
    <w:rsid w:val="00784E3F"/>
    <w:rsid w:val="007A5B24"/>
    <w:rsid w:val="007B14E8"/>
    <w:rsid w:val="007B609C"/>
    <w:rsid w:val="007C3279"/>
    <w:rsid w:val="008047E9"/>
    <w:rsid w:val="00810409"/>
    <w:rsid w:val="0083367A"/>
    <w:rsid w:val="00842E0B"/>
    <w:rsid w:val="008531FD"/>
    <w:rsid w:val="00877C9C"/>
    <w:rsid w:val="008A1D66"/>
    <w:rsid w:val="008C51E1"/>
    <w:rsid w:val="008D5947"/>
    <w:rsid w:val="00907CF2"/>
    <w:rsid w:val="009168E5"/>
    <w:rsid w:val="0092159C"/>
    <w:rsid w:val="00944846"/>
    <w:rsid w:val="00960027"/>
    <w:rsid w:val="009655B3"/>
    <w:rsid w:val="00973D5E"/>
    <w:rsid w:val="00990AA1"/>
    <w:rsid w:val="009B1FA4"/>
    <w:rsid w:val="009B4289"/>
    <w:rsid w:val="009D201E"/>
    <w:rsid w:val="009D418A"/>
    <w:rsid w:val="009E2A9F"/>
    <w:rsid w:val="009F475D"/>
    <w:rsid w:val="00A10668"/>
    <w:rsid w:val="00A21FC9"/>
    <w:rsid w:val="00A71429"/>
    <w:rsid w:val="00AA75BF"/>
    <w:rsid w:val="00AC0CC7"/>
    <w:rsid w:val="00AC33F8"/>
    <w:rsid w:val="00AC34D4"/>
    <w:rsid w:val="00B068EE"/>
    <w:rsid w:val="00B54E68"/>
    <w:rsid w:val="00B577D5"/>
    <w:rsid w:val="00B674C0"/>
    <w:rsid w:val="00BB6BDD"/>
    <w:rsid w:val="00BC457C"/>
    <w:rsid w:val="00BD0FFD"/>
    <w:rsid w:val="00BD2808"/>
    <w:rsid w:val="00C22553"/>
    <w:rsid w:val="00C27FEA"/>
    <w:rsid w:val="00C54C47"/>
    <w:rsid w:val="00C80856"/>
    <w:rsid w:val="00CA4E41"/>
    <w:rsid w:val="00CB3258"/>
    <w:rsid w:val="00CD1C91"/>
    <w:rsid w:val="00CD66E9"/>
    <w:rsid w:val="00D02049"/>
    <w:rsid w:val="00D07973"/>
    <w:rsid w:val="00D20097"/>
    <w:rsid w:val="00D773F3"/>
    <w:rsid w:val="00D87B08"/>
    <w:rsid w:val="00DA1958"/>
    <w:rsid w:val="00DA529B"/>
    <w:rsid w:val="00DB1CC0"/>
    <w:rsid w:val="00DD1FE7"/>
    <w:rsid w:val="00DD32C0"/>
    <w:rsid w:val="00E06D31"/>
    <w:rsid w:val="00E315D4"/>
    <w:rsid w:val="00E32EB7"/>
    <w:rsid w:val="00E42EC7"/>
    <w:rsid w:val="00E54927"/>
    <w:rsid w:val="00E77253"/>
    <w:rsid w:val="00E82D93"/>
    <w:rsid w:val="00EA1463"/>
    <w:rsid w:val="00EA4858"/>
    <w:rsid w:val="00EC049E"/>
    <w:rsid w:val="00EE1E63"/>
    <w:rsid w:val="00F35AFD"/>
    <w:rsid w:val="00FA2CB7"/>
    <w:rsid w:val="00FA4D9E"/>
    <w:rsid w:val="00FD5498"/>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8EC6C-6C34-4861-A429-053C34954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Pages>
  <Words>5018</Words>
  <Characters>2861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96</cp:revision>
  <dcterms:created xsi:type="dcterms:W3CDTF">2020-08-20T05:13:00Z</dcterms:created>
  <dcterms:modified xsi:type="dcterms:W3CDTF">2020-10-02T10:12:00Z</dcterms:modified>
</cp:coreProperties>
</file>