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FA0" w:rsidRPr="008573FD" w:rsidRDefault="00953FA0" w:rsidP="00A4088E">
      <w:pPr>
        <w:framePr w:h="1037" w:wrap="notBeside" w:vAnchor="text" w:hAnchor="text" w:xAlign="center" w:y="1"/>
        <w:ind w:right="2"/>
        <w:jc w:val="both"/>
        <w:rPr>
          <w:rFonts w:ascii="Times New Roman" w:hAnsi="Times New Roman" w:cs="Times New Roman"/>
          <w:sz w:val="25"/>
          <w:szCs w:val="25"/>
        </w:rPr>
      </w:pPr>
      <w:r w:rsidRPr="008573FD">
        <w:rPr>
          <w:rFonts w:ascii="Times New Roman" w:hAnsi="Times New Roman" w:cs="Times New Roman"/>
          <w:noProof/>
          <w:sz w:val="25"/>
          <w:szCs w:val="25"/>
          <w:lang w:val="ru-RU" w:eastAsia="ru-RU"/>
        </w:rPr>
        <w:drawing>
          <wp:inline distT="0" distB="0" distL="0" distR="0" wp14:anchorId="080A5F41" wp14:editId="10F4FB5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53FA0" w:rsidRPr="008573FD" w:rsidRDefault="00953FA0" w:rsidP="00A4088E">
      <w:pPr>
        <w:keepNext/>
        <w:keepLines/>
        <w:spacing w:after="95"/>
        <w:ind w:left="40" w:right="2"/>
        <w:jc w:val="both"/>
        <w:rPr>
          <w:rFonts w:ascii="Times New Roman" w:hAnsi="Times New Roman" w:cs="Times New Roman"/>
          <w:sz w:val="25"/>
          <w:szCs w:val="25"/>
        </w:rPr>
      </w:pPr>
      <w:bookmarkStart w:id="0" w:name="bookmark0"/>
    </w:p>
    <w:p w:rsidR="00953FA0" w:rsidRPr="008573FD" w:rsidRDefault="00953FA0" w:rsidP="00A4088E">
      <w:pPr>
        <w:keepNext/>
        <w:keepLines/>
        <w:spacing w:after="95"/>
        <w:ind w:left="40" w:right="2"/>
        <w:jc w:val="both"/>
        <w:rPr>
          <w:rFonts w:ascii="Times New Roman" w:hAnsi="Times New Roman" w:cs="Times New Roman"/>
          <w:sz w:val="36"/>
          <w:szCs w:val="25"/>
        </w:rPr>
      </w:pPr>
      <w:r w:rsidRPr="008573FD">
        <w:rPr>
          <w:rFonts w:ascii="Times New Roman" w:hAnsi="Times New Roman" w:cs="Times New Roman"/>
          <w:sz w:val="36"/>
          <w:szCs w:val="25"/>
        </w:rPr>
        <w:t>ВИЩА КВАЛІФІКАЦІЙНА КОМІСІЯ СУДДІВ УКРАЇНИ</w:t>
      </w:r>
      <w:bookmarkEnd w:id="0"/>
    </w:p>
    <w:p w:rsidR="00953FA0" w:rsidRPr="008573FD" w:rsidRDefault="00953FA0" w:rsidP="00A4088E">
      <w:pPr>
        <w:tabs>
          <w:tab w:val="left" w:pos="8752"/>
        </w:tabs>
        <w:ind w:right="2"/>
        <w:jc w:val="both"/>
        <w:rPr>
          <w:rFonts w:ascii="Times New Roman" w:eastAsia="Times New Roman" w:hAnsi="Times New Roman" w:cs="Times New Roman"/>
          <w:sz w:val="25"/>
          <w:szCs w:val="25"/>
        </w:rPr>
      </w:pPr>
    </w:p>
    <w:p w:rsidR="00953FA0" w:rsidRPr="008573FD" w:rsidRDefault="00953FA0" w:rsidP="00A4088E">
      <w:pPr>
        <w:tabs>
          <w:tab w:val="left" w:pos="8752"/>
        </w:tabs>
        <w:ind w:left="40" w:right="2"/>
        <w:jc w:val="both"/>
        <w:rPr>
          <w:rFonts w:ascii="Times New Roman" w:eastAsia="Times New Roman" w:hAnsi="Times New Roman" w:cs="Times New Roman"/>
          <w:sz w:val="25"/>
          <w:szCs w:val="25"/>
        </w:rPr>
      </w:pPr>
      <w:r w:rsidRPr="008573FD">
        <w:rPr>
          <w:rFonts w:ascii="Times New Roman" w:eastAsia="Times New Roman" w:hAnsi="Times New Roman" w:cs="Times New Roman"/>
          <w:sz w:val="25"/>
          <w:szCs w:val="25"/>
        </w:rPr>
        <w:t xml:space="preserve">25 квітня 2019 року                                                                                       </w:t>
      </w:r>
      <w:r w:rsidR="008573FD" w:rsidRPr="008573FD">
        <w:rPr>
          <w:rFonts w:ascii="Times New Roman" w:eastAsia="Times New Roman" w:hAnsi="Times New Roman" w:cs="Times New Roman"/>
          <w:sz w:val="25"/>
          <w:szCs w:val="25"/>
        </w:rPr>
        <w:t xml:space="preserve">        </w:t>
      </w:r>
      <w:r w:rsidR="008573FD">
        <w:rPr>
          <w:rFonts w:ascii="Times New Roman" w:eastAsia="Times New Roman" w:hAnsi="Times New Roman" w:cs="Times New Roman"/>
          <w:sz w:val="25"/>
          <w:szCs w:val="25"/>
        </w:rPr>
        <w:t xml:space="preserve">          </w:t>
      </w:r>
      <w:r w:rsidRPr="008573FD">
        <w:rPr>
          <w:rFonts w:ascii="Times New Roman" w:eastAsia="Times New Roman" w:hAnsi="Times New Roman" w:cs="Times New Roman"/>
          <w:sz w:val="25"/>
          <w:szCs w:val="25"/>
        </w:rPr>
        <w:t xml:space="preserve">  м. Київ</w:t>
      </w:r>
    </w:p>
    <w:p w:rsidR="00953FA0" w:rsidRPr="008573FD" w:rsidRDefault="00953FA0" w:rsidP="00A4088E">
      <w:pPr>
        <w:keepNext/>
        <w:keepLines/>
        <w:ind w:right="2"/>
        <w:jc w:val="both"/>
        <w:rPr>
          <w:rStyle w:val="3pt"/>
          <w:rFonts w:eastAsia="Courier New"/>
          <w:sz w:val="25"/>
          <w:szCs w:val="25"/>
        </w:rPr>
      </w:pPr>
    </w:p>
    <w:p w:rsidR="00953FA0" w:rsidRPr="008573FD" w:rsidRDefault="00953FA0" w:rsidP="00F20D6D">
      <w:pPr>
        <w:keepNext/>
        <w:keepLines/>
        <w:ind w:right="2"/>
        <w:jc w:val="center"/>
        <w:rPr>
          <w:rFonts w:ascii="Times New Roman" w:hAnsi="Times New Roman" w:cs="Times New Roman"/>
          <w:sz w:val="25"/>
          <w:szCs w:val="25"/>
          <w:u w:val="single"/>
        </w:rPr>
      </w:pPr>
      <w:r w:rsidRPr="008573FD">
        <w:rPr>
          <w:rStyle w:val="3pt"/>
          <w:rFonts w:eastAsia="Courier New"/>
          <w:sz w:val="25"/>
          <w:szCs w:val="25"/>
        </w:rPr>
        <w:t>РІШЕННЯ</w:t>
      </w:r>
      <w:r w:rsidRPr="008573FD">
        <w:rPr>
          <w:rFonts w:ascii="Times New Roman" w:hAnsi="Times New Roman" w:cs="Times New Roman"/>
          <w:sz w:val="25"/>
          <w:szCs w:val="25"/>
        </w:rPr>
        <w:t xml:space="preserve"> № </w:t>
      </w:r>
      <w:r w:rsidRPr="008573FD">
        <w:rPr>
          <w:rFonts w:ascii="Times New Roman" w:hAnsi="Times New Roman" w:cs="Times New Roman"/>
          <w:sz w:val="25"/>
          <w:szCs w:val="25"/>
          <w:u w:val="single"/>
        </w:rPr>
        <w:t>154/ко-19</w:t>
      </w:r>
    </w:p>
    <w:p w:rsidR="008573FD" w:rsidRPr="008573FD" w:rsidRDefault="008573FD" w:rsidP="00A4088E">
      <w:pPr>
        <w:keepNext/>
        <w:keepLines/>
        <w:ind w:right="2"/>
        <w:jc w:val="both"/>
        <w:rPr>
          <w:rFonts w:ascii="Times New Roman" w:hAnsi="Times New Roman" w:cs="Times New Roman"/>
          <w:sz w:val="25"/>
          <w:szCs w:val="25"/>
          <w:u w:val="single"/>
        </w:rPr>
      </w:pPr>
    </w:p>
    <w:p w:rsidR="0023202A" w:rsidRPr="008573FD" w:rsidRDefault="00D11BCD" w:rsidP="00A4088E">
      <w:pPr>
        <w:pStyle w:val="11"/>
        <w:shd w:val="clear" w:color="auto" w:fill="auto"/>
        <w:spacing w:before="0" w:after="0" w:line="240" w:lineRule="auto"/>
        <w:ind w:left="20"/>
        <w:rPr>
          <w:sz w:val="25"/>
          <w:szCs w:val="25"/>
        </w:rPr>
      </w:pPr>
      <w:r w:rsidRPr="008573FD">
        <w:rPr>
          <w:sz w:val="25"/>
          <w:szCs w:val="25"/>
        </w:rPr>
        <w:t>Вища кваліфікаційна комісія суддів України у складі колегії:</w:t>
      </w:r>
    </w:p>
    <w:p w:rsidR="008573FD" w:rsidRPr="008573FD" w:rsidRDefault="008573FD" w:rsidP="00A4088E">
      <w:pPr>
        <w:pStyle w:val="11"/>
        <w:shd w:val="clear" w:color="auto" w:fill="auto"/>
        <w:spacing w:before="0" w:after="0" w:line="240" w:lineRule="auto"/>
        <w:ind w:left="20"/>
        <w:rPr>
          <w:sz w:val="25"/>
          <w:szCs w:val="25"/>
        </w:rPr>
      </w:pPr>
    </w:p>
    <w:p w:rsidR="0023202A" w:rsidRPr="008573FD" w:rsidRDefault="00D11BCD" w:rsidP="00A4088E">
      <w:pPr>
        <w:pStyle w:val="11"/>
        <w:shd w:val="clear" w:color="auto" w:fill="auto"/>
        <w:spacing w:before="0" w:after="0" w:line="240" w:lineRule="auto"/>
        <w:ind w:left="20"/>
        <w:rPr>
          <w:sz w:val="25"/>
          <w:szCs w:val="25"/>
        </w:rPr>
      </w:pPr>
      <w:r w:rsidRPr="008573FD">
        <w:rPr>
          <w:sz w:val="25"/>
          <w:szCs w:val="25"/>
        </w:rPr>
        <w:t xml:space="preserve">головуючого - </w:t>
      </w:r>
      <w:proofErr w:type="spellStart"/>
      <w:r w:rsidRPr="008573FD">
        <w:rPr>
          <w:sz w:val="25"/>
          <w:szCs w:val="25"/>
        </w:rPr>
        <w:t>Макарчука</w:t>
      </w:r>
      <w:proofErr w:type="spellEnd"/>
      <w:r w:rsidRPr="008573FD">
        <w:rPr>
          <w:sz w:val="25"/>
          <w:szCs w:val="25"/>
        </w:rPr>
        <w:t xml:space="preserve"> М.А.,</w:t>
      </w:r>
    </w:p>
    <w:p w:rsidR="008573FD" w:rsidRPr="008573FD" w:rsidRDefault="008573FD" w:rsidP="00A4088E">
      <w:pPr>
        <w:pStyle w:val="11"/>
        <w:shd w:val="clear" w:color="auto" w:fill="auto"/>
        <w:spacing w:before="0" w:after="0" w:line="240" w:lineRule="auto"/>
        <w:ind w:left="20"/>
        <w:rPr>
          <w:sz w:val="25"/>
          <w:szCs w:val="25"/>
        </w:rPr>
      </w:pPr>
    </w:p>
    <w:p w:rsidR="0023202A" w:rsidRPr="008573FD" w:rsidRDefault="00D11BCD" w:rsidP="00A4088E">
      <w:pPr>
        <w:pStyle w:val="11"/>
        <w:shd w:val="clear" w:color="auto" w:fill="auto"/>
        <w:spacing w:before="0" w:after="0" w:line="240" w:lineRule="auto"/>
        <w:ind w:left="20"/>
        <w:rPr>
          <w:sz w:val="25"/>
          <w:szCs w:val="25"/>
        </w:rPr>
      </w:pPr>
      <w:r w:rsidRPr="008573FD">
        <w:rPr>
          <w:sz w:val="25"/>
          <w:szCs w:val="25"/>
        </w:rPr>
        <w:t xml:space="preserve">членів Комісії: </w:t>
      </w:r>
      <w:proofErr w:type="spellStart"/>
      <w:r w:rsidRPr="008573FD">
        <w:rPr>
          <w:sz w:val="25"/>
          <w:szCs w:val="25"/>
        </w:rPr>
        <w:t>Весельської</w:t>
      </w:r>
      <w:proofErr w:type="spellEnd"/>
      <w:r w:rsidRPr="008573FD">
        <w:rPr>
          <w:sz w:val="25"/>
          <w:szCs w:val="25"/>
        </w:rPr>
        <w:t xml:space="preserve"> Т.Ф., Лукаша Т.В.,</w:t>
      </w:r>
    </w:p>
    <w:p w:rsidR="008573FD" w:rsidRPr="008573FD" w:rsidRDefault="008573FD" w:rsidP="00A4088E">
      <w:pPr>
        <w:pStyle w:val="11"/>
        <w:shd w:val="clear" w:color="auto" w:fill="auto"/>
        <w:spacing w:before="0" w:after="0" w:line="240" w:lineRule="auto"/>
        <w:ind w:left="20"/>
        <w:rPr>
          <w:sz w:val="25"/>
          <w:szCs w:val="25"/>
        </w:rPr>
      </w:pPr>
    </w:p>
    <w:p w:rsidR="0023202A" w:rsidRPr="008573FD" w:rsidRDefault="00D11BCD" w:rsidP="00A4088E">
      <w:pPr>
        <w:pStyle w:val="11"/>
        <w:shd w:val="clear" w:color="auto" w:fill="auto"/>
        <w:spacing w:before="0" w:after="346" w:line="240" w:lineRule="auto"/>
        <w:ind w:left="20" w:right="20"/>
        <w:rPr>
          <w:sz w:val="25"/>
          <w:szCs w:val="25"/>
        </w:rPr>
      </w:pPr>
      <w:r w:rsidRPr="008573FD">
        <w:rPr>
          <w:sz w:val="25"/>
          <w:szCs w:val="25"/>
        </w:rPr>
        <w:t xml:space="preserve">розглянувши питання про результати кваліфікаційного оцінювання судді Тернопільського окружного адміністративного суду </w:t>
      </w:r>
      <w:proofErr w:type="spellStart"/>
      <w:r w:rsidRPr="008573FD">
        <w:rPr>
          <w:sz w:val="25"/>
          <w:szCs w:val="25"/>
        </w:rPr>
        <w:t>Мандзія</w:t>
      </w:r>
      <w:proofErr w:type="spellEnd"/>
      <w:r w:rsidRPr="008573FD">
        <w:rPr>
          <w:sz w:val="25"/>
          <w:szCs w:val="25"/>
        </w:rPr>
        <w:t xml:space="preserve"> Олексія Петровича на відповідність займаній посаді,</w:t>
      </w:r>
    </w:p>
    <w:p w:rsidR="0023202A" w:rsidRPr="008573FD" w:rsidRDefault="00D11BCD" w:rsidP="00F20D6D">
      <w:pPr>
        <w:pStyle w:val="11"/>
        <w:shd w:val="clear" w:color="auto" w:fill="auto"/>
        <w:spacing w:before="0" w:after="305" w:line="240" w:lineRule="auto"/>
        <w:jc w:val="center"/>
        <w:rPr>
          <w:sz w:val="25"/>
          <w:szCs w:val="25"/>
        </w:rPr>
      </w:pPr>
      <w:r w:rsidRPr="008573FD">
        <w:rPr>
          <w:sz w:val="25"/>
          <w:szCs w:val="25"/>
        </w:rPr>
        <w:t>встановила:</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Згідно з пунктом 16</w:t>
      </w:r>
      <w:r w:rsidRPr="008573FD">
        <w:rPr>
          <w:sz w:val="25"/>
          <w:szCs w:val="25"/>
          <w:vertAlign w:val="superscript"/>
        </w:rPr>
        <w:t>і</w:t>
      </w:r>
      <w:r w:rsidRPr="008573FD">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Тернопільського окружного адміністративного суду </w:t>
      </w:r>
      <w:proofErr w:type="spellStart"/>
      <w:r w:rsidRPr="008573FD">
        <w:rPr>
          <w:sz w:val="25"/>
          <w:szCs w:val="25"/>
        </w:rPr>
        <w:t>Мандзія</w:t>
      </w:r>
      <w:proofErr w:type="spellEnd"/>
      <w:r w:rsidRPr="008573FD">
        <w:rPr>
          <w:sz w:val="25"/>
          <w:szCs w:val="25"/>
        </w:rPr>
        <w:t xml:space="preserve"> О.П.</w:t>
      </w:r>
    </w:p>
    <w:p w:rsidR="0023202A" w:rsidRDefault="00D11BCD" w:rsidP="00A4088E">
      <w:pPr>
        <w:pStyle w:val="11"/>
        <w:shd w:val="clear" w:color="auto" w:fill="auto"/>
        <w:spacing w:before="0" w:after="0" w:line="240" w:lineRule="auto"/>
        <w:ind w:left="20" w:right="20" w:firstLine="700"/>
        <w:rPr>
          <w:sz w:val="25"/>
          <w:szCs w:val="25"/>
        </w:rPr>
      </w:pPr>
      <w:r w:rsidRPr="008573FD">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73FD" w:rsidRPr="008573FD" w:rsidRDefault="008573FD" w:rsidP="00A4088E">
      <w:pPr>
        <w:pStyle w:val="11"/>
        <w:shd w:val="clear" w:color="auto" w:fill="auto"/>
        <w:spacing w:before="0" w:after="0" w:line="240" w:lineRule="auto"/>
        <w:ind w:left="20" w:right="20" w:firstLine="700"/>
        <w:rPr>
          <w:sz w:val="25"/>
          <w:szCs w:val="25"/>
        </w:rPr>
      </w:pP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lastRenderedPageBreak/>
        <w:t xml:space="preserve">Відповідно до пунктів 1, 2 глави 6 розділу II Положення про порядок та </w:t>
      </w:r>
      <w:r w:rsidR="008573FD">
        <w:rPr>
          <w:sz w:val="25"/>
          <w:szCs w:val="25"/>
        </w:rPr>
        <w:t xml:space="preserve"> </w:t>
      </w:r>
      <w:r w:rsidRPr="008573FD">
        <w:rPr>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573FD">
        <w:rPr>
          <w:sz w:val="25"/>
          <w:szCs w:val="25"/>
        </w:rPr>
        <w:t xml:space="preserve">                                      </w:t>
      </w:r>
      <w:r w:rsidRPr="008573FD">
        <w:rPr>
          <w:sz w:val="25"/>
          <w:szCs w:val="25"/>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3202A" w:rsidRPr="008573FD" w:rsidRDefault="00D11BCD" w:rsidP="00A4088E">
      <w:pPr>
        <w:pStyle w:val="11"/>
        <w:shd w:val="clear" w:color="auto" w:fill="auto"/>
        <w:spacing w:before="0" w:after="0" w:line="240" w:lineRule="auto"/>
        <w:ind w:left="20" w:firstLine="700"/>
        <w:rPr>
          <w:sz w:val="25"/>
          <w:szCs w:val="25"/>
        </w:rPr>
      </w:pPr>
      <w:r w:rsidRPr="008573FD">
        <w:rPr>
          <w:sz w:val="25"/>
          <w:szCs w:val="25"/>
        </w:rPr>
        <w:t>Згідно зі статтею 85 Закону кваліфікаційне оцінювання включає такі етапи:</w:t>
      </w:r>
    </w:p>
    <w:p w:rsidR="0023202A" w:rsidRPr="008573FD" w:rsidRDefault="00D11BCD" w:rsidP="00A4088E">
      <w:pPr>
        <w:pStyle w:val="11"/>
        <w:numPr>
          <w:ilvl w:val="0"/>
          <w:numId w:val="1"/>
        </w:numPr>
        <w:shd w:val="clear" w:color="auto" w:fill="auto"/>
        <w:tabs>
          <w:tab w:val="left" w:pos="1042"/>
        </w:tabs>
        <w:spacing w:before="0" w:after="0" w:line="240" w:lineRule="auto"/>
        <w:ind w:left="20" w:right="20" w:firstLine="700"/>
        <w:rPr>
          <w:sz w:val="25"/>
          <w:szCs w:val="25"/>
        </w:rPr>
      </w:pPr>
      <w:r w:rsidRPr="008573FD">
        <w:rPr>
          <w:sz w:val="25"/>
          <w:szCs w:val="25"/>
        </w:rPr>
        <w:t>складення іспиту (складення анонімного письмового тестування та виконання практичного завдання);</w:t>
      </w:r>
    </w:p>
    <w:p w:rsidR="0023202A" w:rsidRPr="008573FD" w:rsidRDefault="00D11BCD" w:rsidP="00A4088E">
      <w:pPr>
        <w:pStyle w:val="11"/>
        <w:numPr>
          <w:ilvl w:val="0"/>
          <w:numId w:val="1"/>
        </w:numPr>
        <w:shd w:val="clear" w:color="auto" w:fill="auto"/>
        <w:tabs>
          <w:tab w:val="left" w:pos="994"/>
        </w:tabs>
        <w:spacing w:before="0" w:after="0" w:line="240" w:lineRule="auto"/>
        <w:ind w:left="20" w:firstLine="700"/>
        <w:rPr>
          <w:sz w:val="25"/>
          <w:szCs w:val="25"/>
        </w:rPr>
      </w:pPr>
      <w:r w:rsidRPr="008573FD">
        <w:rPr>
          <w:sz w:val="25"/>
          <w:szCs w:val="25"/>
        </w:rPr>
        <w:t>дослідження досьє та проведення співбесіди.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Відповідно до положень частини третьої статті 85 Закону рішенням Комісії від </w:t>
      </w:r>
      <w:r w:rsidR="00A4088E">
        <w:rPr>
          <w:sz w:val="25"/>
          <w:szCs w:val="25"/>
        </w:rPr>
        <w:t xml:space="preserve">                                                                                         </w:t>
      </w:r>
      <w:r w:rsidRPr="008573FD">
        <w:rPr>
          <w:sz w:val="25"/>
          <w:szCs w:val="25"/>
        </w:rPr>
        <w:t>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3202A" w:rsidRPr="008573FD" w:rsidRDefault="00D11BCD" w:rsidP="00A4088E">
      <w:pPr>
        <w:pStyle w:val="11"/>
        <w:shd w:val="clear" w:color="auto" w:fill="auto"/>
        <w:spacing w:before="0" w:after="0" w:line="240" w:lineRule="auto"/>
        <w:ind w:left="20" w:right="20" w:firstLine="700"/>
        <w:rPr>
          <w:sz w:val="25"/>
          <w:szCs w:val="25"/>
        </w:rPr>
      </w:pPr>
      <w:proofErr w:type="spellStart"/>
      <w:r w:rsidRPr="008573FD">
        <w:rPr>
          <w:sz w:val="25"/>
          <w:szCs w:val="25"/>
        </w:rPr>
        <w:t>Мандзій</w:t>
      </w:r>
      <w:proofErr w:type="spellEnd"/>
      <w:r w:rsidRPr="008573FD">
        <w:rPr>
          <w:sz w:val="25"/>
          <w:szCs w:val="25"/>
        </w:rPr>
        <w:t xml:space="preserve"> О.П. склав анонімне письмове тестування, за результатами якого набрав 88,875 бала. За результатами виконаного практичного завдання </w:t>
      </w:r>
      <w:proofErr w:type="spellStart"/>
      <w:r w:rsidRPr="008573FD">
        <w:rPr>
          <w:sz w:val="25"/>
          <w:szCs w:val="25"/>
        </w:rPr>
        <w:t>Мандзій</w:t>
      </w:r>
      <w:proofErr w:type="spellEnd"/>
      <w:r w:rsidRPr="008573FD">
        <w:rPr>
          <w:sz w:val="25"/>
          <w:szCs w:val="25"/>
        </w:rPr>
        <w:t xml:space="preserve"> О.П. набрав </w:t>
      </w:r>
      <w:r w:rsidR="00A4088E">
        <w:rPr>
          <w:sz w:val="25"/>
          <w:szCs w:val="25"/>
        </w:rPr>
        <w:t xml:space="preserve">                       </w:t>
      </w:r>
      <w:r w:rsidRPr="008573FD">
        <w:rPr>
          <w:sz w:val="25"/>
          <w:szCs w:val="25"/>
        </w:rPr>
        <w:t>82,5 бала. На етапі складення іспиту суддя загалом набрав 171,375 бала.</w:t>
      </w:r>
    </w:p>
    <w:p w:rsidR="0023202A" w:rsidRPr="008573FD" w:rsidRDefault="00D11BCD" w:rsidP="00A4088E">
      <w:pPr>
        <w:pStyle w:val="11"/>
        <w:shd w:val="clear" w:color="auto" w:fill="auto"/>
        <w:spacing w:before="0" w:after="0" w:line="240" w:lineRule="auto"/>
        <w:ind w:left="20" w:right="20" w:firstLine="700"/>
        <w:rPr>
          <w:sz w:val="25"/>
          <w:szCs w:val="25"/>
        </w:rPr>
      </w:pPr>
      <w:proofErr w:type="spellStart"/>
      <w:r w:rsidRPr="008573FD">
        <w:rPr>
          <w:sz w:val="25"/>
          <w:szCs w:val="25"/>
        </w:rPr>
        <w:t>Мандзій</w:t>
      </w:r>
      <w:proofErr w:type="spellEnd"/>
      <w:r w:rsidRPr="008573FD">
        <w:rPr>
          <w:sz w:val="25"/>
          <w:szCs w:val="25"/>
        </w:rPr>
        <w:t xml:space="preserve">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202A" w:rsidRPr="008573FD" w:rsidRDefault="00D11BCD" w:rsidP="00A4088E">
      <w:pPr>
        <w:pStyle w:val="11"/>
        <w:shd w:val="clear" w:color="auto" w:fill="auto"/>
        <w:spacing w:before="0" w:after="0" w:line="240" w:lineRule="auto"/>
        <w:ind w:left="20" w:right="2" w:firstLine="700"/>
        <w:rPr>
          <w:sz w:val="25"/>
          <w:szCs w:val="25"/>
        </w:rPr>
      </w:pPr>
      <w:r w:rsidRPr="008573FD">
        <w:rPr>
          <w:sz w:val="25"/>
          <w:szCs w:val="25"/>
        </w:rPr>
        <w:t xml:space="preserve">Рішенням Комісії від ЗО листопада 2018 року № 294/зп-18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09 липня 2018 року, зокрема судді Тернопільського окружного адміністративного суду </w:t>
      </w:r>
      <w:proofErr w:type="spellStart"/>
      <w:r w:rsidRPr="008573FD">
        <w:rPr>
          <w:sz w:val="25"/>
          <w:szCs w:val="25"/>
        </w:rPr>
        <w:t>Мандзія</w:t>
      </w:r>
      <w:proofErr w:type="spellEnd"/>
      <w:r w:rsidRPr="008573FD">
        <w:rPr>
          <w:sz w:val="25"/>
          <w:szCs w:val="25"/>
        </w:rPr>
        <w:t xml:space="preserve"> О.П.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Колегією Комісії 25 квітня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573FD">
        <w:rPr>
          <w:sz w:val="25"/>
          <w:szCs w:val="25"/>
        </w:rPr>
        <w:t>Мандзія</w:t>
      </w:r>
      <w:proofErr w:type="spellEnd"/>
      <w:r w:rsidRPr="008573FD">
        <w:rPr>
          <w:sz w:val="25"/>
          <w:szCs w:val="25"/>
        </w:rPr>
        <w:t xml:space="preserve"> О.П. критеріям кваліфікаційного оцінювання, колегія Комісії дійшла таких висновків.</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За критерієм компетентності (професійної, особистої та соціальної) суддя набрав 381,28 бала.</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Водночас за критерієм професійної компетентності </w:t>
      </w:r>
      <w:proofErr w:type="spellStart"/>
      <w:r w:rsidRPr="008573FD">
        <w:rPr>
          <w:sz w:val="25"/>
          <w:szCs w:val="25"/>
        </w:rPr>
        <w:t>Мандзія</w:t>
      </w:r>
      <w:proofErr w:type="spellEnd"/>
      <w:r w:rsidRPr="008573FD">
        <w:rPr>
          <w:sz w:val="25"/>
          <w:szCs w:val="25"/>
        </w:rPr>
        <w:t xml:space="preserve"> О.П. оцінено колегією Комісії на підставі результатів іспиту, дослідження інформації, яка міститься в досьє, та</w:t>
      </w:r>
    </w:p>
    <w:p w:rsidR="008573FD" w:rsidRPr="008573FD" w:rsidRDefault="008573FD" w:rsidP="00A4088E">
      <w:pPr>
        <w:pStyle w:val="11"/>
        <w:shd w:val="clear" w:color="auto" w:fill="auto"/>
        <w:spacing w:before="0" w:after="0" w:line="240" w:lineRule="auto"/>
        <w:ind w:left="20" w:right="20"/>
        <w:rPr>
          <w:sz w:val="25"/>
          <w:szCs w:val="25"/>
        </w:rPr>
      </w:pPr>
    </w:p>
    <w:p w:rsidR="0023202A" w:rsidRPr="008573FD" w:rsidRDefault="00D11BCD" w:rsidP="00A4088E">
      <w:pPr>
        <w:pStyle w:val="11"/>
        <w:shd w:val="clear" w:color="auto" w:fill="auto"/>
        <w:spacing w:before="0" w:after="0" w:line="240" w:lineRule="auto"/>
        <w:ind w:left="20" w:right="20"/>
        <w:rPr>
          <w:sz w:val="25"/>
          <w:szCs w:val="25"/>
        </w:rPr>
      </w:pPr>
      <w:r w:rsidRPr="008573FD">
        <w:rPr>
          <w:sz w:val="25"/>
          <w:szCs w:val="25"/>
        </w:rPr>
        <w:lastRenderedPageBreak/>
        <w:t>співбесіди за показниками, визначеними пунктами 1-5 глави 2 розділу II Положення. За критеріями особистої та со</w:t>
      </w:r>
      <w:bookmarkStart w:id="1" w:name="_GoBack"/>
      <w:r w:rsidRPr="008573FD">
        <w:rPr>
          <w:sz w:val="25"/>
          <w:szCs w:val="25"/>
        </w:rPr>
        <w:t>ц</w:t>
      </w:r>
      <w:bookmarkEnd w:id="1"/>
      <w:r w:rsidRPr="008573FD">
        <w:rPr>
          <w:sz w:val="25"/>
          <w:szCs w:val="25"/>
        </w:rPr>
        <w:t xml:space="preserve">іальної компетентності </w:t>
      </w:r>
      <w:proofErr w:type="spellStart"/>
      <w:r w:rsidRPr="008573FD">
        <w:rPr>
          <w:sz w:val="25"/>
          <w:szCs w:val="25"/>
        </w:rPr>
        <w:t>Мандзія</w:t>
      </w:r>
      <w:proofErr w:type="spellEnd"/>
      <w:r w:rsidRPr="008573FD">
        <w:rPr>
          <w:sz w:val="25"/>
          <w:szCs w:val="25"/>
        </w:rPr>
        <w:t xml:space="preserve"> О.П.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3202A" w:rsidRPr="008573FD" w:rsidRDefault="00D11BCD" w:rsidP="00A4088E">
      <w:pPr>
        <w:pStyle w:val="11"/>
        <w:shd w:val="clear" w:color="auto" w:fill="auto"/>
        <w:spacing w:before="0" w:after="0" w:line="240" w:lineRule="auto"/>
        <w:ind w:left="20" w:right="2" w:firstLine="700"/>
        <w:rPr>
          <w:sz w:val="25"/>
          <w:szCs w:val="25"/>
        </w:rPr>
      </w:pPr>
      <w:r w:rsidRPr="008573FD">
        <w:rPr>
          <w:sz w:val="25"/>
          <w:szCs w:val="25"/>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8573FD">
        <w:rPr>
          <w:sz w:val="25"/>
          <w:szCs w:val="25"/>
        </w:rPr>
        <w:t>Мандзія</w:t>
      </w:r>
      <w:proofErr w:type="spellEnd"/>
      <w:r w:rsidRPr="008573FD">
        <w:rPr>
          <w:sz w:val="25"/>
          <w:szCs w:val="25"/>
        </w:rPr>
        <w:t xml:space="preserve"> О.П.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proofErr w:type="spellStart"/>
      <w:r w:rsidRPr="008573FD">
        <w:rPr>
          <w:sz w:val="25"/>
          <w:szCs w:val="25"/>
        </w:rPr>
        <w:t>Мандзія</w:t>
      </w:r>
      <w:proofErr w:type="spellEnd"/>
      <w:r w:rsidRPr="008573FD">
        <w:rPr>
          <w:sz w:val="25"/>
          <w:szCs w:val="25"/>
        </w:rPr>
        <w:t xml:space="preserve"> О.П.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За результатами кваліфікаційного оцінювання суддя Тернопільського окружного адміністративного суду </w:t>
      </w:r>
      <w:proofErr w:type="spellStart"/>
      <w:r w:rsidRPr="008573FD">
        <w:rPr>
          <w:sz w:val="25"/>
          <w:szCs w:val="25"/>
        </w:rPr>
        <w:t>Мандзій</w:t>
      </w:r>
      <w:proofErr w:type="spellEnd"/>
      <w:r w:rsidRPr="008573FD">
        <w:rPr>
          <w:sz w:val="25"/>
          <w:szCs w:val="25"/>
        </w:rPr>
        <w:t xml:space="preserve"> О.П. набрав 791,28 бала, що становить більше 67 відсотків від суми максимально можливих балів за результатами кваліфікаційного оцінювання всіх критеріїв.</w:t>
      </w:r>
    </w:p>
    <w:p w:rsidR="0023202A" w:rsidRPr="008573FD" w:rsidRDefault="00D11BCD" w:rsidP="00A4088E">
      <w:pPr>
        <w:pStyle w:val="11"/>
        <w:shd w:val="clear" w:color="auto" w:fill="auto"/>
        <w:spacing w:before="0" w:after="0" w:line="240" w:lineRule="auto"/>
        <w:ind w:left="20" w:right="20" w:firstLine="700"/>
        <w:rPr>
          <w:sz w:val="25"/>
          <w:szCs w:val="25"/>
        </w:rPr>
      </w:pPr>
      <w:r w:rsidRPr="008573FD">
        <w:rPr>
          <w:sz w:val="25"/>
          <w:szCs w:val="25"/>
        </w:rPr>
        <w:t xml:space="preserve">Таким чином, колегія Комісії дійшла висновку щодо відповідності судді Тернопільського окружного адміністративного суду </w:t>
      </w:r>
      <w:proofErr w:type="spellStart"/>
      <w:r w:rsidRPr="008573FD">
        <w:rPr>
          <w:sz w:val="25"/>
          <w:szCs w:val="25"/>
        </w:rPr>
        <w:t>Мандзія</w:t>
      </w:r>
      <w:proofErr w:type="spellEnd"/>
      <w:r w:rsidRPr="008573FD">
        <w:rPr>
          <w:sz w:val="25"/>
          <w:szCs w:val="25"/>
        </w:rPr>
        <w:t xml:space="preserve"> О.П. займаній посаді.</w:t>
      </w:r>
    </w:p>
    <w:p w:rsidR="0023202A" w:rsidRPr="008573FD" w:rsidRDefault="00D11BCD" w:rsidP="00A4088E">
      <w:pPr>
        <w:pStyle w:val="11"/>
        <w:shd w:val="clear" w:color="auto" w:fill="auto"/>
        <w:spacing w:before="0" w:after="286" w:line="240" w:lineRule="auto"/>
        <w:ind w:left="20" w:right="20" w:firstLine="700"/>
        <w:rPr>
          <w:sz w:val="25"/>
          <w:szCs w:val="25"/>
        </w:rPr>
      </w:pPr>
      <w:r w:rsidRPr="008573FD">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23202A" w:rsidRPr="008573FD" w:rsidRDefault="00D11BCD" w:rsidP="00A4088E">
      <w:pPr>
        <w:pStyle w:val="11"/>
        <w:shd w:val="clear" w:color="auto" w:fill="auto"/>
        <w:spacing w:before="0" w:after="271" w:line="240" w:lineRule="auto"/>
        <w:jc w:val="center"/>
        <w:rPr>
          <w:sz w:val="25"/>
          <w:szCs w:val="25"/>
        </w:rPr>
      </w:pPr>
      <w:r w:rsidRPr="008573FD">
        <w:rPr>
          <w:sz w:val="25"/>
          <w:szCs w:val="25"/>
        </w:rPr>
        <w:t>вирішила:</w:t>
      </w:r>
    </w:p>
    <w:p w:rsidR="0023202A" w:rsidRPr="008573FD" w:rsidRDefault="00D11BCD" w:rsidP="00A4088E">
      <w:pPr>
        <w:pStyle w:val="11"/>
        <w:shd w:val="clear" w:color="auto" w:fill="auto"/>
        <w:spacing w:before="0" w:after="0" w:line="240" w:lineRule="auto"/>
        <w:ind w:left="20" w:right="20"/>
        <w:rPr>
          <w:sz w:val="25"/>
          <w:szCs w:val="25"/>
        </w:rPr>
      </w:pPr>
      <w:r w:rsidRPr="008573FD">
        <w:rPr>
          <w:sz w:val="25"/>
          <w:szCs w:val="25"/>
        </w:rPr>
        <w:t xml:space="preserve">визначити, що суддя Тернопільського окружного адміністративного суду </w:t>
      </w:r>
      <w:proofErr w:type="spellStart"/>
      <w:r w:rsidRPr="008573FD">
        <w:rPr>
          <w:sz w:val="25"/>
          <w:szCs w:val="25"/>
        </w:rPr>
        <w:t>Мандзій</w:t>
      </w:r>
      <w:proofErr w:type="spellEnd"/>
      <w:r w:rsidRPr="008573FD">
        <w:rPr>
          <w:sz w:val="25"/>
          <w:szCs w:val="25"/>
        </w:rPr>
        <w:t xml:space="preserve"> Олексій Петрович за результатами кваліфікаційного оцінювання суддів місцевих та апеляційних судів на відповідність займаній посаді набрав 791,28 бала.</w:t>
      </w:r>
    </w:p>
    <w:p w:rsidR="0023202A" w:rsidRPr="008573FD" w:rsidRDefault="00D11BCD" w:rsidP="00A4088E">
      <w:pPr>
        <w:pStyle w:val="11"/>
        <w:shd w:val="clear" w:color="auto" w:fill="auto"/>
        <w:spacing w:before="0" w:after="646" w:line="240" w:lineRule="auto"/>
        <w:ind w:left="20" w:right="20" w:firstLine="700"/>
        <w:rPr>
          <w:sz w:val="25"/>
          <w:szCs w:val="25"/>
        </w:rPr>
      </w:pPr>
      <w:r w:rsidRPr="008573FD">
        <w:rPr>
          <w:sz w:val="25"/>
          <w:szCs w:val="25"/>
        </w:rPr>
        <w:t xml:space="preserve">Визнати суддю Тернопільського окружного адміністративного суду </w:t>
      </w:r>
      <w:proofErr w:type="spellStart"/>
      <w:r w:rsidRPr="008573FD">
        <w:rPr>
          <w:sz w:val="25"/>
          <w:szCs w:val="25"/>
        </w:rPr>
        <w:t>Мандзія</w:t>
      </w:r>
      <w:proofErr w:type="spellEnd"/>
      <w:r w:rsidRPr="008573FD">
        <w:rPr>
          <w:sz w:val="25"/>
          <w:szCs w:val="25"/>
        </w:rPr>
        <w:t xml:space="preserve"> Олексія Петровича таким, що відповідає займаній посаді.</w:t>
      </w:r>
    </w:p>
    <w:p w:rsidR="00A4088E" w:rsidRPr="00A4088E" w:rsidRDefault="008573FD" w:rsidP="00A4088E">
      <w:pPr>
        <w:pStyle w:val="11"/>
        <w:spacing w:line="360" w:lineRule="auto"/>
        <w:ind w:left="20"/>
        <w:rPr>
          <w:sz w:val="36"/>
          <w:szCs w:val="25"/>
        </w:rPr>
      </w:pPr>
      <w:r w:rsidRPr="008573FD">
        <w:rPr>
          <w:sz w:val="25"/>
          <w:szCs w:val="25"/>
        </w:rPr>
        <w:t>Головуючий</w:t>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t xml:space="preserve">М.А. </w:t>
      </w:r>
      <w:proofErr w:type="spellStart"/>
      <w:r w:rsidRPr="008573FD">
        <w:rPr>
          <w:sz w:val="25"/>
          <w:szCs w:val="25"/>
        </w:rPr>
        <w:t>Макарчук</w:t>
      </w:r>
      <w:proofErr w:type="spellEnd"/>
    </w:p>
    <w:p w:rsidR="008573FD" w:rsidRDefault="008573FD" w:rsidP="00A4088E">
      <w:pPr>
        <w:pStyle w:val="11"/>
        <w:spacing w:before="0" w:after="0" w:line="360" w:lineRule="auto"/>
        <w:ind w:left="20"/>
        <w:rPr>
          <w:sz w:val="25"/>
          <w:szCs w:val="25"/>
        </w:rPr>
      </w:pPr>
      <w:r w:rsidRPr="008573FD">
        <w:rPr>
          <w:sz w:val="25"/>
          <w:szCs w:val="25"/>
        </w:rPr>
        <w:t xml:space="preserve">Члени </w:t>
      </w:r>
      <w:r w:rsidR="00A4088E">
        <w:rPr>
          <w:sz w:val="25"/>
          <w:szCs w:val="25"/>
        </w:rPr>
        <w:t>Комісії:</w:t>
      </w:r>
      <w:r w:rsidR="00A4088E">
        <w:rPr>
          <w:sz w:val="25"/>
          <w:szCs w:val="25"/>
        </w:rPr>
        <w:tab/>
      </w:r>
      <w:r w:rsidR="00A4088E">
        <w:rPr>
          <w:sz w:val="25"/>
          <w:szCs w:val="25"/>
        </w:rPr>
        <w:tab/>
      </w:r>
      <w:r w:rsidR="00A4088E">
        <w:rPr>
          <w:sz w:val="25"/>
          <w:szCs w:val="25"/>
        </w:rPr>
        <w:tab/>
      </w:r>
      <w:r w:rsidR="00A4088E">
        <w:rPr>
          <w:sz w:val="25"/>
          <w:szCs w:val="25"/>
        </w:rPr>
        <w:tab/>
      </w:r>
      <w:r w:rsidR="00A4088E">
        <w:rPr>
          <w:sz w:val="25"/>
          <w:szCs w:val="25"/>
        </w:rPr>
        <w:tab/>
      </w:r>
      <w:r w:rsidR="00A4088E">
        <w:rPr>
          <w:sz w:val="25"/>
          <w:szCs w:val="25"/>
        </w:rPr>
        <w:tab/>
      </w:r>
      <w:r w:rsidR="00A4088E">
        <w:rPr>
          <w:sz w:val="25"/>
          <w:szCs w:val="25"/>
        </w:rPr>
        <w:tab/>
      </w:r>
      <w:r w:rsidR="00A4088E">
        <w:rPr>
          <w:sz w:val="25"/>
          <w:szCs w:val="25"/>
        </w:rPr>
        <w:tab/>
        <w:t xml:space="preserve">Т.Ф. </w:t>
      </w:r>
      <w:proofErr w:type="spellStart"/>
      <w:r w:rsidR="00A4088E">
        <w:rPr>
          <w:sz w:val="25"/>
          <w:szCs w:val="25"/>
        </w:rPr>
        <w:t>Весельська</w:t>
      </w:r>
      <w:proofErr w:type="spellEnd"/>
    </w:p>
    <w:p w:rsidR="00A4088E" w:rsidRPr="00A4088E" w:rsidRDefault="00A4088E" w:rsidP="00A4088E">
      <w:pPr>
        <w:pStyle w:val="11"/>
        <w:spacing w:before="0" w:after="0" w:line="360" w:lineRule="auto"/>
        <w:ind w:left="20"/>
        <w:rPr>
          <w:sz w:val="10"/>
          <w:szCs w:val="25"/>
        </w:rPr>
      </w:pPr>
    </w:p>
    <w:p w:rsidR="0023202A" w:rsidRPr="008573FD" w:rsidRDefault="008573FD" w:rsidP="00A4088E">
      <w:pPr>
        <w:pStyle w:val="11"/>
        <w:shd w:val="clear" w:color="auto" w:fill="auto"/>
        <w:spacing w:before="0" w:after="0" w:line="360" w:lineRule="auto"/>
        <w:ind w:left="20"/>
        <w:rPr>
          <w:sz w:val="25"/>
          <w:szCs w:val="25"/>
        </w:rPr>
      </w:pP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r>
      <w:r w:rsidRPr="008573FD">
        <w:rPr>
          <w:sz w:val="25"/>
          <w:szCs w:val="25"/>
        </w:rPr>
        <w:tab/>
        <w:t>Т.В. Лукаш</w:t>
      </w:r>
    </w:p>
    <w:sectPr w:rsidR="0023202A" w:rsidRPr="008573FD" w:rsidSect="00F20D6D">
      <w:headerReference w:type="even" r:id="rId10"/>
      <w:headerReference w:type="default" r:id="rId11"/>
      <w:footerReference w:type="even" r:id="rId12"/>
      <w:footerReference w:type="default" r:id="rId13"/>
      <w:headerReference w:type="first" r:id="rId14"/>
      <w:footerReference w:type="first" r:id="rId15"/>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6CE" w:rsidRDefault="001D46CE">
      <w:r>
        <w:separator/>
      </w:r>
    </w:p>
  </w:endnote>
  <w:endnote w:type="continuationSeparator" w:id="0">
    <w:p w:rsidR="001D46CE" w:rsidRDefault="001D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6D" w:rsidRDefault="00F20D6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6D" w:rsidRDefault="00F20D6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6D" w:rsidRDefault="00F20D6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6CE" w:rsidRDefault="001D46CE"/>
  </w:footnote>
  <w:footnote w:type="continuationSeparator" w:id="0">
    <w:p w:rsidR="001D46CE" w:rsidRDefault="001D46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6D" w:rsidRDefault="00F20D6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896921"/>
      <w:docPartObj>
        <w:docPartGallery w:val="Page Numbers (Top of Page)"/>
        <w:docPartUnique/>
      </w:docPartObj>
    </w:sdtPr>
    <w:sdtEndPr>
      <w:rPr>
        <w:rFonts w:ascii="Times New Roman" w:hAnsi="Times New Roman" w:cs="Times New Roman"/>
      </w:rPr>
    </w:sdtEndPr>
    <w:sdtContent>
      <w:p w:rsidR="00F20D6D" w:rsidRDefault="00F20D6D">
        <w:pPr>
          <w:pStyle w:val="aa"/>
          <w:jc w:val="center"/>
        </w:pPr>
      </w:p>
      <w:p w:rsidR="00F20D6D" w:rsidRDefault="00F20D6D">
        <w:pPr>
          <w:pStyle w:val="aa"/>
          <w:jc w:val="center"/>
        </w:pPr>
      </w:p>
      <w:p w:rsidR="00F20D6D" w:rsidRPr="00F20D6D" w:rsidRDefault="00F20D6D">
        <w:pPr>
          <w:pStyle w:val="aa"/>
          <w:jc w:val="center"/>
          <w:rPr>
            <w:rFonts w:ascii="Times New Roman" w:hAnsi="Times New Roman" w:cs="Times New Roman"/>
          </w:rPr>
        </w:pPr>
        <w:r w:rsidRPr="00F20D6D">
          <w:rPr>
            <w:rFonts w:ascii="Times New Roman" w:hAnsi="Times New Roman" w:cs="Times New Roman"/>
          </w:rPr>
          <w:fldChar w:fldCharType="begin"/>
        </w:r>
        <w:r w:rsidRPr="00F20D6D">
          <w:rPr>
            <w:rFonts w:ascii="Times New Roman" w:hAnsi="Times New Roman" w:cs="Times New Roman"/>
          </w:rPr>
          <w:instrText>PAGE   \* MERGEFORMAT</w:instrText>
        </w:r>
        <w:r w:rsidRPr="00F20D6D">
          <w:rPr>
            <w:rFonts w:ascii="Times New Roman" w:hAnsi="Times New Roman" w:cs="Times New Roman"/>
          </w:rPr>
          <w:fldChar w:fldCharType="separate"/>
        </w:r>
        <w:r w:rsidR="00297E15" w:rsidRPr="00297E15">
          <w:rPr>
            <w:rFonts w:ascii="Times New Roman" w:hAnsi="Times New Roman" w:cs="Times New Roman"/>
            <w:noProof/>
            <w:lang w:val="ru-RU"/>
          </w:rPr>
          <w:t>3</w:t>
        </w:r>
        <w:r w:rsidRPr="00F20D6D">
          <w:rPr>
            <w:rFonts w:ascii="Times New Roman" w:hAnsi="Times New Roman" w:cs="Times New Roman"/>
          </w:rPr>
          <w:fldChar w:fldCharType="end"/>
        </w:r>
      </w:p>
    </w:sdtContent>
  </w:sdt>
  <w:p w:rsidR="00F20D6D" w:rsidRDefault="00F20D6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6D" w:rsidRDefault="00F20D6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E3624"/>
    <w:multiLevelType w:val="multilevel"/>
    <w:tmpl w:val="9D80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3202A"/>
    <w:rsid w:val="001D46CE"/>
    <w:rsid w:val="0023202A"/>
    <w:rsid w:val="00297E15"/>
    <w:rsid w:val="008573FD"/>
    <w:rsid w:val="00953FA0"/>
    <w:rsid w:val="00A4088E"/>
    <w:rsid w:val="00D11BCD"/>
    <w:rsid w:val="00F20D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953FA0"/>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8">
    <w:name w:val="Balloon Text"/>
    <w:basedOn w:val="a"/>
    <w:link w:val="a9"/>
    <w:uiPriority w:val="99"/>
    <w:semiHidden/>
    <w:unhideWhenUsed/>
    <w:rsid w:val="00953FA0"/>
    <w:rPr>
      <w:rFonts w:ascii="Tahoma" w:hAnsi="Tahoma" w:cs="Tahoma"/>
      <w:sz w:val="16"/>
      <w:szCs w:val="16"/>
    </w:rPr>
  </w:style>
  <w:style w:type="character" w:customStyle="1" w:styleId="a9">
    <w:name w:val="Текст выноски Знак"/>
    <w:basedOn w:val="a0"/>
    <w:link w:val="a8"/>
    <w:uiPriority w:val="99"/>
    <w:semiHidden/>
    <w:rsid w:val="00953FA0"/>
    <w:rPr>
      <w:rFonts w:ascii="Tahoma" w:hAnsi="Tahoma" w:cs="Tahoma"/>
      <w:color w:val="000000"/>
      <w:sz w:val="16"/>
      <w:szCs w:val="16"/>
    </w:rPr>
  </w:style>
  <w:style w:type="paragraph" w:styleId="aa">
    <w:name w:val="header"/>
    <w:basedOn w:val="a"/>
    <w:link w:val="ab"/>
    <w:uiPriority w:val="99"/>
    <w:unhideWhenUsed/>
    <w:rsid w:val="008573FD"/>
    <w:pPr>
      <w:tabs>
        <w:tab w:val="center" w:pos="4819"/>
        <w:tab w:val="right" w:pos="9639"/>
      </w:tabs>
    </w:pPr>
  </w:style>
  <w:style w:type="character" w:customStyle="1" w:styleId="ab">
    <w:name w:val="Верхний колонтитул Знак"/>
    <w:basedOn w:val="a0"/>
    <w:link w:val="aa"/>
    <w:uiPriority w:val="99"/>
    <w:rsid w:val="008573FD"/>
    <w:rPr>
      <w:color w:val="000000"/>
    </w:rPr>
  </w:style>
  <w:style w:type="paragraph" w:styleId="ac">
    <w:name w:val="footer"/>
    <w:basedOn w:val="a"/>
    <w:link w:val="ad"/>
    <w:uiPriority w:val="99"/>
    <w:unhideWhenUsed/>
    <w:rsid w:val="008573FD"/>
    <w:pPr>
      <w:tabs>
        <w:tab w:val="center" w:pos="4819"/>
        <w:tab w:val="right" w:pos="9639"/>
      </w:tabs>
    </w:pPr>
  </w:style>
  <w:style w:type="character" w:customStyle="1" w:styleId="ad">
    <w:name w:val="Нижний колонтитул Знак"/>
    <w:basedOn w:val="a0"/>
    <w:link w:val="ac"/>
    <w:uiPriority w:val="99"/>
    <w:rsid w:val="008573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3E919-1736-4FF2-926D-1CDAFBF9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1221</Words>
  <Characters>6961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2020-09-30T07:31:00Z</dcterms:created>
  <dcterms:modified xsi:type="dcterms:W3CDTF">2020-10-02T08:48:00Z</dcterms:modified>
</cp:coreProperties>
</file>