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4A2" w:rsidRDefault="00CC44A2">
      <w:pPr>
        <w:rPr>
          <w:sz w:val="2"/>
          <w:szCs w:val="2"/>
        </w:rPr>
      </w:pPr>
    </w:p>
    <w:p w:rsidR="00CC44A2" w:rsidRDefault="00CC44A2">
      <w:pPr>
        <w:rPr>
          <w:sz w:val="2"/>
          <w:szCs w:val="2"/>
        </w:rPr>
      </w:pPr>
    </w:p>
    <w:p w:rsidR="00AD5B99" w:rsidRDefault="00AD5B99" w:rsidP="00AD5B99">
      <w:pPr>
        <w:rPr>
          <w:sz w:val="2"/>
          <w:szCs w:val="2"/>
        </w:rPr>
      </w:pPr>
    </w:p>
    <w:p w:rsidR="00AD5B99" w:rsidRDefault="00AD5B99" w:rsidP="00AD5B99">
      <w:pPr>
        <w:rPr>
          <w:sz w:val="2"/>
          <w:szCs w:val="2"/>
        </w:rPr>
      </w:pPr>
    </w:p>
    <w:p w:rsidR="00AD5B99" w:rsidRDefault="00AD5B99" w:rsidP="00AD5B99">
      <w:pPr>
        <w:rPr>
          <w:sz w:val="2"/>
          <w:szCs w:val="2"/>
        </w:rPr>
      </w:pPr>
    </w:p>
    <w:p w:rsidR="00AD5B99" w:rsidRDefault="00AD5B99" w:rsidP="00AD5B99">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4E159613" wp14:editId="2D2B290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D5B99" w:rsidRDefault="00AD5B99" w:rsidP="00AD5B99">
      <w:pPr>
        <w:jc w:val="center"/>
        <w:rPr>
          <w:rFonts w:ascii="Times New Roman" w:eastAsia="Times New Roman" w:hAnsi="Times New Roman" w:cs="Times New Roman"/>
        </w:rPr>
      </w:pPr>
    </w:p>
    <w:p w:rsidR="00AD5B99" w:rsidRDefault="00AD5B99" w:rsidP="00AD5B99">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AD5B99" w:rsidRDefault="00AD5B99" w:rsidP="00AD5B99">
      <w:pPr>
        <w:jc w:val="center"/>
        <w:rPr>
          <w:rFonts w:ascii="Times New Roman" w:eastAsia="Times New Roman" w:hAnsi="Times New Roman" w:cs="Times New Roman"/>
          <w:sz w:val="26"/>
          <w:szCs w:val="26"/>
        </w:rPr>
      </w:pPr>
    </w:p>
    <w:p w:rsidR="00AD5B99" w:rsidRPr="0017298E" w:rsidRDefault="00AD5B99" w:rsidP="00AD5B99">
      <w:pPr>
        <w:rPr>
          <w:rFonts w:ascii="Times New Roman" w:eastAsia="Times New Roman" w:hAnsi="Times New Roman" w:cs="Times New Roman"/>
          <w:sz w:val="26"/>
          <w:szCs w:val="26"/>
        </w:rPr>
      </w:pPr>
      <w:r w:rsidRPr="0017298E">
        <w:rPr>
          <w:rFonts w:ascii="Times New Roman" w:eastAsia="Times New Roman" w:hAnsi="Times New Roman" w:cs="Times New Roman"/>
          <w:sz w:val="26"/>
          <w:szCs w:val="26"/>
        </w:rPr>
        <w:t>08 травня 2019 року</w:t>
      </w:r>
      <w:r w:rsidRPr="0017298E">
        <w:rPr>
          <w:rFonts w:ascii="Times New Roman" w:eastAsia="Times New Roman" w:hAnsi="Times New Roman" w:cs="Times New Roman"/>
          <w:sz w:val="26"/>
          <w:szCs w:val="26"/>
        </w:rPr>
        <w:tab/>
      </w:r>
      <w:r w:rsidRPr="0017298E">
        <w:rPr>
          <w:rFonts w:ascii="Times New Roman" w:eastAsia="Times New Roman" w:hAnsi="Times New Roman" w:cs="Times New Roman"/>
          <w:sz w:val="26"/>
          <w:szCs w:val="26"/>
        </w:rPr>
        <w:tab/>
      </w:r>
      <w:r w:rsidRPr="0017298E">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w:t>
      </w:r>
      <w:r w:rsidRPr="0017298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17298E">
        <w:rPr>
          <w:rFonts w:ascii="Times New Roman" w:eastAsia="Times New Roman" w:hAnsi="Times New Roman" w:cs="Times New Roman"/>
          <w:sz w:val="26"/>
          <w:szCs w:val="26"/>
        </w:rPr>
        <w:t xml:space="preserve"> м. Київ</w:t>
      </w:r>
    </w:p>
    <w:p w:rsidR="00AD5B99" w:rsidRDefault="00AD5B99" w:rsidP="00AD5B99">
      <w:pPr>
        <w:ind w:firstLine="709"/>
        <w:jc w:val="center"/>
        <w:rPr>
          <w:rFonts w:ascii="Times New Roman" w:eastAsia="Times New Roman" w:hAnsi="Times New Roman" w:cs="Times New Roman"/>
          <w:bCs/>
          <w:sz w:val="28"/>
          <w:szCs w:val="28"/>
        </w:rPr>
      </w:pPr>
    </w:p>
    <w:p w:rsidR="00AD5B99" w:rsidRDefault="00AD5B99" w:rsidP="00AD5B99">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19</w:t>
      </w:r>
      <w:r w:rsidRPr="0086486B">
        <w:rPr>
          <w:rFonts w:ascii="Times New Roman" w:eastAsia="Times New Roman" w:hAnsi="Times New Roman" w:cs="Times New Roman"/>
          <w:bCs/>
          <w:sz w:val="28"/>
          <w:szCs w:val="28"/>
          <w:u w:val="single"/>
          <w:lang w:val="ru-RU"/>
        </w:rPr>
        <w:t>1</w:t>
      </w:r>
      <w:r>
        <w:rPr>
          <w:rFonts w:ascii="Times New Roman" w:eastAsia="Times New Roman" w:hAnsi="Times New Roman" w:cs="Times New Roman"/>
          <w:bCs/>
          <w:sz w:val="28"/>
          <w:szCs w:val="28"/>
          <w:u w:val="single"/>
        </w:rPr>
        <w:t>/ко-19</w:t>
      </w:r>
    </w:p>
    <w:p w:rsidR="00CC44A2" w:rsidRDefault="00CC49C6">
      <w:pPr>
        <w:pStyle w:val="11"/>
        <w:shd w:val="clear" w:color="auto" w:fill="auto"/>
        <w:spacing w:before="0" w:after="0" w:line="595" w:lineRule="exact"/>
        <w:ind w:left="20"/>
      </w:pPr>
      <w:r>
        <w:t>Вища кваліфікаційна комісія суддів України у складі колегії:</w:t>
      </w:r>
    </w:p>
    <w:p w:rsidR="00CC44A2" w:rsidRDefault="00CC49C6">
      <w:pPr>
        <w:pStyle w:val="11"/>
        <w:shd w:val="clear" w:color="auto" w:fill="auto"/>
        <w:spacing w:before="0" w:after="0" w:line="595" w:lineRule="exact"/>
        <w:ind w:left="20"/>
      </w:pPr>
      <w:r>
        <w:t>головуючого - Козьякова С.Ю,</w:t>
      </w:r>
    </w:p>
    <w:p w:rsidR="00CC44A2" w:rsidRDefault="00CC49C6">
      <w:pPr>
        <w:pStyle w:val="11"/>
        <w:shd w:val="clear" w:color="auto" w:fill="auto"/>
        <w:spacing w:before="0" w:after="0" w:line="595" w:lineRule="exact"/>
        <w:ind w:left="20"/>
      </w:pPr>
      <w:r>
        <w:t>членів Комісії: Заріцької А.О., Тітова Ю.Г.,</w:t>
      </w:r>
    </w:p>
    <w:p w:rsidR="00AD5B99" w:rsidRDefault="00AD5B99" w:rsidP="00AD5B99">
      <w:pPr>
        <w:pStyle w:val="11"/>
        <w:shd w:val="clear" w:color="auto" w:fill="auto"/>
        <w:spacing w:before="0" w:after="0" w:line="240" w:lineRule="auto"/>
        <w:ind w:left="23"/>
      </w:pPr>
    </w:p>
    <w:p w:rsidR="00CC44A2" w:rsidRDefault="00CC49C6">
      <w:pPr>
        <w:pStyle w:val="11"/>
        <w:shd w:val="clear" w:color="auto" w:fill="auto"/>
        <w:spacing w:before="0" w:after="0" w:line="298" w:lineRule="exact"/>
        <w:ind w:left="20" w:right="20"/>
      </w:pPr>
      <w:r>
        <w:t>розглянувши питання про результати кваліфікаційного оцінювання судді господарського суду Луганської області Косенко Тетяни Валеріївни на відповідність займаній посаді,</w:t>
      </w:r>
    </w:p>
    <w:p w:rsidR="00CC44A2" w:rsidRDefault="00CC49C6">
      <w:pPr>
        <w:pStyle w:val="11"/>
        <w:shd w:val="clear" w:color="auto" w:fill="auto"/>
        <w:spacing w:before="0" w:after="250" w:line="260" w:lineRule="exact"/>
        <w:jc w:val="center"/>
      </w:pPr>
      <w:r>
        <w:t>встановила:</w:t>
      </w:r>
    </w:p>
    <w:p w:rsidR="00CC44A2" w:rsidRDefault="00CC49C6">
      <w:pPr>
        <w:pStyle w:val="11"/>
        <w:shd w:val="clear" w:color="auto" w:fill="auto"/>
        <w:spacing w:before="0" w:after="0" w:line="298" w:lineRule="exact"/>
        <w:ind w:left="20" w:right="20" w:firstLine="700"/>
      </w:pPr>
      <w:r>
        <w:t>Згідно з пунктом 16</w:t>
      </w:r>
      <w:r w:rsidR="00AD5B9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C44A2" w:rsidRDefault="00CC49C6">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C44A2" w:rsidRDefault="00CC49C6">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C44A2" w:rsidRDefault="00CC49C6">
      <w:pPr>
        <w:pStyle w:val="11"/>
        <w:shd w:val="clear" w:color="auto" w:fill="auto"/>
        <w:spacing w:before="0" w:after="0" w:line="298" w:lineRule="exact"/>
        <w:ind w:left="20" w:right="20" w:firstLine="700"/>
      </w:pPr>
      <w:r>
        <w:t>Рішенням Комісії від 26 квітня 2018 року № 99/зп-18 призначено кваліфікаційне оцінювання суддів місцевих та апеляційних судів на відповідність займаній посаді, зокрема судді господарського суду Луганської області Косенко Т.В.</w:t>
      </w:r>
    </w:p>
    <w:p w:rsidR="00CC44A2" w:rsidRDefault="00CC49C6">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CC44A2" w:rsidRDefault="00CC49C6">
      <w:pPr>
        <w:pStyle w:val="11"/>
        <w:shd w:val="clear" w:color="auto" w:fill="auto"/>
        <w:spacing w:before="0" w:after="0" w:line="298" w:lineRule="exact"/>
        <w:ind w:left="20" w:right="20" w:firstLine="72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8058CB">
        <w:t xml:space="preserve">         </w:t>
      </w:r>
      <w:r>
        <w:t xml:space="preserve">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C44A2" w:rsidRDefault="00CC49C6">
      <w:pPr>
        <w:pStyle w:val="11"/>
        <w:shd w:val="clear" w:color="auto" w:fill="auto"/>
        <w:spacing w:before="0" w:after="0" w:line="298" w:lineRule="exact"/>
        <w:ind w:left="20" w:right="20" w:firstLine="720"/>
      </w:pPr>
      <w: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CC44A2" w:rsidRDefault="00CC49C6">
      <w:pPr>
        <w:pStyle w:val="11"/>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44A2" w:rsidRDefault="00CC49C6">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CC44A2" w:rsidRDefault="00CC49C6">
      <w:pPr>
        <w:pStyle w:val="11"/>
        <w:numPr>
          <w:ilvl w:val="0"/>
          <w:numId w:val="1"/>
        </w:numPr>
        <w:shd w:val="clear" w:color="auto" w:fill="auto"/>
        <w:tabs>
          <w:tab w:val="left" w:pos="118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CC44A2" w:rsidRDefault="00CC49C6">
      <w:pPr>
        <w:pStyle w:val="11"/>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CC44A2" w:rsidRDefault="00CC49C6">
      <w:pPr>
        <w:pStyle w:val="11"/>
        <w:shd w:val="clear" w:color="auto" w:fill="auto"/>
        <w:spacing w:before="0" w:after="0" w:line="298" w:lineRule="exact"/>
        <w:ind w:left="20" w:right="20" w:firstLine="720"/>
      </w:pPr>
      <w: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CC44A2" w:rsidRDefault="00CC49C6">
      <w:pPr>
        <w:pStyle w:val="11"/>
        <w:shd w:val="clear" w:color="auto" w:fill="auto"/>
        <w:spacing w:before="0" w:after="0" w:line="298" w:lineRule="exact"/>
        <w:ind w:left="20" w:right="20" w:firstLine="720"/>
      </w:pPr>
      <w:r>
        <w:t>Відповідно до положень частини третьої статті 85 Закону рішеннями Комісії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C44A2" w:rsidRDefault="00CC49C6">
      <w:pPr>
        <w:pStyle w:val="11"/>
        <w:shd w:val="clear" w:color="auto" w:fill="auto"/>
        <w:spacing w:before="0" w:after="0" w:line="298" w:lineRule="exact"/>
        <w:ind w:left="20" w:right="20" w:firstLine="720"/>
      </w:pPr>
      <w:r>
        <w:t xml:space="preserve">Косенко Т.В. склала анонімне письмове тестування, за результатами якого набрала 87,75 </w:t>
      </w:r>
      <w:proofErr w:type="spellStart"/>
      <w:r>
        <w:t>бала</w:t>
      </w:r>
      <w:proofErr w:type="spellEnd"/>
      <w:r>
        <w:t xml:space="preserve">. За результатами виконаного практичного завдання </w:t>
      </w:r>
      <w:r w:rsidR="0086486B">
        <w:t xml:space="preserve">                           </w:t>
      </w:r>
      <w:r>
        <w:t xml:space="preserve">Косенко Т.В. набрала 71 бал. На етапі складення іспиту суддя загалом набрала </w:t>
      </w:r>
      <w:r w:rsidR="0086486B">
        <w:t xml:space="preserve">                                       </w:t>
      </w:r>
      <w:r>
        <w:t xml:space="preserve">158,75 </w:t>
      </w:r>
      <w:proofErr w:type="spellStart"/>
      <w:r>
        <w:t>бала</w:t>
      </w:r>
      <w:proofErr w:type="spellEnd"/>
      <w:r>
        <w:t>.</w:t>
      </w:r>
    </w:p>
    <w:p w:rsidR="00CC44A2" w:rsidRDefault="00CC49C6">
      <w:pPr>
        <w:pStyle w:val="11"/>
        <w:shd w:val="clear" w:color="auto" w:fill="auto"/>
        <w:spacing w:before="0" w:after="0" w:line="298" w:lineRule="exact"/>
        <w:ind w:left="20" w:right="20" w:firstLine="720"/>
      </w:pPr>
      <w:r>
        <w:t>Косенко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C44A2" w:rsidRDefault="00CC49C6">
      <w:pPr>
        <w:pStyle w:val="11"/>
        <w:shd w:val="clear" w:color="auto" w:fill="auto"/>
        <w:spacing w:before="0" w:after="0" w:line="302" w:lineRule="exact"/>
        <w:ind w:left="20" w:right="20" w:firstLine="720"/>
      </w:pPr>
      <w:r>
        <w:t>Рішенням Комісії від 03 серпня 2018 року № 189/зп-18 суддю Косенко Т.В.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C44A2" w:rsidRDefault="00CC49C6">
      <w:pPr>
        <w:pStyle w:val="11"/>
        <w:shd w:val="clear" w:color="auto" w:fill="auto"/>
        <w:spacing w:before="0" w:after="0" w:line="302" w:lineRule="exact"/>
        <w:ind w:left="20" w:right="20" w:firstLine="720"/>
      </w:pPr>
      <w:r>
        <w:t xml:space="preserve">З урахуванням викладеного, заслухавши доповідача, </w:t>
      </w:r>
      <w:r w:rsidRPr="008058CB">
        <w:rPr>
          <w:rStyle w:val="115pt"/>
          <w:b w:val="0"/>
          <w:sz w:val="26"/>
          <w:szCs w:val="26"/>
        </w:rPr>
        <w:t>досл</w:t>
      </w:r>
      <w:r w:rsidRPr="008058CB">
        <w:rPr>
          <w:rStyle w:val="115pt0"/>
          <w:b w:val="0"/>
          <w:sz w:val="26"/>
          <w:szCs w:val="26"/>
          <w:u w:val="none"/>
        </w:rPr>
        <w:t>ідивши</w:t>
      </w:r>
      <w:r>
        <w:rPr>
          <w:rStyle w:val="115pt"/>
        </w:rPr>
        <w:t xml:space="preserve"> </w:t>
      </w:r>
      <w:r>
        <w:t>досьє судді, надані суддею пояснення, Комісія дійшла таких висновків.</w:t>
      </w:r>
    </w:p>
    <w:p w:rsidR="00CC44A2" w:rsidRDefault="00CC49C6">
      <w:pPr>
        <w:pStyle w:val="11"/>
        <w:shd w:val="clear" w:color="auto" w:fill="auto"/>
        <w:spacing w:before="0" w:after="0" w:line="302" w:lineRule="exact"/>
        <w:ind w:left="20" w:right="20" w:firstLine="720"/>
      </w:pPr>
      <w:r>
        <w:t xml:space="preserve">За критерієм компетентності (професійної, особистої та соціальної) суддя набрала 347,75 </w:t>
      </w:r>
      <w:proofErr w:type="spellStart"/>
      <w:r>
        <w:t>бала</w:t>
      </w:r>
      <w:proofErr w:type="spellEnd"/>
      <w:r>
        <w:t>.</w:t>
      </w:r>
      <w:r>
        <w:br w:type="page"/>
      </w:r>
    </w:p>
    <w:p w:rsidR="00CC44A2" w:rsidRDefault="00CC49C6">
      <w:pPr>
        <w:pStyle w:val="11"/>
        <w:shd w:val="clear" w:color="auto" w:fill="auto"/>
        <w:spacing w:before="0" w:after="0" w:line="298" w:lineRule="exact"/>
        <w:ind w:left="20" w:right="20" w:firstLine="720"/>
      </w:pPr>
      <w:bookmarkStart w:id="0" w:name="_GoBack"/>
      <w:bookmarkEnd w:id="0"/>
      <w:r>
        <w:lastRenderedPageBreak/>
        <w:t>При цьому за критерієм професійної компетентності Косенко Т.В.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Косенко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CC44A2" w:rsidRDefault="00CC49C6">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C44A2" w:rsidRDefault="00CC49C6">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C44A2" w:rsidRDefault="00CC49C6">
      <w:pPr>
        <w:pStyle w:val="11"/>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Луганської області Косенко Т.В. набрала 707,8 </w:t>
      </w:r>
      <w:proofErr w:type="spellStart"/>
      <w:r>
        <w:t>бала</w:t>
      </w:r>
      <w:proofErr w:type="spellEnd"/>
      <w:r>
        <w:t>, що становить більше 67</w:t>
      </w:r>
      <w:r w:rsidR="008058CB">
        <w:t xml:space="preserve">    </w:t>
      </w:r>
      <w:r>
        <w:t xml:space="preserve"> відсотків від суми максимально можливих балів за результатами кваліфікаційного оцінювання всіх критеріїв.</w:t>
      </w:r>
    </w:p>
    <w:p w:rsidR="00CC44A2" w:rsidRDefault="00CC49C6">
      <w:pPr>
        <w:pStyle w:val="11"/>
        <w:shd w:val="clear" w:color="auto" w:fill="auto"/>
        <w:spacing w:before="0" w:after="0" w:line="298" w:lineRule="exact"/>
        <w:ind w:left="20" w:right="20" w:firstLine="720"/>
      </w:pPr>
      <w:r>
        <w:t xml:space="preserve">Таким чином, </w:t>
      </w:r>
      <w:r w:rsidR="00AD5B99">
        <w:t>Комісія дійшла висновку, що судд</w:t>
      </w:r>
      <w:r>
        <w:t>я господарського суду Луганської області Косенко Т.В. відповідає займаній посаді.</w:t>
      </w:r>
    </w:p>
    <w:p w:rsidR="00CC44A2" w:rsidRDefault="00CC49C6">
      <w:pPr>
        <w:pStyle w:val="11"/>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CC44A2" w:rsidRDefault="00CC49C6">
      <w:pPr>
        <w:pStyle w:val="11"/>
        <w:shd w:val="clear" w:color="auto" w:fill="auto"/>
        <w:spacing w:before="0" w:after="248" w:line="260" w:lineRule="exact"/>
        <w:jc w:val="center"/>
      </w:pPr>
      <w:r>
        <w:t>вирішила:</w:t>
      </w:r>
    </w:p>
    <w:p w:rsidR="00CC44A2" w:rsidRDefault="00CC49C6">
      <w:pPr>
        <w:pStyle w:val="11"/>
        <w:shd w:val="clear" w:color="auto" w:fill="auto"/>
        <w:spacing w:before="0" w:after="0" w:line="298" w:lineRule="exact"/>
        <w:ind w:left="20" w:right="20"/>
      </w:pPr>
      <w:r>
        <w:t xml:space="preserve">визначити, що суддя господарського суду Луганської області Косенко Тетяна Валеріївна за результатами кваліфікаційного оцінювання суддів місцевих та апеляційних судів на відповідність займаній посаді набрала 707,8 </w:t>
      </w:r>
      <w:proofErr w:type="spellStart"/>
      <w:r>
        <w:t>бала</w:t>
      </w:r>
      <w:proofErr w:type="spellEnd"/>
      <w:r>
        <w:t>.</w:t>
      </w:r>
    </w:p>
    <w:p w:rsidR="00CC44A2" w:rsidRPr="0086486B" w:rsidRDefault="00CC49C6">
      <w:pPr>
        <w:pStyle w:val="11"/>
        <w:shd w:val="clear" w:color="auto" w:fill="auto"/>
        <w:spacing w:before="0" w:after="0" w:line="298" w:lineRule="exact"/>
        <w:ind w:left="20" w:right="20" w:firstLine="720"/>
      </w:pPr>
      <w:r>
        <w:t>Визнати суддю господарського суду Луганської області Косенко Тетяну Валеріївну такою, що відповідає займаній посаді.</w:t>
      </w:r>
    </w:p>
    <w:p w:rsidR="00AD5B99" w:rsidRPr="0086486B" w:rsidRDefault="00AD5B99">
      <w:pPr>
        <w:pStyle w:val="11"/>
        <w:shd w:val="clear" w:color="auto" w:fill="auto"/>
        <w:spacing w:before="0" w:after="0" w:line="298" w:lineRule="exact"/>
        <w:ind w:left="20" w:right="20" w:firstLine="720"/>
      </w:pPr>
    </w:p>
    <w:p w:rsidR="00AD5B99" w:rsidRPr="0086486B" w:rsidRDefault="00AD5B99">
      <w:pPr>
        <w:pStyle w:val="11"/>
        <w:shd w:val="clear" w:color="auto" w:fill="auto"/>
        <w:spacing w:before="0" w:after="0" w:line="298" w:lineRule="exact"/>
        <w:ind w:left="20" w:right="20" w:firstLine="720"/>
      </w:pPr>
    </w:p>
    <w:p w:rsidR="00AD5B99" w:rsidRPr="002F7747" w:rsidRDefault="00AD5B99" w:rsidP="00AD5B99">
      <w:pPr>
        <w:pStyle w:val="21"/>
        <w:shd w:val="clear" w:color="auto" w:fill="auto"/>
        <w:spacing w:before="0" w:after="0" w:line="240" w:lineRule="auto"/>
        <w:ind w:left="23" w:right="210" w:hanging="20"/>
      </w:pPr>
      <w:r w:rsidRPr="002F7747">
        <w:t xml:space="preserve">Головуючий </w:t>
      </w:r>
      <w:r w:rsidRPr="002F7747">
        <w:tab/>
      </w:r>
      <w:r w:rsidRPr="002F7747">
        <w:tab/>
      </w:r>
      <w:r w:rsidRPr="002F7747">
        <w:tab/>
      </w:r>
      <w:r w:rsidRPr="00604DBF">
        <w:rPr>
          <w:lang w:val="ru-RU"/>
        </w:rPr>
        <w:tab/>
      </w:r>
      <w:r w:rsidRPr="002F7747">
        <w:tab/>
      </w:r>
      <w:r w:rsidRPr="002F7747">
        <w:tab/>
      </w:r>
      <w:r w:rsidRPr="002F7747">
        <w:tab/>
      </w:r>
      <w:r w:rsidRPr="002F7747">
        <w:tab/>
      </w:r>
      <w:r w:rsidRPr="002F7747">
        <w:tab/>
        <w:t xml:space="preserve">С.Ю. Козьяков </w:t>
      </w:r>
    </w:p>
    <w:p w:rsidR="00AD5B99" w:rsidRPr="002F7747" w:rsidRDefault="00AD5B99" w:rsidP="00AD5B99">
      <w:pPr>
        <w:pStyle w:val="21"/>
        <w:shd w:val="clear" w:color="auto" w:fill="auto"/>
        <w:spacing w:before="0" w:after="0" w:line="240" w:lineRule="auto"/>
        <w:ind w:left="23" w:right="210" w:hanging="20"/>
      </w:pPr>
      <w:r w:rsidRPr="002F7747">
        <w:tab/>
      </w:r>
    </w:p>
    <w:p w:rsidR="00AD5B99" w:rsidRPr="002F7747" w:rsidRDefault="00AD5B99" w:rsidP="00AD5B99">
      <w:pPr>
        <w:pStyle w:val="21"/>
        <w:shd w:val="clear" w:color="auto" w:fill="auto"/>
        <w:spacing w:before="0" w:after="0" w:line="240" w:lineRule="auto"/>
        <w:ind w:left="23" w:right="210" w:hanging="20"/>
      </w:pPr>
      <w:r w:rsidRPr="002F7747">
        <w:t>Члени Комісії:</w:t>
      </w:r>
      <w:r w:rsidRPr="002F7747">
        <w:tab/>
      </w:r>
      <w:r w:rsidRPr="002F7747">
        <w:tab/>
      </w:r>
      <w:r w:rsidRPr="002F7747">
        <w:tab/>
      </w:r>
      <w:r w:rsidRPr="002F7747">
        <w:tab/>
      </w:r>
      <w:r w:rsidRPr="00604DBF">
        <w:rPr>
          <w:lang w:val="ru-RU"/>
        </w:rPr>
        <w:tab/>
      </w:r>
      <w:r w:rsidRPr="002F7747">
        <w:tab/>
      </w:r>
      <w:r w:rsidRPr="002F7747">
        <w:tab/>
      </w:r>
      <w:r w:rsidRPr="002F7747">
        <w:tab/>
      </w:r>
      <w:r w:rsidRPr="002F7747">
        <w:tab/>
        <w:t xml:space="preserve">А.О. Заріцька </w:t>
      </w:r>
    </w:p>
    <w:p w:rsidR="00AD5B99" w:rsidRPr="002F7747" w:rsidRDefault="00AD5B99" w:rsidP="00AD5B99">
      <w:pPr>
        <w:pStyle w:val="21"/>
        <w:shd w:val="clear" w:color="auto" w:fill="auto"/>
        <w:spacing w:before="0" w:after="0" w:line="240" w:lineRule="auto"/>
        <w:ind w:left="23" w:right="210" w:hanging="20"/>
      </w:pPr>
    </w:p>
    <w:p w:rsidR="00AD5B99" w:rsidRPr="002F7747" w:rsidRDefault="00AD5B99" w:rsidP="00AD5B99">
      <w:pPr>
        <w:pStyle w:val="21"/>
        <w:shd w:val="clear" w:color="auto" w:fill="auto"/>
        <w:spacing w:before="0" w:after="0" w:line="240" w:lineRule="auto"/>
        <w:ind w:left="23" w:right="210" w:hanging="20"/>
      </w:pPr>
      <w:r w:rsidRPr="002F7747">
        <w:tab/>
      </w:r>
      <w:r w:rsidRPr="002F7747">
        <w:tab/>
      </w:r>
      <w:r w:rsidRPr="002F7747">
        <w:tab/>
      </w:r>
      <w:r w:rsidRPr="002F7747">
        <w:tab/>
      </w:r>
      <w:r w:rsidRPr="002F7747">
        <w:tab/>
      </w:r>
      <w:r w:rsidRPr="002F7747">
        <w:tab/>
      </w:r>
      <w:r w:rsidRPr="002F7747">
        <w:tab/>
      </w:r>
      <w:r w:rsidRPr="00604DBF">
        <w:rPr>
          <w:lang w:val="ru-RU"/>
        </w:rPr>
        <w:tab/>
      </w:r>
      <w:r w:rsidRPr="002F7747">
        <w:tab/>
      </w:r>
      <w:r w:rsidRPr="002F7747">
        <w:tab/>
      </w:r>
      <w:r w:rsidRPr="002F7747">
        <w:tab/>
      </w:r>
      <w:r w:rsidRPr="002F7747">
        <w:tab/>
        <w:t xml:space="preserve">Ю.Г. Тітов </w:t>
      </w:r>
    </w:p>
    <w:p w:rsidR="00AD5B99" w:rsidRDefault="00AD5B99" w:rsidP="00AD5B99">
      <w:pPr>
        <w:pStyle w:val="21"/>
        <w:shd w:val="clear" w:color="auto" w:fill="auto"/>
        <w:spacing w:before="0" w:after="298" w:line="298" w:lineRule="exact"/>
        <w:ind w:left="20" w:right="280" w:firstLine="720"/>
      </w:pPr>
    </w:p>
    <w:p w:rsidR="00AD5B99" w:rsidRPr="00AD5B99" w:rsidRDefault="00AD5B99">
      <w:pPr>
        <w:pStyle w:val="11"/>
        <w:shd w:val="clear" w:color="auto" w:fill="auto"/>
        <w:spacing w:before="0" w:after="0" w:line="298" w:lineRule="exact"/>
        <w:ind w:left="20" w:right="20" w:firstLine="720"/>
        <w:rPr>
          <w:lang w:val="en-US"/>
        </w:rPr>
        <w:sectPr w:rsidR="00AD5B99" w:rsidRPr="00AD5B99" w:rsidSect="00D0325D">
          <w:headerReference w:type="even" r:id="rId9"/>
          <w:headerReference w:type="default" r:id="rId10"/>
          <w:type w:val="continuous"/>
          <w:pgSz w:w="11909" w:h="16838"/>
          <w:pgMar w:top="851" w:right="1162" w:bottom="1140" w:left="1055" w:header="0" w:footer="6" w:gutter="0"/>
          <w:cols w:space="720"/>
          <w:noEndnote/>
          <w:titlePg/>
          <w:docGrid w:linePitch="360"/>
        </w:sectPr>
      </w:pPr>
    </w:p>
    <w:p w:rsidR="00CC44A2" w:rsidRDefault="00CC44A2">
      <w:pPr>
        <w:spacing w:line="240" w:lineRule="exact"/>
        <w:rPr>
          <w:sz w:val="19"/>
          <w:szCs w:val="19"/>
        </w:rPr>
      </w:pPr>
    </w:p>
    <w:p w:rsidR="00CC44A2" w:rsidRDefault="00CC44A2">
      <w:pPr>
        <w:spacing w:before="112" w:after="112" w:line="240" w:lineRule="exact"/>
        <w:rPr>
          <w:sz w:val="19"/>
          <w:szCs w:val="19"/>
        </w:rPr>
      </w:pPr>
    </w:p>
    <w:p w:rsidR="00CC44A2" w:rsidRDefault="00CC44A2">
      <w:pPr>
        <w:rPr>
          <w:sz w:val="2"/>
          <w:szCs w:val="2"/>
        </w:rPr>
        <w:sectPr w:rsidR="00CC44A2">
          <w:type w:val="continuous"/>
          <w:pgSz w:w="11909" w:h="16838"/>
          <w:pgMar w:top="0" w:right="0" w:bottom="0" w:left="0" w:header="0" w:footer="3" w:gutter="0"/>
          <w:cols w:space="720"/>
          <w:noEndnote/>
          <w:docGrid w:linePitch="360"/>
        </w:sectPr>
      </w:pPr>
    </w:p>
    <w:p w:rsidR="00CC44A2" w:rsidRDefault="00CC44A2">
      <w:pPr>
        <w:pStyle w:val="11"/>
        <w:shd w:val="clear" w:color="auto" w:fill="auto"/>
        <w:spacing w:before="0" w:after="0" w:line="260" w:lineRule="exact"/>
        <w:jc w:val="left"/>
      </w:pPr>
    </w:p>
    <w:sectPr w:rsidR="00CC44A2">
      <w:type w:val="continuous"/>
      <w:pgSz w:w="11909" w:h="16838"/>
      <w:pgMar w:top="1833" w:right="1020" w:bottom="1833" w:left="886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482" w:rsidRDefault="00176482">
      <w:r>
        <w:separator/>
      </w:r>
    </w:p>
  </w:endnote>
  <w:endnote w:type="continuationSeparator" w:id="0">
    <w:p w:rsidR="00176482" w:rsidRDefault="00176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482" w:rsidRDefault="00176482"/>
  </w:footnote>
  <w:footnote w:type="continuationSeparator" w:id="0">
    <w:p w:rsidR="00176482" w:rsidRDefault="001764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A2" w:rsidRDefault="00D0325D">
    <w:pPr>
      <w:rPr>
        <w:sz w:val="2"/>
        <w:szCs w:val="2"/>
      </w:rPr>
    </w:pPr>
    <w:r>
      <w:pict>
        <v:shapetype id="_x0000_t202" coordsize="21600,21600" o:spt="202" path="m,l,21600r21600,l21600,xe">
          <v:stroke joinstyle="miter"/>
          <v:path gradientshapeok="t" o:connecttype="rect"/>
        </v:shapetype>
        <v:shape id="_x0000_s2049" type="#_x0000_t202" style="position:absolute;margin-left:292.55pt;margin-top:17.95pt;width:5.3pt;height:12.05pt;z-index:-251658752;mso-wrap-style:none;mso-wrap-distance-left:5pt;mso-wrap-distance-right:5pt;mso-position-horizontal-relative:page;mso-position-vertical-relative:page" wrapcoords="0 0" filled="f" stroked="f">
          <v:textbox style="mso-fit-shape-to-text:t" inset="0,0,0,0">
            <w:txbxContent>
              <w:p w:rsidR="00CC44A2" w:rsidRDefault="00CC49C6">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199371"/>
      <w:docPartObj>
        <w:docPartGallery w:val="Page Numbers (Top of Page)"/>
        <w:docPartUnique/>
      </w:docPartObj>
    </w:sdtPr>
    <w:sdtEndPr>
      <w:rPr>
        <w:rFonts w:ascii="Times New Roman" w:hAnsi="Times New Roman" w:cs="Times New Roman"/>
        <w:sz w:val="20"/>
        <w:szCs w:val="20"/>
      </w:rPr>
    </w:sdtEndPr>
    <w:sdtContent>
      <w:p w:rsidR="00D0325D" w:rsidRDefault="00D0325D">
        <w:pPr>
          <w:pStyle w:val="aa"/>
          <w:jc w:val="center"/>
        </w:pPr>
      </w:p>
      <w:p w:rsidR="00D0325D" w:rsidRPr="00D0325D" w:rsidRDefault="00D0325D">
        <w:pPr>
          <w:pStyle w:val="aa"/>
          <w:jc w:val="center"/>
          <w:rPr>
            <w:rFonts w:ascii="Times New Roman" w:hAnsi="Times New Roman" w:cs="Times New Roman"/>
            <w:sz w:val="20"/>
            <w:szCs w:val="20"/>
          </w:rPr>
        </w:pPr>
        <w:r w:rsidRPr="00D0325D">
          <w:rPr>
            <w:rFonts w:ascii="Times New Roman" w:hAnsi="Times New Roman" w:cs="Times New Roman"/>
            <w:sz w:val="20"/>
            <w:szCs w:val="20"/>
          </w:rPr>
          <w:fldChar w:fldCharType="begin"/>
        </w:r>
        <w:r w:rsidRPr="00D0325D">
          <w:rPr>
            <w:rFonts w:ascii="Times New Roman" w:hAnsi="Times New Roman" w:cs="Times New Roman"/>
            <w:sz w:val="20"/>
            <w:szCs w:val="20"/>
          </w:rPr>
          <w:instrText>PAGE   \* MERGEFORMAT</w:instrText>
        </w:r>
        <w:r w:rsidRPr="00D0325D">
          <w:rPr>
            <w:rFonts w:ascii="Times New Roman" w:hAnsi="Times New Roman" w:cs="Times New Roman"/>
            <w:sz w:val="20"/>
            <w:szCs w:val="20"/>
          </w:rPr>
          <w:fldChar w:fldCharType="separate"/>
        </w:r>
        <w:r w:rsidRPr="00D0325D">
          <w:rPr>
            <w:rFonts w:ascii="Times New Roman" w:hAnsi="Times New Roman" w:cs="Times New Roman"/>
            <w:noProof/>
            <w:sz w:val="20"/>
            <w:szCs w:val="20"/>
            <w:lang w:val="ru-RU"/>
          </w:rPr>
          <w:t>3</w:t>
        </w:r>
        <w:r w:rsidRPr="00D0325D">
          <w:rPr>
            <w:rFonts w:ascii="Times New Roman" w:hAnsi="Times New Roman" w:cs="Times New Roman"/>
            <w:sz w:val="20"/>
            <w:szCs w:val="20"/>
          </w:rPr>
          <w:fldChar w:fldCharType="end"/>
        </w:r>
      </w:p>
    </w:sdtContent>
  </w:sdt>
  <w:p w:rsidR="00D0325D" w:rsidRDefault="00D0325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C6006"/>
    <w:multiLevelType w:val="multilevel"/>
    <w:tmpl w:val="08F26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44A2"/>
    <w:rsid w:val="00176482"/>
    <w:rsid w:val="008058CB"/>
    <w:rsid w:val="0086486B"/>
    <w:rsid w:val="00AD5B99"/>
    <w:rsid w:val="00CC44A2"/>
    <w:rsid w:val="00CC49C6"/>
    <w:rsid w:val="00D03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15pt0">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AD5B99"/>
    <w:rPr>
      <w:rFonts w:ascii="Tahoma" w:hAnsi="Tahoma" w:cs="Tahoma"/>
      <w:sz w:val="16"/>
      <w:szCs w:val="16"/>
    </w:rPr>
  </w:style>
  <w:style w:type="character" w:customStyle="1" w:styleId="a9">
    <w:name w:val="Текст выноски Знак"/>
    <w:basedOn w:val="a0"/>
    <w:link w:val="a8"/>
    <w:uiPriority w:val="99"/>
    <w:semiHidden/>
    <w:rsid w:val="00AD5B99"/>
    <w:rPr>
      <w:rFonts w:ascii="Tahoma" w:hAnsi="Tahoma" w:cs="Tahoma"/>
      <w:color w:val="000000"/>
      <w:sz w:val="16"/>
      <w:szCs w:val="16"/>
    </w:rPr>
  </w:style>
  <w:style w:type="paragraph" w:customStyle="1" w:styleId="21">
    <w:name w:val="Основной текст2"/>
    <w:basedOn w:val="a"/>
    <w:rsid w:val="00AD5B99"/>
    <w:pPr>
      <w:shd w:val="clear" w:color="auto" w:fill="FFFFFF"/>
      <w:spacing w:before="420" w:after="60" w:line="0" w:lineRule="atLeast"/>
      <w:jc w:val="both"/>
    </w:pPr>
    <w:rPr>
      <w:rFonts w:ascii="Times New Roman" w:eastAsia="Times New Roman" w:hAnsi="Times New Roman" w:cs="Times New Roman"/>
      <w:color w:val="auto"/>
      <w:sz w:val="26"/>
      <w:szCs w:val="26"/>
    </w:rPr>
  </w:style>
  <w:style w:type="paragraph" w:styleId="aa">
    <w:name w:val="header"/>
    <w:basedOn w:val="a"/>
    <w:link w:val="ab"/>
    <w:uiPriority w:val="99"/>
    <w:unhideWhenUsed/>
    <w:rsid w:val="00AD5B99"/>
    <w:pPr>
      <w:tabs>
        <w:tab w:val="center" w:pos="4677"/>
        <w:tab w:val="right" w:pos="9355"/>
      </w:tabs>
    </w:pPr>
  </w:style>
  <w:style w:type="character" w:customStyle="1" w:styleId="ab">
    <w:name w:val="Верхний колонтитул Знак"/>
    <w:basedOn w:val="a0"/>
    <w:link w:val="aa"/>
    <w:uiPriority w:val="99"/>
    <w:rsid w:val="00AD5B99"/>
    <w:rPr>
      <w:color w:val="000000"/>
    </w:rPr>
  </w:style>
  <w:style w:type="paragraph" w:styleId="ac">
    <w:name w:val="footer"/>
    <w:basedOn w:val="a"/>
    <w:link w:val="ad"/>
    <w:uiPriority w:val="99"/>
    <w:unhideWhenUsed/>
    <w:rsid w:val="00AD5B99"/>
    <w:pPr>
      <w:tabs>
        <w:tab w:val="center" w:pos="4677"/>
        <w:tab w:val="right" w:pos="9355"/>
      </w:tabs>
    </w:pPr>
  </w:style>
  <w:style w:type="character" w:customStyle="1" w:styleId="ad">
    <w:name w:val="Нижний колонтитул Знак"/>
    <w:basedOn w:val="a0"/>
    <w:link w:val="ac"/>
    <w:uiPriority w:val="99"/>
    <w:rsid w:val="00AD5B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4946</Words>
  <Characters>2820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2020-10-01T11:07:00Z</dcterms:created>
  <dcterms:modified xsi:type="dcterms:W3CDTF">2020-10-02T11:29:00Z</dcterms:modified>
</cp:coreProperties>
</file>