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6AF" w:rsidRPr="003A211C" w:rsidRDefault="00FD46AF" w:rsidP="003A211C">
      <w:pPr>
        <w:framePr w:h="1037" w:wrap="notBeside" w:vAnchor="text" w:hAnchor="text" w:xAlign="center" w:y="1"/>
        <w:jc w:val="both"/>
        <w:rPr>
          <w:rFonts w:ascii="Times New Roman" w:hAnsi="Times New Roman" w:cs="Times New Roman"/>
          <w:sz w:val="26"/>
          <w:szCs w:val="26"/>
        </w:rPr>
      </w:pPr>
      <w:r w:rsidRPr="003A211C">
        <w:rPr>
          <w:rFonts w:ascii="Times New Roman" w:hAnsi="Times New Roman" w:cs="Times New Roman"/>
          <w:noProof/>
          <w:sz w:val="26"/>
          <w:szCs w:val="26"/>
          <w:lang w:val="ru-RU" w:eastAsia="ru-RU"/>
        </w:rPr>
        <w:drawing>
          <wp:inline distT="0" distB="0" distL="0" distR="0" wp14:anchorId="4C799842" wp14:editId="6FD2F836">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FD46AF" w:rsidRPr="003A211C" w:rsidRDefault="00FD46AF" w:rsidP="003A211C">
      <w:pPr>
        <w:keepNext/>
        <w:keepLines/>
        <w:spacing w:after="95"/>
        <w:jc w:val="both"/>
        <w:rPr>
          <w:rFonts w:ascii="Times New Roman" w:hAnsi="Times New Roman" w:cs="Times New Roman"/>
          <w:sz w:val="26"/>
          <w:szCs w:val="26"/>
        </w:rPr>
      </w:pPr>
      <w:bookmarkStart w:id="0" w:name="bookmark0"/>
    </w:p>
    <w:p w:rsidR="00FD46AF" w:rsidRPr="003A211C" w:rsidRDefault="00FD46AF" w:rsidP="003A211C">
      <w:pPr>
        <w:keepNext/>
        <w:keepLines/>
        <w:spacing w:after="95"/>
        <w:ind w:left="40"/>
        <w:jc w:val="both"/>
        <w:rPr>
          <w:rFonts w:ascii="Times New Roman" w:hAnsi="Times New Roman" w:cs="Times New Roman"/>
          <w:sz w:val="36"/>
          <w:szCs w:val="26"/>
        </w:rPr>
      </w:pPr>
      <w:r w:rsidRPr="003A211C">
        <w:rPr>
          <w:rFonts w:ascii="Times New Roman" w:hAnsi="Times New Roman" w:cs="Times New Roman"/>
          <w:sz w:val="36"/>
          <w:szCs w:val="26"/>
        </w:rPr>
        <w:t>ВИЩА КВАЛІФІКАЦІЙНА КОМІСІЯ СУДДІВ УКРАЇНИ</w:t>
      </w:r>
      <w:bookmarkEnd w:id="0"/>
    </w:p>
    <w:p w:rsidR="00FD46AF" w:rsidRPr="003A211C" w:rsidRDefault="00FD46AF" w:rsidP="003A211C">
      <w:pPr>
        <w:tabs>
          <w:tab w:val="left" w:pos="8752"/>
        </w:tabs>
        <w:jc w:val="both"/>
        <w:rPr>
          <w:rFonts w:ascii="Times New Roman" w:eastAsia="Times New Roman" w:hAnsi="Times New Roman" w:cs="Times New Roman"/>
          <w:sz w:val="26"/>
          <w:szCs w:val="26"/>
        </w:rPr>
      </w:pPr>
    </w:p>
    <w:p w:rsidR="00FD46AF" w:rsidRPr="003A211C" w:rsidRDefault="00FD46AF" w:rsidP="003A211C">
      <w:pPr>
        <w:tabs>
          <w:tab w:val="left" w:pos="8752"/>
        </w:tabs>
        <w:ind w:left="40"/>
        <w:jc w:val="both"/>
        <w:rPr>
          <w:rFonts w:ascii="Times New Roman" w:eastAsia="Times New Roman" w:hAnsi="Times New Roman" w:cs="Times New Roman"/>
          <w:sz w:val="26"/>
          <w:szCs w:val="26"/>
        </w:rPr>
      </w:pPr>
      <w:r w:rsidRPr="003A211C">
        <w:rPr>
          <w:rFonts w:ascii="Times New Roman" w:eastAsia="Times New Roman" w:hAnsi="Times New Roman" w:cs="Times New Roman"/>
          <w:sz w:val="26"/>
          <w:szCs w:val="26"/>
        </w:rPr>
        <w:t>25 квітня 2019 року                                                                                                    м. Київ</w:t>
      </w:r>
    </w:p>
    <w:p w:rsidR="00FD46AF" w:rsidRPr="003A211C" w:rsidRDefault="00FD46AF" w:rsidP="003A211C">
      <w:pPr>
        <w:keepNext/>
        <w:keepLines/>
        <w:ind w:right="20"/>
        <w:jc w:val="both"/>
        <w:rPr>
          <w:rStyle w:val="3pt"/>
          <w:rFonts w:eastAsia="Courier New"/>
        </w:rPr>
      </w:pPr>
    </w:p>
    <w:p w:rsidR="00FD46AF" w:rsidRPr="003A211C" w:rsidRDefault="00FD46AF" w:rsidP="003A211C">
      <w:pPr>
        <w:keepNext/>
        <w:keepLines/>
        <w:ind w:right="20"/>
        <w:jc w:val="center"/>
        <w:rPr>
          <w:rFonts w:ascii="Times New Roman" w:hAnsi="Times New Roman" w:cs="Times New Roman"/>
          <w:sz w:val="26"/>
          <w:szCs w:val="26"/>
          <w:u w:val="single"/>
        </w:rPr>
      </w:pPr>
      <w:r w:rsidRPr="003A211C">
        <w:rPr>
          <w:rStyle w:val="3pt"/>
          <w:rFonts w:eastAsia="Courier New"/>
        </w:rPr>
        <w:t>РІШЕННЯ</w:t>
      </w:r>
      <w:r w:rsidRPr="003A211C">
        <w:rPr>
          <w:rFonts w:ascii="Times New Roman" w:hAnsi="Times New Roman" w:cs="Times New Roman"/>
          <w:sz w:val="26"/>
          <w:szCs w:val="26"/>
        </w:rPr>
        <w:t xml:space="preserve"> № </w:t>
      </w:r>
      <w:r w:rsidRPr="003A211C">
        <w:rPr>
          <w:rFonts w:ascii="Times New Roman" w:hAnsi="Times New Roman" w:cs="Times New Roman"/>
          <w:sz w:val="26"/>
          <w:szCs w:val="26"/>
          <w:u w:val="single"/>
        </w:rPr>
        <w:t>158/ко-19</w:t>
      </w:r>
    </w:p>
    <w:p w:rsidR="00446917" w:rsidRPr="003A211C" w:rsidRDefault="00446917" w:rsidP="003A211C">
      <w:pPr>
        <w:jc w:val="both"/>
        <w:rPr>
          <w:rFonts w:ascii="Times New Roman" w:hAnsi="Times New Roman" w:cs="Times New Roman"/>
        </w:rPr>
      </w:pPr>
    </w:p>
    <w:p w:rsidR="00446917" w:rsidRPr="003A211C" w:rsidRDefault="00446917" w:rsidP="003A211C">
      <w:pPr>
        <w:jc w:val="both"/>
        <w:rPr>
          <w:rFonts w:ascii="Times New Roman" w:hAnsi="Times New Roman" w:cs="Times New Roman"/>
          <w:sz w:val="2"/>
          <w:szCs w:val="2"/>
        </w:rPr>
      </w:pPr>
    </w:p>
    <w:p w:rsidR="00446917" w:rsidRPr="003A211C" w:rsidRDefault="009215A5" w:rsidP="003A211C">
      <w:pPr>
        <w:pStyle w:val="1"/>
        <w:shd w:val="clear" w:color="auto" w:fill="auto"/>
        <w:spacing w:before="0" w:line="240" w:lineRule="auto"/>
        <w:ind w:left="60"/>
      </w:pPr>
      <w:r w:rsidRPr="003A211C">
        <w:t>Вища кваліфікаційна комісія суддів України у складі колегії:</w:t>
      </w:r>
    </w:p>
    <w:p w:rsidR="00FD46AF" w:rsidRPr="003A211C" w:rsidRDefault="00FD46AF" w:rsidP="003A211C">
      <w:pPr>
        <w:pStyle w:val="1"/>
        <w:shd w:val="clear" w:color="auto" w:fill="auto"/>
        <w:spacing w:before="0" w:line="240" w:lineRule="auto"/>
        <w:ind w:left="60"/>
      </w:pPr>
    </w:p>
    <w:p w:rsidR="00446917" w:rsidRPr="003A211C" w:rsidRDefault="009215A5" w:rsidP="003A211C">
      <w:pPr>
        <w:pStyle w:val="1"/>
        <w:shd w:val="clear" w:color="auto" w:fill="auto"/>
        <w:spacing w:before="0" w:line="240" w:lineRule="auto"/>
        <w:ind w:left="60"/>
      </w:pPr>
      <w:r w:rsidRPr="003A211C">
        <w:t xml:space="preserve">головуючого - </w:t>
      </w:r>
      <w:proofErr w:type="spellStart"/>
      <w:r w:rsidRPr="003A211C">
        <w:t>Макарчука</w:t>
      </w:r>
      <w:proofErr w:type="spellEnd"/>
      <w:r w:rsidRPr="003A211C">
        <w:t xml:space="preserve"> М.А.,</w:t>
      </w:r>
    </w:p>
    <w:p w:rsidR="00FD46AF" w:rsidRPr="003A211C" w:rsidRDefault="00FD46AF" w:rsidP="003A211C">
      <w:pPr>
        <w:pStyle w:val="1"/>
        <w:shd w:val="clear" w:color="auto" w:fill="auto"/>
        <w:spacing w:before="0" w:line="240" w:lineRule="auto"/>
        <w:ind w:left="60"/>
      </w:pPr>
    </w:p>
    <w:p w:rsidR="00446917" w:rsidRPr="003A211C" w:rsidRDefault="009215A5" w:rsidP="003A211C">
      <w:pPr>
        <w:pStyle w:val="1"/>
        <w:shd w:val="clear" w:color="auto" w:fill="auto"/>
        <w:spacing w:before="0" w:line="240" w:lineRule="auto"/>
        <w:ind w:left="60"/>
      </w:pPr>
      <w:r w:rsidRPr="003A211C">
        <w:t xml:space="preserve">членів Комісії: </w:t>
      </w:r>
      <w:proofErr w:type="spellStart"/>
      <w:r w:rsidRPr="003A211C">
        <w:t>Весельської</w:t>
      </w:r>
      <w:proofErr w:type="spellEnd"/>
      <w:r w:rsidRPr="003A211C">
        <w:t xml:space="preserve"> Т.Ф., Лукаша Т.В.,</w:t>
      </w:r>
    </w:p>
    <w:p w:rsidR="00FD46AF" w:rsidRPr="003A211C" w:rsidRDefault="00FD46AF" w:rsidP="003A211C">
      <w:pPr>
        <w:pStyle w:val="1"/>
        <w:shd w:val="clear" w:color="auto" w:fill="auto"/>
        <w:spacing w:before="0" w:line="240" w:lineRule="auto"/>
        <w:ind w:left="60"/>
      </w:pPr>
    </w:p>
    <w:p w:rsidR="00446917" w:rsidRPr="003A211C" w:rsidRDefault="009215A5" w:rsidP="003A211C">
      <w:pPr>
        <w:pStyle w:val="1"/>
        <w:shd w:val="clear" w:color="auto" w:fill="auto"/>
        <w:spacing w:before="0" w:after="354" w:line="240" w:lineRule="auto"/>
        <w:ind w:left="60" w:right="40"/>
      </w:pPr>
      <w:r w:rsidRPr="003A211C">
        <w:t xml:space="preserve">розглянувши питання про результати кваліфікаційного оцінювання судді господарського суду Харківської області </w:t>
      </w:r>
      <w:proofErr w:type="spellStart"/>
      <w:r w:rsidRPr="003A211C">
        <w:t>Ольшанченка</w:t>
      </w:r>
      <w:proofErr w:type="spellEnd"/>
      <w:r w:rsidRPr="003A211C">
        <w:t xml:space="preserve"> Володимира Івановича на відповідність займаній посаді,</w:t>
      </w:r>
    </w:p>
    <w:p w:rsidR="00446917" w:rsidRPr="003A211C" w:rsidRDefault="009215A5" w:rsidP="003A211C">
      <w:pPr>
        <w:pStyle w:val="1"/>
        <w:shd w:val="clear" w:color="auto" w:fill="auto"/>
        <w:spacing w:before="0" w:after="230" w:line="240" w:lineRule="auto"/>
        <w:ind w:right="40"/>
        <w:jc w:val="center"/>
      </w:pPr>
      <w:r w:rsidRPr="003A211C">
        <w:t>встановила:</w:t>
      </w:r>
    </w:p>
    <w:p w:rsidR="00446917" w:rsidRPr="003A211C" w:rsidRDefault="009215A5" w:rsidP="003A211C">
      <w:pPr>
        <w:pStyle w:val="1"/>
        <w:shd w:val="clear" w:color="auto" w:fill="auto"/>
        <w:spacing w:before="0" w:line="240" w:lineRule="auto"/>
        <w:ind w:left="60" w:right="2" w:firstLine="720"/>
      </w:pPr>
      <w:r w:rsidRPr="003A211C">
        <w:t>Згідно з пунктом 16</w:t>
      </w:r>
      <w:r w:rsidR="003A211C" w:rsidRPr="003A211C">
        <w:rPr>
          <w:vertAlign w:val="superscript"/>
          <w:lang w:val="ru-RU"/>
        </w:rPr>
        <w:t>1</w:t>
      </w:r>
      <w:r w:rsidRPr="003A211C">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D46AF" w:rsidRPr="003A211C">
        <w:t xml:space="preserve">                </w:t>
      </w:r>
      <w:r w:rsidRPr="003A211C">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D46AF" w:rsidRPr="003A211C">
        <w:t xml:space="preserve">               </w:t>
      </w:r>
      <w:r w:rsidRPr="003A211C">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D46AF" w:rsidRPr="003A211C">
        <w:t xml:space="preserve">                       </w:t>
      </w:r>
      <w:r w:rsidRPr="003A211C">
        <w:t>етики або доброчесності чи відмова судді від такого оцінювання є підставою для звільнення судді з посади.</w:t>
      </w:r>
    </w:p>
    <w:p w:rsidR="00446917" w:rsidRPr="003A211C" w:rsidRDefault="009215A5" w:rsidP="003A211C">
      <w:pPr>
        <w:pStyle w:val="1"/>
        <w:shd w:val="clear" w:color="auto" w:fill="auto"/>
        <w:spacing w:before="0" w:line="240" w:lineRule="auto"/>
        <w:ind w:left="60" w:right="40" w:firstLine="720"/>
      </w:pPr>
      <w:r w:rsidRPr="003A211C">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FD46AF" w:rsidRPr="003A211C">
        <w:t xml:space="preserve">                 </w:t>
      </w:r>
      <w:r w:rsidRPr="003A211C">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D46AF" w:rsidRPr="003A211C">
        <w:t xml:space="preserve">                     </w:t>
      </w:r>
      <w:r w:rsidRPr="003A211C">
        <w:t>кваліфікаційної комісії суддів України в порядку, визначеному цим Законом.</w:t>
      </w:r>
    </w:p>
    <w:p w:rsidR="00446917" w:rsidRPr="003A211C" w:rsidRDefault="009215A5" w:rsidP="003A211C">
      <w:pPr>
        <w:pStyle w:val="1"/>
        <w:shd w:val="clear" w:color="auto" w:fill="auto"/>
        <w:spacing w:before="0" w:line="240" w:lineRule="auto"/>
        <w:ind w:left="60" w:right="40" w:firstLine="720"/>
      </w:pPr>
      <w:r w:rsidRPr="003A211C">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46917" w:rsidRPr="00FD07BA" w:rsidRDefault="009215A5" w:rsidP="003A211C">
      <w:pPr>
        <w:pStyle w:val="1"/>
        <w:shd w:val="clear" w:color="auto" w:fill="auto"/>
        <w:spacing w:before="0" w:line="240" w:lineRule="auto"/>
        <w:ind w:left="60" w:right="40" w:firstLine="720"/>
      </w:pPr>
      <w:r w:rsidRPr="003A211C">
        <w:t xml:space="preserve">Рішенням Комісії від 01 лютого 2018 року № 8/зп-18 призначено </w:t>
      </w:r>
      <w:r w:rsidR="003A211C" w:rsidRPr="003A211C">
        <w:t xml:space="preserve">                        </w:t>
      </w:r>
      <w:r w:rsidRPr="003A211C">
        <w:t xml:space="preserve">кваліфікаційне оцінювання суддів місцевих та апеляційних судів на відповідність займаній посаді, зокрема судді господарського суду Харківської області </w:t>
      </w:r>
      <w:r w:rsidR="003A211C" w:rsidRPr="003A211C">
        <w:t xml:space="preserve">                          </w:t>
      </w:r>
      <w:proofErr w:type="spellStart"/>
      <w:r w:rsidRPr="003A211C">
        <w:t>Ольшанченка</w:t>
      </w:r>
      <w:proofErr w:type="spellEnd"/>
      <w:r w:rsidRPr="003A211C">
        <w:t xml:space="preserve"> В.І.</w:t>
      </w:r>
    </w:p>
    <w:p w:rsidR="003A211C" w:rsidRPr="00FD07BA" w:rsidRDefault="003A211C" w:rsidP="003A211C">
      <w:pPr>
        <w:pStyle w:val="1"/>
        <w:shd w:val="clear" w:color="auto" w:fill="auto"/>
        <w:spacing w:before="0" w:line="240" w:lineRule="auto"/>
        <w:ind w:left="60" w:right="40" w:firstLine="720"/>
      </w:pPr>
    </w:p>
    <w:p w:rsidR="003A211C" w:rsidRPr="00FD07BA" w:rsidRDefault="003A211C" w:rsidP="003A211C">
      <w:pPr>
        <w:pStyle w:val="1"/>
        <w:shd w:val="clear" w:color="auto" w:fill="auto"/>
        <w:spacing w:before="0" w:line="240" w:lineRule="auto"/>
        <w:ind w:left="60" w:right="40" w:firstLine="720"/>
      </w:pPr>
    </w:p>
    <w:p w:rsidR="003A211C" w:rsidRPr="00FD07BA" w:rsidRDefault="003A211C" w:rsidP="003A211C">
      <w:pPr>
        <w:pStyle w:val="1"/>
        <w:shd w:val="clear" w:color="auto" w:fill="auto"/>
        <w:spacing w:before="0" w:line="240" w:lineRule="auto"/>
        <w:ind w:left="60" w:right="40" w:firstLine="720"/>
      </w:pPr>
    </w:p>
    <w:p w:rsidR="00446917" w:rsidRPr="003A211C" w:rsidRDefault="009215A5" w:rsidP="003A211C">
      <w:pPr>
        <w:pStyle w:val="1"/>
        <w:shd w:val="clear" w:color="auto" w:fill="auto"/>
        <w:spacing w:before="0" w:line="240" w:lineRule="auto"/>
        <w:ind w:left="40" w:right="40" w:firstLine="700"/>
      </w:pPr>
      <w:r w:rsidRPr="003A211C">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46917" w:rsidRPr="003A211C" w:rsidRDefault="009215A5" w:rsidP="003A211C">
      <w:pPr>
        <w:pStyle w:val="1"/>
        <w:shd w:val="clear" w:color="auto" w:fill="auto"/>
        <w:spacing w:before="0" w:line="240" w:lineRule="auto"/>
        <w:ind w:left="40" w:right="40" w:firstLine="700"/>
      </w:pPr>
      <w:r w:rsidRPr="003A211C">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3A211C" w:rsidRPr="003A211C">
        <w:t xml:space="preserve">                               </w:t>
      </w:r>
      <w:r w:rsidRPr="003A211C">
        <w:t xml:space="preserve"> від 13 лютого 2018 року № 20/зп-18) (далі </w:t>
      </w:r>
      <w:r w:rsidR="003A211C">
        <w:t>–</w:t>
      </w:r>
      <w:r w:rsidR="003A211C" w:rsidRPr="003A211C">
        <w:t xml:space="preserve"> </w:t>
      </w:r>
      <w:r w:rsidRPr="003A211C">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A211C" w:rsidRPr="003A211C">
        <w:t xml:space="preserve">                     </w:t>
      </w:r>
      <w:r w:rsidRPr="003A211C">
        <w:t>досліджуються окремо один від одного та у сукупності.</w:t>
      </w:r>
    </w:p>
    <w:p w:rsidR="00446917" w:rsidRPr="003A211C" w:rsidRDefault="009215A5" w:rsidP="003A211C">
      <w:pPr>
        <w:pStyle w:val="1"/>
        <w:shd w:val="clear" w:color="auto" w:fill="auto"/>
        <w:spacing w:before="0" w:line="240" w:lineRule="auto"/>
        <w:ind w:left="40" w:right="40" w:firstLine="700"/>
      </w:pPr>
      <w:r w:rsidRPr="003A211C">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3A211C" w:rsidRPr="003A211C">
        <w:t xml:space="preserve">                 </w:t>
      </w:r>
      <w:r w:rsidRPr="003A211C">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46917" w:rsidRPr="003A211C" w:rsidRDefault="009215A5" w:rsidP="003A211C">
      <w:pPr>
        <w:pStyle w:val="1"/>
        <w:shd w:val="clear" w:color="auto" w:fill="auto"/>
        <w:spacing w:before="0" w:line="240" w:lineRule="auto"/>
        <w:ind w:left="40" w:right="40" w:firstLine="700"/>
      </w:pPr>
      <w:r w:rsidRPr="003A211C">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46917" w:rsidRPr="003A211C" w:rsidRDefault="009215A5" w:rsidP="003A211C">
      <w:pPr>
        <w:pStyle w:val="1"/>
        <w:shd w:val="clear" w:color="auto" w:fill="auto"/>
        <w:spacing w:before="0" w:line="240" w:lineRule="auto"/>
        <w:ind w:left="40" w:firstLine="700"/>
      </w:pPr>
      <w:r w:rsidRPr="003A211C">
        <w:t>Згідно зі статтею 85 Закону кваліфікаційне оцінювання включає такі етапи:</w:t>
      </w:r>
    </w:p>
    <w:p w:rsidR="00446917" w:rsidRPr="003A211C" w:rsidRDefault="009215A5" w:rsidP="003A211C">
      <w:pPr>
        <w:pStyle w:val="1"/>
        <w:numPr>
          <w:ilvl w:val="0"/>
          <w:numId w:val="1"/>
        </w:numPr>
        <w:shd w:val="clear" w:color="auto" w:fill="auto"/>
        <w:tabs>
          <w:tab w:val="left" w:pos="1197"/>
        </w:tabs>
        <w:spacing w:before="0" w:line="240" w:lineRule="auto"/>
        <w:ind w:left="40" w:right="40" w:firstLine="700"/>
      </w:pPr>
      <w:r w:rsidRPr="003A211C">
        <w:t>складення іспиту (складення анонімного письмового тестування та</w:t>
      </w:r>
      <w:r w:rsidR="003A211C" w:rsidRPr="003A211C">
        <w:rPr>
          <w:lang w:val="ru-RU"/>
        </w:rPr>
        <w:t xml:space="preserve">         </w:t>
      </w:r>
      <w:r w:rsidRPr="003A211C">
        <w:t xml:space="preserve"> виконання практичного завдання);</w:t>
      </w:r>
    </w:p>
    <w:p w:rsidR="00446917" w:rsidRPr="003A211C" w:rsidRDefault="009215A5" w:rsidP="003A211C">
      <w:pPr>
        <w:pStyle w:val="1"/>
        <w:numPr>
          <w:ilvl w:val="0"/>
          <w:numId w:val="1"/>
        </w:numPr>
        <w:shd w:val="clear" w:color="auto" w:fill="auto"/>
        <w:tabs>
          <w:tab w:val="left" w:pos="1023"/>
        </w:tabs>
        <w:spacing w:before="0" w:line="240" w:lineRule="auto"/>
        <w:ind w:left="40" w:firstLine="700"/>
      </w:pPr>
      <w:r w:rsidRPr="003A211C">
        <w:t>дослідження досьє та проведення співбесіди.</w:t>
      </w:r>
    </w:p>
    <w:p w:rsidR="00446917" w:rsidRPr="003A211C" w:rsidRDefault="009215A5" w:rsidP="003A211C">
      <w:pPr>
        <w:pStyle w:val="1"/>
        <w:shd w:val="clear" w:color="auto" w:fill="auto"/>
        <w:spacing w:before="0" w:line="240" w:lineRule="auto"/>
        <w:ind w:left="40" w:right="40" w:firstLine="700"/>
      </w:pPr>
      <w:r w:rsidRPr="003A211C">
        <w:t xml:space="preserve">Відповідно до положень частини третьої статті 85 Закону рішенням Комісії </w:t>
      </w:r>
      <w:r w:rsidR="003A211C" w:rsidRPr="003A211C">
        <w:t xml:space="preserve">                     </w:t>
      </w:r>
      <w:r w:rsidRPr="003A211C">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46917" w:rsidRPr="003A211C" w:rsidRDefault="009215A5" w:rsidP="003A211C">
      <w:pPr>
        <w:pStyle w:val="1"/>
        <w:shd w:val="clear" w:color="auto" w:fill="auto"/>
        <w:spacing w:before="0" w:line="240" w:lineRule="auto"/>
        <w:ind w:left="40" w:right="40" w:firstLine="700"/>
      </w:pPr>
      <w:proofErr w:type="spellStart"/>
      <w:r w:rsidRPr="003A211C">
        <w:t>Ольшанченко</w:t>
      </w:r>
      <w:proofErr w:type="spellEnd"/>
      <w:r w:rsidRPr="003A211C">
        <w:t xml:space="preserve"> В.І. склав анонімне письмове тестування, за результатами якого набрав 88,875 бала. За результатами виконаного практичного завдання </w:t>
      </w:r>
      <w:r w:rsidR="003A211C" w:rsidRPr="003A211C">
        <w:rPr>
          <w:lang w:val="ru-RU"/>
        </w:rPr>
        <w:t xml:space="preserve">                    </w:t>
      </w:r>
      <w:proofErr w:type="spellStart"/>
      <w:r w:rsidRPr="003A211C">
        <w:t>Ольшанченко</w:t>
      </w:r>
      <w:proofErr w:type="spellEnd"/>
      <w:r w:rsidRPr="003A211C">
        <w:t xml:space="preserve"> В.І. набрав 86,5 бала. На етапі складення іспиту суддя загалом набрав 175,375 бала.</w:t>
      </w:r>
    </w:p>
    <w:p w:rsidR="00446917" w:rsidRPr="003A211C" w:rsidRDefault="009215A5" w:rsidP="003A211C">
      <w:pPr>
        <w:pStyle w:val="1"/>
        <w:shd w:val="clear" w:color="auto" w:fill="auto"/>
        <w:spacing w:before="0" w:line="240" w:lineRule="auto"/>
        <w:ind w:left="40" w:right="40" w:firstLine="700"/>
      </w:pPr>
      <w:proofErr w:type="spellStart"/>
      <w:r w:rsidRPr="003A211C">
        <w:t>Ольшанченко</w:t>
      </w:r>
      <w:proofErr w:type="spellEnd"/>
      <w:r w:rsidRPr="003A211C">
        <w:t xml:space="preserve"> В.І. пройшов тестування особистих морально-психологічних якостей та загальних здібностей, за результатами якого складено висновок та </w:t>
      </w:r>
      <w:r w:rsidR="003A211C" w:rsidRPr="003A211C">
        <w:rPr>
          <w:lang w:val="ru-RU"/>
        </w:rPr>
        <w:t xml:space="preserve">                     </w:t>
      </w:r>
      <w:r w:rsidRPr="003A211C">
        <w:t>визначено рівні показників критеріїв особистої, соціальної компетентності, професійної етики та доброчесності.</w:t>
      </w:r>
    </w:p>
    <w:p w:rsidR="00446917" w:rsidRPr="003A211C" w:rsidRDefault="009215A5" w:rsidP="003A211C">
      <w:pPr>
        <w:pStyle w:val="1"/>
        <w:shd w:val="clear" w:color="auto" w:fill="auto"/>
        <w:spacing w:before="0" w:line="240" w:lineRule="auto"/>
        <w:ind w:left="40" w:right="40" w:firstLine="700"/>
      </w:pPr>
      <w:r w:rsidRPr="003A211C">
        <w:t xml:space="preserve">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Харківської області </w:t>
      </w:r>
      <w:proofErr w:type="spellStart"/>
      <w:r w:rsidRPr="003A211C">
        <w:t>Ольшанченка</w:t>
      </w:r>
      <w:proofErr w:type="spellEnd"/>
      <w:r w:rsidRPr="003A211C">
        <w:t xml:space="preserve"> В.І., якого допущено до </w:t>
      </w:r>
      <w:r w:rsidR="003A211C" w:rsidRPr="003A211C">
        <w:t xml:space="preserve">                 </w:t>
      </w:r>
      <w:r w:rsidRPr="003A211C">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46917" w:rsidRPr="003A211C" w:rsidRDefault="009215A5" w:rsidP="003A211C">
      <w:pPr>
        <w:pStyle w:val="1"/>
        <w:shd w:val="clear" w:color="auto" w:fill="auto"/>
        <w:spacing w:before="0" w:line="240" w:lineRule="auto"/>
        <w:ind w:left="40" w:right="40" w:firstLine="700"/>
      </w:pPr>
      <w:r w:rsidRPr="003A211C">
        <w:t xml:space="preserve">Комісією 23 липня 2018 року проведено співбесіду із суддею, під час якої обговорено питання щодо показників за критеріями компетентності, професійної </w:t>
      </w:r>
      <w:r w:rsidR="003A211C" w:rsidRPr="003A211C">
        <w:t xml:space="preserve">                   </w:t>
      </w:r>
      <w:r w:rsidRPr="003A211C">
        <w:t>етики та доброчесності, які виникли під</w:t>
      </w:r>
      <w:r w:rsidR="003A211C" w:rsidRPr="003A211C">
        <w:t xml:space="preserve">  </w:t>
      </w:r>
      <w:r w:rsidRPr="003A211C">
        <w:t xml:space="preserve"> час </w:t>
      </w:r>
      <w:r w:rsidR="003A211C" w:rsidRPr="003A211C">
        <w:t xml:space="preserve">  </w:t>
      </w:r>
      <w:r w:rsidRPr="003A211C">
        <w:t xml:space="preserve">дослідження </w:t>
      </w:r>
      <w:r w:rsidR="003A211C" w:rsidRPr="003A211C">
        <w:t xml:space="preserve">  </w:t>
      </w:r>
      <w:r w:rsidRPr="003A211C">
        <w:t>суддівського</w:t>
      </w:r>
      <w:r w:rsidR="003A211C" w:rsidRPr="003A211C">
        <w:t xml:space="preserve">  </w:t>
      </w:r>
      <w:r w:rsidRPr="003A211C">
        <w:t xml:space="preserve"> досьє.</w:t>
      </w:r>
      <w:r w:rsidR="003A211C" w:rsidRPr="003A211C">
        <w:t xml:space="preserve">    </w:t>
      </w:r>
      <w:r w:rsidRPr="003A211C">
        <w:t xml:space="preserve"> За</w:t>
      </w:r>
    </w:p>
    <w:p w:rsidR="003A211C" w:rsidRPr="00FD07BA" w:rsidRDefault="003A211C" w:rsidP="003A211C">
      <w:pPr>
        <w:pStyle w:val="1"/>
        <w:shd w:val="clear" w:color="auto" w:fill="auto"/>
        <w:spacing w:before="0" w:line="240" w:lineRule="auto"/>
        <w:ind w:left="40" w:right="40"/>
      </w:pPr>
    </w:p>
    <w:p w:rsidR="003A211C" w:rsidRPr="00FD07BA" w:rsidRDefault="003A211C" w:rsidP="003A211C">
      <w:pPr>
        <w:pStyle w:val="1"/>
        <w:shd w:val="clear" w:color="auto" w:fill="auto"/>
        <w:spacing w:before="0" w:line="240" w:lineRule="auto"/>
        <w:ind w:left="40" w:right="40"/>
      </w:pPr>
    </w:p>
    <w:p w:rsidR="003A211C" w:rsidRPr="00FD07BA" w:rsidRDefault="003A211C" w:rsidP="003A211C">
      <w:pPr>
        <w:pStyle w:val="1"/>
        <w:shd w:val="clear" w:color="auto" w:fill="auto"/>
        <w:spacing w:before="0" w:line="240" w:lineRule="auto"/>
        <w:ind w:left="40" w:right="40"/>
      </w:pPr>
    </w:p>
    <w:p w:rsidR="003A211C" w:rsidRPr="00FD07BA" w:rsidRDefault="003A211C" w:rsidP="00A84D20">
      <w:pPr>
        <w:pStyle w:val="1"/>
        <w:shd w:val="clear" w:color="auto" w:fill="auto"/>
        <w:spacing w:before="0" w:line="240" w:lineRule="auto"/>
        <w:ind w:right="40"/>
      </w:pPr>
    </w:p>
    <w:p w:rsidR="00446917" w:rsidRPr="003A211C" w:rsidRDefault="009215A5" w:rsidP="003A211C">
      <w:pPr>
        <w:pStyle w:val="1"/>
        <w:shd w:val="clear" w:color="auto" w:fill="auto"/>
        <w:spacing w:before="0" w:line="240" w:lineRule="auto"/>
        <w:ind w:left="40" w:right="40"/>
      </w:pPr>
      <w:r w:rsidRPr="003A211C">
        <w:lastRenderedPageBreak/>
        <w:t xml:space="preserve">результатами дослідження досьє та проведення співбесіди із суддею </w:t>
      </w:r>
      <w:r w:rsidR="003A211C" w:rsidRPr="00FD07BA">
        <w:t xml:space="preserve">                            </w:t>
      </w:r>
      <w:proofErr w:type="spellStart"/>
      <w:r w:rsidRPr="003A211C">
        <w:t>Ольшанченком</w:t>
      </w:r>
      <w:proofErr w:type="spellEnd"/>
      <w:r w:rsidRPr="003A211C">
        <w:t xml:space="preserve"> В.І. встановлено обставини, що можуть свідчити про наявність ознак порушення суддею вимог щодо несумісності, визначених частиною третьою статті 54 Закону, що стало підставою для ухвалення Комісією 23 липня 2018 року рішення </w:t>
      </w:r>
      <w:r w:rsidR="003A211C" w:rsidRPr="003A211C">
        <w:t xml:space="preserve">                     </w:t>
      </w:r>
      <w:r w:rsidRPr="003A211C">
        <w:t>№ 1288/ко-18 про зупинення проведення кваліфікаційного оцінювання судді та звернення до Вищої ради правосуддя для вирішення питання про відкриття або</w:t>
      </w:r>
      <w:r w:rsidR="003A211C" w:rsidRPr="003A211C">
        <w:t xml:space="preserve">                    </w:t>
      </w:r>
      <w:r w:rsidRPr="003A211C">
        <w:t xml:space="preserve"> відмову у відкритті справи щодо несумісності стосовно судді господарського суду Харківської області </w:t>
      </w:r>
      <w:proofErr w:type="spellStart"/>
      <w:r w:rsidRPr="003A211C">
        <w:t>Ольшанченка</w:t>
      </w:r>
      <w:proofErr w:type="spellEnd"/>
      <w:r w:rsidRPr="003A211C">
        <w:t xml:space="preserve"> Володимира Івановича.</w:t>
      </w:r>
    </w:p>
    <w:p w:rsidR="00446917" w:rsidRPr="003A211C" w:rsidRDefault="009215A5" w:rsidP="003A211C">
      <w:pPr>
        <w:pStyle w:val="1"/>
        <w:shd w:val="clear" w:color="auto" w:fill="auto"/>
        <w:spacing w:before="0" w:line="240" w:lineRule="auto"/>
        <w:ind w:left="40" w:right="40" w:firstLine="700"/>
      </w:pPr>
      <w:r w:rsidRPr="003A211C">
        <w:t xml:space="preserve">Рішенням Вищої ради правосуддя від 27 вересня 2018 року № 3015/0/15-18 визнано відсутність порушення вимог щодо несумісності суддею господарського суду Харківської області </w:t>
      </w:r>
      <w:proofErr w:type="spellStart"/>
      <w:r w:rsidRPr="003A211C">
        <w:t>Ольшанченком</w:t>
      </w:r>
      <w:proofErr w:type="spellEnd"/>
      <w:r w:rsidRPr="003A211C">
        <w:t xml:space="preserve"> Володимиром Івановичем.</w:t>
      </w:r>
    </w:p>
    <w:p w:rsidR="00446917" w:rsidRPr="003A211C" w:rsidRDefault="009215A5" w:rsidP="003A211C">
      <w:pPr>
        <w:pStyle w:val="1"/>
        <w:shd w:val="clear" w:color="auto" w:fill="auto"/>
        <w:spacing w:before="0" w:line="240" w:lineRule="auto"/>
        <w:ind w:left="40" w:right="40" w:firstLine="700"/>
      </w:pPr>
      <w:r w:rsidRPr="003A211C">
        <w:t xml:space="preserve">Проведення співбесіди за результатами дослідження досьє судді </w:t>
      </w:r>
      <w:r w:rsidR="003A211C" w:rsidRPr="003A211C">
        <w:t xml:space="preserve">                             </w:t>
      </w:r>
      <w:proofErr w:type="spellStart"/>
      <w:r w:rsidRPr="003A211C">
        <w:t>Ольшанченка</w:t>
      </w:r>
      <w:proofErr w:type="spellEnd"/>
      <w:r w:rsidRPr="003A211C">
        <w:t xml:space="preserve"> В.І. у межах кваліфікаційного оцінювання суддів місцевих та </w:t>
      </w:r>
      <w:r w:rsidR="003A211C" w:rsidRPr="003A211C">
        <w:t xml:space="preserve">                   </w:t>
      </w:r>
      <w:r w:rsidRPr="003A211C">
        <w:t>апеляційних судів на відповідність займаній посаді продовжено 25 квітня 2019 року.</w:t>
      </w:r>
    </w:p>
    <w:p w:rsidR="00446917" w:rsidRPr="003A211C" w:rsidRDefault="009215A5" w:rsidP="003A211C">
      <w:pPr>
        <w:pStyle w:val="1"/>
        <w:shd w:val="clear" w:color="auto" w:fill="auto"/>
        <w:spacing w:before="0" w:line="240" w:lineRule="auto"/>
        <w:ind w:left="40" w:right="40" w:firstLine="700"/>
      </w:pPr>
      <w:r w:rsidRPr="003A211C">
        <w:t xml:space="preserve">Також у межах процедури кваліфікаційного оцінювання перевірено </w:t>
      </w:r>
      <w:r w:rsidR="003A211C" w:rsidRPr="003A211C">
        <w:rPr>
          <w:lang w:val="ru-RU"/>
        </w:rPr>
        <w:t xml:space="preserve">                </w:t>
      </w:r>
      <w:r w:rsidRPr="003A211C">
        <w:t>інформацію, що може свідчити про недостовірність (в тому числі неповноту)</w:t>
      </w:r>
      <w:r w:rsidR="003A211C" w:rsidRPr="003A211C">
        <w:rPr>
          <w:lang w:val="ru-RU"/>
        </w:rPr>
        <w:t xml:space="preserve">                            </w:t>
      </w:r>
      <w:r w:rsidRPr="003A211C">
        <w:t xml:space="preserve"> тверджень, вказаних суддею </w:t>
      </w:r>
      <w:proofErr w:type="spellStart"/>
      <w:r w:rsidRPr="003A211C">
        <w:t>Ольшанченком</w:t>
      </w:r>
      <w:proofErr w:type="spellEnd"/>
      <w:r w:rsidRPr="003A211C">
        <w:t xml:space="preserve"> В.І. у декларації доброчесності судді за 2017 рік, за результатами якої встановлено таке.</w:t>
      </w:r>
    </w:p>
    <w:p w:rsidR="00446917" w:rsidRPr="003A211C" w:rsidRDefault="009215A5" w:rsidP="003A211C">
      <w:pPr>
        <w:pStyle w:val="1"/>
        <w:shd w:val="clear" w:color="auto" w:fill="auto"/>
        <w:spacing w:before="0" w:line="240" w:lineRule="auto"/>
        <w:ind w:left="40" w:right="40" w:firstLine="700"/>
      </w:pPr>
      <w:r w:rsidRPr="003A211C">
        <w:t>Частиною шостою статті 62 Закону передбачено, що у разі одержання</w:t>
      </w:r>
      <w:r w:rsidR="003A211C" w:rsidRPr="003A211C">
        <w:t xml:space="preserve">                                 </w:t>
      </w:r>
      <w:r w:rsidRPr="003A211C">
        <w:t xml:space="preserve"> інформації, що може свідчити про недостовірність (в тому числі неповноту)</w:t>
      </w:r>
      <w:r w:rsidR="003A211C" w:rsidRPr="003A211C">
        <w:t xml:space="preserve">                </w:t>
      </w:r>
      <w:r w:rsidRPr="003A211C">
        <w:t xml:space="preserve"> тверджень судді в декларації доброчесності, Вища кваліфікаційна комісія суддів України проводить відповідну перевірку.</w:t>
      </w:r>
    </w:p>
    <w:p w:rsidR="00446917" w:rsidRPr="003A211C" w:rsidRDefault="009215A5" w:rsidP="003A211C">
      <w:pPr>
        <w:pStyle w:val="1"/>
        <w:shd w:val="clear" w:color="auto" w:fill="auto"/>
        <w:spacing w:before="0" w:line="240" w:lineRule="auto"/>
        <w:ind w:left="40" w:right="40" w:firstLine="700"/>
      </w:pPr>
      <w:r w:rsidRPr="003A211C">
        <w:t xml:space="preserve">Положеннями пункту 6.2 розділу VI Регламенту Вищої кваліфікаційної комісії суддів України, затвердженого рішенням Комісії від 13 жовтня 2016 року № 81/зп-16 </w:t>
      </w:r>
      <w:r w:rsidR="00D63601" w:rsidRPr="00D63601">
        <w:t xml:space="preserve">              </w:t>
      </w:r>
      <w:r w:rsidRPr="003A211C">
        <w:t xml:space="preserve">(зі змінами) (далі </w:t>
      </w:r>
      <w:r w:rsidR="00D63601">
        <w:t>–</w:t>
      </w:r>
      <w:r w:rsidR="00D63601" w:rsidRPr="00D63601">
        <w:t xml:space="preserve"> </w:t>
      </w:r>
      <w:r w:rsidRPr="003A211C">
        <w:t>Регламент), визначено, що перевірка, зокрема, декларації доброчесності судді проводиться у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цій декларації.</w:t>
      </w:r>
    </w:p>
    <w:p w:rsidR="00446917" w:rsidRPr="003A211C" w:rsidRDefault="009215A5" w:rsidP="003A211C">
      <w:pPr>
        <w:pStyle w:val="1"/>
        <w:shd w:val="clear" w:color="auto" w:fill="auto"/>
        <w:spacing w:before="0" w:line="240" w:lineRule="auto"/>
        <w:ind w:left="40" w:right="40" w:firstLine="700"/>
      </w:pPr>
      <w:r w:rsidRPr="003A211C">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446917" w:rsidRPr="003A211C" w:rsidRDefault="009215A5" w:rsidP="003A211C">
      <w:pPr>
        <w:pStyle w:val="1"/>
        <w:shd w:val="clear" w:color="auto" w:fill="auto"/>
        <w:spacing w:before="0" w:line="240" w:lineRule="auto"/>
        <w:ind w:left="40" w:right="40" w:firstLine="700"/>
      </w:pPr>
      <w:r w:rsidRPr="003A211C">
        <w:t xml:space="preserve">До Комісії надійшло повідомлення </w:t>
      </w:r>
      <w:proofErr w:type="spellStart"/>
      <w:r w:rsidRPr="003A211C">
        <w:t>Смалюка</w:t>
      </w:r>
      <w:proofErr w:type="spellEnd"/>
      <w:r w:rsidRPr="003A211C">
        <w:t xml:space="preserve"> Р.В. про неповноту відомостей або тверджень, вказаних суддею господарського суду Харківської області </w:t>
      </w:r>
      <w:proofErr w:type="spellStart"/>
      <w:r w:rsidRPr="003A211C">
        <w:t>Ольшанченком</w:t>
      </w:r>
      <w:proofErr w:type="spellEnd"/>
      <w:r w:rsidRPr="003A211C">
        <w:t xml:space="preserve"> Володимиром Івановичем у декларації доброчесності судді за 2017 рік.</w:t>
      </w:r>
    </w:p>
    <w:p w:rsidR="00446917" w:rsidRPr="003A211C" w:rsidRDefault="009215A5" w:rsidP="003A211C">
      <w:pPr>
        <w:pStyle w:val="1"/>
        <w:shd w:val="clear" w:color="auto" w:fill="auto"/>
        <w:spacing w:before="0" w:line="240" w:lineRule="auto"/>
        <w:ind w:left="40" w:right="40" w:firstLine="700"/>
      </w:pPr>
      <w:r w:rsidRPr="003A211C">
        <w:t xml:space="preserve">У повідомленні зазначено, що пункт 15 декларації доброчесності: «Випадків втручання у мою діяльність по здійсненню правосуддя не було», суддею не </w:t>
      </w:r>
      <w:r w:rsidR="00D63601">
        <w:t xml:space="preserve">                   </w:t>
      </w:r>
      <w:r w:rsidRPr="003A211C">
        <w:t>заповнений.</w:t>
      </w:r>
    </w:p>
    <w:p w:rsidR="00446917" w:rsidRPr="003A211C" w:rsidRDefault="009215A5" w:rsidP="003A211C">
      <w:pPr>
        <w:pStyle w:val="1"/>
        <w:shd w:val="clear" w:color="auto" w:fill="auto"/>
        <w:spacing w:before="0" w:line="240" w:lineRule="auto"/>
        <w:ind w:left="40" w:right="40" w:firstLine="700"/>
      </w:pPr>
      <w:r w:rsidRPr="003A211C">
        <w:t xml:space="preserve">Перевіркою встановлено, що 17 січня 2018 року суддею </w:t>
      </w:r>
      <w:proofErr w:type="spellStart"/>
      <w:r w:rsidRPr="003A211C">
        <w:t>Ольшанченком</w:t>
      </w:r>
      <w:proofErr w:type="spellEnd"/>
      <w:r w:rsidRPr="003A211C">
        <w:t xml:space="preserve"> В.І. подано декларацію доброчесності судді за 2017 рік, в якій він не підтвердив та не спростував пункт 15 вказаної декларації. Вказана декларація доброчесності судді надійшла до Вищої кваліфікаційної комісії суддів України 30 січня 2018 року.</w:t>
      </w:r>
    </w:p>
    <w:p w:rsidR="00D63601" w:rsidRDefault="009215A5" w:rsidP="003A211C">
      <w:pPr>
        <w:pStyle w:val="1"/>
        <w:shd w:val="clear" w:color="auto" w:fill="auto"/>
        <w:spacing w:before="0" w:line="240" w:lineRule="auto"/>
        <w:ind w:left="40" w:right="40" w:firstLine="700"/>
      </w:pPr>
      <w:r w:rsidRPr="003A211C">
        <w:t xml:space="preserve">Окрім цього, 24 січня 2018 року </w:t>
      </w:r>
      <w:proofErr w:type="spellStart"/>
      <w:r w:rsidRPr="003A211C">
        <w:t>Ольшанченком</w:t>
      </w:r>
      <w:proofErr w:type="spellEnd"/>
      <w:r w:rsidRPr="003A211C">
        <w:t xml:space="preserve"> В.І. подано декларацію доброчесності судді за 2017 рік на офіційному веб-сайті Вищої кваліфікаційної </w:t>
      </w:r>
      <w:r w:rsidR="00D63601">
        <w:t xml:space="preserve">                                                                           </w:t>
      </w:r>
      <w:r w:rsidRPr="003A211C">
        <w:t>комісії суддів України.</w:t>
      </w:r>
      <w:r w:rsidR="00FD46AF" w:rsidRPr="003A211C">
        <w:t xml:space="preserve"> </w:t>
      </w:r>
    </w:p>
    <w:p w:rsidR="00D63601" w:rsidRDefault="00D63601" w:rsidP="003A211C">
      <w:pPr>
        <w:pStyle w:val="1"/>
        <w:shd w:val="clear" w:color="auto" w:fill="auto"/>
        <w:spacing w:before="0" w:line="240" w:lineRule="auto"/>
        <w:ind w:left="40" w:right="40" w:firstLine="700"/>
      </w:pPr>
    </w:p>
    <w:p w:rsidR="00D63601" w:rsidRDefault="00D63601" w:rsidP="003A211C">
      <w:pPr>
        <w:pStyle w:val="1"/>
        <w:shd w:val="clear" w:color="auto" w:fill="auto"/>
        <w:spacing w:before="0" w:line="240" w:lineRule="auto"/>
        <w:ind w:left="40" w:right="40" w:firstLine="700"/>
      </w:pPr>
    </w:p>
    <w:p w:rsidR="00D63601" w:rsidRDefault="00D63601" w:rsidP="003A211C">
      <w:pPr>
        <w:pStyle w:val="1"/>
        <w:shd w:val="clear" w:color="auto" w:fill="auto"/>
        <w:spacing w:before="0" w:line="240" w:lineRule="auto"/>
        <w:ind w:left="40" w:right="40" w:firstLine="700"/>
      </w:pPr>
    </w:p>
    <w:p w:rsidR="00A84D20" w:rsidRDefault="00A84D20" w:rsidP="003A211C">
      <w:pPr>
        <w:pStyle w:val="1"/>
        <w:shd w:val="clear" w:color="auto" w:fill="auto"/>
        <w:spacing w:before="0" w:line="240" w:lineRule="auto"/>
        <w:ind w:left="40" w:right="40" w:firstLine="700"/>
      </w:pPr>
    </w:p>
    <w:p w:rsidR="00446917" w:rsidRPr="003A211C" w:rsidRDefault="009215A5" w:rsidP="003A211C">
      <w:pPr>
        <w:pStyle w:val="1"/>
        <w:shd w:val="clear" w:color="auto" w:fill="auto"/>
        <w:spacing w:before="0" w:line="240" w:lineRule="auto"/>
        <w:ind w:left="40" w:right="40" w:firstLine="700"/>
      </w:pPr>
      <w:r w:rsidRPr="003A211C">
        <w:lastRenderedPageBreak/>
        <w:t xml:space="preserve">Суддею </w:t>
      </w:r>
      <w:proofErr w:type="spellStart"/>
      <w:r w:rsidRPr="003A211C">
        <w:t>Ольшанченком</w:t>
      </w:r>
      <w:proofErr w:type="spellEnd"/>
      <w:r w:rsidRPr="003A211C">
        <w:t xml:space="preserve"> В.І. надано письмові пояснення, в яких він вказав, що дійсно залишилося невідображеним твердження пункту 15 - «Випадків втручання у </w:t>
      </w:r>
      <w:r w:rsidR="00D63601">
        <w:t xml:space="preserve">              </w:t>
      </w:r>
      <w:r w:rsidRPr="003A211C">
        <w:t xml:space="preserve">мою діяльність по здійсненню правосуддя не було», а також пункту 8 - «Випадків наявності потенційного та/або реального конфлікту інтересів у моїй діяльності не </w:t>
      </w:r>
      <w:r w:rsidR="00D63601">
        <w:t xml:space="preserve">                 </w:t>
      </w:r>
      <w:r w:rsidRPr="003A211C">
        <w:t xml:space="preserve">було», однак він не мав жодних причин залишити незадекларованими пункти 15 та 8 декларації доброчесності, оскільки таких випадків у 2017 році у нього не було. </w:t>
      </w:r>
      <w:proofErr w:type="spellStart"/>
      <w:r w:rsidRPr="003A211C">
        <w:t>Ольшанченко</w:t>
      </w:r>
      <w:proofErr w:type="spellEnd"/>
      <w:r w:rsidRPr="003A211C">
        <w:t xml:space="preserve"> В.І. пояснив, що він завідомо або умисно ніколи не вносив неповних тверджень у декларацію доброчесності судді, жодних причин не заповнювати пункт 8</w:t>
      </w:r>
      <w:r w:rsidR="00D63601">
        <w:t xml:space="preserve">           </w:t>
      </w:r>
      <w:r w:rsidRPr="003A211C">
        <w:t xml:space="preserve"> та пункт 15 він не мав.</w:t>
      </w:r>
    </w:p>
    <w:p w:rsidR="00446917" w:rsidRPr="003A211C" w:rsidRDefault="009215A5" w:rsidP="003A211C">
      <w:pPr>
        <w:pStyle w:val="1"/>
        <w:shd w:val="clear" w:color="auto" w:fill="auto"/>
        <w:spacing w:before="0" w:line="240" w:lineRule="auto"/>
        <w:ind w:left="40" w:right="40" w:firstLine="700"/>
      </w:pPr>
      <w:r w:rsidRPr="003A211C">
        <w:t>Такі ж пояснення суддя надав і під час співбесіди та додатково підтвердив, що випадків втручання у його діяльність по здійсненню правосуддя в 2017 році не було.</w:t>
      </w:r>
    </w:p>
    <w:p w:rsidR="00446917" w:rsidRPr="003A211C" w:rsidRDefault="009215A5" w:rsidP="003A211C">
      <w:pPr>
        <w:pStyle w:val="1"/>
        <w:shd w:val="clear" w:color="auto" w:fill="auto"/>
        <w:spacing w:before="0" w:line="240" w:lineRule="auto"/>
        <w:ind w:left="40" w:right="40" w:firstLine="700"/>
      </w:pPr>
      <w:r w:rsidRPr="003A211C">
        <w:t xml:space="preserve">Заслухавши пояснення судді та дослідивши матеріали досьє судді </w:t>
      </w:r>
      <w:r w:rsidR="00D63601">
        <w:t xml:space="preserve">                  </w:t>
      </w:r>
      <w:proofErr w:type="spellStart"/>
      <w:r w:rsidRPr="003A211C">
        <w:t>Ольшанченка</w:t>
      </w:r>
      <w:proofErr w:type="spellEnd"/>
      <w:r w:rsidRPr="003A211C">
        <w:t xml:space="preserve"> В.І., колегія Комісії дійшла висновку про </w:t>
      </w:r>
      <w:proofErr w:type="spellStart"/>
      <w:r w:rsidRPr="003A211C">
        <w:t>непідтвердження</w:t>
      </w:r>
      <w:proofErr w:type="spellEnd"/>
      <w:r w:rsidRPr="003A211C">
        <w:t xml:space="preserve"> інформації </w:t>
      </w:r>
      <w:r w:rsidR="00D63601">
        <w:t xml:space="preserve">               </w:t>
      </w:r>
      <w:r w:rsidRPr="003A211C">
        <w:t xml:space="preserve">про неповноту тверджень, вказаних суддею </w:t>
      </w:r>
      <w:proofErr w:type="spellStart"/>
      <w:r w:rsidRPr="003A211C">
        <w:t>Ольшанченком</w:t>
      </w:r>
      <w:proofErr w:type="spellEnd"/>
      <w:r w:rsidRPr="003A211C">
        <w:t xml:space="preserve"> В.І. в пункті 15 декларації доброчесності судді за 2017 рік, наданої до Комісії </w:t>
      </w:r>
      <w:proofErr w:type="spellStart"/>
      <w:r w:rsidRPr="003A211C">
        <w:t>Смалюком</w:t>
      </w:r>
      <w:proofErr w:type="spellEnd"/>
      <w:r w:rsidRPr="003A211C">
        <w:t xml:space="preserve"> Р.В.</w:t>
      </w:r>
    </w:p>
    <w:p w:rsidR="00446917" w:rsidRPr="003A211C" w:rsidRDefault="009215A5" w:rsidP="003A211C">
      <w:pPr>
        <w:pStyle w:val="1"/>
        <w:shd w:val="clear" w:color="auto" w:fill="auto"/>
        <w:spacing w:before="0" w:line="240" w:lineRule="auto"/>
        <w:ind w:left="40" w:right="40" w:firstLine="700"/>
      </w:pPr>
      <w:r w:rsidRPr="003A211C">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63601">
        <w:t xml:space="preserve">                      </w:t>
      </w:r>
      <w:proofErr w:type="spellStart"/>
      <w:r w:rsidRPr="003A211C">
        <w:t>Ольшанченка</w:t>
      </w:r>
      <w:proofErr w:type="spellEnd"/>
      <w:r w:rsidRPr="003A211C">
        <w:t xml:space="preserve"> В.І. критеріям кваліфікаційного оцінювання, Комісія дійшла таких висновків.</w:t>
      </w:r>
    </w:p>
    <w:p w:rsidR="00446917" w:rsidRPr="003A211C" w:rsidRDefault="009215A5" w:rsidP="003A211C">
      <w:pPr>
        <w:pStyle w:val="1"/>
        <w:shd w:val="clear" w:color="auto" w:fill="auto"/>
        <w:spacing w:before="0" w:line="240" w:lineRule="auto"/>
        <w:ind w:left="40" w:right="40" w:firstLine="700"/>
      </w:pPr>
      <w:r w:rsidRPr="003A211C">
        <w:t xml:space="preserve">За критеріями компетентності (професійної, особистої та соціальної) суддя </w:t>
      </w:r>
      <w:r w:rsidR="00D63601">
        <w:t xml:space="preserve">          </w:t>
      </w:r>
      <w:r w:rsidRPr="003A211C">
        <w:t>набрав 402,375 бала.</w:t>
      </w:r>
    </w:p>
    <w:p w:rsidR="00446917" w:rsidRPr="003A211C" w:rsidRDefault="009215A5" w:rsidP="003A211C">
      <w:pPr>
        <w:pStyle w:val="1"/>
        <w:shd w:val="clear" w:color="auto" w:fill="auto"/>
        <w:spacing w:before="0" w:line="240" w:lineRule="auto"/>
        <w:ind w:left="40" w:right="40" w:firstLine="700"/>
      </w:pPr>
      <w:r w:rsidRPr="003A211C">
        <w:t xml:space="preserve">При цьому за критерієм професійної компетентності </w:t>
      </w:r>
      <w:proofErr w:type="spellStart"/>
      <w:r w:rsidRPr="003A211C">
        <w:t>Ольшанченка</w:t>
      </w:r>
      <w:proofErr w:type="spellEnd"/>
      <w:r w:rsidRPr="003A211C">
        <w:t xml:space="preserve"> В.І. оцінено Комісією на підставі результатів іспиту, дослідження інформації, яка міститься в </w:t>
      </w:r>
      <w:r w:rsidR="00D63601">
        <w:t xml:space="preserve">                  </w:t>
      </w:r>
      <w:r w:rsidRPr="003A211C">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A211C">
        <w:t>Ольшанченка</w:t>
      </w:r>
      <w:proofErr w:type="spellEnd"/>
      <w:r w:rsidRPr="003A211C">
        <w:t xml:space="preserve"> В.І.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D63601">
        <w:t xml:space="preserve">                </w:t>
      </w:r>
      <w:r w:rsidRPr="003A211C">
        <w:t>в досьє, та співбесіди з урахуванням показників, визначених пунктами 6-7 глави 2 розділу II Положення.</w:t>
      </w:r>
    </w:p>
    <w:p w:rsidR="00446917" w:rsidRPr="003A211C" w:rsidRDefault="009215A5" w:rsidP="003A211C">
      <w:pPr>
        <w:pStyle w:val="1"/>
        <w:shd w:val="clear" w:color="auto" w:fill="auto"/>
        <w:spacing w:before="0" w:line="240" w:lineRule="auto"/>
        <w:ind w:left="40" w:right="40" w:firstLine="700"/>
      </w:pPr>
      <w:r w:rsidRPr="003A211C">
        <w:t xml:space="preserve">За критерієм професійної етики, оціненим за показниками, визначеними </w:t>
      </w:r>
      <w:r w:rsidR="00D63601">
        <w:t xml:space="preserve">                </w:t>
      </w:r>
      <w:r w:rsidRPr="003A211C">
        <w:t xml:space="preserve">пунктом 8 глави 2 розділу II Положення, суддя набрав 195 балів. За цим критерієм </w:t>
      </w:r>
      <w:proofErr w:type="spellStart"/>
      <w:r w:rsidRPr="003A211C">
        <w:t>Ольшанченка</w:t>
      </w:r>
      <w:proofErr w:type="spellEnd"/>
      <w:r w:rsidRPr="003A211C">
        <w:t xml:space="preserve"> В.І.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63601">
        <w:t xml:space="preserve">                       </w:t>
      </w:r>
      <w:r w:rsidRPr="003A211C">
        <w:t>в досьє, та співбесіди.</w:t>
      </w:r>
    </w:p>
    <w:p w:rsidR="00446917" w:rsidRPr="003A211C" w:rsidRDefault="009215A5" w:rsidP="003A211C">
      <w:pPr>
        <w:pStyle w:val="1"/>
        <w:shd w:val="clear" w:color="auto" w:fill="auto"/>
        <w:spacing w:before="0" w:line="240" w:lineRule="auto"/>
        <w:ind w:left="40" w:right="40" w:firstLine="700"/>
      </w:pPr>
      <w:r w:rsidRPr="003A211C">
        <w:t>За критерієм доброчесності, оціненим за показниками, визначеними пунктом 9 глави 2 розділу II Положення, суддя набрав 175 балів. За цим критерієм</w:t>
      </w:r>
      <w:r w:rsidR="00A84D20">
        <w:t xml:space="preserve">                  </w:t>
      </w:r>
      <w:r w:rsidRPr="003A211C">
        <w:t xml:space="preserve"> </w:t>
      </w:r>
      <w:proofErr w:type="spellStart"/>
      <w:r w:rsidRPr="003A211C">
        <w:t>Ольшанченка</w:t>
      </w:r>
      <w:proofErr w:type="spellEnd"/>
      <w:r w:rsidRPr="003A211C">
        <w:t xml:space="preserve"> В.І.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84D20">
        <w:t xml:space="preserve">                   </w:t>
      </w:r>
      <w:r w:rsidRPr="003A211C">
        <w:t>в досьє, та співбесіди.</w:t>
      </w:r>
    </w:p>
    <w:p w:rsidR="00446917" w:rsidRPr="003A211C" w:rsidRDefault="009215A5" w:rsidP="003A211C">
      <w:pPr>
        <w:pStyle w:val="1"/>
        <w:shd w:val="clear" w:color="auto" w:fill="auto"/>
        <w:spacing w:before="0" w:line="240" w:lineRule="auto"/>
        <w:ind w:left="40" w:right="40" w:firstLine="700"/>
      </w:pPr>
      <w:r w:rsidRPr="003A211C">
        <w:t xml:space="preserve">За результатами кваліфікаційного оцінювання суддя господарського суду Харківської області </w:t>
      </w:r>
      <w:proofErr w:type="spellStart"/>
      <w:r w:rsidRPr="003A211C">
        <w:t>Ольшанченко</w:t>
      </w:r>
      <w:proofErr w:type="spellEnd"/>
      <w:r w:rsidRPr="003A211C">
        <w:t xml:space="preserve"> Володимир Іванович набрав 772,375 бала, що становить більше 67 відсотків від суми максимально можливих балів за результатами кваліфікаційного оцінювання всіх критеріїв.</w:t>
      </w:r>
    </w:p>
    <w:p w:rsidR="00446917" w:rsidRDefault="009215A5" w:rsidP="003A211C">
      <w:pPr>
        <w:pStyle w:val="1"/>
        <w:shd w:val="clear" w:color="auto" w:fill="auto"/>
        <w:spacing w:before="0" w:line="240" w:lineRule="auto"/>
        <w:ind w:left="40" w:right="40" w:firstLine="700"/>
      </w:pPr>
      <w:r w:rsidRPr="003A211C">
        <w:t xml:space="preserve">Таким чином, Комісія дійшла висновку про відповідність судді господарського суду Харківської області </w:t>
      </w:r>
      <w:proofErr w:type="spellStart"/>
      <w:r w:rsidRPr="003A211C">
        <w:t>Ольшанченка</w:t>
      </w:r>
      <w:proofErr w:type="spellEnd"/>
      <w:r w:rsidRPr="003A211C">
        <w:t xml:space="preserve"> Володимира Івановича займаній посаді.</w:t>
      </w:r>
    </w:p>
    <w:p w:rsidR="00A84D20" w:rsidRDefault="00A84D20" w:rsidP="003A211C">
      <w:pPr>
        <w:pStyle w:val="1"/>
        <w:shd w:val="clear" w:color="auto" w:fill="auto"/>
        <w:spacing w:before="0" w:line="240" w:lineRule="auto"/>
        <w:ind w:left="40" w:right="40" w:firstLine="700"/>
      </w:pPr>
    </w:p>
    <w:p w:rsidR="00A84D20" w:rsidRDefault="00A84D20" w:rsidP="003A211C">
      <w:pPr>
        <w:pStyle w:val="1"/>
        <w:shd w:val="clear" w:color="auto" w:fill="auto"/>
        <w:spacing w:before="0" w:line="240" w:lineRule="auto"/>
        <w:ind w:left="40" w:right="40" w:firstLine="700"/>
      </w:pPr>
    </w:p>
    <w:p w:rsidR="00A84D20" w:rsidRDefault="00A84D20" w:rsidP="003A211C">
      <w:pPr>
        <w:pStyle w:val="1"/>
        <w:shd w:val="clear" w:color="auto" w:fill="auto"/>
        <w:spacing w:before="0" w:line="240" w:lineRule="auto"/>
        <w:ind w:left="40" w:right="40" w:firstLine="700"/>
      </w:pPr>
    </w:p>
    <w:p w:rsidR="00FD07BA" w:rsidRDefault="00FD07BA" w:rsidP="003A211C">
      <w:pPr>
        <w:pStyle w:val="1"/>
        <w:shd w:val="clear" w:color="auto" w:fill="auto"/>
        <w:spacing w:before="0" w:line="240" w:lineRule="auto"/>
        <w:ind w:left="40" w:right="40" w:firstLine="700"/>
      </w:pPr>
      <w:bookmarkStart w:id="1" w:name="_GoBack"/>
      <w:bookmarkEnd w:id="1"/>
    </w:p>
    <w:p w:rsidR="00A84D20" w:rsidRPr="003A211C" w:rsidRDefault="00A84D20" w:rsidP="003A211C">
      <w:pPr>
        <w:pStyle w:val="1"/>
        <w:shd w:val="clear" w:color="auto" w:fill="auto"/>
        <w:spacing w:before="0" w:line="240" w:lineRule="auto"/>
        <w:ind w:left="40" w:right="40" w:firstLine="700"/>
      </w:pPr>
    </w:p>
    <w:p w:rsidR="00446917" w:rsidRPr="003A211C" w:rsidRDefault="009215A5" w:rsidP="003A211C">
      <w:pPr>
        <w:pStyle w:val="1"/>
        <w:shd w:val="clear" w:color="auto" w:fill="auto"/>
        <w:spacing w:before="0" w:after="354" w:line="240" w:lineRule="auto"/>
        <w:ind w:right="20" w:firstLine="700"/>
      </w:pPr>
      <w:r w:rsidRPr="003A211C">
        <w:lastRenderedPageBreak/>
        <w:t>Ураховуючи викладене, керуючись статтями 83-86, 88, 93, 101 Закону, Положенням та Регламентом, Комісія</w:t>
      </w:r>
    </w:p>
    <w:p w:rsidR="00446917" w:rsidRPr="003A211C" w:rsidRDefault="009215A5" w:rsidP="00A84D20">
      <w:pPr>
        <w:pStyle w:val="1"/>
        <w:shd w:val="clear" w:color="auto" w:fill="auto"/>
        <w:spacing w:before="0" w:after="307" w:line="240" w:lineRule="auto"/>
        <w:jc w:val="center"/>
      </w:pPr>
      <w:r w:rsidRPr="003A211C">
        <w:t>вирішила:</w:t>
      </w:r>
    </w:p>
    <w:p w:rsidR="00446917" w:rsidRPr="003A211C" w:rsidRDefault="009215A5" w:rsidP="003A211C">
      <w:pPr>
        <w:pStyle w:val="1"/>
        <w:shd w:val="clear" w:color="auto" w:fill="auto"/>
        <w:spacing w:before="0" w:line="240" w:lineRule="auto"/>
        <w:ind w:right="20"/>
      </w:pPr>
      <w:r w:rsidRPr="003A211C">
        <w:t xml:space="preserve">визначити, що суддя господарського суду Харківської області </w:t>
      </w:r>
      <w:proofErr w:type="spellStart"/>
      <w:r w:rsidRPr="003A211C">
        <w:t>Ольшанченко</w:t>
      </w:r>
      <w:proofErr w:type="spellEnd"/>
      <w:r w:rsidRPr="003A211C">
        <w:t xml:space="preserve"> </w:t>
      </w:r>
      <w:r w:rsidR="00A84D20">
        <w:t xml:space="preserve">                  </w:t>
      </w:r>
      <w:r w:rsidRPr="003A211C">
        <w:t>Володимир Іванович за результатами кваліфікаційного оцінювання суддів місцевих та апеляційних судів на відповідність займаній посаді набрав 772,375 бала.</w:t>
      </w:r>
    </w:p>
    <w:p w:rsidR="00446917" w:rsidRPr="003A211C" w:rsidRDefault="009215A5" w:rsidP="003A211C">
      <w:pPr>
        <w:pStyle w:val="1"/>
        <w:shd w:val="clear" w:color="auto" w:fill="auto"/>
        <w:spacing w:before="0" w:after="347" w:line="240" w:lineRule="auto"/>
        <w:ind w:right="20" w:firstLine="700"/>
      </w:pPr>
      <w:r w:rsidRPr="003A211C">
        <w:t xml:space="preserve">Визнати суддю господарського суду Харківської області </w:t>
      </w:r>
      <w:proofErr w:type="spellStart"/>
      <w:r w:rsidRPr="003A211C">
        <w:t>Ольшанченка</w:t>
      </w:r>
      <w:proofErr w:type="spellEnd"/>
      <w:r w:rsidRPr="003A211C">
        <w:t xml:space="preserve"> Володимира Івановича таким, що відповідає займаній посаді.</w:t>
      </w:r>
    </w:p>
    <w:p w:rsidR="00FD46AF" w:rsidRPr="003A211C" w:rsidRDefault="00FD46AF" w:rsidP="00A84D20">
      <w:pPr>
        <w:pStyle w:val="20"/>
        <w:spacing w:after="0" w:line="480" w:lineRule="auto"/>
        <w:ind w:left="20" w:right="2"/>
        <w:rPr>
          <w:sz w:val="26"/>
          <w:szCs w:val="26"/>
        </w:rPr>
      </w:pPr>
      <w:r w:rsidRPr="003A211C">
        <w:rPr>
          <w:sz w:val="26"/>
          <w:szCs w:val="26"/>
        </w:rPr>
        <w:t>Головуючий</w:t>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00A84D20">
        <w:rPr>
          <w:sz w:val="26"/>
          <w:szCs w:val="26"/>
        </w:rPr>
        <w:t xml:space="preserve">       </w:t>
      </w:r>
      <w:r w:rsidRPr="003A211C">
        <w:rPr>
          <w:sz w:val="26"/>
          <w:szCs w:val="26"/>
        </w:rPr>
        <w:t xml:space="preserve">М.А. </w:t>
      </w:r>
      <w:proofErr w:type="spellStart"/>
      <w:r w:rsidRPr="003A211C">
        <w:rPr>
          <w:sz w:val="26"/>
          <w:szCs w:val="26"/>
        </w:rPr>
        <w:t>Макарчук</w:t>
      </w:r>
      <w:proofErr w:type="spellEnd"/>
    </w:p>
    <w:p w:rsidR="00FD46AF" w:rsidRPr="003A211C" w:rsidRDefault="00FD46AF" w:rsidP="00A84D20">
      <w:pPr>
        <w:pStyle w:val="20"/>
        <w:spacing w:before="0" w:after="0" w:line="480" w:lineRule="auto"/>
        <w:ind w:left="20" w:right="2"/>
        <w:rPr>
          <w:color w:val="000000"/>
          <w:sz w:val="26"/>
          <w:szCs w:val="26"/>
        </w:rPr>
      </w:pPr>
      <w:r w:rsidRPr="003A211C">
        <w:rPr>
          <w:sz w:val="26"/>
          <w:szCs w:val="26"/>
        </w:rPr>
        <w:t>Члени Комісії:</w:t>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00A84D20">
        <w:rPr>
          <w:sz w:val="26"/>
          <w:szCs w:val="26"/>
        </w:rPr>
        <w:t xml:space="preserve">       </w:t>
      </w:r>
      <w:r w:rsidRPr="003A211C">
        <w:rPr>
          <w:color w:val="000000"/>
          <w:sz w:val="26"/>
          <w:szCs w:val="26"/>
        </w:rPr>
        <w:t xml:space="preserve">Т.Ф. </w:t>
      </w:r>
      <w:proofErr w:type="spellStart"/>
      <w:r w:rsidRPr="003A211C">
        <w:rPr>
          <w:color w:val="000000"/>
          <w:sz w:val="26"/>
          <w:szCs w:val="26"/>
        </w:rPr>
        <w:t>Весельськ</w:t>
      </w:r>
      <w:r w:rsidR="00A84D20">
        <w:rPr>
          <w:color w:val="000000"/>
          <w:sz w:val="26"/>
          <w:szCs w:val="26"/>
        </w:rPr>
        <w:t>а</w:t>
      </w:r>
      <w:proofErr w:type="spellEnd"/>
    </w:p>
    <w:p w:rsidR="00FD46AF" w:rsidRPr="003A211C" w:rsidRDefault="00FD46AF" w:rsidP="00A84D20">
      <w:pPr>
        <w:pStyle w:val="20"/>
        <w:spacing w:before="0" w:after="0" w:line="480" w:lineRule="auto"/>
        <w:ind w:left="20" w:right="2"/>
        <w:rPr>
          <w:sz w:val="26"/>
          <w:szCs w:val="26"/>
        </w:rPr>
      </w:pP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Pr="003A211C">
        <w:rPr>
          <w:sz w:val="26"/>
          <w:szCs w:val="26"/>
        </w:rPr>
        <w:tab/>
      </w:r>
      <w:r w:rsidR="00A84D20">
        <w:rPr>
          <w:sz w:val="26"/>
          <w:szCs w:val="26"/>
        </w:rPr>
        <w:t xml:space="preserve">       </w:t>
      </w:r>
      <w:r w:rsidR="00A84D20">
        <w:rPr>
          <w:color w:val="000000"/>
          <w:sz w:val="26"/>
          <w:szCs w:val="26"/>
        </w:rPr>
        <w:t>Т.В. Лукаш</w:t>
      </w:r>
    </w:p>
    <w:p w:rsidR="00446917" w:rsidRPr="003A211C" w:rsidRDefault="00446917" w:rsidP="003A211C">
      <w:pPr>
        <w:pStyle w:val="1"/>
        <w:shd w:val="clear" w:color="auto" w:fill="auto"/>
        <w:spacing w:before="0" w:line="240" w:lineRule="auto"/>
        <w:ind w:right="3580"/>
      </w:pPr>
    </w:p>
    <w:sectPr w:rsidR="00446917" w:rsidRPr="003A211C" w:rsidSect="00A84D20">
      <w:headerReference w:type="default" r:id="rId9"/>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134" w:rsidRDefault="009B0134">
      <w:r>
        <w:separator/>
      </w:r>
    </w:p>
  </w:endnote>
  <w:endnote w:type="continuationSeparator" w:id="0">
    <w:p w:rsidR="009B0134" w:rsidRDefault="009B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134" w:rsidRDefault="009B0134"/>
  </w:footnote>
  <w:footnote w:type="continuationSeparator" w:id="0">
    <w:p w:rsidR="009B0134" w:rsidRDefault="009B01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34114"/>
      <w:docPartObj>
        <w:docPartGallery w:val="Page Numbers (Top of Page)"/>
        <w:docPartUnique/>
      </w:docPartObj>
    </w:sdtPr>
    <w:sdtEndPr>
      <w:rPr>
        <w:rFonts w:ascii="Times New Roman" w:hAnsi="Times New Roman" w:cs="Times New Roman"/>
      </w:rPr>
    </w:sdtEndPr>
    <w:sdtContent>
      <w:p w:rsidR="00A84D20" w:rsidRDefault="00A84D20">
        <w:pPr>
          <w:pStyle w:val="ae"/>
          <w:jc w:val="center"/>
        </w:pPr>
      </w:p>
      <w:p w:rsidR="00A84D20" w:rsidRDefault="00A84D20">
        <w:pPr>
          <w:pStyle w:val="ae"/>
          <w:jc w:val="center"/>
        </w:pPr>
      </w:p>
      <w:p w:rsidR="00A84D20" w:rsidRPr="00A84D20" w:rsidRDefault="00A84D20">
        <w:pPr>
          <w:pStyle w:val="ae"/>
          <w:jc w:val="center"/>
          <w:rPr>
            <w:rFonts w:ascii="Times New Roman" w:hAnsi="Times New Roman" w:cs="Times New Roman"/>
          </w:rPr>
        </w:pPr>
        <w:r w:rsidRPr="00A84D20">
          <w:rPr>
            <w:rFonts w:ascii="Times New Roman" w:hAnsi="Times New Roman" w:cs="Times New Roman"/>
          </w:rPr>
          <w:fldChar w:fldCharType="begin"/>
        </w:r>
        <w:r w:rsidRPr="00A84D20">
          <w:rPr>
            <w:rFonts w:ascii="Times New Roman" w:hAnsi="Times New Roman" w:cs="Times New Roman"/>
          </w:rPr>
          <w:instrText>PAGE   \* MERGEFORMAT</w:instrText>
        </w:r>
        <w:r w:rsidRPr="00A84D20">
          <w:rPr>
            <w:rFonts w:ascii="Times New Roman" w:hAnsi="Times New Roman" w:cs="Times New Roman"/>
          </w:rPr>
          <w:fldChar w:fldCharType="separate"/>
        </w:r>
        <w:r w:rsidR="00FD07BA" w:rsidRPr="00FD07BA">
          <w:rPr>
            <w:rFonts w:ascii="Times New Roman" w:hAnsi="Times New Roman" w:cs="Times New Roman"/>
            <w:noProof/>
            <w:lang w:val="ru-RU"/>
          </w:rPr>
          <w:t>5</w:t>
        </w:r>
        <w:r w:rsidRPr="00A84D20">
          <w:rPr>
            <w:rFonts w:ascii="Times New Roman" w:hAnsi="Times New Roman" w:cs="Times New Roman"/>
          </w:rPr>
          <w:fldChar w:fldCharType="end"/>
        </w:r>
      </w:p>
    </w:sdtContent>
  </w:sdt>
  <w:p w:rsidR="00A84D20" w:rsidRDefault="00A84D20">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734C3"/>
    <w:multiLevelType w:val="multilevel"/>
    <w:tmpl w:val="AE0A4E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46917"/>
    <w:rsid w:val="003A211C"/>
    <w:rsid w:val="00446917"/>
    <w:rsid w:val="009215A5"/>
    <w:rsid w:val="009B0134"/>
    <w:rsid w:val="00A84D20"/>
    <w:rsid w:val="00CA0AAC"/>
    <w:rsid w:val="00D63601"/>
    <w:rsid w:val="00FD07BA"/>
    <w:rsid w:val="00FD46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SimSun" w:eastAsia="SimSun" w:hAnsi="SimSun" w:cs="SimSun"/>
      <w:b w:val="0"/>
      <w:bCs w:val="0"/>
      <w:i w:val="0"/>
      <w:iCs w:val="0"/>
      <w:smallCaps w:val="0"/>
      <w:strike w:val="0"/>
      <w:sz w:val="20"/>
      <w:szCs w:val="20"/>
      <w:u w:val="none"/>
    </w:rPr>
  </w:style>
  <w:style w:type="character" w:customStyle="1" w:styleId="a9">
    <w:name w:val="Колонтитул"/>
    <w:basedOn w:val="a7"/>
    <w:rPr>
      <w:rFonts w:ascii="SimSun" w:eastAsia="SimSun" w:hAnsi="SimSun" w:cs="SimSu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1">
    <w:name w:val="Основной текст1"/>
    <w:basedOn w:val="a"/>
    <w:link w:val="a6"/>
    <w:pPr>
      <w:shd w:val="clear" w:color="auto" w:fill="FFFFFF"/>
      <w:spacing w:before="180" w:line="634" w:lineRule="exact"/>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SimSun" w:eastAsia="SimSun" w:hAnsi="SimSun" w:cs="SimSu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6"/>
    <w:rsid w:val="00FD46AF"/>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a">
    <w:name w:val="Balloon Text"/>
    <w:basedOn w:val="a"/>
    <w:link w:val="ab"/>
    <w:uiPriority w:val="99"/>
    <w:semiHidden/>
    <w:unhideWhenUsed/>
    <w:rsid w:val="00FD46AF"/>
    <w:rPr>
      <w:rFonts w:ascii="Tahoma" w:hAnsi="Tahoma" w:cs="Tahoma"/>
      <w:sz w:val="16"/>
      <w:szCs w:val="16"/>
    </w:rPr>
  </w:style>
  <w:style w:type="character" w:customStyle="1" w:styleId="ab">
    <w:name w:val="Текст выноски Знак"/>
    <w:basedOn w:val="a0"/>
    <w:link w:val="aa"/>
    <w:uiPriority w:val="99"/>
    <w:semiHidden/>
    <w:rsid w:val="00FD46AF"/>
    <w:rPr>
      <w:rFonts w:ascii="Tahoma" w:hAnsi="Tahoma" w:cs="Tahoma"/>
      <w:color w:val="000000"/>
      <w:sz w:val="16"/>
      <w:szCs w:val="16"/>
    </w:rPr>
  </w:style>
  <w:style w:type="paragraph" w:customStyle="1" w:styleId="20">
    <w:name w:val="Основной текст2"/>
    <w:basedOn w:val="a"/>
    <w:rsid w:val="00FD46AF"/>
    <w:pPr>
      <w:shd w:val="clear" w:color="auto" w:fill="FFFFFF"/>
      <w:spacing w:before="420" w:after="180" w:line="0" w:lineRule="atLeast"/>
      <w:jc w:val="both"/>
    </w:pPr>
    <w:rPr>
      <w:rFonts w:ascii="Times New Roman" w:eastAsia="Times New Roman" w:hAnsi="Times New Roman" w:cs="Times New Roman"/>
      <w:color w:val="auto"/>
    </w:rPr>
  </w:style>
  <w:style w:type="paragraph" w:styleId="ac">
    <w:name w:val="footer"/>
    <w:basedOn w:val="a"/>
    <w:link w:val="ad"/>
    <w:uiPriority w:val="99"/>
    <w:unhideWhenUsed/>
    <w:rsid w:val="00FD46AF"/>
    <w:pPr>
      <w:tabs>
        <w:tab w:val="center" w:pos="4819"/>
        <w:tab w:val="right" w:pos="9639"/>
      </w:tabs>
    </w:pPr>
  </w:style>
  <w:style w:type="character" w:customStyle="1" w:styleId="ad">
    <w:name w:val="Нижний колонтитул Знак"/>
    <w:basedOn w:val="a0"/>
    <w:link w:val="ac"/>
    <w:uiPriority w:val="99"/>
    <w:rsid w:val="00FD46AF"/>
    <w:rPr>
      <w:color w:val="000000"/>
    </w:rPr>
  </w:style>
  <w:style w:type="paragraph" w:styleId="ae">
    <w:name w:val="header"/>
    <w:basedOn w:val="a"/>
    <w:link w:val="af"/>
    <w:uiPriority w:val="99"/>
    <w:unhideWhenUsed/>
    <w:rsid w:val="00FD46AF"/>
    <w:pPr>
      <w:tabs>
        <w:tab w:val="center" w:pos="4819"/>
        <w:tab w:val="right" w:pos="9639"/>
      </w:tabs>
    </w:pPr>
  </w:style>
  <w:style w:type="character" w:customStyle="1" w:styleId="af">
    <w:name w:val="Верхний колонтитул Знак"/>
    <w:basedOn w:val="a0"/>
    <w:link w:val="ae"/>
    <w:uiPriority w:val="99"/>
    <w:rsid w:val="00FD46A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Pages>
  <Words>1976</Words>
  <Characters>11267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2020-09-29T13:24:00Z</dcterms:created>
  <dcterms:modified xsi:type="dcterms:W3CDTF">2020-10-02T08:54:00Z</dcterms:modified>
</cp:coreProperties>
</file>