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022" w:rsidRPr="007635BB" w:rsidRDefault="00D36022" w:rsidP="007635BB">
      <w:pPr>
        <w:jc w:val="center"/>
        <w:rPr>
          <w:rFonts w:ascii="Times New Roman" w:eastAsia="Times New Roman" w:hAnsi="Times New Roman" w:cs="Times New Roman"/>
          <w:sz w:val="28"/>
          <w:szCs w:val="28"/>
          <w:lang w:eastAsia="ru-RU"/>
        </w:rPr>
      </w:pPr>
      <w:r w:rsidRPr="007635BB">
        <w:rPr>
          <w:rFonts w:ascii="Times New Roman" w:eastAsia="Times New Roman" w:hAnsi="Times New Roman" w:cs="Times New Roman"/>
          <w:noProof/>
          <w:sz w:val="28"/>
          <w:szCs w:val="28"/>
        </w:rPr>
        <w:drawing>
          <wp:inline distT="0" distB="0" distL="0" distR="0" wp14:anchorId="17AC67F2" wp14:editId="4C1C726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36022" w:rsidRPr="007635BB" w:rsidRDefault="00D36022" w:rsidP="007635BB">
      <w:pPr>
        <w:jc w:val="center"/>
        <w:rPr>
          <w:rFonts w:ascii="Times New Roman" w:eastAsia="Times New Roman" w:hAnsi="Times New Roman" w:cs="Times New Roman"/>
          <w:sz w:val="28"/>
          <w:szCs w:val="28"/>
          <w:lang w:eastAsia="ru-RU"/>
        </w:rPr>
      </w:pPr>
    </w:p>
    <w:p w:rsidR="00D36022" w:rsidRPr="007635BB" w:rsidRDefault="00D36022" w:rsidP="007635BB">
      <w:pPr>
        <w:jc w:val="center"/>
        <w:rPr>
          <w:rFonts w:ascii="Times New Roman" w:eastAsia="Times New Roman" w:hAnsi="Times New Roman" w:cs="Times New Roman"/>
          <w:bCs/>
          <w:sz w:val="36"/>
          <w:szCs w:val="28"/>
        </w:rPr>
      </w:pPr>
      <w:r w:rsidRPr="007635BB">
        <w:rPr>
          <w:rFonts w:ascii="Times New Roman" w:eastAsia="Times New Roman" w:hAnsi="Times New Roman" w:cs="Times New Roman"/>
          <w:bCs/>
          <w:sz w:val="36"/>
          <w:szCs w:val="28"/>
        </w:rPr>
        <w:t>ВИЩА КВАЛІФІКАЦІЙНА КОМІСІЯ СУДДІВ УКРАЇНИ</w:t>
      </w:r>
    </w:p>
    <w:p w:rsidR="00D36022" w:rsidRPr="007635BB" w:rsidRDefault="00D36022" w:rsidP="007635BB">
      <w:pPr>
        <w:jc w:val="both"/>
        <w:rPr>
          <w:rFonts w:ascii="Times New Roman" w:eastAsia="Times New Roman" w:hAnsi="Times New Roman" w:cs="Times New Roman"/>
          <w:bCs/>
          <w:sz w:val="28"/>
          <w:szCs w:val="28"/>
        </w:rPr>
      </w:pPr>
    </w:p>
    <w:p w:rsidR="00D36022" w:rsidRPr="007635BB" w:rsidRDefault="00D36022" w:rsidP="007635BB">
      <w:pPr>
        <w:jc w:val="both"/>
        <w:rPr>
          <w:rFonts w:ascii="Times New Roman" w:hAnsi="Times New Roman" w:cs="Times New Roman"/>
          <w:sz w:val="28"/>
          <w:szCs w:val="28"/>
          <w:lang w:eastAsia="ru-RU"/>
        </w:rPr>
      </w:pPr>
      <w:r w:rsidRPr="007635BB">
        <w:rPr>
          <w:rFonts w:ascii="Times New Roman" w:hAnsi="Times New Roman" w:cs="Times New Roman"/>
          <w:sz w:val="28"/>
          <w:szCs w:val="28"/>
          <w:lang w:eastAsia="ru-RU"/>
        </w:rPr>
        <w:t>20 грудня 2018 року</w:t>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t xml:space="preserve">   м. Київ</w:t>
      </w:r>
    </w:p>
    <w:p w:rsidR="00D36022" w:rsidRPr="007635BB" w:rsidRDefault="00D36022" w:rsidP="007635BB">
      <w:pPr>
        <w:jc w:val="both"/>
        <w:rPr>
          <w:rFonts w:ascii="Times New Roman" w:hAnsi="Times New Roman" w:cs="Times New Roman"/>
          <w:sz w:val="28"/>
          <w:szCs w:val="28"/>
          <w:lang w:eastAsia="ru-RU"/>
        </w:rPr>
      </w:pPr>
    </w:p>
    <w:p w:rsidR="00D36022" w:rsidRPr="007635BB" w:rsidRDefault="00D36022" w:rsidP="007635BB">
      <w:pPr>
        <w:jc w:val="center"/>
        <w:rPr>
          <w:rFonts w:ascii="Times New Roman" w:eastAsia="Times New Roman" w:hAnsi="Times New Roman" w:cs="Times New Roman"/>
          <w:bCs/>
          <w:sz w:val="28"/>
          <w:szCs w:val="28"/>
          <w:u w:val="single"/>
          <w:lang w:eastAsia="ru-RU"/>
        </w:rPr>
      </w:pPr>
      <w:r w:rsidRPr="007635BB">
        <w:rPr>
          <w:rFonts w:ascii="Times New Roman" w:eastAsia="Times New Roman" w:hAnsi="Times New Roman" w:cs="Times New Roman"/>
          <w:bCs/>
          <w:sz w:val="28"/>
          <w:szCs w:val="28"/>
          <w:lang w:eastAsia="ru-RU"/>
        </w:rPr>
        <w:t xml:space="preserve">Р І Ш Е Н </w:t>
      </w:r>
      <w:proofErr w:type="spellStart"/>
      <w:r w:rsidRPr="007635BB">
        <w:rPr>
          <w:rFonts w:ascii="Times New Roman" w:eastAsia="Times New Roman" w:hAnsi="Times New Roman" w:cs="Times New Roman"/>
          <w:bCs/>
          <w:sz w:val="28"/>
          <w:szCs w:val="28"/>
          <w:lang w:eastAsia="ru-RU"/>
        </w:rPr>
        <w:t>Н</w:t>
      </w:r>
      <w:proofErr w:type="spellEnd"/>
      <w:r w:rsidRPr="007635BB">
        <w:rPr>
          <w:rFonts w:ascii="Times New Roman" w:eastAsia="Times New Roman" w:hAnsi="Times New Roman" w:cs="Times New Roman"/>
          <w:bCs/>
          <w:sz w:val="28"/>
          <w:szCs w:val="28"/>
          <w:lang w:eastAsia="ru-RU"/>
        </w:rPr>
        <w:t xml:space="preserve"> Я № </w:t>
      </w:r>
      <w:r w:rsidRPr="007635BB">
        <w:rPr>
          <w:rFonts w:ascii="Times New Roman" w:eastAsia="Times New Roman" w:hAnsi="Times New Roman" w:cs="Times New Roman"/>
          <w:bCs/>
          <w:sz w:val="28"/>
          <w:szCs w:val="28"/>
          <w:u w:val="single"/>
          <w:lang w:eastAsia="ru-RU"/>
        </w:rPr>
        <w:t>303/пс-18</w:t>
      </w:r>
    </w:p>
    <w:p w:rsidR="00D36022" w:rsidRPr="007635BB" w:rsidRDefault="00D36022" w:rsidP="007635BB">
      <w:pPr>
        <w:jc w:val="center"/>
        <w:rPr>
          <w:rFonts w:ascii="Times New Roman" w:eastAsia="Times New Roman" w:hAnsi="Times New Roman" w:cs="Times New Roman"/>
          <w:bCs/>
          <w:sz w:val="28"/>
          <w:szCs w:val="28"/>
          <w:u w:val="single"/>
          <w:lang w:eastAsia="ru-RU"/>
        </w:rPr>
      </w:pPr>
    </w:p>
    <w:p w:rsidR="00392B91" w:rsidRPr="007635BB" w:rsidRDefault="00F90E20" w:rsidP="007635BB">
      <w:pPr>
        <w:pStyle w:val="11"/>
        <w:shd w:val="clear" w:color="auto" w:fill="auto"/>
        <w:spacing w:before="0" w:after="337" w:line="240" w:lineRule="auto"/>
        <w:ind w:right="20"/>
        <w:jc w:val="both"/>
      </w:pPr>
      <w:r w:rsidRPr="007635BB">
        <w:t>Вища кваліфікаційна комісія суддів України у складі палати з питань добору і публічної служби суддів:</w:t>
      </w:r>
    </w:p>
    <w:p w:rsidR="00392B91" w:rsidRPr="007635BB" w:rsidRDefault="00F90E20" w:rsidP="007635BB">
      <w:pPr>
        <w:pStyle w:val="11"/>
        <w:shd w:val="clear" w:color="auto" w:fill="auto"/>
        <w:spacing w:before="0" w:after="309" w:line="240" w:lineRule="auto"/>
        <w:jc w:val="both"/>
      </w:pPr>
      <w:r w:rsidRPr="007635BB">
        <w:t xml:space="preserve">головуючого </w:t>
      </w:r>
      <w:r w:rsidR="00D36022" w:rsidRPr="007635BB">
        <w:t>–</w:t>
      </w:r>
      <w:r w:rsidRPr="007635BB">
        <w:t xml:space="preserve"> </w:t>
      </w:r>
      <w:proofErr w:type="spellStart"/>
      <w:r w:rsidRPr="007635BB">
        <w:t>Бутенка</w:t>
      </w:r>
      <w:proofErr w:type="spellEnd"/>
      <w:r w:rsidRPr="007635BB">
        <w:t xml:space="preserve"> В.І.,</w:t>
      </w:r>
    </w:p>
    <w:p w:rsidR="00392B91" w:rsidRPr="007635BB" w:rsidRDefault="00F90E20" w:rsidP="007635BB">
      <w:pPr>
        <w:pStyle w:val="11"/>
        <w:shd w:val="clear" w:color="auto" w:fill="auto"/>
        <w:spacing w:before="0" w:after="296" w:line="240" w:lineRule="auto"/>
        <w:ind w:right="20"/>
        <w:jc w:val="both"/>
      </w:pPr>
      <w:r w:rsidRPr="007635BB">
        <w:t xml:space="preserve">членів Комісії: Василенка А.В., </w:t>
      </w:r>
      <w:proofErr w:type="spellStart"/>
      <w:r w:rsidRPr="007635BB">
        <w:t>Весельської</w:t>
      </w:r>
      <w:proofErr w:type="spellEnd"/>
      <w:r w:rsidRPr="007635BB">
        <w:t xml:space="preserve"> Т.Ф., Гладія С.В., </w:t>
      </w:r>
      <w:proofErr w:type="spellStart"/>
      <w:r w:rsidRPr="007635BB">
        <w:t>Заріцької</w:t>
      </w:r>
      <w:proofErr w:type="spellEnd"/>
      <w:r w:rsidRPr="007635BB">
        <w:t xml:space="preserve"> А.О., Лукаша Т.В., </w:t>
      </w:r>
      <w:proofErr w:type="spellStart"/>
      <w:r w:rsidRPr="007635BB">
        <w:t>Макарчука</w:t>
      </w:r>
      <w:proofErr w:type="spellEnd"/>
      <w:r w:rsidRPr="007635BB">
        <w:t xml:space="preserve"> М.А.,</w:t>
      </w:r>
    </w:p>
    <w:p w:rsidR="00392B91" w:rsidRPr="007635BB" w:rsidRDefault="00F90E20" w:rsidP="007635BB">
      <w:pPr>
        <w:pStyle w:val="11"/>
        <w:shd w:val="clear" w:color="auto" w:fill="auto"/>
        <w:spacing w:before="0" w:after="337" w:line="240" w:lineRule="auto"/>
        <w:ind w:right="20"/>
        <w:jc w:val="both"/>
      </w:pPr>
      <w:r w:rsidRPr="007635BB">
        <w:t xml:space="preserve">розглянувши питання щодо внесення подання про відрядження судді до </w:t>
      </w:r>
      <w:proofErr w:type="spellStart"/>
      <w:r w:rsidRPr="007635BB">
        <w:t>Оратівського</w:t>
      </w:r>
      <w:proofErr w:type="spellEnd"/>
      <w:r w:rsidRPr="007635BB">
        <w:t xml:space="preserve"> районного суду Вінницької області для здійснення правосуддя,</w:t>
      </w:r>
    </w:p>
    <w:p w:rsidR="00392B91" w:rsidRPr="007635BB" w:rsidRDefault="00F90E20" w:rsidP="007635BB">
      <w:pPr>
        <w:pStyle w:val="11"/>
        <w:shd w:val="clear" w:color="auto" w:fill="auto"/>
        <w:spacing w:before="0" w:after="309" w:line="240" w:lineRule="auto"/>
        <w:jc w:val="center"/>
      </w:pPr>
      <w:r w:rsidRPr="007635BB">
        <w:t>встановила:</w:t>
      </w:r>
    </w:p>
    <w:p w:rsidR="00392B91" w:rsidRPr="007635BB" w:rsidRDefault="00F90E20" w:rsidP="007635BB">
      <w:pPr>
        <w:pStyle w:val="11"/>
        <w:shd w:val="clear" w:color="auto" w:fill="auto"/>
        <w:spacing w:before="0" w:line="240" w:lineRule="auto"/>
        <w:ind w:right="20" w:firstLine="700"/>
        <w:jc w:val="both"/>
      </w:pPr>
      <w:r w:rsidRPr="007635BB">
        <w:t>Відповідно до частини першої статті 55 Закону України «Про судоустрій і статус суддів» у зв’язку з неможливістю здійснення правосуддя у відповідному суді, виявленням надмірного рівня судового навантаження у відповідному суді, припиненням роботи суду у зв’язку зі стихійним лихом, військовими діями, заходами щодо боротьби з тероризмом або іншими надзвичайними обставинами,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правосуддя.</w:t>
      </w:r>
    </w:p>
    <w:p w:rsidR="00392B91" w:rsidRPr="007635BB" w:rsidRDefault="00F90E20" w:rsidP="007635BB">
      <w:pPr>
        <w:pStyle w:val="11"/>
        <w:shd w:val="clear" w:color="auto" w:fill="auto"/>
        <w:spacing w:before="0" w:line="240" w:lineRule="auto"/>
        <w:ind w:right="20" w:firstLine="700"/>
        <w:jc w:val="both"/>
      </w:pPr>
      <w:r w:rsidRPr="007635BB">
        <w:t xml:space="preserve">До Вищої кваліфікаційної комісії суддів України 06 вересня 2018 року надійшло повідомлення Державної судової адміністрації України (далі - ДСА України) від </w:t>
      </w:r>
      <w:r w:rsidR="007635BB" w:rsidRPr="007635BB">
        <w:t>30</w:t>
      </w:r>
      <w:r w:rsidRPr="007635BB">
        <w:t xml:space="preserve"> серпня 2018 року № 8-16405/18 про необхідність розгляду питання щодо відрядження 2 суддів строком на 6 місяців до </w:t>
      </w:r>
      <w:proofErr w:type="spellStart"/>
      <w:r w:rsidRPr="007635BB">
        <w:t>Оратівського</w:t>
      </w:r>
      <w:proofErr w:type="spellEnd"/>
      <w:r w:rsidRPr="007635BB">
        <w:t xml:space="preserve"> районного суду Вінницької області у зв’язку з встановленням неможливості здійснення правосуддя.</w:t>
      </w:r>
    </w:p>
    <w:p w:rsidR="00392B91" w:rsidRPr="007635BB" w:rsidRDefault="00F90E20" w:rsidP="007635BB">
      <w:pPr>
        <w:pStyle w:val="11"/>
        <w:shd w:val="clear" w:color="auto" w:fill="auto"/>
        <w:spacing w:before="0" w:line="240" w:lineRule="auto"/>
        <w:ind w:right="20" w:firstLine="700"/>
        <w:jc w:val="both"/>
      </w:pPr>
      <w:r w:rsidRPr="007635BB">
        <w:t xml:space="preserve">За даними обліку Комісії про кількість посад суддів у судах, зокрема вакантних, та з урахуванням інформації, наданої ДСА України, в </w:t>
      </w:r>
      <w:proofErr w:type="spellStart"/>
      <w:r w:rsidRPr="007635BB">
        <w:t>Оратівському</w:t>
      </w:r>
      <w:proofErr w:type="spellEnd"/>
      <w:r w:rsidRPr="007635BB">
        <w:t xml:space="preserve"> районному суді Вінницької області визначено 3 штатні посади суддів. Фактично перебуває на посаді 1 суддя, повноваження якого припинились у зв’язку із закінченням строку, на який його було призначено.</w:t>
      </w:r>
      <w:r w:rsidRPr="007635BB">
        <w:br w:type="page"/>
      </w:r>
    </w:p>
    <w:p w:rsidR="00392B91" w:rsidRPr="007635BB" w:rsidRDefault="00F90E20" w:rsidP="007635BB">
      <w:pPr>
        <w:pStyle w:val="11"/>
        <w:shd w:val="clear" w:color="auto" w:fill="auto"/>
        <w:spacing w:before="0" w:line="240" w:lineRule="auto"/>
        <w:ind w:right="20" w:firstLine="700"/>
        <w:jc w:val="both"/>
      </w:pPr>
      <w:r w:rsidRPr="007635BB">
        <w:lastRenderedPageBreak/>
        <w:t>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w:t>
      </w:r>
      <w:r w:rsidR="007635BB">
        <w:t>осуддя від 24 січня 2017 року №</w:t>
      </w:r>
      <w:r w:rsidR="007635BB">
        <w:rPr>
          <w:lang w:val="en-US"/>
        </w:rPr>
        <w:t> </w:t>
      </w:r>
      <w:r w:rsidRPr="007635BB">
        <w:t xml:space="preserve">54/0/15-17 (далі - Порядок), Комісією призначено до розгляду питання щодо внесення подання про відрядження до </w:t>
      </w:r>
      <w:proofErr w:type="spellStart"/>
      <w:r w:rsidRPr="007635BB">
        <w:t>Оратівського</w:t>
      </w:r>
      <w:proofErr w:type="spellEnd"/>
      <w:r w:rsidRPr="007635BB">
        <w:t xml:space="preserve"> районного суду Вінницької області 2 суддів для здійснення правосуддя.</w:t>
      </w:r>
    </w:p>
    <w:p w:rsidR="00392B91" w:rsidRPr="007635BB" w:rsidRDefault="00F90E20" w:rsidP="007635BB">
      <w:pPr>
        <w:pStyle w:val="11"/>
        <w:shd w:val="clear" w:color="auto" w:fill="auto"/>
        <w:spacing w:before="0" w:line="240" w:lineRule="auto"/>
        <w:ind w:right="20" w:firstLine="700"/>
        <w:jc w:val="both"/>
      </w:pPr>
      <w:r w:rsidRPr="007635BB">
        <w:t>Відповідно до пункту 2 розділу III Порядку на офіційному веб-сайті Комісії розміщено оголошення про призначення до розгляду зазначеного питання на 20 грудня 2018 року.</w:t>
      </w:r>
    </w:p>
    <w:p w:rsidR="00392B91" w:rsidRPr="007635BB" w:rsidRDefault="00F90E20" w:rsidP="007635BB">
      <w:pPr>
        <w:pStyle w:val="11"/>
        <w:shd w:val="clear" w:color="auto" w:fill="auto"/>
        <w:spacing w:before="0" w:line="240" w:lineRule="auto"/>
        <w:ind w:right="20" w:firstLine="700"/>
        <w:jc w:val="both"/>
      </w:pPr>
      <w:r w:rsidRPr="007635BB">
        <w:t xml:space="preserve">До Комісії зі згодою на відрядження до </w:t>
      </w:r>
      <w:proofErr w:type="spellStart"/>
      <w:r w:rsidRPr="007635BB">
        <w:t>Оратівського</w:t>
      </w:r>
      <w:proofErr w:type="spellEnd"/>
      <w:r w:rsidRPr="007635BB">
        <w:t xml:space="preserve"> районного суду Вінницької області звернувся суддя Ямпільського районного суду Сумської області Бондарчук Ярослав Петрович, який подав документи, передбачені пунктом 5 розділу III Порядку.</w:t>
      </w:r>
    </w:p>
    <w:p w:rsidR="00392B91" w:rsidRPr="007635BB" w:rsidRDefault="00F90E20" w:rsidP="007635BB">
      <w:pPr>
        <w:pStyle w:val="11"/>
        <w:shd w:val="clear" w:color="auto" w:fill="auto"/>
        <w:spacing w:before="0" w:line="240" w:lineRule="auto"/>
        <w:ind w:right="20" w:firstLine="700"/>
        <w:jc w:val="both"/>
      </w:pPr>
      <w:r w:rsidRPr="007635BB">
        <w:t>Суддю Бондарчука Я.П. повідомлено про час і місце засідання шляхом розміщення оголошення на офіційному веб-сайті Комісії, однак на засідання Комісії не з’явився. Згідно з пунктом 8 розділу III Порядку відсутність судді не перешкоджає розгляду питання щодо внесення подання про його відрядження.</w:t>
      </w:r>
    </w:p>
    <w:p w:rsidR="00392B91" w:rsidRPr="007635BB" w:rsidRDefault="00F90E20" w:rsidP="007635BB">
      <w:pPr>
        <w:pStyle w:val="11"/>
        <w:shd w:val="clear" w:color="auto" w:fill="auto"/>
        <w:spacing w:before="0" w:line="240" w:lineRule="auto"/>
        <w:ind w:firstLine="700"/>
        <w:jc w:val="both"/>
      </w:pPr>
      <w:r w:rsidRPr="007635BB">
        <w:t>На підставі наявних у розпорядженні Комісії матеріалів встановлено таке.</w:t>
      </w:r>
    </w:p>
    <w:p w:rsidR="00392B91" w:rsidRPr="007635BB" w:rsidRDefault="00F90E20" w:rsidP="007635BB">
      <w:pPr>
        <w:pStyle w:val="11"/>
        <w:shd w:val="clear" w:color="auto" w:fill="auto"/>
        <w:spacing w:before="0" w:line="240" w:lineRule="auto"/>
        <w:ind w:right="20" w:firstLine="700"/>
        <w:jc w:val="both"/>
      </w:pPr>
      <w:r w:rsidRPr="007635BB">
        <w:t>Бондарчука Ярослава Петровича Указом Президента України «Про призначення суддів» від 24 вересня 2016 року № 410/2016 призначено строком на 5 років на посаду судді Ямпільського районного суду Сумської області.</w:t>
      </w:r>
    </w:p>
    <w:p w:rsidR="00392B91" w:rsidRPr="007635BB" w:rsidRDefault="00F90E20" w:rsidP="007635BB">
      <w:pPr>
        <w:pStyle w:val="11"/>
        <w:shd w:val="clear" w:color="auto" w:fill="auto"/>
        <w:spacing w:before="0" w:line="240" w:lineRule="auto"/>
        <w:ind w:right="20" w:firstLine="700"/>
        <w:jc w:val="both"/>
      </w:pPr>
      <w:r w:rsidRPr="007635BB">
        <w:t>Згідно з наданою до Комісії довідкою за підписом Бондарчука Я.П. як голови Ямпільського районного суду Сумської області (додаток 2 до Порядку) штатна чисельність посад у цьому суді становить 3 суддів, фактично перебувають на посадах 2 суддів, із них 1 суддя здійснює правосуддя.</w:t>
      </w:r>
    </w:p>
    <w:p w:rsidR="00392B91" w:rsidRPr="007635BB" w:rsidRDefault="00F90E20" w:rsidP="007635BB">
      <w:pPr>
        <w:pStyle w:val="11"/>
        <w:shd w:val="clear" w:color="auto" w:fill="auto"/>
        <w:spacing w:before="0" w:line="240" w:lineRule="auto"/>
        <w:ind w:right="20" w:firstLine="700"/>
        <w:jc w:val="both"/>
      </w:pPr>
      <w:r w:rsidRPr="007635BB">
        <w:t>Із довідки також вбачається, що за 2017 рік суддею Бондарчуком Я.П. розглянуто: 130 кримінальних справ, за якими 4 судових рішення скасовано та 2 змінено; 282 цивільні справи, за якими</w:t>
      </w:r>
      <w:r w:rsidR="007635BB">
        <w:t xml:space="preserve"> 7 судових рішень скасовано; 22</w:t>
      </w:r>
      <w:r w:rsidR="007635BB">
        <w:rPr>
          <w:lang w:val="en-US"/>
        </w:rPr>
        <w:t> </w:t>
      </w:r>
      <w:r w:rsidRPr="007635BB">
        <w:t>адміністративні справи, за якими 2 судових рішення скасовано; 265 справ про адміністративні правопорушення.</w:t>
      </w:r>
    </w:p>
    <w:p w:rsidR="00392B91" w:rsidRPr="007635BB" w:rsidRDefault="00F90E20" w:rsidP="007635BB">
      <w:pPr>
        <w:pStyle w:val="11"/>
        <w:shd w:val="clear" w:color="auto" w:fill="auto"/>
        <w:spacing w:before="0" w:line="240" w:lineRule="auto"/>
        <w:ind w:right="20" w:firstLine="700"/>
        <w:jc w:val="both"/>
      </w:pPr>
      <w:r w:rsidRPr="007635BB">
        <w:t>За 2018 рік суддею розглянуто: 220</w:t>
      </w:r>
      <w:r w:rsidR="007635BB">
        <w:t xml:space="preserve"> кримінальних справ, за якими 1</w:t>
      </w:r>
      <w:r w:rsidR="007635BB">
        <w:rPr>
          <w:lang w:val="en-US"/>
        </w:rPr>
        <w:t> </w:t>
      </w:r>
      <w:r w:rsidRPr="007635BB">
        <w:t xml:space="preserve">судове рішення скасовано та 1 змінено; </w:t>
      </w:r>
      <w:r w:rsidR="007635BB">
        <w:t xml:space="preserve">218 цивільних справ, за якими </w:t>
      </w:r>
      <w:r w:rsidR="007635BB" w:rsidRPr="007635BB">
        <w:t>1</w:t>
      </w:r>
      <w:r w:rsidR="007635BB">
        <w:rPr>
          <w:lang w:val="en-US"/>
        </w:rPr>
        <w:t> </w:t>
      </w:r>
      <w:r w:rsidRPr="007635BB">
        <w:t>судове рішення скасовано; 22 адміністративні справи; 242 справи про адміністративні правопорушення.</w:t>
      </w:r>
    </w:p>
    <w:p w:rsidR="00392B91" w:rsidRPr="007635BB" w:rsidRDefault="00F90E20" w:rsidP="00685FF2">
      <w:pPr>
        <w:pStyle w:val="11"/>
        <w:shd w:val="clear" w:color="auto" w:fill="auto"/>
        <w:tabs>
          <w:tab w:val="left" w:pos="9333"/>
        </w:tabs>
        <w:spacing w:before="0" w:line="240" w:lineRule="auto"/>
        <w:ind w:right="20" w:firstLine="700"/>
        <w:jc w:val="both"/>
      </w:pPr>
      <w:r w:rsidRPr="007635BB">
        <w:t>На день подання до Комісії згоди на відрядження у провадженні судді перебувало: 56 кримінальних сп</w:t>
      </w:r>
      <w:r w:rsidR="00D03C2B" w:rsidRPr="007635BB">
        <w:t>рав, з яких 1 - понад 3 місяці;</w:t>
      </w:r>
      <w:r w:rsidR="00685FF2" w:rsidRPr="00685FF2">
        <w:rPr>
          <w:lang w:val="ru-RU"/>
        </w:rPr>
        <w:t xml:space="preserve"> </w:t>
      </w:r>
      <w:r w:rsidRPr="007635BB">
        <w:t>103</w:t>
      </w:r>
      <w:r w:rsidR="00685FF2" w:rsidRPr="00685FF2">
        <w:rPr>
          <w:lang w:val="ru-RU"/>
        </w:rPr>
        <w:t xml:space="preserve"> </w:t>
      </w:r>
      <w:r w:rsidR="00685FF2">
        <w:t>цивільні</w:t>
      </w:r>
      <w:r w:rsidR="00685FF2">
        <w:rPr>
          <w:lang w:val="en-US"/>
        </w:rPr>
        <w:t> </w:t>
      </w:r>
      <w:r w:rsidRPr="007635BB">
        <w:t>справи, з яких 6 - понад 3 місяці; 1 адміністративна справа.</w:t>
      </w:r>
    </w:p>
    <w:p w:rsidR="00392B91" w:rsidRPr="007635BB" w:rsidRDefault="00F90E20" w:rsidP="007635BB">
      <w:pPr>
        <w:pStyle w:val="11"/>
        <w:shd w:val="clear" w:color="auto" w:fill="auto"/>
        <w:spacing w:before="0" w:line="240" w:lineRule="auto"/>
        <w:ind w:right="20" w:firstLine="700"/>
        <w:jc w:val="both"/>
      </w:pPr>
      <w:r w:rsidRPr="007635BB">
        <w:t>Відповідно до отриманого 17 грудня 2018 року за запит Комісії повідомлення голови Ямпільського районного суду Сумської області Бондарчука Я.П. від 17 грудня 2018 року у цьому суді лише він фактично здійснює правосуддя.</w:t>
      </w:r>
    </w:p>
    <w:p w:rsidR="00392B91" w:rsidRPr="007635BB" w:rsidRDefault="00F90E20" w:rsidP="007635BB">
      <w:pPr>
        <w:pStyle w:val="11"/>
        <w:shd w:val="clear" w:color="auto" w:fill="auto"/>
        <w:spacing w:before="0" w:line="240" w:lineRule="auto"/>
        <w:ind w:right="20" w:firstLine="700"/>
        <w:jc w:val="both"/>
      </w:pPr>
      <w:r w:rsidRPr="007635BB">
        <w:t>Заслухавши доповідача, дослідивши наявні в розпорядженні Комісії матеріали, врахувавши якість розгляду справ суддею Бондарчуком Я.П., його стаж роботи на посаді судді, інформацію про стан здійснення правосуддя в Ямпільському районному суді Сумської області, в якому він обіймає штатну</w:t>
      </w:r>
      <w:r w:rsidRPr="007635BB">
        <w:br w:type="page"/>
      </w:r>
    </w:p>
    <w:p w:rsidR="00392B91" w:rsidRPr="007635BB" w:rsidRDefault="00F90E20" w:rsidP="007635BB">
      <w:pPr>
        <w:pStyle w:val="11"/>
        <w:shd w:val="clear" w:color="auto" w:fill="auto"/>
        <w:spacing w:before="0" w:line="240" w:lineRule="auto"/>
        <w:ind w:right="20"/>
        <w:jc w:val="both"/>
      </w:pPr>
      <w:r w:rsidRPr="007635BB">
        <w:lastRenderedPageBreak/>
        <w:t xml:space="preserve">посаду судді, а також інші обставини, встановлені під час розгляду питання щодо відрядження, Комісія дійшла висновку про наявність підстав для відмови у внесенні подання щодо відрядження до </w:t>
      </w:r>
      <w:proofErr w:type="spellStart"/>
      <w:r w:rsidRPr="007635BB">
        <w:t>Оратівського</w:t>
      </w:r>
      <w:proofErr w:type="spellEnd"/>
      <w:r w:rsidRPr="007635BB">
        <w:t xml:space="preserve"> районного суду Вінницької області судді Бондарчука Я.П., оскільки це призведе до неможливості здійснення правосуддя в Ямпільському районному суді Сумської області.</w:t>
      </w:r>
    </w:p>
    <w:p w:rsidR="00392B91" w:rsidRPr="007635BB" w:rsidRDefault="00F90E20" w:rsidP="007635BB">
      <w:pPr>
        <w:pStyle w:val="11"/>
        <w:shd w:val="clear" w:color="auto" w:fill="auto"/>
        <w:spacing w:before="0" w:after="333" w:line="240" w:lineRule="auto"/>
        <w:ind w:right="20" w:firstLine="700"/>
        <w:jc w:val="both"/>
      </w:pPr>
      <w:r w:rsidRPr="007635BB">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затвердженим рішенням Вищої ради правосуддя від 24 січня 2017 року № 54/0/15-17, Комісія</w:t>
      </w:r>
    </w:p>
    <w:p w:rsidR="00392B91" w:rsidRPr="007635BB" w:rsidRDefault="00F90E20" w:rsidP="00685FF2">
      <w:pPr>
        <w:pStyle w:val="11"/>
        <w:shd w:val="clear" w:color="auto" w:fill="auto"/>
        <w:spacing w:before="0" w:after="305" w:line="240" w:lineRule="auto"/>
        <w:jc w:val="center"/>
      </w:pPr>
      <w:r w:rsidRPr="007635BB">
        <w:t>вирішила:</w:t>
      </w:r>
    </w:p>
    <w:p w:rsidR="00D36022" w:rsidRPr="007635BB" w:rsidRDefault="00F90E20" w:rsidP="007635BB">
      <w:pPr>
        <w:jc w:val="both"/>
        <w:rPr>
          <w:rFonts w:ascii="Times New Roman" w:hAnsi="Times New Roman" w:cs="Times New Roman"/>
          <w:sz w:val="28"/>
          <w:szCs w:val="28"/>
        </w:rPr>
      </w:pPr>
      <w:r w:rsidRPr="007635BB">
        <w:rPr>
          <w:rFonts w:ascii="Times New Roman" w:hAnsi="Times New Roman" w:cs="Times New Roman"/>
          <w:sz w:val="28"/>
          <w:szCs w:val="28"/>
        </w:rPr>
        <w:t xml:space="preserve">відмовити у внесенні подання щодо відрядження до </w:t>
      </w:r>
      <w:proofErr w:type="spellStart"/>
      <w:r w:rsidRPr="007635BB">
        <w:rPr>
          <w:rFonts w:ascii="Times New Roman" w:hAnsi="Times New Roman" w:cs="Times New Roman"/>
          <w:sz w:val="28"/>
          <w:szCs w:val="28"/>
        </w:rPr>
        <w:t>Оратівського</w:t>
      </w:r>
      <w:proofErr w:type="spellEnd"/>
      <w:r w:rsidRPr="007635BB">
        <w:rPr>
          <w:rFonts w:ascii="Times New Roman" w:hAnsi="Times New Roman" w:cs="Times New Roman"/>
          <w:sz w:val="28"/>
          <w:szCs w:val="28"/>
        </w:rPr>
        <w:t xml:space="preserve"> районного суду Вінницької області судді Ямпільського районного суду Сумської області Бондарчука Ярослава Петровича.</w:t>
      </w:r>
      <w:r w:rsidR="00D36022" w:rsidRPr="007635BB">
        <w:rPr>
          <w:rFonts w:ascii="Times New Roman" w:hAnsi="Times New Roman" w:cs="Times New Roman"/>
          <w:sz w:val="28"/>
          <w:szCs w:val="28"/>
        </w:rPr>
        <w:t xml:space="preserve"> </w:t>
      </w:r>
    </w:p>
    <w:p w:rsidR="00D36022" w:rsidRDefault="00D36022" w:rsidP="007635BB">
      <w:pPr>
        <w:jc w:val="both"/>
        <w:rPr>
          <w:rFonts w:ascii="Times New Roman" w:hAnsi="Times New Roman" w:cs="Times New Roman"/>
          <w:sz w:val="28"/>
          <w:szCs w:val="28"/>
          <w:lang w:val="en-US"/>
        </w:rPr>
      </w:pPr>
    </w:p>
    <w:p w:rsidR="00685FF2" w:rsidRPr="00685FF2" w:rsidRDefault="00685FF2" w:rsidP="007635BB">
      <w:pPr>
        <w:jc w:val="both"/>
        <w:rPr>
          <w:rFonts w:ascii="Times New Roman" w:hAnsi="Times New Roman" w:cs="Times New Roman"/>
          <w:sz w:val="28"/>
          <w:szCs w:val="28"/>
          <w:lang w:val="en-US"/>
        </w:rPr>
      </w:pPr>
      <w:bookmarkStart w:id="0" w:name="_GoBack"/>
      <w:bookmarkEnd w:id="0"/>
    </w:p>
    <w:p w:rsidR="00D36022" w:rsidRPr="007635BB" w:rsidRDefault="007635BB" w:rsidP="00685FF2">
      <w:pPr>
        <w:spacing w:line="480" w:lineRule="auto"/>
        <w:jc w:val="both"/>
        <w:rPr>
          <w:rFonts w:ascii="Times New Roman" w:hAnsi="Times New Roman" w:cs="Times New Roman"/>
          <w:sz w:val="28"/>
          <w:szCs w:val="28"/>
        </w:rPr>
      </w:pPr>
      <w:r w:rsidRPr="007635BB">
        <w:rPr>
          <w:rFonts w:ascii="Times New Roman" w:hAnsi="Times New Roman" w:cs="Times New Roman"/>
          <w:sz w:val="28"/>
          <w:szCs w:val="28"/>
          <w:lang w:eastAsia="ru-RU"/>
        </w:rPr>
        <w:t>Головуючий</w:t>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00D36022" w:rsidRPr="007635BB">
        <w:rPr>
          <w:rFonts w:ascii="Times New Roman" w:hAnsi="Times New Roman" w:cs="Times New Roman"/>
          <w:sz w:val="28"/>
          <w:szCs w:val="28"/>
          <w:lang w:eastAsia="ru-RU"/>
        </w:rPr>
        <w:t xml:space="preserve">В.І. </w:t>
      </w:r>
      <w:proofErr w:type="spellStart"/>
      <w:r w:rsidR="00D36022" w:rsidRPr="007635BB">
        <w:rPr>
          <w:rFonts w:ascii="Times New Roman" w:hAnsi="Times New Roman" w:cs="Times New Roman"/>
          <w:sz w:val="28"/>
          <w:szCs w:val="28"/>
          <w:lang w:eastAsia="ru-RU"/>
        </w:rPr>
        <w:t>Бутенко</w:t>
      </w:r>
      <w:proofErr w:type="spellEnd"/>
    </w:p>
    <w:p w:rsidR="00D36022" w:rsidRPr="007635BB" w:rsidRDefault="007635BB" w:rsidP="00685FF2">
      <w:pPr>
        <w:pStyle w:val="aa"/>
        <w:spacing w:line="480" w:lineRule="auto"/>
        <w:ind w:left="0"/>
        <w:jc w:val="both"/>
        <w:rPr>
          <w:rFonts w:ascii="Times New Roman" w:hAnsi="Times New Roman" w:cs="Times New Roman"/>
          <w:sz w:val="28"/>
          <w:szCs w:val="28"/>
          <w:lang w:eastAsia="ru-RU"/>
        </w:rPr>
      </w:pPr>
      <w:r w:rsidRPr="007635BB">
        <w:rPr>
          <w:rFonts w:ascii="Times New Roman" w:hAnsi="Times New Roman" w:cs="Times New Roman"/>
          <w:sz w:val="28"/>
          <w:szCs w:val="28"/>
          <w:lang w:eastAsia="ru-RU"/>
        </w:rPr>
        <w:t>Члени Комісії:</w:t>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00D36022" w:rsidRPr="007635BB">
        <w:rPr>
          <w:rFonts w:ascii="Times New Roman" w:hAnsi="Times New Roman" w:cs="Times New Roman"/>
          <w:sz w:val="28"/>
          <w:szCs w:val="28"/>
          <w:lang w:eastAsia="ru-RU"/>
        </w:rPr>
        <w:t>А.В. Василенко</w:t>
      </w:r>
    </w:p>
    <w:p w:rsidR="00D36022" w:rsidRPr="007635BB" w:rsidRDefault="007635BB" w:rsidP="00685FF2">
      <w:pPr>
        <w:spacing w:line="480" w:lineRule="auto"/>
        <w:jc w:val="both"/>
        <w:rPr>
          <w:rFonts w:ascii="Times New Roman" w:hAnsi="Times New Roman" w:cs="Times New Roman"/>
          <w:sz w:val="28"/>
          <w:szCs w:val="28"/>
          <w:lang w:eastAsia="ru-RU"/>
        </w:rPr>
      </w:pP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00D36022" w:rsidRPr="007635BB">
        <w:rPr>
          <w:rFonts w:ascii="Times New Roman" w:hAnsi="Times New Roman" w:cs="Times New Roman"/>
          <w:sz w:val="28"/>
          <w:szCs w:val="28"/>
          <w:lang w:eastAsia="ru-RU"/>
        </w:rPr>
        <w:t xml:space="preserve">Т.Ф. </w:t>
      </w:r>
      <w:proofErr w:type="spellStart"/>
      <w:r w:rsidR="00D36022" w:rsidRPr="007635BB">
        <w:rPr>
          <w:rFonts w:ascii="Times New Roman" w:hAnsi="Times New Roman" w:cs="Times New Roman"/>
          <w:sz w:val="28"/>
          <w:szCs w:val="28"/>
          <w:lang w:eastAsia="ru-RU"/>
        </w:rPr>
        <w:t>Весельська</w:t>
      </w:r>
      <w:proofErr w:type="spellEnd"/>
    </w:p>
    <w:p w:rsidR="00D36022" w:rsidRPr="007635BB" w:rsidRDefault="007635BB" w:rsidP="00685FF2">
      <w:pPr>
        <w:spacing w:line="480" w:lineRule="auto"/>
        <w:jc w:val="both"/>
        <w:rPr>
          <w:rFonts w:ascii="Times New Roman" w:hAnsi="Times New Roman" w:cs="Times New Roman"/>
          <w:sz w:val="28"/>
          <w:szCs w:val="28"/>
          <w:lang w:eastAsia="ru-RU"/>
        </w:rPr>
      </w:pP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00D36022" w:rsidRPr="007635BB">
        <w:rPr>
          <w:rFonts w:ascii="Times New Roman" w:hAnsi="Times New Roman" w:cs="Times New Roman"/>
          <w:sz w:val="28"/>
          <w:szCs w:val="28"/>
          <w:lang w:eastAsia="ru-RU"/>
        </w:rPr>
        <w:t>С.В. Гладій</w:t>
      </w:r>
    </w:p>
    <w:p w:rsidR="00D36022" w:rsidRPr="007635BB" w:rsidRDefault="007635BB" w:rsidP="00685FF2">
      <w:pPr>
        <w:spacing w:line="480" w:lineRule="auto"/>
        <w:jc w:val="both"/>
        <w:rPr>
          <w:rFonts w:ascii="Times New Roman" w:hAnsi="Times New Roman" w:cs="Times New Roman"/>
          <w:sz w:val="28"/>
          <w:szCs w:val="28"/>
          <w:lang w:eastAsia="ru-RU"/>
        </w:rPr>
      </w:pP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00D36022" w:rsidRPr="007635BB">
        <w:rPr>
          <w:rFonts w:ascii="Times New Roman" w:hAnsi="Times New Roman" w:cs="Times New Roman"/>
          <w:sz w:val="28"/>
          <w:szCs w:val="28"/>
          <w:lang w:eastAsia="ru-RU"/>
        </w:rPr>
        <w:t xml:space="preserve">А.О. </w:t>
      </w:r>
      <w:proofErr w:type="spellStart"/>
      <w:r w:rsidR="00D36022" w:rsidRPr="007635BB">
        <w:rPr>
          <w:rFonts w:ascii="Times New Roman" w:hAnsi="Times New Roman" w:cs="Times New Roman"/>
          <w:sz w:val="28"/>
          <w:szCs w:val="28"/>
          <w:lang w:eastAsia="ru-RU"/>
        </w:rPr>
        <w:t>Заріцька</w:t>
      </w:r>
      <w:proofErr w:type="spellEnd"/>
    </w:p>
    <w:p w:rsidR="00D36022" w:rsidRPr="007635BB" w:rsidRDefault="007635BB" w:rsidP="00685FF2">
      <w:pPr>
        <w:spacing w:line="480" w:lineRule="auto"/>
        <w:jc w:val="both"/>
        <w:rPr>
          <w:rFonts w:ascii="Times New Roman" w:hAnsi="Times New Roman" w:cs="Times New Roman"/>
          <w:sz w:val="28"/>
          <w:szCs w:val="28"/>
          <w:lang w:eastAsia="ru-RU"/>
        </w:rPr>
      </w:pP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00D36022" w:rsidRPr="007635BB">
        <w:rPr>
          <w:rFonts w:ascii="Times New Roman" w:hAnsi="Times New Roman" w:cs="Times New Roman"/>
          <w:sz w:val="28"/>
          <w:szCs w:val="28"/>
          <w:lang w:eastAsia="ru-RU"/>
        </w:rPr>
        <w:t>Т.В. Лукаш</w:t>
      </w:r>
    </w:p>
    <w:p w:rsidR="00D36022" w:rsidRPr="007635BB" w:rsidRDefault="007635BB" w:rsidP="00685FF2">
      <w:pPr>
        <w:spacing w:line="480" w:lineRule="auto"/>
        <w:jc w:val="both"/>
        <w:rPr>
          <w:rFonts w:ascii="Times New Roman" w:hAnsi="Times New Roman" w:cs="Times New Roman"/>
          <w:sz w:val="28"/>
          <w:szCs w:val="28"/>
          <w:lang w:eastAsia="ru-RU"/>
        </w:rPr>
      </w:pP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Pr="007635BB">
        <w:rPr>
          <w:rFonts w:ascii="Times New Roman" w:hAnsi="Times New Roman" w:cs="Times New Roman"/>
          <w:sz w:val="28"/>
          <w:szCs w:val="28"/>
          <w:lang w:eastAsia="ru-RU"/>
        </w:rPr>
        <w:tab/>
      </w:r>
      <w:r w:rsidR="00D36022" w:rsidRPr="007635BB">
        <w:rPr>
          <w:rFonts w:ascii="Times New Roman" w:hAnsi="Times New Roman" w:cs="Times New Roman"/>
          <w:sz w:val="28"/>
          <w:szCs w:val="28"/>
          <w:lang w:eastAsia="ru-RU"/>
        </w:rPr>
        <w:t xml:space="preserve">М.А. </w:t>
      </w:r>
      <w:proofErr w:type="spellStart"/>
      <w:r w:rsidR="00D36022" w:rsidRPr="007635BB">
        <w:rPr>
          <w:rFonts w:ascii="Times New Roman" w:hAnsi="Times New Roman" w:cs="Times New Roman"/>
          <w:sz w:val="28"/>
          <w:szCs w:val="28"/>
          <w:lang w:eastAsia="ru-RU"/>
        </w:rPr>
        <w:t>Макарчук</w:t>
      </w:r>
      <w:proofErr w:type="spellEnd"/>
    </w:p>
    <w:p w:rsidR="00392B91" w:rsidRPr="007635BB" w:rsidRDefault="00392B91" w:rsidP="007635BB">
      <w:pPr>
        <w:pStyle w:val="11"/>
        <w:shd w:val="clear" w:color="auto" w:fill="auto"/>
        <w:spacing w:before="0" w:line="240" w:lineRule="auto"/>
        <w:ind w:right="20"/>
        <w:jc w:val="both"/>
      </w:pPr>
    </w:p>
    <w:p w:rsidR="00392B91" w:rsidRPr="007635BB" w:rsidRDefault="00392B91" w:rsidP="007635BB">
      <w:pPr>
        <w:jc w:val="both"/>
        <w:rPr>
          <w:rFonts w:ascii="Times New Roman" w:hAnsi="Times New Roman" w:cs="Times New Roman"/>
          <w:sz w:val="28"/>
          <w:szCs w:val="28"/>
        </w:rPr>
      </w:pPr>
    </w:p>
    <w:sectPr w:rsidR="00392B91" w:rsidRPr="007635BB" w:rsidSect="003109CB">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803" w:rsidRDefault="00ED2803">
      <w:r>
        <w:separator/>
      </w:r>
    </w:p>
  </w:endnote>
  <w:endnote w:type="continuationSeparator" w:id="0">
    <w:p w:rsidR="00ED2803" w:rsidRDefault="00ED2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803" w:rsidRDefault="00ED2803"/>
  </w:footnote>
  <w:footnote w:type="continuationSeparator" w:id="0">
    <w:p w:rsidR="00ED2803" w:rsidRDefault="00ED28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7706477"/>
      <w:docPartObj>
        <w:docPartGallery w:val="Page Numbers (Top of Page)"/>
        <w:docPartUnique/>
      </w:docPartObj>
    </w:sdtPr>
    <w:sdtContent>
      <w:p w:rsidR="003109CB" w:rsidRDefault="003109CB">
        <w:pPr>
          <w:pStyle w:val="ab"/>
          <w:jc w:val="center"/>
          <w:rPr>
            <w:lang w:val="en-US"/>
          </w:rPr>
        </w:pPr>
      </w:p>
      <w:p w:rsidR="003109CB" w:rsidRDefault="003109CB">
        <w:pPr>
          <w:pStyle w:val="ab"/>
          <w:jc w:val="center"/>
          <w:rPr>
            <w:lang w:val="en-US"/>
          </w:rPr>
        </w:pPr>
      </w:p>
      <w:p w:rsidR="003109CB" w:rsidRDefault="003109CB">
        <w:pPr>
          <w:pStyle w:val="ab"/>
          <w:jc w:val="center"/>
        </w:pPr>
        <w:r w:rsidRPr="003109CB">
          <w:rPr>
            <w:rFonts w:ascii="Times New Roman" w:hAnsi="Times New Roman" w:cs="Times New Roman"/>
          </w:rPr>
          <w:fldChar w:fldCharType="begin"/>
        </w:r>
        <w:r w:rsidRPr="003109CB">
          <w:rPr>
            <w:rFonts w:ascii="Times New Roman" w:hAnsi="Times New Roman" w:cs="Times New Roman"/>
          </w:rPr>
          <w:instrText>PAGE   \* MERGEFORMAT</w:instrText>
        </w:r>
        <w:r w:rsidRPr="003109CB">
          <w:rPr>
            <w:rFonts w:ascii="Times New Roman" w:hAnsi="Times New Roman" w:cs="Times New Roman"/>
          </w:rPr>
          <w:fldChar w:fldCharType="separate"/>
        </w:r>
        <w:r w:rsidRPr="003109CB">
          <w:rPr>
            <w:rFonts w:ascii="Times New Roman" w:hAnsi="Times New Roman" w:cs="Times New Roman"/>
            <w:noProof/>
            <w:lang w:val="ru-RU"/>
          </w:rPr>
          <w:t>3</w:t>
        </w:r>
        <w:r w:rsidRPr="003109CB">
          <w:rPr>
            <w:rFonts w:ascii="Times New Roman" w:hAnsi="Times New Roman" w:cs="Times New Roman"/>
          </w:rPr>
          <w:fldChar w:fldCharType="end"/>
        </w:r>
      </w:p>
    </w:sdtContent>
  </w:sdt>
  <w:p w:rsidR="003109CB" w:rsidRDefault="003109C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92B91"/>
    <w:rsid w:val="001A4965"/>
    <w:rsid w:val="003109CB"/>
    <w:rsid w:val="00392B91"/>
    <w:rsid w:val="00685FF2"/>
    <w:rsid w:val="007635BB"/>
    <w:rsid w:val="00803A89"/>
    <w:rsid w:val="00D03C2B"/>
    <w:rsid w:val="00D36022"/>
    <w:rsid w:val="00EB0F77"/>
    <w:rsid w:val="00ED2803"/>
    <w:rsid w:val="00F90E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8"/>
      <w:w w:val="100"/>
      <w:position w:val="0"/>
      <w:sz w:val="26"/>
      <w:szCs w:val="26"/>
      <w:u w:val="none"/>
      <w:lang w:val="uk-UA"/>
    </w:rPr>
  </w:style>
  <w:style w:type="character" w:customStyle="1" w:styleId="14pt-1ptExact">
    <w:name w:val="Основной текст + 14 pt;Полужирный;Курсив;Интервал -1 pt Exact"/>
    <w:basedOn w:val="a4"/>
    <w:rPr>
      <w:rFonts w:ascii="Times New Roman" w:eastAsia="Times New Roman" w:hAnsi="Times New Roman" w:cs="Times New Roman"/>
      <w:b/>
      <w:bCs/>
      <w:i/>
      <w:iCs/>
      <w:smallCaps w:val="0"/>
      <w:strike w:val="0"/>
      <w:color w:val="000000"/>
      <w:spacing w:val="-24"/>
      <w:w w:val="100"/>
      <w:position w:val="0"/>
      <w:sz w:val="28"/>
      <w:szCs w:val="28"/>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2">
    <w:name w:val="Основной текст (2)_"/>
    <w:basedOn w:val="a0"/>
    <w:link w:val="20"/>
    <w:rPr>
      <w:rFonts w:ascii="Segoe UI" w:eastAsia="Segoe UI" w:hAnsi="Segoe UI" w:cs="Segoe UI"/>
      <w:b w:val="0"/>
      <w:bCs w:val="0"/>
      <w:i w:val="0"/>
      <w:iCs w:val="0"/>
      <w:smallCaps w:val="0"/>
      <w:strike w:val="0"/>
      <w:sz w:val="36"/>
      <w:szCs w:val="36"/>
      <w:u w:val="none"/>
    </w:rPr>
  </w:style>
  <w:style w:type="character" w:customStyle="1" w:styleId="3Exact">
    <w:name w:val="Основной текст (3) Exact"/>
    <w:basedOn w:val="a0"/>
    <w:link w:val="3"/>
    <w:rPr>
      <w:rFonts w:ascii="Segoe UI" w:eastAsia="Segoe UI" w:hAnsi="Segoe UI" w:cs="Segoe UI"/>
      <w:b/>
      <w:bCs/>
      <w:i w:val="0"/>
      <w:iCs w:val="0"/>
      <w:smallCaps w:val="0"/>
      <w:strike w:val="0"/>
      <w:spacing w:val="3"/>
      <w:sz w:val="23"/>
      <w:szCs w:val="23"/>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300" w:line="0" w:lineRule="atLeast"/>
      <w:jc w:val="center"/>
    </w:pPr>
    <w:rPr>
      <w:rFonts w:ascii="Segoe UI" w:eastAsia="Segoe UI" w:hAnsi="Segoe UI" w:cs="Segoe UI"/>
      <w:sz w:val="36"/>
      <w:szCs w:val="36"/>
    </w:rPr>
  </w:style>
  <w:style w:type="paragraph" w:customStyle="1" w:styleId="3">
    <w:name w:val="Основной текст (3)"/>
    <w:basedOn w:val="a"/>
    <w:link w:val="3Exact"/>
    <w:pPr>
      <w:shd w:val="clear" w:color="auto" w:fill="FFFFFF"/>
      <w:spacing w:line="0" w:lineRule="atLeast"/>
    </w:pPr>
    <w:rPr>
      <w:rFonts w:ascii="Segoe UI" w:eastAsia="Segoe UI" w:hAnsi="Segoe UI" w:cs="Segoe UI"/>
      <w:b/>
      <w:bCs/>
      <w:spacing w:val="3"/>
      <w:sz w:val="23"/>
      <w:szCs w:val="23"/>
    </w:rPr>
  </w:style>
  <w:style w:type="paragraph" w:styleId="a8">
    <w:name w:val="Balloon Text"/>
    <w:basedOn w:val="a"/>
    <w:link w:val="a9"/>
    <w:uiPriority w:val="99"/>
    <w:semiHidden/>
    <w:unhideWhenUsed/>
    <w:rsid w:val="00D36022"/>
    <w:rPr>
      <w:rFonts w:ascii="Tahoma" w:hAnsi="Tahoma" w:cs="Tahoma"/>
      <w:sz w:val="16"/>
      <w:szCs w:val="16"/>
    </w:rPr>
  </w:style>
  <w:style w:type="character" w:customStyle="1" w:styleId="a9">
    <w:name w:val="Текст выноски Знак"/>
    <w:basedOn w:val="a0"/>
    <w:link w:val="a8"/>
    <w:uiPriority w:val="99"/>
    <w:semiHidden/>
    <w:rsid w:val="00D36022"/>
    <w:rPr>
      <w:rFonts w:ascii="Tahoma" w:hAnsi="Tahoma" w:cs="Tahoma"/>
      <w:color w:val="000000"/>
      <w:sz w:val="16"/>
      <w:szCs w:val="16"/>
    </w:rPr>
  </w:style>
  <w:style w:type="paragraph" w:styleId="aa">
    <w:name w:val="List Paragraph"/>
    <w:basedOn w:val="a"/>
    <w:uiPriority w:val="34"/>
    <w:qFormat/>
    <w:rsid w:val="00D36022"/>
    <w:pPr>
      <w:ind w:left="720"/>
      <w:contextualSpacing/>
    </w:pPr>
  </w:style>
  <w:style w:type="paragraph" w:styleId="ab">
    <w:name w:val="header"/>
    <w:basedOn w:val="a"/>
    <w:link w:val="ac"/>
    <w:uiPriority w:val="99"/>
    <w:unhideWhenUsed/>
    <w:rsid w:val="007635BB"/>
    <w:pPr>
      <w:tabs>
        <w:tab w:val="center" w:pos="4819"/>
        <w:tab w:val="right" w:pos="9639"/>
      </w:tabs>
    </w:pPr>
  </w:style>
  <w:style w:type="character" w:customStyle="1" w:styleId="ac">
    <w:name w:val="Верхний колонтитул Знак"/>
    <w:basedOn w:val="a0"/>
    <w:link w:val="ab"/>
    <w:uiPriority w:val="99"/>
    <w:rsid w:val="007635BB"/>
    <w:rPr>
      <w:color w:val="000000"/>
    </w:rPr>
  </w:style>
  <w:style w:type="paragraph" w:styleId="ad">
    <w:name w:val="footer"/>
    <w:basedOn w:val="a"/>
    <w:link w:val="ae"/>
    <w:uiPriority w:val="99"/>
    <w:unhideWhenUsed/>
    <w:rsid w:val="007635BB"/>
    <w:pPr>
      <w:tabs>
        <w:tab w:val="center" w:pos="4819"/>
        <w:tab w:val="right" w:pos="9639"/>
      </w:tabs>
    </w:pPr>
  </w:style>
  <w:style w:type="character" w:customStyle="1" w:styleId="ae">
    <w:name w:val="Нижний колонтитул Знак"/>
    <w:basedOn w:val="a0"/>
    <w:link w:val="ad"/>
    <w:uiPriority w:val="99"/>
    <w:rsid w:val="007635B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3</Pages>
  <Words>3695</Words>
  <Characters>2107</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5</cp:revision>
  <dcterms:created xsi:type="dcterms:W3CDTF">2020-12-16T12:16:00Z</dcterms:created>
  <dcterms:modified xsi:type="dcterms:W3CDTF">2020-12-17T07:50:00Z</dcterms:modified>
</cp:coreProperties>
</file>