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71C94" w:rsidP="006510A2">
      <w:pPr>
        <w:spacing w:after="0" w:line="240" w:lineRule="auto"/>
        <w:rPr>
          <w:rFonts w:ascii="Times New Roman" w:eastAsia="Times New Roman" w:hAnsi="Times New Roman"/>
          <w:sz w:val="25"/>
          <w:szCs w:val="25"/>
          <w:lang w:eastAsia="ru-RU"/>
        </w:rPr>
      </w:pPr>
      <w:r w:rsidRPr="00383A8F">
        <w:rPr>
          <w:rFonts w:ascii="Times New Roman" w:eastAsia="Times New Roman" w:hAnsi="Times New Roman"/>
          <w:sz w:val="25"/>
          <w:szCs w:val="25"/>
          <w:lang w:val="ru-RU" w:eastAsia="ru-RU"/>
        </w:rPr>
        <w:t>2</w:t>
      </w:r>
      <w:r w:rsidR="00F32C3C">
        <w:rPr>
          <w:rFonts w:ascii="Times New Roman" w:eastAsia="Times New Roman" w:hAnsi="Times New Roman"/>
          <w:sz w:val="25"/>
          <w:szCs w:val="25"/>
          <w:lang w:eastAsia="ru-RU"/>
        </w:rPr>
        <w:t>6</w:t>
      </w:r>
      <w:r w:rsidRPr="00383A8F">
        <w:rPr>
          <w:rFonts w:ascii="Times New Roman" w:eastAsia="Times New Roman" w:hAnsi="Times New Roman"/>
          <w:sz w:val="25"/>
          <w:szCs w:val="25"/>
          <w:lang w:val="ru-RU" w:eastAsia="ru-RU"/>
        </w:rPr>
        <w:t xml:space="preserve"> </w:t>
      </w:r>
      <w:r w:rsidR="00F54BAE">
        <w:rPr>
          <w:rFonts w:ascii="Times New Roman" w:eastAsia="Times New Roman" w:hAnsi="Times New Roman"/>
          <w:sz w:val="25"/>
          <w:szCs w:val="25"/>
          <w:lang w:eastAsia="ru-RU"/>
        </w:rPr>
        <w:t xml:space="preserve">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383A8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w:t>
      </w:r>
      <w:proofErr w:type="gramStart"/>
      <w:r w:rsidR="006510A2" w:rsidRPr="00680175">
        <w:rPr>
          <w:rFonts w:ascii="Times New Roman" w:eastAsia="Times New Roman" w:hAnsi="Times New Roman"/>
          <w:sz w:val="25"/>
          <w:szCs w:val="25"/>
          <w:lang w:eastAsia="ru-RU"/>
        </w:rPr>
        <w:t>в</w:t>
      </w:r>
      <w:proofErr w:type="gramEnd"/>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F45162" w:rsidRDefault="007B3BC8" w:rsidP="00965960">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F32C3C">
        <w:rPr>
          <w:rFonts w:ascii="Times New Roman" w:eastAsia="Times New Roman" w:hAnsi="Times New Roman"/>
          <w:bCs/>
          <w:sz w:val="26"/>
          <w:szCs w:val="26"/>
          <w:u w:val="single"/>
          <w:lang w:eastAsia="ru-RU"/>
        </w:rPr>
        <w:t>1366</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312B07" w:rsidRPr="00F32C3C" w:rsidRDefault="00312B07" w:rsidP="00965960">
      <w:pPr>
        <w:widowControl w:val="0"/>
        <w:spacing w:after="0" w:line="230" w:lineRule="exact"/>
        <w:jc w:val="both"/>
        <w:rPr>
          <w:rFonts w:ascii="Times New Roman" w:eastAsia="Times New Roman" w:hAnsi="Times New Roman"/>
          <w:sz w:val="24"/>
          <w:szCs w:val="24"/>
          <w:lang w:val="ru-RU" w:eastAsia="uk-UA"/>
        </w:rPr>
      </w:pPr>
    </w:p>
    <w:p w:rsidR="00F32C3C" w:rsidRPr="00F32C3C" w:rsidRDefault="00F32C3C" w:rsidP="00965960">
      <w:pPr>
        <w:widowControl w:val="0"/>
        <w:spacing w:after="0" w:line="595" w:lineRule="exact"/>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Вища кваліфікаційна комісія суддів України у складі колегії;</w:t>
      </w:r>
    </w:p>
    <w:p w:rsidR="00F32C3C" w:rsidRPr="00F32C3C" w:rsidRDefault="004E61AE" w:rsidP="00965960">
      <w:pPr>
        <w:widowControl w:val="0"/>
        <w:spacing w:after="0" w:line="59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F32C3C" w:rsidRPr="00F32C3C">
        <w:rPr>
          <w:rFonts w:ascii="Times New Roman" w:eastAsia="Times New Roman" w:hAnsi="Times New Roman"/>
          <w:color w:val="000000"/>
          <w:sz w:val="25"/>
          <w:szCs w:val="25"/>
        </w:rPr>
        <w:t>Щотки</w:t>
      </w:r>
      <w:proofErr w:type="spellEnd"/>
      <w:r w:rsidR="00F32C3C" w:rsidRPr="00F32C3C">
        <w:rPr>
          <w:rFonts w:ascii="Times New Roman" w:eastAsia="Times New Roman" w:hAnsi="Times New Roman"/>
          <w:color w:val="000000"/>
          <w:sz w:val="25"/>
          <w:szCs w:val="25"/>
        </w:rPr>
        <w:t xml:space="preserve"> С.О.,</w:t>
      </w:r>
    </w:p>
    <w:p w:rsidR="00F32C3C" w:rsidRPr="00F32C3C" w:rsidRDefault="00F32C3C" w:rsidP="00965960">
      <w:pPr>
        <w:widowControl w:val="0"/>
        <w:spacing w:after="0" w:line="595" w:lineRule="exact"/>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 xml:space="preserve">членів Комісії: </w:t>
      </w:r>
      <w:proofErr w:type="spellStart"/>
      <w:r w:rsidRPr="00F32C3C">
        <w:rPr>
          <w:rFonts w:ascii="Times New Roman" w:eastAsia="Times New Roman" w:hAnsi="Times New Roman"/>
          <w:color w:val="000000"/>
          <w:sz w:val="25"/>
          <w:szCs w:val="25"/>
        </w:rPr>
        <w:t>Заріцької</w:t>
      </w:r>
      <w:proofErr w:type="spellEnd"/>
      <w:r w:rsidRPr="00F32C3C">
        <w:rPr>
          <w:rFonts w:ascii="Times New Roman" w:eastAsia="Times New Roman" w:hAnsi="Times New Roman"/>
          <w:color w:val="000000"/>
          <w:sz w:val="25"/>
          <w:szCs w:val="25"/>
        </w:rPr>
        <w:t xml:space="preserve"> А.О., </w:t>
      </w:r>
      <w:proofErr w:type="spellStart"/>
      <w:r w:rsidRPr="00F32C3C">
        <w:rPr>
          <w:rFonts w:ascii="Times New Roman" w:eastAsia="Times New Roman" w:hAnsi="Times New Roman"/>
          <w:color w:val="000000"/>
          <w:sz w:val="25"/>
          <w:szCs w:val="25"/>
        </w:rPr>
        <w:t>Тітова</w:t>
      </w:r>
      <w:proofErr w:type="spellEnd"/>
      <w:r w:rsidRPr="00F32C3C">
        <w:rPr>
          <w:rFonts w:ascii="Times New Roman" w:eastAsia="Times New Roman" w:hAnsi="Times New Roman"/>
          <w:color w:val="000000"/>
          <w:sz w:val="25"/>
          <w:szCs w:val="25"/>
        </w:rPr>
        <w:t xml:space="preserve"> Ю.Г.,</w:t>
      </w:r>
    </w:p>
    <w:p w:rsidR="00965960" w:rsidRDefault="00965960" w:rsidP="00965960">
      <w:pPr>
        <w:widowControl w:val="0"/>
        <w:spacing w:after="0" w:line="302" w:lineRule="exact"/>
        <w:jc w:val="both"/>
        <w:rPr>
          <w:rFonts w:ascii="Times New Roman" w:eastAsia="Times New Roman" w:hAnsi="Times New Roman"/>
          <w:color w:val="000000"/>
          <w:sz w:val="25"/>
          <w:szCs w:val="25"/>
        </w:rPr>
      </w:pPr>
    </w:p>
    <w:p w:rsidR="00F32C3C" w:rsidRPr="00F32C3C" w:rsidRDefault="00F32C3C" w:rsidP="00965960">
      <w:pPr>
        <w:widowControl w:val="0"/>
        <w:spacing w:after="0" w:line="302" w:lineRule="exact"/>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 xml:space="preserve">Дніпровського районного суду міста Києва </w:t>
      </w:r>
      <w:proofErr w:type="spellStart"/>
      <w:r w:rsidRPr="00F32C3C">
        <w:rPr>
          <w:rFonts w:ascii="Times New Roman" w:eastAsia="Times New Roman" w:hAnsi="Times New Roman"/>
          <w:color w:val="000000"/>
          <w:sz w:val="25"/>
          <w:szCs w:val="25"/>
        </w:rPr>
        <w:t>Виниченко</w:t>
      </w:r>
      <w:proofErr w:type="spellEnd"/>
      <w:r w:rsidRPr="00F32C3C">
        <w:rPr>
          <w:rFonts w:ascii="Times New Roman" w:eastAsia="Times New Roman" w:hAnsi="Times New Roman"/>
          <w:color w:val="000000"/>
          <w:sz w:val="25"/>
          <w:szCs w:val="25"/>
        </w:rPr>
        <w:t xml:space="preserve"> Любові Миколаївни на відповідність займаній посаді,</w:t>
      </w:r>
    </w:p>
    <w:p w:rsidR="00965960" w:rsidRDefault="00965960" w:rsidP="00965960">
      <w:pPr>
        <w:widowControl w:val="0"/>
        <w:spacing w:after="0" w:line="250" w:lineRule="exact"/>
        <w:jc w:val="center"/>
        <w:rPr>
          <w:rFonts w:ascii="Times New Roman" w:eastAsia="Times New Roman" w:hAnsi="Times New Roman"/>
          <w:color w:val="000000"/>
          <w:sz w:val="25"/>
          <w:szCs w:val="25"/>
        </w:rPr>
      </w:pPr>
    </w:p>
    <w:p w:rsidR="00F32C3C" w:rsidRPr="00F32C3C" w:rsidRDefault="00F32C3C" w:rsidP="00965960">
      <w:pPr>
        <w:widowControl w:val="0"/>
        <w:spacing w:after="0" w:line="250" w:lineRule="exact"/>
        <w:jc w:val="center"/>
        <w:rPr>
          <w:rFonts w:ascii="Times New Roman" w:eastAsia="Times New Roman" w:hAnsi="Times New Roman"/>
          <w:sz w:val="25"/>
          <w:szCs w:val="25"/>
        </w:rPr>
      </w:pPr>
      <w:r w:rsidRPr="00F32C3C">
        <w:rPr>
          <w:rFonts w:ascii="Times New Roman" w:eastAsia="Times New Roman" w:hAnsi="Times New Roman"/>
          <w:color w:val="000000"/>
          <w:sz w:val="25"/>
          <w:szCs w:val="25"/>
        </w:rPr>
        <w:t>встановила:</w:t>
      </w:r>
    </w:p>
    <w:p w:rsidR="00965960" w:rsidRDefault="00965960" w:rsidP="00965960">
      <w:pPr>
        <w:widowControl w:val="0"/>
        <w:spacing w:after="0" w:line="250" w:lineRule="exact"/>
        <w:ind w:firstLine="700"/>
        <w:jc w:val="both"/>
        <w:rPr>
          <w:rFonts w:ascii="Times New Roman" w:eastAsia="Times New Roman" w:hAnsi="Times New Roman"/>
          <w:color w:val="000000"/>
          <w:sz w:val="25"/>
          <w:szCs w:val="25"/>
        </w:rPr>
      </w:pPr>
    </w:p>
    <w:p w:rsidR="00F32C3C" w:rsidRPr="00F32C3C" w:rsidRDefault="00F32C3C" w:rsidP="00965960">
      <w:pPr>
        <w:widowControl w:val="0"/>
        <w:spacing w:after="0" w:line="240" w:lineRule="auto"/>
        <w:ind w:firstLine="70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 xml:space="preserve">Згідно з пунктом </w:t>
      </w:r>
      <w:r w:rsidR="00965960">
        <w:rPr>
          <w:rFonts w:ascii="Times New Roman" w:eastAsia="Times New Roman" w:hAnsi="Times New Roman"/>
          <w:color w:val="000000"/>
          <w:sz w:val="25"/>
          <w:szCs w:val="25"/>
        </w:rPr>
        <w:t>16</w:t>
      </w:r>
      <w:r w:rsidR="00383A8F" w:rsidRPr="00383A8F">
        <w:rPr>
          <w:rFonts w:ascii="Times New Roman" w:eastAsia="Times New Roman" w:hAnsi="Times New Roman"/>
          <w:color w:val="000000"/>
          <w:sz w:val="25"/>
          <w:szCs w:val="25"/>
          <w:vertAlign w:val="superscript"/>
        </w:rPr>
        <w:t>1</w:t>
      </w:r>
      <w:r w:rsidRPr="00F32C3C">
        <w:rPr>
          <w:rFonts w:ascii="Times New Roman" w:eastAsia="Times New Roman" w:hAnsi="Times New Roman"/>
          <w:color w:val="000000"/>
          <w:sz w:val="25"/>
          <w:szCs w:val="25"/>
        </w:rPr>
        <w:t xml:space="preserve"> розділу XV «Перехідні положення» Конституції України</w:t>
      </w:r>
      <w:r w:rsidR="00965960">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 звільнення судді з посади.</w:t>
      </w:r>
    </w:p>
    <w:p w:rsidR="00F32C3C" w:rsidRPr="00F32C3C" w:rsidRDefault="00F32C3C" w:rsidP="00965960">
      <w:pPr>
        <w:widowControl w:val="0"/>
        <w:spacing w:after="0" w:line="240" w:lineRule="auto"/>
        <w:ind w:left="40" w:right="20" w:firstLine="70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Пунктом 20 розділу XII «Прикінцеві та перехідні положення» Закону України</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 xml:space="preserve"> «Про судо</w:t>
      </w:r>
      <w:r w:rsidR="00FC22FC">
        <w:rPr>
          <w:rFonts w:ascii="Times New Roman" w:eastAsia="Times New Roman" w:hAnsi="Times New Roman"/>
          <w:color w:val="000000"/>
          <w:sz w:val="25"/>
          <w:szCs w:val="25"/>
        </w:rPr>
        <w:t xml:space="preserve">устрій і статус суддів» (далі – </w:t>
      </w:r>
      <w:r w:rsidRPr="00F32C3C">
        <w:rPr>
          <w:rFonts w:ascii="Times New Roman" w:eastAsia="Times New Roman" w:hAnsi="Times New Roman"/>
          <w:color w:val="000000"/>
          <w:sz w:val="25"/>
          <w:szCs w:val="25"/>
        </w:rPr>
        <w:t xml:space="preserve">Закон) передбачено, що відповідність </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F32C3C" w:rsidRPr="00F32C3C" w:rsidRDefault="00F32C3C" w:rsidP="00F32C3C">
      <w:pPr>
        <w:widowControl w:val="0"/>
        <w:spacing w:after="0" w:line="298" w:lineRule="exact"/>
        <w:ind w:left="40" w:right="20" w:firstLine="70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F32C3C" w:rsidRPr="00F32C3C" w:rsidRDefault="00F32C3C" w:rsidP="00F32C3C">
      <w:pPr>
        <w:widowControl w:val="0"/>
        <w:spacing w:after="0" w:line="298" w:lineRule="exact"/>
        <w:ind w:left="40" w:right="20" w:firstLine="70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 xml:space="preserve">Рішенням Комісії від 01 лютого 2018 року № 8/зп-18 призначено </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кваліфікаційне оцінювання суддів місцевих та апеляційних судів на відповідність займаній посаді, зокрема судді Дніпровського районного суду міста Києва</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 xml:space="preserve"> </w:t>
      </w:r>
      <w:proofErr w:type="spellStart"/>
      <w:r w:rsidRPr="00F32C3C">
        <w:rPr>
          <w:rFonts w:ascii="Times New Roman" w:eastAsia="Times New Roman" w:hAnsi="Times New Roman"/>
          <w:color w:val="000000"/>
          <w:sz w:val="25"/>
          <w:szCs w:val="25"/>
        </w:rPr>
        <w:t>Виниченко</w:t>
      </w:r>
      <w:proofErr w:type="spellEnd"/>
      <w:r w:rsidRPr="00F32C3C">
        <w:rPr>
          <w:rFonts w:ascii="Times New Roman" w:eastAsia="Times New Roman" w:hAnsi="Times New Roman"/>
          <w:color w:val="000000"/>
          <w:sz w:val="25"/>
          <w:szCs w:val="25"/>
        </w:rPr>
        <w:t xml:space="preserve"> Л.М.</w:t>
      </w:r>
    </w:p>
    <w:p w:rsidR="00FC22FC" w:rsidRDefault="00FC22FC" w:rsidP="00F32C3C">
      <w:pPr>
        <w:widowControl w:val="0"/>
        <w:spacing w:after="0" w:line="298" w:lineRule="exact"/>
        <w:ind w:left="20" w:right="20" w:firstLine="700"/>
        <w:jc w:val="both"/>
        <w:rPr>
          <w:rFonts w:ascii="Times New Roman" w:eastAsia="Times New Roman" w:hAnsi="Times New Roman"/>
          <w:color w:val="000000"/>
          <w:sz w:val="25"/>
          <w:szCs w:val="25"/>
        </w:rPr>
      </w:pPr>
    </w:p>
    <w:p w:rsidR="00FC22FC" w:rsidRDefault="00FC22FC" w:rsidP="00F32C3C">
      <w:pPr>
        <w:widowControl w:val="0"/>
        <w:spacing w:after="0" w:line="298" w:lineRule="exact"/>
        <w:ind w:left="20" w:right="20" w:firstLine="700"/>
        <w:jc w:val="both"/>
        <w:rPr>
          <w:rFonts w:ascii="Times New Roman" w:eastAsia="Times New Roman" w:hAnsi="Times New Roman"/>
          <w:color w:val="000000"/>
          <w:sz w:val="25"/>
          <w:szCs w:val="25"/>
        </w:rPr>
      </w:pPr>
    </w:p>
    <w:p w:rsidR="00FC22FC" w:rsidRDefault="00FC22FC" w:rsidP="00F32C3C">
      <w:pPr>
        <w:widowControl w:val="0"/>
        <w:spacing w:after="0" w:line="298" w:lineRule="exact"/>
        <w:ind w:left="20" w:right="20" w:firstLine="700"/>
        <w:jc w:val="both"/>
        <w:rPr>
          <w:rFonts w:ascii="Times New Roman" w:eastAsia="Times New Roman" w:hAnsi="Times New Roman"/>
          <w:color w:val="000000"/>
          <w:sz w:val="25"/>
          <w:szCs w:val="25"/>
        </w:rPr>
      </w:pPr>
    </w:p>
    <w:p w:rsidR="00FC22FC" w:rsidRDefault="00FC22FC" w:rsidP="00F32C3C">
      <w:pPr>
        <w:widowControl w:val="0"/>
        <w:spacing w:after="0" w:line="298" w:lineRule="exact"/>
        <w:ind w:left="20" w:right="20" w:firstLine="700"/>
        <w:jc w:val="both"/>
        <w:rPr>
          <w:rFonts w:ascii="Times New Roman" w:eastAsia="Times New Roman" w:hAnsi="Times New Roman"/>
          <w:color w:val="000000"/>
          <w:sz w:val="25"/>
          <w:szCs w:val="25"/>
        </w:rPr>
      </w:pPr>
    </w:p>
    <w:p w:rsidR="00FC22FC" w:rsidRDefault="00FC22FC" w:rsidP="00F32C3C">
      <w:pPr>
        <w:widowControl w:val="0"/>
        <w:spacing w:after="0" w:line="298" w:lineRule="exact"/>
        <w:ind w:left="20" w:right="20" w:firstLine="700"/>
        <w:jc w:val="both"/>
        <w:rPr>
          <w:rFonts w:ascii="Times New Roman" w:eastAsia="Times New Roman" w:hAnsi="Times New Roman"/>
          <w:color w:val="000000"/>
          <w:sz w:val="25"/>
          <w:szCs w:val="25"/>
        </w:rPr>
      </w:pPr>
    </w:p>
    <w:p w:rsidR="00F32C3C" w:rsidRPr="00F32C3C" w:rsidRDefault="00F32C3C" w:rsidP="00F32C3C">
      <w:pPr>
        <w:widowControl w:val="0"/>
        <w:spacing w:after="0" w:line="298" w:lineRule="exact"/>
        <w:ind w:left="20" w:right="20" w:firstLine="70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32C3C" w:rsidRPr="00F32C3C" w:rsidRDefault="00F32C3C" w:rsidP="00F32C3C">
      <w:pPr>
        <w:widowControl w:val="0"/>
        <w:spacing w:after="0" w:line="298" w:lineRule="exact"/>
        <w:ind w:left="20" w:right="20" w:firstLine="70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 xml:space="preserve"> Комісії від 03 листопада 2016 року № 143/зп-16 (у редакції рішення Комісії від </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13 люто</w:t>
      </w:r>
      <w:r w:rsidR="00FC22FC">
        <w:rPr>
          <w:rFonts w:ascii="Times New Roman" w:eastAsia="Times New Roman" w:hAnsi="Times New Roman"/>
          <w:color w:val="000000"/>
          <w:sz w:val="25"/>
          <w:szCs w:val="25"/>
        </w:rPr>
        <w:t xml:space="preserve">го 2018 року № 20/зп-18) (далі – </w:t>
      </w:r>
      <w:r w:rsidRPr="00F32C3C">
        <w:rPr>
          <w:rFonts w:ascii="Times New Roman" w:eastAsia="Times New Roman" w:hAnsi="Times New Roman"/>
          <w:color w:val="000000"/>
          <w:sz w:val="25"/>
          <w:szCs w:val="25"/>
        </w:rPr>
        <w:t>Положення), встановлення відповідності</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досліджуються окремо один від одного та у сукупності.</w:t>
      </w:r>
    </w:p>
    <w:p w:rsidR="00F32C3C" w:rsidRPr="00F32C3C" w:rsidRDefault="00F32C3C" w:rsidP="00F32C3C">
      <w:pPr>
        <w:widowControl w:val="0"/>
        <w:spacing w:after="0" w:line="298" w:lineRule="exact"/>
        <w:ind w:left="20" w:right="20" w:firstLine="70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32C3C" w:rsidRPr="00F32C3C" w:rsidRDefault="00F32C3C" w:rsidP="00F32C3C">
      <w:pPr>
        <w:widowControl w:val="0"/>
        <w:spacing w:after="0" w:line="298" w:lineRule="exact"/>
        <w:ind w:left="20" w:right="20" w:firstLine="70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32C3C" w:rsidRPr="00F32C3C" w:rsidRDefault="00F32C3C" w:rsidP="00F32C3C">
      <w:pPr>
        <w:widowControl w:val="0"/>
        <w:spacing w:after="0" w:line="298" w:lineRule="exact"/>
        <w:ind w:left="20" w:firstLine="70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F32C3C" w:rsidRPr="00F32C3C" w:rsidRDefault="00F32C3C" w:rsidP="00F32C3C">
      <w:pPr>
        <w:widowControl w:val="0"/>
        <w:numPr>
          <w:ilvl w:val="0"/>
          <w:numId w:val="2"/>
        </w:numPr>
        <w:tabs>
          <w:tab w:val="left" w:pos="1177"/>
        </w:tabs>
        <w:spacing w:after="0" w:line="298" w:lineRule="exact"/>
        <w:ind w:left="20" w:right="20" w:firstLine="70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складення іспиту (складення анонімного письмового тестування та</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 xml:space="preserve"> виконання практичного завдання);</w:t>
      </w:r>
    </w:p>
    <w:p w:rsidR="00F32C3C" w:rsidRPr="00F32C3C" w:rsidRDefault="00F32C3C" w:rsidP="00F32C3C">
      <w:pPr>
        <w:widowControl w:val="0"/>
        <w:numPr>
          <w:ilvl w:val="0"/>
          <w:numId w:val="2"/>
        </w:numPr>
        <w:tabs>
          <w:tab w:val="left" w:pos="994"/>
        </w:tabs>
        <w:spacing w:after="0" w:line="298" w:lineRule="exact"/>
        <w:ind w:left="20" w:firstLine="70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дослідження досьє та проведення співбесіди.</w:t>
      </w:r>
    </w:p>
    <w:p w:rsidR="00F32C3C" w:rsidRPr="00F32C3C" w:rsidRDefault="00F32C3C" w:rsidP="00F32C3C">
      <w:pPr>
        <w:widowControl w:val="0"/>
        <w:spacing w:after="0" w:line="298" w:lineRule="exact"/>
        <w:ind w:left="20" w:right="20" w:firstLine="70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Відповідно до положень частини третьої статті 85 Закону рішенням Комісії</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F32C3C" w:rsidRPr="00F32C3C" w:rsidRDefault="00F32C3C" w:rsidP="00F32C3C">
      <w:pPr>
        <w:widowControl w:val="0"/>
        <w:spacing w:after="0" w:line="298" w:lineRule="exact"/>
        <w:ind w:left="20" w:right="20" w:firstLine="70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w:t>
      </w:r>
      <w:r w:rsidR="00FC22FC">
        <w:rPr>
          <w:rFonts w:ascii="Times New Roman" w:eastAsia="Times New Roman" w:hAnsi="Times New Roman"/>
          <w:color w:val="000000"/>
          <w:sz w:val="25"/>
          <w:szCs w:val="25"/>
        </w:rPr>
        <w:t>за критерієм професійної етики –</w:t>
      </w:r>
      <w:r w:rsidRPr="00F32C3C">
        <w:rPr>
          <w:rFonts w:ascii="Times New Roman" w:eastAsia="Times New Roman" w:hAnsi="Times New Roman"/>
          <w:color w:val="000000"/>
          <w:sz w:val="25"/>
          <w:szCs w:val="25"/>
        </w:rPr>
        <w:t xml:space="preserve"> 250 балі</w:t>
      </w:r>
      <w:r w:rsidR="00FC22FC">
        <w:rPr>
          <w:rFonts w:ascii="Times New Roman" w:eastAsia="Times New Roman" w:hAnsi="Times New Roman"/>
          <w:color w:val="000000"/>
          <w:sz w:val="25"/>
          <w:szCs w:val="25"/>
        </w:rPr>
        <w:t xml:space="preserve">в, за критерієм доброчесності – </w:t>
      </w:r>
      <w:r w:rsidRPr="00F32C3C">
        <w:rPr>
          <w:rFonts w:ascii="Times New Roman" w:eastAsia="Times New Roman" w:hAnsi="Times New Roman"/>
          <w:color w:val="000000"/>
          <w:sz w:val="25"/>
          <w:szCs w:val="25"/>
        </w:rPr>
        <w:t>250 балів.</w:t>
      </w:r>
    </w:p>
    <w:p w:rsidR="00F32C3C" w:rsidRPr="00F32C3C" w:rsidRDefault="00F32C3C" w:rsidP="00F32C3C">
      <w:pPr>
        <w:widowControl w:val="0"/>
        <w:spacing w:after="0" w:line="298" w:lineRule="exact"/>
        <w:ind w:left="20" w:right="20" w:firstLine="70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дорівнює 1000 балів.</w:t>
      </w:r>
    </w:p>
    <w:p w:rsidR="00F32C3C" w:rsidRPr="00F32C3C" w:rsidRDefault="00F32C3C" w:rsidP="00F32C3C">
      <w:pPr>
        <w:widowControl w:val="0"/>
        <w:spacing w:after="0" w:line="298" w:lineRule="exact"/>
        <w:ind w:left="20" w:right="20" w:firstLine="700"/>
        <w:jc w:val="both"/>
        <w:rPr>
          <w:rFonts w:ascii="Times New Roman" w:eastAsia="Times New Roman" w:hAnsi="Times New Roman"/>
          <w:sz w:val="25"/>
          <w:szCs w:val="25"/>
        </w:rPr>
      </w:pPr>
      <w:proofErr w:type="spellStart"/>
      <w:r w:rsidRPr="00F32C3C">
        <w:rPr>
          <w:rFonts w:ascii="Times New Roman" w:eastAsia="Times New Roman" w:hAnsi="Times New Roman"/>
          <w:color w:val="000000"/>
          <w:sz w:val="25"/>
          <w:szCs w:val="25"/>
        </w:rPr>
        <w:t>Виниченко</w:t>
      </w:r>
      <w:proofErr w:type="spellEnd"/>
      <w:r w:rsidRPr="00F32C3C">
        <w:rPr>
          <w:rFonts w:ascii="Times New Roman" w:eastAsia="Times New Roman" w:hAnsi="Times New Roman"/>
          <w:color w:val="000000"/>
          <w:sz w:val="25"/>
          <w:szCs w:val="25"/>
        </w:rPr>
        <w:t xml:space="preserve"> Л.М. склала анонімне письмове тестування, за результатами якого набрала 82,125 бала. За результатами виконаного практичного завдання</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 xml:space="preserve"> </w:t>
      </w:r>
      <w:proofErr w:type="spellStart"/>
      <w:r w:rsidRPr="00F32C3C">
        <w:rPr>
          <w:rFonts w:ascii="Times New Roman" w:eastAsia="Times New Roman" w:hAnsi="Times New Roman"/>
          <w:color w:val="000000"/>
          <w:sz w:val="25"/>
          <w:szCs w:val="25"/>
        </w:rPr>
        <w:t>Виниченко</w:t>
      </w:r>
      <w:proofErr w:type="spellEnd"/>
      <w:r w:rsidRPr="00F32C3C">
        <w:rPr>
          <w:rFonts w:ascii="Times New Roman" w:eastAsia="Times New Roman" w:hAnsi="Times New Roman"/>
          <w:color w:val="000000"/>
          <w:sz w:val="25"/>
          <w:szCs w:val="25"/>
        </w:rPr>
        <w:t xml:space="preserve"> Л.М. набрала 91,5 бала. На етапі складення іспиту суддя загалом набрала 173,625 бала.</w:t>
      </w:r>
    </w:p>
    <w:p w:rsidR="00F32C3C" w:rsidRPr="00F32C3C" w:rsidRDefault="00F32C3C" w:rsidP="00F32C3C">
      <w:pPr>
        <w:widowControl w:val="0"/>
        <w:spacing w:after="0" w:line="298" w:lineRule="exact"/>
        <w:ind w:left="20" w:right="20" w:firstLine="70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 xml:space="preserve">Рішенням Комісії від 23 квітня 2018 року № 93/зп-18 затверджено результати першого етапу кваліфікаційного оцінювання суддів на відповідність займаній посаді «Іспит», складеного 23 березня 2018 року, зокрема, судді Дніпровського районного </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 xml:space="preserve">суду міста Києва </w:t>
      </w:r>
      <w:proofErr w:type="spellStart"/>
      <w:r w:rsidRPr="00F32C3C">
        <w:rPr>
          <w:rFonts w:ascii="Times New Roman" w:eastAsia="Times New Roman" w:hAnsi="Times New Roman"/>
          <w:color w:val="000000"/>
          <w:sz w:val="25"/>
          <w:szCs w:val="25"/>
        </w:rPr>
        <w:t>Виниченко</w:t>
      </w:r>
      <w:proofErr w:type="spellEnd"/>
      <w:r w:rsidRPr="00F32C3C">
        <w:rPr>
          <w:rFonts w:ascii="Times New Roman" w:eastAsia="Times New Roman" w:hAnsi="Times New Roman"/>
          <w:color w:val="000000"/>
          <w:sz w:val="25"/>
          <w:szCs w:val="25"/>
        </w:rPr>
        <w:t xml:space="preserve"> Л.М.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32C3C" w:rsidRPr="00F32C3C" w:rsidRDefault="00F32C3C" w:rsidP="00F32C3C">
      <w:pPr>
        <w:widowControl w:val="0"/>
        <w:spacing w:after="0" w:line="298" w:lineRule="exact"/>
        <w:ind w:left="20" w:right="20" w:firstLine="700"/>
        <w:jc w:val="both"/>
        <w:rPr>
          <w:rFonts w:ascii="Times New Roman" w:eastAsia="Times New Roman" w:hAnsi="Times New Roman"/>
          <w:sz w:val="25"/>
          <w:szCs w:val="25"/>
        </w:rPr>
      </w:pPr>
      <w:proofErr w:type="spellStart"/>
      <w:r w:rsidRPr="00F32C3C">
        <w:rPr>
          <w:rFonts w:ascii="Times New Roman" w:eastAsia="Times New Roman" w:hAnsi="Times New Roman"/>
          <w:color w:val="000000"/>
          <w:sz w:val="25"/>
          <w:szCs w:val="25"/>
        </w:rPr>
        <w:t>Виниченко</w:t>
      </w:r>
      <w:proofErr w:type="spellEnd"/>
      <w:r w:rsidRPr="00F32C3C">
        <w:rPr>
          <w:rFonts w:ascii="Times New Roman" w:eastAsia="Times New Roman" w:hAnsi="Times New Roman"/>
          <w:color w:val="000000"/>
          <w:sz w:val="25"/>
          <w:szCs w:val="25"/>
        </w:rPr>
        <w:t xml:space="preserve"> Л.М. пройшла тестування особистих морально-психологічних </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якостей та загальних здібностей, за результатами якого складено висновок та</w:t>
      </w:r>
      <w:r w:rsidRPr="00F32C3C">
        <w:rPr>
          <w:rFonts w:ascii="Times New Roman" w:eastAsia="Times New Roman" w:hAnsi="Times New Roman"/>
          <w:color w:val="000000"/>
          <w:sz w:val="25"/>
          <w:szCs w:val="25"/>
        </w:rPr>
        <w:br w:type="page"/>
      </w:r>
      <w:r w:rsidRPr="00F32C3C">
        <w:rPr>
          <w:rFonts w:ascii="Times New Roman" w:eastAsia="Times New Roman" w:hAnsi="Times New Roman"/>
          <w:color w:val="000000"/>
          <w:sz w:val="25"/>
          <w:szCs w:val="25"/>
        </w:rPr>
        <w:lastRenderedPageBreak/>
        <w:t xml:space="preserve">визначено рівні показників критеріїв особистої, соціальної компетентності, </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професійної етики та доброчесності.</w:t>
      </w:r>
    </w:p>
    <w:p w:rsidR="00F32C3C" w:rsidRPr="00F32C3C" w:rsidRDefault="00F32C3C" w:rsidP="00F32C3C">
      <w:pPr>
        <w:widowControl w:val="0"/>
        <w:spacing w:after="0" w:line="298" w:lineRule="exact"/>
        <w:ind w:left="20" w:right="20" w:firstLine="70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Урахувавши наведене, заслухавши доповідача, дослідивши досьє судді, надані суддею пояснення, Комісія дійшла таких висновків.</w:t>
      </w:r>
    </w:p>
    <w:p w:rsidR="00F32C3C" w:rsidRPr="00F32C3C" w:rsidRDefault="00F32C3C" w:rsidP="00F32C3C">
      <w:pPr>
        <w:widowControl w:val="0"/>
        <w:spacing w:after="0" w:line="298" w:lineRule="exact"/>
        <w:ind w:left="20" w:right="20" w:firstLine="70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набрала 388,63 бала.</w:t>
      </w:r>
    </w:p>
    <w:p w:rsidR="00F32C3C" w:rsidRPr="00F32C3C" w:rsidRDefault="00F32C3C" w:rsidP="00F32C3C">
      <w:pPr>
        <w:widowControl w:val="0"/>
        <w:spacing w:after="0" w:line="298" w:lineRule="exact"/>
        <w:ind w:left="20" w:right="20" w:firstLine="70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F32C3C">
        <w:rPr>
          <w:rFonts w:ascii="Times New Roman" w:eastAsia="Times New Roman" w:hAnsi="Times New Roman"/>
          <w:color w:val="000000"/>
          <w:sz w:val="25"/>
          <w:szCs w:val="25"/>
        </w:rPr>
        <w:t>Виниченко</w:t>
      </w:r>
      <w:proofErr w:type="spellEnd"/>
      <w:r w:rsidRPr="00F32C3C">
        <w:rPr>
          <w:rFonts w:ascii="Times New Roman" w:eastAsia="Times New Roman" w:hAnsi="Times New Roman"/>
          <w:color w:val="000000"/>
          <w:sz w:val="25"/>
          <w:szCs w:val="25"/>
        </w:rPr>
        <w:t xml:space="preserve"> Л.М. оцінено Комісією на підставі результатів іспиту, дослідження інформації, яка міститься у</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 xml:space="preserve"> досьє, та співбесіди за показниками, визначеними пунктами 1</w:t>
      </w:r>
      <w:r w:rsidR="00383A8F">
        <w:rPr>
          <w:rFonts w:ascii="Times New Roman" w:eastAsia="Times New Roman" w:hAnsi="Times New Roman"/>
          <w:color w:val="000000"/>
          <w:sz w:val="25"/>
          <w:szCs w:val="25"/>
          <w:lang w:eastAsia="uk-UA"/>
        </w:rPr>
        <w:t>–</w:t>
      </w:r>
      <w:r w:rsidRPr="00F32C3C">
        <w:rPr>
          <w:rFonts w:ascii="Times New Roman" w:eastAsia="Times New Roman" w:hAnsi="Times New Roman"/>
          <w:color w:val="000000"/>
          <w:sz w:val="25"/>
          <w:szCs w:val="25"/>
        </w:rPr>
        <w:t xml:space="preserve">5 глави 2 розділу II Положення. За критеріями особистої та соціальної компетентності </w:t>
      </w:r>
      <w:proofErr w:type="spellStart"/>
      <w:r w:rsidRPr="00F32C3C">
        <w:rPr>
          <w:rFonts w:ascii="Times New Roman" w:eastAsia="Times New Roman" w:hAnsi="Times New Roman"/>
          <w:color w:val="000000"/>
          <w:sz w:val="25"/>
          <w:szCs w:val="25"/>
        </w:rPr>
        <w:t>Виниченко</w:t>
      </w:r>
      <w:proofErr w:type="spellEnd"/>
      <w:r w:rsidRPr="00F32C3C">
        <w:rPr>
          <w:rFonts w:ascii="Times New Roman" w:eastAsia="Times New Roman" w:hAnsi="Times New Roman"/>
          <w:color w:val="000000"/>
          <w:sz w:val="25"/>
          <w:szCs w:val="25"/>
        </w:rPr>
        <w:t xml:space="preserve"> Л.М. оцінено Комісією на підставі результатів тестування особистих морально- </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 xml:space="preserve">психологічних якостей і загальних здібностей, дослідження інформації, яка міститься </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у досьє, та співбесіди з урахуванням показників, визначених пунктами 6</w:t>
      </w:r>
      <w:r w:rsidR="00383A8F">
        <w:rPr>
          <w:rFonts w:ascii="Times New Roman" w:eastAsia="Times New Roman" w:hAnsi="Times New Roman"/>
          <w:color w:val="000000"/>
          <w:sz w:val="25"/>
          <w:szCs w:val="25"/>
          <w:lang w:eastAsia="uk-UA"/>
        </w:rPr>
        <w:t>–</w:t>
      </w:r>
      <w:r w:rsidRPr="00F32C3C">
        <w:rPr>
          <w:rFonts w:ascii="Times New Roman" w:eastAsia="Times New Roman" w:hAnsi="Times New Roman"/>
          <w:color w:val="000000"/>
          <w:sz w:val="25"/>
          <w:szCs w:val="25"/>
        </w:rPr>
        <w:t xml:space="preserve">7 глави 2 </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розділу II Положення.</w:t>
      </w:r>
    </w:p>
    <w:p w:rsidR="00F32C3C" w:rsidRPr="00F32C3C" w:rsidRDefault="00F32C3C" w:rsidP="00F32C3C">
      <w:pPr>
        <w:widowControl w:val="0"/>
        <w:spacing w:after="0" w:line="298" w:lineRule="exact"/>
        <w:ind w:left="20" w:right="20" w:firstLine="70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За критерієм професійної етики, оціненим за показниками, визначеними</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 xml:space="preserve"> пунктом 8 глави 2 розділу II Положення, суддя набрала 166,67 бала. За цим критерієм </w:t>
      </w:r>
      <w:proofErr w:type="spellStart"/>
      <w:r w:rsidRPr="00F32C3C">
        <w:rPr>
          <w:rFonts w:ascii="Times New Roman" w:eastAsia="Times New Roman" w:hAnsi="Times New Roman"/>
          <w:color w:val="000000"/>
          <w:sz w:val="25"/>
          <w:szCs w:val="25"/>
        </w:rPr>
        <w:t>Виниченко</w:t>
      </w:r>
      <w:proofErr w:type="spellEnd"/>
      <w:r w:rsidRPr="00F32C3C">
        <w:rPr>
          <w:rFonts w:ascii="Times New Roman" w:eastAsia="Times New Roman" w:hAnsi="Times New Roman"/>
          <w:color w:val="000000"/>
          <w:sz w:val="25"/>
          <w:szCs w:val="25"/>
        </w:rPr>
        <w:t xml:space="preserve"> Л.М.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 xml:space="preserve"> у досьє, та співбесіди.</w:t>
      </w:r>
    </w:p>
    <w:p w:rsidR="00F32C3C" w:rsidRPr="00F32C3C" w:rsidRDefault="00F32C3C" w:rsidP="00F32C3C">
      <w:pPr>
        <w:widowControl w:val="0"/>
        <w:spacing w:after="0" w:line="298" w:lineRule="exact"/>
        <w:ind w:left="20" w:right="20" w:firstLine="70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За критерієм доброчесності, оціненим за показниками, визначеними</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 xml:space="preserve"> пунктом 9 глави 2 розділу II Положення, суддя набрала 191 бал. За цим критерієм </w:t>
      </w:r>
      <w:proofErr w:type="spellStart"/>
      <w:r w:rsidRPr="00F32C3C">
        <w:rPr>
          <w:rFonts w:ascii="Times New Roman" w:eastAsia="Times New Roman" w:hAnsi="Times New Roman"/>
          <w:color w:val="000000"/>
          <w:sz w:val="25"/>
          <w:szCs w:val="25"/>
        </w:rPr>
        <w:t>Виниченко</w:t>
      </w:r>
      <w:proofErr w:type="spellEnd"/>
      <w:r w:rsidRPr="00F32C3C">
        <w:rPr>
          <w:rFonts w:ascii="Times New Roman" w:eastAsia="Times New Roman" w:hAnsi="Times New Roman"/>
          <w:color w:val="000000"/>
          <w:sz w:val="25"/>
          <w:szCs w:val="25"/>
        </w:rPr>
        <w:t xml:space="preserve"> Л.М.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 xml:space="preserve"> у досьє, та співбесіди.</w:t>
      </w:r>
    </w:p>
    <w:p w:rsidR="00F32C3C" w:rsidRPr="00F32C3C" w:rsidRDefault="00F32C3C" w:rsidP="00F32C3C">
      <w:pPr>
        <w:widowControl w:val="0"/>
        <w:spacing w:after="0" w:line="298" w:lineRule="exact"/>
        <w:ind w:left="20" w:right="20" w:firstLine="70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F32C3C">
        <w:rPr>
          <w:rFonts w:ascii="Times New Roman" w:eastAsia="Times New Roman" w:hAnsi="Times New Roman"/>
          <w:color w:val="000000"/>
          <w:sz w:val="25"/>
          <w:szCs w:val="25"/>
        </w:rPr>
        <w:t>Виниченко</w:t>
      </w:r>
      <w:proofErr w:type="spellEnd"/>
      <w:r w:rsidRPr="00F32C3C">
        <w:rPr>
          <w:rFonts w:ascii="Times New Roman" w:eastAsia="Times New Roman" w:hAnsi="Times New Roman"/>
          <w:color w:val="000000"/>
          <w:sz w:val="25"/>
          <w:szCs w:val="25"/>
        </w:rPr>
        <w:t xml:space="preserve"> Л.М. набрала </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 xml:space="preserve">746,3 бала, що становить більше 67 відсотків від суми максимально можливих балів </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за результатами кваліфікаційного оцінювання всіх критеріїв.</w:t>
      </w:r>
    </w:p>
    <w:p w:rsidR="00F32C3C" w:rsidRPr="00F32C3C" w:rsidRDefault="00F32C3C" w:rsidP="00F32C3C">
      <w:pPr>
        <w:widowControl w:val="0"/>
        <w:spacing w:after="0" w:line="298" w:lineRule="exact"/>
        <w:ind w:left="20" w:right="20" w:firstLine="70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Таким чином, Комісія дійшла висновку, що суддя Дніпровського районного</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 xml:space="preserve"> суду міста Києва </w:t>
      </w:r>
      <w:proofErr w:type="spellStart"/>
      <w:r w:rsidRPr="00F32C3C">
        <w:rPr>
          <w:rFonts w:ascii="Times New Roman" w:eastAsia="Times New Roman" w:hAnsi="Times New Roman"/>
          <w:color w:val="000000"/>
          <w:sz w:val="25"/>
          <w:szCs w:val="25"/>
        </w:rPr>
        <w:t>Виниченко</w:t>
      </w:r>
      <w:proofErr w:type="spellEnd"/>
      <w:r w:rsidRPr="00F32C3C">
        <w:rPr>
          <w:rFonts w:ascii="Times New Roman" w:eastAsia="Times New Roman" w:hAnsi="Times New Roman"/>
          <w:color w:val="000000"/>
          <w:sz w:val="25"/>
          <w:szCs w:val="25"/>
        </w:rPr>
        <w:t xml:space="preserve"> Л.М. відповідає займаній посаді.</w:t>
      </w:r>
    </w:p>
    <w:p w:rsidR="00F32C3C" w:rsidRPr="00F32C3C" w:rsidRDefault="00F32C3C" w:rsidP="00F32C3C">
      <w:pPr>
        <w:widowControl w:val="0"/>
        <w:spacing w:after="278" w:line="298" w:lineRule="exact"/>
        <w:ind w:left="20" w:right="20" w:firstLine="70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Ураховуючи викладене, керуючись статтями 83</w:t>
      </w:r>
      <w:r w:rsidR="00E94466">
        <w:rPr>
          <w:rFonts w:ascii="Times New Roman" w:eastAsia="Times New Roman" w:hAnsi="Times New Roman"/>
          <w:color w:val="000000"/>
          <w:sz w:val="25"/>
          <w:szCs w:val="25"/>
          <w:lang w:eastAsia="uk-UA"/>
        </w:rPr>
        <w:t>–</w:t>
      </w:r>
      <w:r w:rsidRPr="00F32C3C">
        <w:rPr>
          <w:rFonts w:ascii="Times New Roman" w:eastAsia="Times New Roman" w:hAnsi="Times New Roman"/>
          <w:color w:val="000000"/>
          <w:sz w:val="25"/>
          <w:szCs w:val="25"/>
        </w:rPr>
        <w:t xml:space="preserve">86, 93, 101, пунктом 20 </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F32C3C" w:rsidRPr="00F32C3C" w:rsidRDefault="00F32C3C" w:rsidP="00F32C3C">
      <w:pPr>
        <w:widowControl w:val="0"/>
        <w:spacing w:after="314" w:line="250" w:lineRule="exact"/>
        <w:jc w:val="center"/>
        <w:rPr>
          <w:rFonts w:ascii="Times New Roman" w:eastAsia="Times New Roman" w:hAnsi="Times New Roman"/>
          <w:sz w:val="25"/>
          <w:szCs w:val="25"/>
        </w:rPr>
      </w:pPr>
      <w:r w:rsidRPr="00F32C3C">
        <w:rPr>
          <w:rFonts w:ascii="Times New Roman" w:eastAsia="Times New Roman" w:hAnsi="Times New Roman"/>
          <w:color w:val="000000"/>
          <w:sz w:val="25"/>
          <w:szCs w:val="25"/>
        </w:rPr>
        <w:t>вирішила:</w:t>
      </w:r>
    </w:p>
    <w:p w:rsidR="00F32C3C" w:rsidRPr="00F32C3C" w:rsidRDefault="00F32C3C" w:rsidP="00F32C3C">
      <w:pPr>
        <w:widowControl w:val="0"/>
        <w:spacing w:after="0" w:line="298" w:lineRule="exact"/>
        <w:ind w:left="20" w:right="2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 xml:space="preserve">визначити, що суддя Дніпровського районного суду міста Києва </w:t>
      </w:r>
      <w:proofErr w:type="spellStart"/>
      <w:r w:rsidRPr="00F32C3C">
        <w:rPr>
          <w:rFonts w:ascii="Times New Roman" w:eastAsia="Times New Roman" w:hAnsi="Times New Roman"/>
          <w:color w:val="000000"/>
          <w:sz w:val="25"/>
          <w:szCs w:val="25"/>
        </w:rPr>
        <w:t>Виниченко</w:t>
      </w:r>
      <w:proofErr w:type="spellEnd"/>
      <w:r w:rsidRPr="00F32C3C">
        <w:rPr>
          <w:rFonts w:ascii="Times New Roman" w:eastAsia="Times New Roman" w:hAnsi="Times New Roman"/>
          <w:color w:val="000000"/>
          <w:sz w:val="25"/>
          <w:szCs w:val="25"/>
        </w:rPr>
        <w:t xml:space="preserve"> Любов Миколаївна за результатами кваліфікаційного оцінювання суддів місцевих та </w:t>
      </w:r>
      <w:r w:rsidR="00FC22FC">
        <w:rPr>
          <w:rFonts w:ascii="Times New Roman" w:eastAsia="Times New Roman" w:hAnsi="Times New Roman"/>
          <w:color w:val="000000"/>
          <w:sz w:val="25"/>
          <w:szCs w:val="25"/>
        </w:rPr>
        <w:t xml:space="preserve">              </w:t>
      </w:r>
      <w:r w:rsidRPr="00F32C3C">
        <w:rPr>
          <w:rFonts w:ascii="Times New Roman" w:eastAsia="Times New Roman" w:hAnsi="Times New Roman"/>
          <w:color w:val="000000"/>
          <w:sz w:val="25"/>
          <w:szCs w:val="25"/>
        </w:rPr>
        <w:t>апеляційних судів на відповідність займаній посаді набрала 746,3 бала.</w:t>
      </w:r>
    </w:p>
    <w:p w:rsidR="00A07EAB" w:rsidRPr="00FC22FC" w:rsidRDefault="00F32C3C" w:rsidP="00FC22FC">
      <w:pPr>
        <w:widowControl w:val="0"/>
        <w:spacing w:after="638" w:line="298" w:lineRule="exact"/>
        <w:ind w:left="20" w:right="20" w:firstLine="700"/>
        <w:jc w:val="both"/>
        <w:rPr>
          <w:rFonts w:ascii="Times New Roman" w:eastAsia="Times New Roman" w:hAnsi="Times New Roman"/>
          <w:sz w:val="25"/>
          <w:szCs w:val="25"/>
        </w:rPr>
      </w:pPr>
      <w:r w:rsidRPr="00F32C3C">
        <w:rPr>
          <w:rFonts w:ascii="Times New Roman" w:eastAsia="Times New Roman" w:hAnsi="Times New Roman"/>
          <w:color w:val="000000"/>
          <w:sz w:val="25"/>
          <w:szCs w:val="25"/>
        </w:rPr>
        <w:t xml:space="preserve">Визнати суддю Дніпровського районного суду міста Києва </w:t>
      </w:r>
      <w:proofErr w:type="spellStart"/>
      <w:r w:rsidRPr="00F32C3C">
        <w:rPr>
          <w:rFonts w:ascii="Times New Roman" w:eastAsia="Times New Roman" w:hAnsi="Times New Roman"/>
          <w:color w:val="000000"/>
          <w:sz w:val="25"/>
          <w:szCs w:val="25"/>
        </w:rPr>
        <w:t>Виниченко</w:t>
      </w:r>
      <w:proofErr w:type="spellEnd"/>
      <w:r w:rsidRPr="00F32C3C">
        <w:rPr>
          <w:rFonts w:ascii="Times New Roman" w:eastAsia="Times New Roman" w:hAnsi="Times New Roman"/>
          <w:color w:val="000000"/>
          <w:sz w:val="25"/>
          <w:szCs w:val="25"/>
        </w:rPr>
        <w:t xml:space="preserve"> Любов Миколаївну такою, що відповідає займаній посаді.</w:t>
      </w:r>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r w:rsidRPr="008E6AFD">
        <w:rPr>
          <w:rFonts w:ascii="Times New Roman" w:eastAsia="Times New Roman" w:hAnsi="Times New Roman"/>
          <w:sz w:val="25"/>
          <w:szCs w:val="25"/>
          <w:lang w:eastAsia="uk-UA"/>
        </w:rPr>
        <w:t>Го</w:t>
      </w:r>
      <w:r w:rsidR="00FC22FC">
        <w:rPr>
          <w:rFonts w:ascii="Times New Roman" w:eastAsia="Times New Roman" w:hAnsi="Times New Roman"/>
          <w:sz w:val="25"/>
          <w:szCs w:val="25"/>
          <w:lang w:eastAsia="uk-UA"/>
        </w:rPr>
        <w:t>лову</w:t>
      </w:r>
      <w:bookmarkStart w:id="0" w:name="_GoBack"/>
      <w:bookmarkEnd w:id="0"/>
      <w:r w:rsidR="00FC22FC">
        <w:rPr>
          <w:rFonts w:ascii="Times New Roman" w:eastAsia="Times New Roman" w:hAnsi="Times New Roman"/>
          <w:sz w:val="25"/>
          <w:szCs w:val="25"/>
          <w:lang w:eastAsia="uk-UA"/>
        </w:rPr>
        <w:t>ючий</w:t>
      </w:r>
      <w:r w:rsidR="00FC22FC">
        <w:rPr>
          <w:rFonts w:ascii="Times New Roman" w:eastAsia="Times New Roman" w:hAnsi="Times New Roman"/>
          <w:sz w:val="25"/>
          <w:szCs w:val="25"/>
          <w:lang w:eastAsia="uk-UA"/>
        </w:rPr>
        <w:tab/>
      </w:r>
      <w:r w:rsidR="00FC22FC">
        <w:rPr>
          <w:rFonts w:ascii="Times New Roman" w:eastAsia="Times New Roman" w:hAnsi="Times New Roman"/>
          <w:sz w:val="25"/>
          <w:szCs w:val="25"/>
          <w:lang w:eastAsia="uk-UA"/>
        </w:rPr>
        <w:tab/>
      </w:r>
      <w:r w:rsidR="00FC22FC">
        <w:rPr>
          <w:rFonts w:ascii="Times New Roman" w:eastAsia="Times New Roman" w:hAnsi="Times New Roman"/>
          <w:sz w:val="25"/>
          <w:szCs w:val="25"/>
          <w:lang w:eastAsia="uk-UA"/>
        </w:rPr>
        <w:tab/>
      </w:r>
      <w:r w:rsidR="00FC22FC">
        <w:rPr>
          <w:rFonts w:ascii="Times New Roman" w:eastAsia="Times New Roman" w:hAnsi="Times New Roman"/>
          <w:sz w:val="25"/>
          <w:szCs w:val="25"/>
          <w:lang w:eastAsia="uk-UA"/>
        </w:rPr>
        <w:tab/>
      </w:r>
      <w:r w:rsidR="00FC22FC">
        <w:rPr>
          <w:rFonts w:ascii="Times New Roman" w:eastAsia="Times New Roman" w:hAnsi="Times New Roman"/>
          <w:sz w:val="25"/>
          <w:szCs w:val="25"/>
          <w:lang w:eastAsia="uk-UA"/>
        </w:rPr>
        <w:tab/>
      </w:r>
      <w:r w:rsidR="00FC22FC">
        <w:rPr>
          <w:rFonts w:ascii="Times New Roman" w:eastAsia="Times New Roman" w:hAnsi="Times New Roman"/>
          <w:sz w:val="25"/>
          <w:szCs w:val="25"/>
          <w:lang w:eastAsia="uk-UA"/>
        </w:rPr>
        <w:tab/>
      </w:r>
      <w:r w:rsidR="00FC22FC">
        <w:rPr>
          <w:rFonts w:ascii="Times New Roman" w:eastAsia="Times New Roman" w:hAnsi="Times New Roman"/>
          <w:sz w:val="25"/>
          <w:szCs w:val="25"/>
          <w:lang w:eastAsia="uk-UA"/>
        </w:rPr>
        <w:tab/>
      </w:r>
      <w:r w:rsidR="00FC22FC">
        <w:rPr>
          <w:rFonts w:ascii="Times New Roman" w:eastAsia="Times New Roman" w:hAnsi="Times New Roman"/>
          <w:sz w:val="25"/>
          <w:szCs w:val="25"/>
          <w:lang w:eastAsia="uk-UA"/>
        </w:rPr>
        <w:tab/>
      </w:r>
      <w:r w:rsidR="00FC22FC">
        <w:rPr>
          <w:rFonts w:ascii="Times New Roman" w:eastAsia="Times New Roman" w:hAnsi="Times New Roman"/>
          <w:sz w:val="25"/>
          <w:szCs w:val="25"/>
          <w:lang w:eastAsia="uk-UA"/>
        </w:rPr>
        <w:tab/>
      </w:r>
      <w:r w:rsidR="00FC22FC">
        <w:rPr>
          <w:rFonts w:ascii="Times New Roman" w:eastAsia="Times New Roman" w:hAnsi="Times New Roman"/>
          <w:sz w:val="25"/>
          <w:szCs w:val="25"/>
          <w:lang w:eastAsia="uk-UA"/>
        </w:rPr>
        <w:tab/>
        <w:t xml:space="preserve">С.О. </w:t>
      </w:r>
      <w:proofErr w:type="spellStart"/>
      <w:r w:rsidR="00FC22FC">
        <w:rPr>
          <w:rFonts w:ascii="Times New Roman" w:eastAsia="Times New Roman" w:hAnsi="Times New Roman"/>
          <w:sz w:val="25"/>
          <w:szCs w:val="25"/>
          <w:lang w:eastAsia="uk-UA"/>
        </w:rPr>
        <w:t>Щотка</w:t>
      </w:r>
      <w:proofErr w:type="spellEnd"/>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r w:rsidRPr="008E6AFD">
        <w:rPr>
          <w:rFonts w:ascii="Times New Roman" w:eastAsia="Times New Roman" w:hAnsi="Times New Roman"/>
          <w:sz w:val="25"/>
          <w:szCs w:val="25"/>
          <w:lang w:eastAsia="uk-UA"/>
        </w:rPr>
        <w:t>Чл</w:t>
      </w:r>
      <w:r w:rsidR="00FC22FC">
        <w:rPr>
          <w:rFonts w:ascii="Times New Roman" w:eastAsia="Times New Roman" w:hAnsi="Times New Roman"/>
          <w:sz w:val="25"/>
          <w:szCs w:val="25"/>
          <w:lang w:eastAsia="uk-UA"/>
        </w:rPr>
        <w:t>ени Комісії:</w:t>
      </w:r>
      <w:r w:rsidR="00FC22FC">
        <w:rPr>
          <w:rFonts w:ascii="Times New Roman" w:eastAsia="Times New Roman" w:hAnsi="Times New Roman"/>
          <w:sz w:val="25"/>
          <w:szCs w:val="25"/>
          <w:lang w:eastAsia="uk-UA"/>
        </w:rPr>
        <w:tab/>
      </w:r>
      <w:r w:rsidR="00FC22FC">
        <w:rPr>
          <w:rFonts w:ascii="Times New Roman" w:eastAsia="Times New Roman" w:hAnsi="Times New Roman"/>
          <w:sz w:val="25"/>
          <w:szCs w:val="25"/>
          <w:lang w:eastAsia="uk-UA"/>
        </w:rPr>
        <w:tab/>
      </w:r>
      <w:r w:rsidR="00FC22FC">
        <w:rPr>
          <w:rFonts w:ascii="Times New Roman" w:eastAsia="Times New Roman" w:hAnsi="Times New Roman"/>
          <w:sz w:val="25"/>
          <w:szCs w:val="25"/>
          <w:lang w:eastAsia="uk-UA"/>
        </w:rPr>
        <w:tab/>
      </w:r>
      <w:r w:rsidR="00FC22FC">
        <w:rPr>
          <w:rFonts w:ascii="Times New Roman" w:eastAsia="Times New Roman" w:hAnsi="Times New Roman"/>
          <w:sz w:val="25"/>
          <w:szCs w:val="25"/>
          <w:lang w:eastAsia="uk-UA"/>
        </w:rPr>
        <w:tab/>
      </w:r>
      <w:r w:rsidR="00FC22FC">
        <w:rPr>
          <w:rFonts w:ascii="Times New Roman" w:eastAsia="Times New Roman" w:hAnsi="Times New Roman"/>
          <w:sz w:val="25"/>
          <w:szCs w:val="25"/>
          <w:lang w:eastAsia="uk-UA"/>
        </w:rPr>
        <w:tab/>
      </w:r>
      <w:r w:rsidR="00FC22FC">
        <w:rPr>
          <w:rFonts w:ascii="Times New Roman" w:eastAsia="Times New Roman" w:hAnsi="Times New Roman"/>
          <w:sz w:val="25"/>
          <w:szCs w:val="25"/>
          <w:lang w:eastAsia="uk-UA"/>
        </w:rPr>
        <w:tab/>
      </w:r>
      <w:r w:rsidR="00FC22FC">
        <w:rPr>
          <w:rFonts w:ascii="Times New Roman" w:eastAsia="Times New Roman" w:hAnsi="Times New Roman"/>
          <w:sz w:val="25"/>
          <w:szCs w:val="25"/>
          <w:lang w:eastAsia="uk-UA"/>
        </w:rPr>
        <w:tab/>
      </w:r>
      <w:r w:rsidR="00FC22FC">
        <w:rPr>
          <w:rFonts w:ascii="Times New Roman" w:eastAsia="Times New Roman" w:hAnsi="Times New Roman"/>
          <w:sz w:val="25"/>
          <w:szCs w:val="25"/>
          <w:lang w:eastAsia="uk-UA"/>
        </w:rPr>
        <w:tab/>
      </w:r>
      <w:r w:rsidR="00FC22FC">
        <w:rPr>
          <w:rFonts w:ascii="Times New Roman" w:eastAsia="Times New Roman" w:hAnsi="Times New Roman"/>
          <w:sz w:val="25"/>
          <w:szCs w:val="25"/>
          <w:lang w:eastAsia="uk-UA"/>
        </w:rPr>
        <w:tab/>
        <w:t xml:space="preserve">А.О. </w:t>
      </w:r>
      <w:proofErr w:type="spellStart"/>
      <w:r w:rsidR="00FC22FC">
        <w:rPr>
          <w:rFonts w:ascii="Times New Roman" w:eastAsia="Times New Roman" w:hAnsi="Times New Roman"/>
          <w:sz w:val="25"/>
          <w:szCs w:val="25"/>
          <w:lang w:eastAsia="uk-UA"/>
        </w:rPr>
        <w:t>Заріцька</w:t>
      </w:r>
      <w:proofErr w:type="spellEnd"/>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p>
    <w:p w:rsidR="008E6AFD" w:rsidRPr="008E6AFD" w:rsidRDefault="00FC22FC" w:rsidP="008E6AFD">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Ю.Г. </w:t>
      </w:r>
      <w:proofErr w:type="spellStart"/>
      <w:r>
        <w:rPr>
          <w:rFonts w:ascii="Times New Roman" w:eastAsia="Times New Roman" w:hAnsi="Times New Roman"/>
          <w:sz w:val="25"/>
          <w:szCs w:val="25"/>
          <w:lang w:eastAsia="uk-UA"/>
        </w:rPr>
        <w:t>Тітов</w:t>
      </w:r>
      <w:proofErr w:type="spellEnd"/>
    </w:p>
    <w:sectPr w:rsidR="008E6AFD" w:rsidRPr="008E6AFD" w:rsidSect="00965960">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C27" w:rsidRDefault="00B12C27" w:rsidP="002F156E">
      <w:pPr>
        <w:spacing w:after="0" w:line="240" w:lineRule="auto"/>
      </w:pPr>
      <w:r>
        <w:separator/>
      </w:r>
    </w:p>
  </w:endnote>
  <w:endnote w:type="continuationSeparator" w:id="0">
    <w:p w:rsidR="00B12C27" w:rsidRDefault="00B12C2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C27" w:rsidRDefault="00B12C27" w:rsidP="002F156E">
      <w:pPr>
        <w:spacing w:after="0" w:line="240" w:lineRule="auto"/>
      </w:pPr>
      <w:r>
        <w:separator/>
      </w:r>
    </w:p>
  </w:footnote>
  <w:footnote w:type="continuationSeparator" w:id="0">
    <w:p w:rsidR="00B12C27" w:rsidRDefault="00B12C2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94466">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09E9"/>
    <w:multiLevelType w:val="multilevel"/>
    <w:tmpl w:val="C9DEF4A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24B6"/>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856EC"/>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3A8F"/>
    <w:rsid w:val="00385D12"/>
    <w:rsid w:val="003956D2"/>
    <w:rsid w:val="003A6385"/>
    <w:rsid w:val="003B0499"/>
    <w:rsid w:val="003B4F70"/>
    <w:rsid w:val="003C100D"/>
    <w:rsid w:val="003C3EC1"/>
    <w:rsid w:val="003C6D17"/>
    <w:rsid w:val="003D6914"/>
    <w:rsid w:val="003E77A2"/>
    <w:rsid w:val="003F1949"/>
    <w:rsid w:val="003F4C4A"/>
    <w:rsid w:val="003F5230"/>
    <w:rsid w:val="00400E1D"/>
    <w:rsid w:val="004025DD"/>
    <w:rsid w:val="00407903"/>
    <w:rsid w:val="00410D69"/>
    <w:rsid w:val="0041519A"/>
    <w:rsid w:val="00426B9E"/>
    <w:rsid w:val="00444CD6"/>
    <w:rsid w:val="00466B61"/>
    <w:rsid w:val="0047122B"/>
    <w:rsid w:val="00476319"/>
    <w:rsid w:val="0048017E"/>
    <w:rsid w:val="004811C0"/>
    <w:rsid w:val="0048187A"/>
    <w:rsid w:val="00483530"/>
    <w:rsid w:val="004903D0"/>
    <w:rsid w:val="0049503F"/>
    <w:rsid w:val="004A2DE0"/>
    <w:rsid w:val="004A37FF"/>
    <w:rsid w:val="004C48F9"/>
    <w:rsid w:val="004E1126"/>
    <w:rsid w:val="004E61AE"/>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1FC7"/>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22F9B"/>
    <w:rsid w:val="00923901"/>
    <w:rsid w:val="009317BB"/>
    <w:rsid w:val="00934B11"/>
    <w:rsid w:val="009362A7"/>
    <w:rsid w:val="00944299"/>
    <w:rsid w:val="00947B94"/>
    <w:rsid w:val="0095115B"/>
    <w:rsid w:val="009519AD"/>
    <w:rsid w:val="00952BD3"/>
    <w:rsid w:val="00965960"/>
    <w:rsid w:val="0097149B"/>
    <w:rsid w:val="00975DD4"/>
    <w:rsid w:val="00982A36"/>
    <w:rsid w:val="0098379F"/>
    <w:rsid w:val="0099184B"/>
    <w:rsid w:val="009A02B3"/>
    <w:rsid w:val="009A42C2"/>
    <w:rsid w:val="009C2DFA"/>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B12C2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46D2"/>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91790"/>
    <w:rsid w:val="00DA278F"/>
    <w:rsid w:val="00DA2836"/>
    <w:rsid w:val="00DC25F3"/>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94466"/>
    <w:rsid w:val="00EA42AB"/>
    <w:rsid w:val="00EC362E"/>
    <w:rsid w:val="00EC6E46"/>
    <w:rsid w:val="00ED45D2"/>
    <w:rsid w:val="00ED7CE3"/>
    <w:rsid w:val="00EF069A"/>
    <w:rsid w:val="00F12B3B"/>
    <w:rsid w:val="00F16892"/>
    <w:rsid w:val="00F275C6"/>
    <w:rsid w:val="00F3222F"/>
    <w:rsid w:val="00F32C3C"/>
    <w:rsid w:val="00F4150D"/>
    <w:rsid w:val="00F45162"/>
    <w:rsid w:val="00F54BAE"/>
    <w:rsid w:val="00F61EB4"/>
    <w:rsid w:val="00F62366"/>
    <w:rsid w:val="00F64410"/>
    <w:rsid w:val="00F71C94"/>
    <w:rsid w:val="00F72C3B"/>
    <w:rsid w:val="00F87A91"/>
    <w:rsid w:val="00F90452"/>
    <w:rsid w:val="00F90849"/>
    <w:rsid w:val="00FA1E54"/>
    <w:rsid w:val="00FC22FC"/>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83A8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83A8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83A8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83A8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565189639">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5505</Words>
  <Characters>3139</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306</cp:revision>
  <dcterms:created xsi:type="dcterms:W3CDTF">2020-08-21T08:05:00Z</dcterms:created>
  <dcterms:modified xsi:type="dcterms:W3CDTF">2020-12-23T11:47:00Z</dcterms:modified>
</cp:coreProperties>
</file>