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71C94" w:rsidP="006510A2">
      <w:pPr>
        <w:spacing w:after="0" w:line="240" w:lineRule="auto"/>
        <w:rPr>
          <w:rFonts w:ascii="Times New Roman" w:eastAsia="Times New Roman" w:hAnsi="Times New Roman"/>
          <w:sz w:val="25"/>
          <w:szCs w:val="25"/>
          <w:lang w:eastAsia="ru-RU"/>
        </w:rPr>
      </w:pPr>
      <w:r w:rsidRPr="004C381B">
        <w:rPr>
          <w:rFonts w:ascii="Times New Roman" w:eastAsia="Times New Roman" w:hAnsi="Times New Roman"/>
          <w:sz w:val="25"/>
          <w:szCs w:val="25"/>
          <w:lang w:val="ru-RU" w:eastAsia="ru-RU"/>
        </w:rPr>
        <w:t>2</w:t>
      </w:r>
      <w:r w:rsidR="005A606F">
        <w:rPr>
          <w:rFonts w:ascii="Times New Roman" w:eastAsia="Times New Roman" w:hAnsi="Times New Roman"/>
          <w:sz w:val="25"/>
          <w:szCs w:val="25"/>
          <w:lang w:eastAsia="ru-RU"/>
        </w:rPr>
        <w:t>6</w:t>
      </w:r>
      <w:r w:rsidRPr="004C381B">
        <w:rPr>
          <w:rFonts w:ascii="Times New Roman" w:eastAsia="Times New Roman" w:hAnsi="Times New Roman"/>
          <w:sz w:val="25"/>
          <w:szCs w:val="25"/>
          <w:lang w:val="ru-RU"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4C381B">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807AB3">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807AB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D6C9F" w:rsidRPr="001860CC">
        <w:rPr>
          <w:rFonts w:ascii="Times New Roman" w:eastAsia="Times New Roman" w:hAnsi="Times New Roman"/>
          <w:bCs/>
          <w:sz w:val="26"/>
          <w:szCs w:val="26"/>
          <w:u w:val="single"/>
          <w:lang w:eastAsia="ru-RU"/>
        </w:rPr>
        <w:t>1372</w:t>
      </w:r>
      <w:r w:rsidR="0067535E" w:rsidRPr="001860CC">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D6C9F" w:rsidRPr="008D6C9F" w:rsidRDefault="008D6C9F" w:rsidP="00807AB3">
      <w:pPr>
        <w:widowControl w:val="0"/>
        <w:spacing w:after="0" w:line="658" w:lineRule="exact"/>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Вища кваліфікаційна комісія суддів України у складі колегії:</w:t>
      </w:r>
    </w:p>
    <w:p w:rsidR="00807AB3" w:rsidRDefault="00807AB3" w:rsidP="00807AB3">
      <w:pPr>
        <w:widowControl w:val="0"/>
        <w:spacing w:after="0" w:line="250" w:lineRule="exact"/>
        <w:jc w:val="both"/>
        <w:rPr>
          <w:rFonts w:ascii="Times New Roman" w:eastAsia="Times New Roman" w:hAnsi="Times New Roman"/>
          <w:color w:val="000000"/>
          <w:sz w:val="25"/>
          <w:szCs w:val="25"/>
        </w:rPr>
      </w:pPr>
    </w:p>
    <w:p w:rsidR="008D6C9F" w:rsidRPr="008D6C9F" w:rsidRDefault="00C619C0" w:rsidP="00807AB3">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8D6C9F" w:rsidRPr="008D6C9F">
        <w:rPr>
          <w:rFonts w:ascii="Times New Roman" w:eastAsia="Times New Roman" w:hAnsi="Times New Roman"/>
          <w:color w:val="000000"/>
          <w:sz w:val="25"/>
          <w:szCs w:val="25"/>
        </w:rPr>
        <w:t>Щотки</w:t>
      </w:r>
      <w:proofErr w:type="spellEnd"/>
      <w:r w:rsidR="008D6C9F" w:rsidRPr="008D6C9F">
        <w:rPr>
          <w:rFonts w:ascii="Times New Roman" w:eastAsia="Times New Roman" w:hAnsi="Times New Roman"/>
          <w:color w:val="000000"/>
          <w:sz w:val="25"/>
          <w:szCs w:val="25"/>
        </w:rPr>
        <w:t xml:space="preserve"> С.О.,</w:t>
      </w:r>
    </w:p>
    <w:p w:rsidR="00807AB3" w:rsidRDefault="00807AB3" w:rsidP="00807AB3">
      <w:pPr>
        <w:widowControl w:val="0"/>
        <w:spacing w:after="0" w:line="250" w:lineRule="exact"/>
        <w:jc w:val="both"/>
        <w:rPr>
          <w:rFonts w:ascii="Times New Roman" w:eastAsia="Times New Roman" w:hAnsi="Times New Roman"/>
          <w:color w:val="000000"/>
          <w:sz w:val="25"/>
          <w:szCs w:val="25"/>
        </w:rPr>
      </w:pPr>
    </w:p>
    <w:p w:rsidR="008D6C9F" w:rsidRPr="008D6C9F" w:rsidRDefault="008D6C9F" w:rsidP="00807AB3">
      <w:pPr>
        <w:widowControl w:val="0"/>
        <w:spacing w:after="0" w:line="250" w:lineRule="exact"/>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членів Комісії: </w:t>
      </w:r>
      <w:proofErr w:type="spellStart"/>
      <w:r w:rsidRPr="008D6C9F">
        <w:rPr>
          <w:rFonts w:ascii="Times New Roman" w:eastAsia="Times New Roman" w:hAnsi="Times New Roman"/>
          <w:color w:val="000000"/>
          <w:sz w:val="25"/>
          <w:szCs w:val="25"/>
        </w:rPr>
        <w:t>Заріцької</w:t>
      </w:r>
      <w:proofErr w:type="spellEnd"/>
      <w:r w:rsidRPr="008D6C9F">
        <w:rPr>
          <w:rFonts w:ascii="Times New Roman" w:eastAsia="Times New Roman" w:hAnsi="Times New Roman"/>
          <w:color w:val="000000"/>
          <w:sz w:val="25"/>
          <w:szCs w:val="25"/>
        </w:rPr>
        <w:t xml:space="preserve"> А.О., </w:t>
      </w:r>
      <w:proofErr w:type="spellStart"/>
      <w:r w:rsidRPr="008D6C9F">
        <w:rPr>
          <w:rFonts w:ascii="Times New Roman" w:eastAsia="Times New Roman" w:hAnsi="Times New Roman"/>
          <w:color w:val="000000"/>
          <w:sz w:val="25"/>
          <w:szCs w:val="25"/>
        </w:rPr>
        <w:t>Тітова</w:t>
      </w:r>
      <w:proofErr w:type="spellEnd"/>
      <w:r w:rsidRPr="008D6C9F">
        <w:rPr>
          <w:rFonts w:ascii="Times New Roman" w:eastAsia="Times New Roman" w:hAnsi="Times New Roman"/>
          <w:color w:val="000000"/>
          <w:sz w:val="25"/>
          <w:szCs w:val="25"/>
        </w:rPr>
        <w:t xml:space="preserve"> Ю.Г.,</w:t>
      </w:r>
    </w:p>
    <w:p w:rsidR="00807AB3" w:rsidRDefault="00807AB3" w:rsidP="00807AB3">
      <w:pPr>
        <w:widowControl w:val="0"/>
        <w:spacing w:after="0" w:line="298" w:lineRule="exact"/>
        <w:jc w:val="both"/>
        <w:rPr>
          <w:rFonts w:ascii="Times New Roman" w:eastAsia="Times New Roman" w:hAnsi="Times New Roman"/>
          <w:color w:val="000000"/>
          <w:sz w:val="25"/>
          <w:szCs w:val="25"/>
        </w:rPr>
      </w:pPr>
    </w:p>
    <w:p w:rsidR="008D6C9F" w:rsidRPr="008D6C9F" w:rsidRDefault="008D6C9F" w:rsidP="00807AB3">
      <w:pPr>
        <w:widowControl w:val="0"/>
        <w:spacing w:after="0" w:line="298" w:lineRule="exact"/>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господарського суду міста Києва </w:t>
      </w:r>
      <w:r w:rsidRPr="008D6C9F">
        <w:rPr>
          <w:rFonts w:ascii="Times New Roman" w:eastAsia="Times New Roman" w:hAnsi="Times New Roman"/>
          <w:color w:val="000000"/>
          <w:sz w:val="25"/>
          <w:szCs w:val="25"/>
          <w:lang w:val="ru-RU"/>
        </w:rPr>
        <w:t xml:space="preserve">Привалова Артема </w:t>
      </w:r>
      <w:r w:rsidRPr="008D6C9F">
        <w:rPr>
          <w:rFonts w:ascii="Times New Roman" w:eastAsia="Times New Roman" w:hAnsi="Times New Roman"/>
          <w:color w:val="000000"/>
          <w:sz w:val="25"/>
          <w:szCs w:val="25"/>
        </w:rPr>
        <w:t>Ігоровича на відповідність</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займаній посаді,</w:t>
      </w:r>
    </w:p>
    <w:p w:rsidR="00807AB3" w:rsidRDefault="00807AB3" w:rsidP="00807AB3">
      <w:pPr>
        <w:widowControl w:val="0"/>
        <w:spacing w:after="0" w:line="298" w:lineRule="exact"/>
        <w:jc w:val="center"/>
        <w:rPr>
          <w:rFonts w:ascii="Times New Roman" w:eastAsia="Times New Roman" w:hAnsi="Times New Roman"/>
          <w:color w:val="000000"/>
          <w:sz w:val="25"/>
          <w:szCs w:val="25"/>
        </w:rPr>
      </w:pPr>
    </w:p>
    <w:p w:rsidR="008D6C9F" w:rsidRPr="008D6C9F" w:rsidRDefault="008D6C9F" w:rsidP="00807AB3">
      <w:pPr>
        <w:widowControl w:val="0"/>
        <w:spacing w:after="0" w:line="298" w:lineRule="exact"/>
        <w:jc w:val="center"/>
        <w:rPr>
          <w:rFonts w:ascii="Times New Roman" w:eastAsia="Times New Roman" w:hAnsi="Times New Roman"/>
          <w:sz w:val="25"/>
          <w:szCs w:val="25"/>
        </w:rPr>
      </w:pPr>
      <w:r w:rsidRPr="008D6C9F">
        <w:rPr>
          <w:rFonts w:ascii="Times New Roman" w:eastAsia="Times New Roman" w:hAnsi="Times New Roman"/>
          <w:color w:val="000000"/>
          <w:sz w:val="25"/>
          <w:szCs w:val="25"/>
        </w:rPr>
        <w:t>встановила:</w:t>
      </w:r>
    </w:p>
    <w:p w:rsidR="00807AB3" w:rsidRDefault="00807AB3" w:rsidP="00807AB3">
      <w:pPr>
        <w:widowControl w:val="0"/>
        <w:spacing w:after="0" w:line="298" w:lineRule="exact"/>
        <w:ind w:firstLine="700"/>
        <w:jc w:val="both"/>
        <w:rPr>
          <w:rFonts w:ascii="Times New Roman" w:eastAsia="Times New Roman" w:hAnsi="Times New Roman"/>
          <w:color w:val="000000"/>
          <w:sz w:val="25"/>
          <w:szCs w:val="25"/>
        </w:rPr>
      </w:pPr>
    </w:p>
    <w:p w:rsidR="008D6C9F" w:rsidRPr="008D6C9F" w:rsidRDefault="008D6C9F" w:rsidP="00807AB3">
      <w:pPr>
        <w:widowControl w:val="0"/>
        <w:spacing w:after="0" w:line="298" w:lineRule="exact"/>
        <w:ind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Згідно з пунктом </w:t>
      </w:r>
      <w:r w:rsidR="00807AB3">
        <w:rPr>
          <w:rFonts w:ascii="Times New Roman" w:eastAsia="Times New Roman" w:hAnsi="Times New Roman"/>
          <w:color w:val="000000"/>
          <w:sz w:val="25"/>
          <w:szCs w:val="25"/>
        </w:rPr>
        <w:t>16¹</w:t>
      </w:r>
      <w:r w:rsidRPr="008D6C9F">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8D6C9F" w:rsidRPr="008D6C9F" w:rsidRDefault="008D6C9F" w:rsidP="00807AB3">
      <w:pPr>
        <w:widowControl w:val="0"/>
        <w:spacing w:after="0" w:line="298" w:lineRule="exact"/>
        <w:ind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Пунктом 20 розділу XII «Прикінцеві та перехідні положення» Закон</w:t>
      </w:r>
      <w:r w:rsidR="00A23033">
        <w:rPr>
          <w:rFonts w:ascii="Times New Roman" w:eastAsia="Times New Roman" w:hAnsi="Times New Roman"/>
          <w:color w:val="000000"/>
          <w:sz w:val="25"/>
          <w:szCs w:val="25"/>
        </w:rPr>
        <w:t>у</w:t>
      </w:r>
      <w:r w:rsidRPr="008D6C9F">
        <w:rPr>
          <w:rFonts w:ascii="Times New Roman" w:eastAsia="Times New Roman" w:hAnsi="Times New Roman"/>
          <w:color w:val="000000"/>
          <w:sz w:val="25"/>
          <w:szCs w:val="25"/>
        </w:rPr>
        <w:t xml:space="preserve"> України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«Про судо</w:t>
      </w:r>
      <w:r w:rsidR="00A23033">
        <w:rPr>
          <w:rFonts w:ascii="Times New Roman" w:eastAsia="Times New Roman" w:hAnsi="Times New Roman"/>
          <w:color w:val="000000"/>
          <w:sz w:val="25"/>
          <w:szCs w:val="25"/>
        </w:rPr>
        <w:t xml:space="preserve">устрій і статус суддів» (далі – </w:t>
      </w:r>
      <w:r w:rsidRPr="008D6C9F">
        <w:rPr>
          <w:rFonts w:ascii="Times New Roman" w:eastAsia="Times New Roman" w:hAnsi="Times New Roman"/>
          <w:color w:val="000000"/>
          <w:sz w:val="25"/>
          <w:szCs w:val="25"/>
        </w:rPr>
        <w:t xml:space="preserve">Закон) передбачено, що відповідність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Рішенням Комісії від 01 лютого 2018 року № 8/зп-18 призначено</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кваліфікаційне оцінювання 1790 суддів місцевих та апеляційних судів на</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відповідність займаній посаді, зокрема судді господарського суду міста Києва </w:t>
      </w:r>
      <w:r w:rsidR="00A23033">
        <w:rPr>
          <w:rFonts w:ascii="Times New Roman" w:eastAsia="Times New Roman" w:hAnsi="Times New Roman"/>
          <w:color w:val="000000"/>
          <w:sz w:val="25"/>
          <w:szCs w:val="25"/>
        </w:rPr>
        <w:t xml:space="preserve">                          </w:t>
      </w:r>
      <w:proofErr w:type="spellStart"/>
      <w:r w:rsidR="00A23033">
        <w:rPr>
          <w:rFonts w:ascii="Times New Roman" w:eastAsia="Times New Roman" w:hAnsi="Times New Roman"/>
          <w:color w:val="000000"/>
          <w:sz w:val="25"/>
          <w:szCs w:val="25"/>
        </w:rPr>
        <w:t>Привалова</w:t>
      </w:r>
      <w:proofErr w:type="spellEnd"/>
      <w:r w:rsidR="00A23033">
        <w:rPr>
          <w:rFonts w:ascii="Times New Roman" w:eastAsia="Times New Roman" w:hAnsi="Times New Roman"/>
          <w:color w:val="000000"/>
          <w:sz w:val="25"/>
          <w:szCs w:val="25"/>
        </w:rPr>
        <w:t xml:space="preserve"> А.І</w:t>
      </w:r>
      <w:r w:rsidRPr="008D6C9F">
        <w:rPr>
          <w:rFonts w:ascii="Times New Roman" w:eastAsia="Times New Roman" w:hAnsi="Times New Roman"/>
          <w:color w:val="000000"/>
          <w:sz w:val="25"/>
          <w:szCs w:val="25"/>
        </w:rPr>
        <w:t>.</w:t>
      </w:r>
    </w:p>
    <w:p w:rsidR="00A23033" w:rsidRDefault="00A23033" w:rsidP="008D6C9F">
      <w:pPr>
        <w:widowControl w:val="0"/>
        <w:spacing w:after="0" w:line="298" w:lineRule="exact"/>
        <w:ind w:left="20" w:right="20" w:firstLine="720"/>
        <w:jc w:val="both"/>
        <w:rPr>
          <w:rFonts w:ascii="Times New Roman" w:eastAsia="Times New Roman" w:hAnsi="Times New Roman"/>
          <w:color w:val="000000"/>
          <w:sz w:val="25"/>
          <w:szCs w:val="25"/>
        </w:rPr>
      </w:pPr>
    </w:p>
    <w:p w:rsidR="00A23033" w:rsidRDefault="00A23033" w:rsidP="008D6C9F">
      <w:pPr>
        <w:widowControl w:val="0"/>
        <w:spacing w:after="0" w:line="298" w:lineRule="exact"/>
        <w:ind w:left="20" w:right="20" w:firstLine="720"/>
        <w:jc w:val="both"/>
        <w:rPr>
          <w:rFonts w:ascii="Times New Roman" w:eastAsia="Times New Roman" w:hAnsi="Times New Roman"/>
          <w:color w:val="000000"/>
          <w:sz w:val="25"/>
          <w:szCs w:val="25"/>
        </w:rPr>
      </w:pPr>
    </w:p>
    <w:p w:rsidR="00A23033" w:rsidRDefault="00A23033" w:rsidP="008D6C9F">
      <w:pPr>
        <w:widowControl w:val="0"/>
        <w:spacing w:after="0" w:line="298" w:lineRule="exact"/>
        <w:ind w:left="20" w:right="20" w:firstLine="720"/>
        <w:jc w:val="both"/>
        <w:rPr>
          <w:rFonts w:ascii="Times New Roman" w:eastAsia="Times New Roman" w:hAnsi="Times New Roman"/>
          <w:color w:val="000000"/>
          <w:sz w:val="25"/>
          <w:szCs w:val="25"/>
        </w:rPr>
      </w:pPr>
    </w:p>
    <w:p w:rsidR="00A23033" w:rsidRDefault="00A23033" w:rsidP="004C381B">
      <w:pPr>
        <w:widowControl w:val="0"/>
        <w:spacing w:after="0" w:line="298" w:lineRule="exact"/>
        <w:ind w:right="20"/>
        <w:jc w:val="both"/>
        <w:rPr>
          <w:rFonts w:ascii="Times New Roman" w:eastAsia="Times New Roman" w:hAnsi="Times New Roman"/>
          <w:color w:val="000000"/>
          <w:sz w:val="25"/>
          <w:szCs w:val="25"/>
        </w:rPr>
      </w:pP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від 13 лютого 2018 року № 20/зп-18) </w:t>
      </w:r>
      <w:r w:rsidR="00A23033">
        <w:rPr>
          <w:rFonts w:ascii="Times New Roman" w:eastAsia="Times New Roman" w:hAnsi="Times New Roman"/>
          <w:color w:val="000000"/>
          <w:sz w:val="25"/>
          <w:szCs w:val="25"/>
        </w:rPr>
        <w:t xml:space="preserve">(далі – </w:t>
      </w:r>
      <w:r w:rsidRPr="008D6C9F">
        <w:rPr>
          <w:rFonts w:ascii="Times New Roman" w:eastAsia="Times New Roman" w:hAnsi="Times New Roman"/>
          <w:color w:val="000000"/>
          <w:sz w:val="25"/>
          <w:szCs w:val="25"/>
        </w:rPr>
        <w:t>Положення), встановлення відповідності</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досліджуються окремо один від одного та у сукупності.</w:t>
      </w: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6C9F" w:rsidRPr="008D6C9F" w:rsidRDefault="008D6C9F" w:rsidP="008D6C9F">
      <w:pPr>
        <w:widowControl w:val="0"/>
        <w:spacing w:after="0" w:line="298" w:lineRule="exact"/>
        <w:ind w:lef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8D6C9F" w:rsidRPr="008D6C9F" w:rsidRDefault="008D6C9F" w:rsidP="008D6C9F">
      <w:pPr>
        <w:widowControl w:val="0"/>
        <w:numPr>
          <w:ilvl w:val="0"/>
          <w:numId w:val="2"/>
        </w:numPr>
        <w:tabs>
          <w:tab w:val="left" w:pos="1186"/>
        </w:tabs>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складення іспиту (складення анонімного письмового тестування та</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виконання практичного завдання);</w:t>
      </w:r>
    </w:p>
    <w:p w:rsidR="008D6C9F" w:rsidRPr="008D6C9F" w:rsidRDefault="008D6C9F" w:rsidP="008D6C9F">
      <w:pPr>
        <w:widowControl w:val="0"/>
        <w:numPr>
          <w:ilvl w:val="0"/>
          <w:numId w:val="2"/>
        </w:numPr>
        <w:tabs>
          <w:tab w:val="left" w:pos="1018"/>
        </w:tabs>
        <w:spacing w:after="0" w:line="298" w:lineRule="exact"/>
        <w:ind w:lef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дослідження досьє та проведення співбесіди.</w:t>
      </w: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можливі бали становлять: за критеріями компетентності (профес</w:t>
      </w:r>
      <w:r w:rsidR="00A23033">
        <w:rPr>
          <w:rFonts w:ascii="Times New Roman" w:eastAsia="Times New Roman" w:hAnsi="Times New Roman"/>
          <w:color w:val="000000"/>
          <w:sz w:val="25"/>
          <w:szCs w:val="25"/>
        </w:rPr>
        <w:t xml:space="preserve">ійної, особистої, соціальної) – 500 балів, професійної етики – 250 балів, доброчесності – </w:t>
      </w:r>
      <w:r w:rsidRPr="008D6C9F">
        <w:rPr>
          <w:rFonts w:ascii="Times New Roman" w:eastAsia="Times New Roman" w:hAnsi="Times New Roman"/>
          <w:color w:val="000000"/>
          <w:sz w:val="25"/>
          <w:szCs w:val="25"/>
        </w:rPr>
        <w:t>250 балів.</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Сума максимально можливих балів за результатами кваліфікаційного оцінювання всіх критеріїв дорівнює 1000 балів.</w:t>
      </w: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Відповідно до положень частини третьої статті 85 Закону рішеннями Комісії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від 25 травня 2018 року № 118/зп-18 та від 20 червня 2018 року № 145/зп-18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lang w:val="ru-RU"/>
        </w:rPr>
        <w:t xml:space="preserve">Привалов </w:t>
      </w:r>
      <w:r w:rsidRPr="008D6C9F">
        <w:rPr>
          <w:rFonts w:ascii="Times New Roman" w:eastAsia="Times New Roman" w:hAnsi="Times New Roman"/>
          <w:color w:val="000000"/>
          <w:sz w:val="25"/>
          <w:szCs w:val="25"/>
          <w:lang w:val="en-US"/>
        </w:rPr>
        <w:t>A</w:t>
      </w:r>
      <w:r w:rsidRPr="008D6C9F">
        <w:rPr>
          <w:rFonts w:ascii="Times New Roman" w:eastAsia="Times New Roman" w:hAnsi="Times New Roman"/>
          <w:color w:val="000000"/>
          <w:sz w:val="25"/>
          <w:szCs w:val="25"/>
          <w:lang w:val="ru-RU"/>
        </w:rPr>
        <w:t>.</w:t>
      </w:r>
      <w:r w:rsidRPr="008D6C9F">
        <w:rPr>
          <w:rFonts w:ascii="Times New Roman" w:eastAsia="Times New Roman" w:hAnsi="Times New Roman"/>
          <w:color w:val="000000"/>
          <w:sz w:val="25"/>
          <w:szCs w:val="25"/>
          <w:lang w:val="en-US"/>
        </w:rPr>
        <w:t>I</w:t>
      </w:r>
      <w:r w:rsidRPr="008D6C9F">
        <w:rPr>
          <w:rFonts w:ascii="Times New Roman" w:eastAsia="Times New Roman" w:hAnsi="Times New Roman"/>
          <w:color w:val="000000"/>
          <w:sz w:val="25"/>
          <w:szCs w:val="25"/>
          <w:lang w:val="ru-RU"/>
        </w:rPr>
        <w:t xml:space="preserve">. </w:t>
      </w:r>
      <w:r w:rsidRPr="008D6C9F">
        <w:rPr>
          <w:rFonts w:ascii="Times New Roman" w:eastAsia="Times New Roman" w:hAnsi="Times New Roman"/>
          <w:color w:val="000000"/>
          <w:sz w:val="25"/>
          <w:szCs w:val="25"/>
        </w:rPr>
        <w:t xml:space="preserve">склав анонімне письмове тестування, за результатами якого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набрав 87,75 бала. За результатами виконаного практичного завдання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lang w:val="ru-RU"/>
        </w:rPr>
        <w:t xml:space="preserve">Привалов </w:t>
      </w:r>
      <w:r w:rsidRPr="008D6C9F">
        <w:rPr>
          <w:rFonts w:ascii="Times New Roman" w:eastAsia="Times New Roman" w:hAnsi="Times New Roman"/>
          <w:color w:val="000000"/>
          <w:sz w:val="25"/>
          <w:szCs w:val="25"/>
          <w:lang w:val="en-US"/>
        </w:rPr>
        <w:t>A</w:t>
      </w:r>
      <w:r w:rsidRPr="008D6C9F">
        <w:rPr>
          <w:rFonts w:ascii="Times New Roman" w:eastAsia="Times New Roman" w:hAnsi="Times New Roman"/>
          <w:color w:val="000000"/>
          <w:sz w:val="25"/>
          <w:szCs w:val="25"/>
          <w:lang w:val="ru-RU"/>
        </w:rPr>
        <w:t>.</w:t>
      </w:r>
      <w:r w:rsidRPr="008D6C9F">
        <w:rPr>
          <w:rFonts w:ascii="Times New Roman" w:eastAsia="Times New Roman" w:hAnsi="Times New Roman"/>
          <w:color w:val="000000"/>
          <w:sz w:val="25"/>
          <w:szCs w:val="25"/>
          <w:lang w:val="en-US"/>
        </w:rPr>
        <w:t>I</w:t>
      </w:r>
      <w:r w:rsidRPr="008D6C9F">
        <w:rPr>
          <w:rFonts w:ascii="Times New Roman" w:eastAsia="Times New Roman" w:hAnsi="Times New Roman"/>
          <w:color w:val="000000"/>
          <w:sz w:val="25"/>
          <w:szCs w:val="25"/>
          <w:lang w:val="ru-RU"/>
        </w:rPr>
        <w:t xml:space="preserve">. </w:t>
      </w:r>
      <w:r w:rsidRPr="008D6C9F">
        <w:rPr>
          <w:rFonts w:ascii="Times New Roman" w:eastAsia="Times New Roman" w:hAnsi="Times New Roman"/>
          <w:color w:val="000000"/>
          <w:sz w:val="25"/>
          <w:szCs w:val="25"/>
        </w:rPr>
        <w:t>набрав 95,5 бала. На етапі складення іспиту суддя загалом набрав</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183,25 бала.</w:t>
      </w: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lang w:val="ru-RU"/>
        </w:rPr>
        <w:t xml:space="preserve">Привалов </w:t>
      </w:r>
      <w:r w:rsidRPr="008D6C9F">
        <w:rPr>
          <w:rFonts w:ascii="Times New Roman" w:eastAsia="Times New Roman" w:hAnsi="Times New Roman"/>
          <w:color w:val="000000"/>
          <w:sz w:val="25"/>
          <w:szCs w:val="25"/>
          <w:lang w:val="en-US"/>
        </w:rPr>
        <w:t>A</w:t>
      </w:r>
      <w:r w:rsidRPr="008D6C9F">
        <w:rPr>
          <w:rFonts w:ascii="Times New Roman" w:eastAsia="Times New Roman" w:hAnsi="Times New Roman"/>
          <w:color w:val="000000"/>
          <w:sz w:val="25"/>
          <w:szCs w:val="25"/>
          <w:lang w:val="ru-RU"/>
        </w:rPr>
        <w:t>.</w:t>
      </w:r>
      <w:r w:rsidRPr="008D6C9F">
        <w:rPr>
          <w:rFonts w:ascii="Times New Roman" w:eastAsia="Times New Roman" w:hAnsi="Times New Roman"/>
          <w:color w:val="000000"/>
          <w:sz w:val="25"/>
          <w:szCs w:val="25"/>
          <w:lang w:val="en-US"/>
        </w:rPr>
        <w:t>I</w:t>
      </w:r>
      <w:r w:rsidRPr="008D6C9F">
        <w:rPr>
          <w:rFonts w:ascii="Times New Roman" w:eastAsia="Times New Roman" w:hAnsi="Times New Roman"/>
          <w:color w:val="000000"/>
          <w:sz w:val="25"/>
          <w:szCs w:val="25"/>
          <w:lang w:val="ru-RU"/>
        </w:rPr>
        <w:t xml:space="preserve">. </w:t>
      </w:r>
      <w:r w:rsidRPr="008D6C9F">
        <w:rPr>
          <w:rFonts w:ascii="Times New Roman" w:eastAsia="Times New Roman" w:hAnsi="Times New Roman"/>
          <w:color w:val="000000"/>
          <w:sz w:val="25"/>
          <w:szCs w:val="25"/>
        </w:rPr>
        <w:t xml:space="preserve">пройшов тестування особистих морально-психологічних якостей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та загальних здібностей, за результатами якого складено висновок та визначено </w:t>
      </w:r>
      <w:proofErr w:type="gramStart"/>
      <w:r w:rsidRPr="008D6C9F">
        <w:rPr>
          <w:rFonts w:ascii="Times New Roman" w:eastAsia="Times New Roman" w:hAnsi="Times New Roman"/>
          <w:color w:val="000000"/>
          <w:sz w:val="25"/>
          <w:szCs w:val="25"/>
        </w:rPr>
        <w:t>р</w:t>
      </w:r>
      <w:proofErr w:type="gramEnd"/>
      <w:r w:rsidRPr="008D6C9F">
        <w:rPr>
          <w:rFonts w:ascii="Times New Roman" w:eastAsia="Times New Roman" w:hAnsi="Times New Roman"/>
          <w:color w:val="000000"/>
          <w:sz w:val="25"/>
          <w:szCs w:val="25"/>
        </w:rPr>
        <w:t>івні показників критеріїв особистої, соціальної компетентності, професійної етики та доброчесності.</w:t>
      </w:r>
    </w:p>
    <w:p w:rsidR="008D6C9F" w:rsidRPr="008D6C9F" w:rsidRDefault="008D6C9F" w:rsidP="008D6C9F">
      <w:pPr>
        <w:widowControl w:val="0"/>
        <w:spacing w:after="0" w:line="298" w:lineRule="exact"/>
        <w:ind w:left="20" w:right="20" w:firstLine="7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Рішенням Комісії від 07 червня 2018 року № 129/зп-18 суддю </w:t>
      </w:r>
      <w:r w:rsidR="00A23033">
        <w:rPr>
          <w:rFonts w:ascii="Times New Roman" w:eastAsia="Times New Roman" w:hAnsi="Times New Roman"/>
          <w:color w:val="000000"/>
          <w:sz w:val="25"/>
          <w:szCs w:val="25"/>
        </w:rPr>
        <w:t xml:space="preserve">                                        </w:t>
      </w:r>
      <w:proofErr w:type="spellStart"/>
      <w:r w:rsidRPr="008D6C9F">
        <w:rPr>
          <w:rFonts w:ascii="Times New Roman" w:eastAsia="Times New Roman" w:hAnsi="Times New Roman"/>
          <w:color w:val="000000"/>
          <w:sz w:val="25"/>
          <w:szCs w:val="25"/>
        </w:rPr>
        <w:t>Привалова</w:t>
      </w:r>
      <w:proofErr w:type="spellEnd"/>
      <w:r w:rsidRPr="008D6C9F">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lang w:val="en-US"/>
        </w:rPr>
        <w:t>A</w:t>
      </w:r>
      <w:r w:rsidRPr="008D6C9F">
        <w:rPr>
          <w:rFonts w:ascii="Times New Roman" w:eastAsia="Times New Roman" w:hAnsi="Times New Roman"/>
          <w:color w:val="000000"/>
          <w:sz w:val="25"/>
          <w:szCs w:val="25"/>
        </w:rPr>
        <w:t>.</w:t>
      </w:r>
      <w:r w:rsidRPr="008D6C9F">
        <w:rPr>
          <w:rFonts w:ascii="Times New Roman" w:eastAsia="Times New Roman" w:hAnsi="Times New Roman"/>
          <w:color w:val="000000"/>
          <w:sz w:val="25"/>
          <w:szCs w:val="25"/>
          <w:lang w:val="en-US"/>
        </w:rPr>
        <w:t>I</w:t>
      </w:r>
      <w:r w:rsidRPr="008D6C9F">
        <w:rPr>
          <w:rFonts w:ascii="Times New Roman" w:eastAsia="Times New Roman" w:hAnsi="Times New Roman"/>
          <w:color w:val="000000"/>
          <w:sz w:val="25"/>
          <w:szCs w:val="25"/>
        </w:rPr>
        <w:t>. допущено до другого етапу кваліфікаційного оцінювання суддів</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місцевих та апеляційних судів на відповідність займаній посаді «Дослідження</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досьє та проведення співбесіди».</w:t>
      </w:r>
      <w:r w:rsidRPr="008D6C9F">
        <w:rPr>
          <w:rFonts w:ascii="Times New Roman" w:eastAsia="Times New Roman" w:hAnsi="Times New Roman"/>
          <w:sz w:val="25"/>
          <w:szCs w:val="25"/>
        </w:rPr>
        <w:br w:type="page"/>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lastRenderedPageBreak/>
        <w:t>Урахувавши викладене, заслухавши доповідача, дослідивши досьє судді, надані суддею пояснення, Комісія дійшла таких висновків.</w:t>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набрав 372,92 бала.</w:t>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8D6C9F">
        <w:rPr>
          <w:rFonts w:ascii="Times New Roman" w:eastAsia="Times New Roman" w:hAnsi="Times New Roman"/>
          <w:color w:val="000000"/>
          <w:sz w:val="25"/>
          <w:szCs w:val="25"/>
        </w:rPr>
        <w:t>Привалова</w:t>
      </w:r>
      <w:proofErr w:type="spellEnd"/>
      <w:r w:rsidRPr="008D6C9F">
        <w:rPr>
          <w:rFonts w:ascii="Times New Roman" w:eastAsia="Times New Roman" w:hAnsi="Times New Roman"/>
          <w:color w:val="000000"/>
          <w:sz w:val="25"/>
          <w:szCs w:val="25"/>
        </w:rPr>
        <w:t xml:space="preserve"> А.І. оцінено Комісією на підставі результатів іспиту, дослідження інформації, яка міститься у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досьє, та співбесіди за показниками, визначеними пунктами 1</w:t>
      </w:r>
      <w:r w:rsidR="0040593F">
        <w:rPr>
          <w:rFonts w:ascii="Times New Roman" w:eastAsia="Times New Roman" w:hAnsi="Times New Roman"/>
          <w:color w:val="000000"/>
          <w:sz w:val="25"/>
          <w:szCs w:val="25"/>
        </w:rPr>
        <w:t>–</w:t>
      </w:r>
      <w:r w:rsidRPr="008D6C9F">
        <w:rPr>
          <w:rFonts w:ascii="Times New Roman" w:eastAsia="Times New Roman" w:hAnsi="Times New Roman"/>
          <w:color w:val="000000"/>
          <w:sz w:val="25"/>
          <w:szCs w:val="25"/>
        </w:rPr>
        <w:t>5 глави 2</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 </w:t>
      </w:r>
      <w:r w:rsidR="00A23033">
        <w:rPr>
          <w:rFonts w:ascii="Times New Roman" w:eastAsia="Times New Roman" w:hAnsi="Times New Roman"/>
          <w:color w:val="000000"/>
          <w:sz w:val="25"/>
          <w:szCs w:val="25"/>
        </w:rPr>
        <w:t xml:space="preserve">                         </w:t>
      </w:r>
      <w:proofErr w:type="spellStart"/>
      <w:r w:rsidRPr="008D6C9F">
        <w:rPr>
          <w:rFonts w:ascii="Times New Roman" w:eastAsia="Times New Roman" w:hAnsi="Times New Roman"/>
          <w:color w:val="000000"/>
          <w:sz w:val="25"/>
          <w:szCs w:val="25"/>
        </w:rPr>
        <w:t>Привалова</w:t>
      </w:r>
      <w:proofErr w:type="spellEnd"/>
      <w:r w:rsidRPr="008D6C9F">
        <w:rPr>
          <w:rFonts w:ascii="Times New Roman" w:eastAsia="Times New Roman" w:hAnsi="Times New Roman"/>
          <w:color w:val="000000"/>
          <w:sz w:val="25"/>
          <w:szCs w:val="25"/>
        </w:rPr>
        <w:t xml:space="preserve"> А.І. оцінено Комісією на підставі результатів тестування особистих</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0593F">
        <w:rPr>
          <w:rFonts w:ascii="Times New Roman" w:eastAsia="Times New Roman" w:hAnsi="Times New Roman"/>
          <w:color w:val="000000"/>
          <w:sz w:val="25"/>
          <w:szCs w:val="25"/>
        </w:rPr>
        <w:t>–</w:t>
      </w:r>
      <w:r w:rsidRPr="008D6C9F">
        <w:rPr>
          <w:rFonts w:ascii="Times New Roman" w:eastAsia="Times New Roman" w:hAnsi="Times New Roman"/>
          <w:color w:val="000000"/>
          <w:sz w:val="25"/>
          <w:szCs w:val="25"/>
        </w:rPr>
        <w:t xml:space="preserve">7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глави 2 розділу II Положення.</w:t>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За критерієм професійної етики, оціненим за показниками, встановленими</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пунктом 8 глави 2 розділу II Положення, суддя набрав 181,67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173,33 бала. За цим критерієм суддю</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За результатами кваліфікаційного оцінювання суддя господарського суду</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міста Києва </w:t>
      </w:r>
      <w:proofErr w:type="spellStart"/>
      <w:r w:rsidRPr="008D6C9F">
        <w:rPr>
          <w:rFonts w:ascii="Times New Roman" w:eastAsia="Times New Roman" w:hAnsi="Times New Roman"/>
          <w:color w:val="000000"/>
          <w:sz w:val="25"/>
          <w:szCs w:val="25"/>
        </w:rPr>
        <w:t>Привалов</w:t>
      </w:r>
      <w:proofErr w:type="spellEnd"/>
      <w:r w:rsidRPr="008D6C9F">
        <w:rPr>
          <w:rFonts w:ascii="Times New Roman" w:eastAsia="Times New Roman" w:hAnsi="Times New Roman"/>
          <w:color w:val="000000"/>
          <w:sz w:val="25"/>
          <w:szCs w:val="25"/>
        </w:rPr>
        <w:t xml:space="preserve"> А.І. набрав 727,9 бала, що становить більше 67 відсотків від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w:t>
      </w:r>
    </w:p>
    <w:p w:rsidR="008D6C9F" w:rsidRPr="008D6C9F" w:rsidRDefault="008D6C9F" w:rsidP="008D6C9F">
      <w:pPr>
        <w:widowControl w:val="0"/>
        <w:spacing w:after="0"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Таким чином. Комісія дійшла висновку, що суддя господарського суду міста </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Києва </w:t>
      </w:r>
      <w:proofErr w:type="spellStart"/>
      <w:r w:rsidRPr="008D6C9F">
        <w:rPr>
          <w:rFonts w:ascii="Times New Roman" w:eastAsia="Times New Roman" w:hAnsi="Times New Roman"/>
          <w:color w:val="000000"/>
          <w:sz w:val="25"/>
          <w:szCs w:val="25"/>
        </w:rPr>
        <w:t>Привалов</w:t>
      </w:r>
      <w:proofErr w:type="spellEnd"/>
      <w:r w:rsidRPr="008D6C9F">
        <w:rPr>
          <w:rFonts w:ascii="Times New Roman" w:eastAsia="Times New Roman" w:hAnsi="Times New Roman"/>
          <w:color w:val="000000"/>
          <w:sz w:val="25"/>
          <w:szCs w:val="25"/>
        </w:rPr>
        <w:t xml:space="preserve"> А.І. відповідає займаній посаді.</w:t>
      </w:r>
    </w:p>
    <w:p w:rsidR="008D6C9F" w:rsidRPr="008D6C9F" w:rsidRDefault="008D6C9F" w:rsidP="008D6C9F">
      <w:pPr>
        <w:widowControl w:val="0"/>
        <w:spacing w:after="278" w:line="298" w:lineRule="exact"/>
        <w:ind w:left="20" w:right="20" w:firstLine="70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Ураховуючи викладене, керуючись статтями 83</w:t>
      </w:r>
      <w:r w:rsidR="0040593F">
        <w:rPr>
          <w:rFonts w:ascii="Times New Roman" w:eastAsia="Times New Roman" w:hAnsi="Times New Roman"/>
          <w:color w:val="000000"/>
          <w:sz w:val="25"/>
          <w:szCs w:val="25"/>
        </w:rPr>
        <w:t>–</w:t>
      </w:r>
      <w:r w:rsidRPr="008D6C9F">
        <w:rPr>
          <w:rFonts w:ascii="Times New Roman" w:eastAsia="Times New Roman" w:hAnsi="Times New Roman"/>
          <w:color w:val="000000"/>
          <w:sz w:val="25"/>
          <w:szCs w:val="25"/>
        </w:rPr>
        <w:t>86, 88, 93, 101, пунктом 20</w:t>
      </w:r>
      <w:r w:rsidR="00A23033">
        <w:rPr>
          <w:rFonts w:ascii="Times New Roman" w:eastAsia="Times New Roman" w:hAnsi="Times New Roman"/>
          <w:color w:val="000000"/>
          <w:sz w:val="25"/>
          <w:szCs w:val="25"/>
        </w:rPr>
        <w:t xml:space="preserve">                       </w:t>
      </w:r>
      <w:r w:rsidRPr="008D6C9F">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8D6C9F" w:rsidRPr="008D6C9F" w:rsidRDefault="008D6C9F" w:rsidP="008D6C9F">
      <w:pPr>
        <w:widowControl w:val="0"/>
        <w:spacing w:after="314" w:line="250" w:lineRule="exact"/>
        <w:jc w:val="center"/>
        <w:rPr>
          <w:rFonts w:ascii="Times New Roman" w:eastAsia="Times New Roman" w:hAnsi="Times New Roman"/>
          <w:sz w:val="25"/>
          <w:szCs w:val="25"/>
        </w:rPr>
      </w:pPr>
      <w:r w:rsidRPr="008D6C9F">
        <w:rPr>
          <w:rFonts w:ascii="Times New Roman" w:eastAsia="Times New Roman" w:hAnsi="Times New Roman"/>
          <w:color w:val="000000"/>
          <w:sz w:val="25"/>
          <w:szCs w:val="25"/>
        </w:rPr>
        <w:t>вирішила:</w:t>
      </w:r>
    </w:p>
    <w:p w:rsidR="008D6C9F" w:rsidRPr="008D6C9F" w:rsidRDefault="008D6C9F" w:rsidP="00A23033">
      <w:pPr>
        <w:widowControl w:val="0"/>
        <w:spacing w:after="0" w:line="240" w:lineRule="auto"/>
        <w:ind w:left="20" w:right="20"/>
        <w:jc w:val="both"/>
        <w:rPr>
          <w:rFonts w:ascii="Times New Roman" w:eastAsia="Times New Roman" w:hAnsi="Times New Roman"/>
          <w:sz w:val="25"/>
          <w:szCs w:val="25"/>
        </w:rPr>
      </w:pPr>
      <w:r w:rsidRPr="008D6C9F">
        <w:rPr>
          <w:rFonts w:ascii="Times New Roman" w:eastAsia="Times New Roman" w:hAnsi="Times New Roman"/>
          <w:color w:val="000000"/>
          <w:sz w:val="25"/>
          <w:szCs w:val="25"/>
        </w:rPr>
        <w:t xml:space="preserve">визначити, що суддя господарського суду міста Києва </w:t>
      </w:r>
      <w:proofErr w:type="spellStart"/>
      <w:r w:rsidRPr="008D6C9F">
        <w:rPr>
          <w:rFonts w:ascii="Times New Roman" w:eastAsia="Times New Roman" w:hAnsi="Times New Roman"/>
          <w:color w:val="000000"/>
          <w:sz w:val="25"/>
          <w:szCs w:val="25"/>
        </w:rPr>
        <w:t>Привалов</w:t>
      </w:r>
      <w:proofErr w:type="spellEnd"/>
      <w:r w:rsidRPr="008D6C9F">
        <w:rPr>
          <w:rFonts w:ascii="Times New Roman" w:eastAsia="Times New Roman" w:hAnsi="Times New Roman"/>
          <w:color w:val="000000"/>
          <w:sz w:val="25"/>
          <w:szCs w:val="25"/>
        </w:rPr>
        <w:t xml:space="preserve"> Артем Ігорович за результатами кваліфікаційного оцінювання суддів місцевих та апеляційних судів на відповідність займаній посаді набрав 727,9 бала.</w:t>
      </w:r>
    </w:p>
    <w:p w:rsidR="002D5CC7" w:rsidRPr="00A23033" w:rsidRDefault="008D6C9F" w:rsidP="00A23033">
      <w:pPr>
        <w:widowControl w:val="0"/>
        <w:spacing w:after="0" w:line="240" w:lineRule="auto"/>
        <w:ind w:firstLine="708"/>
        <w:jc w:val="both"/>
        <w:rPr>
          <w:rFonts w:ascii="Times New Roman" w:eastAsia="Times New Roman" w:hAnsi="Times New Roman"/>
          <w:sz w:val="25"/>
          <w:szCs w:val="25"/>
          <w:lang w:val="ru-RU" w:eastAsia="uk-UA"/>
        </w:rPr>
      </w:pPr>
      <w:r w:rsidRPr="00A23033">
        <w:rPr>
          <w:rFonts w:ascii="Times New Roman" w:eastAsia="Courier New" w:hAnsi="Times New Roman"/>
          <w:color w:val="000000"/>
          <w:sz w:val="25"/>
          <w:szCs w:val="25"/>
          <w:lang w:eastAsia="uk-UA"/>
        </w:rPr>
        <w:t xml:space="preserve">Визнати суддю господарського суду міста Києва </w:t>
      </w:r>
      <w:proofErr w:type="spellStart"/>
      <w:r w:rsidRPr="00A23033">
        <w:rPr>
          <w:rFonts w:ascii="Times New Roman" w:eastAsia="Courier New" w:hAnsi="Times New Roman"/>
          <w:color w:val="000000"/>
          <w:sz w:val="25"/>
          <w:szCs w:val="25"/>
          <w:lang w:eastAsia="uk-UA"/>
        </w:rPr>
        <w:t>Привалова</w:t>
      </w:r>
      <w:proofErr w:type="spellEnd"/>
      <w:r w:rsidRPr="00A23033">
        <w:rPr>
          <w:rFonts w:ascii="Times New Roman" w:eastAsia="Courier New" w:hAnsi="Times New Roman"/>
          <w:color w:val="000000"/>
          <w:sz w:val="25"/>
          <w:szCs w:val="25"/>
          <w:lang w:eastAsia="uk-UA"/>
        </w:rPr>
        <w:t xml:space="preserve"> </w:t>
      </w:r>
      <w:r w:rsidRPr="00A23033">
        <w:rPr>
          <w:rFonts w:ascii="Times New Roman" w:eastAsia="Courier New" w:hAnsi="Times New Roman"/>
          <w:color w:val="000000"/>
          <w:sz w:val="25"/>
          <w:szCs w:val="25"/>
          <w:lang w:val="ru-RU" w:eastAsia="uk-UA"/>
        </w:rPr>
        <w:t xml:space="preserve">Артема </w:t>
      </w:r>
      <w:r w:rsidRPr="00A23033">
        <w:rPr>
          <w:rFonts w:ascii="Times New Roman" w:eastAsia="Courier New" w:hAnsi="Times New Roman"/>
          <w:color w:val="000000"/>
          <w:sz w:val="25"/>
          <w:szCs w:val="25"/>
          <w:lang w:eastAsia="uk-UA"/>
        </w:rPr>
        <w:t>Ігоровича таким, що</w:t>
      </w:r>
      <w:bookmarkStart w:id="0" w:name="_GoBack"/>
      <w:bookmarkEnd w:id="0"/>
      <w:r w:rsidRPr="00A23033">
        <w:rPr>
          <w:rFonts w:ascii="Times New Roman" w:eastAsia="Courier New" w:hAnsi="Times New Roman"/>
          <w:color w:val="000000"/>
          <w:sz w:val="25"/>
          <w:szCs w:val="25"/>
          <w:lang w:eastAsia="uk-UA"/>
        </w:rPr>
        <w:t xml:space="preserve"> відповідає займаній посаді.</w:t>
      </w:r>
    </w:p>
    <w:p w:rsidR="002D5CC7" w:rsidRPr="00A23033" w:rsidRDefault="002D5CC7" w:rsidP="00A23033">
      <w:pPr>
        <w:widowControl w:val="0"/>
        <w:spacing w:after="0" w:line="240" w:lineRule="auto"/>
        <w:jc w:val="both"/>
        <w:rPr>
          <w:rFonts w:ascii="Times New Roman" w:eastAsia="Times New Roman" w:hAnsi="Times New Roman"/>
          <w:sz w:val="25"/>
          <w:szCs w:val="25"/>
          <w:lang w:eastAsia="uk-UA"/>
        </w:rPr>
      </w:pPr>
    </w:p>
    <w:p w:rsidR="00851164" w:rsidRDefault="00851164" w:rsidP="00851164">
      <w:pPr>
        <w:widowControl w:val="0"/>
        <w:spacing w:before="20" w:afterLines="20" w:after="48" w:line="230" w:lineRule="exact"/>
        <w:jc w:val="both"/>
        <w:rPr>
          <w:rFonts w:ascii="Times New Roman" w:eastAsia="Times New Roman" w:hAnsi="Times New Roman"/>
          <w:sz w:val="25"/>
          <w:szCs w:val="25"/>
          <w:lang w:eastAsia="uk-UA"/>
        </w:rPr>
      </w:pPr>
    </w:p>
    <w:p w:rsidR="00851164" w:rsidRPr="00851164" w:rsidRDefault="00851164" w:rsidP="00851164">
      <w:pPr>
        <w:widowControl w:val="0"/>
        <w:spacing w:before="20" w:afterLines="20" w:after="48" w:line="230" w:lineRule="exact"/>
        <w:jc w:val="both"/>
        <w:rPr>
          <w:rFonts w:ascii="Times New Roman" w:eastAsia="Times New Roman" w:hAnsi="Times New Roman"/>
          <w:sz w:val="25"/>
          <w:szCs w:val="25"/>
          <w:lang w:eastAsia="uk-UA"/>
        </w:rPr>
      </w:pPr>
      <w:r w:rsidRPr="00851164">
        <w:rPr>
          <w:rFonts w:ascii="Times New Roman" w:eastAsia="Times New Roman" w:hAnsi="Times New Roman"/>
          <w:sz w:val="25"/>
          <w:szCs w:val="25"/>
          <w:lang w:eastAsia="uk-UA"/>
        </w:rPr>
        <w:t>Головуючий</w:t>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t xml:space="preserve">С.О. </w:t>
      </w:r>
      <w:proofErr w:type="spellStart"/>
      <w:r w:rsidRPr="00851164">
        <w:rPr>
          <w:rFonts w:ascii="Times New Roman" w:eastAsia="Times New Roman" w:hAnsi="Times New Roman"/>
          <w:sz w:val="25"/>
          <w:szCs w:val="25"/>
          <w:lang w:eastAsia="uk-UA"/>
        </w:rPr>
        <w:t>Щотка</w:t>
      </w:r>
      <w:proofErr w:type="spellEnd"/>
    </w:p>
    <w:p w:rsidR="00851164" w:rsidRPr="00851164" w:rsidRDefault="00851164" w:rsidP="00851164">
      <w:pPr>
        <w:widowControl w:val="0"/>
        <w:spacing w:before="20" w:afterLines="20" w:after="48" w:line="230" w:lineRule="exact"/>
        <w:jc w:val="both"/>
        <w:rPr>
          <w:rFonts w:ascii="Times New Roman" w:eastAsia="Times New Roman" w:hAnsi="Times New Roman"/>
          <w:sz w:val="25"/>
          <w:szCs w:val="25"/>
          <w:lang w:eastAsia="uk-UA"/>
        </w:rPr>
      </w:pPr>
    </w:p>
    <w:p w:rsidR="00851164" w:rsidRPr="00851164" w:rsidRDefault="00851164" w:rsidP="00851164">
      <w:pPr>
        <w:widowControl w:val="0"/>
        <w:spacing w:before="20" w:afterLines="20" w:after="48" w:line="230" w:lineRule="exact"/>
        <w:jc w:val="both"/>
        <w:rPr>
          <w:rFonts w:ascii="Times New Roman" w:eastAsia="Times New Roman" w:hAnsi="Times New Roman"/>
          <w:sz w:val="25"/>
          <w:szCs w:val="25"/>
          <w:lang w:eastAsia="uk-UA"/>
        </w:rPr>
      </w:pPr>
      <w:r w:rsidRPr="00851164">
        <w:rPr>
          <w:rFonts w:ascii="Times New Roman" w:eastAsia="Times New Roman" w:hAnsi="Times New Roman"/>
          <w:sz w:val="25"/>
          <w:szCs w:val="25"/>
          <w:lang w:eastAsia="uk-UA"/>
        </w:rPr>
        <w:t>Члени Комісії:</w:t>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r>
      <w:r w:rsidRPr="00851164">
        <w:rPr>
          <w:rFonts w:ascii="Times New Roman" w:eastAsia="Times New Roman" w:hAnsi="Times New Roman"/>
          <w:sz w:val="25"/>
          <w:szCs w:val="25"/>
          <w:lang w:eastAsia="uk-UA"/>
        </w:rPr>
        <w:tab/>
        <w:t xml:space="preserve">А.О. </w:t>
      </w:r>
      <w:proofErr w:type="spellStart"/>
      <w:r w:rsidRPr="00851164">
        <w:rPr>
          <w:rFonts w:ascii="Times New Roman" w:eastAsia="Times New Roman" w:hAnsi="Times New Roman"/>
          <w:sz w:val="25"/>
          <w:szCs w:val="25"/>
          <w:lang w:eastAsia="uk-UA"/>
        </w:rPr>
        <w:t>Заріцька</w:t>
      </w:r>
      <w:proofErr w:type="spellEnd"/>
    </w:p>
    <w:p w:rsidR="00851164" w:rsidRPr="00851164" w:rsidRDefault="00851164" w:rsidP="00851164">
      <w:pPr>
        <w:widowControl w:val="0"/>
        <w:spacing w:before="20" w:afterLines="20" w:after="48" w:line="230" w:lineRule="exact"/>
        <w:jc w:val="both"/>
        <w:rPr>
          <w:rFonts w:ascii="Times New Roman" w:eastAsia="Times New Roman" w:hAnsi="Times New Roman"/>
          <w:sz w:val="25"/>
          <w:szCs w:val="25"/>
          <w:lang w:eastAsia="uk-UA"/>
        </w:rPr>
      </w:pPr>
    </w:p>
    <w:p w:rsidR="00851164" w:rsidRPr="00851164" w:rsidRDefault="00851164" w:rsidP="0085116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851164">
        <w:rPr>
          <w:rFonts w:ascii="Times New Roman" w:eastAsia="Times New Roman" w:hAnsi="Times New Roman"/>
          <w:sz w:val="25"/>
          <w:szCs w:val="25"/>
          <w:lang w:eastAsia="uk-UA"/>
        </w:rPr>
        <w:t xml:space="preserve">Ю.Г. </w:t>
      </w:r>
      <w:proofErr w:type="spellStart"/>
      <w:r w:rsidRPr="00851164">
        <w:rPr>
          <w:rFonts w:ascii="Times New Roman" w:eastAsia="Times New Roman" w:hAnsi="Times New Roman"/>
          <w:sz w:val="25"/>
          <w:szCs w:val="25"/>
          <w:lang w:eastAsia="uk-UA"/>
        </w:rPr>
        <w:t>Тітов</w:t>
      </w:r>
      <w:proofErr w:type="spellEnd"/>
    </w:p>
    <w:p w:rsidR="00851164" w:rsidRPr="00851164" w:rsidRDefault="00851164" w:rsidP="00851164">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4C381B">
      <w:headerReference w:type="default" r:id="rId9"/>
      <w:pgSz w:w="11906" w:h="16838"/>
      <w:pgMar w:top="993"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5E2" w:rsidRDefault="008F15E2" w:rsidP="002F156E">
      <w:pPr>
        <w:spacing w:after="0" w:line="240" w:lineRule="auto"/>
      </w:pPr>
      <w:r>
        <w:separator/>
      </w:r>
    </w:p>
  </w:endnote>
  <w:endnote w:type="continuationSeparator" w:id="0">
    <w:p w:rsidR="008F15E2" w:rsidRDefault="008F15E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5E2" w:rsidRDefault="008F15E2" w:rsidP="002F156E">
      <w:pPr>
        <w:spacing w:after="0" w:line="240" w:lineRule="auto"/>
      </w:pPr>
      <w:r>
        <w:separator/>
      </w:r>
    </w:p>
  </w:footnote>
  <w:footnote w:type="continuationSeparator" w:id="0">
    <w:p w:rsidR="008F15E2" w:rsidRDefault="008F15E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0593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14773C"/>
    <w:multiLevelType w:val="multilevel"/>
    <w:tmpl w:val="1A4AE3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859ED"/>
    <w:rsid w:val="001860CC"/>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593F"/>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381B"/>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A606F"/>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07AB3"/>
    <w:rsid w:val="00821906"/>
    <w:rsid w:val="00851164"/>
    <w:rsid w:val="00872436"/>
    <w:rsid w:val="00881985"/>
    <w:rsid w:val="00890BFC"/>
    <w:rsid w:val="00894121"/>
    <w:rsid w:val="008A4679"/>
    <w:rsid w:val="008A7389"/>
    <w:rsid w:val="008D53F2"/>
    <w:rsid w:val="008D6C9F"/>
    <w:rsid w:val="008D7004"/>
    <w:rsid w:val="008E58EF"/>
    <w:rsid w:val="008E6AFD"/>
    <w:rsid w:val="008F15E2"/>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3033"/>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19C0"/>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085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C381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381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C381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381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8356819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5452</Words>
  <Characters>3109</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300</cp:revision>
  <dcterms:created xsi:type="dcterms:W3CDTF">2020-08-21T08:05:00Z</dcterms:created>
  <dcterms:modified xsi:type="dcterms:W3CDTF">2020-12-23T13:31:00Z</dcterms:modified>
</cp:coreProperties>
</file>