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C5D40" w:rsidRDefault="00F45162" w:rsidP="006510A2">
      <w:pPr>
        <w:spacing w:after="0" w:line="240" w:lineRule="auto"/>
        <w:rPr>
          <w:rFonts w:ascii="Times New Roman" w:eastAsia="Times New Roman" w:hAnsi="Times New Roman"/>
          <w:sz w:val="26"/>
          <w:szCs w:val="26"/>
          <w:lang w:eastAsia="ru-RU"/>
        </w:rPr>
      </w:pPr>
      <w:r w:rsidRPr="00BC5D40">
        <w:rPr>
          <w:rFonts w:ascii="Times New Roman" w:eastAsia="Times New Roman" w:hAnsi="Times New Roman"/>
          <w:sz w:val="26"/>
          <w:szCs w:val="26"/>
          <w:lang w:eastAsia="ru-RU"/>
        </w:rPr>
        <w:t>17</w:t>
      </w:r>
      <w:r w:rsidR="00F54BAE" w:rsidRPr="00BC5D40">
        <w:rPr>
          <w:rFonts w:ascii="Times New Roman" w:eastAsia="Times New Roman" w:hAnsi="Times New Roman"/>
          <w:sz w:val="26"/>
          <w:szCs w:val="26"/>
          <w:lang w:eastAsia="ru-RU"/>
        </w:rPr>
        <w:t xml:space="preserve"> липня </w:t>
      </w:r>
      <w:r w:rsidR="002D5CC7" w:rsidRPr="00BC5D40">
        <w:rPr>
          <w:rFonts w:ascii="Times New Roman" w:eastAsia="Times New Roman" w:hAnsi="Times New Roman"/>
          <w:sz w:val="26"/>
          <w:szCs w:val="26"/>
          <w:lang w:eastAsia="ru-RU"/>
        </w:rPr>
        <w:t>2018</w:t>
      </w:r>
      <w:r w:rsidR="00680175" w:rsidRPr="00BC5D40">
        <w:rPr>
          <w:rFonts w:ascii="Times New Roman" w:eastAsia="Times New Roman" w:hAnsi="Times New Roman"/>
          <w:sz w:val="26"/>
          <w:szCs w:val="26"/>
          <w:lang w:eastAsia="ru-RU"/>
        </w:rPr>
        <w:t xml:space="preserve"> року</w:t>
      </w:r>
      <w:r w:rsidR="00680175" w:rsidRPr="00BC5D40">
        <w:rPr>
          <w:rFonts w:ascii="Times New Roman" w:eastAsia="Times New Roman" w:hAnsi="Times New Roman"/>
          <w:sz w:val="26"/>
          <w:szCs w:val="26"/>
          <w:lang w:eastAsia="ru-RU"/>
        </w:rPr>
        <w:tab/>
      </w:r>
      <w:r w:rsidR="00680175" w:rsidRPr="00BC5D40">
        <w:rPr>
          <w:rFonts w:ascii="Times New Roman" w:eastAsia="Times New Roman" w:hAnsi="Times New Roman"/>
          <w:sz w:val="26"/>
          <w:szCs w:val="26"/>
          <w:lang w:eastAsia="ru-RU"/>
        </w:rPr>
        <w:tab/>
        <w:t xml:space="preserve">               </w:t>
      </w:r>
      <w:r w:rsidR="00BC5D40">
        <w:rPr>
          <w:rFonts w:ascii="Times New Roman" w:eastAsia="Times New Roman" w:hAnsi="Times New Roman"/>
          <w:sz w:val="26"/>
          <w:szCs w:val="26"/>
          <w:lang w:eastAsia="ru-RU"/>
        </w:rPr>
        <w:t xml:space="preserve">           </w:t>
      </w:r>
      <w:r w:rsidR="006510A2" w:rsidRPr="00BC5D40">
        <w:rPr>
          <w:rFonts w:ascii="Times New Roman" w:eastAsia="Times New Roman" w:hAnsi="Times New Roman"/>
          <w:sz w:val="26"/>
          <w:szCs w:val="26"/>
          <w:lang w:eastAsia="ru-RU"/>
        </w:rPr>
        <w:t xml:space="preserve">                </w:t>
      </w:r>
      <w:r w:rsidR="00A72BED" w:rsidRPr="00BC5D40">
        <w:rPr>
          <w:rFonts w:ascii="Times New Roman" w:eastAsia="Times New Roman" w:hAnsi="Times New Roman"/>
          <w:sz w:val="26"/>
          <w:szCs w:val="26"/>
          <w:lang w:eastAsia="ru-RU"/>
        </w:rPr>
        <w:t xml:space="preserve">        </w:t>
      </w:r>
      <w:r w:rsidR="007C3444" w:rsidRPr="00BC5D40">
        <w:rPr>
          <w:rFonts w:ascii="Times New Roman" w:eastAsia="Times New Roman" w:hAnsi="Times New Roman"/>
          <w:sz w:val="26"/>
          <w:szCs w:val="26"/>
          <w:lang w:eastAsia="ru-RU"/>
        </w:rPr>
        <w:t xml:space="preserve">          </w:t>
      </w:r>
      <w:r w:rsidR="00A72BED" w:rsidRPr="00BC5D40">
        <w:rPr>
          <w:rFonts w:ascii="Times New Roman" w:eastAsia="Times New Roman" w:hAnsi="Times New Roman"/>
          <w:sz w:val="26"/>
          <w:szCs w:val="26"/>
          <w:lang w:eastAsia="ru-RU"/>
        </w:rPr>
        <w:t xml:space="preserve">   </w:t>
      </w:r>
      <w:r w:rsidR="002676E0" w:rsidRPr="00BC5D40">
        <w:rPr>
          <w:rFonts w:ascii="Times New Roman" w:eastAsia="Times New Roman" w:hAnsi="Times New Roman"/>
          <w:sz w:val="26"/>
          <w:szCs w:val="26"/>
          <w:lang w:eastAsia="ru-RU"/>
        </w:rPr>
        <w:t xml:space="preserve">        </w:t>
      </w:r>
      <w:r w:rsidR="00A72BED" w:rsidRPr="00BC5D40">
        <w:rPr>
          <w:rFonts w:ascii="Times New Roman" w:eastAsia="Times New Roman" w:hAnsi="Times New Roman"/>
          <w:sz w:val="26"/>
          <w:szCs w:val="26"/>
          <w:lang w:eastAsia="ru-RU"/>
        </w:rPr>
        <w:t xml:space="preserve">  </w:t>
      </w:r>
      <w:r w:rsidR="00F275C6" w:rsidRPr="00BC5D40">
        <w:rPr>
          <w:rFonts w:ascii="Times New Roman" w:eastAsia="Times New Roman" w:hAnsi="Times New Roman"/>
          <w:sz w:val="26"/>
          <w:szCs w:val="26"/>
          <w:lang w:eastAsia="ru-RU"/>
        </w:rPr>
        <w:t xml:space="preserve">  </w:t>
      </w:r>
      <w:r w:rsidR="001A585A" w:rsidRPr="00BC5D40">
        <w:rPr>
          <w:rFonts w:ascii="Times New Roman" w:eastAsia="Times New Roman" w:hAnsi="Times New Roman"/>
          <w:sz w:val="26"/>
          <w:szCs w:val="26"/>
          <w:lang w:eastAsia="ru-RU"/>
        </w:rPr>
        <w:t xml:space="preserve">   </w:t>
      </w:r>
      <w:r w:rsidR="00F275C6" w:rsidRPr="00BC5D40">
        <w:rPr>
          <w:rFonts w:ascii="Times New Roman" w:eastAsia="Times New Roman" w:hAnsi="Times New Roman"/>
          <w:sz w:val="26"/>
          <w:szCs w:val="26"/>
          <w:lang w:eastAsia="ru-RU"/>
        </w:rPr>
        <w:t xml:space="preserve"> </w:t>
      </w:r>
      <w:r w:rsidR="00A72BED" w:rsidRPr="00BC5D40">
        <w:rPr>
          <w:rFonts w:ascii="Times New Roman" w:eastAsia="Times New Roman" w:hAnsi="Times New Roman"/>
          <w:sz w:val="26"/>
          <w:szCs w:val="26"/>
          <w:lang w:eastAsia="ru-RU"/>
        </w:rPr>
        <w:t xml:space="preserve"> </w:t>
      </w:r>
      <w:r w:rsidR="006510A2" w:rsidRPr="00BC5D40">
        <w:rPr>
          <w:rFonts w:ascii="Times New Roman" w:eastAsia="Times New Roman" w:hAnsi="Times New Roman"/>
          <w:sz w:val="26"/>
          <w:szCs w:val="26"/>
          <w:lang w:eastAsia="ru-RU"/>
        </w:rPr>
        <w:t>м. Київ</w:t>
      </w:r>
    </w:p>
    <w:p w:rsidR="006510A2" w:rsidRDefault="006510A2" w:rsidP="00D733CC">
      <w:pPr>
        <w:spacing w:after="0" w:line="240" w:lineRule="auto"/>
        <w:ind w:firstLine="709"/>
        <w:jc w:val="center"/>
        <w:rPr>
          <w:rFonts w:ascii="Times New Roman" w:eastAsia="Times New Roman" w:hAnsi="Times New Roman"/>
          <w:bCs/>
          <w:sz w:val="28"/>
          <w:szCs w:val="28"/>
          <w:lang w:eastAsia="ru-RU"/>
        </w:rPr>
      </w:pPr>
    </w:p>
    <w:p w:rsidR="006510A2" w:rsidRPr="00276B2F" w:rsidRDefault="007B3BC8" w:rsidP="00D733CC">
      <w:pPr>
        <w:spacing w:after="0" w:line="240" w:lineRule="auto"/>
        <w:ind w:firstLine="709"/>
        <w:jc w:val="center"/>
        <w:rPr>
          <w:rFonts w:ascii="Times New Roman" w:eastAsia="Times New Roman" w:hAnsi="Times New Roman"/>
          <w:bCs/>
          <w:sz w:val="27"/>
          <w:szCs w:val="27"/>
          <w:u w:val="single"/>
          <w:lang w:val="ru-RU" w:eastAsia="ru-RU"/>
        </w:rPr>
      </w:pPr>
      <w:r w:rsidRPr="00276B2F">
        <w:rPr>
          <w:rFonts w:ascii="Times New Roman" w:eastAsia="Times New Roman" w:hAnsi="Times New Roman"/>
          <w:bCs/>
          <w:sz w:val="27"/>
          <w:szCs w:val="27"/>
          <w:lang w:eastAsia="ru-RU"/>
        </w:rPr>
        <w:t xml:space="preserve">Р І Ш Е Н </w:t>
      </w:r>
      <w:proofErr w:type="spellStart"/>
      <w:r w:rsidRPr="00276B2F">
        <w:rPr>
          <w:rFonts w:ascii="Times New Roman" w:eastAsia="Times New Roman" w:hAnsi="Times New Roman"/>
          <w:bCs/>
          <w:sz w:val="27"/>
          <w:szCs w:val="27"/>
          <w:lang w:eastAsia="ru-RU"/>
        </w:rPr>
        <w:t>Н</w:t>
      </w:r>
      <w:proofErr w:type="spellEnd"/>
      <w:r w:rsidRPr="00276B2F">
        <w:rPr>
          <w:rFonts w:ascii="Times New Roman" w:eastAsia="Times New Roman" w:hAnsi="Times New Roman"/>
          <w:bCs/>
          <w:sz w:val="27"/>
          <w:szCs w:val="27"/>
          <w:lang w:eastAsia="ru-RU"/>
        </w:rPr>
        <w:t xml:space="preserve"> Я № </w:t>
      </w:r>
      <w:r w:rsidR="00A92E63" w:rsidRPr="00276B2F">
        <w:rPr>
          <w:rFonts w:ascii="Times New Roman" w:eastAsia="Times New Roman" w:hAnsi="Times New Roman"/>
          <w:bCs/>
          <w:sz w:val="27"/>
          <w:szCs w:val="27"/>
          <w:u w:val="single"/>
          <w:lang w:eastAsia="ru-RU"/>
        </w:rPr>
        <w:t>11</w:t>
      </w:r>
      <w:r w:rsidR="00F45162" w:rsidRPr="00276B2F">
        <w:rPr>
          <w:rFonts w:ascii="Times New Roman" w:eastAsia="Times New Roman" w:hAnsi="Times New Roman"/>
          <w:bCs/>
          <w:sz w:val="27"/>
          <w:szCs w:val="27"/>
          <w:u w:val="single"/>
          <w:lang w:eastAsia="ru-RU"/>
        </w:rPr>
        <w:t>9</w:t>
      </w:r>
      <w:r w:rsidR="00AA1748" w:rsidRPr="00276B2F">
        <w:rPr>
          <w:rFonts w:ascii="Times New Roman" w:eastAsia="Times New Roman" w:hAnsi="Times New Roman"/>
          <w:bCs/>
          <w:sz w:val="27"/>
          <w:szCs w:val="27"/>
          <w:u w:val="single"/>
          <w:lang w:eastAsia="ru-RU"/>
        </w:rPr>
        <w:t>7</w:t>
      </w:r>
      <w:r w:rsidR="0067535E" w:rsidRPr="00276B2F">
        <w:rPr>
          <w:rFonts w:ascii="Times New Roman" w:eastAsia="Times New Roman" w:hAnsi="Times New Roman"/>
          <w:bCs/>
          <w:sz w:val="27"/>
          <w:szCs w:val="27"/>
          <w:u w:val="single"/>
          <w:lang w:eastAsia="ru-RU"/>
        </w:rPr>
        <w:t>/ко</w:t>
      </w:r>
      <w:r w:rsidR="007F435E" w:rsidRPr="00276B2F">
        <w:rPr>
          <w:rFonts w:ascii="Times New Roman" w:eastAsia="Times New Roman" w:hAnsi="Times New Roman"/>
          <w:bCs/>
          <w:sz w:val="27"/>
          <w:szCs w:val="27"/>
          <w:u w:val="single"/>
          <w:lang w:eastAsia="ru-RU"/>
        </w:rPr>
        <w:t>-18</w:t>
      </w:r>
    </w:p>
    <w:p w:rsidR="00AA1748" w:rsidRPr="00AA1748" w:rsidRDefault="00AA1748" w:rsidP="00D733CC">
      <w:pPr>
        <w:widowControl w:val="0"/>
        <w:spacing w:after="0" w:line="648" w:lineRule="exact"/>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Вища кваліфікаційна комісія суддів України у складі колегії:</w:t>
      </w:r>
    </w:p>
    <w:p w:rsidR="00D733CC" w:rsidRDefault="00D733CC" w:rsidP="00D733CC">
      <w:pPr>
        <w:widowControl w:val="0"/>
        <w:spacing w:after="0" w:line="260" w:lineRule="exact"/>
        <w:jc w:val="both"/>
        <w:rPr>
          <w:rFonts w:ascii="Times New Roman" w:eastAsia="Times New Roman" w:hAnsi="Times New Roman"/>
          <w:color w:val="000000"/>
          <w:sz w:val="26"/>
          <w:szCs w:val="26"/>
        </w:rPr>
      </w:pPr>
    </w:p>
    <w:p w:rsidR="00AA1748" w:rsidRPr="00AA1748" w:rsidRDefault="00D733CC" w:rsidP="00D733CC">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AA1748" w:rsidRPr="00AA1748">
        <w:rPr>
          <w:rFonts w:ascii="Times New Roman" w:eastAsia="Times New Roman" w:hAnsi="Times New Roman"/>
          <w:color w:val="000000"/>
          <w:sz w:val="26"/>
          <w:szCs w:val="26"/>
        </w:rPr>
        <w:t>Бутенка</w:t>
      </w:r>
      <w:proofErr w:type="spellEnd"/>
      <w:r w:rsidR="00AA1748" w:rsidRPr="00AA1748">
        <w:rPr>
          <w:rFonts w:ascii="Times New Roman" w:eastAsia="Times New Roman" w:hAnsi="Times New Roman"/>
          <w:color w:val="000000"/>
          <w:sz w:val="26"/>
          <w:szCs w:val="26"/>
        </w:rPr>
        <w:t xml:space="preserve"> В.І.,</w:t>
      </w:r>
    </w:p>
    <w:p w:rsidR="00D733CC" w:rsidRDefault="00D733CC" w:rsidP="00D733CC">
      <w:pPr>
        <w:widowControl w:val="0"/>
        <w:spacing w:after="0" w:line="260" w:lineRule="exact"/>
        <w:jc w:val="both"/>
        <w:rPr>
          <w:rFonts w:ascii="Times New Roman" w:eastAsia="Times New Roman" w:hAnsi="Times New Roman"/>
          <w:color w:val="000000"/>
          <w:sz w:val="26"/>
          <w:szCs w:val="26"/>
        </w:rPr>
      </w:pPr>
    </w:p>
    <w:p w:rsidR="00AA1748" w:rsidRPr="00AA1748" w:rsidRDefault="00AA1748" w:rsidP="00D733CC">
      <w:pPr>
        <w:widowControl w:val="0"/>
        <w:spacing w:after="0" w:line="260" w:lineRule="exact"/>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членів Комісії: Василенка А.В., Шилової Т.С.,</w:t>
      </w:r>
    </w:p>
    <w:p w:rsidR="00D733CC" w:rsidRDefault="00D733CC" w:rsidP="00D733CC">
      <w:pPr>
        <w:widowControl w:val="0"/>
        <w:spacing w:after="0" w:line="312" w:lineRule="exact"/>
        <w:jc w:val="both"/>
        <w:rPr>
          <w:rFonts w:ascii="Times New Roman" w:eastAsia="Times New Roman" w:hAnsi="Times New Roman"/>
          <w:color w:val="000000"/>
          <w:sz w:val="26"/>
          <w:szCs w:val="26"/>
        </w:rPr>
      </w:pPr>
    </w:p>
    <w:p w:rsidR="00AA1748" w:rsidRPr="00AA1748" w:rsidRDefault="00AA1748" w:rsidP="00D733CC">
      <w:pPr>
        <w:widowControl w:val="0"/>
        <w:spacing w:after="0" w:line="312" w:lineRule="exact"/>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Дарницького районного суду міста Києва Вовка Євгена Ігоровича на відповідність займаній посаді,</w:t>
      </w:r>
    </w:p>
    <w:p w:rsidR="00D733CC" w:rsidRDefault="00D733CC" w:rsidP="00D733CC">
      <w:pPr>
        <w:widowControl w:val="0"/>
        <w:spacing w:after="0" w:line="260" w:lineRule="exact"/>
        <w:jc w:val="center"/>
        <w:rPr>
          <w:rFonts w:ascii="Times New Roman" w:eastAsia="Times New Roman" w:hAnsi="Times New Roman"/>
          <w:color w:val="000000"/>
          <w:sz w:val="26"/>
          <w:szCs w:val="26"/>
        </w:rPr>
      </w:pPr>
    </w:p>
    <w:p w:rsidR="00AA1748" w:rsidRPr="00AA1748" w:rsidRDefault="00AA1748" w:rsidP="00D733CC">
      <w:pPr>
        <w:widowControl w:val="0"/>
        <w:spacing w:after="0" w:line="260" w:lineRule="exact"/>
        <w:jc w:val="center"/>
        <w:rPr>
          <w:rFonts w:ascii="Times New Roman" w:eastAsia="Times New Roman" w:hAnsi="Times New Roman"/>
          <w:sz w:val="26"/>
          <w:szCs w:val="26"/>
        </w:rPr>
      </w:pPr>
      <w:r w:rsidRPr="00AA1748">
        <w:rPr>
          <w:rFonts w:ascii="Times New Roman" w:eastAsia="Times New Roman" w:hAnsi="Times New Roman"/>
          <w:color w:val="000000"/>
          <w:sz w:val="26"/>
          <w:szCs w:val="26"/>
        </w:rPr>
        <w:t>встановила:</w:t>
      </w:r>
    </w:p>
    <w:p w:rsidR="00D733CC" w:rsidRDefault="00D733CC" w:rsidP="00D733CC">
      <w:pPr>
        <w:widowControl w:val="0"/>
        <w:spacing w:after="0" w:line="307" w:lineRule="exact"/>
        <w:ind w:firstLine="700"/>
        <w:jc w:val="both"/>
        <w:rPr>
          <w:rFonts w:ascii="Times New Roman" w:eastAsia="Times New Roman" w:hAnsi="Times New Roman"/>
          <w:color w:val="000000"/>
          <w:sz w:val="26"/>
          <w:szCs w:val="26"/>
        </w:rPr>
      </w:pPr>
    </w:p>
    <w:p w:rsidR="00AA1748" w:rsidRPr="00AA1748" w:rsidRDefault="00AA1748" w:rsidP="00D733CC">
      <w:pPr>
        <w:widowControl w:val="0"/>
        <w:spacing w:after="0" w:line="307" w:lineRule="exact"/>
        <w:ind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Згідно з пунктом </w:t>
      </w:r>
      <w:r w:rsidR="00D733CC">
        <w:rPr>
          <w:rFonts w:ascii="Times New Roman" w:eastAsia="Times New Roman" w:hAnsi="Times New Roman"/>
          <w:color w:val="000000"/>
          <w:sz w:val="26"/>
          <w:szCs w:val="26"/>
        </w:rPr>
        <w:t>16¹</w:t>
      </w:r>
      <w:r w:rsidRPr="00AA1748">
        <w:rPr>
          <w:rFonts w:ascii="Times New Roman" w:eastAsia="Times New Roman" w:hAnsi="Times New Roman"/>
          <w:color w:val="000000"/>
          <w:sz w:val="26"/>
          <w:szCs w:val="26"/>
        </w:rPr>
        <w:t xml:space="preserve"> розділу XV «Перехідні положення» Конституції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України відповідність займаній посаді судді, якого призначено на посаду строком</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на п’ять років або обрано суддею безстроково до набрання чинності Законом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Пунктом 20 розділу XII «Прикінцеві та перехідні положення» Закону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України «Про судо</w:t>
      </w:r>
      <w:r w:rsidR="003509FB">
        <w:rPr>
          <w:rFonts w:ascii="Times New Roman" w:eastAsia="Times New Roman" w:hAnsi="Times New Roman"/>
          <w:color w:val="000000"/>
          <w:sz w:val="26"/>
          <w:szCs w:val="26"/>
        </w:rPr>
        <w:t xml:space="preserve">устрій і статус суддів» (далі – </w:t>
      </w:r>
      <w:r w:rsidRPr="00AA1748">
        <w:rPr>
          <w:rFonts w:ascii="Times New Roman" w:eastAsia="Times New Roman" w:hAnsi="Times New Roman"/>
          <w:color w:val="000000"/>
          <w:sz w:val="26"/>
          <w:szCs w:val="26"/>
        </w:rPr>
        <w:t>Закон) передбачено, що</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Законом.</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Рішенням Комісії від 01 лютого 2018 року № 8/зп-18 призначено</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кваліфікаційне оцінювання 1790 суддів місцевих та апеляційних судів на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відповідність займаній посаді, зокрема судді Дарницького районного суду міста</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Києва Вовка Є.І.</w:t>
      </w:r>
    </w:p>
    <w:p w:rsidR="003509FB" w:rsidRDefault="00AA1748" w:rsidP="00AA1748">
      <w:pPr>
        <w:widowControl w:val="0"/>
        <w:spacing w:after="0" w:line="307" w:lineRule="exact"/>
        <w:ind w:left="20" w:right="20" w:firstLine="700"/>
        <w:jc w:val="both"/>
        <w:rPr>
          <w:rFonts w:ascii="Times New Roman" w:eastAsia="Times New Roman" w:hAnsi="Times New Roman"/>
          <w:color w:val="000000"/>
          <w:sz w:val="26"/>
          <w:szCs w:val="26"/>
        </w:rPr>
      </w:pPr>
      <w:r w:rsidRPr="00AA1748">
        <w:rPr>
          <w:rFonts w:ascii="Times New Roman" w:eastAsia="Times New Roman" w:hAnsi="Times New Roman"/>
          <w:color w:val="000000"/>
          <w:sz w:val="26"/>
          <w:szCs w:val="26"/>
        </w:rPr>
        <w:t xml:space="preserve">Рішенням Комісії від 25 квітня 2018 року № 93/зп-18 затверджено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Дарницького районного суду міста Києва Вовка Є.І. Цим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же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рішенням</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Комісії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суддю</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Вовка</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Є.І.</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допущено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до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другого </w:t>
      </w:r>
      <w:r w:rsidR="003509FB">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етапу </w:t>
      </w:r>
      <w:r w:rsidR="003509FB">
        <w:rPr>
          <w:rFonts w:ascii="Times New Roman" w:eastAsia="Times New Roman" w:hAnsi="Times New Roman"/>
          <w:color w:val="000000"/>
          <w:sz w:val="26"/>
          <w:szCs w:val="26"/>
        </w:rPr>
        <w:t xml:space="preserve">                         </w:t>
      </w:r>
    </w:p>
    <w:p w:rsidR="003509FB" w:rsidRDefault="003509FB" w:rsidP="003509FB">
      <w:pPr>
        <w:widowControl w:val="0"/>
        <w:spacing w:after="0" w:line="307" w:lineRule="exact"/>
        <w:ind w:left="20" w:right="20"/>
        <w:jc w:val="both"/>
        <w:rPr>
          <w:rFonts w:ascii="Times New Roman" w:eastAsia="Times New Roman" w:hAnsi="Times New Roman"/>
          <w:color w:val="000000"/>
          <w:sz w:val="26"/>
          <w:szCs w:val="26"/>
        </w:rPr>
      </w:pPr>
    </w:p>
    <w:p w:rsidR="003509FB" w:rsidRDefault="003509FB" w:rsidP="003509FB">
      <w:pPr>
        <w:widowControl w:val="0"/>
        <w:spacing w:after="0" w:line="307" w:lineRule="exact"/>
        <w:ind w:left="20" w:right="20"/>
        <w:jc w:val="both"/>
        <w:rPr>
          <w:rFonts w:ascii="Times New Roman" w:eastAsia="Times New Roman" w:hAnsi="Times New Roman"/>
          <w:color w:val="000000"/>
          <w:sz w:val="26"/>
          <w:szCs w:val="26"/>
        </w:rPr>
      </w:pPr>
    </w:p>
    <w:p w:rsidR="003509FB" w:rsidRDefault="003509FB" w:rsidP="003509FB">
      <w:pPr>
        <w:widowControl w:val="0"/>
        <w:spacing w:after="0" w:line="307" w:lineRule="exact"/>
        <w:ind w:left="20" w:right="20"/>
        <w:jc w:val="both"/>
        <w:rPr>
          <w:rFonts w:ascii="Times New Roman" w:eastAsia="Times New Roman" w:hAnsi="Times New Roman"/>
          <w:color w:val="000000"/>
          <w:sz w:val="26"/>
          <w:szCs w:val="26"/>
        </w:rPr>
      </w:pPr>
    </w:p>
    <w:p w:rsidR="00AA1748" w:rsidRPr="00AA1748" w:rsidRDefault="00AA1748" w:rsidP="003509FB">
      <w:pPr>
        <w:widowControl w:val="0"/>
        <w:spacing w:after="0" w:line="307" w:lineRule="exact"/>
        <w:ind w:left="20" w:right="2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lastRenderedPageBreak/>
        <w:t>кваліфікаційного оцінювання суддів місцевих та апеляційних судів на</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відповідність займаній посаді «Дослідження досьє та проведення співбесіди».</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від 25 травня 2018 року № 118/зп-18 запроваджено тестування особистих</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1748" w:rsidRPr="00AA1748" w:rsidRDefault="00AA1748" w:rsidP="00AA1748">
      <w:pPr>
        <w:widowControl w:val="0"/>
        <w:spacing w:after="0" w:line="307" w:lineRule="exact"/>
        <w:ind w:lef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Дослідивши суддівське досьє, встановлено таке.</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Ухвалою Другої Дисциплінарної палати Вищої ради правосуддя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від 06 листопада 2017 року № 3580/2дп/15-17 відкрито дисциплінарну справу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стосовно судді Дарницького районного суду міста Києва Вовка Є.І. за скаргою </w:t>
      </w:r>
      <w:proofErr w:type="spellStart"/>
      <w:r w:rsidRPr="00AA1748">
        <w:rPr>
          <w:rFonts w:ascii="Times New Roman" w:eastAsia="Times New Roman" w:hAnsi="Times New Roman"/>
          <w:color w:val="000000"/>
          <w:sz w:val="26"/>
          <w:szCs w:val="26"/>
        </w:rPr>
        <w:t>Суконкіна</w:t>
      </w:r>
      <w:proofErr w:type="spellEnd"/>
      <w:r w:rsidRPr="00AA1748">
        <w:rPr>
          <w:rFonts w:ascii="Times New Roman" w:eastAsia="Times New Roman" w:hAnsi="Times New Roman"/>
          <w:color w:val="000000"/>
          <w:sz w:val="26"/>
          <w:szCs w:val="26"/>
        </w:rPr>
        <w:t xml:space="preserve"> Є.В.</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Ухвалою Третьої Дисциплінарної палати Вищої ради правосуддя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від 31 січня 2018 року № 278/2дп/15-18 відкрито дисциплінарну справу стосовно</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судді Дарницького районного суду міста Києва Вовка Є.В. за скаргою</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w:t>
      </w:r>
      <w:proofErr w:type="spellStart"/>
      <w:r w:rsidRPr="00AA1748">
        <w:rPr>
          <w:rFonts w:ascii="Times New Roman" w:eastAsia="Times New Roman" w:hAnsi="Times New Roman"/>
          <w:color w:val="000000"/>
          <w:sz w:val="26"/>
          <w:szCs w:val="26"/>
        </w:rPr>
        <w:t>Міхтієва</w:t>
      </w:r>
      <w:proofErr w:type="spellEnd"/>
      <w:r w:rsidRPr="00AA1748">
        <w:rPr>
          <w:rFonts w:ascii="Times New Roman" w:eastAsia="Times New Roman" w:hAnsi="Times New Roman"/>
          <w:color w:val="000000"/>
          <w:sz w:val="26"/>
          <w:szCs w:val="26"/>
        </w:rPr>
        <w:t xml:space="preserve"> А.Т.</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Ухвалою Вищої ради правосуддя від 04 травня 2018 року № 1335/0/15-18 об’єднано дисциплінарну справу, відкриту за скаргою </w:t>
      </w:r>
      <w:proofErr w:type="spellStart"/>
      <w:r w:rsidRPr="00AA1748">
        <w:rPr>
          <w:rFonts w:ascii="Times New Roman" w:eastAsia="Times New Roman" w:hAnsi="Times New Roman"/>
          <w:color w:val="000000"/>
          <w:sz w:val="26"/>
          <w:szCs w:val="26"/>
        </w:rPr>
        <w:t>Міхтієва</w:t>
      </w:r>
      <w:proofErr w:type="spellEnd"/>
      <w:r w:rsidRPr="00AA1748">
        <w:rPr>
          <w:rFonts w:ascii="Times New Roman" w:eastAsia="Times New Roman" w:hAnsi="Times New Roman"/>
          <w:color w:val="000000"/>
          <w:sz w:val="26"/>
          <w:szCs w:val="26"/>
        </w:rPr>
        <w:t xml:space="preserve"> А.Т. стосовно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судді Дарницького районного суду міста Києва Вовка Є.І., та дисциплінарну</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справу, відкриту за скаргою </w:t>
      </w:r>
      <w:proofErr w:type="spellStart"/>
      <w:r w:rsidRPr="00AA1748">
        <w:rPr>
          <w:rFonts w:ascii="Times New Roman" w:eastAsia="Times New Roman" w:hAnsi="Times New Roman"/>
          <w:color w:val="000000"/>
          <w:sz w:val="26"/>
          <w:szCs w:val="26"/>
        </w:rPr>
        <w:t>Суконкіна</w:t>
      </w:r>
      <w:proofErr w:type="spellEnd"/>
      <w:r w:rsidRPr="00AA1748">
        <w:rPr>
          <w:rFonts w:ascii="Times New Roman" w:eastAsia="Times New Roman" w:hAnsi="Times New Roman"/>
          <w:color w:val="000000"/>
          <w:sz w:val="26"/>
          <w:szCs w:val="26"/>
        </w:rPr>
        <w:t xml:space="preserve"> Е.В. стосовно зазначеного судді, в одну дисциплінарну справу і передано її на розгляд Другої Дисциплінарної палати</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Вищої ради правосуддя.</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Ухвалою Другої Дисциплінарної палати Вищої ради правосуддя</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від 30 травня 2018 року № 1595/2дп/15-18 зупинено провадження в об’єднаній дисциплінарній справі.</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Окрім того, під час дослідження суддівського досьє судді Дарницького районного суду міста Києва Вовка Є.І. Комісією одержано інформацію, що може свідчити про недостовірність (у тому числі неповноту) відомостей, поданих</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суддею у декларації родинних зв’язків.</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Згідно з частиною п’ятою статті 61 Закону та підпункту 6.2.4 пункту 6.2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розділу VI Регламенту Вищої кваліфікаційної комісії суддів України,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затвердженого рішенням Комісії від 13 жовтня 2016 року № 81/зп-16 (зі змінами), Комісією проведено перевірку, за результатами якої встановлено таке.</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Відповідно до частини першої статті 61 Закону суддя зобов’язаний щорічно</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до 01 лютого подавати шляхом заповнення на офіційному веб-сайті Вищої кваліфікаційної комісії суддів України декларацію родинних зв’язків за формою,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що визначається Комісією. У декларації родинних зв’язків судді зазначаються відомості про осіб, з якими у нього є родинні зв’язки та які займають посади,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перелік яких наведено у частині другій статті 61 Закону (зокрема, працівники </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апарату суду та працівники секретаріату Вищої кваліфікаційної комісії суддів України).</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Згідно з частиною восьмою статті 61 Закону до осіб, з якими у судді є</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родинні зв’язки, для цілей цієї статті належать, зокрема, родичі кожного з</w:t>
      </w:r>
      <w:r w:rsidR="0046792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подруж</w:t>
      </w:r>
      <w:r w:rsidR="00467921">
        <w:rPr>
          <w:rFonts w:ascii="Times New Roman" w:eastAsia="Times New Roman" w:hAnsi="Times New Roman"/>
          <w:color w:val="000000"/>
          <w:sz w:val="26"/>
          <w:szCs w:val="26"/>
        </w:rPr>
        <w:t>ж</w:t>
      </w:r>
      <w:r w:rsidRPr="00AA1748">
        <w:rPr>
          <w:rFonts w:ascii="Times New Roman" w:eastAsia="Times New Roman" w:hAnsi="Times New Roman"/>
          <w:color w:val="000000"/>
          <w:sz w:val="26"/>
          <w:szCs w:val="26"/>
        </w:rPr>
        <w:t>я.</w:t>
      </w:r>
    </w:p>
    <w:p w:rsidR="00AA1748" w:rsidRPr="00AA1748" w:rsidRDefault="00AA1748" w:rsidP="00AA1748">
      <w:pPr>
        <w:widowControl w:val="0"/>
        <w:spacing w:after="0" w:line="307" w:lineRule="exact"/>
        <w:ind w:left="20" w:right="4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Із матеріалів суддівського досьє вбачається, що суддя Вовк Є.І. з 09 липня</w:t>
      </w:r>
      <w:r w:rsidR="00A10A4F">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2005 року до 02 лютого 2018 року перебував у шлюбі </w:t>
      </w:r>
      <w:r w:rsidRPr="00AA1748">
        <w:rPr>
          <w:rFonts w:ascii="Times New Roman" w:eastAsia="Times New Roman" w:hAnsi="Times New Roman"/>
          <w:sz w:val="26"/>
          <w:szCs w:val="26"/>
        </w:rPr>
        <w:t>з Вовк (</w:t>
      </w:r>
      <w:proofErr w:type="spellStart"/>
      <w:r w:rsidRPr="00AA1748">
        <w:rPr>
          <w:rFonts w:ascii="Times New Roman" w:eastAsia="Times New Roman" w:hAnsi="Times New Roman"/>
          <w:sz w:val="26"/>
          <w:szCs w:val="26"/>
        </w:rPr>
        <w:t>Пуник</w:t>
      </w:r>
      <w:proofErr w:type="spellEnd"/>
      <w:r w:rsidRPr="00AA1748">
        <w:rPr>
          <w:rFonts w:ascii="Times New Roman" w:eastAsia="Times New Roman" w:hAnsi="Times New Roman"/>
          <w:sz w:val="26"/>
          <w:szCs w:val="26"/>
        </w:rPr>
        <w:t xml:space="preserve">) Інною </w:t>
      </w:r>
      <w:r w:rsidR="00143043">
        <w:rPr>
          <w:rFonts w:ascii="Times New Roman" w:eastAsia="Times New Roman" w:hAnsi="Times New Roman"/>
          <w:sz w:val="26"/>
          <w:szCs w:val="26"/>
        </w:rPr>
        <w:t xml:space="preserve">           </w:t>
      </w:r>
      <w:r w:rsidRPr="00AA1748">
        <w:rPr>
          <w:rFonts w:ascii="Times New Roman" w:eastAsia="Times New Roman" w:hAnsi="Times New Roman"/>
          <w:sz w:val="26"/>
          <w:szCs w:val="26"/>
        </w:rPr>
        <w:t>Василівно</w:t>
      </w:r>
      <w:r w:rsidR="00143043">
        <w:rPr>
          <w:rFonts w:ascii="Times New Roman" w:eastAsia="Times New Roman" w:hAnsi="Times New Roman"/>
          <w:sz w:val="26"/>
          <w:szCs w:val="26"/>
        </w:rPr>
        <w:t>ю.</w:t>
      </w:r>
    </w:p>
    <w:p w:rsidR="00143043" w:rsidRDefault="00143043" w:rsidP="00AA1748">
      <w:pPr>
        <w:widowControl w:val="0"/>
        <w:spacing w:after="0" w:line="307" w:lineRule="exact"/>
        <w:ind w:left="20" w:right="20" w:firstLine="700"/>
        <w:jc w:val="both"/>
        <w:rPr>
          <w:rFonts w:ascii="Times New Roman" w:eastAsia="Times New Roman" w:hAnsi="Times New Roman"/>
          <w:color w:val="000000"/>
          <w:sz w:val="26"/>
          <w:szCs w:val="26"/>
        </w:rPr>
      </w:pPr>
    </w:p>
    <w:p w:rsidR="00143043" w:rsidRDefault="00143043" w:rsidP="00AA1748">
      <w:pPr>
        <w:widowControl w:val="0"/>
        <w:spacing w:after="0" w:line="307" w:lineRule="exact"/>
        <w:ind w:left="20" w:right="20" w:firstLine="700"/>
        <w:jc w:val="both"/>
        <w:rPr>
          <w:rFonts w:ascii="Times New Roman" w:eastAsia="Times New Roman" w:hAnsi="Times New Roman"/>
          <w:color w:val="000000"/>
          <w:sz w:val="26"/>
          <w:szCs w:val="26"/>
        </w:rPr>
      </w:pP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lastRenderedPageBreak/>
        <w:t xml:space="preserve">Зазначене підтверджується копією паспорта Вовка Є.І., витягом з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Державного реєстру актів цивільного стану громадян щодо актового запису про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шлюб та рішенням Деснянського районного суду міста Києва від 02 лютого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2018 року про розірвання шлюбу.</w:t>
      </w:r>
    </w:p>
    <w:p w:rsidR="00DF24AF" w:rsidRDefault="00AA1748" w:rsidP="00DF24AF">
      <w:pPr>
        <w:widowControl w:val="0"/>
        <w:spacing w:after="0" w:line="307" w:lineRule="exact"/>
        <w:ind w:left="708" w:right="20" w:firstLine="12"/>
        <w:jc w:val="both"/>
        <w:rPr>
          <w:rFonts w:ascii="Times New Roman" w:eastAsia="Times New Roman" w:hAnsi="Times New Roman"/>
          <w:color w:val="000000"/>
          <w:sz w:val="26"/>
          <w:szCs w:val="26"/>
        </w:rPr>
      </w:pPr>
      <w:r w:rsidRPr="00AA1748">
        <w:rPr>
          <w:rFonts w:ascii="Times New Roman" w:eastAsia="Times New Roman" w:hAnsi="Times New Roman"/>
          <w:color w:val="000000"/>
          <w:sz w:val="26"/>
          <w:szCs w:val="26"/>
        </w:rPr>
        <w:t xml:space="preserve">За інформацією Національного антикорупційного бюро України </w:t>
      </w:r>
      <w:r w:rsidR="00DF24AF">
        <w:rPr>
          <w:rFonts w:ascii="Times New Roman" w:eastAsia="Times New Roman" w:hAnsi="Times New Roman"/>
          <w:color w:val="000000"/>
          <w:sz w:val="26"/>
          <w:szCs w:val="26"/>
        </w:rPr>
        <w:t>ОСОБА_1</w:t>
      </w:r>
      <w:r w:rsidRPr="00AA1748">
        <w:rPr>
          <w:rFonts w:ascii="Times New Roman" w:eastAsia="Times New Roman" w:hAnsi="Times New Roman"/>
          <w:color w:val="000000"/>
          <w:sz w:val="26"/>
          <w:szCs w:val="26"/>
        </w:rPr>
        <w:t xml:space="preserve"> </w:t>
      </w:r>
      <w:r w:rsidR="00DF24AF">
        <w:rPr>
          <w:rFonts w:ascii="Times New Roman" w:eastAsia="Times New Roman" w:hAnsi="Times New Roman"/>
          <w:color w:val="000000"/>
          <w:sz w:val="26"/>
          <w:szCs w:val="26"/>
        </w:rPr>
        <w:br/>
        <w:t xml:space="preserve">                                            </w:t>
      </w:r>
      <w:r w:rsidRPr="00AA1748">
        <w:rPr>
          <w:rFonts w:ascii="Times New Roman" w:eastAsia="Times New Roman" w:hAnsi="Times New Roman"/>
          <w:color w:val="000000"/>
          <w:sz w:val="26"/>
          <w:szCs w:val="26"/>
        </w:rPr>
        <w:t xml:space="preserve">є рідною сестрою колишньої дружини судді Вовка Є.І., </w:t>
      </w:r>
    </w:p>
    <w:p w:rsidR="00AA1748" w:rsidRPr="00AA1748" w:rsidRDefault="00AA1748" w:rsidP="00DF24AF">
      <w:pPr>
        <w:widowControl w:val="0"/>
        <w:spacing w:after="0" w:line="307" w:lineRule="exact"/>
        <w:ind w:left="20" w:right="20" w:hanging="2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що підтверджується витягами з Державного реєстру актів цивільного стану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громадян щодо актового запису про народження.</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Суддя Вовк Є.І. 30 січня 2017 року та 18 січня 2018 року подав до Комісії декларації родинних зв’язків судді, що охоплюють період з 2012 року по 2017 рік,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в яких суддею не підтверджено наявність осіб, з якими у нього є родинні зв’язки,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що займали посади, визначені пунктом 2 частини другої статті 61 Закону.</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Відповідно до записів трудової книжки </w:t>
      </w:r>
      <w:r w:rsidR="00221477">
        <w:rPr>
          <w:rFonts w:ascii="Times New Roman" w:eastAsia="Times New Roman" w:hAnsi="Times New Roman"/>
          <w:color w:val="000000"/>
          <w:sz w:val="26"/>
          <w:szCs w:val="26"/>
        </w:rPr>
        <w:t>ОСОБА_1</w:t>
      </w:r>
      <w:r w:rsidR="00781CC8">
        <w:rPr>
          <w:rFonts w:ascii="Times New Roman" w:eastAsia="Times New Roman" w:hAnsi="Times New Roman"/>
          <w:color w:val="000000"/>
          <w:sz w:val="26"/>
          <w:szCs w:val="26"/>
        </w:rPr>
        <w:t xml:space="preserve"> </w:t>
      </w:r>
      <w:r w:rsidR="00221477">
        <w:rPr>
          <w:rFonts w:ascii="Times New Roman" w:eastAsia="Times New Roman" w:hAnsi="Times New Roman"/>
          <w:color w:val="000000"/>
          <w:sz w:val="26"/>
          <w:szCs w:val="26"/>
        </w:rPr>
        <w:br/>
      </w:r>
      <w:r w:rsidRPr="00AA1748">
        <w:rPr>
          <w:rFonts w:ascii="Times New Roman" w:eastAsia="Times New Roman" w:hAnsi="Times New Roman"/>
          <w:color w:val="000000"/>
          <w:sz w:val="26"/>
          <w:szCs w:val="26"/>
        </w:rPr>
        <w:t xml:space="preserve">за звітний період займала посади в апараті Дарницького районного суду міста </w:t>
      </w:r>
      <w:r w:rsidR="00781CC8">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Києва та в секретаріаті Вищої кваліфікаційної комісії суддів України.</w:t>
      </w:r>
    </w:p>
    <w:p w:rsidR="00AA1748" w:rsidRPr="00AA1748" w:rsidRDefault="00AA1748" w:rsidP="00AA1748">
      <w:pPr>
        <w:widowControl w:val="0"/>
        <w:spacing w:after="0" w:line="307" w:lineRule="exact"/>
        <w:ind w:left="20" w:right="20" w:firstLine="700"/>
        <w:jc w:val="both"/>
        <w:rPr>
          <w:rFonts w:ascii="Times New Roman" w:eastAsia="Times New Roman" w:hAnsi="Times New Roman"/>
          <w:color w:val="000000" w:themeColor="text1"/>
          <w:sz w:val="26"/>
          <w:szCs w:val="26"/>
        </w:rPr>
      </w:pPr>
      <w:r w:rsidRPr="00AA1748">
        <w:rPr>
          <w:rFonts w:ascii="Times New Roman" w:eastAsia="Times New Roman" w:hAnsi="Times New Roman"/>
          <w:color w:val="000000" w:themeColor="text1"/>
          <w:sz w:val="26"/>
          <w:szCs w:val="26"/>
        </w:rPr>
        <w:t>Комісією 17 липня 2018 року проведено співбесіду із суддею Вовком Є.І.,</w:t>
      </w:r>
      <w:r w:rsidR="008C66A6">
        <w:rPr>
          <w:rFonts w:ascii="Times New Roman" w:eastAsia="Times New Roman" w:hAnsi="Times New Roman"/>
          <w:color w:val="000000" w:themeColor="text1"/>
          <w:sz w:val="26"/>
          <w:szCs w:val="26"/>
        </w:rPr>
        <w:t xml:space="preserve">                </w:t>
      </w:r>
      <w:r w:rsidRPr="00AA1748">
        <w:rPr>
          <w:rFonts w:ascii="Times New Roman" w:eastAsia="Times New Roman" w:hAnsi="Times New Roman"/>
          <w:color w:val="000000" w:themeColor="text1"/>
          <w:sz w:val="26"/>
          <w:szCs w:val="26"/>
        </w:rPr>
        <w:t xml:space="preserve"> відео трансляцію якої розміщено у вільному доступі в мережі Інтернет</w:t>
      </w:r>
      <w:r w:rsidR="008C66A6">
        <w:rPr>
          <w:rFonts w:ascii="Times New Roman" w:eastAsia="Times New Roman" w:hAnsi="Times New Roman"/>
          <w:color w:val="000000" w:themeColor="text1"/>
          <w:sz w:val="26"/>
          <w:szCs w:val="26"/>
        </w:rPr>
        <w:t xml:space="preserve">                                                     </w:t>
      </w:r>
      <w:r w:rsidRPr="00AA1748">
        <w:rPr>
          <w:rFonts w:ascii="Times New Roman" w:eastAsia="Times New Roman" w:hAnsi="Times New Roman"/>
          <w:color w:val="000000" w:themeColor="text1"/>
          <w:sz w:val="26"/>
          <w:szCs w:val="26"/>
        </w:rPr>
        <w:t xml:space="preserve"> за посиланням: </w:t>
      </w:r>
      <w:hyperlink r:id="rId9" w:history="1">
        <w:r w:rsidRPr="007A5DA5">
          <w:rPr>
            <w:rFonts w:ascii="Times New Roman" w:eastAsia="Times New Roman" w:hAnsi="Times New Roman"/>
            <w:color w:val="000000" w:themeColor="text1"/>
            <w:sz w:val="26"/>
            <w:szCs w:val="26"/>
            <w:u w:val="single"/>
          </w:rPr>
          <w:t>https://www.youtube.com/watch?v=OWo2uru7kQg</w:t>
        </w:r>
      </w:hyperlink>
      <w:r w:rsidRPr="00AA1748">
        <w:rPr>
          <w:rFonts w:ascii="Times New Roman" w:eastAsia="Times New Roman" w:hAnsi="Times New Roman"/>
          <w:color w:val="000000" w:themeColor="text1"/>
          <w:sz w:val="26"/>
          <w:szCs w:val="26"/>
        </w:rPr>
        <w:t xml:space="preserve"> (початок</w:t>
      </w:r>
      <w:r w:rsidR="008C66A6">
        <w:rPr>
          <w:rFonts w:ascii="Times New Roman" w:eastAsia="Times New Roman" w:hAnsi="Times New Roman"/>
          <w:color w:val="000000" w:themeColor="text1"/>
          <w:sz w:val="26"/>
          <w:szCs w:val="26"/>
        </w:rPr>
        <w:t xml:space="preserve">                      </w:t>
      </w:r>
      <w:r w:rsidRPr="00AA1748">
        <w:rPr>
          <w:rFonts w:ascii="Times New Roman" w:eastAsia="Times New Roman" w:hAnsi="Times New Roman"/>
          <w:color w:val="000000" w:themeColor="text1"/>
          <w:sz w:val="26"/>
          <w:szCs w:val="26"/>
        </w:rPr>
        <w:t xml:space="preserve"> співбесіди з 1:38).</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Під час співбесіди Вовк Є.І. повідомив, що з </w:t>
      </w:r>
      <w:r w:rsidR="00221477">
        <w:rPr>
          <w:rFonts w:ascii="Times New Roman" w:eastAsia="Times New Roman" w:hAnsi="Times New Roman"/>
          <w:color w:val="000000"/>
          <w:sz w:val="26"/>
          <w:szCs w:val="26"/>
        </w:rPr>
        <w:t>ОСОБА_1</w:t>
      </w:r>
      <w:r w:rsidRPr="00AA1748">
        <w:rPr>
          <w:rFonts w:ascii="Times New Roman" w:eastAsia="Times New Roman" w:hAnsi="Times New Roman"/>
          <w:color w:val="000000"/>
          <w:sz w:val="26"/>
          <w:szCs w:val="26"/>
        </w:rPr>
        <w:t xml:space="preserve"> не </w:t>
      </w:r>
      <w:r w:rsidR="00221477">
        <w:rPr>
          <w:rFonts w:ascii="Times New Roman" w:eastAsia="Times New Roman" w:hAnsi="Times New Roman"/>
          <w:color w:val="000000"/>
          <w:sz w:val="26"/>
          <w:szCs w:val="26"/>
        </w:rPr>
        <w:br/>
      </w:r>
      <w:r w:rsidRPr="00AA1748">
        <w:rPr>
          <w:rFonts w:ascii="Times New Roman" w:eastAsia="Times New Roman" w:hAnsi="Times New Roman"/>
          <w:color w:val="000000"/>
          <w:sz w:val="26"/>
          <w:szCs w:val="26"/>
        </w:rPr>
        <w:t>спілкується та не підтримує родинних стосунків з 2010 року, тому не міг знати про</w:t>
      </w:r>
      <w:r w:rsidR="008C66A6">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її місце роботи.</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У письмових поясненнях суддя повідомив про те, що стосунки їхньої</w:t>
      </w:r>
      <w:r w:rsidR="008C66A6">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родини з </w:t>
      </w:r>
      <w:r w:rsidR="00D667DC">
        <w:rPr>
          <w:rFonts w:ascii="Times New Roman" w:eastAsia="Times New Roman" w:hAnsi="Times New Roman"/>
          <w:color w:val="000000"/>
          <w:sz w:val="26"/>
          <w:szCs w:val="26"/>
        </w:rPr>
        <w:t>ОСОБА_1</w:t>
      </w:r>
      <w:r w:rsidRPr="00AA1748">
        <w:rPr>
          <w:rFonts w:ascii="Times New Roman" w:eastAsia="Times New Roman" w:hAnsi="Times New Roman"/>
          <w:color w:val="000000"/>
          <w:sz w:val="26"/>
          <w:szCs w:val="26"/>
        </w:rPr>
        <w:t xml:space="preserve"> не склалися, спілкування мало характер </w:t>
      </w:r>
      <w:r w:rsidR="00D667DC">
        <w:rPr>
          <w:rFonts w:ascii="Times New Roman" w:eastAsia="Times New Roman" w:hAnsi="Times New Roman"/>
          <w:color w:val="000000"/>
          <w:sz w:val="26"/>
          <w:szCs w:val="26"/>
        </w:rPr>
        <w:br/>
      </w:r>
      <w:r w:rsidRPr="00AA1748">
        <w:rPr>
          <w:rFonts w:ascii="Times New Roman" w:eastAsia="Times New Roman" w:hAnsi="Times New Roman"/>
          <w:color w:val="000000"/>
          <w:sz w:val="26"/>
          <w:szCs w:val="26"/>
        </w:rPr>
        <w:t>вимушеного та дуже рідкого, а отже, в нього були відсутні дані щодо займаних</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посад сестрою дружини у період заповнення вказаних декларацій, зокрема щодо </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посад у Вищій кваліфікаційній комісії суддів України.</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Ураховуючи те, що суддя Вовк Є.І. та </w:t>
      </w:r>
      <w:r w:rsidR="00D667DC">
        <w:rPr>
          <w:rFonts w:ascii="Times New Roman" w:eastAsia="Times New Roman" w:hAnsi="Times New Roman"/>
          <w:color w:val="000000"/>
          <w:sz w:val="26"/>
          <w:szCs w:val="26"/>
        </w:rPr>
        <w:t>ОСОБА_1</w:t>
      </w:r>
      <w:r w:rsidRPr="00AA1748">
        <w:rPr>
          <w:rFonts w:ascii="Times New Roman" w:eastAsia="Times New Roman" w:hAnsi="Times New Roman"/>
          <w:color w:val="000000"/>
          <w:sz w:val="26"/>
          <w:szCs w:val="26"/>
        </w:rPr>
        <w:t xml:space="preserve"> одночасно </w:t>
      </w:r>
      <w:r w:rsidR="00D667DC">
        <w:rPr>
          <w:rFonts w:ascii="Times New Roman" w:eastAsia="Times New Roman" w:hAnsi="Times New Roman"/>
          <w:color w:val="000000"/>
          <w:sz w:val="26"/>
          <w:szCs w:val="26"/>
        </w:rPr>
        <w:br/>
      </w:r>
      <w:r w:rsidRPr="00AA1748">
        <w:rPr>
          <w:rFonts w:ascii="Times New Roman" w:eastAsia="Times New Roman" w:hAnsi="Times New Roman"/>
          <w:color w:val="000000"/>
          <w:sz w:val="26"/>
          <w:szCs w:val="26"/>
        </w:rPr>
        <w:t>пра</w:t>
      </w:r>
      <w:bookmarkStart w:id="0" w:name="_GoBack"/>
      <w:r w:rsidRPr="00AA1748">
        <w:rPr>
          <w:rFonts w:ascii="Times New Roman" w:eastAsia="Times New Roman" w:hAnsi="Times New Roman"/>
          <w:color w:val="000000"/>
          <w:sz w:val="26"/>
          <w:szCs w:val="26"/>
        </w:rPr>
        <w:t>ц</w:t>
      </w:r>
      <w:bookmarkEnd w:id="0"/>
      <w:r w:rsidRPr="00AA1748">
        <w:rPr>
          <w:rFonts w:ascii="Times New Roman" w:eastAsia="Times New Roman" w:hAnsi="Times New Roman"/>
          <w:color w:val="000000"/>
          <w:sz w:val="26"/>
          <w:szCs w:val="26"/>
        </w:rPr>
        <w:t>ювали в Дарницькому районному суді міста Києва, пояснення судді щодо необізнаності про місце роботи та займані посади сестрою колишньої дружини спростовуються.</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З наведеного вбачається, що суддя Вовк Є.І. у деклараціях родинних зв’язків судді подав недостовірні відомості, що відповідно до пункту 17 частини першої</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статті 106 Закону може бути підставою для притягнення судді до дисциплінарної відповідальності в порядку дисциплінарного провадження.</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Відповідно до частини першої статті 42 Закону України «Про Вищу раду правосуддя» дисциплінарне провадження розпочинається, зокрема, за ініціативою Вищої кваліфікаційної комісії суддів України у випадках, визначених законом.</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Статтею 108 Закону передбачено, що дисциплінарне провадження щодо </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судді здійснюють палати Вищої ради правосуддя у порядку, визначеному законом України «Про Вищу раду правосуддя», з урахуванням вимог Закону.</w:t>
      </w:r>
    </w:p>
    <w:p w:rsidR="00B65872"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відповідальність </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судді, </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Вища</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кваліфікаційна</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комісія </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суддів</w:t>
      </w:r>
      <w:r w:rsidRPr="00AA1748">
        <w:rPr>
          <w:rFonts w:ascii="Times New Roman" w:eastAsia="Times New Roman" w:hAnsi="Times New Roman"/>
          <w:sz w:val="26"/>
          <w:szCs w:val="26"/>
        </w:rPr>
        <w:t xml:space="preserve"> </w:t>
      </w:r>
      <w:r w:rsidR="00B65872">
        <w:rPr>
          <w:rFonts w:ascii="Times New Roman" w:eastAsia="Times New Roman" w:hAnsi="Times New Roman"/>
          <w:sz w:val="26"/>
          <w:szCs w:val="26"/>
        </w:rPr>
        <w:t xml:space="preserve">                    </w:t>
      </w:r>
    </w:p>
    <w:p w:rsidR="00B65872" w:rsidRDefault="00B65872" w:rsidP="00B65872">
      <w:pPr>
        <w:widowControl w:val="0"/>
        <w:spacing w:after="0" w:line="307" w:lineRule="exact"/>
        <w:ind w:left="20" w:right="20"/>
        <w:jc w:val="both"/>
        <w:rPr>
          <w:rFonts w:ascii="Times New Roman" w:eastAsia="Times New Roman" w:hAnsi="Times New Roman"/>
          <w:sz w:val="26"/>
          <w:szCs w:val="26"/>
        </w:rPr>
      </w:pPr>
    </w:p>
    <w:p w:rsidR="00B65872" w:rsidRDefault="00B65872" w:rsidP="00B65872">
      <w:pPr>
        <w:widowControl w:val="0"/>
        <w:spacing w:after="0" w:line="307" w:lineRule="exact"/>
        <w:ind w:left="20" w:right="20"/>
        <w:jc w:val="both"/>
        <w:rPr>
          <w:rFonts w:ascii="Times New Roman" w:eastAsia="Times New Roman" w:hAnsi="Times New Roman"/>
          <w:sz w:val="26"/>
          <w:szCs w:val="26"/>
        </w:rPr>
      </w:pPr>
    </w:p>
    <w:p w:rsidR="00B65872" w:rsidRDefault="00B65872" w:rsidP="00B65872">
      <w:pPr>
        <w:widowControl w:val="0"/>
        <w:spacing w:after="0" w:line="307" w:lineRule="exact"/>
        <w:ind w:left="20" w:right="20"/>
        <w:jc w:val="both"/>
        <w:rPr>
          <w:rFonts w:ascii="Times New Roman" w:eastAsia="Times New Roman" w:hAnsi="Times New Roman"/>
          <w:sz w:val="26"/>
          <w:szCs w:val="26"/>
        </w:rPr>
      </w:pPr>
    </w:p>
    <w:p w:rsidR="00B65872" w:rsidRDefault="00B65872" w:rsidP="00B65872">
      <w:pPr>
        <w:widowControl w:val="0"/>
        <w:spacing w:after="0" w:line="307" w:lineRule="exact"/>
        <w:ind w:left="20" w:right="20"/>
        <w:jc w:val="both"/>
        <w:rPr>
          <w:rFonts w:ascii="Times New Roman" w:eastAsia="Times New Roman" w:hAnsi="Times New Roman"/>
          <w:sz w:val="26"/>
          <w:szCs w:val="26"/>
        </w:rPr>
      </w:pPr>
    </w:p>
    <w:p w:rsidR="00AA1748" w:rsidRPr="00AA1748" w:rsidRDefault="00AA1748" w:rsidP="00B65872">
      <w:pPr>
        <w:widowControl w:val="0"/>
        <w:spacing w:after="0" w:line="307" w:lineRule="exact"/>
        <w:ind w:left="20" w:right="2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lastRenderedPageBreak/>
        <w:t xml:space="preserve">України може звернутися до органу, що здійснює дисциплінарне провадження </w:t>
      </w:r>
      <w:r w:rsidR="00B65872">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щодо судді, для вирішення питання про відкриття дисциплінарної справи чи </w:t>
      </w:r>
      <w:r w:rsidR="004F0CCE">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відмову в її відкритті.</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w:t>
      </w:r>
      <w:r w:rsidR="004F0CCE">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органу, що здійснює дисциплінарне провадження щодо судді, скарги щодо</w:t>
      </w:r>
      <w:r w:rsidR="004F0CCE">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поведінки судді, яка може мати наслідком дисциплінарну відповідальність судді, </w:t>
      </w:r>
      <w:r w:rsidR="004F0CCE">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Вища кваліфікаційна комісія суддів України має право зупинити проведення кваліфікаційного оцінювання цього судді.</w:t>
      </w:r>
    </w:p>
    <w:p w:rsidR="00AA1748" w:rsidRPr="00AA1748" w:rsidRDefault="00AA1748" w:rsidP="00AA1748">
      <w:pPr>
        <w:widowControl w:val="0"/>
        <w:spacing w:after="0" w:line="307" w:lineRule="exact"/>
        <w:ind w:left="20" w:righ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 xml:space="preserve">Урахувавши викладене, заслухавши доповідача, дослідивши досьє судді </w:t>
      </w:r>
      <w:r w:rsidR="004F0CCE">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та надані ним пояснення, Комісія дійшла висновку про необхідність зупинення проведення кваліфікаційного оцінювання судді Дарницького районного суду міста Києва Вовка Є.І. до вирішення Вищою радою правосуддя дисциплінарної справи</w:t>
      </w:r>
      <w:r w:rsidR="004F0CCE">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щодо нього та з</w:t>
      </w:r>
      <w:r w:rsidR="004F0CCE">
        <w:rPr>
          <w:rFonts w:ascii="Times New Roman" w:eastAsia="Times New Roman" w:hAnsi="Times New Roman"/>
          <w:color w:val="000000"/>
          <w:sz w:val="26"/>
          <w:szCs w:val="26"/>
        </w:rPr>
        <w:t>вернення до Вищої ради правосудд</w:t>
      </w:r>
      <w:r w:rsidRPr="00AA1748">
        <w:rPr>
          <w:rFonts w:ascii="Times New Roman" w:eastAsia="Times New Roman" w:hAnsi="Times New Roman"/>
          <w:color w:val="000000"/>
          <w:sz w:val="26"/>
          <w:szCs w:val="26"/>
        </w:rPr>
        <w:t>я для вирішення питання про відкриття дисциплінарної справи чи відмову в її відкритті за результатами</w:t>
      </w:r>
      <w:r w:rsidR="007F050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 xml:space="preserve"> перевірки декларації родинних зв’язків судді Дарницького районного суду міста </w:t>
      </w:r>
      <w:r w:rsidR="007F0501">
        <w:rPr>
          <w:rFonts w:ascii="Times New Roman" w:eastAsia="Times New Roman" w:hAnsi="Times New Roman"/>
          <w:color w:val="000000"/>
          <w:sz w:val="26"/>
          <w:szCs w:val="26"/>
        </w:rPr>
        <w:t xml:space="preserve">            </w:t>
      </w:r>
      <w:r w:rsidRPr="00AA1748">
        <w:rPr>
          <w:rFonts w:ascii="Times New Roman" w:eastAsia="Times New Roman" w:hAnsi="Times New Roman"/>
          <w:color w:val="000000"/>
          <w:sz w:val="26"/>
          <w:szCs w:val="26"/>
        </w:rPr>
        <w:t>Києва Вовка Є.І.</w:t>
      </w:r>
    </w:p>
    <w:p w:rsidR="00AA1748" w:rsidRPr="00AA1748" w:rsidRDefault="00AA1748" w:rsidP="00AA1748">
      <w:pPr>
        <w:widowControl w:val="0"/>
        <w:spacing w:after="278" w:line="307" w:lineRule="exact"/>
        <w:ind w:left="20" w:firstLine="700"/>
        <w:jc w:val="both"/>
        <w:rPr>
          <w:rFonts w:ascii="Times New Roman" w:eastAsia="Times New Roman" w:hAnsi="Times New Roman"/>
          <w:sz w:val="26"/>
          <w:szCs w:val="26"/>
        </w:rPr>
      </w:pPr>
      <w:r w:rsidRPr="00AA1748">
        <w:rPr>
          <w:rFonts w:ascii="Times New Roman" w:eastAsia="Times New Roman" w:hAnsi="Times New Roman"/>
          <w:color w:val="000000"/>
          <w:sz w:val="26"/>
          <w:szCs w:val="26"/>
        </w:rPr>
        <w:t>Керуючись статтями 84, 93, 101 Закону, Комісія</w:t>
      </w:r>
    </w:p>
    <w:p w:rsidR="00AA1748" w:rsidRPr="00AA1748" w:rsidRDefault="00AA1748" w:rsidP="00AA1748">
      <w:pPr>
        <w:widowControl w:val="0"/>
        <w:spacing w:after="319" w:line="260" w:lineRule="exact"/>
        <w:jc w:val="center"/>
        <w:rPr>
          <w:rFonts w:ascii="Times New Roman" w:eastAsia="Times New Roman" w:hAnsi="Times New Roman"/>
          <w:sz w:val="26"/>
          <w:szCs w:val="26"/>
        </w:rPr>
      </w:pPr>
      <w:r w:rsidRPr="00AA1748">
        <w:rPr>
          <w:rFonts w:ascii="Times New Roman" w:eastAsia="Times New Roman" w:hAnsi="Times New Roman"/>
          <w:color w:val="000000"/>
          <w:sz w:val="26"/>
          <w:szCs w:val="26"/>
        </w:rPr>
        <w:t>вирішила:</w:t>
      </w:r>
    </w:p>
    <w:p w:rsidR="00AA1748" w:rsidRPr="007F0501" w:rsidRDefault="00AA1748" w:rsidP="007A5DA5">
      <w:pPr>
        <w:widowControl w:val="0"/>
        <w:spacing w:after="0" w:line="240" w:lineRule="auto"/>
        <w:ind w:left="20" w:right="20"/>
        <w:jc w:val="both"/>
        <w:rPr>
          <w:rFonts w:ascii="Times New Roman" w:eastAsia="Times New Roman" w:hAnsi="Times New Roman"/>
          <w:sz w:val="26"/>
          <w:szCs w:val="26"/>
        </w:rPr>
      </w:pPr>
      <w:r w:rsidRPr="007F0501">
        <w:rPr>
          <w:rFonts w:ascii="Times New Roman" w:eastAsia="Times New Roman" w:hAnsi="Times New Roman"/>
          <w:color w:val="000000"/>
          <w:sz w:val="26"/>
          <w:szCs w:val="26"/>
        </w:rPr>
        <w:t>зупинити кваліфікаційне оцінювання судді Дарницького районного суду міста</w:t>
      </w:r>
      <w:r w:rsidR="007F0501" w:rsidRPr="007F0501">
        <w:rPr>
          <w:rFonts w:ascii="Times New Roman" w:eastAsia="Times New Roman" w:hAnsi="Times New Roman"/>
          <w:color w:val="000000"/>
          <w:sz w:val="26"/>
          <w:szCs w:val="26"/>
        </w:rPr>
        <w:t xml:space="preserve">                  </w:t>
      </w:r>
      <w:r w:rsidR="007F0501">
        <w:rPr>
          <w:rFonts w:ascii="Times New Roman" w:eastAsia="Times New Roman" w:hAnsi="Times New Roman"/>
          <w:color w:val="000000"/>
          <w:sz w:val="26"/>
          <w:szCs w:val="26"/>
        </w:rPr>
        <w:t xml:space="preserve"> Києва Вовка Євгена Ігоров</w:t>
      </w:r>
      <w:r w:rsidRPr="007F0501">
        <w:rPr>
          <w:rFonts w:ascii="Times New Roman" w:eastAsia="Times New Roman" w:hAnsi="Times New Roman"/>
          <w:color w:val="000000"/>
          <w:sz w:val="26"/>
          <w:szCs w:val="26"/>
        </w:rPr>
        <w:t>ича до вирішення Вищою радою правосуддя дисциплінарної справи щодо нього.</w:t>
      </w:r>
    </w:p>
    <w:p w:rsidR="002D5CC7" w:rsidRPr="007F0501" w:rsidRDefault="00AA1748" w:rsidP="00DB0FD5">
      <w:pPr>
        <w:widowControl w:val="0"/>
        <w:spacing w:after="0" w:line="240" w:lineRule="auto"/>
        <w:ind w:firstLine="708"/>
        <w:jc w:val="both"/>
        <w:rPr>
          <w:rFonts w:ascii="Times New Roman" w:eastAsia="Times New Roman" w:hAnsi="Times New Roman"/>
          <w:sz w:val="26"/>
          <w:szCs w:val="26"/>
          <w:lang w:eastAsia="uk-UA"/>
        </w:rPr>
      </w:pPr>
      <w:r w:rsidRPr="007F0501">
        <w:rPr>
          <w:rFonts w:ascii="Times New Roman" w:eastAsia="Courier New" w:hAnsi="Times New Roman"/>
          <w:color w:val="000000"/>
          <w:sz w:val="26"/>
          <w:szCs w:val="26"/>
          <w:lang w:eastAsia="uk-UA"/>
        </w:rPr>
        <w:t xml:space="preserve">Звернутися до Вищої ради правосуддя для вирішення питання про </w:t>
      </w:r>
      <w:r w:rsidR="007F0501">
        <w:rPr>
          <w:rFonts w:ascii="Times New Roman" w:eastAsia="Courier New" w:hAnsi="Times New Roman"/>
          <w:color w:val="000000"/>
          <w:sz w:val="26"/>
          <w:szCs w:val="26"/>
          <w:lang w:eastAsia="uk-UA"/>
        </w:rPr>
        <w:t>відкриття</w:t>
      </w:r>
      <w:r w:rsidRPr="007F0501">
        <w:rPr>
          <w:rFonts w:ascii="Times New Roman" w:eastAsia="Courier New" w:hAnsi="Times New Roman"/>
          <w:color w:val="000000"/>
          <w:sz w:val="26"/>
          <w:szCs w:val="26"/>
          <w:lang w:eastAsia="uk-UA"/>
        </w:rPr>
        <w:t xml:space="preserve"> дисциплінарної справи чи відмови в її відкритті за результатами перевірки </w:t>
      </w:r>
      <w:r w:rsidR="007F0501">
        <w:rPr>
          <w:rFonts w:ascii="Times New Roman" w:eastAsia="Courier New" w:hAnsi="Times New Roman"/>
          <w:color w:val="000000"/>
          <w:sz w:val="26"/>
          <w:szCs w:val="26"/>
          <w:lang w:eastAsia="uk-UA"/>
        </w:rPr>
        <w:t xml:space="preserve">                   </w:t>
      </w:r>
      <w:r w:rsidRPr="007F0501">
        <w:rPr>
          <w:rFonts w:ascii="Times New Roman" w:eastAsia="Courier New" w:hAnsi="Times New Roman"/>
          <w:color w:val="000000"/>
          <w:sz w:val="26"/>
          <w:szCs w:val="26"/>
          <w:lang w:eastAsia="uk-UA"/>
        </w:rPr>
        <w:t>декларації родинних зв’язків судді Дарницького районного суду міста Києва Вовка Євгена Ігоровича.</w:t>
      </w:r>
    </w:p>
    <w:p w:rsidR="002D5CC7" w:rsidRPr="007F0501" w:rsidRDefault="002D5CC7" w:rsidP="007A5DA5">
      <w:pPr>
        <w:widowControl w:val="0"/>
        <w:spacing w:after="0" w:line="240" w:lineRule="auto"/>
        <w:jc w:val="both"/>
        <w:rPr>
          <w:rFonts w:ascii="Times New Roman" w:eastAsia="Times New Roman" w:hAnsi="Times New Roman"/>
          <w:sz w:val="26"/>
          <w:szCs w:val="26"/>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DB0FD5" w:rsidRPr="00260A65" w:rsidRDefault="00DB0FD5" w:rsidP="00DA2836">
      <w:pPr>
        <w:widowControl w:val="0"/>
        <w:spacing w:after="20" w:line="230" w:lineRule="exact"/>
        <w:jc w:val="both"/>
        <w:rPr>
          <w:rFonts w:ascii="Times New Roman" w:eastAsia="Times New Roman" w:hAnsi="Times New Roman"/>
          <w:sz w:val="24"/>
          <w:szCs w:val="24"/>
          <w:lang w:eastAsia="uk-UA"/>
        </w:rPr>
      </w:pPr>
    </w:p>
    <w:p w:rsidR="00DB0FD5" w:rsidRPr="00DB0FD5" w:rsidRDefault="00DB0FD5" w:rsidP="00DB0FD5">
      <w:pPr>
        <w:widowControl w:val="0"/>
        <w:spacing w:before="20" w:afterLines="20" w:after="48" w:line="230" w:lineRule="exact"/>
        <w:jc w:val="both"/>
        <w:rPr>
          <w:rFonts w:ascii="Times New Roman" w:eastAsia="Times New Roman" w:hAnsi="Times New Roman"/>
          <w:sz w:val="27"/>
          <w:szCs w:val="27"/>
          <w:lang w:eastAsia="uk-UA"/>
        </w:rPr>
      </w:pPr>
      <w:r w:rsidRPr="00DB0FD5">
        <w:rPr>
          <w:rFonts w:ascii="Times New Roman" w:eastAsia="Times New Roman" w:hAnsi="Times New Roman"/>
          <w:sz w:val="27"/>
          <w:szCs w:val="27"/>
          <w:lang w:eastAsia="uk-UA"/>
        </w:rPr>
        <w:t>Головуючий</w:t>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t xml:space="preserve">В.І. </w:t>
      </w:r>
      <w:proofErr w:type="spellStart"/>
      <w:r w:rsidRPr="00DB0FD5">
        <w:rPr>
          <w:rFonts w:ascii="Times New Roman" w:eastAsia="Times New Roman" w:hAnsi="Times New Roman"/>
          <w:sz w:val="27"/>
          <w:szCs w:val="27"/>
          <w:lang w:eastAsia="uk-UA"/>
        </w:rPr>
        <w:t>Бутенко</w:t>
      </w:r>
      <w:proofErr w:type="spellEnd"/>
    </w:p>
    <w:p w:rsidR="00DB0FD5" w:rsidRPr="00DB0FD5" w:rsidRDefault="00DB0FD5" w:rsidP="00DB0FD5">
      <w:pPr>
        <w:widowControl w:val="0"/>
        <w:spacing w:before="20" w:afterLines="20" w:after="48" w:line="230" w:lineRule="exact"/>
        <w:jc w:val="both"/>
        <w:rPr>
          <w:rFonts w:ascii="Times New Roman" w:eastAsia="Times New Roman" w:hAnsi="Times New Roman"/>
          <w:sz w:val="27"/>
          <w:szCs w:val="27"/>
          <w:lang w:eastAsia="uk-UA"/>
        </w:rPr>
      </w:pPr>
    </w:p>
    <w:p w:rsidR="00DB0FD5" w:rsidRPr="00DB0FD5" w:rsidRDefault="00DB0FD5" w:rsidP="00DB0FD5">
      <w:pPr>
        <w:widowControl w:val="0"/>
        <w:spacing w:before="20" w:afterLines="20" w:after="48" w:line="230" w:lineRule="exact"/>
        <w:jc w:val="both"/>
        <w:rPr>
          <w:rFonts w:ascii="Times New Roman" w:eastAsia="Times New Roman" w:hAnsi="Times New Roman"/>
          <w:sz w:val="27"/>
          <w:szCs w:val="27"/>
          <w:lang w:eastAsia="uk-UA"/>
        </w:rPr>
      </w:pPr>
      <w:r w:rsidRPr="00DB0FD5">
        <w:rPr>
          <w:rFonts w:ascii="Times New Roman" w:eastAsia="Times New Roman" w:hAnsi="Times New Roman"/>
          <w:sz w:val="27"/>
          <w:szCs w:val="27"/>
          <w:lang w:eastAsia="uk-UA"/>
        </w:rPr>
        <w:t>Члени Комісії:</w:t>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r>
      <w:r w:rsidRPr="00DB0FD5">
        <w:rPr>
          <w:rFonts w:ascii="Times New Roman" w:eastAsia="Times New Roman" w:hAnsi="Times New Roman"/>
          <w:sz w:val="27"/>
          <w:szCs w:val="27"/>
          <w:lang w:eastAsia="uk-UA"/>
        </w:rPr>
        <w:tab/>
        <w:t>А.В. Василенко</w:t>
      </w:r>
    </w:p>
    <w:p w:rsidR="00DB0FD5" w:rsidRPr="00DB0FD5" w:rsidRDefault="00DB0FD5" w:rsidP="00DB0FD5">
      <w:pPr>
        <w:widowControl w:val="0"/>
        <w:spacing w:before="20" w:afterLines="20" w:after="48" w:line="230" w:lineRule="exact"/>
        <w:jc w:val="both"/>
        <w:rPr>
          <w:rFonts w:ascii="Times New Roman" w:eastAsia="Times New Roman" w:hAnsi="Times New Roman"/>
          <w:sz w:val="27"/>
          <w:szCs w:val="27"/>
          <w:lang w:eastAsia="uk-UA"/>
        </w:rPr>
      </w:pPr>
    </w:p>
    <w:p w:rsidR="00DB0FD5" w:rsidRPr="00DB0FD5" w:rsidRDefault="00DB0FD5" w:rsidP="00DB0FD5">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DB0FD5">
        <w:rPr>
          <w:rFonts w:ascii="Times New Roman" w:eastAsia="Times New Roman" w:hAnsi="Times New Roman"/>
          <w:sz w:val="27"/>
          <w:szCs w:val="27"/>
          <w:lang w:eastAsia="uk-UA"/>
        </w:rPr>
        <w:t>Т.С. Шилова</w:t>
      </w:r>
    </w:p>
    <w:p w:rsidR="00DB0FD5" w:rsidRPr="00DB0FD5" w:rsidRDefault="00DB0FD5" w:rsidP="00DB0FD5">
      <w:pPr>
        <w:widowControl w:val="0"/>
        <w:spacing w:after="240" w:line="298" w:lineRule="exact"/>
        <w:ind w:right="20"/>
        <w:jc w:val="both"/>
        <w:rPr>
          <w:rFonts w:ascii="Times New Roman" w:eastAsia="Times New Roman" w:hAnsi="Times New Roman"/>
          <w:color w:val="000000"/>
          <w:sz w:val="27"/>
          <w:szCs w:val="27"/>
        </w:rPr>
      </w:pPr>
    </w:p>
    <w:p w:rsidR="00DB0FD5" w:rsidRPr="00DB0FD5" w:rsidRDefault="00DB0FD5" w:rsidP="00DB0FD5">
      <w:pPr>
        <w:widowControl w:val="0"/>
        <w:spacing w:after="240" w:line="298" w:lineRule="exact"/>
        <w:ind w:right="20"/>
        <w:jc w:val="both"/>
        <w:rPr>
          <w:rFonts w:ascii="Times New Roman" w:eastAsia="Times New Roman" w:hAnsi="Times New Roman"/>
          <w:color w:val="000000"/>
          <w:sz w:val="27"/>
          <w:szCs w:val="27"/>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276B2F">
      <w:headerReference w:type="default" r:id="rId10"/>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4F0" w:rsidRDefault="003A04F0" w:rsidP="002F156E">
      <w:pPr>
        <w:spacing w:after="0" w:line="240" w:lineRule="auto"/>
      </w:pPr>
      <w:r>
        <w:separator/>
      </w:r>
    </w:p>
  </w:endnote>
  <w:endnote w:type="continuationSeparator" w:id="0">
    <w:p w:rsidR="003A04F0" w:rsidRDefault="003A04F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4F0" w:rsidRDefault="003A04F0" w:rsidP="002F156E">
      <w:pPr>
        <w:spacing w:after="0" w:line="240" w:lineRule="auto"/>
      </w:pPr>
      <w:r>
        <w:separator/>
      </w:r>
    </w:p>
  </w:footnote>
  <w:footnote w:type="continuationSeparator" w:id="0">
    <w:p w:rsidR="003A04F0" w:rsidRDefault="003A04F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667DC">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43043"/>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477"/>
    <w:rsid w:val="00227466"/>
    <w:rsid w:val="00232EB9"/>
    <w:rsid w:val="00233C69"/>
    <w:rsid w:val="00250C6A"/>
    <w:rsid w:val="00251B21"/>
    <w:rsid w:val="00253E94"/>
    <w:rsid w:val="00257FBE"/>
    <w:rsid w:val="00260A65"/>
    <w:rsid w:val="002676E0"/>
    <w:rsid w:val="00275577"/>
    <w:rsid w:val="00276B2F"/>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09FB"/>
    <w:rsid w:val="003516AC"/>
    <w:rsid w:val="00355196"/>
    <w:rsid w:val="003576B3"/>
    <w:rsid w:val="00365619"/>
    <w:rsid w:val="00372B00"/>
    <w:rsid w:val="00385D12"/>
    <w:rsid w:val="003956D2"/>
    <w:rsid w:val="003A04F0"/>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67921"/>
    <w:rsid w:val="0047122B"/>
    <w:rsid w:val="00476319"/>
    <w:rsid w:val="0048017E"/>
    <w:rsid w:val="004811C0"/>
    <w:rsid w:val="0048187A"/>
    <w:rsid w:val="00483530"/>
    <w:rsid w:val="004903D0"/>
    <w:rsid w:val="0049503F"/>
    <w:rsid w:val="004A2DE0"/>
    <w:rsid w:val="004C48F9"/>
    <w:rsid w:val="004E1126"/>
    <w:rsid w:val="004F0CCE"/>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81CC8"/>
    <w:rsid w:val="007A062E"/>
    <w:rsid w:val="007A5DA5"/>
    <w:rsid w:val="007B0200"/>
    <w:rsid w:val="007B3BC8"/>
    <w:rsid w:val="007C3444"/>
    <w:rsid w:val="007E5CAA"/>
    <w:rsid w:val="007F0501"/>
    <w:rsid w:val="007F435E"/>
    <w:rsid w:val="00821906"/>
    <w:rsid w:val="00872436"/>
    <w:rsid w:val="00881985"/>
    <w:rsid w:val="00890BFC"/>
    <w:rsid w:val="00894121"/>
    <w:rsid w:val="008A4679"/>
    <w:rsid w:val="008A7389"/>
    <w:rsid w:val="008C66A6"/>
    <w:rsid w:val="008D53F2"/>
    <w:rsid w:val="008D7004"/>
    <w:rsid w:val="008E58EF"/>
    <w:rsid w:val="008E6AFD"/>
    <w:rsid w:val="008F3077"/>
    <w:rsid w:val="00923901"/>
    <w:rsid w:val="009262FE"/>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10A4F"/>
    <w:rsid w:val="00A25E6B"/>
    <w:rsid w:val="00A26D05"/>
    <w:rsid w:val="00A34207"/>
    <w:rsid w:val="00A46542"/>
    <w:rsid w:val="00A72BED"/>
    <w:rsid w:val="00A86F13"/>
    <w:rsid w:val="00A91D0E"/>
    <w:rsid w:val="00A92E63"/>
    <w:rsid w:val="00AA1748"/>
    <w:rsid w:val="00AA3E5B"/>
    <w:rsid w:val="00AA4147"/>
    <w:rsid w:val="00AA7ED7"/>
    <w:rsid w:val="00B13DED"/>
    <w:rsid w:val="00B15A3E"/>
    <w:rsid w:val="00B21992"/>
    <w:rsid w:val="00B21C2E"/>
    <w:rsid w:val="00B30D80"/>
    <w:rsid w:val="00B40AF2"/>
    <w:rsid w:val="00B53399"/>
    <w:rsid w:val="00B57026"/>
    <w:rsid w:val="00B65872"/>
    <w:rsid w:val="00B70C98"/>
    <w:rsid w:val="00BC5D40"/>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67DC"/>
    <w:rsid w:val="00D733CC"/>
    <w:rsid w:val="00DA278F"/>
    <w:rsid w:val="00DA2836"/>
    <w:rsid w:val="00DB0FD5"/>
    <w:rsid w:val="00DC4317"/>
    <w:rsid w:val="00DE1F15"/>
    <w:rsid w:val="00DF24AF"/>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F24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24A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F24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24A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92453519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OWo2uru7kQ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4</Pages>
  <Words>1651</Words>
  <Characters>9415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305</cp:revision>
  <dcterms:created xsi:type="dcterms:W3CDTF">2020-08-21T08:05:00Z</dcterms:created>
  <dcterms:modified xsi:type="dcterms:W3CDTF">2020-12-22T12:27:00Z</dcterms:modified>
</cp:coreProperties>
</file>