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F6B" w:rsidRPr="00291F60" w:rsidRDefault="00357F6B" w:rsidP="00357F6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02DCFAB" wp14:editId="5884B61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57F6B" w:rsidRPr="00C81033" w:rsidRDefault="00357F6B" w:rsidP="00357F6B">
      <w:pPr>
        <w:rPr>
          <w:rFonts w:ascii="Times New Roman" w:eastAsia="Times New Roman" w:hAnsi="Times New Roman"/>
          <w:sz w:val="16"/>
          <w:szCs w:val="16"/>
          <w:lang w:eastAsia="ru-RU"/>
        </w:rPr>
      </w:pPr>
    </w:p>
    <w:p w:rsidR="00357F6B" w:rsidRPr="00291F60" w:rsidRDefault="00357F6B" w:rsidP="00357F6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57F6B" w:rsidRPr="00DA5C60" w:rsidRDefault="00357F6B" w:rsidP="00357F6B">
      <w:pPr>
        <w:jc w:val="center"/>
        <w:rPr>
          <w:rFonts w:ascii="Times New Roman" w:eastAsia="Times New Roman" w:hAnsi="Times New Roman" w:cs="Times New Roman"/>
          <w:sz w:val="22"/>
          <w:szCs w:val="22"/>
          <w:lang w:eastAsia="ru-RU"/>
        </w:rPr>
      </w:pPr>
    </w:p>
    <w:p w:rsidR="00357F6B" w:rsidRPr="005F39AB" w:rsidRDefault="00357F6B" w:rsidP="00357F6B">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357F6B" w:rsidRPr="00DA5C60" w:rsidRDefault="00357F6B" w:rsidP="00357F6B">
      <w:pPr>
        <w:ind w:firstLine="709"/>
        <w:jc w:val="center"/>
        <w:rPr>
          <w:rFonts w:ascii="Times New Roman" w:eastAsia="Times New Roman" w:hAnsi="Times New Roman" w:cs="Times New Roman"/>
          <w:bCs/>
          <w:lang w:eastAsia="ru-RU"/>
        </w:rPr>
      </w:pPr>
      <w:r w:rsidRPr="00DA5C60">
        <w:rPr>
          <w:rFonts w:ascii="Times New Roman" w:eastAsia="Times New Roman" w:hAnsi="Times New Roman" w:cs="Times New Roman"/>
          <w:bCs/>
          <w:lang w:eastAsia="ru-RU"/>
        </w:rPr>
        <w:t xml:space="preserve"> </w:t>
      </w:r>
    </w:p>
    <w:p w:rsidR="00357F6B" w:rsidRPr="00357F6B" w:rsidRDefault="00357F6B" w:rsidP="00357F6B">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299</w:t>
      </w:r>
      <w:r w:rsidRPr="005F39AB">
        <w:rPr>
          <w:rFonts w:ascii="Times New Roman" w:eastAsia="Times New Roman" w:hAnsi="Times New Roman" w:cs="Times New Roman"/>
          <w:bCs/>
          <w:sz w:val="28"/>
          <w:szCs w:val="28"/>
          <w:u w:val="single"/>
          <w:lang w:eastAsia="ru-RU"/>
        </w:rPr>
        <w:t>/ко-18</w:t>
      </w:r>
    </w:p>
    <w:p w:rsidR="0087260B" w:rsidRPr="00357F6B" w:rsidRDefault="00D553A5" w:rsidP="00357F6B">
      <w:pPr>
        <w:pStyle w:val="2"/>
        <w:shd w:val="clear" w:color="auto" w:fill="auto"/>
        <w:spacing w:before="0"/>
        <w:rPr>
          <w:sz w:val="28"/>
          <w:szCs w:val="28"/>
        </w:rPr>
      </w:pPr>
      <w:r w:rsidRPr="00357F6B">
        <w:rPr>
          <w:sz w:val="28"/>
          <w:szCs w:val="28"/>
        </w:rPr>
        <w:t>Вища кваліфікаційна комісія суддів України у складі колегії:</w:t>
      </w:r>
    </w:p>
    <w:p w:rsidR="0087260B" w:rsidRPr="00357F6B" w:rsidRDefault="00D553A5" w:rsidP="00357F6B">
      <w:pPr>
        <w:pStyle w:val="2"/>
        <w:shd w:val="clear" w:color="auto" w:fill="auto"/>
        <w:spacing w:before="0"/>
        <w:rPr>
          <w:sz w:val="28"/>
          <w:szCs w:val="28"/>
        </w:rPr>
      </w:pPr>
      <w:r w:rsidRPr="00357F6B">
        <w:rPr>
          <w:sz w:val="28"/>
          <w:szCs w:val="28"/>
        </w:rPr>
        <w:t xml:space="preserve">головуючого - </w:t>
      </w:r>
      <w:proofErr w:type="spellStart"/>
      <w:r w:rsidRPr="00357F6B">
        <w:rPr>
          <w:sz w:val="28"/>
          <w:szCs w:val="28"/>
        </w:rPr>
        <w:t>Бутенка</w:t>
      </w:r>
      <w:proofErr w:type="spellEnd"/>
      <w:r w:rsidRPr="00357F6B">
        <w:rPr>
          <w:sz w:val="28"/>
          <w:szCs w:val="28"/>
        </w:rPr>
        <w:t xml:space="preserve"> В.І.,</w:t>
      </w:r>
    </w:p>
    <w:p w:rsidR="0087260B" w:rsidRPr="00357F6B" w:rsidRDefault="00D553A5" w:rsidP="00357F6B">
      <w:pPr>
        <w:pStyle w:val="2"/>
        <w:shd w:val="clear" w:color="auto" w:fill="auto"/>
        <w:spacing w:before="0"/>
        <w:rPr>
          <w:sz w:val="28"/>
          <w:szCs w:val="28"/>
        </w:rPr>
      </w:pPr>
      <w:r w:rsidRPr="00357F6B">
        <w:rPr>
          <w:sz w:val="28"/>
          <w:szCs w:val="28"/>
        </w:rPr>
        <w:t xml:space="preserve">членів Комісії: Лукаша Т.В., </w:t>
      </w:r>
      <w:proofErr w:type="spellStart"/>
      <w:r w:rsidRPr="00357F6B">
        <w:rPr>
          <w:sz w:val="28"/>
          <w:szCs w:val="28"/>
        </w:rPr>
        <w:t>ІІІилової</w:t>
      </w:r>
      <w:proofErr w:type="spellEnd"/>
      <w:r w:rsidRPr="00357F6B">
        <w:rPr>
          <w:sz w:val="28"/>
          <w:szCs w:val="28"/>
        </w:rPr>
        <w:t xml:space="preserve"> Т.С.,</w:t>
      </w:r>
    </w:p>
    <w:p w:rsidR="00357F6B" w:rsidRPr="00357F6B" w:rsidRDefault="00357F6B" w:rsidP="00357F6B">
      <w:pPr>
        <w:pStyle w:val="2"/>
        <w:shd w:val="clear" w:color="auto" w:fill="auto"/>
        <w:spacing w:before="0" w:line="240" w:lineRule="auto"/>
        <w:rPr>
          <w:sz w:val="28"/>
          <w:szCs w:val="28"/>
        </w:rPr>
      </w:pPr>
    </w:p>
    <w:p w:rsidR="0087260B" w:rsidRPr="00357F6B" w:rsidRDefault="00D553A5" w:rsidP="00357F6B">
      <w:pPr>
        <w:pStyle w:val="2"/>
        <w:shd w:val="clear" w:color="auto" w:fill="auto"/>
        <w:spacing w:before="0" w:after="225" w:line="326" w:lineRule="exact"/>
        <w:ind w:right="40"/>
        <w:rPr>
          <w:sz w:val="28"/>
          <w:szCs w:val="28"/>
        </w:rPr>
      </w:pPr>
      <w:r w:rsidRPr="00357F6B">
        <w:rPr>
          <w:sz w:val="28"/>
          <w:szCs w:val="28"/>
        </w:rPr>
        <w:t>розглянувши питання про результати кваліфікаційного оцінювання судді Донецького апеляційного адміністративного суду Блохіна Анатолія Андрійовича на відповідність займаній посаді,</w:t>
      </w:r>
    </w:p>
    <w:p w:rsidR="0087260B" w:rsidRPr="00357F6B" w:rsidRDefault="00D553A5">
      <w:pPr>
        <w:pStyle w:val="2"/>
        <w:shd w:val="clear" w:color="auto" w:fill="auto"/>
        <w:spacing w:before="0" w:after="234" w:line="270" w:lineRule="exact"/>
        <w:ind w:left="20"/>
        <w:jc w:val="center"/>
        <w:rPr>
          <w:sz w:val="28"/>
          <w:szCs w:val="28"/>
        </w:rPr>
      </w:pPr>
      <w:r w:rsidRPr="00357F6B">
        <w:rPr>
          <w:sz w:val="28"/>
          <w:szCs w:val="28"/>
        </w:rPr>
        <w:t>встановила:</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Згідно з пунктом 16</w:t>
      </w:r>
      <w:r w:rsidR="00357F6B" w:rsidRPr="00357F6B">
        <w:rPr>
          <w:sz w:val="28"/>
          <w:szCs w:val="28"/>
          <w:vertAlign w:val="superscript"/>
        </w:rPr>
        <w:t>1</w:t>
      </w:r>
      <w:r w:rsidRPr="00357F6B">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Рішенням Комісії від 20 жовтня 2017 року № 106/згі-17 призначено кваліфікаційне оцінювання 999 суддів місцевих та апеляційних судів на відповідність займаній посаді, зокрема судді Донецького апеляційного адміністративного суду Блохіна А.А.</w:t>
      </w:r>
    </w:p>
    <w:p w:rsidR="00DA5C60" w:rsidRDefault="00D553A5">
      <w:pPr>
        <w:pStyle w:val="2"/>
        <w:shd w:val="clear" w:color="auto" w:fill="auto"/>
        <w:spacing w:before="0" w:line="322" w:lineRule="exact"/>
        <w:ind w:left="20" w:right="40" w:firstLine="700"/>
        <w:rPr>
          <w:sz w:val="28"/>
          <w:szCs w:val="28"/>
        </w:rPr>
      </w:pPr>
      <w:r w:rsidRPr="00357F6B">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DA5C60">
        <w:rPr>
          <w:sz w:val="28"/>
          <w:szCs w:val="28"/>
        </w:rPr>
        <w:t xml:space="preserve"> </w:t>
      </w:r>
      <w:r w:rsidR="00DA5C60">
        <w:rPr>
          <w:sz w:val="28"/>
          <w:szCs w:val="28"/>
        </w:rPr>
        <w:br w:type="page"/>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Пунктом 11 роз</w:t>
      </w:r>
      <w:r w:rsidR="00357F6B" w:rsidRPr="00357F6B">
        <w:rPr>
          <w:sz w:val="28"/>
          <w:szCs w:val="28"/>
        </w:rPr>
        <w:t>ділу V Положення встановлено, щ</w:t>
      </w:r>
      <w:r w:rsidRPr="00357F6B">
        <w:rPr>
          <w:sz w:val="28"/>
          <w:szCs w:val="28"/>
        </w:rPr>
        <w:t>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Згідно зі статтею 85 Закону кваліфікаційне оцінювання включає такі етапи:</w:t>
      </w:r>
    </w:p>
    <w:p w:rsidR="0087260B" w:rsidRPr="00357F6B" w:rsidRDefault="00D553A5">
      <w:pPr>
        <w:pStyle w:val="2"/>
        <w:numPr>
          <w:ilvl w:val="0"/>
          <w:numId w:val="1"/>
        </w:numPr>
        <w:shd w:val="clear" w:color="auto" w:fill="auto"/>
        <w:tabs>
          <w:tab w:val="left" w:pos="1114"/>
        </w:tabs>
        <w:spacing w:before="0" w:line="322" w:lineRule="exact"/>
        <w:ind w:left="20" w:right="40" w:firstLine="700"/>
        <w:rPr>
          <w:sz w:val="28"/>
          <w:szCs w:val="28"/>
        </w:rPr>
      </w:pPr>
      <w:r w:rsidRPr="00357F6B">
        <w:rPr>
          <w:sz w:val="28"/>
          <w:szCs w:val="28"/>
        </w:rPr>
        <w:t>складення іспиту (складення анонімного письмового тестування та виконання практичного завдання);</w:t>
      </w:r>
    </w:p>
    <w:p w:rsidR="0087260B" w:rsidRPr="00357F6B" w:rsidRDefault="00D553A5">
      <w:pPr>
        <w:pStyle w:val="2"/>
        <w:numPr>
          <w:ilvl w:val="0"/>
          <w:numId w:val="1"/>
        </w:numPr>
        <w:shd w:val="clear" w:color="auto" w:fill="auto"/>
        <w:tabs>
          <w:tab w:val="left" w:pos="1018"/>
        </w:tabs>
        <w:spacing w:before="0" w:line="322" w:lineRule="exact"/>
        <w:ind w:left="20" w:firstLine="700"/>
        <w:rPr>
          <w:sz w:val="28"/>
          <w:szCs w:val="28"/>
        </w:rPr>
      </w:pPr>
      <w:r w:rsidRPr="00357F6B">
        <w:rPr>
          <w:sz w:val="28"/>
          <w:szCs w:val="28"/>
        </w:rPr>
        <w:t>дослідження досьє та проведення співбесіди.</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Отже, сума максимально можливих балів за результатами кваліфікаційного оцінювання всіх критеріїв дорівнює 1000 балів.</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 xml:space="preserve">Блохін А.А. склав анонімне письмове тестування, за результатами якого набрав </w:t>
      </w:r>
      <w:r w:rsidR="00DA5C60">
        <w:rPr>
          <w:sz w:val="28"/>
          <w:szCs w:val="28"/>
        </w:rPr>
        <w:t xml:space="preserve"> </w:t>
      </w:r>
      <w:r w:rsidRPr="00357F6B">
        <w:rPr>
          <w:sz w:val="28"/>
          <w:szCs w:val="28"/>
        </w:rPr>
        <w:t xml:space="preserve">76,5 </w:t>
      </w:r>
      <w:r w:rsidR="00DA5C60">
        <w:rPr>
          <w:sz w:val="28"/>
          <w:szCs w:val="28"/>
        </w:rPr>
        <w:t xml:space="preserve"> </w:t>
      </w:r>
      <w:r w:rsidRPr="00357F6B">
        <w:rPr>
          <w:sz w:val="28"/>
          <w:szCs w:val="28"/>
        </w:rPr>
        <w:t>бала.</w:t>
      </w:r>
      <w:r w:rsidR="00DA5C60">
        <w:rPr>
          <w:sz w:val="28"/>
          <w:szCs w:val="28"/>
        </w:rPr>
        <w:t xml:space="preserve"> </w:t>
      </w:r>
      <w:r w:rsidRPr="00357F6B">
        <w:rPr>
          <w:sz w:val="28"/>
          <w:szCs w:val="28"/>
        </w:rPr>
        <w:t xml:space="preserve"> За</w:t>
      </w:r>
      <w:r w:rsidR="00DA5C60">
        <w:rPr>
          <w:sz w:val="28"/>
          <w:szCs w:val="28"/>
        </w:rPr>
        <w:t xml:space="preserve"> </w:t>
      </w:r>
      <w:r w:rsidRPr="00357F6B">
        <w:rPr>
          <w:sz w:val="28"/>
          <w:szCs w:val="28"/>
        </w:rPr>
        <w:t xml:space="preserve"> результатами</w:t>
      </w:r>
      <w:r w:rsidR="00DA5C60">
        <w:rPr>
          <w:sz w:val="28"/>
          <w:szCs w:val="28"/>
        </w:rPr>
        <w:t xml:space="preserve"> </w:t>
      </w:r>
      <w:r w:rsidRPr="00357F6B">
        <w:rPr>
          <w:sz w:val="28"/>
          <w:szCs w:val="28"/>
        </w:rPr>
        <w:t xml:space="preserve"> виконаного</w:t>
      </w:r>
      <w:r w:rsidR="00DA5C60">
        <w:rPr>
          <w:sz w:val="28"/>
          <w:szCs w:val="28"/>
        </w:rPr>
        <w:t xml:space="preserve"> </w:t>
      </w:r>
      <w:r w:rsidRPr="00357F6B">
        <w:rPr>
          <w:sz w:val="28"/>
          <w:szCs w:val="28"/>
        </w:rPr>
        <w:t xml:space="preserve"> практичного </w:t>
      </w:r>
      <w:r w:rsidR="00DA5C60">
        <w:rPr>
          <w:sz w:val="28"/>
          <w:szCs w:val="28"/>
        </w:rPr>
        <w:t xml:space="preserve">  </w:t>
      </w:r>
      <w:r w:rsidRPr="00357F6B">
        <w:rPr>
          <w:sz w:val="28"/>
          <w:szCs w:val="28"/>
        </w:rPr>
        <w:t>завдання Блохін А.А. набрав 91,5 бала. На етапі складення іспиту суддя загалом набрав 168 балів.</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Блохін А.А.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357F6B">
        <w:rPr>
          <w:sz w:val="28"/>
          <w:szCs w:val="28"/>
        </w:rPr>
        <w:br w:type="page"/>
      </w:r>
    </w:p>
    <w:p w:rsidR="0087260B" w:rsidRDefault="003E4A57">
      <w:pPr>
        <w:pStyle w:val="21"/>
        <w:shd w:val="clear" w:color="auto" w:fill="auto"/>
        <w:ind w:left="20"/>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3E4A57" w:rsidRPr="003E4A57" w:rsidRDefault="003E4A57">
      <w:pPr>
        <w:pStyle w:val="21"/>
        <w:shd w:val="clear" w:color="auto" w:fill="auto"/>
        <w:ind w:left="20"/>
        <w:rPr>
          <w:rFonts w:ascii="Times New Roman" w:hAnsi="Times New Roman" w:cs="Times New Roman"/>
          <w:color w:val="A6A6A6" w:themeColor="background1" w:themeShade="A6"/>
          <w:sz w:val="20"/>
          <w:szCs w:val="20"/>
        </w:rPr>
      </w:pPr>
    </w:p>
    <w:p w:rsidR="0087260B" w:rsidRPr="00357F6B" w:rsidRDefault="00D553A5">
      <w:pPr>
        <w:pStyle w:val="2"/>
        <w:shd w:val="clear" w:color="auto" w:fill="auto"/>
        <w:spacing w:before="0" w:line="317" w:lineRule="exact"/>
        <w:ind w:left="20" w:right="40" w:firstLine="700"/>
        <w:rPr>
          <w:sz w:val="28"/>
          <w:szCs w:val="28"/>
        </w:rPr>
      </w:pPr>
      <w:r w:rsidRPr="00357F6B">
        <w:rPr>
          <w:sz w:val="28"/>
          <w:szCs w:val="28"/>
        </w:rPr>
        <w:t>З урахуванням викладеного, заслухавши доповідача, дослідивши досьє судді, надані суддею пояснення, Комісія дійшла таких висновків.</w:t>
      </w:r>
    </w:p>
    <w:p w:rsidR="0087260B" w:rsidRPr="00357F6B" w:rsidRDefault="00D553A5">
      <w:pPr>
        <w:pStyle w:val="2"/>
        <w:shd w:val="clear" w:color="auto" w:fill="auto"/>
        <w:spacing w:before="0" w:line="317" w:lineRule="exact"/>
        <w:ind w:left="20" w:right="40" w:firstLine="700"/>
        <w:rPr>
          <w:sz w:val="28"/>
          <w:szCs w:val="28"/>
        </w:rPr>
      </w:pPr>
      <w:r w:rsidRPr="00357F6B">
        <w:rPr>
          <w:sz w:val="28"/>
          <w:szCs w:val="28"/>
        </w:rPr>
        <w:t>За критерієм компетентності (професійної, особистої та со</w:t>
      </w:r>
      <w:bookmarkStart w:id="0" w:name="_GoBack"/>
      <w:r w:rsidRPr="00357F6B">
        <w:rPr>
          <w:sz w:val="28"/>
          <w:szCs w:val="28"/>
        </w:rPr>
        <w:t>ц</w:t>
      </w:r>
      <w:bookmarkEnd w:id="0"/>
      <w:r w:rsidRPr="00357F6B">
        <w:rPr>
          <w:sz w:val="28"/>
          <w:szCs w:val="28"/>
        </w:rPr>
        <w:t>іальної) суддя набрав 424 бали.</w:t>
      </w:r>
    </w:p>
    <w:p w:rsidR="0087260B" w:rsidRPr="00357F6B" w:rsidRDefault="00D553A5">
      <w:pPr>
        <w:pStyle w:val="2"/>
        <w:shd w:val="clear" w:color="auto" w:fill="auto"/>
        <w:spacing w:before="0" w:line="317" w:lineRule="exact"/>
        <w:ind w:left="20" w:right="40" w:firstLine="700"/>
        <w:rPr>
          <w:sz w:val="28"/>
          <w:szCs w:val="28"/>
        </w:rPr>
      </w:pPr>
      <w:r w:rsidRPr="00357F6B">
        <w:rPr>
          <w:sz w:val="28"/>
          <w:szCs w:val="28"/>
        </w:rPr>
        <w:t>При цьому за критерієм професійної компетентності Блохіна А.А.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Блохіна А.А.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7260B" w:rsidRPr="00357F6B" w:rsidRDefault="00D553A5">
      <w:pPr>
        <w:pStyle w:val="2"/>
        <w:shd w:val="clear" w:color="auto" w:fill="auto"/>
        <w:spacing w:before="0" w:line="317" w:lineRule="exact"/>
        <w:ind w:left="20" w:right="40" w:firstLine="700"/>
        <w:rPr>
          <w:sz w:val="28"/>
          <w:szCs w:val="28"/>
        </w:rPr>
      </w:pPr>
      <w:r w:rsidRPr="00357F6B">
        <w:rPr>
          <w:sz w:val="28"/>
          <w:szCs w:val="28"/>
        </w:rPr>
        <w:t>За критерієм професійної етики, оціненим за показниками, визначеними пунктом 8 глави 2 розділу II Положення, суддя набрав 200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7260B" w:rsidRPr="00357F6B" w:rsidRDefault="00D553A5">
      <w:pPr>
        <w:pStyle w:val="2"/>
        <w:shd w:val="clear" w:color="auto" w:fill="auto"/>
        <w:spacing w:before="0" w:line="317" w:lineRule="exact"/>
        <w:ind w:left="20" w:right="40" w:firstLine="700"/>
        <w:rPr>
          <w:sz w:val="28"/>
          <w:szCs w:val="28"/>
        </w:rPr>
      </w:pPr>
      <w:r w:rsidRPr="00357F6B">
        <w:rPr>
          <w:sz w:val="28"/>
          <w:szCs w:val="28"/>
        </w:rPr>
        <w:t>За критерієм доброчесності, оціненим за показниками, визначеними пунктом 9 глави 2 розділу II Положення, суддя набрав 210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7260B" w:rsidRPr="00357F6B" w:rsidRDefault="00D553A5">
      <w:pPr>
        <w:pStyle w:val="2"/>
        <w:shd w:val="clear" w:color="auto" w:fill="auto"/>
        <w:spacing w:before="0" w:line="317" w:lineRule="exact"/>
        <w:ind w:left="20" w:right="40" w:firstLine="700"/>
        <w:rPr>
          <w:sz w:val="28"/>
          <w:szCs w:val="28"/>
        </w:rPr>
      </w:pPr>
      <w:r w:rsidRPr="00357F6B">
        <w:rPr>
          <w:sz w:val="28"/>
          <w:szCs w:val="28"/>
        </w:rPr>
        <w:t>За результатами кваліфікаційного оцінювання суддя Донецького апеляційного адміністративного суду Блохін А.А. набрав 834 бали, що становить більше 67 відсотків від суми максимально можливих балів за результатами кваліфікаційного оцінювання всіх критеріїв.</w:t>
      </w:r>
    </w:p>
    <w:p w:rsidR="0087260B" w:rsidRPr="00357F6B" w:rsidRDefault="00D553A5">
      <w:pPr>
        <w:pStyle w:val="2"/>
        <w:shd w:val="clear" w:color="auto" w:fill="auto"/>
        <w:spacing w:before="0" w:line="317" w:lineRule="exact"/>
        <w:ind w:left="20" w:right="40" w:firstLine="700"/>
        <w:rPr>
          <w:sz w:val="28"/>
          <w:szCs w:val="28"/>
        </w:rPr>
      </w:pPr>
      <w:r w:rsidRPr="00357F6B">
        <w:rPr>
          <w:sz w:val="28"/>
          <w:szCs w:val="28"/>
        </w:rPr>
        <w:t>Таким чином, Комісія дійшла висновку, що суддя Донецького апеляційного адміністративного суду Блохін Анатолій Андрійович відповідає займаній посаді.</w:t>
      </w:r>
    </w:p>
    <w:p w:rsidR="0087260B" w:rsidRPr="00357F6B" w:rsidRDefault="00D553A5">
      <w:pPr>
        <w:pStyle w:val="2"/>
        <w:shd w:val="clear" w:color="auto" w:fill="auto"/>
        <w:spacing w:before="0" w:after="158" w:line="317" w:lineRule="exact"/>
        <w:ind w:left="20" w:right="40" w:firstLine="700"/>
        <w:rPr>
          <w:sz w:val="28"/>
          <w:szCs w:val="28"/>
        </w:rPr>
      </w:pPr>
      <w:r w:rsidRPr="00357F6B">
        <w:rPr>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87260B" w:rsidRPr="00357F6B" w:rsidRDefault="00D553A5">
      <w:pPr>
        <w:pStyle w:val="2"/>
        <w:shd w:val="clear" w:color="auto" w:fill="auto"/>
        <w:spacing w:before="0" w:after="191" w:line="270" w:lineRule="exact"/>
        <w:ind w:left="20"/>
        <w:jc w:val="center"/>
        <w:rPr>
          <w:sz w:val="28"/>
          <w:szCs w:val="28"/>
        </w:rPr>
      </w:pPr>
      <w:r w:rsidRPr="00357F6B">
        <w:rPr>
          <w:sz w:val="28"/>
          <w:szCs w:val="28"/>
        </w:rPr>
        <w:t>вирішила:</w:t>
      </w:r>
    </w:p>
    <w:p w:rsidR="0087260B" w:rsidRPr="00357F6B" w:rsidRDefault="00D553A5">
      <w:pPr>
        <w:pStyle w:val="2"/>
        <w:shd w:val="clear" w:color="auto" w:fill="auto"/>
        <w:spacing w:before="0" w:line="322" w:lineRule="exact"/>
        <w:ind w:left="20" w:right="40"/>
        <w:rPr>
          <w:sz w:val="28"/>
          <w:szCs w:val="28"/>
        </w:rPr>
      </w:pPr>
      <w:r w:rsidRPr="00357F6B">
        <w:rPr>
          <w:sz w:val="28"/>
          <w:szCs w:val="28"/>
        </w:rPr>
        <w:t>визначити, що суддя Донецького апеляційного адміністративного суду Блохін Анатолій Андрійович за результатами кваліфікаційного оцінювання суддів місцевих</w:t>
      </w:r>
      <w:r w:rsidR="00DA5C60">
        <w:rPr>
          <w:sz w:val="28"/>
          <w:szCs w:val="28"/>
        </w:rPr>
        <w:t xml:space="preserve"> </w:t>
      </w:r>
      <w:r w:rsidRPr="00357F6B">
        <w:rPr>
          <w:sz w:val="28"/>
          <w:szCs w:val="28"/>
        </w:rPr>
        <w:t xml:space="preserve"> та </w:t>
      </w:r>
      <w:r w:rsidR="00DA5C60">
        <w:rPr>
          <w:sz w:val="28"/>
          <w:szCs w:val="28"/>
        </w:rPr>
        <w:t xml:space="preserve"> </w:t>
      </w:r>
      <w:r w:rsidRPr="00357F6B">
        <w:rPr>
          <w:sz w:val="28"/>
          <w:szCs w:val="28"/>
        </w:rPr>
        <w:t>апеляційних</w:t>
      </w:r>
      <w:r w:rsidR="00DA5C60">
        <w:rPr>
          <w:sz w:val="28"/>
          <w:szCs w:val="28"/>
        </w:rPr>
        <w:t xml:space="preserve"> </w:t>
      </w:r>
      <w:r w:rsidRPr="00357F6B">
        <w:rPr>
          <w:sz w:val="28"/>
          <w:szCs w:val="28"/>
        </w:rPr>
        <w:t xml:space="preserve"> судів</w:t>
      </w:r>
      <w:r w:rsidR="00DA5C60">
        <w:rPr>
          <w:sz w:val="28"/>
          <w:szCs w:val="28"/>
        </w:rPr>
        <w:t xml:space="preserve"> </w:t>
      </w:r>
      <w:r w:rsidRPr="00357F6B">
        <w:rPr>
          <w:sz w:val="28"/>
          <w:szCs w:val="28"/>
        </w:rPr>
        <w:t xml:space="preserve"> на</w:t>
      </w:r>
      <w:r w:rsidR="00DA5C60">
        <w:rPr>
          <w:sz w:val="28"/>
          <w:szCs w:val="28"/>
        </w:rPr>
        <w:t xml:space="preserve"> </w:t>
      </w:r>
      <w:r w:rsidRPr="00357F6B">
        <w:rPr>
          <w:sz w:val="28"/>
          <w:szCs w:val="28"/>
        </w:rPr>
        <w:t xml:space="preserve"> відповідність </w:t>
      </w:r>
      <w:r w:rsidR="00DA5C60">
        <w:rPr>
          <w:sz w:val="28"/>
          <w:szCs w:val="28"/>
        </w:rPr>
        <w:t xml:space="preserve"> </w:t>
      </w:r>
      <w:r w:rsidRPr="00357F6B">
        <w:rPr>
          <w:sz w:val="28"/>
          <w:szCs w:val="28"/>
        </w:rPr>
        <w:t xml:space="preserve">займаній </w:t>
      </w:r>
      <w:r w:rsidR="00DA5C60">
        <w:rPr>
          <w:sz w:val="28"/>
          <w:szCs w:val="28"/>
        </w:rPr>
        <w:t xml:space="preserve"> </w:t>
      </w:r>
      <w:r w:rsidRPr="00357F6B">
        <w:rPr>
          <w:sz w:val="28"/>
          <w:szCs w:val="28"/>
        </w:rPr>
        <w:t>посаді</w:t>
      </w:r>
      <w:r w:rsidR="00DA5C60">
        <w:rPr>
          <w:sz w:val="28"/>
          <w:szCs w:val="28"/>
        </w:rPr>
        <w:t xml:space="preserve">  </w:t>
      </w:r>
      <w:r w:rsidRPr="00357F6B">
        <w:rPr>
          <w:sz w:val="28"/>
          <w:szCs w:val="28"/>
        </w:rPr>
        <w:t xml:space="preserve"> набрав 834 бали.</w:t>
      </w:r>
    </w:p>
    <w:p w:rsidR="0087260B" w:rsidRPr="00357F6B" w:rsidRDefault="00D553A5">
      <w:pPr>
        <w:pStyle w:val="2"/>
        <w:shd w:val="clear" w:color="auto" w:fill="auto"/>
        <w:spacing w:before="0" w:line="322" w:lineRule="exact"/>
        <w:ind w:left="20" w:right="40" w:firstLine="700"/>
        <w:rPr>
          <w:sz w:val="28"/>
          <w:szCs w:val="28"/>
        </w:rPr>
      </w:pPr>
      <w:r w:rsidRPr="00357F6B">
        <w:rPr>
          <w:sz w:val="28"/>
          <w:szCs w:val="28"/>
        </w:rPr>
        <w:t>Визнати суддю Донецького апеляційного адміністративного суду Блохіна Анатолія Андрійовича таким, що відповідає займаній посаді.</w:t>
      </w:r>
    </w:p>
    <w:p w:rsidR="00357F6B" w:rsidRPr="00357F6B" w:rsidRDefault="00357F6B" w:rsidP="00357F6B">
      <w:pPr>
        <w:pStyle w:val="2"/>
        <w:shd w:val="clear" w:color="auto" w:fill="auto"/>
        <w:spacing w:before="0" w:line="322" w:lineRule="exact"/>
        <w:ind w:right="40"/>
        <w:rPr>
          <w:sz w:val="28"/>
          <w:szCs w:val="28"/>
        </w:rPr>
      </w:pPr>
    </w:p>
    <w:p w:rsidR="00357F6B" w:rsidRPr="00357F6B" w:rsidRDefault="00357F6B" w:rsidP="00357F6B">
      <w:pPr>
        <w:pStyle w:val="2"/>
        <w:shd w:val="clear" w:color="auto" w:fill="auto"/>
        <w:spacing w:before="0" w:line="322" w:lineRule="exact"/>
        <w:ind w:right="40"/>
        <w:rPr>
          <w:sz w:val="28"/>
          <w:szCs w:val="28"/>
        </w:rPr>
      </w:pPr>
      <w:r w:rsidRPr="00357F6B">
        <w:rPr>
          <w:sz w:val="28"/>
          <w:szCs w:val="28"/>
        </w:rPr>
        <w:t>Головуючий</w:t>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t xml:space="preserve">В.І. </w:t>
      </w:r>
      <w:proofErr w:type="spellStart"/>
      <w:r w:rsidRPr="00357F6B">
        <w:rPr>
          <w:sz w:val="28"/>
          <w:szCs w:val="28"/>
        </w:rPr>
        <w:t>Бутенко</w:t>
      </w:r>
      <w:proofErr w:type="spellEnd"/>
    </w:p>
    <w:p w:rsidR="00357F6B" w:rsidRPr="00357F6B" w:rsidRDefault="00357F6B" w:rsidP="00357F6B">
      <w:pPr>
        <w:pStyle w:val="2"/>
        <w:shd w:val="clear" w:color="auto" w:fill="auto"/>
        <w:spacing w:before="0" w:line="322" w:lineRule="exact"/>
        <w:ind w:right="40"/>
        <w:rPr>
          <w:sz w:val="28"/>
          <w:szCs w:val="28"/>
        </w:rPr>
      </w:pPr>
    </w:p>
    <w:p w:rsidR="00357F6B" w:rsidRPr="00357F6B" w:rsidRDefault="00357F6B" w:rsidP="00357F6B">
      <w:pPr>
        <w:pStyle w:val="2"/>
        <w:shd w:val="clear" w:color="auto" w:fill="auto"/>
        <w:spacing w:before="0" w:line="322" w:lineRule="exact"/>
        <w:ind w:right="40"/>
        <w:rPr>
          <w:sz w:val="28"/>
          <w:szCs w:val="28"/>
        </w:rPr>
      </w:pPr>
      <w:r w:rsidRPr="00357F6B">
        <w:rPr>
          <w:sz w:val="28"/>
          <w:szCs w:val="28"/>
        </w:rPr>
        <w:t>Члени Комісії:</w:t>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t>Т.В. Лукаш</w:t>
      </w:r>
    </w:p>
    <w:p w:rsidR="00357F6B" w:rsidRPr="00357F6B" w:rsidRDefault="00357F6B" w:rsidP="00357F6B">
      <w:pPr>
        <w:pStyle w:val="2"/>
        <w:shd w:val="clear" w:color="auto" w:fill="auto"/>
        <w:spacing w:before="0" w:line="322" w:lineRule="exact"/>
        <w:ind w:right="40"/>
        <w:rPr>
          <w:sz w:val="28"/>
          <w:szCs w:val="28"/>
        </w:rPr>
      </w:pPr>
    </w:p>
    <w:p w:rsidR="00357F6B" w:rsidRPr="00DA5C60" w:rsidRDefault="00357F6B" w:rsidP="00357F6B">
      <w:pPr>
        <w:pStyle w:val="2"/>
        <w:shd w:val="clear" w:color="auto" w:fill="auto"/>
        <w:spacing w:before="0" w:line="322" w:lineRule="exact"/>
        <w:ind w:right="40"/>
        <w:rPr>
          <w:sz w:val="28"/>
          <w:szCs w:val="28"/>
        </w:rPr>
      </w:pP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r>
      <w:r w:rsidRPr="00357F6B">
        <w:rPr>
          <w:sz w:val="28"/>
          <w:szCs w:val="28"/>
        </w:rPr>
        <w:tab/>
        <w:t>Т.С. Шилова</w:t>
      </w:r>
    </w:p>
    <w:sectPr w:rsidR="00357F6B" w:rsidRPr="00DA5C60" w:rsidSect="00B97ECC">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3A5" w:rsidRDefault="00D553A5">
      <w:r>
        <w:separator/>
      </w:r>
    </w:p>
  </w:endnote>
  <w:endnote w:type="continuationSeparator" w:id="0">
    <w:p w:rsidR="00D553A5" w:rsidRDefault="00D5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3A5" w:rsidRDefault="00D553A5"/>
  </w:footnote>
  <w:footnote w:type="continuationSeparator" w:id="0">
    <w:p w:rsidR="00D553A5" w:rsidRDefault="00D553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0B" w:rsidRPr="004C3C05" w:rsidRDefault="00B97ECC">
    <w:pPr>
      <w:rPr>
        <w:rFonts w:ascii="Times New Roman" w:hAnsi="Times New Roman" w:cs="Times New Roman"/>
        <w:sz w:val="20"/>
        <w:szCs w:val="20"/>
      </w:rPr>
    </w:pPr>
    <w:r w:rsidRPr="004C3C05">
      <w:rPr>
        <w:rFonts w:ascii="Times New Roman" w:hAnsi="Times New Roman" w:cs="Times New Roman"/>
        <w:sz w:val="20"/>
        <w:szCs w:val="20"/>
      </w:rPr>
      <w:pict>
        <v:shapetype id="_x0000_t202" coordsize="21600,21600" o:spt="202" path="m,l,21600r21600,l21600,xe">
          <v:stroke joinstyle="miter"/>
          <v:path gradientshapeok="t" o:connecttype="rect"/>
        </v:shapetype>
        <v:shape id="_x0000_s2049" type="#_x0000_t202" style="position:absolute;margin-left:296.75pt;margin-top:27.35pt;width:4.1pt;height:7.45pt;z-index:-251658752;mso-wrap-style:none;mso-wrap-distance-left:5pt;mso-wrap-distance-right:5pt;mso-position-horizontal-relative:page;mso-position-vertical-relative:page" wrapcoords="0 0" filled="f" stroked="f">
          <v:textbox style="mso-fit-shape-to-text:t" inset="0,0,0,0">
            <w:txbxContent>
              <w:p w:rsidR="0087260B" w:rsidRPr="004C3C05" w:rsidRDefault="00D553A5">
                <w:pPr>
                  <w:pStyle w:val="a7"/>
                  <w:shd w:val="clear" w:color="auto" w:fill="auto"/>
                  <w:spacing w:line="240" w:lineRule="auto"/>
                  <w:jc w:val="left"/>
                  <w:rPr>
                    <w:rFonts w:ascii="Times New Roman" w:hAnsi="Times New Roman" w:cs="Times New Roman"/>
                    <w:color w:val="A6A6A6" w:themeColor="background1" w:themeShade="A6"/>
                    <w:sz w:val="20"/>
                    <w:szCs w:val="20"/>
                  </w:rPr>
                </w:pPr>
                <w:r w:rsidRPr="004C3C05">
                  <w:rPr>
                    <w:rStyle w:val="a8"/>
                    <w:rFonts w:ascii="Times New Roman" w:hAnsi="Times New Roman" w:cs="Times New Roman"/>
                    <w:color w:val="A6A6A6" w:themeColor="background1" w:themeShade="A6"/>
                    <w:sz w:val="20"/>
                    <w:szCs w:val="2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B0234"/>
    <w:multiLevelType w:val="multilevel"/>
    <w:tmpl w:val="B2B69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7260B"/>
    <w:rsid w:val="00357F6B"/>
    <w:rsid w:val="003E4A57"/>
    <w:rsid w:val="004C3C05"/>
    <w:rsid w:val="0087260B"/>
    <w:rsid w:val="00B97ECC"/>
    <w:rsid w:val="00D553A5"/>
    <w:rsid w:val="00DA5C60"/>
    <w:rsid w:val="00F175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9pt0pt">
    <w:name w:val="Основной текст + 19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38"/>
      <w:szCs w:val="38"/>
      <w:u w:val="single"/>
      <w:lang w:val="uk-UA"/>
    </w:rPr>
  </w:style>
  <w:style w:type="character" w:customStyle="1" w:styleId="19pt0pt0">
    <w:name w:val="Основной текст + 19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38"/>
      <w:szCs w:val="38"/>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6">
    <w:name w:val="Колонтитул_"/>
    <w:basedOn w:val="a0"/>
    <w:link w:val="a7"/>
    <w:rPr>
      <w:rFonts w:ascii="Impact" w:eastAsia="Impact" w:hAnsi="Impact" w:cs="Impact"/>
      <w:b w:val="0"/>
      <w:bCs w:val="0"/>
      <w:i w:val="0"/>
      <w:iCs w:val="0"/>
      <w:smallCaps w:val="0"/>
      <w:strike w:val="0"/>
      <w:sz w:val="17"/>
      <w:szCs w:val="17"/>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643" w:lineRule="exact"/>
      <w:jc w:val="both"/>
    </w:pPr>
    <w:rPr>
      <w:rFonts w:ascii="Times New Roman" w:eastAsia="Times New Roman" w:hAnsi="Times New Roman" w:cs="Times New Roman"/>
      <w:spacing w:val="5"/>
      <w:sz w:val="26"/>
      <w:szCs w:val="26"/>
    </w:rPr>
  </w:style>
  <w:style w:type="paragraph" w:customStyle="1" w:styleId="10">
    <w:name w:val="Заголовок №1"/>
    <w:basedOn w:val="a"/>
    <w:link w:val="1"/>
    <w:pPr>
      <w:shd w:val="clear" w:color="auto" w:fill="FFFFFF"/>
      <w:spacing w:after="30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300" w:line="552"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322" w:lineRule="exact"/>
      <w:jc w:val="center"/>
    </w:pPr>
    <w:rPr>
      <w:rFonts w:ascii="Impact" w:eastAsia="Impact" w:hAnsi="Impact" w:cs="Impact"/>
      <w:sz w:val="17"/>
      <w:szCs w:val="17"/>
    </w:rPr>
  </w:style>
  <w:style w:type="paragraph" w:customStyle="1" w:styleId="21">
    <w:name w:val="Основной текст (2)"/>
    <w:basedOn w:val="a"/>
    <w:link w:val="20"/>
    <w:pPr>
      <w:shd w:val="clear" w:color="auto" w:fill="FFFFFF"/>
      <w:spacing w:line="317" w:lineRule="exact"/>
      <w:jc w:val="center"/>
    </w:pPr>
    <w:rPr>
      <w:rFonts w:ascii="Impact" w:eastAsia="Impact" w:hAnsi="Impact" w:cs="Impact"/>
      <w:sz w:val="22"/>
      <w:szCs w:val="22"/>
    </w:rPr>
  </w:style>
  <w:style w:type="paragraph" w:styleId="a9">
    <w:name w:val="Balloon Text"/>
    <w:basedOn w:val="a"/>
    <w:link w:val="aa"/>
    <w:uiPriority w:val="99"/>
    <w:semiHidden/>
    <w:unhideWhenUsed/>
    <w:rsid w:val="00357F6B"/>
    <w:rPr>
      <w:rFonts w:ascii="Tahoma" w:hAnsi="Tahoma" w:cs="Tahoma"/>
      <w:sz w:val="16"/>
      <w:szCs w:val="16"/>
    </w:rPr>
  </w:style>
  <w:style w:type="character" w:customStyle="1" w:styleId="aa">
    <w:name w:val="Текст выноски Знак"/>
    <w:basedOn w:val="a0"/>
    <w:link w:val="a9"/>
    <w:uiPriority w:val="99"/>
    <w:semiHidden/>
    <w:rsid w:val="00357F6B"/>
    <w:rPr>
      <w:rFonts w:ascii="Tahoma" w:hAnsi="Tahoma" w:cs="Tahoma"/>
      <w:color w:val="000000"/>
      <w:sz w:val="16"/>
      <w:szCs w:val="16"/>
    </w:rPr>
  </w:style>
  <w:style w:type="paragraph" w:styleId="ab">
    <w:name w:val="header"/>
    <w:basedOn w:val="a"/>
    <w:link w:val="ac"/>
    <w:uiPriority w:val="99"/>
    <w:unhideWhenUsed/>
    <w:rsid w:val="004C3C05"/>
    <w:pPr>
      <w:tabs>
        <w:tab w:val="center" w:pos="4677"/>
        <w:tab w:val="right" w:pos="9355"/>
      </w:tabs>
    </w:pPr>
  </w:style>
  <w:style w:type="character" w:customStyle="1" w:styleId="ac">
    <w:name w:val="Верхний колонтитул Знак"/>
    <w:basedOn w:val="a0"/>
    <w:link w:val="ab"/>
    <w:uiPriority w:val="99"/>
    <w:rsid w:val="004C3C05"/>
    <w:rPr>
      <w:color w:val="000000"/>
    </w:rPr>
  </w:style>
  <w:style w:type="paragraph" w:styleId="ad">
    <w:name w:val="footer"/>
    <w:basedOn w:val="a"/>
    <w:link w:val="ae"/>
    <w:uiPriority w:val="99"/>
    <w:unhideWhenUsed/>
    <w:rsid w:val="004C3C05"/>
    <w:pPr>
      <w:tabs>
        <w:tab w:val="center" w:pos="4677"/>
        <w:tab w:val="right" w:pos="9355"/>
      </w:tabs>
    </w:pPr>
  </w:style>
  <w:style w:type="character" w:customStyle="1" w:styleId="ae">
    <w:name w:val="Нижний колонтитул Знак"/>
    <w:basedOn w:val="a0"/>
    <w:link w:val="ad"/>
    <w:uiPriority w:val="99"/>
    <w:rsid w:val="004C3C0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1079</Words>
  <Characters>6154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2020-11-03T11:18:00Z</dcterms:created>
  <dcterms:modified xsi:type="dcterms:W3CDTF">2020-11-30T06:53:00Z</dcterms:modified>
</cp:coreProperties>
</file>