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BF3" w:rsidRDefault="00DF7BF3"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A74123"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163A46">
        <w:rPr>
          <w:rFonts w:ascii="Times New Roman" w:eastAsia="Times New Roman" w:hAnsi="Times New Roman"/>
          <w:sz w:val="25"/>
          <w:szCs w:val="25"/>
          <w:lang w:eastAsia="ru-RU"/>
        </w:rPr>
        <w:t>7</w:t>
      </w:r>
      <w:r>
        <w:rPr>
          <w:rFonts w:ascii="Times New Roman" w:eastAsia="Times New Roman" w:hAnsi="Times New Roman"/>
          <w:sz w:val="25"/>
          <w:szCs w:val="25"/>
          <w:lang w:eastAsia="ru-RU"/>
        </w:rPr>
        <w:t xml:space="preserve"> </w:t>
      </w:r>
      <w:r w:rsidR="00D85DBF">
        <w:rPr>
          <w:rFonts w:ascii="Times New Roman" w:eastAsia="Times New Roman" w:hAnsi="Times New Roman"/>
          <w:sz w:val="25"/>
          <w:szCs w:val="25"/>
          <w:lang w:eastAsia="ru-RU"/>
        </w:rPr>
        <w:t xml:space="preserve">вересня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A439EC" w:rsidRDefault="007B3BC8" w:rsidP="005B2C18">
      <w:pPr>
        <w:spacing w:after="0" w:line="240" w:lineRule="auto"/>
        <w:ind w:firstLine="709"/>
        <w:jc w:val="center"/>
        <w:rPr>
          <w:rFonts w:ascii="Times New Roman" w:eastAsia="Times New Roman" w:hAnsi="Times New Roman"/>
          <w:bCs/>
          <w:sz w:val="27"/>
          <w:szCs w:val="27"/>
          <w:u w:val="single"/>
          <w:lang w:val="ru-RU" w:eastAsia="ru-RU"/>
        </w:rPr>
      </w:pPr>
      <w:r w:rsidRPr="00A439EC">
        <w:rPr>
          <w:rFonts w:ascii="Times New Roman" w:eastAsia="Times New Roman" w:hAnsi="Times New Roman"/>
          <w:bCs/>
          <w:sz w:val="27"/>
          <w:szCs w:val="27"/>
          <w:lang w:eastAsia="ru-RU"/>
        </w:rPr>
        <w:t xml:space="preserve">Р І Ш Е Н </w:t>
      </w:r>
      <w:proofErr w:type="spellStart"/>
      <w:r w:rsidRPr="00A439EC">
        <w:rPr>
          <w:rFonts w:ascii="Times New Roman" w:eastAsia="Times New Roman" w:hAnsi="Times New Roman"/>
          <w:bCs/>
          <w:sz w:val="27"/>
          <w:szCs w:val="27"/>
          <w:lang w:eastAsia="ru-RU"/>
        </w:rPr>
        <w:t>Н</w:t>
      </w:r>
      <w:proofErr w:type="spellEnd"/>
      <w:r w:rsidRPr="00A439EC">
        <w:rPr>
          <w:rFonts w:ascii="Times New Roman" w:eastAsia="Times New Roman" w:hAnsi="Times New Roman"/>
          <w:bCs/>
          <w:sz w:val="27"/>
          <w:szCs w:val="27"/>
          <w:lang w:eastAsia="ru-RU"/>
        </w:rPr>
        <w:t xml:space="preserve"> Я № </w:t>
      </w:r>
      <w:r w:rsidR="00D85DBF" w:rsidRPr="00A439EC">
        <w:rPr>
          <w:rFonts w:ascii="Times New Roman" w:eastAsia="Times New Roman" w:hAnsi="Times New Roman"/>
          <w:bCs/>
          <w:sz w:val="27"/>
          <w:szCs w:val="27"/>
          <w:u w:val="single"/>
          <w:lang w:eastAsia="ru-RU"/>
        </w:rPr>
        <w:t>1</w:t>
      </w:r>
      <w:r w:rsidR="00A74123" w:rsidRPr="00A439EC">
        <w:rPr>
          <w:rFonts w:ascii="Times New Roman" w:eastAsia="Times New Roman" w:hAnsi="Times New Roman"/>
          <w:bCs/>
          <w:sz w:val="27"/>
          <w:szCs w:val="27"/>
          <w:u w:val="single"/>
          <w:lang w:eastAsia="ru-RU"/>
        </w:rPr>
        <w:t>7</w:t>
      </w:r>
      <w:r w:rsidR="00A87245" w:rsidRPr="00A439EC">
        <w:rPr>
          <w:rFonts w:ascii="Times New Roman" w:eastAsia="Times New Roman" w:hAnsi="Times New Roman"/>
          <w:bCs/>
          <w:sz w:val="27"/>
          <w:szCs w:val="27"/>
          <w:u w:val="single"/>
          <w:lang w:eastAsia="ru-RU"/>
        </w:rPr>
        <w:t>36</w:t>
      </w:r>
      <w:r w:rsidR="0067535E" w:rsidRPr="00A439EC">
        <w:rPr>
          <w:rFonts w:ascii="Times New Roman" w:eastAsia="Times New Roman" w:hAnsi="Times New Roman"/>
          <w:bCs/>
          <w:sz w:val="27"/>
          <w:szCs w:val="27"/>
          <w:u w:val="single"/>
          <w:lang w:eastAsia="ru-RU"/>
        </w:rPr>
        <w:t>/ко</w:t>
      </w:r>
      <w:r w:rsidR="007F435E" w:rsidRPr="00A439EC">
        <w:rPr>
          <w:rFonts w:ascii="Times New Roman" w:eastAsia="Times New Roman" w:hAnsi="Times New Roman"/>
          <w:bCs/>
          <w:sz w:val="27"/>
          <w:szCs w:val="27"/>
          <w:u w:val="single"/>
          <w:lang w:eastAsia="ru-RU"/>
        </w:rPr>
        <w:t>-18</w:t>
      </w:r>
    </w:p>
    <w:p w:rsidR="005B2C18" w:rsidRDefault="005B2C18" w:rsidP="005B2C18">
      <w:pPr>
        <w:widowControl w:val="0"/>
        <w:spacing w:after="0" w:line="250" w:lineRule="exact"/>
        <w:jc w:val="both"/>
        <w:rPr>
          <w:rFonts w:ascii="Times New Roman" w:eastAsia="Times New Roman" w:hAnsi="Times New Roman"/>
          <w:color w:val="000000"/>
          <w:sz w:val="25"/>
          <w:szCs w:val="25"/>
          <w:shd w:val="clear" w:color="auto" w:fill="FFFFFF"/>
        </w:rPr>
      </w:pPr>
    </w:p>
    <w:p w:rsidR="004233EA" w:rsidRPr="004233EA" w:rsidRDefault="004233EA" w:rsidP="005B2C18">
      <w:pPr>
        <w:widowControl w:val="0"/>
        <w:spacing w:after="0" w:line="250" w:lineRule="exact"/>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 xml:space="preserve">Вища </w:t>
      </w:r>
      <w:r w:rsidR="003B197E">
        <w:rPr>
          <w:rFonts w:ascii="Times New Roman" w:eastAsia="Times New Roman" w:hAnsi="Times New Roman"/>
          <w:color w:val="000000"/>
          <w:sz w:val="25"/>
          <w:szCs w:val="25"/>
          <w:shd w:val="clear" w:color="auto" w:fill="FFFFFF"/>
        </w:rPr>
        <w:t>кваліфікаційна комісія суддів У</w:t>
      </w:r>
      <w:r w:rsidRPr="004233EA">
        <w:rPr>
          <w:rFonts w:ascii="Times New Roman" w:eastAsia="Times New Roman" w:hAnsi="Times New Roman"/>
          <w:color w:val="000000"/>
          <w:sz w:val="25"/>
          <w:szCs w:val="25"/>
          <w:shd w:val="clear" w:color="auto" w:fill="FFFFFF"/>
        </w:rPr>
        <w:t>країни у складі колегії:</w:t>
      </w:r>
    </w:p>
    <w:p w:rsidR="005B2C18" w:rsidRDefault="005B2C18" w:rsidP="005B2C18">
      <w:pPr>
        <w:widowControl w:val="0"/>
        <w:spacing w:after="0" w:line="250" w:lineRule="exact"/>
        <w:jc w:val="both"/>
        <w:rPr>
          <w:rFonts w:ascii="Times New Roman" w:eastAsia="Times New Roman" w:hAnsi="Times New Roman"/>
          <w:color w:val="000000"/>
          <w:sz w:val="25"/>
          <w:szCs w:val="25"/>
          <w:shd w:val="clear" w:color="auto" w:fill="FFFFFF"/>
        </w:rPr>
      </w:pPr>
    </w:p>
    <w:p w:rsidR="004233EA" w:rsidRPr="004233EA" w:rsidRDefault="005B2C18" w:rsidP="005B2C18">
      <w:pPr>
        <w:widowControl w:val="0"/>
        <w:spacing w:after="0" w:line="250" w:lineRule="exact"/>
        <w:jc w:val="both"/>
        <w:rPr>
          <w:rFonts w:ascii="Times New Roman" w:eastAsia="Times New Roman" w:hAnsi="Times New Roman"/>
          <w:sz w:val="25"/>
          <w:szCs w:val="25"/>
        </w:rPr>
      </w:pPr>
      <w:r>
        <w:rPr>
          <w:rFonts w:ascii="Times New Roman" w:eastAsia="Times New Roman" w:hAnsi="Times New Roman"/>
          <w:color w:val="000000"/>
          <w:sz w:val="25"/>
          <w:szCs w:val="25"/>
          <w:shd w:val="clear" w:color="auto" w:fill="FFFFFF"/>
        </w:rPr>
        <w:t xml:space="preserve">головуючого – </w:t>
      </w:r>
      <w:proofErr w:type="spellStart"/>
      <w:r w:rsidR="004233EA" w:rsidRPr="004233EA">
        <w:rPr>
          <w:rFonts w:ascii="Times New Roman" w:eastAsia="Times New Roman" w:hAnsi="Times New Roman"/>
          <w:color w:val="000000"/>
          <w:sz w:val="25"/>
          <w:szCs w:val="25"/>
          <w:shd w:val="clear" w:color="auto" w:fill="FFFFFF"/>
        </w:rPr>
        <w:t>Щотки</w:t>
      </w:r>
      <w:proofErr w:type="spellEnd"/>
      <w:r w:rsidR="004233EA" w:rsidRPr="004233EA">
        <w:rPr>
          <w:rFonts w:ascii="Times New Roman" w:eastAsia="Times New Roman" w:hAnsi="Times New Roman"/>
          <w:color w:val="000000"/>
          <w:sz w:val="25"/>
          <w:szCs w:val="25"/>
          <w:shd w:val="clear" w:color="auto" w:fill="FFFFFF"/>
        </w:rPr>
        <w:t xml:space="preserve"> С.О.,</w:t>
      </w:r>
    </w:p>
    <w:p w:rsidR="005B2C18" w:rsidRDefault="005B2C18" w:rsidP="005B2C18">
      <w:pPr>
        <w:widowControl w:val="0"/>
        <w:spacing w:after="0" w:line="250" w:lineRule="exact"/>
        <w:jc w:val="both"/>
        <w:rPr>
          <w:rFonts w:ascii="Times New Roman" w:eastAsia="Times New Roman" w:hAnsi="Times New Roman"/>
          <w:color w:val="000000"/>
          <w:sz w:val="25"/>
          <w:szCs w:val="25"/>
          <w:shd w:val="clear" w:color="auto" w:fill="FFFFFF"/>
        </w:rPr>
      </w:pPr>
      <w:bookmarkStart w:id="0" w:name="_GoBack"/>
      <w:bookmarkEnd w:id="0"/>
    </w:p>
    <w:p w:rsidR="004233EA" w:rsidRPr="004233EA" w:rsidRDefault="004233EA" w:rsidP="005B2C18">
      <w:pPr>
        <w:widowControl w:val="0"/>
        <w:spacing w:after="0" w:line="250" w:lineRule="exact"/>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 xml:space="preserve">членів Комісії: </w:t>
      </w:r>
      <w:proofErr w:type="spellStart"/>
      <w:r w:rsidRPr="004233EA">
        <w:rPr>
          <w:rFonts w:ascii="Times New Roman" w:eastAsia="Times New Roman" w:hAnsi="Times New Roman"/>
          <w:color w:val="000000"/>
          <w:sz w:val="25"/>
          <w:szCs w:val="25"/>
          <w:shd w:val="clear" w:color="auto" w:fill="FFFFFF"/>
        </w:rPr>
        <w:t>Заріцької</w:t>
      </w:r>
      <w:proofErr w:type="spellEnd"/>
      <w:r w:rsidRPr="004233EA">
        <w:rPr>
          <w:rFonts w:ascii="Times New Roman" w:eastAsia="Times New Roman" w:hAnsi="Times New Roman"/>
          <w:color w:val="000000"/>
          <w:sz w:val="25"/>
          <w:szCs w:val="25"/>
          <w:shd w:val="clear" w:color="auto" w:fill="FFFFFF"/>
        </w:rPr>
        <w:t xml:space="preserve"> А.О., </w:t>
      </w:r>
      <w:proofErr w:type="spellStart"/>
      <w:r w:rsidRPr="004233EA">
        <w:rPr>
          <w:rFonts w:ascii="Times New Roman" w:eastAsia="Times New Roman" w:hAnsi="Times New Roman"/>
          <w:color w:val="000000"/>
          <w:sz w:val="25"/>
          <w:szCs w:val="25"/>
          <w:shd w:val="clear" w:color="auto" w:fill="FFFFFF"/>
        </w:rPr>
        <w:t>Тітова</w:t>
      </w:r>
      <w:proofErr w:type="spellEnd"/>
      <w:r w:rsidRPr="004233EA">
        <w:rPr>
          <w:rFonts w:ascii="Times New Roman" w:eastAsia="Times New Roman" w:hAnsi="Times New Roman"/>
          <w:color w:val="000000"/>
          <w:sz w:val="25"/>
          <w:szCs w:val="25"/>
          <w:shd w:val="clear" w:color="auto" w:fill="FFFFFF"/>
        </w:rPr>
        <w:t xml:space="preserve"> Ю.Г</w:t>
      </w:r>
    </w:p>
    <w:p w:rsidR="005B2C18" w:rsidRDefault="005B2C18" w:rsidP="005B2C18">
      <w:pPr>
        <w:widowControl w:val="0"/>
        <w:spacing w:after="0" w:line="326" w:lineRule="exact"/>
        <w:jc w:val="both"/>
        <w:rPr>
          <w:rFonts w:ascii="Times New Roman" w:eastAsia="Times New Roman" w:hAnsi="Times New Roman"/>
          <w:color w:val="000000"/>
          <w:sz w:val="25"/>
          <w:szCs w:val="25"/>
          <w:shd w:val="clear" w:color="auto" w:fill="FFFFFF"/>
        </w:rPr>
      </w:pPr>
    </w:p>
    <w:p w:rsidR="004233EA" w:rsidRPr="004233EA" w:rsidRDefault="004233EA" w:rsidP="005B2C18">
      <w:pPr>
        <w:widowControl w:val="0"/>
        <w:spacing w:after="0" w:line="326" w:lineRule="exact"/>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 xml:space="preserve">розглянувши питання про результати кваліфікаційного </w:t>
      </w:r>
      <w:r w:rsidR="0070063E">
        <w:rPr>
          <w:rFonts w:ascii="Times New Roman" w:eastAsia="Times New Roman" w:hAnsi="Times New Roman"/>
          <w:color w:val="000000"/>
          <w:sz w:val="25"/>
          <w:szCs w:val="25"/>
          <w:shd w:val="clear" w:color="auto" w:fill="FFFFFF"/>
        </w:rPr>
        <w:t>оцінювання су</w:t>
      </w:r>
      <w:r w:rsidRPr="004233EA">
        <w:rPr>
          <w:rFonts w:ascii="Times New Roman" w:eastAsia="Times New Roman" w:hAnsi="Times New Roman"/>
          <w:color w:val="000000"/>
          <w:sz w:val="25"/>
          <w:szCs w:val="25"/>
          <w:shd w:val="clear" w:color="auto" w:fill="FFFFFF"/>
        </w:rPr>
        <w:t>дді</w:t>
      </w:r>
      <w:r w:rsidR="00675A12">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 Приморського районного суду міста Одеси Єршової Лариси Сергіївни </w:t>
      </w:r>
      <w:r w:rsidR="00675A12">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на відповідність займаній посаді,</w:t>
      </w:r>
    </w:p>
    <w:p w:rsidR="005B2C18" w:rsidRDefault="005B2C18" w:rsidP="005B2C18">
      <w:pPr>
        <w:widowControl w:val="0"/>
        <w:spacing w:after="0" w:line="250" w:lineRule="exact"/>
        <w:jc w:val="center"/>
        <w:rPr>
          <w:rFonts w:ascii="Times New Roman" w:eastAsia="Times New Roman" w:hAnsi="Times New Roman"/>
          <w:color w:val="000000"/>
          <w:sz w:val="25"/>
          <w:szCs w:val="25"/>
          <w:shd w:val="clear" w:color="auto" w:fill="FFFFFF"/>
        </w:rPr>
      </w:pPr>
    </w:p>
    <w:p w:rsidR="004233EA" w:rsidRPr="004233EA" w:rsidRDefault="004233EA" w:rsidP="005B2C18">
      <w:pPr>
        <w:widowControl w:val="0"/>
        <w:spacing w:after="0" w:line="250" w:lineRule="exact"/>
        <w:jc w:val="center"/>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встановила:</w:t>
      </w:r>
    </w:p>
    <w:p w:rsidR="005B2C18" w:rsidRDefault="005B2C18" w:rsidP="005B2C18">
      <w:pPr>
        <w:widowControl w:val="0"/>
        <w:spacing w:after="0" w:line="302" w:lineRule="exact"/>
        <w:ind w:firstLine="720"/>
        <w:jc w:val="both"/>
        <w:rPr>
          <w:rFonts w:ascii="Times New Roman" w:eastAsia="Times New Roman" w:hAnsi="Times New Roman"/>
          <w:color w:val="000000"/>
          <w:sz w:val="25"/>
          <w:szCs w:val="25"/>
          <w:shd w:val="clear" w:color="auto" w:fill="FFFFFF"/>
        </w:rPr>
      </w:pPr>
    </w:p>
    <w:p w:rsidR="004233EA" w:rsidRPr="004233EA" w:rsidRDefault="004233EA" w:rsidP="00675A12">
      <w:pPr>
        <w:widowControl w:val="0"/>
        <w:spacing w:after="0" w:line="302" w:lineRule="exact"/>
        <w:ind w:firstLine="72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 xml:space="preserve">Згідно з пунктом </w:t>
      </w:r>
      <w:r w:rsidR="005B2C18">
        <w:rPr>
          <w:rFonts w:ascii="Times New Roman" w:eastAsia="Times New Roman" w:hAnsi="Times New Roman"/>
          <w:color w:val="000000"/>
          <w:sz w:val="25"/>
          <w:szCs w:val="25"/>
          <w:shd w:val="clear" w:color="auto" w:fill="FFFFFF"/>
        </w:rPr>
        <w:t>16¹</w:t>
      </w:r>
      <w:r w:rsidRPr="004233EA">
        <w:rPr>
          <w:rFonts w:ascii="Times New Roman" w:eastAsia="Times New Roman" w:hAnsi="Times New Roman"/>
          <w:color w:val="000000"/>
          <w:sz w:val="25"/>
          <w:szCs w:val="25"/>
          <w:shd w:val="clear" w:color="auto" w:fill="FFFFFF"/>
        </w:rPr>
        <w:t xml:space="preserve"> розділу XV «Перехідні положення» Конституції України відповідність займаній посаді судді, якого пр</w:t>
      </w:r>
      <w:r w:rsidR="00675A12">
        <w:rPr>
          <w:rFonts w:ascii="Times New Roman" w:eastAsia="Times New Roman" w:hAnsi="Times New Roman"/>
          <w:color w:val="000000"/>
          <w:sz w:val="25"/>
          <w:szCs w:val="25"/>
          <w:shd w:val="clear" w:color="auto" w:fill="FFFFFF"/>
        </w:rPr>
        <w:t>изначено на посаду строком на п</w:t>
      </w:r>
      <w:r w:rsidR="00675A12" w:rsidRPr="00675A12">
        <w:rPr>
          <w:rFonts w:ascii="Times New Roman" w:eastAsia="Times New Roman" w:hAnsi="Times New Roman"/>
          <w:color w:val="000000"/>
          <w:sz w:val="25"/>
          <w:szCs w:val="25"/>
          <w:shd w:val="clear" w:color="auto" w:fill="FFFFFF"/>
          <w:lang w:val="ru-RU"/>
        </w:rPr>
        <w:t>’</w:t>
      </w:r>
      <w:r w:rsidRPr="004233EA">
        <w:rPr>
          <w:rFonts w:ascii="Times New Roman" w:eastAsia="Times New Roman" w:hAnsi="Times New Roman"/>
          <w:color w:val="000000"/>
          <w:sz w:val="25"/>
          <w:szCs w:val="25"/>
          <w:shd w:val="clear" w:color="auto" w:fill="FFFFFF"/>
        </w:rPr>
        <w:t>ять</w:t>
      </w:r>
      <w:r w:rsidR="00675A12" w:rsidRPr="00675A12">
        <w:rPr>
          <w:rFonts w:ascii="Times New Roman" w:eastAsia="Times New Roman" w:hAnsi="Times New Roman"/>
          <w:color w:val="000000"/>
          <w:sz w:val="25"/>
          <w:szCs w:val="25"/>
          <w:shd w:val="clear" w:color="auto" w:fill="FFFFFF"/>
          <w:lang w:val="ru-RU"/>
        </w:rPr>
        <w:t xml:space="preserve">                         </w:t>
      </w:r>
      <w:r w:rsidRPr="004233EA">
        <w:rPr>
          <w:rFonts w:ascii="Times New Roman" w:eastAsia="Times New Roman" w:hAnsi="Times New Roman"/>
          <w:color w:val="000000"/>
          <w:sz w:val="25"/>
          <w:szCs w:val="25"/>
          <w:shd w:val="clear" w:color="auto" w:fill="FFFFFF"/>
        </w:rPr>
        <w:t xml:space="preserve"> років або обрано суддею безстроково до набрання чинності Законом України </w:t>
      </w:r>
      <w:r w:rsidR="00675A12" w:rsidRPr="00675A12">
        <w:rPr>
          <w:rFonts w:ascii="Times New Roman" w:eastAsia="Times New Roman" w:hAnsi="Times New Roman"/>
          <w:color w:val="000000"/>
          <w:sz w:val="25"/>
          <w:szCs w:val="25"/>
          <w:shd w:val="clear" w:color="auto" w:fill="FFFFFF"/>
          <w:lang w:val="ru-RU"/>
        </w:rPr>
        <w:t xml:space="preserve">                                </w:t>
      </w:r>
      <w:r w:rsidRPr="004233EA">
        <w:rPr>
          <w:rFonts w:ascii="Times New Roman" w:eastAsia="Times New Roman" w:hAnsi="Times New Roman"/>
          <w:color w:val="000000"/>
          <w:sz w:val="25"/>
          <w:szCs w:val="25"/>
          <w:shd w:val="clear" w:color="auto" w:fill="FFFFFF"/>
        </w:rPr>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675A12" w:rsidRPr="00675A12">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етики або доброчесності чи відмова судді від такого оцінювання є підставою для</w:t>
      </w:r>
      <w:r w:rsidR="00675A12" w:rsidRPr="00675A12">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звільнення судді з посади.</w:t>
      </w:r>
    </w:p>
    <w:p w:rsidR="004233EA" w:rsidRPr="004233EA" w:rsidRDefault="004233EA" w:rsidP="00675A12">
      <w:pPr>
        <w:widowControl w:val="0"/>
        <w:spacing w:after="0" w:line="302" w:lineRule="exact"/>
        <w:ind w:left="100" w:firstLine="72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Пунктом 20 розділу XII «Прикінцеві та перехідні положення» Закону України</w:t>
      </w:r>
      <w:r w:rsidR="00675A12" w:rsidRPr="00675A12">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«Про судо</w:t>
      </w:r>
      <w:r w:rsidR="00675A12">
        <w:rPr>
          <w:rFonts w:ascii="Times New Roman" w:eastAsia="Times New Roman" w:hAnsi="Times New Roman"/>
          <w:color w:val="000000"/>
          <w:sz w:val="25"/>
          <w:szCs w:val="25"/>
          <w:shd w:val="clear" w:color="auto" w:fill="FFFFFF"/>
        </w:rPr>
        <w:t>устрій і статус суддів» (далі</w:t>
      </w:r>
      <w:r w:rsidR="00675A12" w:rsidRPr="00675A12">
        <w:rPr>
          <w:rFonts w:ascii="Times New Roman" w:eastAsia="Times New Roman" w:hAnsi="Times New Roman"/>
          <w:color w:val="000000"/>
          <w:sz w:val="25"/>
          <w:szCs w:val="25"/>
          <w:shd w:val="clear" w:color="auto" w:fill="FFFFFF"/>
        </w:rPr>
        <w:t xml:space="preserve"> – </w:t>
      </w:r>
      <w:r w:rsidRPr="004233EA">
        <w:rPr>
          <w:rFonts w:ascii="Times New Roman" w:eastAsia="Times New Roman" w:hAnsi="Times New Roman"/>
          <w:color w:val="000000"/>
          <w:sz w:val="25"/>
          <w:szCs w:val="25"/>
          <w:shd w:val="clear" w:color="auto" w:fill="FFFFFF"/>
        </w:rPr>
        <w:t>Закон) передбачено, що відповідність</w:t>
      </w:r>
      <w:r w:rsidR="00675A12" w:rsidRPr="00675A12">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675A12" w:rsidRPr="00675A12">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 кваліфікаційної комісії суддів України в порядку, визначеному цим Законом.</w:t>
      </w:r>
    </w:p>
    <w:p w:rsidR="004233EA" w:rsidRPr="004233EA" w:rsidRDefault="004233EA" w:rsidP="00675A12">
      <w:pPr>
        <w:widowControl w:val="0"/>
        <w:spacing w:after="0" w:line="302" w:lineRule="exact"/>
        <w:ind w:left="100" w:right="60" w:firstLine="72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675A12" w:rsidRPr="00675A12">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Вищої ради правосуддя на підставі подання відповідної колегії Вищої кваліфікаційної</w:t>
      </w:r>
      <w:r w:rsidR="00675A12" w:rsidRPr="00675A12">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комісії суддів України.</w:t>
      </w:r>
    </w:p>
    <w:p w:rsidR="004233EA" w:rsidRPr="004233EA" w:rsidRDefault="004233EA" w:rsidP="00675A12">
      <w:pPr>
        <w:widowControl w:val="0"/>
        <w:spacing w:after="0" w:line="317" w:lineRule="exact"/>
        <w:ind w:left="100" w:firstLine="72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Рішенням Комісії від 01 лютого 2018 року № 8/зп-18 призначено</w:t>
      </w:r>
      <w:r w:rsidR="00675A12" w:rsidRPr="00675A12">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кваліфікаційне оцінювання суддів місцевих та апеляційних судів на відповідність </w:t>
      </w:r>
      <w:r w:rsidR="00675A12" w:rsidRPr="00675A12">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займаній посаді, зокрема судді Приморського районного суду міста Одеси </w:t>
      </w:r>
      <w:r w:rsidR="00675A12" w:rsidRPr="00675A12">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Єршової Л.С.</w:t>
      </w:r>
    </w:p>
    <w:p w:rsidR="004233EA" w:rsidRPr="004233EA" w:rsidRDefault="004233EA" w:rsidP="004233EA">
      <w:pPr>
        <w:widowControl w:val="0"/>
        <w:spacing w:after="0" w:line="322" w:lineRule="exact"/>
        <w:ind w:left="100" w:right="60" w:firstLine="72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75A12" w:rsidRDefault="00675A12" w:rsidP="004233EA">
      <w:pPr>
        <w:widowControl w:val="0"/>
        <w:spacing w:after="0" w:line="302" w:lineRule="exact"/>
        <w:ind w:left="100" w:right="100" w:firstLine="720"/>
        <w:jc w:val="both"/>
        <w:rPr>
          <w:rFonts w:ascii="Times New Roman" w:eastAsia="Times New Roman" w:hAnsi="Times New Roman"/>
          <w:color w:val="000000"/>
          <w:sz w:val="25"/>
          <w:szCs w:val="25"/>
          <w:shd w:val="clear" w:color="auto" w:fill="FFFFFF"/>
          <w:lang w:val="en-US"/>
        </w:rPr>
      </w:pPr>
    </w:p>
    <w:p w:rsidR="00DF7BF3" w:rsidRDefault="00DF7BF3" w:rsidP="004233EA">
      <w:pPr>
        <w:widowControl w:val="0"/>
        <w:spacing w:after="0" w:line="302" w:lineRule="exact"/>
        <w:ind w:left="100" w:right="100" w:firstLine="720"/>
        <w:jc w:val="both"/>
        <w:rPr>
          <w:rFonts w:ascii="Times New Roman" w:eastAsia="Times New Roman" w:hAnsi="Times New Roman"/>
          <w:color w:val="000000"/>
          <w:sz w:val="25"/>
          <w:szCs w:val="25"/>
          <w:shd w:val="clear" w:color="auto" w:fill="FFFFFF"/>
        </w:rPr>
      </w:pPr>
    </w:p>
    <w:p w:rsidR="004233EA" w:rsidRPr="004233EA" w:rsidRDefault="004233EA" w:rsidP="004233EA">
      <w:pPr>
        <w:widowControl w:val="0"/>
        <w:spacing w:after="0" w:line="302" w:lineRule="exact"/>
        <w:ind w:left="100" w:right="100" w:firstLine="72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675A12" w:rsidRP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Комісії від 03 листопада 2016 року № 143/зп-16 (у редакції рішення Комісії </w:t>
      </w:r>
      <w:r w:rsidR="00675A12" w:rsidRP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від 13 люто</w:t>
      </w:r>
      <w:r w:rsidR="00DF7BF3">
        <w:rPr>
          <w:rFonts w:ascii="Times New Roman" w:eastAsia="Times New Roman" w:hAnsi="Times New Roman"/>
          <w:color w:val="000000"/>
          <w:sz w:val="25"/>
          <w:szCs w:val="25"/>
          <w:shd w:val="clear" w:color="auto" w:fill="FFFFFF"/>
        </w:rPr>
        <w:t>го 2018 року № 20/зп-18) (далі</w:t>
      </w:r>
      <w:r w:rsidR="00DF7BF3" w:rsidRPr="00DF7BF3">
        <w:rPr>
          <w:rFonts w:ascii="Times New Roman" w:eastAsia="Times New Roman" w:hAnsi="Times New Roman"/>
          <w:color w:val="000000"/>
          <w:sz w:val="25"/>
          <w:szCs w:val="25"/>
          <w:shd w:val="clear" w:color="auto" w:fill="FFFFFF"/>
        </w:rPr>
        <w:t xml:space="preserve"> – </w:t>
      </w:r>
      <w:r w:rsidRPr="004233EA">
        <w:rPr>
          <w:rFonts w:ascii="Times New Roman" w:eastAsia="Times New Roman" w:hAnsi="Times New Roman"/>
          <w:color w:val="000000"/>
          <w:sz w:val="25"/>
          <w:szCs w:val="25"/>
          <w:shd w:val="clear" w:color="auto" w:fill="FFFFFF"/>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F7BF3" w:rsidRP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досліджуються окремо один від одного та у сукупності.</w:t>
      </w:r>
    </w:p>
    <w:p w:rsidR="004233EA" w:rsidRPr="004233EA" w:rsidRDefault="004233EA" w:rsidP="004233EA">
      <w:pPr>
        <w:widowControl w:val="0"/>
        <w:spacing w:after="0" w:line="302" w:lineRule="exact"/>
        <w:ind w:left="100" w:right="100" w:firstLine="72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4233EA">
        <w:rPr>
          <w:rFonts w:ascii="Times New Roman" w:eastAsia="Times New Roman" w:hAnsi="Times New Roman"/>
          <w:color w:val="000000"/>
          <w:sz w:val="25"/>
          <w:szCs w:val="25"/>
          <w:shd w:val="clear" w:color="auto" w:fill="FFFFFF"/>
        </w:rPr>
        <w:t>бала</w:t>
      </w:r>
      <w:proofErr w:type="spellEnd"/>
      <w:r w:rsidRPr="004233EA">
        <w:rPr>
          <w:rFonts w:ascii="Times New Roman" w:eastAsia="Times New Roman" w:hAnsi="Times New Roman"/>
          <w:color w:val="000000"/>
          <w:sz w:val="25"/>
          <w:szCs w:val="25"/>
          <w:shd w:val="clear" w:color="auto" w:fill="FFFFFF"/>
        </w:rPr>
        <w:t xml:space="preserve"> за результатами іспиту, а також більше 67 відсотків від </w:t>
      </w:r>
      <w:r w:rsidR="00DF7BF3" w:rsidRP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4233EA">
        <w:rPr>
          <w:rFonts w:ascii="Times New Roman" w:eastAsia="Times New Roman" w:hAnsi="Times New Roman"/>
          <w:color w:val="000000"/>
          <w:sz w:val="25"/>
          <w:szCs w:val="25"/>
          <w:shd w:val="clear" w:color="auto" w:fill="FFFFFF"/>
        </w:rPr>
        <w:t>бала</w:t>
      </w:r>
      <w:proofErr w:type="spellEnd"/>
      <w:r w:rsidRPr="004233EA">
        <w:rPr>
          <w:rFonts w:ascii="Times New Roman" w:eastAsia="Times New Roman" w:hAnsi="Times New Roman"/>
          <w:color w:val="000000"/>
          <w:sz w:val="25"/>
          <w:szCs w:val="25"/>
          <w:shd w:val="clear" w:color="auto" w:fill="FFFFFF"/>
        </w:rPr>
        <w:t xml:space="preserve"> більшого за 0.</w:t>
      </w:r>
    </w:p>
    <w:p w:rsidR="004233EA" w:rsidRPr="004233EA" w:rsidRDefault="004233EA" w:rsidP="004233EA">
      <w:pPr>
        <w:widowControl w:val="0"/>
        <w:spacing w:after="0" w:line="302" w:lineRule="exact"/>
        <w:ind w:left="100" w:right="100" w:firstLine="72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w:t>
      </w:r>
      <w:r w:rsidR="00DF7BF3" w:rsidRP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233EA" w:rsidRPr="004233EA" w:rsidRDefault="004233EA" w:rsidP="004233EA">
      <w:pPr>
        <w:widowControl w:val="0"/>
        <w:spacing w:after="0" w:line="302" w:lineRule="exact"/>
        <w:ind w:left="100" w:firstLine="72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Згідно зі статтею 85 Закону кваліфікаційне оцінювання включає такі етапи:</w:t>
      </w:r>
    </w:p>
    <w:p w:rsidR="004233EA" w:rsidRPr="0019699A" w:rsidRDefault="004233EA" w:rsidP="00957206">
      <w:pPr>
        <w:widowControl w:val="0"/>
        <w:numPr>
          <w:ilvl w:val="0"/>
          <w:numId w:val="2"/>
        </w:numPr>
        <w:tabs>
          <w:tab w:val="left" w:pos="1238"/>
        </w:tabs>
        <w:spacing w:after="0" w:line="240" w:lineRule="auto"/>
        <w:ind w:left="100" w:firstLine="720"/>
        <w:jc w:val="both"/>
        <w:rPr>
          <w:rFonts w:ascii="Times New Roman" w:eastAsia="Times New Roman" w:hAnsi="Times New Roman"/>
          <w:sz w:val="25"/>
          <w:szCs w:val="25"/>
        </w:rPr>
      </w:pPr>
      <w:r w:rsidRPr="0019699A">
        <w:rPr>
          <w:rFonts w:ascii="Times New Roman" w:eastAsia="Times New Roman" w:hAnsi="Times New Roman"/>
          <w:color w:val="000000"/>
          <w:sz w:val="25"/>
          <w:szCs w:val="25"/>
          <w:shd w:val="clear" w:color="auto" w:fill="FFFFFF"/>
        </w:rPr>
        <w:t>складення іспиту (складення анонімного письмового тестування та</w:t>
      </w:r>
      <w:r w:rsidR="0019699A">
        <w:rPr>
          <w:rFonts w:ascii="Times New Roman" w:eastAsia="Times New Roman" w:hAnsi="Times New Roman"/>
          <w:color w:val="000000"/>
          <w:sz w:val="25"/>
          <w:szCs w:val="25"/>
          <w:shd w:val="clear" w:color="auto" w:fill="FFFFFF"/>
        </w:rPr>
        <w:t xml:space="preserve">                 </w:t>
      </w:r>
      <w:r w:rsidRPr="0019699A">
        <w:rPr>
          <w:rFonts w:ascii="Times New Roman" w:eastAsia="Times New Roman" w:hAnsi="Times New Roman"/>
          <w:color w:val="000000"/>
          <w:sz w:val="25"/>
          <w:szCs w:val="25"/>
          <w:shd w:val="clear" w:color="auto" w:fill="FFFFFF"/>
        </w:rPr>
        <w:t>виконання практичного завдання);</w:t>
      </w:r>
    </w:p>
    <w:p w:rsidR="004233EA" w:rsidRPr="004233EA" w:rsidRDefault="004233EA" w:rsidP="00957206">
      <w:pPr>
        <w:widowControl w:val="0"/>
        <w:numPr>
          <w:ilvl w:val="0"/>
          <w:numId w:val="2"/>
        </w:numPr>
        <w:tabs>
          <w:tab w:val="left" w:pos="1094"/>
        </w:tabs>
        <w:spacing w:after="0" w:line="240" w:lineRule="auto"/>
        <w:ind w:left="100" w:firstLine="72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дослідження досьє та проведення співбесіди.</w:t>
      </w:r>
    </w:p>
    <w:p w:rsidR="004233EA" w:rsidRPr="004233EA" w:rsidRDefault="004233EA" w:rsidP="004233EA">
      <w:pPr>
        <w:widowControl w:val="0"/>
        <w:spacing w:after="0" w:line="312" w:lineRule="exact"/>
        <w:ind w:left="100" w:right="100" w:firstLine="72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 xml:space="preserve">Відповідно до положень частини третьої статті 85 Закону рішенням Комісії від </w:t>
      </w:r>
      <w:r w:rsidR="00DF7BF3" w:rsidRP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DF7BF3" w:rsidRP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суддів місцевих та апеляційних судів на відповідність займаній посаді.</w:t>
      </w:r>
    </w:p>
    <w:p w:rsidR="004233EA" w:rsidRPr="00DF7BF3" w:rsidRDefault="004233EA" w:rsidP="00DF7BF3">
      <w:pPr>
        <w:widowControl w:val="0"/>
        <w:spacing w:after="0" w:line="302" w:lineRule="exact"/>
        <w:ind w:left="100" w:right="100" w:firstLine="72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w:t>
      </w:r>
      <w:r w:rsidR="00DF7BF3">
        <w:rPr>
          <w:rFonts w:ascii="Times New Roman" w:eastAsia="Times New Roman" w:hAnsi="Times New Roman"/>
          <w:color w:val="000000"/>
          <w:sz w:val="25"/>
          <w:szCs w:val="25"/>
          <w:shd w:val="clear" w:color="auto" w:fill="FFFFFF"/>
        </w:rPr>
        <w:t>а критерієм професійної етики</w:t>
      </w:r>
      <w:r w:rsidR="00DF7BF3" w:rsidRPr="00DF7BF3">
        <w:rPr>
          <w:rFonts w:ascii="Times New Roman" w:eastAsia="Times New Roman" w:hAnsi="Times New Roman"/>
          <w:color w:val="000000"/>
          <w:sz w:val="25"/>
          <w:szCs w:val="25"/>
          <w:shd w:val="clear" w:color="auto" w:fill="FFFFFF"/>
        </w:rPr>
        <w:t xml:space="preserve"> – </w:t>
      </w:r>
      <w:r w:rsidRPr="004233EA">
        <w:rPr>
          <w:rFonts w:ascii="Times New Roman" w:eastAsia="Times New Roman" w:hAnsi="Times New Roman"/>
          <w:color w:val="000000"/>
          <w:sz w:val="25"/>
          <w:szCs w:val="25"/>
          <w:shd w:val="clear" w:color="auto" w:fill="FFFFFF"/>
        </w:rPr>
        <w:t>250 балів, за критерієм</w:t>
      </w:r>
      <w:r w:rsidR="00DF7BF3" w:rsidRPr="00DF7BF3">
        <w:rPr>
          <w:rFonts w:ascii="Times New Roman" w:eastAsia="Times New Roman" w:hAnsi="Times New Roman"/>
          <w:color w:val="000000"/>
          <w:sz w:val="25"/>
          <w:szCs w:val="25"/>
          <w:shd w:val="clear" w:color="auto" w:fill="FFFFFF"/>
        </w:rPr>
        <w:t xml:space="preserve"> </w:t>
      </w:r>
      <w:r w:rsidR="00DF7BF3">
        <w:rPr>
          <w:rFonts w:ascii="Times New Roman" w:eastAsia="Times New Roman" w:hAnsi="Times New Roman"/>
          <w:color w:val="000000"/>
          <w:sz w:val="25"/>
          <w:szCs w:val="25"/>
          <w:shd w:val="clear" w:color="auto" w:fill="FFFFFF"/>
        </w:rPr>
        <w:t>доброчесності</w:t>
      </w:r>
      <w:r w:rsidR="00DF7BF3" w:rsidRPr="00DF7BF3">
        <w:rPr>
          <w:rFonts w:ascii="Times New Roman" w:eastAsia="Times New Roman" w:hAnsi="Times New Roman"/>
          <w:color w:val="000000"/>
          <w:sz w:val="25"/>
          <w:szCs w:val="25"/>
          <w:shd w:val="clear" w:color="auto" w:fill="FFFFFF"/>
        </w:rPr>
        <w:t xml:space="preserve"> – </w:t>
      </w:r>
      <w:r w:rsidR="00DF7BF3">
        <w:rPr>
          <w:rFonts w:ascii="Times New Roman" w:eastAsia="Times New Roman" w:hAnsi="Times New Roman"/>
          <w:color w:val="000000"/>
          <w:sz w:val="25"/>
          <w:szCs w:val="25"/>
          <w:shd w:val="clear" w:color="auto" w:fill="FFFFFF"/>
        </w:rPr>
        <w:t>250 балів.</w:t>
      </w:r>
    </w:p>
    <w:p w:rsidR="004233EA" w:rsidRPr="004233EA" w:rsidRDefault="004233EA" w:rsidP="00DF7BF3">
      <w:pPr>
        <w:widowControl w:val="0"/>
        <w:spacing w:after="0" w:line="240" w:lineRule="auto"/>
        <w:ind w:firstLine="72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Отже, сума максимально можливих балів за результатами кваліфікаційного</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оцінювання всіх критеріїв дорівнює 1000 балів.</w:t>
      </w:r>
    </w:p>
    <w:p w:rsidR="004233EA" w:rsidRPr="004233EA" w:rsidRDefault="004233EA" w:rsidP="00DF7BF3">
      <w:pPr>
        <w:widowControl w:val="0"/>
        <w:spacing w:after="0" w:line="317" w:lineRule="exact"/>
        <w:ind w:firstLine="72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 xml:space="preserve">Єршова Л.С. склала анонімне письмове тестування, за результатами </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якого набрала 87,75 </w:t>
      </w:r>
      <w:proofErr w:type="spellStart"/>
      <w:r w:rsidRPr="004233EA">
        <w:rPr>
          <w:rFonts w:ascii="Times New Roman" w:eastAsia="Times New Roman" w:hAnsi="Times New Roman"/>
          <w:color w:val="000000"/>
          <w:sz w:val="25"/>
          <w:szCs w:val="25"/>
          <w:shd w:val="clear" w:color="auto" w:fill="FFFFFF"/>
        </w:rPr>
        <w:t>бала</w:t>
      </w:r>
      <w:proofErr w:type="spellEnd"/>
      <w:r w:rsidRPr="004233EA">
        <w:rPr>
          <w:rFonts w:ascii="Times New Roman" w:eastAsia="Times New Roman" w:hAnsi="Times New Roman"/>
          <w:color w:val="000000"/>
          <w:sz w:val="25"/>
          <w:szCs w:val="25"/>
          <w:shd w:val="clear" w:color="auto" w:fill="FFFFFF"/>
        </w:rPr>
        <w:t>. За результатами виконаного практичного завдання</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 Єршова Л.С. набрала 67 </w:t>
      </w:r>
      <w:proofErr w:type="spellStart"/>
      <w:r w:rsidRPr="004233EA">
        <w:rPr>
          <w:rFonts w:ascii="Times New Roman" w:eastAsia="Times New Roman" w:hAnsi="Times New Roman"/>
          <w:color w:val="000000"/>
          <w:sz w:val="25"/>
          <w:szCs w:val="25"/>
          <w:shd w:val="clear" w:color="auto" w:fill="FFFFFF"/>
        </w:rPr>
        <w:t>бала</w:t>
      </w:r>
      <w:proofErr w:type="spellEnd"/>
      <w:r w:rsidRPr="004233EA">
        <w:rPr>
          <w:rFonts w:ascii="Times New Roman" w:eastAsia="Times New Roman" w:hAnsi="Times New Roman"/>
          <w:color w:val="000000"/>
          <w:sz w:val="25"/>
          <w:szCs w:val="25"/>
          <w:shd w:val="clear" w:color="auto" w:fill="FFFFFF"/>
        </w:rPr>
        <w:t xml:space="preserve">. На етапі складення іспиту суддя загалом набрала </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154,75 </w:t>
      </w:r>
      <w:proofErr w:type="spellStart"/>
      <w:r w:rsidRPr="004233EA">
        <w:rPr>
          <w:rFonts w:ascii="Times New Roman" w:eastAsia="Times New Roman" w:hAnsi="Times New Roman"/>
          <w:color w:val="000000"/>
          <w:sz w:val="25"/>
          <w:szCs w:val="25"/>
          <w:shd w:val="clear" w:color="auto" w:fill="FFFFFF"/>
        </w:rPr>
        <w:t>бала</w:t>
      </w:r>
      <w:proofErr w:type="spellEnd"/>
      <w:r w:rsidRPr="004233EA">
        <w:rPr>
          <w:rFonts w:ascii="Times New Roman" w:eastAsia="Times New Roman" w:hAnsi="Times New Roman"/>
          <w:color w:val="000000"/>
          <w:sz w:val="25"/>
          <w:szCs w:val="25"/>
          <w:shd w:val="clear" w:color="auto" w:fill="FFFFFF"/>
        </w:rPr>
        <w:t>.</w:t>
      </w:r>
    </w:p>
    <w:p w:rsidR="004233EA" w:rsidRPr="004233EA" w:rsidRDefault="004233EA" w:rsidP="00DF7BF3">
      <w:pPr>
        <w:widowControl w:val="0"/>
        <w:spacing w:after="0" w:line="302" w:lineRule="exact"/>
        <w:ind w:left="100" w:right="100" w:firstLine="72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Рішенням Комісії від 07 червня 2018 року № 130/зп-18 затверджено результати першого етапу кваліфікаційного оцінювання суддів на відповідність займаній посаді «Іспит», складеного 03 квітня 2018 року, зокрема, судді Приморського районного</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 суду міста Одеси Єршової Л.С. та допущено її до другого етапу кваліфікаційного оцінювання суддів місцевих та апеляційних судів на відповідність займаній посаді</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«Дослідження до</w:t>
      </w:r>
      <w:r w:rsidR="00DF7BF3">
        <w:rPr>
          <w:rFonts w:ascii="Times New Roman" w:eastAsia="Times New Roman" w:hAnsi="Times New Roman"/>
          <w:color w:val="000000"/>
          <w:sz w:val="25"/>
          <w:szCs w:val="25"/>
          <w:shd w:val="clear" w:color="auto" w:fill="FFFFFF"/>
        </w:rPr>
        <w:t>сьє та проведення співбесіди».</w:t>
      </w:r>
      <w:r w:rsidR="00DF7BF3">
        <w:rPr>
          <w:rFonts w:ascii="Times New Roman" w:eastAsia="Times New Roman" w:hAnsi="Times New Roman"/>
          <w:color w:val="000000"/>
          <w:sz w:val="25"/>
          <w:szCs w:val="25"/>
          <w:shd w:val="clear" w:color="auto" w:fill="FFFFFF"/>
        </w:rPr>
        <w:tab/>
      </w:r>
    </w:p>
    <w:p w:rsidR="004233EA" w:rsidRPr="004233EA" w:rsidRDefault="004233EA" w:rsidP="004233EA">
      <w:pPr>
        <w:widowControl w:val="0"/>
        <w:spacing w:after="0" w:line="326" w:lineRule="exact"/>
        <w:ind w:left="100" w:right="100" w:firstLine="72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 xml:space="preserve">Єршова Л.С. пройшла тестування особистих морально-психологічних якостей </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233EA" w:rsidRPr="004233EA" w:rsidRDefault="004233EA" w:rsidP="004233EA">
      <w:pPr>
        <w:widowControl w:val="0"/>
        <w:spacing w:after="0" w:line="331" w:lineRule="exact"/>
        <w:ind w:left="100" w:right="100" w:firstLine="72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Урахувавши викладене, заслухавши доповідача, дослідивши досьє судді, надані суддею пояснення, Комісія дійшла таких висновків.</w:t>
      </w:r>
    </w:p>
    <w:p w:rsidR="004233EA" w:rsidRPr="004233EA" w:rsidRDefault="004233EA" w:rsidP="00DF7BF3">
      <w:pPr>
        <w:widowControl w:val="0"/>
        <w:spacing w:after="52" w:line="240" w:lineRule="auto"/>
        <w:ind w:left="100" w:firstLine="72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За критерієм компетентності (професійної, особистої та соціальної) суддя</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набрала 371,1 </w:t>
      </w:r>
      <w:proofErr w:type="spellStart"/>
      <w:r w:rsidRPr="004233EA">
        <w:rPr>
          <w:rFonts w:ascii="Times New Roman" w:eastAsia="Times New Roman" w:hAnsi="Times New Roman"/>
          <w:color w:val="000000"/>
          <w:sz w:val="25"/>
          <w:szCs w:val="25"/>
          <w:shd w:val="clear" w:color="auto" w:fill="FFFFFF"/>
        </w:rPr>
        <w:t>бала</w:t>
      </w:r>
      <w:proofErr w:type="spellEnd"/>
      <w:r w:rsidRPr="004233EA">
        <w:rPr>
          <w:rFonts w:ascii="Times New Roman" w:eastAsia="Times New Roman" w:hAnsi="Times New Roman"/>
          <w:color w:val="000000"/>
          <w:sz w:val="25"/>
          <w:szCs w:val="25"/>
          <w:shd w:val="clear" w:color="auto" w:fill="FFFFFF"/>
        </w:rPr>
        <w:t>.</w:t>
      </w:r>
    </w:p>
    <w:p w:rsidR="004233EA" w:rsidRPr="004233EA" w:rsidRDefault="004233EA" w:rsidP="004233EA">
      <w:pPr>
        <w:widowControl w:val="0"/>
        <w:spacing w:after="0" w:line="302" w:lineRule="exact"/>
        <w:ind w:left="20" w:right="20" w:firstLine="70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lastRenderedPageBreak/>
        <w:t>При цьому за критерієм професійної компетентності Єршову Л.С. оцінено</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 Комісією на підставі результатів іспиту, дослідження інформації, яка міститься</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 у досьє, та співбесіди за показниками, визначеними пунктами 1-5 глави 2 розділу II Положення.</w:t>
      </w:r>
    </w:p>
    <w:p w:rsidR="004233EA" w:rsidRPr="004233EA" w:rsidRDefault="004233EA" w:rsidP="004233EA">
      <w:pPr>
        <w:widowControl w:val="0"/>
        <w:spacing w:after="0" w:line="302" w:lineRule="exact"/>
        <w:ind w:left="20" w:right="20" w:firstLine="70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 xml:space="preserve">За критерієм особистої та соціальної компетентності Єршову Л.С. оцінено </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Комісією на підставі результатів тестування особистих морально-психологічних </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якостей і загальних здібностей, дослідження інформації, яка міститься у досьє, та співбесіди з урахуванням показників, визначених пунктами 6-7 глави 2 </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розділу II Положення.</w:t>
      </w:r>
    </w:p>
    <w:p w:rsidR="004233EA" w:rsidRPr="004233EA" w:rsidRDefault="004233EA" w:rsidP="004233EA">
      <w:pPr>
        <w:widowControl w:val="0"/>
        <w:spacing w:after="0" w:line="302" w:lineRule="exact"/>
        <w:ind w:left="20" w:right="20" w:firstLine="70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За критерієм професійної етики, оціненим за показниками, визначеними</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 пунктом 8 глави 2 розділу II Положення, суддя набрала 200,7 </w:t>
      </w:r>
      <w:proofErr w:type="spellStart"/>
      <w:r w:rsidRPr="004233EA">
        <w:rPr>
          <w:rFonts w:ascii="Times New Roman" w:eastAsia="Times New Roman" w:hAnsi="Times New Roman"/>
          <w:color w:val="000000"/>
          <w:sz w:val="25"/>
          <w:szCs w:val="25"/>
          <w:shd w:val="clear" w:color="auto" w:fill="FFFFFF"/>
        </w:rPr>
        <w:t>бала</w:t>
      </w:r>
      <w:proofErr w:type="spellEnd"/>
      <w:r w:rsidRPr="004233EA">
        <w:rPr>
          <w:rFonts w:ascii="Times New Roman" w:eastAsia="Times New Roman" w:hAnsi="Times New Roman"/>
          <w:color w:val="000000"/>
          <w:sz w:val="25"/>
          <w:szCs w:val="25"/>
          <w:shd w:val="clear" w:color="auto" w:fill="FFFFFF"/>
        </w:rPr>
        <w:t>. За цим критерієм Єршову Л.С.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 у досьє, та співбесіди.</w:t>
      </w:r>
    </w:p>
    <w:p w:rsidR="004233EA" w:rsidRPr="004233EA" w:rsidRDefault="004233EA" w:rsidP="004233EA">
      <w:pPr>
        <w:widowControl w:val="0"/>
        <w:spacing w:after="0" w:line="302" w:lineRule="exact"/>
        <w:ind w:left="20" w:right="20" w:firstLine="70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 xml:space="preserve">За критерієм доброчесності, оціненим за показниками, визначеними пунктом 9 </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глави 2 розділу II Положення, суддя набрала 163 бали. За цим критерієм</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 Єршову Л.С.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 у досьє, та співбесіди.</w:t>
      </w:r>
    </w:p>
    <w:p w:rsidR="004233EA" w:rsidRPr="004233EA" w:rsidRDefault="004233EA" w:rsidP="004233EA">
      <w:pPr>
        <w:widowControl w:val="0"/>
        <w:spacing w:after="0" w:line="302" w:lineRule="exact"/>
        <w:ind w:left="20" w:right="20" w:firstLine="70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За результатами кваліфікаційного оцінювання суддя Єршова Л.С. набрала</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 734,8 </w:t>
      </w:r>
      <w:proofErr w:type="spellStart"/>
      <w:r w:rsidRPr="004233EA">
        <w:rPr>
          <w:rFonts w:ascii="Times New Roman" w:eastAsia="Times New Roman" w:hAnsi="Times New Roman"/>
          <w:color w:val="000000"/>
          <w:sz w:val="25"/>
          <w:szCs w:val="25"/>
          <w:shd w:val="clear" w:color="auto" w:fill="FFFFFF"/>
        </w:rPr>
        <w:t>бала</w:t>
      </w:r>
      <w:proofErr w:type="spellEnd"/>
      <w:r w:rsidRPr="004233EA">
        <w:rPr>
          <w:rFonts w:ascii="Times New Roman" w:eastAsia="Times New Roman" w:hAnsi="Times New Roman"/>
          <w:color w:val="000000"/>
          <w:sz w:val="25"/>
          <w:szCs w:val="25"/>
          <w:shd w:val="clear" w:color="auto" w:fill="FFFFFF"/>
        </w:rPr>
        <w:t xml:space="preserve">, що становить більше 67 відсотків від суми максимально можливих балів </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за результатами кваліфікаційного оцінювання всіх критеріїв.</w:t>
      </w:r>
    </w:p>
    <w:p w:rsidR="004233EA" w:rsidRPr="004233EA" w:rsidRDefault="004233EA" w:rsidP="004233EA">
      <w:pPr>
        <w:widowControl w:val="0"/>
        <w:spacing w:after="0" w:line="302" w:lineRule="exact"/>
        <w:ind w:left="20" w:right="20" w:firstLine="70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 xml:space="preserve">Таким чином, Комісія дійшла висновку, що суддя Приморського районного </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суду міста Одеси Єршова Л.С. відповідає займаній посаді.</w:t>
      </w:r>
    </w:p>
    <w:p w:rsidR="004233EA" w:rsidRPr="004233EA" w:rsidRDefault="004233EA" w:rsidP="004233EA">
      <w:pPr>
        <w:widowControl w:val="0"/>
        <w:spacing w:after="282" w:line="302" w:lineRule="exact"/>
        <w:ind w:left="20" w:right="20" w:firstLine="70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 xml:space="preserve">Ураховуючи викладене, керуючись статтями 83-86, 93, 101, пунктом 20 </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розділу XII «Прикінцеві та перехідні положення» Закону, Положенням, Комісія</w:t>
      </w:r>
    </w:p>
    <w:p w:rsidR="004233EA" w:rsidRPr="004233EA" w:rsidRDefault="004233EA" w:rsidP="004233EA">
      <w:pPr>
        <w:widowControl w:val="0"/>
        <w:spacing w:after="314" w:line="250" w:lineRule="exact"/>
        <w:jc w:val="center"/>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вирішила:</w:t>
      </w:r>
    </w:p>
    <w:p w:rsidR="004233EA" w:rsidRPr="004233EA" w:rsidRDefault="004233EA" w:rsidP="003A4ABC">
      <w:pPr>
        <w:widowControl w:val="0"/>
        <w:spacing w:after="0" w:line="240" w:lineRule="auto"/>
        <w:ind w:left="20" w:right="20"/>
        <w:jc w:val="both"/>
        <w:rPr>
          <w:rFonts w:ascii="Times New Roman" w:eastAsia="Times New Roman" w:hAnsi="Times New Roman"/>
          <w:sz w:val="25"/>
          <w:szCs w:val="25"/>
        </w:rPr>
      </w:pPr>
      <w:r w:rsidRPr="004233EA">
        <w:rPr>
          <w:rFonts w:ascii="Times New Roman" w:eastAsia="Times New Roman" w:hAnsi="Times New Roman"/>
          <w:color w:val="000000"/>
          <w:sz w:val="25"/>
          <w:szCs w:val="25"/>
          <w:shd w:val="clear" w:color="auto" w:fill="FFFFFF"/>
        </w:rPr>
        <w:t xml:space="preserve">визначити, що суддя Приморського районного суду міста Одеси Єршова Лариса </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Сергіївна за результатами кваліфікаційного оцінювання суддів місцевих та</w:t>
      </w:r>
      <w:r w:rsidR="00DF7BF3">
        <w:rPr>
          <w:rFonts w:ascii="Times New Roman" w:eastAsia="Times New Roman" w:hAnsi="Times New Roman"/>
          <w:color w:val="000000"/>
          <w:sz w:val="25"/>
          <w:szCs w:val="25"/>
          <w:shd w:val="clear" w:color="auto" w:fill="FFFFFF"/>
        </w:rPr>
        <w:t xml:space="preserve">                        </w:t>
      </w:r>
      <w:r w:rsidRPr="004233EA">
        <w:rPr>
          <w:rFonts w:ascii="Times New Roman" w:eastAsia="Times New Roman" w:hAnsi="Times New Roman"/>
          <w:color w:val="000000"/>
          <w:sz w:val="25"/>
          <w:szCs w:val="25"/>
          <w:shd w:val="clear" w:color="auto" w:fill="FFFFFF"/>
        </w:rPr>
        <w:t xml:space="preserve"> апеляційних судів на відповідність займаній посаді набрала 734,8 </w:t>
      </w:r>
      <w:proofErr w:type="spellStart"/>
      <w:r w:rsidRPr="004233EA">
        <w:rPr>
          <w:rFonts w:ascii="Times New Roman" w:eastAsia="Times New Roman" w:hAnsi="Times New Roman"/>
          <w:color w:val="000000"/>
          <w:sz w:val="25"/>
          <w:szCs w:val="25"/>
          <w:shd w:val="clear" w:color="auto" w:fill="FFFFFF"/>
        </w:rPr>
        <w:t>бала</w:t>
      </w:r>
      <w:proofErr w:type="spellEnd"/>
      <w:r w:rsidRPr="004233EA">
        <w:rPr>
          <w:rFonts w:ascii="Times New Roman" w:eastAsia="Times New Roman" w:hAnsi="Times New Roman"/>
          <w:color w:val="000000"/>
          <w:sz w:val="25"/>
          <w:szCs w:val="25"/>
          <w:shd w:val="clear" w:color="auto" w:fill="FFFFFF"/>
        </w:rPr>
        <w:t>.</w:t>
      </w:r>
    </w:p>
    <w:p w:rsidR="002D5CC7" w:rsidRPr="004233EA" w:rsidRDefault="004233EA" w:rsidP="003A4ABC">
      <w:pPr>
        <w:widowControl w:val="0"/>
        <w:spacing w:after="0" w:line="240" w:lineRule="auto"/>
        <w:ind w:firstLine="708"/>
        <w:jc w:val="both"/>
        <w:rPr>
          <w:rFonts w:ascii="Times New Roman" w:eastAsia="Times New Roman" w:hAnsi="Times New Roman"/>
          <w:sz w:val="24"/>
          <w:szCs w:val="24"/>
          <w:lang w:eastAsia="uk-UA"/>
        </w:rPr>
      </w:pPr>
      <w:r w:rsidRPr="004233EA">
        <w:rPr>
          <w:rFonts w:ascii="Times New Roman" w:eastAsia="Courier New" w:hAnsi="Times New Roman"/>
          <w:color w:val="000000"/>
          <w:sz w:val="25"/>
          <w:szCs w:val="25"/>
          <w:shd w:val="clear" w:color="auto" w:fill="FFFFFF"/>
          <w:lang w:eastAsia="uk-UA"/>
        </w:rPr>
        <w:t>Визнати суддю Приморського районного суду міста Одеси Єршову Ларису</w:t>
      </w:r>
      <w:r w:rsidR="00DF7BF3">
        <w:rPr>
          <w:rFonts w:ascii="Times New Roman" w:eastAsia="Courier New" w:hAnsi="Times New Roman"/>
          <w:color w:val="000000"/>
          <w:sz w:val="25"/>
          <w:szCs w:val="25"/>
          <w:shd w:val="clear" w:color="auto" w:fill="FFFFFF"/>
          <w:lang w:eastAsia="uk-UA"/>
        </w:rPr>
        <w:t xml:space="preserve">                 </w:t>
      </w:r>
      <w:r w:rsidRPr="004233EA">
        <w:rPr>
          <w:rFonts w:ascii="Times New Roman" w:eastAsia="Courier New" w:hAnsi="Times New Roman"/>
          <w:color w:val="000000"/>
          <w:sz w:val="25"/>
          <w:szCs w:val="25"/>
          <w:shd w:val="clear" w:color="auto" w:fill="FFFFFF"/>
          <w:lang w:eastAsia="uk-UA"/>
        </w:rPr>
        <w:t xml:space="preserve"> Сергіївну такою, що відповідає займаній посаді.</w:t>
      </w:r>
    </w:p>
    <w:p w:rsidR="002D5CC7" w:rsidRPr="00650342" w:rsidRDefault="002D5CC7" w:rsidP="003A4ABC">
      <w:pPr>
        <w:widowControl w:val="0"/>
        <w:spacing w:after="0" w:line="240" w:lineRule="auto"/>
        <w:jc w:val="both"/>
        <w:rPr>
          <w:rFonts w:ascii="Times New Roman" w:eastAsia="Times New Roman" w:hAnsi="Times New Roman"/>
          <w:sz w:val="24"/>
          <w:szCs w:val="24"/>
          <w:lang w:eastAsia="uk-UA"/>
        </w:rPr>
      </w:pPr>
    </w:p>
    <w:p w:rsidR="00312B07" w:rsidRPr="00260A65" w:rsidRDefault="00312B07" w:rsidP="004233EA">
      <w:pPr>
        <w:widowControl w:val="0"/>
        <w:spacing w:after="20" w:line="240" w:lineRule="auto"/>
        <w:jc w:val="both"/>
        <w:rPr>
          <w:rFonts w:ascii="Times New Roman" w:eastAsia="Times New Roman" w:hAnsi="Times New Roman"/>
          <w:sz w:val="24"/>
          <w:szCs w:val="24"/>
          <w:lang w:eastAsia="uk-UA"/>
        </w:rPr>
      </w:pPr>
    </w:p>
    <w:p w:rsidR="00D87B82" w:rsidRDefault="00D87B82" w:rsidP="00A87245">
      <w:pPr>
        <w:widowControl w:val="0"/>
        <w:spacing w:before="20" w:afterLines="20" w:after="48" w:line="230" w:lineRule="exact"/>
        <w:jc w:val="both"/>
        <w:rPr>
          <w:rFonts w:ascii="Times New Roman" w:eastAsia="Times New Roman" w:hAnsi="Times New Roman"/>
          <w:sz w:val="24"/>
          <w:szCs w:val="24"/>
          <w:lang w:eastAsia="uk-UA"/>
        </w:rPr>
      </w:pP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Головуючий</w:t>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t xml:space="preserve">С.О. </w:t>
      </w:r>
      <w:proofErr w:type="spellStart"/>
      <w:r>
        <w:rPr>
          <w:rFonts w:ascii="Times New Roman" w:eastAsia="Times New Roman" w:hAnsi="Times New Roman"/>
          <w:sz w:val="25"/>
          <w:szCs w:val="25"/>
          <w:lang w:eastAsia="uk-UA"/>
        </w:rPr>
        <w:t>Щотка</w:t>
      </w:r>
      <w:proofErr w:type="spellEnd"/>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Чл</w:t>
      </w:r>
      <w:r>
        <w:rPr>
          <w:rFonts w:ascii="Times New Roman" w:eastAsia="Times New Roman" w:hAnsi="Times New Roman"/>
          <w:sz w:val="25"/>
          <w:szCs w:val="25"/>
          <w:lang w:eastAsia="uk-UA"/>
        </w:rPr>
        <w:t>ени Комісії:</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t xml:space="preserve">А.О. </w:t>
      </w:r>
      <w:proofErr w:type="spellStart"/>
      <w:r>
        <w:rPr>
          <w:rFonts w:ascii="Times New Roman" w:eastAsia="Times New Roman" w:hAnsi="Times New Roman"/>
          <w:sz w:val="25"/>
          <w:szCs w:val="25"/>
          <w:lang w:eastAsia="uk-UA"/>
        </w:rPr>
        <w:t>Заріцька</w:t>
      </w:r>
      <w:proofErr w:type="spellEnd"/>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7A6712" w:rsidRDefault="00A87245"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Ю.Г. </w:t>
      </w:r>
      <w:proofErr w:type="spellStart"/>
      <w:r>
        <w:rPr>
          <w:rFonts w:ascii="Times New Roman" w:eastAsia="Times New Roman" w:hAnsi="Times New Roman"/>
          <w:sz w:val="25"/>
          <w:szCs w:val="25"/>
          <w:lang w:eastAsia="uk-UA"/>
        </w:rPr>
        <w:t>Тітов</w:t>
      </w:r>
      <w:proofErr w:type="spellEnd"/>
    </w:p>
    <w:p w:rsidR="00A87245" w:rsidRPr="007A6712" w:rsidRDefault="00A87245" w:rsidP="00A87245">
      <w:pPr>
        <w:pStyle w:val="21"/>
        <w:shd w:val="clear" w:color="auto" w:fill="auto"/>
        <w:spacing w:after="240" w:line="298" w:lineRule="exact"/>
        <w:ind w:right="20"/>
        <w:jc w:val="both"/>
        <w:rPr>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DF7BF3">
      <w:headerReference w:type="default" r:id="rId9"/>
      <w:pgSz w:w="11906" w:h="16838"/>
      <w:pgMar w:top="568" w:right="566" w:bottom="284"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748" w:rsidRDefault="001D0748" w:rsidP="002F156E">
      <w:pPr>
        <w:spacing w:after="0" w:line="240" w:lineRule="auto"/>
      </w:pPr>
      <w:r>
        <w:separator/>
      </w:r>
    </w:p>
  </w:endnote>
  <w:endnote w:type="continuationSeparator" w:id="0">
    <w:p w:rsidR="001D0748" w:rsidRDefault="001D074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748" w:rsidRDefault="001D0748" w:rsidP="002F156E">
      <w:pPr>
        <w:spacing w:after="0" w:line="240" w:lineRule="auto"/>
      </w:pPr>
      <w:r>
        <w:separator/>
      </w:r>
    </w:p>
  </w:footnote>
  <w:footnote w:type="continuationSeparator" w:id="0">
    <w:p w:rsidR="001D0748" w:rsidRDefault="001D074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439EC">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BED5D49"/>
    <w:multiLevelType w:val="multilevel"/>
    <w:tmpl w:val="EDB2774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9699A"/>
    <w:rsid w:val="001A055A"/>
    <w:rsid w:val="001A585A"/>
    <w:rsid w:val="001A7922"/>
    <w:rsid w:val="001B3982"/>
    <w:rsid w:val="001D04E7"/>
    <w:rsid w:val="001D0748"/>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4ABC"/>
    <w:rsid w:val="003A6385"/>
    <w:rsid w:val="003B0499"/>
    <w:rsid w:val="003B197E"/>
    <w:rsid w:val="003B4F70"/>
    <w:rsid w:val="003C100D"/>
    <w:rsid w:val="003C3EC1"/>
    <w:rsid w:val="003E77A2"/>
    <w:rsid w:val="003F1949"/>
    <w:rsid w:val="003F4C4A"/>
    <w:rsid w:val="003F5230"/>
    <w:rsid w:val="00400E1D"/>
    <w:rsid w:val="004025DD"/>
    <w:rsid w:val="00407903"/>
    <w:rsid w:val="00410D69"/>
    <w:rsid w:val="0041519A"/>
    <w:rsid w:val="004233E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2C18"/>
    <w:rsid w:val="005B58CE"/>
    <w:rsid w:val="005C69E4"/>
    <w:rsid w:val="005C7042"/>
    <w:rsid w:val="005E5CAD"/>
    <w:rsid w:val="00612AEB"/>
    <w:rsid w:val="00650342"/>
    <w:rsid w:val="00650569"/>
    <w:rsid w:val="006510A2"/>
    <w:rsid w:val="00663E2C"/>
    <w:rsid w:val="00670F6A"/>
    <w:rsid w:val="0067535E"/>
    <w:rsid w:val="00675A12"/>
    <w:rsid w:val="00680175"/>
    <w:rsid w:val="00683234"/>
    <w:rsid w:val="00692991"/>
    <w:rsid w:val="0069505A"/>
    <w:rsid w:val="006B2F01"/>
    <w:rsid w:val="006C151D"/>
    <w:rsid w:val="006D38EB"/>
    <w:rsid w:val="006E1E86"/>
    <w:rsid w:val="006E46F4"/>
    <w:rsid w:val="006F5734"/>
    <w:rsid w:val="006F76D3"/>
    <w:rsid w:val="0070063E"/>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122FC"/>
    <w:rsid w:val="00923901"/>
    <w:rsid w:val="009317BB"/>
    <w:rsid w:val="00932371"/>
    <w:rsid w:val="00934B11"/>
    <w:rsid w:val="009362A7"/>
    <w:rsid w:val="00944299"/>
    <w:rsid w:val="00947B94"/>
    <w:rsid w:val="0095115B"/>
    <w:rsid w:val="009519AD"/>
    <w:rsid w:val="00952BD3"/>
    <w:rsid w:val="00957206"/>
    <w:rsid w:val="0096074F"/>
    <w:rsid w:val="0097149B"/>
    <w:rsid w:val="00975DD4"/>
    <w:rsid w:val="00982A36"/>
    <w:rsid w:val="0098379F"/>
    <w:rsid w:val="0099184B"/>
    <w:rsid w:val="009A42C2"/>
    <w:rsid w:val="009C2DFA"/>
    <w:rsid w:val="009C7439"/>
    <w:rsid w:val="009D4E41"/>
    <w:rsid w:val="009E45D3"/>
    <w:rsid w:val="009E6DE5"/>
    <w:rsid w:val="009F037E"/>
    <w:rsid w:val="00A04893"/>
    <w:rsid w:val="00A07EAB"/>
    <w:rsid w:val="00A25E6B"/>
    <w:rsid w:val="00A26D05"/>
    <w:rsid w:val="00A34207"/>
    <w:rsid w:val="00A439EC"/>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360B"/>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875B3"/>
    <w:rsid w:val="00D87B82"/>
    <w:rsid w:val="00DA278F"/>
    <w:rsid w:val="00DA2836"/>
    <w:rsid w:val="00DC4317"/>
    <w:rsid w:val="00DD7467"/>
    <w:rsid w:val="00DE1F15"/>
    <w:rsid w:val="00DF7BF3"/>
    <w:rsid w:val="00E02298"/>
    <w:rsid w:val="00E12897"/>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337072881">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3</Pages>
  <Words>5633</Words>
  <Characters>3211</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316</cp:revision>
  <dcterms:created xsi:type="dcterms:W3CDTF">2020-08-21T08:05:00Z</dcterms:created>
  <dcterms:modified xsi:type="dcterms:W3CDTF">2020-11-23T09:48:00Z</dcterms:modified>
</cp:coreProperties>
</file>