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063" w:rsidRPr="00516D01" w:rsidRDefault="00986063" w:rsidP="00516D01">
      <w:pPr>
        <w:widowControl/>
        <w:ind w:left="426" w:right="-157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516D01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5E29317D" wp14:editId="6D5C7D98">
            <wp:extent cx="560717" cy="68148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301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063" w:rsidRPr="00516D01" w:rsidRDefault="00986063" w:rsidP="00516D01">
      <w:pPr>
        <w:widowControl/>
        <w:ind w:left="426" w:right="-15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986063" w:rsidRPr="00516D01" w:rsidRDefault="00986063" w:rsidP="00516D01">
      <w:pPr>
        <w:widowControl/>
        <w:ind w:left="426" w:right="-157"/>
        <w:jc w:val="both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516D0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    </w:t>
      </w:r>
      <w:r w:rsidRPr="00516D01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986063" w:rsidRPr="00516D01" w:rsidRDefault="00986063" w:rsidP="00516D01">
      <w:pPr>
        <w:pStyle w:val="aa"/>
        <w:spacing w:line="276" w:lineRule="auto"/>
        <w:ind w:left="426" w:right="-15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86063" w:rsidRPr="00516D01" w:rsidRDefault="00986063" w:rsidP="00516D01">
      <w:pPr>
        <w:widowControl/>
        <w:ind w:left="426" w:right="-15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516D0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30 березня 2018 року</w:t>
      </w:r>
      <w:r w:rsidRPr="00516D0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16D0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16D0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16D0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516D0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</w:t>
      </w:r>
      <w:r w:rsidR="00516D0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                   </w:t>
      </w:r>
      <w:r w:rsidRPr="00516D0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м. Київ</w:t>
      </w:r>
    </w:p>
    <w:p w:rsidR="00986063" w:rsidRPr="00516D01" w:rsidRDefault="00986063" w:rsidP="00516D01">
      <w:pPr>
        <w:widowControl/>
        <w:spacing w:line="360" w:lineRule="auto"/>
        <w:ind w:left="426" w:right="-157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ru-RU"/>
        </w:rPr>
      </w:pPr>
    </w:p>
    <w:p w:rsidR="00986063" w:rsidRPr="00516D01" w:rsidRDefault="00986063" w:rsidP="00516D01">
      <w:pPr>
        <w:widowControl/>
        <w:spacing w:line="480" w:lineRule="auto"/>
        <w:ind w:left="426" w:right="-157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  <w:r w:rsidRPr="00516D0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516D0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516D0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516D01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148/ко-18</w:t>
      </w:r>
    </w:p>
    <w:p w:rsidR="0007226B" w:rsidRPr="00516D01" w:rsidRDefault="006649E3" w:rsidP="00516D01">
      <w:pPr>
        <w:pStyle w:val="11"/>
        <w:shd w:val="clear" w:color="auto" w:fill="auto"/>
        <w:spacing w:before="0" w:after="342" w:line="280" w:lineRule="exact"/>
        <w:ind w:left="426" w:right="-157"/>
        <w:rPr>
          <w:sz w:val="26"/>
          <w:szCs w:val="26"/>
        </w:rPr>
      </w:pPr>
      <w:r w:rsidRPr="00516D01">
        <w:rPr>
          <w:sz w:val="26"/>
          <w:szCs w:val="26"/>
        </w:rPr>
        <w:t>Вища кваліфікаційна комісія суддів України у складі колегії:</w:t>
      </w:r>
    </w:p>
    <w:p w:rsidR="0007226B" w:rsidRPr="00516D01" w:rsidRDefault="006649E3" w:rsidP="00516D01">
      <w:pPr>
        <w:pStyle w:val="11"/>
        <w:shd w:val="clear" w:color="auto" w:fill="auto"/>
        <w:spacing w:before="0" w:after="342" w:line="280" w:lineRule="exact"/>
        <w:ind w:left="426" w:right="-157"/>
        <w:rPr>
          <w:sz w:val="26"/>
          <w:szCs w:val="26"/>
        </w:rPr>
      </w:pPr>
      <w:r w:rsidRPr="00516D01">
        <w:rPr>
          <w:sz w:val="26"/>
          <w:szCs w:val="26"/>
        </w:rPr>
        <w:t xml:space="preserve">головуючого - </w:t>
      </w:r>
      <w:proofErr w:type="spellStart"/>
      <w:r w:rsidRPr="00516D01">
        <w:rPr>
          <w:sz w:val="26"/>
          <w:szCs w:val="26"/>
        </w:rPr>
        <w:t>Тітова</w:t>
      </w:r>
      <w:proofErr w:type="spellEnd"/>
      <w:r w:rsidRPr="00516D01">
        <w:rPr>
          <w:sz w:val="26"/>
          <w:szCs w:val="26"/>
        </w:rPr>
        <w:t xml:space="preserve"> Ю.Г.,</w:t>
      </w:r>
    </w:p>
    <w:p w:rsidR="0007226B" w:rsidRPr="00516D01" w:rsidRDefault="006649E3" w:rsidP="00516D01">
      <w:pPr>
        <w:pStyle w:val="11"/>
        <w:shd w:val="clear" w:color="auto" w:fill="auto"/>
        <w:spacing w:before="0" w:after="286" w:line="280" w:lineRule="exact"/>
        <w:ind w:left="426" w:right="-157"/>
        <w:rPr>
          <w:sz w:val="26"/>
          <w:szCs w:val="26"/>
        </w:rPr>
      </w:pPr>
      <w:r w:rsidRPr="00516D01">
        <w:rPr>
          <w:sz w:val="26"/>
          <w:szCs w:val="26"/>
        </w:rPr>
        <w:t xml:space="preserve">членів Комісії: </w:t>
      </w:r>
      <w:proofErr w:type="spellStart"/>
      <w:r w:rsidRPr="00516D01">
        <w:rPr>
          <w:sz w:val="26"/>
          <w:szCs w:val="26"/>
        </w:rPr>
        <w:t>Заріцької</w:t>
      </w:r>
      <w:proofErr w:type="spellEnd"/>
      <w:r w:rsidRPr="00516D01">
        <w:rPr>
          <w:sz w:val="26"/>
          <w:szCs w:val="26"/>
        </w:rPr>
        <w:t xml:space="preserve"> А.О., </w:t>
      </w:r>
      <w:proofErr w:type="spellStart"/>
      <w:r w:rsidRPr="00516D01">
        <w:rPr>
          <w:sz w:val="26"/>
          <w:szCs w:val="26"/>
        </w:rPr>
        <w:t>Щотки</w:t>
      </w:r>
      <w:proofErr w:type="spellEnd"/>
      <w:r w:rsidRPr="00516D01">
        <w:rPr>
          <w:sz w:val="26"/>
          <w:szCs w:val="26"/>
        </w:rPr>
        <w:t xml:space="preserve"> С.О.,</w:t>
      </w:r>
    </w:p>
    <w:p w:rsidR="0007226B" w:rsidRPr="00516D01" w:rsidRDefault="006649E3" w:rsidP="00516D01">
      <w:pPr>
        <w:pStyle w:val="11"/>
        <w:shd w:val="clear" w:color="auto" w:fill="auto"/>
        <w:spacing w:before="0" w:after="356" w:line="350" w:lineRule="exact"/>
        <w:ind w:left="426" w:right="-157"/>
        <w:rPr>
          <w:sz w:val="26"/>
          <w:szCs w:val="26"/>
        </w:rPr>
      </w:pPr>
      <w:r w:rsidRPr="00516D01">
        <w:rPr>
          <w:sz w:val="26"/>
          <w:szCs w:val="26"/>
        </w:rPr>
        <w:t xml:space="preserve">розглянувши питання про результати кваліфікаційного оцінювання судді Звенигородського районного суду Черкаської області </w:t>
      </w:r>
      <w:proofErr w:type="spellStart"/>
      <w:r w:rsidRPr="00516D01">
        <w:rPr>
          <w:sz w:val="26"/>
          <w:szCs w:val="26"/>
        </w:rPr>
        <w:t>Дудніченка</w:t>
      </w:r>
      <w:proofErr w:type="spellEnd"/>
      <w:r w:rsidRPr="00516D01">
        <w:rPr>
          <w:sz w:val="26"/>
          <w:szCs w:val="26"/>
        </w:rPr>
        <w:t xml:space="preserve"> Володимира Михайловича на відповідність займаній посаді,</w:t>
      </w:r>
      <w:bookmarkStart w:id="0" w:name="_GoBack"/>
      <w:bookmarkEnd w:id="0"/>
    </w:p>
    <w:p w:rsidR="0007226B" w:rsidRPr="00516D01" w:rsidRDefault="006649E3" w:rsidP="00516D01">
      <w:pPr>
        <w:pStyle w:val="11"/>
        <w:shd w:val="clear" w:color="auto" w:fill="auto"/>
        <w:spacing w:before="0" w:after="393" w:line="280" w:lineRule="exact"/>
        <w:ind w:left="426" w:right="-157" w:firstLine="567"/>
        <w:jc w:val="center"/>
        <w:rPr>
          <w:sz w:val="26"/>
          <w:szCs w:val="26"/>
        </w:rPr>
      </w:pPr>
      <w:r w:rsidRPr="00516D01">
        <w:rPr>
          <w:sz w:val="26"/>
          <w:szCs w:val="26"/>
        </w:rPr>
        <w:t>встановила:</w:t>
      </w:r>
    </w:p>
    <w:p w:rsidR="00797176" w:rsidRDefault="00453008" w:rsidP="00797176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Згідно </w:t>
      </w:r>
      <w:r w:rsidR="00516D01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>з</w:t>
      </w:r>
      <w:r w:rsidR="00516D01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 xml:space="preserve">пунктом </w:t>
      </w:r>
      <w:r w:rsidR="00516D01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>16</w:t>
      </w:r>
      <w:r w:rsidRPr="00516D01">
        <w:rPr>
          <w:sz w:val="26"/>
          <w:szCs w:val="26"/>
          <w:vertAlign w:val="superscript"/>
        </w:rPr>
        <w:t xml:space="preserve">1 </w:t>
      </w:r>
      <w:r w:rsidRPr="00516D01">
        <w:rPr>
          <w:sz w:val="26"/>
          <w:szCs w:val="26"/>
        </w:rPr>
        <w:t xml:space="preserve"> 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розділу 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XV 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«Перехідні 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положення» 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>Конституції</w:t>
      </w:r>
      <w:r w:rsidR="00797176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України 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>відповідність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 займаній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посаді </w:t>
      </w:r>
      <w:r w:rsidR="00516D01">
        <w:rPr>
          <w:sz w:val="26"/>
          <w:szCs w:val="26"/>
        </w:rPr>
        <w:t xml:space="preserve">   </w:t>
      </w:r>
      <w:r w:rsidR="006649E3" w:rsidRPr="00516D01">
        <w:rPr>
          <w:sz w:val="26"/>
          <w:szCs w:val="26"/>
        </w:rPr>
        <w:t>судді,</w:t>
      </w:r>
      <w:r w:rsidR="00516D01">
        <w:rPr>
          <w:sz w:val="26"/>
          <w:szCs w:val="26"/>
        </w:rPr>
        <w:t xml:space="preserve">   </w:t>
      </w:r>
      <w:r w:rsidR="006649E3" w:rsidRPr="00516D01">
        <w:rPr>
          <w:sz w:val="26"/>
          <w:szCs w:val="26"/>
        </w:rPr>
        <w:t xml:space="preserve"> якого </w:t>
      </w:r>
      <w:r w:rsidR="00516D01">
        <w:rPr>
          <w:sz w:val="26"/>
          <w:szCs w:val="26"/>
        </w:rPr>
        <w:t xml:space="preserve">   </w:t>
      </w:r>
      <w:r w:rsidR="006649E3" w:rsidRPr="00516D01">
        <w:rPr>
          <w:sz w:val="26"/>
          <w:szCs w:val="26"/>
        </w:rPr>
        <w:t xml:space="preserve">призначено 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на 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>посаду</w:t>
      </w:r>
      <w:r w:rsidR="00797176">
        <w:rPr>
          <w:sz w:val="26"/>
          <w:szCs w:val="26"/>
        </w:rPr>
        <w:t xml:space="preserve"> с</w:t>
      </w:r>
      <w:r w:rsidR="006649E3" w:rsidRPr="00516D01">
        <w:rPr>
          <w:sz w:val="26"/>
          <w:szCs w:val="26"/>
        </w:rPr>
        <w:t>троком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 на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 п’ять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 років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або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>обрано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 суддею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безстроково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>до</w:t>
      </w:r>
      <w:r w:rsidR="00797176">
        <w:rPr>
          <w:sz w:val="26"/>
          <w:szCs w:val="26"/>
        </w:rPr>
        <w:t xml:space="preserve"> </w:t>
      </w:r>
      <w:r w:rsidR="00516D01">
        <w:rPr>
          <w:sz w:val="26"/>
          <w:szCs w:val="26"/>
        </w:rPr>
        <w:t xml:space="preserve"> </w:t>
      </w:r>
      <w:r w:rsidR="00797176">
        <w:rPr>
          <w:sz w:val="26"/>
          <w:szCs w:val="26"/>
        </w:rPr>
        <w:t xml:space="preserve"> набрання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>чинності</w:t>
      </w:r>
      <w:r w:rsidR="00797176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>Законом</w:t>
      </w:r>
      <w:r w:rsidR="00516D01">
        <w:rPr>
          <w:sz w:val="26"/>
          <w:szCs w:val="26"/>
        </w:rPr>
        <w:t xml:space="preserve">   </w:t>
      </w:r>
      <w:r w:rsidR="006649E3" w:rsidRPr="00516D01">
        <w:rPr>
          <w:sz w:val="26"/>
          <w:szCs w:val="26"/>
        </w:rPr>
        <w:t xml:space="preserve"> України </w:t>
      </w:r>
      <w:r w:rsidR="00516D01">
        <w:rPr>
          <w:sz w:val="26"/>
          <w:szCs w:val="26"/>
        </w:rPr>
        <w:t xml:space="preserve">   </w:t>
      </w:r>
      <w:r w:rsidR="006649E3" w:rsidRPr="00516D01">
        <w:rPr>
          <w:sz w:val="26"/>
          <w:szCs w:val="26"/>
        </w:rPr>
        <w:t>«Про</w:t>
      </w:r>
      <w:r w:rsidR="00516D01">
        <w:rPr>
          <w:sz w:val="26"/>
          <w:szCs w:val="26"/>
        </w:rPr>
        <w:t xml:space="preserve">    </w:t>
      </w:r>
      <w:r w:rsidR="006649E3" w:rsidRPr="00516D01">
        <w:rPr>
          <w:sz w:val="26"/>
          <w:szCs w:val="26"/>
        </w:rPr>
        <w:t xml:space="preserve"> внесення </w:t>
      </w:r>
      <w:r w:rsidR="00516D01">
        <w:rPr>
          <w:sz w:val="26"/>
          <w:szCs w:val="26"/>
        </w:rPr>
        <w:t xml:space="preserve">   </w:t>
      </w:r>
      <w:r w:rsidR="006649E3" w:rsidRPr="00516D01">
        <w:rPr>
          <w:sz w:val="26"/>
          <w:szCs w:val="26"/>
        </w:rPr>
        <w:t>змін</w:t>
      </w:r>
      <w:r w:rsidR="00516D01">
        <w:rPr>
          <w:sz w:val="26"/>
          <w:szCs w:val="26"/>
        </w:rPr>
        <w:t xml:space="preserve">   </w:t>
      </w:r>
      <w:r w:rsidR="006649E3" w:rsidRPr="00516D01">
        <w:rPr>
          <w:sz w:val="26"/>
          <w:szCs w:val="26"/>
        </w:rPr>
        <w:t xml:space="preserve"> до </w:t>
      </w:r>
      <w:r w:rsidR="00516D01">
        <w:rPr>
          <w:sz w:val="26"/>
          <w:szCs w:val="26"/>
        </w:rPr>
        <w:t xml:space="preserve">   </w:t>
      </w:r>
      <w:r w:rsidR="006649E3" w:rsidRPr="00516D01">
        <w:rPr>
          <w:sz w:val="26"/>
          <w:szCs w:val="26"/>
        </w:rPr>
        <w:t xml:space="preserve">Конституції </w:t>
      </w:r>
      <w:r w:rsidR="00516D01">
        <w:rPr>
          <w:sz w:val="26"/>
          <w:szCs w:val="26"/>
        </w:rPr>
        <w:t xml:space="preserve">    </w:t>
      </w:r>
      <w:r w:rsidR="006649E3" w:rsidRPr="00516D01">
        <w:rPr>
          <w:sz w:val="26"/>
          <w:szCs w:val="26"/>
        </w:rPr>
        <w:t>України</w:t>
      </w:r>
      <w:r w:rsidR="00516D01">
        <w:rPr>
          <w:sz w:val="26"/>
          <w:szCs w:val="26"/>
        </w:rPr>
        <w:t xml:space="preserve">    </w:t>
      </w:r>
      <w:r w:rsidR="006649E3" w:rsidRPr="00516D01">
        <w:rPr>
          <w:sz w:val="26"/>
          <w:szCs w:val="26"/>
        </w:rPr>
        <w:t xml:space="preserve"> (щодо</w:t>
      </w:r>
      <w:r w:rsidR="00797176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>правосуддя)»,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 має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бути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>оцінена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 в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>порядку,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 визначеному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 законом.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>Виявлення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 за</w:t>
      </w:r>
      <w:r w:rsidR="00797176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>результатами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 такого 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>оцінювання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невідповідності </w:t>
      </w:r>
      <w:r w:rsidR="00516D01">
        <w:rPr>
          <w:sz w:val="26"/>
          <w:szCs w:val="26"/>
        </w:rPr>
        <w:t xml:space="preserve">   </w:t>
      </w:r>
      <w:r w:rsidR="006649E3" w:rsidRPr="00516D01">
        <w:rPr>
          <w:sz w:val="26"/>
          <w:szCs w:val="26"/>
        </w:rPr>
        <w:t>судді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 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займаній </w:t>
      </w:r>
      <w:r w:rsidR="00516D01">
        <w:rPr>
          <w:sz w:val="26"/>
          <w:szCs w:val="26"/>
        </w:rPr>
        <w:t xml:space="preserve">   </w:t>
      </w:r>
      <w:r w:rsidR="006649E3" w:rsidRPr="00516D01">
        <w:rPr>
          <w:sz w:val="26"/>
          <w:szCs w:val="26"/>
        </w:rPr>
        <w:t>посаді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>за</w:t>
      </w:r>
      <w:r w:rsidR="00797176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 xml:space="preserve">критеріями 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компетентності, 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професійної 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>етики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 або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>доброчесності</w:t>
      </w:r>
      <w:r w:rsidR="00516D01">
        <w:rPr>
          <w:sz w:val="26"/>
          <w:szCs w:val="26"/>
        </w:rPr>
        <w:t xml:space="preserve">  </w:t>
      </w:r>
      <w:r w:rsidR="006649E3" w:rsidRPr="00516D01">
        <w:rPr>
          <w:sz w:val="26"/>
          <w:szCs w:val="26"/>
        </w:rPr>
        <w:t xml:space="preserve"> чи </w:t>
      </w:r>
      <w:r w:rsidR="00516D01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>відмова</w:t>
      </w:r>
      <w:r w:rsidR="00797176">
        <w:rPr>
          <w:sz w:val="26"/>
          <w:szCs w:val="26"/>
        </w:rPr>
        <w:t xml:space="preserve"> </w:t>
      </w:r>
      <w:r w:rsidR="006649E3" w:rsidRPr="00516D01">
        <w:rPr>
          <w:sz w:val="26"/>
          <w:szCs w:val="26"/>
        </w:rPr>
        <w:t>судді від такого оцінювання є підставою для звільнення судді з посади.</w:t>
      </w:r>
      <w:r w:rsidR="00797176">
        <w:rPr>
          <w:sz w:val="26"/>
          <w:szCs w:val="26"/>
        </w:rPr>
        <w:t xml:space="preserve"> </w:t>
      </w:r>
    </w:p>
    <w:p w:rsidR="0007226B" w:rsidRPr="00516D01" w:rsidRDefault="006649E3" w:rsidP="00797176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>Пунктом</w:t>
      </w:r>
      <w:r w:rsidR="00516D01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 20 </w:t>
      </w:r>
      <w:r w:rsidR="00516D01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розділу </w:t>
      </w:r>
      <w:r w:rsidR="00516D01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XII </w:t>
      </w:r>
      <w:r w:rsidR="00516D01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«Прикінцеві </w:t>
      </w:r>
      <w:r w:rsidR="00516D01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та </w:t>
      </w:r>
      <w:r w:rsidR="00516D01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перехідні </w:t>
      </w:r>
      <w:r w:rsidR="00516D01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>положення»</w:t>
      </w:r>
      <w:r w:rsidR="00516D01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 Закону</w:t>
      </w:r>
      <w:r w:rsidR="00797176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України </w:t>
      </w:r>
      <w:r w:rsidR="00516D01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>«Про</w:t>
      </w:r>
      <w:r w:rsidR="00516D01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 судоустрій</w:t>
      </w:r>
      <w:r w:rsidR="00516D01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 і</w:t>
      </w:r>
      <w:r w:rsidR="00516D01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 xml:space="preserve"> статус </w:t>
      </w:r>
      <w:r w:rsidR="00516D01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суддів» </w:t>
      </w:r>
      <w:r w:rsidR="00516D01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(далі - Закон) </w:t>
      </w:r>
      <w:r w:rsidR="00516D01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 xml:space="preserve">передбачено, </w:t>
      </w:r>
      <w:r w:rsidR="00516D01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>що</w:t>
      </w:r>
      <w:r w:rsidR="00797176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відповідність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>займаній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 посаді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судді,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>якого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призначено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 на 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>посаду</w:t>
      </w:r>
      <w:r w:rsidR="004F40D3">
        <w:rPr>
          <w:sz w:val="26"/>
          <w:szCs w:val="26"/>
        </w:rPr>
        <w:t xml:space="preserve">  строком   </w:t>
      </w:r>
      <w:r w:rsidRPr="00516D01">
        <w:rPr>
          <w:sz w:val="26"/>
          <w:szCs w:val="26"/>
        </w:rPr>
        <w:t>на</w:t>
      </w:r>
      <w:r w:rsidR="00797176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п’ять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>років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 або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 обрано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суддею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>безстроково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 до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 набрання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чинності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>Законом</w:t>
      </w:r>
      <w:r w:rsidR="00797176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України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>«Про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внесення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змін </w:t>
      </w:r>
      <w:r w:rsidR="004F40D3">
        <w:rPr>
          <w:sz w:val="26"/>
          <w:szCs w:val="26"/>
        </w:rPr>
        <w:t xml:space="preserve">  д</w:t>
      </w:r>
      <w:r w:rsidRPr="00516D01">
        <w:rPr>
          <w:sz w:val="26"/>
          <w:szCs w:val="26"/>
        </w:rPr>
        <w:t xml:space="preserve">о </w:t>
      </w:r>
      <w:r w:rsidR="004F40D3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 xml:space="preserve">Конституції </w:t>
      </w:r>
      <w:r w:rsidR="004F40D3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>України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>(щодо</w:t>
      </w:r>
      <w:r w:rsidR="004F40D3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>правосуддя)»,</w:t>
      </w:r>
      <w:r w:rsidR="00797176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оцінюється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колегіями 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>Вищої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кваліфікаційної 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>комісії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суддів 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України 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в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>порядку,</w:t>
      </w:r>
      <w:r w:rsidR="00797176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>визначеному цим Законом.</w:t>
      </w:r>
    </w:p>
    <w:p w:rsidR="00986063" w:rsidRDefault="006649E3" w:rsidP="00797176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Виявлення </w:t>
      </w:r>
      <w:r w:rsidR="004F40D3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 xml:space="preserve">за </w:t>
      </w:r>
      <w:r w:rsidR="004F40D3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>результатами</w:t>
      </w:r>
      <w:r w:rsidR="004F40D3">
        <w:rPr>
          <w:sz w:val="26"/>
          <w:szCs w:val="26"/>
        </w:rPr>
        <w:t xml:space="preserve">    </w:t>
      </w:r>
      <w:r w:rsidRPr="00516D01">
        <w:rPr>
          <w:sz w:val="26"/>
          <w:szCs w:val="26"/>
        </w:rPr>
        <w:t>такого</w:t>
      </w:r>
      <w:r w:rsidR="004F40D3">
        <w:rPr>
          <w:sz w:val="26"/>
          <w:szCs w:val="26"/>
        </w:rPr>
        <w:t xml:space="preserve">    </w:t>
      </w:r>
      <w:r w:rsidRPr="00516D01">
        <w:rPr>
          <w:sz w:val="26"/>
          <w:szCs w:val="26"/>
        </w:rPr>
        <w:t xml:space="preserve">оцінювання </w:t>
      </w:r>
      <w:r w:rsidR="004F40D3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 xml:space="preserve">невідповідності </w:t>
      </w:r>
      <w:r w:rsidR="004F40D3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>судді</w:t>
      </w:r>
      <w:r w:rsidR="00797176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займаній </w:t>
      </w:r>
      <w:r w:rsidR="004F40D3">
        <w:rPr>
          <w:sz w:val="26"/>
          <w:szCs w:val="26"/>
        </w:rPr>
        <w:t xml:space="preserve">    </w:t>
      </w:r>
      <w:r w:rsidRPr="00516D01">
        <w:rPr>
          <w:sz w:val="26"/>
          <w:szCs w:val="26"/>
        </w:rPr>
        <w:t xml:space="preserve">посаді </w:t>
      </w:r>
      <w:r w:rsidR="004F40D3">
        <w:rPr>
          <w:sz w:val="26"/>
          <w:szCs w:val="26"/>
        </w:rPr>
        <w:t xml:space="preserve">    </w:t>
      </w:r>
      <w:r w:rsidRPr="00516D01">
        <w:rPr>
          <w:sz w:val="26"/>
          <w:szCs w:val="26"/>
        </w:rPr>
        <w:t xml:space="preserve">за </w:t>
      </w:r>
      <w:r w:rsidR="004F40D3">
        <w:rPr>
          <w:sz w:val="26"/>
          <w:szCs w:val="26"/>
        </w:rPr>
        <w:t xml:space="preserve">    </w:t>
      </w:r>
      <w:r w:rsidRPr="00516D01">
        <w:rPr>
          <w:sz w:val="26"/>
          <w:szCs w:val="26"/>
        </w:rPr>
        <w:t>критеріями</w:t>
      </w:r>
      <w:r w:rsidR="004F40D3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 xml:space="preserve"> 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>компетентності,</w:t>
      </w:r>
      <w:r w:rsidR="004F40D3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 xml:space="preserve"> професійної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етики </w:t>
      </w:r>
      <w:r w:rsidR="004F40D3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>або</w:t>
      </w:r>
      <w:r w:rsidR="00797176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>доброчесності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чи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>відмова</w:t>
      </w:r>
      <w:r w:rsidR="004F40D3">
        <w:rPr>
          <w:sz w:val="26"/>
          <w:szCs w:val="26"/>
        </w:rPr>
        <w:t xml:space="preserve"> </w:t>
      </w:r>
      <w:r w:rsidR="00797176">
        <w:rPr>
          <w:sz w:val="26"/>
          <w:szCs w:val="26"/>
        </w:rPr>
        <w:t xml:space="preserve">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 судді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>від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</w:t>
      </w:r>
      <w:r w:rsidR="004F40D3">
        <w:rPr>
          <w:sz w:val="26"/>
          <w:szCs w:val="26"/>
        </w:rPr>
        <w:t xml:space="preserve"> </w:t>
      </w:r>
      <w:r w:rsidR="00797176">
        <w:rPr>
          <w:sz w:val="26"/>
          <w:szCs w:val="26"/>
        </w:rPr>
        <w:t xml:space="preserve"> </w:t>
      </w:r>
      <w:r w:rsidR="004F40D3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>такого</w:t>
      </w:r>
      <w:r w:rsidR="004F40D3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 xml:space="preserve">оцінювання </w:t>
      </w:r>
      <w:r w:rsidR="004F40D3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 xml:space="preserve">є </w:t>
      </w:r>
      <w:r w:rsidR="004F40D3">
        <w:rPr>
          <w:sz w:val="26"/>
          <w:szCs w:val="26"/>
        </w:rPr>
        <w:t xml:space="preserve"> </w:t>
      </w:r>
      <w:r w:rsidR="00797176">
        <w:rPr>
          <w:sz w:val="26"/>
          <w:szCs w:val="26"/>
        </w:rPr>
        <w:t xml:space="preserve"> </w:t>
      </w:r>
      <w:r w:rsidR="004F40D3">
        <w:rPr>
          <w:sz w:val="26"/>
          <w:szCs w:val="26"/>
        </w:rPr>
        <w:t xml:space="preserve">  </w:t>
      </w:r>
      <w:r w:rsidRPr="00516D01">
        <w:rPr>
          <w:sz w:val="26"/>
          <w:szCs w:val="26"/>
        </w:rPr>
        <w:t xml:space="preserve">підставою </w:t>
      </w:r>
      <w:r w:rsidR="004F40D3">
        <w:rPr>
          <w:sz w:val="26"/>
          <w:szCs w:val="26"/>
        </w:rPr>
        <w:t xml:space="preserve">   </w:t>
      </w:r>
      <w:r w:rsidRPr="00516D01">
        <w:rPr>
          <w:sz w:val="26"/>
          <w:szCs w:val="26"/>
        </w:rPr>
        <w:t>для</w:t>
      </w:r>
    </w:p>
    <w:p w:rsidR="004F40D3" w:rsidRDefault="004F40D3" w:rsidP="00516D01">
      <w:pPr>
        <w:pStyle w:val="11"/>
        <w:shd w:val="clear" w:color="auto" w:fill="auto"/>
        <w:spacing w:before="0" w:after="0" w:line="350" w:lineRule="exact"/>
        <w:ind w:left="426" w:right="-157"/>
        <w:rPr>
          <w:sz w:val="26"/>
          <w:szCs w:val="26"/>
        </w:rPr>
      </w:pPr>
    </w:p>
    <w:p w:rsidR="004F40D3" w:rsidRPr="00516D01" w:rsidRDefault="004F40D3" w:rsidP="00516D01">
      <w:pPr>
        <w:pStyle w:val="11"/>
        <w:shd w:val="clear" w:color="auto" w:fill="auto"/>
        <w:spacing w:before="0" w:after="0" w:line="350" w:lineRule="exact"/>
        <w:ind w:left="426" w:right="-157"/>
        <w:rPr>
          <w:sz w:val="26"/>
          <w:szCs w:val="26"/>
        </w:rPr>
      </w:pP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/>
        <w:rPr>
          <w:sz w:val="26"/>
          <w:szCs w:val="26"/>
        </w:rPr>
      </w:pPr>
      <w:r w:rsidRPr="00516D01">
        <w:rPr>
          <w:sz w:val="26"/>
          <w:szCs w:val="26"/>
        </w:rPr>
        <w:lastRenderedPageBreak/>
        <w:t xml:space="preserve">звільнення судді з посади за рішенням Вищої ради правосуддя на підставі </w:t>
      </w:r>
      <w:r w:rsidR="00FB3CA8">
        <w:rPr>
          <w:sz w:val="26"/>
          <w:szCs w:val="26"/>
        </w:rPr>
        <w:t xml:space="preserve">                 </w:t>
      </w:r>
      <w:r w:rsidRPr="00516D01">
        <w:rPr>
          <w:sz w:val="26"/>
          <w:szCs w:val="26"/>
        </w:rPr>
        <w:t>подання відповідної колегії Вищої кваліфікаційної комісії суддів України.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FB3CA8">
        <w:rPr>
          <w:sz w:val="26"/>
          <w:szCs w:val="26"/>
        </w:rPr>
        <w:t xml:space="preserve">              </w:t>
      </w:r>
      <w:r w:rsidRPr="00516D01">
        <w:rPr>
          <w:sz w:val="26"/>
          <w:szCs w:val="26"/>
        </w:rPr>
        <w:t xml:space="preserve">відповідність займаній посаді, зокрема судді Звенигородського районного суду Черкаської області </w:t>
      </w:r>
      <w:proofErr w:type="spellStart"/>
      <w:r w:rsidRPr="00516D01">
        <w:rPr>
          <w:sz w:val="26"/>
          <w:szCs w:val="26"/>
        </w:rPr>
        <w:t>Дудніченка</w:t>
      </w:r>
      <w:proofErr w:type="spellEnd"/>
      <w:r w:rsidRPr="00516D01">
        <w:rPr>
          <w:sz w:val="26"/>
          <w:szCs w:val="26"/>
        </w:rPr>
        <w:t xml:space="preserve"> В.М.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Частиною п’ятою статті 83 Закону встановлено, що порядок та </w:t>
      </w:r>
      <w:r w:rsidR="00FB3CA8">
        <w:rPr>
          <w:sz w:val="26"/>
          <w:szCs w:val="26"/>
        </w:rPr>
        <w:t xml:space="preserve">                 </w:t>
      </w:r>
      <w:r w:rsidRPr="00516D01">
        <w:rPr>
          <w:sz w:val="26"/>
          <w:szCs w:val="26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FB3CA8">
        <w:rPr>
          <w:sz w:val="26"/>
          <w:szCs w:val="26"/>
        </w:rPr>
        <w:t xml:space="preserve">                     </w:t>
      </w:r>
      <w:r w:rsidRPr="00516D01">
        <w:rPr>
          <w:sz w:val="26"/>
          <w:szCs w:val="26"/>
        </w:rPr>
        <w:t>Комісією.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FB3CA8">
        <w:rPr>
          <w:sz w:val="26"/>
          <w:szCs w:val="26"/>
        </w:rPr>
        <w:t xml:space="preserve">                      </w:t>
      </w:r>
      <w:r w:rsidRPr="00516D01">
        <w:rPr>
          <w:sz w:val="26"/>
          <w:szCs w:val="26"/>
        </w:rPr>
        <w:t>рішенням Комісії від 03 листопада 2016 року № 143/зп-16 (у редакції рішення</w:t>
      </w:r>
      <w:r w:rsidR="00FB3CA8">
        <w:rPr>
          <w:sz w:val="26"/>
          <w:szCs w:val="26"/>
        </w:rPr>
        <w:t xml:space="preserve">                </w:t>
      </w:r>
      <w:r w:rsidRPr="00516D01">
        <w:rPr>
          <w:sz w:val="26"/>
          <w:szCs w:val="26"/>
        </w:rPr>
        <w:t xml:space="preserve">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FB3CA8">
        <w:rPr>
          <w:sz w:val="26"/>
          <w:szCs w:val="26"/>
        </w:rPr>
        <w:t xml:space="preserve">                   </w:t>
      </w:r>
      <w:r w:rsidRPr="00516D01">
        <w:rPr>
          <w:sz w:val="26"/>
          <w:szCs w:val="26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FB3CA8">
        <w:rPr>
          <w:sz w:val="26"/>
          <w:szCs w:val="26"/>
        </w:rPr>
        <w:t xml:space="preserve">                </w:t>
      </w:r>
      <w:r w:rsidRPr="00516D01">
        <w:rPr>
          <w:sz w:val="26"/>
          <w:szCs w:val="26"/>
        </w:rPr>
        <w:t>сукупності.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Пунктом 11 розділу V Положення передбачено, що рішення про </w:t>
      </w:r>
      <w:r w:rsidR="00FB3CA8">
        <w:rPr>
          <w:sz w:val="26"/>
          <w:szCs w:val="26"/>
        </w:rPr>
        <w:t xml:space="preserve">              </w:t>
      </w:r>
      <w:r w:rsidRPr="00516D01">
        <w:rPr>
          <w:sz w:val="26"/>
          <w:szCs w:val="26"/>
        </w:rPr>
        <w:t xml:space="preserve">підтвердження відповідності судді займаній посаді ухвалюється у разі </w:t>
      </w:r>
      <w:r w:rsidR="00FB3CA8">
        <w:rPr>
          <w:sz w:val="26"/>
          <w:szCs w:val="26"/>
        </w:rPr>
        <w:t xml:space="preserve">                    </w:t>
      </w:r>
      <w:r w:rsidRPr="00516D01">
        <w:rPr>
          <w:sz w:val="26"/>
          <w:szCs w:val="26"/>
        </w:rPr>
        <w:t xml:space="preserve">отримання суддею мінімально допустимого і більшого бала за результатами </w:t>
      </w:r>
      <w:r w:rsidR="00FB3CA8">
        <w:rPr>
          <w:sz w:val="26"/>
          <w:szCs w:val="26"/>
        </w:rPr>
        <w:t xml:space="preserve">                  </w:t>
      </w:r>
      <w:r w:rsidRPr="00516D01">
        <w:rPr>
          <w:sz w:val="26"/>
          <w:szCs w:val="26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FB3CA8">
        <w:rPr>
          <w:sz w:val="26"/>
          <w:szCs w:val="26"/>
        </w:rPr>
        <w:t xml:space="preserve">                    </w:t>
      </w:r>
      <w:r w:rsidRPr="00516D01">
        <w:rPr>
          <w:sz w:val="26"/>
          <w:szCs w:val="26"/>
        </w:rPr>
        <w:t>за кожен з критеріїв бала більшого за 0.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FB3CA8">
        <w:rPr>
          <w:sz w:val="26"/>
          <w:szCs w:val="26"/>
        </w:rPr>
        <w:t xml:space="preserve">                   </w:t>
      </w:r>
      <w:r w:rsidRPr="00516D01">
        <w:rPr>
          <w:sz w:val="26"/>
          <w:szCs w:val="26"/>
        </w:rPr>
        <w:t xml:space="preserve">правосуддя у відповідному суді за визначеними критеріями. Такими критеріями </w:t>
      </w:r>
      <w:r w:rsidR="00FB3CA8">
        <w:rPr>
          <w:sz w:val="26"/>
          <w:szCs w:val="26"/>
        </w:rPr>
        <w:t xml:space="preserve">                  </w:t>
      </w:r>
      <w:r w:rsidRPr="00516D01">
        <w:rPr>
          <w:sz w:val="26"/>
          <w:szCs w:val="26"/>
        </w:rPr>
        <w:t>є: компетентність (професійна, особиста, соціальна тощо), професійна етика, доброчесність.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>Згідно зі статтею 85 Закону кваліфікаційне оцінювання включає такі</w:t>
      </w:r>
      <w:r w:rsidR="00FB3CA8">
        <w:rPr>
          <w:sz w:val="26"/>
          <w:szCs w:val="26"/>
        </w:rPr>
        <w:t xml:space="preserve">                     </w:t>
      </w:r>
      <w:r w:rsidRPr="00516D01">
        <w:rPr>
          <w:sz w:val="26"/>
          <w:szCs w:val="26"/>
        </w:rPr>
        <w:t xml:space="preserve"> етапи:</w:t>
      </w:r>
    </w:p>
    <w:p w:rsidR="0007226B" w:rsidRPr="00516D01" w:rsidRDefault="006649E3" w:rsidP="00516D01">
      <w:pPr>
        <w:pStyle w:val="11"/>
        <w:numPr>
          <w:ilvl w:val="0"/>
          <w:numId w:val="1"/>
        </w:numPr>
        <w:shd w:val="clear" w:color="auto" w:fill="auto"/>
        <w:tabs>
          <w:tab w:val="left" w:pos="1129"/>
        </w:tabs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07226B" w:rsidRPr="00516D01" w:rsidRDefault="006649E3" w:rsidP="00516D01">
      <w:pPr>
        <w:pStyle w:val="11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>дослідження досьє та проведення співбесіди.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З приписів пункту 5 глави 6 розділу II Положення вбачається, що </w:t>
      </w:r>
      <w:r w:rsidR="00FB3CA8">
        <w:rPr>
          <w:sz w:val="26"/>
          <w:szCs w:val="26"/>
        </w:rPr>
        <w:t xml:space="preserve">                   </w:t>
      </w:r>
      <w:r w:rsidRPr="00516D01">
        <w:rPr>
          <w:sz w:val="26"/>
          <w:szCs w:val="26"/>
        </w:rPr>
        <w:t>максимально можливі бали становлять: за критеріями компетентності</w:t>
      </w:r>
      <w:r w:rsidR="00FB3CA8">
        <w:rPr>
          <w:sz w:val="26"/>
          <w:szCs w:val="26"/>
        </w:rPr>
        <w:t xml:space="preserve">                   </w:t>
      </w:r>
      <w:r w:rsidRPr="00516D01">
        <w:rPr>
          <w:sz w:val="26"/>
          <w:szCs w:val="26"/>
        </w:rPr>
        <w:t xml:space="preserve"> (професійної, особистої, соціальної) - 500 балів, професійної етики — 250 балів, доброчесності - 250 балів. Сума максимально можливих балів за результатами кваліфікаційного оцінювання всіх критеріїв дорівнює 1000 балів.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lastRenderedPageBreak/>
        <w:t xml:space="preserve">Відповідно до положень частини третьої статті 85 Закону рішенням </w:t>
      </w:r>
      <w:r w:rsidR="002345E9">
        <w:rPr>
          <w:sz w:val="26"/>
          <w:szCs w:val="26"/>
        </w:rPr>
        <w:t xml:space="preserve">                       </w:t>
      </w:r>
      <w:r w:rsidRPr="00516D01">
        <w:rPr>
          <w:sz w:val="26"/>
          <w:szCs w:val="26"/>
        </w:rPr>
        <w:t xml:space="preserve">Комісії від 20 жовтня 2017 року № 106/зп-17 запроваджено тестування </w:t>
      </w:r>
      <w:r w:rsidR="002345E9">
        <w:rPr>
          <w:sz w:val="26"/>
          <w:szCs w:val="26"/>
        </w:rPr>
        <w:t xml:space="preserve">                   </w:t>
      </w:r>
      <w:r w:rsidRPr="00516D01">
        <w:rPr>
          <w:sz w:val="26"/>
          <w:szCs w:val="26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2345E9">
        <w:rPr>
          <w:sz w:val="26"/>
          <w:szCs w:val="26"/>
        </w:rPr>
        <w:t xml:space="preserve">               </w:t>
      </w:r>
      <w:r w:rsidRPr="00516D01">
        <w:rPr>
          <w:sz w:val="26"/>
          <w:szCs w:val="26"/>
        </w:rPr>
        <w:t>відповідність займаній посаді.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proofErr w:type="spellStart"/>
      <w:r w:rsidRPr="00516D01">
        <w:rPr>
          <w:sz w:val="26"/>
          <w:szCs w:val="26"/>
        </w:rPr>
        <w:t>Дудніченко</w:t>
      </w:r>
      <w:proofErr w:type="spellEnd"/>
      <w:r w:rsidRPr="00516D01">
        <w:rPr>
          <w:sz w:val="26"/>
          <w:szCs w:val="26"/>
        </w:rPr>
        <w:t xml:space="preserve"> В.М. склав анонімне письмове тестування, за результатами </w:t>
      </w:r>
      <w:r w:rsidR="002345E9">
        <w:rPr>
          <w:sz w:val="26"/>
          <w:szCs w:val="26"/>
        </w:rPr>
        <w:t xml:space="preserve">               </w:t>
      </w:r>
      <w:r w:rsidRPr="00516D01">
        <w:rPr>
          <w:sz w:val="26"/>
          <w:szCs w:val="26"/>
        </w:rPr>
        <w:t xml:space="preserve">якого набрав 79,875 бала. За результатами виконаного практичного завдання </w:t>
      </w:r>
      <w:proofErr w:type="spellStart"/>
      <w:r w:rsidRPr="00516D01">
        <w:rPr>
          <w:sz w:val="26"/>
          <w:szCs w:val="26"/>
        </w:rPr>
        <w:t>Дудніченко</w:t>
      </w:r>
      <w:proofErr w:type="spellEnd"/>
      <w:r w:rsidRPr="00516D01">
        <w:rPr>
          <w:sz w:val="26"/>
          <w:szCs w:val="26"/>
        </w:rPr>
        <w:t xml:space="preserve"> В.М. набрав 89,5 бала. На етапі складення іспиту суддя загалом </w:t>
      </w:r>
      <w:r w:rsidR="002345E9">
        <w:rPr>
          <w:sz w:val="26"/>
          <w:szCs w:val="26"/>
        </w:rPr>
        <w:t xml:space="preserve">               </w:t>
      </w:r>
      <w:r w:rsidRPr="00516D01">
        <w:rPr>
          <w:sz w:val="26"/>
          <w:szCs w:val="26"/>
        </w:rPr>
        <w:t>набрав 169,375 бала.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proofErr w:type="spellStart"/>
      <w:r w:rsidRPr="00516D01">
        <w:rPr>
          <w:sz w:val="26"/>
          <w:szCs w:val="26"/>
        </w:rPr>
        <w:t>Дудніченко</w:t>
      </w:r>
      <w:proofErr w:type="spellEnd"/>
      <w:r w:rsidRPr="00516D01">
        <w:rPr>
          <w:sz w:val="26"/>
          <w:szCs w:val="26"/>
        </w:rPr>
        <w:t xml:space="preserve"> В.М.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Рішенням Комісії від 06 березня 2018 року № 45/зп-18 суддю </w:t>
      </w:r>
      <w:r w:rsidR="002345E9">
        <w:rPr>
          <w:sz w:val="26"/>
          <w:szCs w:val="26"/>
        </w:rPr>
        <w:t xml:space="preserve">               </w:t>
      </w:r>
      <w:proofErr w:type="spellStart"/>
      <w:r w:rsidRPr="00516D01">
        <w:rPr>
          <w:sz w:val="26"/>
          <w:szCs w:val="26"/>
        </w:rPr>
        <w:t>Дудніченка</w:t>
      </w:r>
      <w:proofErr w:type="spellEnd"/>
      <w:r w:rsidRPr="00516D01">
        <w:rPr>
          <w:sz w:val="26"/>
          <w:szCs w:val="26"/>
        </w:rPr>
        <w:t xml:space="preserve"> В.М. допущено до другого етапу кваліфікаційного оцінювання </w:t>
      </w:r>
      <w:r w:rsidR="002345E9">
        <w:rPr>
          <w:sz w:val="26"/>
          <w:szCs w:val="26"/>
        </w:rPr>
        <w:t xml:space="preserve">                   </w:t>
      </w:r>
      <w:r w:rsidRPr="00516D01">
        <w:rPr>
          <w:sz w:val="26"/>
          <w:szCs w:val="26"/>
        </w:rPr>
        <w:t xml:space="preserve">суддів місцевих та апеляційних судів на відповідність займаній посаді </w:t>
      </w:r>
      <w:r w:rsidR="002345E9">
        <w:rPr>
          <w:sz w:val="26"/>
          <w:szCs w:val="26"/>
        </w:rPr>
        <w:t xml:space="preserve">             </w:t>
      </w:r>
      <w:r w:rsidRPr="00516D01">
        <w:rPr>
          <w:sz w:val="26"/>
          <w:szCs w:val="26"/>
        </w:rPr>
        <w:t>«Дослідження досьє та проведення співбесіди».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З урахуванням викладеного, заслухавши доповідача, дослідивши досьє </w:t>
      </w:r>
      <w:r w:rsidR="002345E9">
        <w:rPr>
          <w:sz w:val="26"/>
          <w:szCs w:val="26"/>
        </w:rPr>
        <w:t xml:space="preserve">                </w:t>
      </w:r>
      <w:r w:rsidRPr="00516D01">
        <w:rPr>
          <w:sz w:val="26"/>
          <w:szCs w:val="26"/>
        </w:rPr>
        <w:t>судді, надані суддею пояснення, Комісія дійшла таких висновків.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За критерієм компетентності (професійної, особистої та соціальної) суддя </w:t>
      </w:r>
      <w:r w:rsidR="002345E9">
        <w:rPr>
          <w:sz w:val="26"/>
          <w:szCs w:val="26"/>
        </w:rPr>
        <w:t xml:space="preserve">      </w:t>
      </w:r>
      <w:r w:rsidRPr="00516D01">
        <w:rPr>
          <w:sz w:val="26"/>
          <w:szCs w:val="26"/>
        </w:rPr>
        <w:t>набрав 380,045 бала.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516D01">
        <w:rPr>
          <w:sz w:val="26"/>
          <w:szCs w:val="26"/>
        </w:rPr>
        <w:t>Дудніченка</w:t>
      </w:r>
      <w:proofErr w:type="spellEnd"/>
      <w:r w:rsidRPr="00516D01">
        <w:rPr>
          <w:sz w:val="26"/>
          <w:szCs w:val="26"/>
        </w:rPr>
        <w:t xml:space="preserve"> В.М. </w:t>
      </w:r>
      <w:r w:rsidR="002345E9">
        <w:rPr>
          <w:sz w:val="26"/>
          <w:szCs w:val="26"/>
        </w:rPr>
        <w:t xml:space="preserve">              </w:t>
      </w:r>
      <w:r w:rsidRPr="00516D01">
        <w:rPr>
          <w:sz w:val="26"/>
          <w:szCs w:val="26"/>
        </w:rP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2345E9">
        <w:rPr>
          <w:sz w:val="26"/>
          <w:szCs w:val="26"/>
        </w:rPr>
        <w:t xml:space="preserve">                </w:t>
      </w:r>
      <w:r w:rsidRPr="00516D01">
        <w:rPr>
          <w:sz w:val="26"/>
          <w:szCs w:val="26"/>
        </w:rPr>
        <w:t xml:space="preserve">глави 2 розділу II Положення. За критеріями особистої та соціальної </w:t>
      </w:r>
      <w:r w:rsidR="002345E9">
        <w:rPr>
          <w:sz w:val="26"/>
          <w:szCs w:val="26"/>
        </w:rPr>
        <w:t xml:space="preserve">               </w:t>
      </w:r>
      <w:r w:rsidRPr="00516D01">
        <w:rPr>
          <w:sz w:val="26"/>
          <w:szCs w:val="26"/>
        </w:rPr>
        <w:t xml:space="preserve">компетентності </w:t>
      </w:r>
      <w:proofErr w:type="spellStart"/>
      <w:r w:rsidRPr="00516D01">
        <w:rPr>
          <w:sz w:val="26"/>
          <w:szCs w:val="26"/>
        </w:rPr>
        <w:t>Дудніченка</w:t>
      </w:r>
      <w:proofErr w:type="spellEnd"/>
      <w:r w:rsidRPr="00516D01">
        <w:rPr>
          <w:sz w:val="26"/>
          <w:szCs w:val="26"/>
        </w:rPr>
        <w:t xml:space="preserve"> В.М. оцінено Комісією на підставі результатів </w:t>
      </w:r>
      <w:r w:rsidR="002345E9">
        <w:rPr>
          <w:sz w:val="26"/>
          <w:szCs w:val="26"/>
        </w:rPr>
        <w:t xml:space="preserve">                </w:t>
      </w:r>
      <w:r w:rsidRPr="00516D01">
        <w:rPr>
          <w:sz w:val="26"/>
          <w:szCs w:val="26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За критерієм професійної етики, оціненим за показниками, визначеними </w:t>
      </w:r>
      <w:r w:rsidR="002345E9">
        <w:rPr>
          <w:sz w:val="26"/>
          <w:szCs w:val="26"/>
        </w:rPr>
        <w:t xml:space="preserve">                </w:t>
      </w:r>
      <w:r w:rsidRPr="00516D01">
        <w:rPr>
          <w:sz w:val="26"/>
          <w:szCs w:val="26"/>
        </w:rPr>
        <w:t xml:space="preserve">пунктом 8 глави 2 розділу II Положення, суддя набрав 210 балів. За цим </w:t>
      </w:r>
      <w:r w:rsidR="002345E9">
        <w:rPr>
          <w:sz w:val="26"/>
          <w:szCs w:val="26"/>
        </w:rPr>
        <w:t xml:space="preserve">                   </w:t>
      </w:r>
      <w:r w:rsidRPr="00516D01">
        <w:rPr>
          <w:sz w:val="26"/>
          <w:szCs w:val="26"/>
        </w:rPr>
        <w:t xml:space="preserve">критерієм суддю оцінено на підставі результатів тестування особистих </w:t>
      </w:r>
      <w:r w:rsidR="002345E9">
        <w:rPr>
          <w:sz w:val="26"/>
          <w:szCs w:val="26"/>
        </w:rPr>
        <w:t xml:space="preserve">                </w:t>
      </w:r>
      <w:r w:rsidRPr="00516D01">
        <w:rPr>
          <w:sz w:val="26"/>
          <w:szCs w:val="26"/>
        </w:rPr>
        <w:t xml:space="preserve">морально-психологічних якостей і загальних здібностей, дослідження </w:t>
      </w:r>
      <w:r w:rsidR="002345E9">
        <w:rPr>
          <w:sz w:val="26"/>
          <w:szCs w:val="26"/>
        </w:rPr>
        <w:t xml:space="preserve">                             </w:t>
      </w:r>
      <w:r w:rsidRPr="00516D01">
        <w:rPr>
          <w:sz w:val="26"/>
          <w:szCs w:val="26"/>
        </w:rPr>
        <w:t>інформації, яка міститься у досьє, та співбесіди.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За критерієм доброчесності, оціненим за показниками, визначеними </w:t>
      </w:r>
      <w:r w:rsidR="002345E9">
        <w:rPr>
          <w:sz w:val="26"/>
          <w:szCs w:val="26"/>
        </w:rPr>
        <w:t xml:space="preserve">                   </w:t>
      </w:r>
      <w:r w:rsidRPr="00516D01">
        <w:rPr>
          <w:sz w:val="26"/>
          <w:szCs w:val="26"/>
        </w:rPr>
        <w:t xml:space="preserve">пунктом 9 глави 2 розділу II Положення, суддя набрав 193,33 бала. За цим </w:t>
      </w:r>
      <w:r w:rsidR="002345E9">
        <w:rPr>
          <w:sz w:val="26"/>
          <w:szCs w:val="26"/>
        </w:rPr>
        <w:t xml:space="preserve">                 </w:t>
      </w:r>
      <w:r w:rsidRPr="00516D01">
        <w:rPr>
          <w:sz w:val="26"/>
          <w:szCs w:val="26"/>
        </w:rPr>
        <w:t>критерієм суддю оцінено на підставі результатів тестування особистих</w:t>
      </w:r>
      <w:r w:rsidR="002345E9">
        <w:rPr>
          <w:sz w:val="26"/>
          <w:szCs w:val="26"/>
        </w:rPr>
        <w:t xml:space="preserve">                     </w:t>
      </w:r>
      <w:r w:rsidRPr="00516D01">
        <w:rPr>
          <w:sz w:val="26"/>
          <w:szCs w:val="26"/>
        </w:rPr>
        <w:t xml:space="preserve"> морально-психологічних якостей і загальних здібностей, дослідження </w:t>
      </w:r>
      <w:r w:rsidR="002345E9">
        <w:rPr>
          <w:sz w:val="26"/>
          <w:szCs w:val="26"/>
        </w:rPr>
        <w:t xml:space="preserve">                     </w:t>
      </w:r>
      <w:r w:rsidRPr="00516D01">
        <w:rPr>
          <w:sz w:val="26"/>
          <w:szCs w:val="26"/>
        </w:rPr>
        <w:t>інформації, яка міститься у досьє, та співбесіди.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За результатами кваліфікаційного оцінювання суддя Звенигородського районного суду Черкаської області </w:t>
      </w:r>
      <w:proofErr w:type="spellStart"/>
      <w:r w:rsidRPr="00516D01">
        <w:rPr>
          <w:sz w:val="26"/>
          <w:szCs w:val="26"/>
        </w:rPr>
        <w:t>Дудніченко</w:t>
      </w:r>
      <w:proofErr w:type="spellEnd"/>
      <w:r w:rsidRPr="00516D01">
        <w:rPr>
          <w:sz w:val="26"/>
          <w:szCs w:val="26"/>
        </w:rPr>
        <w:t xml:space="preserve"> В.М. набрав 783,4 бала, що</w:t>
      </w:r>
      <w:r w:rsidR="00986063" w:rsidRPr="00516D01">
        <w:rPr>
          <w:sz w:val="26"/>
          <w:szCs w:val="26"/>
        </w:rPr>
        <w:t xml:space="preserve"> </w:t>
      </w:r>
      <w:r w:rsidR="002345E9">
        <w:rPr>
          <w:sz w:val="26"/>
          <w:szCs w:val="26"/>
        </w:rPr>
        <w:t xml:space="preserve">               </w:t>
      </w:r>
      <w:r w:rsidRPr="00516D01">
        <w:rPr>
          <w:sz w:val="26"/>
          <w:szCs w:val="26"/>
        </w:rPr>
        <w:lastRenderedPageBreak/>
        <w:t xml:space="preserve">становить більше 67 відсотків від суми максимально можливих балів за </w:t>
      </w:r>
      <w:r w:rsidR="002345E9">
        <w:rPr>
          <w:sz w:val="26"/>
          <w:szCs w:val="26"/>
        </w:rPr>
        <w:t xml:space="preserve">                </w:t>
      </w:r>
      <w:r w:rsidRPr="00516D01">
        <w:rPr>
          <w:sz w:val="26"/>
          <w:szCs w:val="26"/>
        </w:rPr>
        <w:t>результатами кваліфікаційного оцінювання всіх критеріїв.</w:t>
      </w:r>
    </w:p>
    <w:p w:rsidR="0007226B" w:rsidRPr="00516D01" w:rsidRDefault="006649E3" w:rsidP="00516D01">
      <w:pPr>
        <w:pStyle w:val="11"/>
        <w:shd w:val="clear" w:color="auto" w:fill="auto"/>
        <w:spacing w:before="0" w:after="0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Таким чином, Комісія дійшла висновку, що суддя Звенигородського </w:t>
      </w:r>
      <w:r w:rsidR="002345E9">
        <w:rPr>
          <w:sz w:val="26"/>
          <w:szCs w:val="26"/>
        </w:rPr>
        <w:t xml:space="preserve">              </w:t>
      </w:r>
      <w:r w:rsidRPr="00516D01">
        <w:rPr>
          <w:sz w:val="26"/>
          <w:szCs w:val="26"/>
        </w:rPr>
        <w:t>районного</w:t>
      </w:r>
      <w:r w:rsidR="002345E9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суду</w:t>
      </w:r>
      <w:r w:rsidR="002345E9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Черкаської</w:t>
      </w:r>
      <w:r w:rsidR="002345E9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області </w:t>
      </w:r>
      <w:r w:rsidR="002345E9">
        <w:rPr>
          <w:sz w:val="26"/>
          <w:szCs w:val="26"/>
        </w:rPr>
        <w:t xml:space="preserve"> </w:t>
      </w:r>
      <w:proofErr w:type="spellStart"/>
      <w:r w:rsidRPr="00516D01">
        <w:rPr>
          <w:sz w:val="26"/>
          <w:szCs w:val="26"/>
        </w:rPr>
        <w:t>Дудніченко</w:t>
      </w:r>
      <w:proofErr w:type="spellEnd"/>
      <w:r w:rsidR="002345E9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 В.М. </w:t>
      </w:r>
      <w:r w:rsidR="002345E9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відповідає </w:t>
      </w:r>
      <w:r w:rsidR="002345E9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 xml:space="preserve">займаній </w:t>
      </w:r>
      <w:r w:rsidR="002345E9">
        <w:rPr>
          <w:sz w:val="26"/>
          <w:szCs w:val="26"/>
        </w:rPr>
        <w:t xml:space="preserve"> </w:t>
      </w:r>
      <w:r w:rsidRPr="00516D01">
        <w:rPr>
          <w:sz w:val="26"/>
          <w:szCs w:val="26"/>
        </w:rPr>
        <w:t>посаді.</w:t>
      </w:r>
    </w:p>
    <w:p w:rsidR="0007226B" w:rsidRPr="00516D01" w:rsidRDefault="006649E3" w:rsidP="00516D01">
      <w:pPr>
        <w:pStyle w:val="11"/>
        <w:shd w:val="clear" w:color="auto" w:fill="auto"/>
        <w:spacing w:before="0" w:after="356" w:line="350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Ураховуючи викладене, керуючись статтями 83-86, 88, 93, 101, пунктом </w:t>
      </w:r>
      <w:r w:rsidR="002345E9">
        <w:rPr>
          <w:sz w:val="26"/>
          <w:szCs w:val="26"/>
        </w:rPr>
        <w:t xml:space="preserve">                   </w:t>
      </w:r>
      <w:r w:rsidRPr="00516D01">
        <w:rPr>
          <w:sz w:val="26"/>
          <w:szCs w:val="26"/>
        </w:rPr>
        <w:t xml:space="preserve">20 розділу XII «Прикінцеві та перехідні положення» Закону, Положенням, </w:t>
      </w:r>
      <w:r w:rsidR="002345E9">
        <w:rPr>
          <w:sz w:val="26"/>
          <w:szCs w:val="26"/>
        </w:rPr>
        <w:t xml:space="preserve">                  </w:t>
      </w:r>
      <w:r w:rsidRPr="00516D01">
        <w:rPr>
          <w:sz w:val="26"/>
          <w:szCs w:val="26"/>
        </w:rPr>
        <w:t>Комісія</w:t>
      </w:r>
    </w:p>
    <w:p w:rsidR="0007226B" w:rsidRPr="00516D01" w:rsidRDefault="006649E3" w:rsidP="002345E9">
      <w:pPr>
        <w:pStyle w:val="11"/>
        <w:shd w:val="clear" w:color="auto" w:fill="auto"/>
        <w:spacing w:before="0" w:after="337" w:line="280" w:lineRule="exact"/>
        <w:ind w:left="426" w:right="-157" w:firstLine="567"/>
        <w:jc w:val="center"/>
        <w:rPr>
          <w:sz w:val="26"/>
          <w:szCs w:val="26"/>
        </w:rPr>
      </w:pPr>
      <w:r w:rsidRPr="00516D01">
        <w:rPr>
          <w:sz w:val="26"/>
          <w:szCs w:val="26"/>
        </w:rPr>
        <w:t>вирішила:</w:t>
      </w:r>
    </w:p>
    <w:p w:rsidR="0007226B" w:rsidRPr="00516D01" w:rsidRDefault="006649E3" w:rsidP="002345E9">
      <w:pPr>
        <w:pStyle w:val="11"/>
        <w:shd w:val="clear" w:color="auto" w:fill="auto"/>
        <w:spacing w:before="0" w:after="0" w:line="355" w:lineRule="exact"/>
        <w:ind w:left="426" w:right="-157"/>
        <w:rPr>
          <w:sz w:val="26"/>
          <w:szCs w:val="26"/>
        </w:rPr>
      </w:pPr>
      <w:r w:rsidRPr="00516D01">
        <w:rPr>
          <w:sz w:val="26"/>
          <w:szCs w:val="26"/>
        </w:rPr>
        <w:t xml:space="preserve">визначити, що суддя Звенигородського районного суду Черкаської області </w:t>
      </w:r>
      <w:proofErr w:type="spellStart"/>
      <w:r w:rsidRPr="00516D01">
        <w:rPr>
          <w:sz w:val="26"/>
          <w:szCs w:val="26"/>
        </w:rPr>
        <w:t>Дудніченко</w:t>
      </w:r>
      <w:proofErr w:type="spellEnd"/>
      <w:r w:rsidRPr="00516D01">
        <w:rPr>
          <w:sz w:val="26"/>
          <w:szCs w:val="26"/>
        </w:rPr>
        <w:t xml:space="preserve"> Володимир Михайлович за результатами кваліфікаційного </w:t>
      </w:r>
      <w:r w:rsidR="002345E9">
        <w:rPr>
          <w:sz w:val="26"/>
          <w:szCs w:val="26"/>
        </w:rPr>
        <w:t xml:space="preserve">                      </w:t>
      </w:r>
      <w:r w:rsidRPr="00516D01">
        <w:rPr>
          <w:sz w:val="26"/>
          <w:szCs w:val="26"/>
        </w:rPr>
        <w:t>оцінювання суддів місцевих та апеляційних судів на відповідність займаній</w:t>
      </w:r>
      <w:r w:rsidR="002345E9">
        <w:rPr>
          <w:sz w:val="26"/>
          <w:szCs w:val="26"/>
        </w:rPr>
        <w:t xml:space="preserve">              </w:t>
      </w:r>
      <w:r w:rsidRPr="00516D01">
        <w:rPr>
          <w:sz w:val="26"/>
          <w:szCs w:val="26"/>
        </w:rPr>
        <w:t xml:space="preserve"> посаді набрав 783,4 бала.</w:t>
      </w:r>
    </w:p>
    <w:p w:rsidR="0007226B" w:rsidRPr="00516D01" w:rsidRDefault="006649E3" w:rsidP="00516D01">
      <w:pPr>
        <w:pStyle w:val="11"/>
        <w:shd w:val="clear" w:color="auto" w:fill="auto"/>
        <w:spacing w:before="0" w:after="720" w:line="355" w:lineRule="exact"/>
        <w:ind w:left="426" w:right="-157" w:firstLine="567"/>
        <w:rPr>
          <w:sz w:val="26"/>
          <w:szCs w:val="26"/>
        </w:rPr>
      </w:pPr>
      <w:r w:rsidRPr="00516D01">
        <w:rPr>
          <w:sz w:val="26"/>
          <w:szCs w:val="26"/>
        </w:rPr>
        <w:t xml:space="preserve">Визнати суддю Звенигородського районного суду Черкаської області </w:t>
      </w:r>
      <w:r w:rsidR="002345E9">
        <w:rPr>
          <w:sz w:val="26"/>
          <w:szCs w:val="26"/>
        </w:rPr>
        <w:t xml:space="preserve">       </w:t>
      </w:r>
      <w:proofErr w:type="spellStart"/>
      <w:r w:rsidRPr="00516D01">
        <w:rPr>
          <w:sz w:val="26"/>
          <w:szCs w:val="26"/>
        </w:rPr>
        <w:t>Дудніченка</w:t>
      </w:r>
      <w:proofErr w:type="spellEnd"/>
      <w:r w:rsidRPr="00516D01">
        <w:rPr>
          <w:sz w:val="26"/>
          <w:szCs w:val="26"/>
        </w:rPr>
        <w:t xml:space="preserve"> Володимира Михайловича таким, що відповідає займаній посаді.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B77F06" w:rsidRPr="00516D01" w:rsidTr="0008203E">
        <w:tc>
          <w:tcPr>
            <w:tcW w:w="3284" w:type="dxa"/>
            <w:shd w:val="clear" w:color="auto" w:fill="auto"/>
          </w:tcPr>
          <w:p w:rsidR="00B77F06" w:rsidRPr="00516D01" w:rsidRDefault="00B77F06" w:rsidP="002345E9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57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proofErr w:type="spellStart"/>
            <w:r w:rsidRPr="00516D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B77F06" w:rsidRPr="00516D01" w:rsidRDefault="00B77F06" w:rsidP="002345E9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57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B77F06" w:rsidRPr="00516D01" w:rsidRDefault="00B77F06" w:rsidP="002345E9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57" w:firstLine="88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516D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Ю.Г. </w:t>
            </w:r>
            <w:proofErr w:type="spellStart"/>
            <w:r w:rsidRPr="00516D01">
              <w:rPr>
                <w:rFonts w:ascii="Times New Roman" w:eastAsia="Times New Roman" w:hAnsi="Times New Roman" w:cs="Times New Roman"/>
                <w:sz w:val="26"/>
                <w:szCs w:val="26"/>
              </w:rPr>
              <w:t>Тітов</w:t>
            </w:r>
            <w:proofErr w:type="spellEnd"/>
          </w:p>
        </w:tc>
      </w:tr>
      <w:tr w:rsidR="00B77F06" w:rsidRPr="00516D01" w:rsidTr="0008203E">
        <w:tc>
          <w:tcPr>
            <w:tcW w:w="3284" w:type="dxa"/>
            <w:shd w:val="clear" w:color="auto" w:fill="auto"/>
          </w:tcPr>
          <w:p w:rsidR="00B77F06" w:rsidRPr="00516D01" w:rsidRDefault="00B77F06" w:rsidP="002345E9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5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516D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516D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516D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с</w:t>
            </w:r>
            <w:proofErr w:type="gramEnd"/>
            <w:r w:rsidRPr="00516D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516D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B77F06" w:rsidRPr="00516D01" w:rsidRDefault="00B77F06" w:rsidP="002345E9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57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B77F06" w:rsidRPr="00516D01" w:rsidRDefault="00B77F06" w:rsidP="002345E9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57" w:firstLine="8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6D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А.О. </w:t>
            </w:r>
            <w:proofErr w:type="spellStart"/>
            <w:r w:rsidRPr="00516D01">
              <w:rPr>
                <w:rFonts w:ascii="Times New Roman" w:eastAsia="Times New Roman" w:hAnsi="Times New Roman" w:cs="Times New Roman"/>
                <w:sz w:val="26"/>
                <w:szCs w:val="26"/>
              </w:rPr>
              <w:t>Заріцька</w:t>
            </w:r>
            <w:proofErr w:type="spellEnd"/>
          </w:p>
          <w:p w:rsidR="00B77F06" w:rsidRPr="00516D01" w:rsidRDefault="00B77F06" w:rsidP="002345E9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57" w:firstLine="8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6D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С.О. </w:t>
            </w:r>
            <w:proofErr w:type="spellStart"/>
            <w:r w:rsidRPr="00516D01">
              <w:rPr>
                <w:rFonts w:ascii="Times New Roman" w:eastAsia="Times New Roman" w:hAnsi="Times New Roman" w:cs="Times New Roman"/>
                <w:sz w:val="26"/>
                <w:szCs w:val="26"/>
              </w:rPr>
              <w:t>Щотка</w:t>
            </w:r>
            <w:proofErr w:type="spellEnd"/>
          </w:p>
          <w:p w:rsidR="00B77F06" w:rsidRPr="00516D01" w:rsidRDefault="00B77F06" w:rsidP="002345E9">
            <w:pPr>
              <w:tabs>
                <w:tab w:val="left" w:pos="3360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57" w:firstLine="88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</w:p>
        </w:tc>
      </w:tr>
    </w:tbl>
    <w:p w:rsidR="00B77F06" w:rsidRPr="00516D01" w:rsidRDefault="00B77F06" w:rsidP="00516D01">
      <w:pPr>
        <w:pStyle w:val="aa"/>
        <w:ind w:left="426" w:right="-15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7226B" w:rsidRPr="00516D01" w:rsidRDefault="0007226B" w:rsidP="00516D01">
      <w:pPr>
        <w:ind w:left="426" w:right="-15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7226B" w:rsidRPr="00516D01" w:rsidRDefault="0007226B" w:rsidP="00516D01">
      <w:pPr>
        <w:ind w:left="426" w:right="-157"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07226B" w:rsidRPr="00516D01" w:rsidSect="00797176">
      <w:headerReference w:type="even" r:id="rId9"/>
      <w:headerReference w:type="default" r:id="rId10"/>
      <w:type w:val="continuous"/>
      <w:pgSz w:w="11909" w:h="16838"/>
      <w:pgMar w:top="1358" w:right="852" w:bottom="940" w:left="113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9E3" w:rsidRDefault="006649E3">
      <w:r>
        <w:separator/>
      </w:r>
    </w:p>
  </w:endnote>
  <w:endnote w:type="continuationSeparator" w:id="0">
    <w:p w:rsidR="006649E3" w:rsidRDefault="0066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9E3" w:rsidRDefault="006649E3"/>
  </w:footnote>
  <w:footnote w:type="continuationSeparator" w:id="0">
    <w:p w:rsidR="006649E3" w:rsidRDefault="006649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6545147"/>
      <w:docPartObj>
        <w:docPartGallery w:val="Page Numbers (Top of Page)"/>
        <w:docPartUnique/>
      </w:docPartObj>
    </w:sdtPr>
    <w:sdtEndPr/>
    <w:sdtContent>
      <w:p w:rsidR="00403AB4" w:rsidRDefault="00403AB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03AB4">
          <w:rPr>
            <w:noProof/>
            <w:lang w:val="ru-RU"/>
          </w:rPr>
          <w:t>2</w:t>
        </w:r>
        <w:r>
          <w:fldChar w:fldCharType="end"/>
        </w:r>
      </w:p>
    </w:sdtContent>
  </w:sdt>
  <w:p w:rsidR="0007226B" w:rsidRDefault="0007226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509572"/>
      <w:docPartObj>
        <w:docPartGallery w:val="Page Numbers (Top of Page)"/>
        <w:docPartUnique/>
      </w:docPartObj>
    </w:sdtPr>
    <w:sdtEndPr/>
    <w:sdtContent>
      <w:p w:rsidR="00403AB4" w:rsidRDefault="00403AB4">
        <w:pPr>
          <w:pStyle w:val="ad"/>
          <w:jc w:val="center"/>
        </w:pPr>
      </w:p>
      <w:p w:rsidR="00403AB4" w:rsidRDefault="00403AB4">
        <w:pPr>
          <w:pStyle w:val="ad"/>
          <w:jc w:val="center"/>
        </w:pPr>
      </w:p>
      <w:p w:rsidR="00403AB4" w:rsidRDefault="00403AB4">
        <w:pPr>
          <w:pStyle w:val="ad"/>
          <w:jc w:val="center"/>
        </w:pPr>
      </w:p>
      <w:p w:rsidR="00403AB4" w:rsidRDefault="00403AB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4D8" w:rsidRPr="008344D8">
          <w:rPr>
            <w:noProof/>
            <w:lang w:val="ru-RU"/>
          </w:rPr>
          <w:t>4</w:t>
        </w:r>
        <w:r>
          <w:fldChar w:fldCharType="end"/>
        </w:r>
      </w:p>
    </w:sdtContent>
  </w:sdt>
  <w:p w:rsidR="00403AB4" w:rsidRDefault="00403AB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45FC0"/>
    <w:multiLevelType w:val="multilevel"/>
    <w:tmpl w:val="2CA4DC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7226B"/>
    <w:rsid w:val="0007226B"/>
    <w:rsid w:val="002345E9"/>
    <w:rsid w:val="00403AB4"/>
    <w:rsid w:val="00453008"/>
    <w:rsid w:val="004F40D3"/>
    <w:rsid w:val="00516D01"/>
    <w:rsid w:val="006649E3"/>
    <w:rsid w:val="00797176"/>
    <w:rsid w:val="008344D8"/>
    <w:rsid w:val="00986063"/>
    <w:rsid w:val="00B77F06"/>
    <w:rsid w:val="00FB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a">
    <w:name w:val="No Spacing"/>
    <w:uiPriority w:val="1"/>
    <w:qFormat/>
    <w:rsid w:val="00986063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9860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6063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403AB4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03AB4"/>
    <w:rPr>
      <w:color w:val="000000"/>
    </w:rPr>
  </w:style>
  <w:style w:type="paragraph" w:styleId="af">
    <w:name w:val="footer"/>
    <w:basedOn w:val="a"/>
    <w:link w:val="af0"/>
    <w:uiPriority w:val="99"/>
    <w:unhideWhenUsed/>
    <w:rsid w:val="00403AB4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03AB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5633</Words>
  <Characters>3211</Characters>
  <Application>Microsoft Office Word</Application>
  <DocSecurity>0</DocSecurity>
  <Lines>26</Lines>
  <Paragraphs>17</Paragraphs>
  <ScaleCrop>false</ScaleCrop>
  <Company/>
  <LinksUpToDate>false</LinksUpToDate>
  <CharactersWithSpaces>8827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11</cp:revision>
  <dcterms:created xsi:type="dcterms:W3CDTF">2020-11-02T09:05:00Z</dcterms:created>
  <dcterms:modified xsi:type="dcterms:W3CDTF">2020-11-20T11:25:00Z</dcterms:modified>
</cp:coreProperties>
</file>