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A0B" w:rsidRDefault="00692A0B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72956" w:rsidRDefault="00282E44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2E44">
        <w:rPr>
          <w:rFonts w:ascii="Times New Roman" w:eastAsia="Times New Roman" w:hAnsi="Times New Roman"/>
          <w:sz w:val="28"/>
          <w:szCs w:val="28"/>
          <w:lang w:val="en-US" w:eastAsia="ru-RU"/>
        </w:rPr>
        <w:t>26</w:t>
      </w:r>
      <w:r w:rsidR="00F71C94" w:rsidRPr="00282E44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F54BAE" w:rsidRPr="00472956">
        <w:rPr>
          <w:rFonts w:ascii="Times New Roman" w:eastAsia="Times New Roman" w:hAnsi="Times New Roman"/>
          <w:sz w:val="28"/>
          <w:szCs w:val="28"/>
          <w:lang w:eastAsia="ru-RU"/>
        </w:rPr>
        <w:t xml:space="preserve">липня </w:t>
      </w:r>
      <w:r w:rsidR="002D5CC7" w:rsidRPr="00472956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680175" w:rsidRPr="00472956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680175" w:rsidRPr="0047295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80175" w:rsidRPr="0047295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</w:t>
      </w:r>
      <w:r w:rsidR="004729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10A2" w:rsidRPr="0047295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A72BED" w:rsidRPr="0047295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7C3444" w:rsidRPr="0047295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A72BED" w:rsidRPr="00472956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2676E0" w:rsidRPr="0047295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A72BED" w:rsidRPr="0047295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F275C6" w:rsidRPr="0047295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A585A" w:rsidRPr="00472956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F275C6" w:rsidRPr="004729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2BED" w:rsidRPr="004729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10A2" w:rsidRPr="00472956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472956" w:rsidRDefault="007B3BC8" w:rsidP="0047295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47295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472956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47295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B80627" w:rsidRPr="00472956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1370</w:t>
      </w:r>
      <w:r w:rsidR="0067535E" w:rsidRPr="00472956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472956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B80627" w:rsidRPr="00B80627" w:rsidRDefault="00B80627" w:rsidP="00472956">
      <w:pPr>
        <w:widowControl w:val="0"/>
        <w:spacing w:after="0" w:line="71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Вища кваліфікаційна комісія суддів України у складі колегії:</w:t>
      </w:r>
    </w:p>
    <w:p w:rsidR="00B80627" w:rsidRPr="00B80627" w:rsidRDefault="00B863AA" w:rsidP="00472956">
      <w:pPr>
        <w:widowControl w:val="0"/>
        <w:spacing w:after="0" w:line="71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головуючого – </w:t>
      </w:r>
      <w:proofErr w:type="spellStart"/>
      <w:r w:rsidR="00B80627"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Щотки</w:t>
      </w:r>
      <w:proofErr w:type="spellEnd"/>
      <w:r w:rsidR="00B80627"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С.О.,</w:t>
      </w:r>
    </w:p>
    <w:p w:rsidR="00B80627" w:rsidRPr="00B80627" w:rsidRDefault="00B80627" w:rsidP="00472956">
      <w:pPr>
        <w:widowControl w:val="0"/>
        <w:spacing w:after="0" w:line="71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членів Комісії: </w:t>
      </w:r>
      <w:proofErr w:type="spellStart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Заріцької</w:t>
      </w:r>
      <w:proofErr w:type="spellEnd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А.О., </w:t>
      </w:r>
      <w:proofErr w:type="spellStart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Тітова</w:t>
      </w:r>
      <w:proofErr w:type="spellEnd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Ю.Г.,</w:t>
      </w:r>
    </w:p>
    <w:p w:rsidR="00B863AA" w:rsidRDefault="00B863AA" w:rsidP="00472956">
      <w:pPr>
        <w:widowControl w:val="0"/>
        <w:spacing w:after="0" w:line="355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B80627" w:rsidRPr="00B80627" w:rsidRDefault="00B80627" w:rsidP="00472956">
      <w:pPr>
        <w:widowControl w:val="0"/>
        <w:spacing w:after="0" w:line="355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розглянувши питання про результати кваліфікаційного оцінювання судді господарського суду Одеської області </w:t>
      </w:r>
      <w:proofErr w:type="spellStart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Невінгловської</w:t>
      </w:r>
      <w:proofErr w:type="spellEnd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Юлії Михайлівни на відповідність займаній посаді,</w:t>
      </w:r>
    </w:p>
    <w:p w:rsidR="00472956" w:rsidRDefault="00472956" w:rsidP="00472956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B80627" w:rsidRPr="00B80627" w:rsidRDefault="00B80627" w:rsidP="00472956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встановила:</w:t>
      </w:r>
    </w:p>
    <w:p w:rsidR="00472956" w:rsidRDefault="00472956" w:rsidP="00472956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B80627" w:rsidRPr="00B80627" w:rsidRDefault="00B80627" w:rsidP="00472956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Згідно з пунктом </w:t>
      </w:r>
      <w:r w:rsidR="0047295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16</w:t>
      </w:r>
      <w:r w:rsidR="00707C18" w:rsidRPr="00707C18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uk-UA"/>
        </w:rPr>
        <w:t>1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розділу XV «Перехідні положення» Конституції</w:t>
      </w:r>
      <w:r w:rsidR="0047295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України відповідність займаній посаді судді, якого призначено на посаду </w:t>
      </w:r>
      <w:r w:rsidR="00692A0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B80627" w:rsidRPr="00B80627" w:rsidRDefault="00B80627" w:rsidP="00472956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Пунктом 20 розділу XII «Прикінцеві та перехідні положення» Закону України «Про судо</w:t>
      </w:r>
      <w:r w:rsidR="00692A0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устрій і статус суддів» (далі –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Закон) передбачено, що відповідність займаній посаді судді, якого призначено на посаду строком на </w:t>
      </w:r>
      <w:r w:rsidR="00692A0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692A0B" w:rsidRDefault="00B80627" w:rsidP="00B80627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</w:t>
      </w:r>
      <w:r w:rsidR="00692A0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чи</w:t>
      </w:r>
      <w:r w:rsidR="00692A0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відмова</w:t>
      </w:r>
      <w:r w:rsidR="00692A0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судді </w:t>
      </w:r>
      <w:r w:rsidR="00692A0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</w:t>
      </w:r>
      <w:r w:rsidR="00692A0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такого</w:t>
      </w:r>
      <w:r w:rsidR="00692A0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оцінювання </w:t>
      </w:r>
      <w:r w:rsidR="00692A0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є</w:t>
      </w:r>
      <w:r w:rsidR="00692A0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підставою </w:t>
      </w:r>
      <w:r w:rsidR="00692A0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для</w:t>
      </w:r>
      <w:r w:rsidRPr="00B8062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92A0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</w:t>
      </w:r>
    </w:p>
    <w:p w:rsidR="00692A0B" w:rsidRDefault="00692A0B" w:rsidP="00692A0B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92A0B" w:rsidRDefault="00692A0B" w:rsidP="00692A0B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92A0B" w:rsidRDefault="00692A0B" w:rsidP="00692A0B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B80627" w:rsidRPr="00B80627" w:rsidRDefault="00B80627" w:rsidP="00692A0B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B80627" w:rsidRPr="00B80627" w:rsidRDefault="00B80627" w:rsidP="00B80627">
      <w:pPr>
        <w:widowControl w:val="0"/>
        <w:spacing w:after="0" w:line="350" w:lineRule="exact"/>
        <w:ind w:right="2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Рішенням Комісії від 01 лютого 2018 року № 08/зп-18 призначено кваліфікаційне оцінювання 1790 суддів місцевих та апеляційних судів на відповідність займаній посаді, зокрема судді господарського суду Одеської області </w:t>
      </w:r>
      <w:proofErr w:type="spellStart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Невінгловської</w:t>
      </w:r>
      <w:proofErr w:type="spellEnd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Ю.М.</w:t>
      </w:r>
    </w:p>
    <w:p w:rsidR="00B80627" w:rsidRPr="00B80627" w:rsidRDefault="00B80627" w:rsidP="00B80627">
      <w:pPr>
        <w:widowControl w:val="0"/>
        <w:spacing w:after="0" w:line="350" w:lineRule="exact"/>
        <w:ind w:right="2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Частиною п’ятою статті 83 Закону встановлено, що порядок та </w:t>
      </w:r>
      <w:r w:rsidR="00692A0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B80627" w:rsidRPr="00B80627" w:rsidRDefault="00B80627" w:rsidP="00B80627">
      <w:pPr>
        <w:widowControl w:val="0"/>
        <w:spacing w:after="0" w:line="350" w:lineRule="exact"/>
        <w:ind w:right="2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692A0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рішенням Комісії від 03 листопада 2016 року № 143/зп-16 (у редакції рішення Комісії від 13 люто</w:t>
      </w:r>
      <w:r w:rsidR="00692A0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го 2018 року № 20/зп-18) (далі –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B80627" w:rsidRPr="00B80627" w:rsidRDefault="00B80627" w:rsidP="00B80627">
      <w:pPr>
        <w:widowControl w:val="0"/>
        <w:spacing w:after="0" w:line="350" w:lineRule="exact"/>
        <w:ind w:right="2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Пунктом 11 розділу V Положення передбачено, що рішення про підтвердження відповідності судді займаній посаді ухвалюється у разі</w:t>
      </w:r>
      <w:r w:rsidR="00692A0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692A0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 кожен з критеріїв бала більшого за 0.</w:t>
      </w:r>
    </w:p>
    <w:p w:rsidR="00B80627" w:rsidRPr="00B80627" w:rsidRDefault="00B80627" w:rsidP="00B80627">
      <w:pPr>
        <w:widowControl w:val="0"/>
        <w:spacing w:after="0" w:line="350" w:lineRule="exact"/>
        <w:ind w:right="2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Положеннями статті 83 Закону визначено,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B80627" w:rsidRPr="00B80627" w:rsidRDefault="00B80627" w:rsidP="00B80627">
      <w:pPr>
        <w:widowControl w:val="0"/>
        <w:spacing w:after="0" w:line="350" w:lineRule="exact"/>
        <w:ind w:right="2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Згідно зі статтею 85 Закону кваліфікаційне оцінювання включає такі </w:t>
      </w:r>
      <w:r w:rsidR="00692A0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етапи:</w:t>
      </w:r>
    </w:p>
    <w:p w:rsidR="00B80627" w:rsidRPr="00B80627" w:rsidRDefault="00692A0B" w:rsidP="00707C18">
      <w:pPr>
        <w:widowControl w:val="0"/>
        <w:tabs>
          <w:tab w:val="left" w:pos="1104"/>
        </w:tabs>
        <w:spacing w:after="0" w:line="350" w:lineRule="exact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1) </w:t>
      </w:r>
      <w:r w:rsidR="00B80627"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B80627" w:rsidRPr="00B80627" w:rsidRDefault="00692A0B" w:rsidP="00707C18">
      <w:pPr>
        <w:widowControl w:val="0"/>
        <w:tabs>
          <w:tab w:val="left" w:pos="1002"/>
        </w:tabs>
        <w:spacing w:after="0" w:line="35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2) </w:t>
      </w:r>
      <w:r w:rsidR="00B80627"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дослідження досьє та проведення співбесіди.</w:t>
      </w:r>
    </w:p>
    <w:p w:rsidR="00B80627" w:rsidRPr="00B80627" w:rsidRDefault="00B80627" w:rsidP="00B80627">
      <w:pPr>
        <w:widowControl w:val="0"/>
        <w:spacing w:after="0" w:line="350" w:lineRule="exact"/>
        <w:ind w:right="2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приписів пункту 5 глави 6 розділу II Положення вбачається, що максимально можливі бали становлять: за критеріями компетентності (профес</w:t>
      </w:r>
      <w:r w:rsidR="00692A0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ійної, особистої, соціальної) – 500 балів, професійної етики – 250 балів, доброчесності –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250 балів. Сума максимально можливих балів за результатами кваліфікаційного оцінювання всіх критеріїв дорівнює 1000 балів.</w:t>
      </w:r>
    </w:p>
    <w:p w:rsidR="00692A0B" w:rsidRDefault="00692A0B" w:rsidP="00B8062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B80627" w:rsidRPr="00B80627" w:rsidRDefault="00B80627" w:rsidP="00B8062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 xml:space="preserve">Відповідно до положень частини третьої статті 85 Закону рішенням </w:t>
      </w:r>
      <w:r w:rsidR="00FA61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Комісії від 25 травня 2018 року № 118/зп-18 запроваджено тестування </w:t>
      </w:r>
      <w:r w:rsidR="00FA61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B80627" w:rsidRPr="00B80627" w:rsidRDefault="00B80627" w:rsidP="00B8062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Невінгловська</w:t>
      </w:r>
      <w:proofErr w:type="spellEnd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Ю.М. склала анонімне письмове тестування, за </w:t>
      </w:r>
      <w:r w:rsidR="00FA61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результатами якого набрала 86,625 бала. За результатами виконаного практичного завдання </w:t>
      </w:r>
      <w:proofErr w:type="spellStart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Невінгловська</w:t>
      </w:r>
      <w:proofErr w:type="spellEnd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Ю.М. набрала 74,5 бала. На етапі</w:t>
      </w:r>
      <w:r w:rsidR="00FA61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складення іспиту суддя загалом набрала 161,125 бала.</w:t>
      </w:r>
    </w:p>
    <w:p w:rsidR="00B80627" w:rsidRPr="00B80627" w:rsidRDefault="00B80627" w:rsidP="00B8062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Невінгловська</w:t>
      </w:r>
      <w:proofErr w:type="spellEnd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Ю.М. пройшла тестування особистих морально- 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B80627" w:rsidRPr="00B80627" w:rsidRDefault="00B80627" w:rsidP="00B8062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Рішенням Комісії від 11 липня 2018 року № 166/зп-18 суддю</w:t>
      </w:r>
      <w:r w:rsidR="00FA61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Невінгловську</w:t>
      </w:r>
      <w:proofErr w:type="spellEnd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Ю.М.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B80627" w:rsidRPr="00B80627" w:rsidRDefault="00B80627" w:rsidP="00B8062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B80627" w:rsidRPr="00B80627" w:rsidRDefault="00B80627" w:rsidP="00B8062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 критерієм компетентності (професійної, особистої та соціальної) суддя набрала 374,785 бала.</w:t>
      </w:r>
    </w:p>
    <w:p w:rsidR="00B80627" w:rsidRPr="00B80627" w:rsidRDefault="00B80627" w:rsidP="00B8062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При цьому за критерієм професійної компетентності </w:t>
      </w:r>
      <w:proofErr w:type="spellStart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Невінгловську</w:t>
      </w:r>
      <w:proofErr w:type="spellEnd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Ю.М. оцінено Комісією на підставі результатів іспиту, дослідження інформації, яка міститься у досьє, та співбесіди за пока</w:t>
      </w:r>
      <w:r w:rsidR="00FA61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зниками, визначеними пунктами 1–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</w:t>
      </w:r>
      <w:r w:rsidR="00FA61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глави 2 розділу II Положення. За критеріями особистої та соціальної компетентності </w:t>
      </w:r>
      <w:proofErr w:type="spellStart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Невінгловську</w:t>
      </w:r>
      <w:proofErr w:type="spellEnd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Ю.М.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</w:t>
      </w:r>
      <w:r w:rsidR="00EE2A2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 глави 2 розділу II Положення.</w:t>
      </w:r>
    </w:p>
    <w:p w:rsidR="00B80627" w:rsidRPr="00B80627" w:rsidRDefault="00B80627" w:rsidP="00B8062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 критерієм професійної етики, оціненим за показниками, визначеними пунктом 8 глави 2 розділу II Положення, суддя набрала 177,33 бала. За цим критерієм суддю оцінено на підставі результатів тестування особистих</w:t>
      </w:r>
      <w:r w:rsidR="00FA61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морально-психологічних якостей і загальних здібностей, дослідження</w:t>
      </w:r>
      <w:r w:rsidR="00FA61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інформації, яка міститься у досьє, та співбесіди.</w:t>
      </w:r>
    </w:p>
    <w:p w:rsidR="00B80627" w:rsidRPr="00B80627" w:rsidRDefault="00B80627" w:rsidP="00B8062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 критерієм доброчесності, оціненим за показниками, визначеними пунктом 9 глави 2 розділу II Положення, суддя набрала 170 балів. За цим критерієм суддю оцінено на підставі результатів тестування особистих</w:t>
      </w:r>
      <w:r w:rsidR="00FA61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морально-психологічних якостей і загальних здібностей, дослідження</w:t>
      </w:r>
      <w:r w:rsidR="00FA61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       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інформації, яка міститься у досьє, та співбесіди.</w:t>
      </w:r>
    </w:p>
    <w:p w:rsidR="00FA61E8" w:rsidRDefault="00B80627" w:rsidP="00B8062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 результатами кваліфікаційного оцінювання суддя господарського суду Одеської </w:t>
      </w:r>
      <w:r w:rsidR="00FA61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області </w:t>
      </w:r>
      <w:r w:rsidR="00FA61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Невінгловська</w:t>
      </w:r>
      <w:proofErr w:type="spellEnd"/>
      <w:r w:rsidR="00FA61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Ю.М. </w:t>
      </w:r>
      <w:r w:rsidR="00FA61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набрала</w:t>
      </w:r>
      <w:r w:rsidR="00FA61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722,1 бала, що становить більше</w:t>
      </w:r>
      <w:r w:rsidR="00D17B0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FA61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</w:t>
      </w:r>
    </w:p>
    <w:p w:rsidR="00FA61E8" w:rsidRDefault="00FA61E8" w:rsidP="00FA61E8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B80627" w:rsidRPr="00B80627" w:rsidRDefault="00B80627" w:rsidP="00FA61E8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67 відсотків від суми максимально можливих балів за результатами кваліфікаційного оцінювання всіх критеріїв.</w:t>
      </w:r>
    </w:p>
    <w:p w:rsidR="00B80627" w:rsidRPr="00B80627" w:rsidRDefault="00B80627" w:rsidP="00B8062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Таким чином, Комісія дійшла висновку, що суддя господарського суду Одеської області </w:t>
      </w:r>
      <w:proofErr w:type="spellStart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Невінгловська</w:t>
      </w:r>
      <w:proofErr w:type="spellEnd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Ю.М. відповідає займаній посаді.</w:t>
      </w:r>
    </w:p>
    <w:p w:rsidR="00B80627" w:rsidRPr="00B80627" w:rsidRDefault="00B80627" w:rsidP="00B8062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Ураховуючи викладене, керуючись статтями 83</w:t>
      </w:r>
      <w:r w:rsidR="00EE2A2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86, 88, 93, 101, пунктом </w:t>
      </w:r>
      <w:r w:rsidR="00FA61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</w:t>
      </w: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20 розділу XII «Прикінцеві та перехідні положення» Закону, Положенням, Комісія</w:t>
      </w:r>
    </w:p>
    <w:p w:rsidR="00B80627" w:rsidRPr="00B80627" w:rsidRDefault="00B80627" w:rsidP="00B80627">
      <w:pPr>
        <w:widowControl w:val="0"/>
        <w:spacing w:after="346" w:line="280" w:lineRule="exact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вирішила:</w:t>
      </w:r>
    </w:p>
    <w:p w:rsidR="00B80627" w:rsidRPr="00B80627" w:rsidRDefault="00B80627" w:rsidP="00EE5800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визначити, що суддя господарського суду Одеської області </w:t>
      </w:r>
      <w:proofErr w:type="spellStart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Невінгловська</w:t>
      </w:r>
      <w:proofErr w:type="spellEnd"/>
      <w:r w:rsidRPr="00B806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Юлія Михайлівна за результатами кваліфікаційного оцінювання суддів місцевих та апеляційних судів на відповідність займаній посаді набрала 722,1 бала.</w:t>
      </w:r>
    </w:p>
    <w:p w:rsidR="002D5CC7" w:rsidRPr="00B863AA" w:rsidRDefault="00B80627" w:rsidP="00EE580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863AA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Визнати суддю господарського суду Одеської області </w:t>
      </w:r>
      <w:proofErr w:type="spellStart"/>
      <w:r w:rsidRPr="00B863AA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Невінгловську</w:t>
      </w:r>
      <w:proofErr w:type="spellEnd"/>
      <w:r w:rsidR="00FA61E8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      </w:t>
      </w:r>
      <w:r w:rsidRPr="00B863AA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Юлію Михайлівну такою, що від</w:t>
      </w:r>
      <w:bookmarkStart w:id="0" w:name="_GoBack"/>
      <w:bookmarkEnd w:id="0"/>
      <w:r w:rsidRPr="00B863AA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повідає займаній посаді</w:t>
      </w:r>
      <w:r w:rsidR="00B863AA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.</w:t>
      </w:r>
    </w:p>
    <w:p w:rsidR="006F76D3" w:rsidRDefault="006F76D3" w:rsidP="00BB15D3">
      <w:pPr>
        <w:pStyle w:val="21"/>
        <w:shd w:val="clear" w:color="auto" w:fill="auto"/>
        <w:spacing w:after="0" w:line="276" w:lineRule="auto"/>
        <w:ind w:right="20"/>
        <w:jc w:val="both"/>
        <w:rPr>
          <w:sz w:val="28"/>
          <w:szCs w:val="28"/>
          <w:lang w:eastAsia="uk-UA"/>
        </w:rPr>
      </w:pPr>
    </w:p>
    <w:p w:rsidR="00EE2A2F" w:rsidRDefault="00EE2A2F" w:rsidP="00BB15D3">
      <w:pPr>
        <w:pStyle w:val="21"/>
        <w:shd w:val="clear" w:color="auto" w:fill="auto"/>
        <w:spacing w:after="0" w:line="276" w:lineRule="auto"/>
        <w:ind w:right="20"/>
        <w:jc w:val="both"/>
        <w:rPr>
          <w:sz w:val="28"/>
          <w:szCs w:val="28"/>
          <w:lang w:eastAsia="uk-UA"/>
        </w:rPr>
      </w:pPr>
    </w:p>
    <w:p w:rsidR="00EE2A2F" w:rsidRDefault="00EE2A2F" w:rsidP="00DC5400">
      <w:pPr>
        <w:pStyle w:val="21"/>
        <w:shd w:val="clear" w:color="auto" w:fill="auto"/>
        <w:spacing w:after="240" w:line="480" w:lineRule="auto"/>
        <w:ind w:right="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Головуючий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С.О. </w:t>
      </w:r>
      <w:proofErr w:type="spellStart"/>
      <w:r>
        <w:rPr>
          <w:color w:val="000000"/>
          <w:sz w:val="28"/>
          <w:szCs w:val="28"/>
        </w:rPr>
        <w:t>Щотка</w:t>
      </w:r>
      <w:proofErr w:type="spellEnd"/>
    </w:p>
    <w:p w:rsidR="00EE2A2F" w:rsidRDefault="00EE2A2F" w:rsidP="00DC5400">
      <w:pPr>
        <w:pStyle w:val="21"/>
        <w:shd w:val="clear" w:color="auto" w:fill="auto"/>
        <w:spacing w:after="240" w:line="480" w:lineRule="auto"/>
        <w:ind w:right="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Члени Комісії: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А.О. </w:t>
      </w:r>
      <w:proofErr w:type="spellStart"/>
      <w:r>
        <w:rPr>
          <w:color w:val="000000"/>
          <w:sz w:val="28"/>
          <w:szCs w:val="28"/>
        </w:rPr>
        <w:t>Заріцька</w:t>
      </w:r>
      <w:proofErr w:type="spellEnd"/>
    </w:p>
    <w:p w:rsidR="00EE2A2F" w:rsidRPr="00B863AA" w:rsidRDefault="00EE2A2F" w:rsidP="00DC5400">
      <w:pPr>
        <w:pStyle w:val="21"/>
        <w:shd w:val="clear" w:color="auto" w:fill="auto"/>
        <w:spacing w:after="240" w:line="480" w:lineRule="auto"/>
        <w:ind w:right="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Ю.Г. </w:t>
      </w:r>
      <w:proofErr w:type="spellStart"/>
      <w:r>
        <w:rPr>
          <w:color w:val="000000"/>
          <w:sz w:val="28"/>
          <w:szCs w:val="28"/>
        </w:rPr>
        <w:t>Тітов</w:t>
      </w:r>
      <w:proofErr w:type="spellEnd"/>
    </w:p>
    <w:sectPr w:rsidR="00EE2A2F" w:rsidRPr="00B863AA" w:rsidSect="00472956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5D2" w:rsidRDefault="00E745D2" w:rsidP="002F156E">
      <w:pPr>
        <w:spacing w:after="0" w:line="240" w:lineRule="auto"/>
      </w:pPr>
      <w:r>
        <w:separator/>
      </w:r>
    </w:p>
  </w:endnote>
  <w:endnote w:type="continuationSeparator" w:id="0">
    <w:p w:rsidR="00E745D2" w:rsidRDefault="00E745D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5D2" w:rsidRDefault="00E745D2" w:rsidP="002F156E">
      <w:pPr>
        <w:spacing w:after="0" w:line="240" w:lineRule="auto"/>
      </w:pPr>
      <w:r>
        <w:separator/>
      </w:r>
    </w:p>
  </w:footnote>
  <w:footnote w:type="continuationSeparator" w:id="0">
    <w:p w:rsidR="00E745D2" w:rsidRDefault="00E745D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5D3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656071"/>
    <w:multiLevelType w:val="multilevel"/>
    <w:tmpl w:val="4DD2E8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A4D92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82E44"/>
    <w:rsid w:val="002935C5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66B61"/>
    <w:rsid w:val="0047122B"/>
    <w:rsid w:val="00472956"/>
    <w:rsid w:val="00476319"/>
    <w:rsid w:val="0048017E"/>
    <w:rsid w:val="004811C0"/>
    <w:rsid w:val="0048187A"/>
    <w:rsid w:val="00483530"/>
    <w:rsid w:val="004903D0"/>
    <w:rsid w:val="0049503F"/>
    <w:rsid w:val="004A2DE0"/>
    <w:rsid w:val="004A37FF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0AE6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2A0B"/>
    <w:rsid w:val="0069505A"/>
    <w:rsid w:val="006B2F01"/>
    <w:rsid w:val="006C151D"/>
    <w:rsid w:val="006D38EB"/>
    <w:rsid w:val="006E1E86"/>
    <w:rsid w:val="006E46F4"/>
    <w:rsid w:val="006F76D3"/>
    <w:rsid w:val="00702C1B"/>
    <w:rsid w:val="00706D72"/>
    <w:rsid w:val="00707C18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3BC8"/>
    <w:rsid w:val="007C3444"/>
    <w:rsid w:val="007E5CAA"/>
    <w:rsid w:val="007F435E"/>
    <w:rsid w:val="00821906"/>
    <w:rsid w:val="00836A0D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56504"/>
    <w:rsid w:val="00A72BED"/>
    <w:rsid w:val="00A86F13"/>
    <w:rsid w:val="00A91D0E"/>
    <w:rsid w:val="00A92E63"/>
    <w:rsid w:val="00AA3E5B"/>
    <w:rsid w:val="00AA4147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80627"/>
    <w:rsid w:val="00B863AA"/>
    <w:rsid w:val="00BB15D3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369C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17B06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C5400"/>
    <w:rsid w:val="00DE1F15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65D9C"/>
    <w:rsid w:val="00E71A2F"/>
    <w:rsid w:val="00E735E1"/>
    <w:rsid w:val="00E745D2"/>
    <w:rsid w:val="00EA42AB"/>
    <w:rsid w:val="00EC362E"/>
    <w:rsid w:val="00EC6E46"/>
    <w:rsid w:val="00ED45D2"/>
    <w:rsid w:val="00ED7CE3"/>
    <w:rsid w:val="00EE2A2F"/>
    <w:rsid w:val="00EE5800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87A91"/>
    <w:rsid w:val="00F90452"/>
    <w:rsid w:val="00F90849"/>
    <w:rsid w:val="00FA1E54"/>
    <w:rsid w:val="00FA61E8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692A0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07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7C1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692A0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07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7C1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5163</Words>
  <Characters>2943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305</cp:revision>
  <dcterms:created xsi:type="dcterms:W3CDTF">2020-08-21T08:05:00Z</dcterms:created>
  <dcterms:modified xsi:type="dcterms:W3CDTF">2020-12-23T12:44:00Z</dcterms:modified>
</cp:coreProperties>
</file>