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D3644E" w:rsidRDefault="00D3644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D3644E" w:rsidRDefault="00203B15" w:rsidP="00B4595E">
      <w:pPr>
        <w:widowControl/>
        <w:shd w:val="clear" w:color="auto" w:fill="FFFFFF"/>
        <w:autoSpaceDE/>
        <w:jc w:val="both"/>
        <w:rPr>
          <w:sz w:val="25"/>
          <w:szCs w:val="25"/>
          <w:lang w:val="uk-UA"/>
        </w:rPr>
      </w:pPr>
      <w:r w:rsidRPr="00D3644E">
        <w:rPr>
          <w:sz w:val="25"/>
          <w:szCs w:val="25"/>
          <w:lang w:val="uk-UA"/>
        </w:rPr>
        <w:t>27</w:t>
      </w:r>
      <w:r w:rsidR="00C02048" w:rsidRPr="00D3644E">
        <w:rPr>
          <w:sz w:val="25"/>
          <w:szCs w:val="25"/>
          <w:lang w:val="uk-UA"/>
        </w:rPr>
        <w:t xml:space="preserve"> квітня</w:t>
      </w:r>
      <w:r w:rsidR="00196210" w:rsidRPr="00D3644E">
        <w:rPr>
          <w:sz w:val="25"/>
          <w:szCs w:val="25"/>
          <w:lang w:val="uk-UA"/>
        </w:rPr>
        <w:t xml:space="preserve"> </w:t>
      </w:r>
      <w:r w:rsidR="000A76E2" w:rsidRPr="00D3644E">
        <w:rPr>
          <w:sz w:val="25"/>
          <w:szCs w:val="25"/>
          <w:lang w:val="uk-UA"/>
        </w:rPr>
        <w:t>2018</w:t>
      </w:r>
      <w:r w:rsidR="00B4595E" w:rsidRPr="00D3644E">
        <w:rPr>
          <w:sz w:val="25"/>
          <w:szCs w:val="25"/>
          <w:lang w:val="uk-UA"/>
        </w:rPr>
        <w:t xml:space="preserve"> року                                                 </w:t>
      </w:r>
      <w:r w:rsidR="007860B4" w:rsidRPr="00D3644E">
        <w:rPr>
          <w:sz w:val="25"/>
          <w:szCs w:val="25"/>
          <w:lang w:val="uk-UA"/>
        </w:rPr>
        <w:t xml:space="preserve">                 </w:t>
      </w:r>
      <w:r w:rsidR="00B4595E" w:rsidRPr="00D3644E">
        <w:rPr>
          <w:sz w:val="25"/>
          <w:szCs w:val="25"/>
          <w:lang w:val="uk-UA"/>
        </w:rPr>
        <w:t xml:space="preserve">    </w:t>
      </w:r>
      <w:r w:rsidR="00164278" w:rsidRPr="00D3644E">
        <w:rPr>
          <w:sz w:val="25"/>
          <w:szCs w:val="25"/>
          <w:lang w:val="uk-UA"/>
        </w:rPr>
        <w:t xml:space="preserve"> </w:t>
      </w:r>
      <w:r w:rsidR="004237E2" w:rsidRPr="00D3644E">
        <w:rPr>
          <w:sz w:val="25"/>
          <w:szCs w:val="25"/>
          <w:lang w:val="uk-UA"/>
        </w:rPr>
        <w:t xml:space="preserve">         </w:t>
      </w:r>
      <w:r w:rsidR="008E36A4" w:rsidRPr="00D3644E">
        <w:rPr>
          <w:sz w:val="25"/>
          <w:szCs w:val="25"/>
          <w:lang w:val="uk-UA"/>
        </w:rPr>
        <w:t xml:space="preserve"> </w:t>
      </w:r>
      <w:r w:rsidR="00B94E43" w:rsidRPr="00D3644E">
        <w:rPr>
          <w:sz w:val="25"/>
          <w:szCs w:val="25"/>
          <w:lang w:val="uk-UA"/>
        </w:rPr>
        <w:t xml:space="preserve">       </w:t>
      </w:r>
      <w:r w:rsidR="008E36A4" w:rsidRPr="00D3644E">
        <w:rPr>
          <w:sz w:val="25"/>
          <w:szCs w:val="25"/>
          <w:lang w:val="uk-UA"/>
        </w:rPr>
        <w:t xml:space="preserve"> </w:t>
      </w:r>
      <w:r w:rsidR="00C02048" w:rsidRPr="00D3644E">
        <w:rPr>
          <w:sz w:val="25"/>
          <w:szCs w:val="25"/>
          <w:lang w:val="uk-UA"/>
        </w:rPr>
        <w:t xml:space="preserve"> </w:t>
      </w:r>
      <w:r w:rsidR="00934E77" w:rsidRPr="00D3644E">
        <w:rPr>
          <w:sz w:val="25"/>
          <w:szCs w:val="25"/>
          <w:lang w:val="uk-UA"/>
        </w:rPr>
        <w:t xml:space="preserve"> </w:t>
      </w:r>
      <w:r w:rsidR="004237E2" w:rsidRPr="00D3644E">
        <w:rPr>
          <w:sz w:val="25"/>
          <w:szCs w:val="25"/>
          <w:lang w:val="uk-UA"/>
        </w:rPr>
        <w:t xml:space="preserve"> </w:t>
      </w:r>
      <w:r w:rsidR="00BE12E6" w:rsidRPr="00D3644E">
        <w:rPr>
          <w:sz w:val="25"/>
          <w:szCs w:val="25"/>
          <w:lang w:val="uk-UA"/>
        </w:rPr>
        <w:t xml:space="preserve"> </w:t>
      </w:r>
      <w:r w:rsidR="004237E2" w:rsidRPr="00D3644E">
        <w:rPr>
          <w:sz w:val="25"/>
          <w:szCs w:val="25"/>
          <w:lang w:val="uk-UA"/>
        </w:rPr>
        <w:t xml:space="preserve">   </w:t>
      </w:r>
      <w:r w:rsidR="0070216E" w:rsidRPr="00D3644E">
        <w:rPr>
          <w:sz w:val="25"/>
          <w:szCs w:val="25"/>
          <w:lang w:val="uk-UA"/>
        </w:rPr>
        <w:t xml:space="preserve">  </w:t>
      </w:r>
      <w:r w:rsidR="004237E2" w:rsidRPr="00D3644E">
        <w:rPr>
          <w:sz w:val="25"/>
          <w:szCs w:val="25"/>
          <w:lang w:val="uk-UA"/>
        </w:rPr>
        <w:t xml:space="preserve"> </w:t>
      </w:r>
      <w:r w:rsidR="00D3644E" w:rsidRPr="00D3644E">
        <w:rPr>
          <w:sz w:val="25"/>
          <w:szCs w:val="25"/>
          <w:lang w:val="uk-UA"/>
        </w:rPr>
        <w:t xml:space="preserve"> </w:t>
      </w:r>
      <w:r w:rsidR="00B4595E" w:rsidRPr="00D3644E">
        <w:rPr>
          <w:sz w:val="25"/>
          <w:szCs w:val="25"/>
          <w:lang w:val="uk-UA"/>
        </w:rPr>
        <w:t>м. Київ</w:t>
      </w:r>
    </w:p>
    <w:p w:rsidR="00BC217E" w:rsidRDefault="00BC217E" w:rsidP="00B4595E">
      <w:pPr>
        <w:widowControl/>
        <w:shd w:val="clear" w:color="auto" w:fill="FFFFFF"/>
        <w:autoSpaceDE/>
        <w:jc w:val="both"/>
        <w:rPr>
          <w:sz w:val="24"/>
          <w:szCs w:val="24"/>
          <w:lang w:val="uk-UA"/>
        </w:rPr>
      </w:pPr>
    </w:p>
    <w:p w:rsidR="00D3644E" w:rsidRPr="002421ED" w:rsidRDefault="00D3644E"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w:t>
      </w:r>
      <w:r w:rsidR="00EF0A75">
        <w:rPr>
          <w:bCs/>
          <w:sz w:val="26"/>
          <w:szCs w:val="26"/>
          <w:u w:val="single"/>
          <w:lang w:val="uk-UA"/>
        </w:rPr>
        <w:t>2</w:t>
      </w:r>
      <w:r w:rsidR="00406DB9">
        <w:rPr>
          <w:bCs/>
          <w:sz w:val="26"/>
          <w:szCs w:val="26"/>
          <w:u w:val="single"/>
          <w:lang w:val="uk-UA"/>
        </w:rPr>
        <w:t>/ко</w:t>
      </w:r>
      <w:r w:rsidR="000A76E2">
        <w:rPr>
          <w:bCs/>
          <w:sz w:val="26"/>
          <w:szCs w:val="26"/>
          <w:u w:val="single"/>
          <w:lang w:val="uk-UA"/>
        </w:rPr>
        <w:t>-18</w:t>
      </w:r>
    </w:p>
    <w:p w:rsidR="00933D26" w:rsidRDefault="00933D26" w:rsidP="00EF0A75">
      <w:pPr>
        <w:widowControl/>
        <w:shd w:val="clear" w:color="auto" w:fill="FFFFFF"/>
        <w:autoSpaceDE/>
        <w:ind w:right="134"/>
        <w:jc w:val="center"/>
        <w:rPr>
          <w:bCs/>
          <w:sz w:val="26"/>
          <w:szCs w:val="26"/>
          <w:u w:val="single"/>
          <w:lang w:val="uk-UA"/>
        </w:rPr>
      </w:pPr>
    </w:p>
    <w:p w:rsidR="00EF0A75" w:rsidRDefault="00400BC6" w:rsidP="00EF0A75">
      <w:pPr>
        <w:suppressAutoHyphens w:val="0"/>
        <w:autoSpaceDE/>
        <w:ind w:left="20" w:right="320"/>
        <w:rPr>
          <w:color w:val="000000"/>
          <w:sz w:val="25"/>
          <w:szCs w:val="25"/>
          <w:lang w:val="uk-UA" w:eastAsia="uk-UA"/>
        </w:rPr>
      </w:pPr>
      <w:r w:rsidRPr="00400BC6">
        <w:rPr>
          <w:color w:val="000000"/>
          <w:sz w:val="25"/>
          <w:szCs w:val="25"/>
          <w:lang w:val="uk-UA" w:eastAsia="uk-UA"/>
        </w:rPr>
        <w:t>Вища кваліфікаційна комісія суддів України у складі колегії:</w:t>
      </w:r>
    </w:p>
    <w:p w:rsidR="00EF0A75" w:rsidRDefault="00EF0A75" w:rsidP="00EF0A75">
      <w:pPr>
        <w:suppressAutoHyphens w:val="0"/>
        <w:autoSpaceDE/>
        <w:ind w:left="20" w:right="320"/>
        <w:rPr>
          <w:color w:val="000000"/>
          <w:sz w:val="25"/>
          <w:szCs w:val="25"/>
          <w:lang w:val="uk-UA" w:eastAsia="uk-UA"/>
        </w:rPr>
      </w:pPr>
    </w:p>
    <w:p w:rsidR="00400BC6" w:rsidRDefault="00400BC6" w:rsidP="00EF0A75">
      <w:pPr>
        <w:suppressAutoHyphens w:val="0"/>
        <w:autoSpaceDE/>
        <w:ind w:left="20" w:right="320"/>
        <w:rPr>
          <w:color w:val="000000"/>
          <w:sz w:val="25"/>
          <w:szCs w:val="25"/>
          <w:lang w:val="uk-UA" w:eastAsia="uk-UA"/>
        </w:rPr>
      </w:pPr>
      <w:r w:rsidRPr="00400BC6">
        <w:rPr>
          <w:color w:val="000000"/>
          <w:sz w:val="25"/>
          <w:szCs w:val="25"/>
          <w:lang w:val="uk-UA" w:eastAsia="uk-UA"/>
        </w:rPr>
        <w:t>головуючого - Устименко В.Є.,</w:t>
      </w:r>
    </w:p>
    <w:p w:rsidR="00EF0A75" w:rsidRPr="00400BC6" w:rsidRDefault="00EF0A75" w:rsidP="00EF0A75">
      <w:pPr>
        <w:suppressAutoHyphens w:val="0"/>
        <w:autoSpaceDE/>
        <w:ind w:left="20" w:right="320"/>
        <w:rPr>
          <w:color w:val="000000"/>
          <w:sz w:val="25"/>
          <w:szCs w:val="25"/>
          <w:lang w:val="uk-UA" w:eastAsia="uk-UA"/>
        </w:rPr>
      </w:pPr>
    </w:p>
    <w:p w:rsidR="00400BC6" w:rsidRDefault="00400BC6" w:rsidP="00EF0A75">
      <w:pPr>
        <w:suppressAutoHyphens w:val="0"/>
        <w:autoSpaceDE/>
        <w:ind w:left="20"/>
        <w:jc w:val="both"/>
        <w:rPr>
          <w:color w:val="000000"/>
          <w:sz w:val="25"/>
          <w:szCs w:val="25"/>
          <w:lang w:val="uk-UA" w:eastAsia="uk-UA"/>
        </w:rPr>
      </w:pPr>
      <w:r w:rsidRPr="00400BC6">
        <w:rPr>
          <w:color w:val="000000"/>
          <w:sz w:val="25"/>
          <w:szCs w:val="25"/>
          <w:lang w:val="uk-UA" w:eastAsia="uk-UA"/>
        </w:rPr>
        <w:t xml:space="preserve">членів Комісії: Козлова А.Г., </w:t>
      </w:r>
      <w:proofErr w:type="spellStart"/>
      <w:r w:rsidRPr="00400BC6">
        <w:rPr>
          <w:color w:val="000000"/>
          <w:sz w:val="25"/>
          <w:szCs w:val="25"/>
          <w:lang w:val="uk-UA" w:eastAsia="uk-UA"/>
        </w:rPr>
        <w:t>Луцюка</w:t>
      </w:r>
      <w:proofErr w:type="spellEnd"/>
      <w:r w:rsidRPr="00400BC6">
        <w:rPr>
          <w:color w:val="000000"/>
          <w:sz w:val="25"/>
          <w:szCs w:val="25"/>
          <w:lang w:val="uk-UA" w:eastAsia="uk-UA"/>
        </w:rPr>
        <w:t xml:space="preserve"> П.С., </w:t>
      </w:r>
      <w:proofErr w:type="spellStart"/>
      <w:r w:rsidRPr="00400BC6">
        <w:rPr>
          <w:color w:val="000000"/>
          <w:sz w:val="25"/>
          <w:szCs w:val="25"/>
          <w:lang w:val="uk-UA" w:eastAsia="uk-UA"/>
        </w:rPr>
        <w:t>Мішина</w:t>
      </w:r>
      <w:proofErr w:type="spellEnd"/>
      <w:r w:rsidRPr="00400BC6">
        <w:rPr>
          <w:color w:val="000000"/>
          <w:sz w:val="25"/>
          <w:szCs w:val="25"/>
          <w:lang w:val="uk-UA" w:eastAsia="uk-UA"/>
        </w:rPr>
        <w:t xml:space="preserve"> М.І.,</w:t>
      </w:r>
    </w:p>
    <w:p w:rsidR="00EF0A75" w:rsidRPr="00400BC6" w:rsidRDefault="00EF0A75" w:rsidP="00EF0A75">
      <w:pPr>
        <w:suppressAutoHyphens w:val="0"/>
        <w:autoSpaceDE/>
        <w:ind w:left="20"/>
        <w:jc w:val="both"/>
        <w:rPr>
          <w:color w:val="000000"/>
          <w:sz w:val="25"/>
          <w:szCs w:val="25"/>
          <w:lang w:val="uk-UA" w:eastAsia="uk-UA"/>
        </w:rPr>
      </w:pPr>
    </w:p>
    <w:p w:rsidR="00400BC6" w:rsidRPr="00400BC6" w:rsidRDefault="00400BC6" w:rsidP="00EF0A75">
      <w:pPr>
        <w:suppressAutoHyphens w:val="0"/>
        <w:autoSpaceDE/>
        <w:spacing w:after="286"/>
        <w:ind w:left="20" w:right="20"/>
        <w:jc w:val="both"/>
        <w:rPr>
          <w:color w:val="000000"/>
          <w:sz w:val="25"/>
          <w:szCs w:val="25"/>
          <w:lang w:val="uk-UA" w:eastAsia="uk-UA"/>
        </w:rPr>
      </w:pPr>
      <w:r w:rsidRPr="00400BC6">
        <w:rPr>
          <w:color w:val="000000"/>
          <w:sz w:val="25"/>
          <w:szCs w:val="25"/>
          <w:lang w:val="uk-UA" w:eastAsia="uk-UA"/>
        </w:rPr>
        <w:t xml:space="preserve">розглянувши питання про внесення подання до Вищої ради правосуддя про </w:t>
      </w:r>
      <w:r w:rsidR="00EF0A75">
        <w:rPr>
          <w:color w:val="000000"/>
          <w:sz w:val="25"/>
          <w:szCs w:val="25"/>
          <w:lang w:val="uk-UA" w:eastAsia="uk-UA"/>
        </w:rPr>
        <w:t xml:space="preserve">                    </w:t>
      </w:r>
      <w:r w:rsidRPr="00400BC6">
        <w:rPr>
          <w:color w:val="000000"/>
          <w:sz w:val="25"/>
          <w:szCs w:val="25"/>
          <w:lang w:val="uk-UA" w:eastAsia="uk-UA"/>
        </w:rPr>
        <w:t>звільнення Ярошенка Сергія Володимировича з посади судді Деснянського районного суду міста Києва,</w:t>
      </w:r>
    </w:p>
    <w:p w:rsidR="00400BC6" w:rsidRPr="00400BC6" w:rsidRDefault="00400BC6" w:rsidP="00400BC6">
      <w:pPr>
        <w:suppressAutoHyphens w:val="0"/>
        <w:autoSpaceDE/>
        <w:spacing w:after="257" w:line="250" w:lineRule="exact"/>
        <w:ind w:right="20"/>
        <w:jc w:val="center"/>
        <w:rPr>
          <w:color w:val="000000"/>
          <w:sz w:val="25"/>
          <w:szCs w:val="25"/>
          <w:lang w:val="uk-UA" w:eastAsia="uk-UA"/>
        </w:rPr>
      </w:pPr>
      <w:r w:rsidRPr="00400BC6">
        <w:rPr>
          <w:color w:val="000000"/>
          <w:sz w:val="25"/>
          <w:szCs w:val="25"/>
          <w:lang w:val="uk-UA" w:eastAsia="uk-UA"/>
        </w:rPr>
        <w:t>встановила:</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Згідно з пунктом 16</w:t>
      </w:r>
      <w:r w:rsidR="00EF0A75">
        <w:rPr>
          <w:color w:val="000000"/>
          <w:sz w:val="25"/>
          <w:szCs w:val="25"/>
          <w:vertAlign w:val="superscript"/>
          <w:lang w:val="uk-UA" w:eastAsia="uk-UA"/>
        </w:rPr>
        <w:t>1</w:t>
      </w:r>
      <w:r w:rsidRPr="00400BC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F0A75">
        <w:rPr>
          <w:color w:val="000000"/>
          <w:sz w:val="25"/>
          <w:szCs w:val="25"/>
          <w:lang w:val="uk-UA" w:eastAsia="uk-UA"/>
        </w:rPr>
        <w:t xml:space="preserve">               </w:t>
      </w:r>
      <w:r w:rsidRPr="00400BC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F0A75">
        <w:rPr>
          <w:color w:val="000000"/>
          <w:sz w:val="25"/>
          <w:szCs w:val="25"/>
          <w:lang w:val="uk-UA" w:eastAsia="uk-UA"/>
        </w:rPr>
        <w:t xml:space="preserve">              </w:t>
      </w:r>
      <w:r w:rsidRPr="00400BC6">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F0A75">
        <w:rPr>
          <w:color w:val="000000"/>
          <w:sz w:val="25"/>
          <w:szCs w:val="25"/>
          <w:lang w:val="uk-UA" w:eastAsia="uk-UA"/>
        </w:rPr>
        <w:t xml:space="preserve">               </w:t>
      </w:r>
      <w:r w:rsidRPr="00400BC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Пунктом 20 розділу XII «Прикінцеві та перехідні положення» Закону України </w:t>
      </w:r>
      <w:r w:rsidR="00EF0A75">
        <w:rPr>
          <w:color w:val="000000"/>
          <w:sz w:val="25"/>
          <w:szCs w:val="25"/>
          <w:lang w:val="uk-UA" w:eastAsia="uk-UA"/>
        </w:rPr>
        <w:t xml:space="preserve">  </w:t>
      </w:r>
      <w:r w:rsidRPr="00400BC6">
        <w:rPr>
          <w:color w:val="000000"/>
          <w:sz w:val="25"/>
          <w:szCs w:val="25"/>
          <w:lang w:val="uk-UA" w:eastAsia="uk-UA"/>
        </w:rPr>
        <w:t xml:space="preserve">«Про судоустрій і статус суддів» (далі - Закон) передбачено, що відповідність </w:t>
      </w:r>
      <w:r w:rsidR="00EF0A75">
        <w:rPr>
          <w:color w:val="000000"/>
          <w:sz w:val="25"/>
          <w:szCs w:val="25"/>
          <w:lang w:val="uk-UA" w:eastAsia="uk-UA"/>
        </w:rPr>
        <w:t xml:space="preserve">               </w:t>
      </w:r>
      <w:r w:rsidRPr="00400BC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F0A75">
        <w:rPr>
          <w:color w:val="000000"/>
          <w:sz w:val="25"/>
          <w:szCs w:val="25"/>
          <w:lang w:val="uk-UA" w:eastAsia="uk-UA"/>
        </w:rPr>
        <w:t xml:space="preserve">                </w:t>
      </w:r>
      <w:r w:rsidRPr="00400BC6">
        <w:rPr>
          <w:color w:val="000000"/>
          <w:sz w:val="25"/>
          <w:szCs w:val="25"/>
          <w:lang w:val="uk-UA" w:eastAsia="uk-UA"/>
        </w:rPr>
        <w:t>кваліфікаційної комісії суддів України в порядку, встановленому цим Законом.</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F0A75">
        <w:rPr>
          <w:color w:val="000000"/>
          <w:sz w:val="25"/>
          <w:szCs w:val="25"/>
          <w:lang w:val="uk-UA" w:eastAsia="uk-UA"/>
        </w:rPr>
        <w:t xml:space="preserve">        </w:t>
      </w:r>
      <w:r w:rsidRPr="00400BC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Рішенням Комісії від 20 жовтня 2017 року № 106/зп-17 призначено </w:t>
      </w:r>
      <w:r w:rsidR="00EF0A75">
        <w:rPr>
          <w:color w:val="000000"/>
          <w:sz w:val="25"/>
          <w:szCs w:val="25"/>
          <w:lang w:val="uk-UA" w:eastAsia="uk-UA"/>
        </w:rPr>
        <w:t xml:space="preserve">               </w:t>
      </w:r>
      <w:r w:rsidRPr="00400BC6">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Деснянського районного суду міста Києва Ярошенка Сергія Володимировича.</w:t>
      </w:r>
    </w:p>
    <w:p w:rsidR="00EF0A75" w:rsidRDefault="00EF0A75" w:rsidP="00400BC6">
      <w:pPr>
        <w:suppressAutoHyphens w:val="0"/>
        <w:autoSpaceDE/>
        <w:spacing w:line="298" w:lineRule="exact"/>
        <w:ind w:left="20" w:right="20" w:firstLine="700"/>
        <w:jc w:val="both"/>
        <w:rPr>
          <w:color w:val="000000"/>
          <w:sz w:val="25"/>
          <w:szCs w:val="25"/>
          <w:lang w:val="uk-UA" w:eastAsia="uk-UA"/>
        </w:rPr>
      </w:pPr>
    </w:p>
    <w:p w:rsidR="00EF0A75" w:rsidRDefault="00EF0A75" w:rsidP="00400BC6">
      <w:pPr>
        <w:suppressAutoHyphens w:val="0"/>
        <w:autoSpaceDE/>
        <w:spacing w:line="298" w:lineRule="exact"/>
        <w:ind w:left="20" w:right="20" w:firstLine="700"/>
        <w:jc w:val="both"/>
        <w:rPr>
          <w:color w:val="000000"/>
          <w:sz w:val="25"/>
          <w:szCs w:val="25"/>
          <w:lang w:val="uk-UA" w:eastAsia="uk-UA"/>
        </w:rPr>
      </w:pPr>
    </w:p>
    <w:p w:rsidR="00EF0A75" w:rsidRDefault="00EF0A75" w:rsidP="00400BC6">
      <w:pPr>
        <w:suppressAutoHyphens w:val="0"/>
        <w:autoSpaceDE/>
        <w:spacing w:line="298" w:lineRule="exact"/>
        <w:ind w:left="20" w:right="20" w:firstLine="700"/>
        <w:jc w:val="both"/>
        <w:rPr>
          <w:color w:val="000000"/>
          <w:sz w:val="25"/>
          <w:szCs w:val="25"/>
          <w:lang w:val="uk-UA" w:eastAsia="uk-UA"/>
        </w:rPr>
      </w:pPr>
    </w:p>
    <w:p w:rsidR="00EF0A75" w:rsidRPr="00400BC6" w:rsidRDefault="00EF0A75" w:rsidP="00400BC6">
      <w:pPr>
        <w:suppressAutoHyphens w:val="0"/>
        <w:autoSpaceDE/>
        <w:spacing w:line="298" w:lineRule="exact"/>
        <w:ind w:left="20" w:right="20" w:firstLine="700"/>
        <w:jc w:val="both"/>
        <w:rPr>
          <w:color w:val="000000"/>
          <w:sz w:val="25"/>
          <w:szCs w:val="25"/>
          <w:lang w:val="uk-UA" w:eastAsia="uk-UA"/>
        </w:rPr>
      </w:pP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Положення про порядок та методологію кваліфікаційного оцінювання, </w:t>
      </w:r>
      <w:r w:rsidR="00EF0A75">
        <w:rPr>
          <w:color w:val="000000"/>
          <w:sz w:val="25"/>
          <w:szCs w:val="25"/>
          <w:lang w:val="uk-UA" w:eastAsia="uk-UA"/>
        </w:rPr>
        <w:t xml:space="preserve">                 </w:t>
      </w:r>
      <w:r w:rsidRPr="00400BC6">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EF0A75">
        <w:rPr>
          <w:color w:val="000000"/>
          <w:sz w:val="25"/>
          <w:szCs w:val="25"/>
          <w:lang w:val="uk-UA" w:eastAsia="uk-UA"/>
        </w:rPr>
        <w:t xml:space="preserve">         </w:t>
      </w:r>
      <w:r w:rsidRPr="00400BC6">
        <w:rPr>
          <w:color w:val="000000"/>
          <w:sz w:val="25"/>
          <w:szCs w:val="25"/>
          <w:lang w:val="uk-UA" w:eastAsia="uk-UA"/>
        </w:rPr>
        <w:t>(далі - Положення).</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Рішенням колегії Комісії від 17 квітня 2018 року № 353/ко-18 суддю </w:t>
      </w:r>
      <w:r w:rsidR="00EF0A75">
        <w:rPr>
          <w:color w:val="000000"/>
          <w:sz w:val="25"/>
          <w:szCs w:val="25"/>
          <w:lang w:val="uk-UA" w:eastAsia="uk-UA"/>
        </w:rPr>
        <w:t xml:space="preserve">                </w:t>
      </w:r>
      <w:r w:rsidRPr="00400BC6">
        <w:rPr>
          <w:color w:val="000000"/>
          <w:sz w:val="25"/>
          <w:szCs w:val="25"/>
          <w:lang w:val="uk-UA" w:eastAsia="uk-UA"/>
        </w:rPr>
        <w:t>Деснянського районного суду міста Києва Ярошенка С.В. визнано таким, що не</w:t>
      </w:r>
      <w:r w:rsidR="00EF0A75">
        <w:rPr>
          <w:color w:val="000000"/>
          <w:sz w:val="25"/>
          <w:szCs w:val="25"/>
          <w:lang w:val="uk-UA" w:eastAsia="uk-UA"/>
        </w:rPr>
        <w:t xml:space="preserve">   </w:t>
      </w:r>
      <w:r w:rsidRPr="00400BC6">
        <w:rPr>
          <w:color w:val="000000"/>
          <w:sz w:val="25"/>
          <w:szCs w:val="25"/>
          <w:lang w:val="uk-UA" w:eastAsia="uk-UA"/>
        </w:rPr>
        <w:t xml:space="preserve"> відповідає займаній посаді.</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Відповідно до пункту 37 розділу III Положення (у редакції рішення Комісії від </w:t>
      </w:r>
      <w:r w:rsidR="00EF0A75">
        <w:rPr>
          <w:color w:val="000000"/>
          <w:sz w:val="25"/>
          <w:szCs w:val="25"/>
          <w:lang w:val="uk-UA" w:eastAsia="uk-UA"/>
        </w:rPr>
        <w:t xml:space="preserve">                </w:t>
      </w:r>
      <w:r w:rsidRPr="00400BC6">
        <w:rPr>
          <w:color w:val="000000"/>
          <w:sz w:val="25"/>
          <w:szCs w:val="25"/>
          <w:lang w:val="uk-UA" w:eastAsia="uk-UA"/>
        </w:rPr>
        <w:t>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w:t>
      </w:r>
      <w:r w:rsidR="00EF0A75">
        <w:rPr>
          <w:color w:val="000000"/>
          <w:sz w:val="25"/>
          <w:szCs w:val="25"/>
          <w:lang w:val="uk-UA" w:eastAsia="uk-UA"/>
        </w:rPr>
        <w:t xml:space="preserve">            </w:t>
      </w:r>
      <w:r w:rsidRPr="00400BC6">
        <w:rPr>
          <w:color w:val="000000"/>
          <w:sz w:val="25"/>
          <w:szCs w:val="25"/>
          <w:lang w:val="uk-UA" w:eastAsia="uk-UA"/>
        </w:rPr>
        <w:t xml:space="preserve"> про звільнення судді з посади.</w:t>
      </w:r>
    </w:p>
    <w:p w:rsidR="00400BC6" w:rsidRPr="00400BC6" w:rsidRDefault="00400BC6" w:rsidP="00400BC6">
      <w:pPr>
        <w:suppressAutoHyphens w:val="0"/>
        <w:autoSpaceDE/>
        <w:spacing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Ярошенка Сергія Володимировича з </w:t>
      </w:r>
      <w:r w:rsidR="00EF0A75">
        <w:rPr>
          <w:color w:val="000000"/>
          <w:sz w:val="25"/>
          <w:szCs w:val="25"/>
          <w:lang w:val="uk-UA" w:eastAsia="uk-UA"/>
        </w:rPr>
        <w:t xml:space="preserve">             </w:t>
      </w:r>
      <w:r w:rsidRPr="00400BC6">
        <w:rPr>
          <w:color w:val="000000"/>
          <w:sz w:val="25"/>
          <w:szCs w:val="25"/>
          <w:lang w:val="uk-UA" w:eastAsia="uk-UA"/>
        </w:rPr>
        <w:t>посади судді Деснянського районного суду міста Києва.</w:t>
      </w:r>
    </w:p>
    <w:p w:rsidR="00400BC6" w:rsidRPr="00400BC6" w:rsidRDefault="00400BC6" w:rsidP="00400BC6">
      <w:pPr>
        <w:suppressAutoHyphens w:val="0"/>
        <w:autoSpaceDE/>
        <w:spacing w:after="278" w:line="298" w:lineRule="exact"/>
        <w:ind w:left="20" w:right="20" w:firstLine="700"/>
        <w:jc w:val="both"/>
        <w:rPr>
          <w:color w:val="000000"/>
          <w:sz w:val="25"/>
          <w:szCs w:val="25"/>
          <w:lang w:val="uk-UA" w:eastAsia="uk-UA"/>
        </w:rPr>
      </w:pPr>
      <w:r w:rsidRPr="00400BC6">
        <w:rPr>
          <w:color w:val="000000"/>
          <w:sz w:val="25"/>
          <w:szCs w:val="25"/>
          <w:lang w:val="uk-UA" w:eastAsia="uk-UA"/>
        </w:rPr>
        <w:t xml:space="preserve">Ураховуючи викладене, керуючись статтями 83-86, 93, 101, пунктом 20 </w:t>
      </w:r>
      <w:r w:rsidR="00EF0A75">
        <w:rPr>
          <w:color w:val="000000"/>
          <w:sz w:val="25"/>
          <w:szCs w:val="25"/>
          <w:lang w:val="uk-UA" w:eastAsia="uk-UA"/>
        </w:rPr>
        <w:t xml:space="preserve">                         </w:t>
      </w:r>
      <w:r w:rsidRPr="00400BC6">
        <w:rPr>
          <w:color w:val="000000"/>
          <w:sz w:val="25"/>
          <w:szCs w:val="25"/>
          <w:lang w:val="uk-UA" w:eastAsia="uk-UA"/>
        </w:rPr>
        <w:t>розділу XII «Прикінцеві та перехідні положення» Закону, Положенням, Комісія</w:t>
      </w:r>
    </w:p>
    <w:p w:rsidR="00400BC6" w:rsidRPr="00400BC6" w:rsidRDefault="00400BC6" w:rsidP="00400BC6">
      <w:pPr>
        <w:suppressAutoHyphens w:val="0"/>
        <w:autoSpaceDE/>
        <w:spacing w:after="255" w:line="250" w:lineRule="exact"/>
        <w:ind w:left="20"/>
        <w:jc w:val="center"/>
        <w:rPr>
          <w:color w:val="000000"/>
          <w:sz w:val="25"/>
          <w:szCs w:val="25"/>
          <w:lang w:val="uk-UA" w:eastAsia="uk-UA"/>
        </w:rPr>
      </w:pPr>
      <w:r w:rsidRPr="00400BC6">
        <w:rPr>
          <w:color w:val="000000"/>
          <w:sz w:val="25"/>
          <w:szCs w:val="25"/>
          <w:lang w:val="uk-UA" w:eastAsia="uk-UA"/>
        </w:rPr>
        <w:t>вирішила:</w:t>
      </w:r>
    </w:p>
    <w:p w:rsidR="00400BC6" w:rsidRPr="00400BC6" w:rsidRDefault="00400BC6" w:rsidP="00EF0A75">
      <w:pPr>
        <w:suppressAutoHyphens w:val="0"/>
        <w:autoSpaceDE/>
        <w:spacing w:line="302" w:lineRule="exact"/>
        <w:ind w:left="20" w:right="20"/>
        <w:jc w:val="both"/>
        <w:rPr>
          <w:color w:val="000000"/>
          <w:sz w:val="25"/>
          <w:szCs w:val="25"/>
          <w:lang w:val="uk-UA" w:eastAsia="uk-UA"/>
        </w:rPr>
      </w:pPr>
      <w:r w:rsidRPr="00400BC6">
        <w:rPr>
          <w:color w:val="000000"/>
          <w:sz w:val="25"/>
          <w:szCs w:val="25"/>
          <w:lang w:val="uk-UA" w:eastAsia="uk-UA"/>
        </w:rPr>
        <w:t>внести до Вищої ради правосуддя подання з рекомендацією про звільнення Ярошенка Сергія Володимировича з посади судді Деснянського районного суду міста Києва.</w:t>
      </w:r>
    </w:p>
    <w:p w:rsidR="00351976" w:rsidRPr="00400BC6" w:rsidRDefault="00351976" w:rsidP="00531B13">
      <w:pPr>
        <w:spacing w:line="276" w:lineRule="auto"/>
        <w:jc w:val="both"/>
        <w:rPr>
          <w:bCs/>
          <w:iCs/>
          <w:sz w:val="24"/>
          <w:szCs w:val="24"/>
          <w:shd w:val="clear" w:color="auto" w:fill="FFFFFF"/>
          <w:lang w:val="uk-UA"/>
        </w:rPr>
      </w:pPr>
    </w:p>
    <w:p w:rsidR="00D20F54" w:rsidRPr="00E715C2" w:rsidRDefault="00D20F54" w:rsidP="00531B13">
      <w:pPr>
        <w:spacing w:line="276" w:lineRule="auto"/>
        <w:jc w:val="both"/>
        <w:rPr>
          <w:bCs/>
          <w:iCs/>
          <w:sz w:val="24"/>
          <w:szCs w:val="24"/>
          <w:shd w:val="clear" w:color="auto" w:fill="FFFFFF"/>
          <w:lang w:val="uk-UA"/>
        </w:rPr>
      </w:pPr>
      <w:bookmarkStart w:id="0" w:name="_GoBack"/>
      <w:bookmarkEnd w:id="0"/>
    </w:p>
    <w:p w:rsidR="004B4847" w:rsidRPr="00531B13" w:rsidRDefault="00C57112" w:rsidP="00941A1F">
      <w:pPr>
        <w:ind w:left="4536" w:hanging="4525"/>
        <w:jc w:val="both"/>
        <w:rPr>
          <w:sz w:val="25"/>
          <w:szCs w:val="25"/>
          <w:lang w:val="uk-UA"/>
        </w:rPr>
      </w:pPr>
      <w:r w:rsidRPr="00531B13">
        <w:rPr>
          <w:bCs/>
          <w:iCs/>
          <w:sz w:val="25"/>
          <w:szCs w:val="25"/>
          <w:shd w:val="clear" w:color="auto" w:fill="FFFFFF"/>
          <w:lang w:val="uk-UA"/>
        </w:rPr>
        <w:t>Головуючий</w:t>
      </w:r>
      <w:r w:rsidRPr="00531B13">
        <w:rPr>
          <w:bCs/>
          <w:iCs/>
          <w:sz w:val="25"/>
          <w:szCs w:val="25"/>
          <w:shd w:val="clear" w:color="auto" w:fill="FFFFFF"/>
          <w:lang w:val="uk-UA"/>
        </w:rPr>
        <w:tab/>
      </w:r>
      <w:r w:rsidRPr="00531B13">
        <w:rPr>
          <w:bCs/>
          <w:iCs/>
          <w:sz w:val="25"/>
          <w:szCs w:val="25"/>
          <w:shd w:val="clear" w:color="auto" w:fill="FFFFFF"/>
          <w:lang w:val="uk-UA"/>
        </w:rPr>
        <w:tab/>
      </w:r>
      <w:r w:rsidRPr="00531B13">
        <w:rPr>
          <w:bCs/>
          <w:iCs/>
          <w:sz w:val="25"/>
          <w:szCs w:val="25"/>
          <w:shd w:val="clear" w:color="auto" w:fill="FFFFFF"/>
          <w:lang w:val="uk-UA"/>
        </w:rPr>
        <w:tab/>
      </w:r>
      <w:r w:rsidRPr="00531B13">
        <w:rPr>
          <w:bCs/>
          <w:iCs/>
          <w:sz w:val="25"/>
          <w:szCs w:val="25"/>
          <w:shd w:val="clear" w:color="auto" w:fill="FFFFFF"/>
          <w:lang w:val="uk-UA"/>
        </w:rPr>
        <w:tab/>
      </w:r>
      <w:r w:rsidRPr="00531B13">
        <w:rPr>
          <w:bCs/>
          <w:iCs/>
          <w:sz w:val="25"/>
          <w:szCs w:val="25"/>
          <w:shd w:val="clear" w:color="auto" w:fill="FFFFFF"/>
          <w:lang w:val="uk-UA"/>
        </w:rPr>
        <w:tab/>
      </w:r>
      <w:r w:rsidR="001B34F4" w:rsidRPr="00531B13">
        <w:rPr>
          <w:bCs/>
          <w:iCs/>
          <w:sz w:val="25"/>
          <w:szCs w:val="25"/>
          <w:shd w:val="clear" w:color="auto" w:fill="FFFFFF"/>
          <w:lang w:val="uk-UA"/>
        </w:rPr>
        <w:tab/>
      </w:r>
      <w:r w:rsidR="00203B15" w:rsidRPr="00531B13">
        <w:rPr>
          <w:sz w:val="25"/>
          <w:szCs w:val="25"/>
          <w:lang w:val="uk-UA"/>
        </w:rPr>
        <w:t>В.Є. Устименко</w:t>
      </w:r>
    </w:p>
    <w:p w:rsidR="0070166F" w:rsidRPr="00531B13" w:rsidRDefault="0070166F" w:rsidP="00941A1F">
      <w:pPr>
        <w:ind w:left="4536" w:hanging="4525"/>
        <w:jc w:val="both"/>
        <w:rPr>
          <w:sz w:val="25"/>
          <w:szCs w:val="25"/>
          <w:lang w:val="uk-UA"/>
        </w:rPr>
      </w:pPr>
    </w:p>
    <w:p w:rsidR="0070166F" w:rsidRPr="00531B13" w:rsidRDefault="00D3028E" w:rsidP="00941A1F">
      <w:pPr>
        <w:shd w:val="clear" w:color="auto" w:fill="FFFFFF"/>
        <w:jc w:val="both"/>
        <w:rPr>
          <w:sz w:val="25"/>
          <w:szCs w:val="25"/>
          <w:lang w:val="uk-UA"/>
        </w:rPr>
      </w:pPr>
      <w:r w:rsidRPr="00531B13">
        <w:rPr>
          <w:sz w:val="25"/>
          <w:szCs w:val="25"/>
          <w:lang w:val="uk-UA"/>
        </w:rPr>
        <w:t>Члени Комісії:</w:t>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00C57112" w:rsidRPr="00531B13">
        <w:rPr>
          <w:sz w:val="25"/>
          <w:szCs w:val="25"/>
          <w:lang w:val="uk-UA"/>
        </w:rPr>
        <w:tab/>
      </w:r>
      <w:r w:rsidR="00C57112" w:rsidRPr="00531B13">
        <w:rPr>
          <w:sz w:val="25"/>
          <w:szCs w:val="25"/>
          <w:lang w:val="uk-UA"/>
        </w:rPr>
        <w:tab/>
      </w:r>
      <w:r w:rsidR="001B34F4" w:rsidRPr="00531B13">
        <w:rPr>
          <w:sz w:val="25"/>
          <w:szCs w:val="25"/>
          <w:lang w:val="uk-UA"/>
        </w:rPr>
        <w:tab/>
      </w:r>
      <w:r w:rsidR="00203B15" w:rsidRPr="00531B13">
        <w:rPr>
          <w:sz w:val="25"/>
          <w:szCs w:val="25"/>
          <w:lang w:val="uk-UA"/>
        </w:rPr>
        <w:t>А.Г. Козлов</w:t>
      </w:r>
    </w:p>
    <w:p w:rsidR="00756E3A" w:rsidRPr="00531B13" w:rsidRDefault="00756E3A" w:rsidP="00941A1F">
      <w:pPr>
        <w:shd w:val="clear" w:color="auto" w:fill="FFFFFF"/>
        <w:jc w:val="both"/>
        <w:rPr>
          <w:sz w:val="25"/>
          <w:szCs w:val="25"/>
          <w:lang w:val="uk-UA"/>
        </w:rPr>
      </w:pPr>
    </w:p>
    <w:p w:rsidR="00756E3A" w:rsidRPr="00531B13" w:rsidRDefault="0070166F" w:rsidP="00941A1F">
      <w:pPr>
        <w:shd w:val="clear" w:color="auto" w:fill="FFFFFF"/>
        <w:jc w:val="both"/>
        <w:rPr>
          <w:sz w:val="25"/>
          <w:szCs w:val="25"/>
          <w:lang w:val="uk-UA"/>
        </w:rPr>
      </w:pP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001B34F4" w:rsidRPr="00531B13">
        <w:rPr>
          <w:sz w:val="25"/>
          <w:szCs w:val="25"/>
          <w:lang w:val="uk-UA"/>
        </w:rPr>
        <w:tab/>
      </w:r>
      <w:r w:rsidR="00203B15" w:rsidRPr="00531B13">
        <w:rPr>
          <w:sz w:val="25"/>
          <w:szCs w:val="25"/>
          <w:lang w:val="uk-UA"/>
        </w:rPr>
        <w:t xml:space="preserve">П.С. </w:t>
      </w:r>
      <w:proofErr w:type="spellStart"/>
      <w:r w:rsidR="00203B15" w:rsidRPr="00531B13">
        <w:rPr>
          <w:sz w:val="25"/>
          <w:szCs w:val="25"/>
          <w:lang w:val="uk-UA"/>
        </w:rPr>
        <w:t>Луцюк</w:t>
      </w:r>
      <w:proofErr w:type="spellEnd"/>
    </w:p>
    <w:p w:rsidR="00146CBA" w:rsidRPr="00531B13" w:rsidRDefault="00146CBA" w:rsidP="00941A1F">
      <w:pPr>
        <w:shd w:val="clear" w:color="auto" w:fill="FFFFFF"/>
        <w:jc w:val="both"/>
        <w:rPr>
          <w:sz w:val="25"/>
          <w:szCs w:val="25"/>
          <w:lang w:val="uk-UA"/>
        </w:rPr>
      </w:pPr>
    </w:p>
    <w:p w:rsidR="00146CBA" w:rsidRPr="00531B13" w:rsidRDefault="00146CBA" w:rsidP="00941A1F">
      <w:pPr>
        <w:shd w:val="clear" w:color="auto" w:fill="FFFFFF"/>
        <w:jc w:val="both"/>
        <w:rPr>
          <w:sz w:val="25"/>
          <w:szCs w:val="25"/>
          <w:lang w:val="uk-UA"/>
        </w:rPr>
      </w:pP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Pr="00531B13">
        <w:rPr>
          <w:sz w:val="25"/>
          <w:szCs w:val="25"/>
          <w:lang w:val="uk-UA"/>
        </w:rPr>
        <w:tab/>
      </w:r>
      <w:r w:rsidR="00203B15" w:rsidRPr="00531B13">
        <w:rPr>
          <w:sz w:val="25"/>
          <w:szCs w:val="25"/>
          <w:lang w:val="uk-UA"/>
        </w:rPr>
        <w:t xml:space="preserve">М.І. </w:t>
      </w:r>
      <w:proofErr w:type="spellStart"/>
      <w:r w:rsidR="00203B15" w:rsidRPr="00531B13">
        <w:rPr>
          <w:sz w:val="25"/>
          <w:szCs w:val="25"/>
          <w:lang w:val="uk-UA"/>
        </w:rPr>
        <w:t>Мішин</w:t>
      </w:r>
      <w:proofErr w:type="spellEnd"/>
    </w:p>
    <w:p w:rsidR="00055F15" w:rsidRPr="00531B13" w:rsidRDefault="00055F15" w:rsidP="00941A1F">
      <w:pPr>
        <w:shd w:val="clear" w:color="auto" w:fill="FFFFFF"/>
        <w:jc w:val="both"/>
        <w:rPr>
          <w:sz w:val="25"/>
          <w:szCs w:val="25"/>
          <w:lang w:val="uk-UA"/>
        </w:rPr>
      </w:pPr>
    </w:p>
    <w:p w:rsidR="00515918" w:rsidRPr="00531B13" w:rsidRDefault="00515918" w:rsidP="00941A1F">
      <w:pPr>
        <w:shd w:val="clear" w:color="auto" w:fill="FFFFFF"/>
        <w:spacing w:after="120"/>
        <w:jc w:val="both"/>
        <w:rPr>
          <w:sz w:val="25"/>
          <w:szCs w:val="25"/>
          <w:lang w:val="uk-UA"/>
        </w:rPr>
      </w:pPr>
    </w:p>
    <w:sectPr w:rsidR="00515918" w:rsidRPr="00531B1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432" w:rsidRDefault="00445432" w:rsidP="009B4017">
      <w:r>
        <w:separator/>
      </w:r>
    </w:p>
  </w:endnote>
  <w:endnote w:type="continuationSeparator" w:id="0">
    <w:p w:rsidR="00445432" w:rsidRDefault="0044543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432" w:rsidRDefault="00445432" w:rsidP="009B4017">
      <w:r>
        <w:separator/>
      </w:r>
    </w:p>
  </w:footnote>
  <w:footnote w:type="continuationSeparator" w:id="0">
    <w:p w:rsidR="00445432" w:rsidRDefault="0044543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531B13">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5432"/>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B13"/>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47659"/>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D47"/>
    <w:rsid w:val="00B613BF"/>
    <w:rsid w:val="00B61E50"/>
    <w:rsid w:val="00B7428F"/>
    <w:rsid w:val="00B77301"/>
    <w:rsid w:val="00B82097"/>
    <w:rsid w:val="00B835EA"/>
    <w:rsid w:val="00B87CCB"/>
    <w:rsid w:val="00B93AF6"/>
    <w:rsid w:val="00B93E09"/>
    <w:rsid w:val="00B94B63"/>
    <w:rsid w:val="00B94E43"/>
    <w:rsid w:val="00B96619"/>
    <w:rsid w:val="00BA1B3E"/>
    <w:rsid w:val="00BA41C1"/>
    <w:rsid w:val="00BA76CD"/>
    <w:rsid w:val="00BC217E"/>
    <w:rsid w:val="00BC6D8D"/>
    <w:rsid w:val="00BC7F25"/>
    <w:rsid w:val="00BD39BC"/>
    <w:rsid w:val="00BD4903"/>
    <w:rsid w:val="00BD5C45"/>
    <w:rsid w:val="00BD70CA"/>
    <w:rsid w:val="00BE12E6"/>
    <w:rsid w:val="00BE392A"/>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644E"/>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92F46-2F63-49B3-9376-CD8CEEC02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2503</Words>
  <Characters>1428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2020-11-05T07:56:00Z</dcterms:created>
  <dcterms:modified xsi:type="dcterms:W3CDTF">2020-12-07T06:58:00Z</dcterms:modified>
</cp:coreProperties>
</file>