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3F" w:rsidRDefault="00260D3F" w:rsidP="00260D3F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6287162A" wp14:editId="736A336E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D3F" w:rsidRPr="00291F60" w:rsidRDefault="00260D3F" w:rsidP="00260D3F">
      <w:pPr>
        <w:jc w:val="center"/>
        <w:rPr>
          <w:rFonts w:ascii="Times New Roman" w:eastAsia="Times New Roman" w:hAnsi="Times New Roman"/>
          <w:lang w:eastAsia="ru-RU"/>
        </w:rPr>
      </w:pPr>
    </w:p>
    <w:p w:rsidR="00260D3F" w:rsidRPr="00291F60" w:rsidRDefault="00260D3F" w:rsidP="00260D3F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260D3F" w:rsidRPr="00260D3F" w:rsidRDefault="00260D3F" w:rsidP="00260D3F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60D3F" w:rsidRPr="00260D3F" w:rsidRDefault="00260D3F" w:rsidP="00260D3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60D3F">
        <w:rPr>
          <w:rFonts w:ascii="Times New Roman" w:hAnsi="Times New Roman" w:cs="Times New Roman"/>
          <w:sz w:val="28"/>
          <w:szCs w:val="28"/>
        </w:rPr>
        <w:t>05 листопада 2018 року</w:t>
      </w:r>
      <w:r w:rsidRPr="00260D3F">
        <w:rPr>
          <w:rFonts w:ascii="Times New Roman" w:hAnsi="Times New Roman" w:cs="Times New Roman"/>
          <w:sz w:val="28"/>
          <w:szCs w:val="28"/>
        </w:rPr>
        <w:tab/>
      </w:r>
      <w:r w:rsidRPr="00260D3F">
        <w:rPr>
          <w:rFonts w:ascii="Times New Roman" w:hAnsi="Times New Roman" w:cs="Times New Roman"/>
          <w:sz w:val="28"/>
          <w:szCs w:val="28"/>
        </w:rPr>
        <w:tab/>
      </w:r>
      <w:r w:rsidRPr="00260D3F">
        <w:rPr>
          <w:rFonts w:ascii="Times New Roman" w:hAnsi="Times New Roman" w:cs="Times New Roman"/>
          <w:sz w:val="28"/>
          <w:szCs w:val="28"/>
        </w:rPr>
        <w:tab/>
      </w:r>
      <w:r w:rsidRPr="00260D3F">
        <w:rPr>
          <w:rFonts w:ascii="Times New Roman" w:hAnsi="Times New Roman" w:cs="Times New Roman"/>
          <w:sz w:val="28"/>
          <w:szCs w:val="28"/>
        </w:rPr>
        <w:tab/>
      </w:r>
      <w:r w:rsidRPr="00260D3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60D3F">
        <w:rPr>
          <w:rFonts w:ascii="Times New Roman" w:hAnsi="Times New Roman" w:cs="Times New Roman"/>
          <w:sz w:val="28"/>
          <w:szCs w:val="28"/>
        </w:rPr>
        <w:tab/>
        <w:t xml:space="preserve">                                  м. Київ</w:t>
      </w:r>
    </w:p>
    <w:p w:rsidR="00260D3F" w:rsidRPr="00260D3F" w:rsidRDefault="00260D3F" w:rsidP="00260D3F">
      <w:pPr>
        <w:pStyle w:val="a8"/>
        <w:jc w:val="both"/>
        <w:rPr>
          <w:rFonts w:ascii="Times New Roman" w:hAnsi="Times New Roman" w:cs="Times New Roman"/>
          <w:sz w:val="32"/>
          <w:szCs w:val="32"/>
        </w:rPr>
      </w:pPr>
    </w:p>
    <w:p w:rsidR="00260D3F" w:rsidRPr="00260D3F" w:rsidRDefault="00260D3F" w:rsidP="00260D3F">
      <w:pPr>
        <w:pStyle w:val="a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60D3F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260D3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260D3F">
        <w:rPr>
          <w:rFonts w:ascii="Times New Roman" w:hAnsi="Times New Roman" w:cs="Times New Roman"/>
          <w:sz w:val="28"/>
          <w:szCs w:val="28"/>
        </w:rPr>
        <w:t xml:space="preserve"> Я № </w:t>
      </w:r>
      <w:r w:rsidRPr="00260D3F">
        <w:rPr>
          <w:rFonts w:ascii="Times New Roman" w:hAnsi="Times New Roman" w:cs="Times New Roman"/>
          <w:sz w:val="28"/>
          <w:szCs w:val="28"/>
          <w:u w:val="single"/>
        </w:rPr>
        <w:t>1920/ко-18</w:t>
      </w:r>
    </w:p>
    <w:p w:rsidR="00260D3F" w:rsidRDefault="00260D3F" w:rsidP="00260D3F">
      <w:pPr>
        <w:pStyle w:val="1"/>
        <w:shd w:val="clear" w:color="auto" w:fill="auto"/>
        <w:spacing w:before="0"/>
        <w:ind w:right="78"/>
        <w:jc w:val="left"/>
      </w:pPr>
      <w:r w:rsidRPr="00260D3F">
        <w:t>Вища квал</w:t>
      </w:r>
      <w:r w:rsidR="001108C9" w:rsidRPr="00260D3F">
        <w:t xml:space="preserve">іфікаційна комісія суддів України у пленарному складі: </w:t>
      </w:r>
    </w:p>
    <w:p w:rsidR="00582B14" w:rsidRPr="00260D3F" w:rsidRDefault="00582B14" w:rsidP="00582B14">
      <w:pPr>
        <w:pStyle w:val="1"/>
        <w:shd w:val="clear" w:color="auto" w:fill="auto"/>
        <w:spacing w:before="0" w:line="240" w:lineRule="auto"/>
        <w:ind w:right="78"/>
        <w:jc w:val="left"/>
      </w:pPr>
    </w:p>
    <w:p w:rsidR="00833F8C" w:rsidRPr="00260D3F" w:rsidRDefault="001108C9" w:rsidP="00582B14">
      <w:pPr>
        <w:pStyle w:val="1"/>
        <w:shd w:val="clear" w:color="auto" w:fill="auto"/>
        <w:spacing w:before="0" w:line="240" w:lineRule="auto"/>
        <w:ind w:right="78"/>
        <w:jc w:val="left"/>
      </w:pPr>
      <w:r w:rsidRPr="00260D3F">
        <w:t xml:space="preserve">головуючого </w:t>
      </w:r>
      <w:r w:rsidR="00582B14" w:rsidRPr="00582B14">
        <w:rPr>
          <w:rFonts w:eastAsia="Courier New"/>
          <w:sz w:val="23"/>
          <w:szCs w:val="23"/>
        </w:rPr>
        <w:t>–</w:t>
      </w:r>
      <w:r w:rsidRPr="00260D3F">
        <w:t xml:space="preserve"> </w:t>
      </w:r>
      <w:proofErr w:type="spellStart"/>
      <w:r w:rsidRPr="00260D3F">
        <w:t>Козьякова</w:t>
      </w:r>
      <w:proofErr w:type="spellEnd"/>
      <w:r w:rsidRPr="00260D3F">
        <w:t xml:space="preserve"> С.Ю.,</w:t>
      </w:r>
    </w:p>
    <w:p w:rsidR="00260D3F" w:rsidRPr="00260D3F" w:rsidRDefault="00260D3F" w:rsidP="00260D3F">
      <w:pPr>
        <w:pStyle w:val="1"/>
        <w:shd w:val="clear" w:color="auto" w:fill="auto"/>
        <w:spacing w:before="0" w:line="240" w:lineRule="auto"/>
        <w:ind w:right="78"/>
        <w:jc w:val="left"/>
      </w:pPr>
    </w:p>
    <w:p w:rsidR="00833F8C" w:rsidRDefault="001108C9" w:rsidP="00582B14">
      <w:pPr>
        <w:pStyle w:val="1"/>
        <w:shd w:val="clear" w:color="auto" w:fill="auto"/>
        <w:spacing w:before="0" w:line="317" w:lineRule="exact"/>
        <w:ind w:right="-27"/>
      </w:pPr>
      <w:r w:rsidRPr="00260D3F">
        <w:t xml:space="preserve">членів Комісії: Василенка А.В., </w:t>
      </w:r>
      <w:proofErr w:type="spellStart"/>
      <w:r w:rsidRPr="00260D3F">
        <w:t>Весельської</w:t>
      </w:r>
      <w:proofErr w:type="spellEnd"/>
      <w:r w:rsidRPr="00260D3F">
        <w:t xml:space="preserve"> Т.Ф., Гладія С.В., </w:t>
      </w:r>
      <w:proofErr w:type="spellStart"/>
      <w:r w:rsidRPr="00260D3F">
        <w:t>Заріцької</w:t>
      </w:r>
      <w:proofErr w:type="spellEnd"/>
      <w:r w:rsidRPr="00260D3F">
        <w:t xml:space="preserve"> А.О., Козлова А.Г., Лукаша Т.В., </w:t>
      </w:r>
      <w:proofErr w:type="spellStart"/>
      <w:r w:rsidRPr="00260D3F">
        <w:t>Луцюка</w:t>
      </w:r>
      <w:proofErr w:type="spellEnd"/>
      <w:r w:rsidRPr="00260D3F">
        <w:t xml:space="preserve"> П.С., </w:t>
      </w:r>
      <w:proofErr w:type="spellStart"/>
      <w:r w:rsidRPr="00260D3F">
        <w:t>Макарчука</w:t>
      </w:r>
      <w:proofErr w:type="spellEnd"/>
      <w:r w:rsidRPr="00260D3F">
        <w:t xml:space="preserve"> М.А., </w:t>
      </w:r>
      <w:proofErr w:type="spellStart"/>
      <w:r w:rsidRPr="00260D3F">
        <w:t>Мішина</w:t>
      </w:r>
      <w:proofErr w:type="spellEnd"/>
      <w:r w:rsidRPr="00260D3F">
        <w:t xml:space="preserve"> М.І., </w:t>
      </w:r>
      <w:proofErr w:type="spellStart"/>
      <w:r w:rsidRPr="00260D3F">
        <w:t>Прилипка</w:t>
      </w:r>
      <w:proofErr w:type="spellEnd"/>
      <w:r w:rsidRPr="00260D3F">
        <w:t xml:space="preserve"> С.М., </w:t>
      </w:r>
      <w:proofErr w:type="spellStart"/>
      <w:r w:rsidRPr="00260D3F">
        <w:t>Тітова</w:t>
      </w:r>
      <w:proofErr w:type="spellEnd"/>
      <w:r w:rsidRPr="00260D3F">
        <w:t xml:space="preserve"> Ю.Г., Устименко В.Є., Шилової Т.С.,</w:t>
      </w:r>
    </w:p>
    <w:p w:rsidR="00582B14" w:rsidRPr="00260D3F" w:rsidRDefault="00582B14" w:rsidP="00582B14">
      <w:pPr>
        <w:pStyle w:val="1"/>
        <w:shd w:val="clear" w:color="auto" w:fill="auto"/>
        <w:spacing w:before="0" w:line="317" w:lineRule="exact"/>
        <w:ind w:right="-27"/>
      </w:pPr>
    </w:p>
    <w:p w:rsidR="00833F8C" w:rsidRPr="00260D3F" w:rsidRDefault="001108C9" w:rsidP="00260D3F">
      <w:pPr>
        <w:pStyle w:val="1"/>
        <w:shd w:val="clear" w:color="auto" w:fill="auto"/>
        <w:spacing w:before="0" w:after="273" w:line="322" w:lineRule="exact"/>
        <w:ind w:right="-27"/>
      </w:pPr>
      <w:r w:rsidRPr="00260D3F">
        <w:t>розглянувши питання про перегляд рішення Комісії від 31 травня 2018 року №</w:t>
      </w:r>
      <w:r w:rsidR="00260D3F">
        <w:t> </w:t>
      </w:r>
      <w:r w:rsidRPr="00260D3F">
        <w:t>120/зп-18 щодо результатів виконаного практичного завдання у межах процедури кваліфікаційного оцінювання суддів на відповідність займаній посаді</w:t>
      </w:r>
      <w:r w:rsidR="00260D3F">
        <w:t> </w:t>
      </w:r>
      <w:r w:rsidRPr="00260D3F">
        <w:t xml:space="preserve">за заявою судді Галицького районного суду міста Львова </w:t>
      </w:r>
      <w:proofErr w:type="spellStart"/>
      <w:r w:rsidRPr="00260D3F">
        <w:t>Государського</w:t>
      </w:r>
      <w:proofErr w:type="spellEnd"/>
      <w:r w:rsidRPr="00260D3F">
        <w:t xml:space="preserve"> Андрія Валентиновича,</w:t>
      </w:r>
    </w:p>
    <w:p w:rsidR="00833F8C" w:rsidRPr="00260D3F" w:rsidRDefault="001108C9">
      <w:pPr>
        <w:pStyle w:val="1"/>
        <w:shd w:val="clear" w:color="auto" w:fill="auto"/>
        <w:spacing w:before="0" w:after="253" w:line="280" w:lineRule="exact"/>
        <w:jc w:val="center"/>
      </w:pPr>
      <w:r w:rsidRPr="00260D3F">
        <w:t>встановила:</w:t>
      </w:r>
    </w:p>
    <w:p w:rsidR="00582B14" w:rsidRPr="00260D3F" w:rsidRDefault="001108C9" w:rsidP="00582B14">
      <w:pPr>
        <w:pStyle w:val="1"/>
        <w:shd w:val="clear" w:color="auto" w:fill="auto"/>
        <w:spacing w:before="120" w:line="317" w:lineRule="exact"/>
        <w:ind w:right="23" w:firstLine="601"/>
      </w:pPr>
      <w:r w:rsidRPr="00260D3F">
        <w:t>Рішенням Комісії від 01 лютого 2018 року № 8/зп-18 призначено проведення кваліфікаційного оцінювання 1673 суддів на відповідність займаній</w:t>
      </w:r>
      <w:r w:rsidR="00260D3F">
        <w:t> </w:t>
      </w:r>
      <w:r w:rsidRPr="00260D3F">
        <w:t>посаді.</w:t>
      </w:r>
    </w:p>
    <w:p w:rsidR="00833F8C" w:rsidRPr="00260D3F" w:rsidRDefault="001108C9" w:rsidP="00582B14">
      <w:pPr>
        <w:pStyle w:val="1"/>
        <w:shd w:val="clear" w:color="auto" w:fill="auto"/>
        <w:spacing w:before="80" w:line="317" w:lineRule="exact"/>
        <w:ind w:right="23" w:firstLine="601"/>
      </w:pPr>
      <w:r w:rsidRPr="00260D3F">
        <w:t>Рішенням Комі</w:t>
      </w:r>
      <w:r w:rsidR="00966501">
        <w:t>сії від 02 березня 2018 року № 33</w:t>
      </w:r>
      <w:r w:rsidRPr="00260D3F">
        <w:t xml:space="preserve">/зп-18 призначено проведення 02 квітня 2018 року іспиту для 60 суддів місцевих судів кримінальної спеціалізації під час процедури кваліфікаційного оцінювання суддів на відповідність займаній посаді, зокрема </w:t>
      </w:r>
      <w:proofErr w:type="spellStart"/>
      <w:r w:rsidRPr="00260D3F">
        <w:t>Государського</w:t>
      </w:r>
      <w:proofErr w:type="spellEnd"/>
      <w:r w:rsidRPr="00260D3F">
        <w:t xml:space="preserve"> А.В.</w:t>
      </w:r>
    </w:p>
    <w:p w:rsidR="00833F8C" w:rsidRPr="00260D3F" w:rsidRDefault="001108C9" w:rsidP="00582B14">
      <w:pPr>
        <w:pStyle w:val="1"/>
        <w:shd w:val="clear" w:color="auto" w:fill="auto"/>
        <w:spacing w:before="80" w:after="4" w:line="280" w:lineRule="exact"/>
        <w:ind w:right="23" w:firstLine="601"/>
      </w:pPr>
      <w:proofErr w:type="spellStart"/>
      <w:r w:rsidRPr="00260D3F">
        <w:t>Государський</w:t>
      </w:r>
      <w:proofErr w:type="spellEnd"/>
      <w:r w:rsidRPr="00260D3F">
        <w:t xml:space="preserve"> А.В. 02 квітня 2018 року виконав практичне завдання.</w:t>
      </w:r>
    </w:p>
    <w:p w:rsidR="00833F8C" w:rsidRPr="00260D3F" w:rsidRDefault="001108C9" w:rsidP="00582B14">
      <w:pPr>
        <w:pStyle w:val="1"/>
        <w:shd w:val="clear" w:color="auto" w:fill="auto"/>
        <w:spacing w:before="80" w:line="322" w:lineRule="exact"/>
        <w:ind w:right="23" w:firstLine="601"/>
      </w:pPr>
      <w:r w:rsidRPr="00260D3F">
        <w:t xml:space="preserve">Рішенням Комісії від 31 травня 2018 року № 120/зп-18 затверджено результати іспиту та визначено, що за підсумками виконання практичного завдання </w:t>
      </w:r>
      <w:proofErr w:type="spellStart"/>
      <w:r w:rsidRPr="00260D3F">
        <w:t>Государський</w:t>
      </w:r>
      <w:proofErr w:type="spellEnd"/>
      <w:r w:rsidRPr="00260D3F">
        <w:t xml:space="preserve"> А.В. отримав 49,5 бала.</w:t>
      </w:r>
    </w:p>
    <w:p w:rsidR="00833F8C" w:rsidRPr="00260D3F" w:rsidRDefault="001108C9" w:rsidP="00582B14">
      <w:pPr>
        <w:pStyle w:val="1"/>
        <w:shd w:val="clear" w:color="auto" w:fill="auto"/>
        <w:spacing w:before="80" w:line="322" w:lineRule="exact"/>
        <w:ind w:right="23" w:firstLine="601"/>
      </w:pPr>
      <w:r w:rsidRPr="00260D3F">
        <w:t>Відповідно до частини другої статті 85 Закону України «Про судоустрій і статус суддів» Вища кваліфікаційна комісія суддів України у пленарному складі</w:t>
      </w:r>
      <w:r w:rsidR="00260D3F">
        <w:t> </w:t>
      </w:r>
      <w:r w:rsidRPr="00260D3F">
        <w:t>може переглядати рішення, прийняті палатою чи колегією, щодо результатів виконаного учасником іспиту практичного завдання.</w:t>
      </w:r>
    </w:p>
    <w:p w:rsidR="00833F8C" w:rsidRPr="00260D3F" w:rsidRDefault="001108C9" w:rsidP="00582B14">
      <w:pPr>
        <w:pStyle w:val="1"/>
        <w:shd w:val="clear" w:color="auto" w:fill="auto"/>
        <w:spacing w:before="80" w:line="317" w:lineRule="exact"/>
        <w:ind w:right="23" w:firstLine="601"/>
      </w:pPr>
      <w:r w:rsidRPr="00260D3F">
        <w:t xml:space="preserve">До Комісії 27 серпня 2018 року надійшла заява </w:t>
      </w:r>
      <w:proofErr w:type="spellStart"/>
      <w:r w:rsidRPr="00260D3F">
        <w:t>Государського</w:t>
      </w:r>
      <w:proofErr w:type="spellEnd"/>
      <w:r w:rsidRPr="00260D3F">
        <w:t xml:space="preserve"> А.В. про перегляд рішення Комісії від 31 травня 2018 року № 120/зп-18 щодо затвердження результатів виконаного практичного завдання.</w:t>
      </w:r>
      <w:r w:rsidR="00260D3F">
        <w:t xml:space="preserve"> </w:t>
      </w:r>
      <w:r w:rsidR="00260D3F">
        <w:br w:type="page"/>
      </w:r>
    </w:p>
    <w:p w:rsidR="00833F8C" w:rsidRPr="00260D3F" w:rsidRDefault="001108C9" w:rsidP="00260D3F">
      <w:pPr>
        <w:pStyle w:val="1"/>
        <w:shd w:val="clear" w:color="auto" w:fill="auto"/>
        <w:spacing w:before="0" w:after="60" w:line="317" w:lineRule="exact"/>
        <w:ind w:right="20" w:firstLine="600"/>
      </w:pPr>
      <w:r w:rsidRPr="00260D3F">
        <w:lastRenderedPageBreak/>
        <w:t>Дослідивши наявні матеріали, Комісія дійшла висновку про відмову в перегляді названого рішення Комісії з наведених нижче підстав.</w:t>
      </w:r>
    </w:p>
    <w:p w:rsidR="00833F8C" w:rsidRPr="00260D3F" w:rsidRDefault="001108C9" w:rsidP="00260D3F">
      <w:pPr>
        <w:pStyle w:val="1"/>
        <w:shd w:val="clear" w:color="auto" w:fill="auto"/>
        <w:spacing w:before="0" w:after="56" w:line="317" w:lineRule="exact"/>
        <w:ind w:right="20" w:firstLine="600"/>
      </w:pPr>
      <w:r w:rsidRPr="00260D3F">
        <w:t xml:space="preserve">Практичне завдання, виконане суддею </w:t>
      </w:r>
      <w:proofErr w:type="spellStart"/>
      <w:r w:rsidRPr="00260D3F">
        <w:t>Государським</w:t>
      </w:r>
      <w:proofErr w:type="spellEnd"/>
      <w:r w:rsidRPr="00260D3F">
        <w:t xml:space="preserve"> А.В., перевірено відповідно до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2016 року № 144/зп-16 (у редакції рішення Вищої кваліфікаційної комісії суддів України від 13 лютого 2018 року № 20/зп-18) (далі </w:t>
      </w:r>
      <w:r w:rsidR="00966501" w:rsidRPr="00582B14">
        <w:rPr>
          <w:rFonts w:eastAsia="Courier New"/>
          <w:sz w:val="23"/>
          <w:szCs w:val="23"/>
        </w:rPr>
        <w:t>–</w:t>
      </w:r>
      <w:r w:rsidRPr="00260D3F">
        <w:t xml:space="preserve"> Порядок),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</w:p>
    <w:p w:rsidR="00833F8C" w:rsidRPr="00260D3F" w:rsidRDefault="001108C9" w:rsidP="00260D3F">
      <w:pPr>
        <w:pStyle w:val="1"/>
        <w:shd w:val="clear" w:color="auto" w:fill="auto"/>
        <w:spacing w:before="0" w:after="60" w:line="322" w:lineRule="exact"/>
        <w:ind w:right="20" w:firstLine="600"/>
      </w:pPr>
      <w:r w:rsidRPr="00260D3F">
        <w:t xml:space="preserve">Остаточний результат виконаного </w:t>
      </w:r>
      <w:proofErr w:type="spellStart"/>
      <w:r w:rsidRPr="00260D3F">
        <w:t>Государським</w:t>
      </w:r>
      <w:proofErr w:type="spellEnd"/>
      <w:r w:rsidRPr="00260D3F">
        <w:t xml:space="preserve"> А.В.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833F8C" w:rsidRPr="00260D3F" w:rsidRDefault="001108C9" w:rsidP="00260D3F">
      <w:pPr>
        <w:pStyle w:val="1"/>
        <w:shd w:val="clear" w:color="auto" w:fill="auto"/>
        <w:spacing w:before="0" w:after="64" w:line="322" w:lineRule="exact"/>
        <w:ind w:right="20" w:firstLine="600"/>
      </w:pPr>
      <w:r w:rsidRPr="00260D3F">
        <w:t xml:space="preserve">Підстав для перегляду рішення Комісії від 31 травня </w:t>
      </w:r>
      <w:r w:rsidR="00260D3F">
        <w:t xml:space="preserve"> </w:t>
      </w:r>
      <w:r w:rsidRPr="00260D3F">
        <w:t>2018</w:t>
      </w:r>
      <w:r w:rsidR="00260D3F">
        <w:t xml:space="preserve"> </w:t>
      </w:r>
      <w:r w:rsidRPr="00260D3F">
        <w:t xml:space="preserve"> року </w:t>
      </w:r>
      <w:r w:rsidR="00260D3F">
        <w:t xml:space="preserve"> </w:t>
      </w:r>
      <w:r w:rsidRPr="00260D3F">
        <w:t>№</w:t>
      </w:r>
      <w:r w:rsidR="00260D3F">
        <w:t> </w:t>
      </w:r>
      <w:r w:rsidRPr="00260D3F">
        <w:t>120/зп-18</w:t>
      </w:r>
      <w:r w:rsidR="00260D3F">
        <w:t> </w:t>
      </w:r>
      <w:r w:rsidRPr="00260D3F">
        <w:t xml:space="preserve">про затвердження результатів складеного учасником іспиту </w:t>
      </w:r>
      <w:proofErr w:type="spellStart"/>
      <w:r w:rsidRPr="00260D3F">
        <w:t>Государським</w:t>
      </w:r>
      <w:proofErr w:type="spellEnd"/>
      <w:r w:rsidRPr="00260D3F">
        <w:t xml:space="preserve"> А.В. 02 квітня 2018 року практичного завдання не встановлено.</w:t>
      </w:r>
    </w:p>
    <w:p w:rsidR="00833F8C" w:rsidRPr="00260D3F" w:rsidRDefault="001108C9" w:rsidP="00260D3F">
      <w:pPr>
        <w:pStyle w:val="1"/>
        <w:shd w:val="clear" w:color="auto" w:fill="auto"/>
        <w:spacing w:before="0" w:after="60" w:line="317" w:lineRule="exact"/>
        <w:ind w:right="20" w:firstLine="600"/>
      </w:pPr>
      <w:r w:rsidRPr="00260D3F">
        <w:t xml:space="preserve">Зі змісту заяви вбачається, що учасник іспиту не наводить підстав для перегляду рішення Комісії, а зазначає, що під час виконання практичного завдання ним дотримано вимоги кримінально-процесуального закону. </w:t>
      </w:r>
      <w:proofErr w:type="spellStart"/>
      <w:r w:rsidRPr="00260D3F">
        <w:t>До</w:t>
      </w:r>
      <w:r w:rsidR="00260D3F">
        <w:t> </w:t>
      </w:r>
      <w:r w:rsidRPr="00260D3F">
        <w:t>тог</w:t>
      </w:r>
      <w:proofErr w:type="spellEnd"/>
      <w:r w:rsidRPr="00260D3F">
        <w:t>о</w:t>
      </w:r>
      <w:r w:rsidR="00260D3F">
        <w:t> </w:t>
      </w:r>
      <w:r w:rsidRPr="00260D3F">
        <w:t xml:space="preserve">ж, </w:t>
      </w:r>
      <w:proofErr w:type="spellStart"/>
      <w:r w:rsidRPr="00260D3F">
        <w:t>Государський</w:t>
      </w:r>
      <w:proofErr w:type="spellEnd"/>
      <w:r w:rsidRPr="00260D3F">
        <w:t xml:space="preserve"> А.В. наводить додаткові аргументи щодо доцільності дослідження доказів у кримінальному провадженні, яке містилося в умовах практичного завдання, а також щодо м’якості призначеного покарання.</w:t>
      </w:r>
    </w:p>
    <w:p w:rsidR="00833F8C" w:rsidRPr="00260D3F" w:rsidRDefault="001108C9" w:rsidP="00260D3F">
      <w:pPr>
        <w:pStyle w:val="1"/>
        <w:shd w:val="clear" w:color="auto" w:fill="auto"/>
        <w:spacing w:before="0" w:after="60" w:line="317" w:lineRule="exact"/>
        <w:ind w:right="20" w:firstLine="600"/>
      </w:pPr>
      <w:r w:rsidRPr="00260D3F">
        <w:t xml:space="preserve">Також, 23 жовтня 2018 року суддя </w:t>
      </w:r>
      <w:proofErr w:type="spellStart"/>
      <w:r w:rsidRPr="00260D3F">
        <w:t>Государський</w:t>
      </w:r>
      <w:proofErr w:type="spellEnd"/>
      <w:r w:rsidRPr="00260D3F">
        <w:t xml:space="preserve"> А.В. долучив до заяви викладену у письмовому вигляді думку доктора юридичних наук, професора кафедри кримінального права і процесу Навчально-наукового інституту права та психології Національного університету «Львівська політехніка» Марисюка</w:t>
      </w:r>
      <w:r w:rsidR="00260D3F">
        <w:t> </w:t>
      </w:r>
      <w:r w:rsidRPr="00260D3F">
        <w:t>К.Б. щодо кваліфікації діянь обвинуваченої особи, про яку йшлося у модельній справі. Проте, перевірка належності, обґрунтованості та переконливості вмотивування вироку складала, у тому числі, мету виконання практичного завдання під час іспиту як складової кваліфікаційного оцінювання судді на відповідність займаній посаді. Цей елемент практичного завдання мав бути виконаний особисто суддею в його ході, а рівень такого виконання оцінювався Комісією на вказаному етапі кваліфікаційного оцінювання.</w:t>
      </w:r>
    </w:p>
    <w:p w:rsidR="00833F8C" w:rsidRPr="00260D3F" w:rsidRDefault="001108C9" w:rsidP="00260D3F">
      <w:pPr>
        <w:pStyle w:val="1"/>
        <w:shd w:val="clear" w:color="auto" w:fill="auto"/>
        <w:spacing w:before="0" w:line="317" w:lineRule="exact"/>
        <w:ind w:right="20" w:firstLine="600"/>
      </w:pPr>
      <w:r w:rsidRPr="00260D3F">
        <w:t>Виходячи з наведеного, будь-які думки фахівців у сфері права, в тому числі таких, які мають у ній науковий ступінь та стаж наукової роботи, що обґрунтовують</w:t>
      </w:r>
      <w:r w:rsidRPr="00260D3F">
        <w:rPr>
          <w:sz w:val="10"/>
          <w:szCs w:val="10"/>
        </w:rPr>
        <w:t xml:space="preserve"> </w:t>
      </w:r>
      <w:r w:rsidRPr="00260D3F">
        <w:t>правильність вироку (або іншого судового рішення), написаного в</w:t>
      </w:r>
      <w:r w:rsidRPr="00260D3F">
        <w:rPr>
          <w:sz w:val="12"/>
          <w:szCs w:val="12"/>
        </w:rPr>
        <w:t xml:space="preserve"> </w:t>
      </w:r>
      <w:r w:rsidRPr="00260D3F">
        <w:t>межах кваліфікаційного оцінювання, не можуть бути підставою для перегляду рішення Комісії, прийнятого з цього приводу, оскільки правильність в даному випадку обґрунтовується виключно мотивами, з яких в судді сформувалося на підставі матеріалів модельної справи відповідне внутрішнє переконання та які викладаються ним самостійно суто під час виконання практичного завдання.</w:t>
      </w:r>
      <w:r w:rsidRPr="00260D3F">
        <w:br w:type="page"/>
      </w:r>
    </w:p>
    <w:p w:rsidR="00833F8C" w:rsidRPr="00260D3F" w:rsidRDefault="001108C9" w:rsidP="00740DA1">
      <w:pPr>
        <w:pStyle w:val="30"/>
        <w:shd w:val="clear" w:color="auto" w:fill="auto"/>
        <w:spacing w:before="0" w:after="56"/>
        <w:ind w:right="20"/>
        <w:rPr>
          <w:sz w:val="28"/>
          <w:szCs w:val="28"/>
        </w:rPr>
      </w:pPr>
      <w:proofErr w:type="spellStart"/>
      <w:r w:rsidRPr="00260D3F">
        <w:rPr>
          <w:sz w:val="28"/>
          <w:szCs w:val="28"/>
        </w:rPr>
        <w:lastRenderedPageBreak/>
        <w:t>При</w:t>
      </w:r>
      <w:r w:rsidR="00260D3F">
        <w:rPr>
          <w:sz w:val="28"/>
          <w:szCs w:val="28"/>
        </w:rPr>
        <w:t> </w:t>
      </w:r>
      <w:r w:rsidRPr="00260D3F">
        <w:rPr>
          <w:sz w:val="28"/>
          <w:szCs w:val="28"/>
        </w:rPr>
        <w:t>цьому</w:t>
      </w:r>
      <w:r w:rsidR="00260D3F">
        <w:rPr>
          <w:sz w:val="28"/>
          <w:szCs w:val="28"/>
        </w:rPr>
        <w:t> </w:t>
      </w:r>
      <w:r w:rsidRPr="00260D3F">
        <w:rPr>
          <w:sz w:val="28"/>
          <w:szCs w:val="28"/>
        </w:rPr>
        <w:t>оцінка</w:t>
      </w:r>
      <w:r w:rsidR="00260D3F">
        <w:rPr>
          <w:sz w:val="28"/>
          <w:szCs w:val="28"/>
        </w:rPr>
        <w:t> </w:t>
      </w:r>
      <w:r w:rsidRPr="00260D3F">
        <w:rPr>
          <w:sz w:val="28"/>
          <w:szCs w:val="28"/>
        </w:rPr>
        <w:t>відповідності</w:t>
      </w:r>
      <w:r w:rsidR="00260D3F">
        <w:rPr>
          <w:sz w:val="28"/>
          <w:szCs w:val="28"/>
        </w:rPr>
        <w:t> </w:t>
      </w:r>
      <w:r w:rsidRPr="00260D3F">
        <w:rPr>
          <w:sz w:val="28"/>
          <w:szCs w:val="28"/>
        </w:rPr>
        <w:t>судді</w:t>
      </w:r>
      <w:r w:rsidR="00260D3F">
        <w:rPr>
          <w:sz w:val="28"/>
          <w:szCs w:val="28"/>
        </w:rPr>
        <w:t> </w:t>
      </w:r>
      <w:r w:rsidRPr="00260D3F">
        <w:rPr>
          <w:sz w:val="28"/>
          <w:szCs w:val="28"/>
        </w:rPr>
        <w:t>крит</w:t>
      </w:r>
      <w:proofErr w:type="spellEnd"/>
      <w:r w:rsidRPr="00260D3F">
        <w:rPr>
          <w:sz w:val="28"/>
          <w:szCs w:val="28"/>
        </w:rPr>
        <w:t>ерію професійної компетентності при складанні іспиту є виключним повноваженням Комісії в силу положень статті 85 Закону України «Про судоустрій і статус суддів».</w:t>
      </w:r>
    </w:p>
    <w:p w:rsidR="00833F8C" w:rsidRPr="00260D3F" w:rsidRDefault="001108C9" w:rsidP="00740DA1">
      <w:pPr>
        <w:pStyle w:val="30"/>
        <w:shd w:val="clear" w:color="auto" w:fill="auto"/>
        <w:spacing w:before="0" w:after="341" w:line="322" w:lineRule="exact"/>
        <w:ind w:right="20" w:firstLine="600"/>
        <w:rPr>
          <w:sz w:val="28"/>
          <w:szCs w:val="28"/>
        </w:rPr>
      </w:pPr>
      <w:r w:rsidRPr="00260D3F">
        <w:rPr>
          <w:sz w:val="28"/>
          <w:szCs w:val="28"/>
        </w:rP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833F8C" w:rsidRPr="00260D3F" w:rsidRDefault="001108C9" w:rsidP="00260D3F">
      <w:pPr>
        <w:pStyle w:val="30"/>
        <w:shd w:val="clear" w:color="auto" w:fill="auto"/>
        <w:spacing w:before="0" w:after="255" w:line="270" w:lineRule="exact"/>
        <w:ind w:right="20" w:firstLine="600"/>
        <w:jc w:val="center"/>
        <w:rPr>
          <w:sz w:val="28"/>
          <w:szCs w:val="28"/>
        </w:rPr>
      </w:pPr>
      <w:r w:rsidRPr="00260D3F">
        <w:rPr>
          <w:sz w:val="28"/>
          <w:szCs w:val="28"/>
        </w:rPr>
        <w:t>вирішила:</w:t>
      </w:r>
    </w:p>
    <w:p w:rsidR="00833F8C" w:rsidRDefault="001108C9" w:rsidP="00B46C89">
      <w:pPr>
        <w:pStyle w:val="30"/>
        <w:shd w:val="clear" w:color="auto" w:fill="auto"/>
        <w:spacing w:before="0" w:after="341" w:line="322" w:lineRule="exact"/>
        <w:ind w:right="20"/>
        <w:rPr>
          <w:sz w:val="28"/>
          <w:szCs w:val="28"/>
        </w:rPr>
      </w:pPr>
      <w:r w:rsidRPr="00260D3F">
        <w:rPr>
          <w:sz w:val="28"/>
          <w:szCs w:val="28"/>
        </w:rPr>
        <w:t xml:space="preserve">відмовити судді Галицького районного суду міста Львова </w:t>
      </w:r>
      <w:proofErr w:type="spellStart"/>
      <w:r w:rsidRPr="00260D3F">
        <w:rPr>
          <w:sz w:val="28"/>
          <w:szCs w:val="28"/>
        </w:rPr>
        <w:t>Государському</w:t>
      </w:r>
      <w:proofErr w:type="spellEnd"/>
      <w:r w:rsidRPr="00260D3F">
        <w:rPr>
          <w:sz w:val="28"/>
          <w:szCs w:val="28"/>
        </w:rPr>
        <w:t xml:space="preserve"> Андрію Валентиновичу у перегляді рішення Комісії від 31 травня 2018 року №</w:t>
      </w:r>
      <w:r w:rsidR="00740DA1">
        <w:rPr>
          <w:sz w:val="28"/>
          <w:szCs w:val="28"/>
        </w:rPr>
        <w:t> </w:t>
      </w:r>
      <w:r w:rsidRPr="00260D3F">
        <w:rPr>
          <w:sz w:val="28"/>
          <w:szCs w:val="28"/>
        </w:rPr>
        <w:t xml:space="preserve">120/зп-18 щодо результатів виконаного практичного завдання </w:t>
      </w:r>
      <w:proofErr w:type="spellStart"/>
      <w:r w:rsidRPr="00260D3F">
        <w:rPr>
          <w:sz w:val="28"/>
          <w:szCs w:val="28"/>
        </w:rPr>
        <w:t>у</w:t>
      </w:r>
      <w:r w:rsidR="00740DA1">
        <w:rPr>
          <w:sz w:val="28"/>
          <w:szCs w:val="28"/>
        </w:rPr>
        <w:t> </w:t>
      </w:r>
      <w:r w:rsidRPr="00260D3F">
        <w:rPr>
          <w:sz w:val="28"/>
          <w:szCs w:val="28"/>
        </w:rPr>
        <w:t>межах</w:t>
      </w:r>
      <w:r w:rsidR="00740DA1">
        <w:rPr>
          <w:sz w:val="28"/>
          <w:szCs w:val="28"/>
        </w:rPr>
        <w:t> </w:t>
      </w:r>
      <w:r w:rsidRPr="00260D3F">
        <w:rPr>
          <w:sz w:val="28"/>
          <w:szCs w:val="28"/>
        </w:rPr>
        <w:t>процеду</w:t>
      </w:r>
      <w:proofErr w:type="spellEnd"/>
      <w:r w:rsidRPr="00260D3F">
        <w:rPr>
          <w:sz w:val="28"/>
          <w:szCs w:val="28"/>
        </w:rPr>
        <w:t>ри кваліфікаційного оцінювання суддів на відповідність займаній посаді.</w:t>
      </w:r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  <w:r w:rsidRPr="00260D3F">
        <w:rPr>
          <w:sz w:val="28"/>
          <w:szCs w:val="28"/>
        </w:rPr>
        <w:t>Головуючий</w:t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  <w:t xml:space="preserve">С.Ю. </w:t>
      </w:r>
      <w:proofErr w:type="spellStart"/>
      <w:r w:rsidRPr="00260D3F">
        <w:rPr>
          <w:sz w:val="28"/>
          <w:szCs w:val="28"/>
        </w:rPr>
        <w:t>Козьяков</w:t>
      </w:r>
      <w:proofErr w:type="spellEnd"/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  <w:r w:rsidRPr="00260D3F">
        <w:rPr>
          <w:sz w:val="28"/>
          <w:szCs w:val="28"/>
        </w:rPr>
        <w:t>Члени Комісії:</w:t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  <w:t>А.В. В</w:t>
      </w:r>
      <w:bookmarkStart w:id="0" w:name="_GoBack"/>
      <w:bookmarkEnd w:id="0"/>
      <w:r w:rsidRPr="00260D3F">
        <w:rPr>
          <w:sz w:val="28"/>
          <w:szCs w:val="28"/>
        </w:rPr>
        <w:t>асиленко</w:t>
      </w:r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  <w:t xml:space="preserve">Т.Ф. </w:t>
      </w:r>
      <w:proofErr w:type="spellStart"/>
      <w:r w:rsidRPr="00260D3F">
        <w:rPr>
          <w:sz w:val="28"/>
          <w:szCs w:val="28"/>
        </w:rPr>
        <w:t>Весельська</w:t>
      </w:r>
      <w:proofErr w:type="spellEnd"/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  <w:t>С.В. Гладій</w:t>
      </w:r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  <w:t xml:space="preserve">А.О. </w:t>
      </w:r>
      <w:proofErr w:type="spellStart"/>
      <w:r w:rsidRPr="00260D3F">
        <w:rPr>
          <w:sz w:val="28"/>
          <w:szCs w:val="28"/>
        </w:rPr>
        <w:t>Заріцька</w:t>
      </w:r>
      <w:proofErr w:type="spellEnd"/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  <w:t>А.Г. Козлов</w:t>
      </w:r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  <w:t>Т.В. Лукаш</w:t>
      </w:r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  <w:t xml:space="preserve">П.С. </w:t>
      </w:r>
      <w:proofErr w:type="spellStart"/>
      <w:r w:rsidRPr="00260D3F">
        <w:rPr>
          <w:sz w:val="28"/>
          <w:szCs w:val="28"/>
        </w:rPr>
        <w:t>Луцюк</w:t>
      </w:r>
      <w:proofErr w:type="spellEnd"/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  <w:t xml:space="preserve">М.А. </w:t>
      </w:r>
      <w:proofErr w:type="spellStart"/>
      <w:r w:rsidRPr="00260D3F">
        <w:rPr>
          <w:sz w:val="28"/>
          <w:szCs w:val="28"/>
        </w:rPr>
        <w:t>Макарчук</w:t>
      </w:r>
      <w:proofErr w:type="spellEnd"/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  <w:t xml:space="preserve">М.І. </w:t>
      </w:r>
      <w:proofErr w:type="spellStart"/>
      <w:r w:rsidRPr="00260D3F">
        <w:rPr>
          <w:sz w:val="28"/>
          <w:szCs w:val="28"/>
        </w:rPr>
        <w:t>Мішин</w:t>
      </w:r>
      <w:proofErr w:type="spellEnd"/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  <w:t xml:space="preserve">С.М. </w:t>
      </w:r>
      <w:proofErr w:type="spellStart"/>
      <w:r w:rsidRPr="00260D3F">
        <w:rPr>
          <w:sz w:val="28"/>
          <w:szCs w:val="28"/>
        </w:rPr>
        <w:t>Прилипко</w:t>
      </w:r>
      <w:proofErr w:type="spellEnd"/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  <w:t xml:space="preserve">Ю.Г. </w:t>
      </w:r>
      <w:proofErr w:type="spellStart"/>
      <w:r w:rsidRPr="00260D3F">
        <w:rPr>
          <w:sz w:val="28"/>
          <w:szCs w:val="28"/>
        </w:rPr>
        <w:t>Тітов</w:t>
      </w:r>
      <w:proofErr w:type="spellEnd"/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  <w:t>В.Є. Устименко</w:t>
      </w:r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</w:p>
    <w:p w:rsidR="00260D3F" w:rsidRPr="00260D3F" w:rsidRDefault="00260D3F" w:rsidP="00260D3F">
      <w:pPr>
        <w:pStyle w:val="23"/>
        <w:shd w:val="clear" w:color="auto" w:fill="auto"/>
        <w:spacing w:line="278" w:lineRule="exact"/>
        <w:ind w:right="20" w:firstLine="0"/>
        <w:rPr>
          <w:sz w:val="28"/>
          <w:szCs w:val="28"/>
        </w:rPr>
      </w:pP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</w:r>
      <w:r w:rsidRPr="00260D3F">
        <w:rPr>
          <w:sz w:val="28"/>
          <w:szCs w:val="28"/>
        </w:rPr>
        <w:tab/>
        <w:t>Т.С. Шилова</w:t>
      </w:r>
    </w:p>
    <w:sectPr w:rsidR="00260D3F" w:rsidRPr="00260D3F" w:rsidSect="00582B14">
      <w:headerReference w:type="even" r:id="rId8"/>
      <w:headerReference w:type="default" r:id="rId9"/>
      <w:type w:val="continuous"/>
      <w:pgSz w:w="11909" w:h="16838"/>
      <w:pgMar w:top="1134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AD1" w:rsidRDefault="00E40AD1">
      <w:r>
        <w:separator/>
      </w:r>
    </w:p>
  </w:endnote>
  <w:endnote w:type="continuationSeparator" w:id="0">
    <w:p w:rsidR="00E40AD1" w:rsidRDefault="00E40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AD1" w:rsidRDefault="00E40AD1"/>
  </w:footnote>
  <w:footnote w:type="continuationSeparator" w:id="0">
    <w:p w:rsidR="00E40AD1" w:rsidRDefault="00E40AD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852521"/>
      <w:docPartObj>
        <w:docPartGallery w:val="Page Numbers (Top of Page)"/>
        <w:docPartUnique/>
      </w:docPartObj>
    </w:sdtPr>
    <w:sdtContent>
      <w:p w:rsidR="00582B14" w:rsidRDefault="00582B1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82B14">
          <w:rPr>
            <w:noProof/>
            <w:lang w:val="ru-RU"/>
          </w:rPr>
          <w:t>2</w:t>
        </w:r>
        <w:r>
          <w:fldChar w:fldCharType="end"/>
        </w:r>
      </w:p>
    </w:sdtContent>
  </w:sdt>
  <w:p w:rsidR="00833F8C" w:rsidRDefault="00833F8C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0811694"/>
      <w:docPartObj>
        <w:docPartGallery w:val="Page Numbers (Top of Page)"/>
        <w:docPartUnique/>
      </w:docPartObj>
    </w:sdtPr>
    <w:sdtContent>
      <w:p w:rsidR="00B46C89" w:rsidRDefault="00B46C89">
        <w:pPr>
          <w:pStyle w:val="ab"/>
          <w:jc w:val="center"/>
        </w:pPr>
      </w:p>
      <w:p w:rsidR="00B46C89" w:rsidRDefault="00B46C89">
        <w:pPr>
          <w:pStyle w:val="ab"/>
          <w:jc w:val="center"/>
        </w:pPr>
      </w:p>
      <w:p w:rsidR="00B46C89" w:rsidRDefault="00B46C89">
        <w:pPr>
          <w:pStyle w:val="ab"/>
          <w:jc w:val="center"/>
        </w:pPr>
      </w:p>
      <w:p w:rsidR="00B46C89" w:rsidRDefault="00B46C8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46C89">
          <w:rPr>
            <w:noProof/>
            <w:lang w:val="ru-RU"/>
          </w:rPr>
          <w:t>3</w:t>
        </w:r>
        <w:r>
          <w:fldChar w:fldCharType="end"/>
        </w:r>
      </w:p>
    </w:sdtContent>
  </w:sdt>
  <w:p w:rsidR="00582B14" w:rsidRDefault="00582B1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33F8C"/>
    <w:rsid w:val="001108C9"/>
    <w:rsid w:val="00260D3F"/>
    <w:rsid w:val="00582B14"/>
    <w:rsid w:val="00740DA1"/>
    <w:rsid w:val="00833F8C"/>
    <w:rsid w:val="00966501"/>
    <w:rsid w:val="00B46C89"/>
    <w:rsid w:val="00E4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45pt3pt">
    <w:name w:val="Основной текст + 14;5 pt;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9"/>
      <w:szCs w:val="29"/>
      <w:u w:val="none"/>
      <w:lang w:val="uk-UA"/>
    </w:rPr>
  </w:style>
  <w:style w:type="character" w:customStyle="1" w:styleId="20pt0pt">
    <w:name w:val="Основной текст + 20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40"/>
      <w:szCs w:val="40"/>
      <w:u w:val="single"/>
      <w:lang w:val="uk-UA"/>
    </w:rPr>
  </w:style>
  <w:style w:type="character" w:customStyle="1" w:styleId="20pt0pt0">
    <w:name w:val="Основной текст + 20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40"/>
      <w:szCs w:val="40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1">
    <w:name w:val="Основной текст (2)_"/>
    <w:basedOn w:val="a0"/>
    <w:link w:val="22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0">
    <w:name w:val="Заголовок №1_"/>
    <w:basedOn w:val="a0"/>
    <w:link w:val="11"/>
    <w:rPr>
      <w:rFonts w:ascii="Segoe UI" w:eastAsia="Segoe UI" w:hAnsi="Segoe UI" w:cs="Segoe UI"/>
      <w:b w:val="0"/>
      <w:bCs w:val="0"/>
      <w:i/>
      <w:iCs/>
      <w:smallCaps w:val="0"/>
      <w:strike w:val="0"/>
      <w:spacing w:val="-120"/>
      <w:sz w:val="63"/>
      <w:szCs w:val="63"/>
      <w:u w:val="none"/>
    </w:rPr>
  </w:style>
  <w:style w:type="character" w:customStyle="1" w:styleId="1TimesNewRoman10pt0pt">
    <w:name w:val="Заголовок №1 + Times New Roman;10 pt;Не курсив;Интервал 0 pt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6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line="643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outlineLvl w:val="0"/>
    </w:pPr>
    <w:rPr>
      <w:rFonts w:ascii="Segoe UI" w:eastAsia="Segoe UI" w:hAnsi="Segoe UI" w:cs="Segoe UI"/>
      <w:i/>
      <w:iCs/>
      <w:spacing w:val="-120"/>
      <w:sz w:val="63"/>
      <w:szCs w:val="63"/>
    </w:rPr>
  </w:style>
  <w:style w:type="paragraph" w:customStyle="1" w:styleId="23">
    <w:name w:val="Основной текст2"/>
    <w:basedOn w:val="a"/>
    <w:rsid w:val="00260D3F"/>
    <w:pPr>
      <w:shd w:val="clear" w:color="auto" w:fill="FFFFFF"/>
      <w:spacing w:line="63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No Spacing"/>
    <w:uiPriority w:val="1"/>
    <w:qFormat/>
    <w:rsid w:val="00260D3F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260D3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0D3F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582B14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82B14"/>
    <w:rPr>
      <w:color w:val="000000"/>
    </w:rPr>
  </w:style>
  <w:style w:type="paragraph" w:styleId="ad">
    <w:name w:val="footer"/>
    <w:basedOn w:val="a"/>
    <w:link w:val="ae"/>
    <w:uiPriority w:val="99"/>
    <w:unhideWhenUsed/>
    <w:rsid w:val="00582B14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82B1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3708</Words>
  <Characters>2115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2020-11-26T15:54:00Z</dcterms:created>
  <dcterms:modified xsi:type="dcterms:W3CDTF">2021-01-22T07:15:00Z</dcterms:modified>
</cp:coreProperties>
</file>