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965CDE" w:rsidRDefault="00282331" w:rsidP="006510A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965CDE">
        <w:rPr>
          <w:rFonts w:ascii="Times New Roman" w:eastAsia="Times New Roman" w:hAnsi="Times New Roman"/>
          <w:sz w:val="26"/>
          <w:szCs w:val="26"/>
          <w:lang w:eastAsia="ru-RU"/>
        </w:rPr>
        <w:t xml:space="preserve">19 вересня </w:t>
      </w:r>
      <w:r w:rsidR="002D5CC7" w:rsidRPr="00965CDE">
        <w:rPr>
          <w:rFonts w:ascii="Times New Roman" w:eastAsia="Times New Roman" w:hAnsi="Times New Roman"/>
          <w:sz w:val="26"/>
          <w:szCs w:val="26"/>
          <w:lang w:eastAsia="ru-RU"/>
        </w:rPr>
        <w:t>2018</w:t>
      </w:r>
      <w:r w:rsidR="00680175" w:rsidRPr="00965CDE">
        <w:rPr>
          <w:rFonts w:ascii="Times New Roman" w:eastAsia="Times New Roman" w:hAnsi="Times New Roman"/>
          <w:sz w:val="26"/>
          <w:szCs w:val="26"/>
          <w:lang w:eastAsia="ru-RU"/>
        </w:rPr>
        <w:t xml:space="preserve"> року</w:t>
      </w:r>
      <w:r w:rsidR="00680175" w:rsidRPr="00965CDE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680175" w:rsidRPr="00965CDE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              </w:t>
      </w:r>
      <w:r w:rsidR="006510A2" w:rsidRPr="00965CDE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</w:t>
      </w:r>
      <w:r w:rsidR="006510A2" w:rsidRPr="00965CDE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                     </w:t>
      </w:r>
      <w:r w:rsidR="00A72BED" w:rsidRPr="00965CDE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</w:t>
      </w:r>
      <w:r w:rsidR="007C3444" w:rsidRPr="00965CDE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</w:t>
      </w:r>
      <w:r w:rsidR="00A72BED" w:rsidRPr="00965CDE">
        <w:rPr>
          <w:rFonts w:ascii="Times New Roman" w:eastAsia="Times New Roman" w:hAnsi="Times New Roman"/>
          <w:sz w:val="26"/>
          <w:szCs w:val="26"/>
          <w:lang w:eastAsia="ru-RU"/>
        </w:rPr>
        <w:t xml:space="preserve">   </w:t>
      </w:r>
      <w:r w:rsidR="00436E6A" w:rsidRPr="00965CDE">
        <w:rPr>
          <w:rFonts w:ascii="Times New Roman" w:eastAsia="Times New Roman" w:hAnsi="Times New Roman"/>
          <w:sz w:val="26"/>
          <w:szCs w:val="26"/>
          <w:lang w:eastAsia="ru-RU"/>
        </w:rPr>
        <w:t xml:space="preserve">   </w:t>
      </w:r>
      <w:r w:rsidR="001A585A" w:rsidRPr="00965CDE"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  <w:r w:rsidR="00F275C6" w:rsidRPr="00965CDE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A72BED" w:rsidRPr="00965CDE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6510A2" w:rsidRPr="00965CDE">
        <w:rPr>
          <w:rFonts w:ascii="Times New Roman" w:eastAsia="Times New Roman" w:hAnsi="Times New Roman"/>
          <w:sz w:val="26"/>
          <w:szCs w:val="26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Default="007B3BC8" w:rsidP="005969A3">
      <w:pPr>
        <w:spacing w:after="0" w:line="600" w:lineRule="auto"/>
        <w:ind w:firstLine="709"/>
        <w:jc w:val="center"/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</w:pPr>
      <w:r w:rsidRPr="00965CDE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Р І Ш Е Н </w:t>
      </w:r>
      <w:proofErr w:type="spellStart"/>
      <w:r w:rsidRPr="00965CDE">
        <w:rPr>
          <w:rFonts w:ascii="Times New Roman" w:eastAsia="Times New Roman" w:hAnsi="Times New Roman"/>
          <w:bCs/>
          <w:sz w:val="27"/>
          <w:szCs w:val="27"/>
          <w:lang w:eastAsia="ru-RU"/>
        </w:rPr>
        <w:t>Н</w:t>
      </w:r>
      <w:proofErr w:type="spellEnd"/>
      <w:r w:rsidRPr="00965CDE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 Я № </w:t>
      </w:r>
      <w:r w:rsidR="00E05568" w:rsidRPr="00965CDE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1618</w:t>
      </w:r>
      <w:r w:rsidR="0067535E" w:rsidRPr="00965CDE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/ко</w:t>
      </w:r>
      <w:r w:rsidR="007F435E" w:rsidRPr="00965CDE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-18</w:t>
      </w:r>
    </w:p>
    <w:p w:rsidR="00D60981" w:rsidRPr="00D60981" w:rsidRDefault="00D60981" w:rsidP="005969A3">
      <w:pPr>
        <w:widowControl w:val="0"/>
        <w:spacing w:after="0" w:line="600" w:lineRule="auto"/>
        <w:ind w:left="40"/>
        <w:jc w:val="both"/>
        <w:rPr>
          <w:rFonts w:ascii="Times New Roman" w:eastAsia="Times New Roman" w:hAnsi="Times New Roman"/>
          <w:sz w:val="26"/>
          <w:szCs w:val="26"/>
        </w:rPr>
      </w:pPr>
      <w:r w:rsidRPr="00D60981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>Вища кваліфікаційна комісія суддів України у складі колегії:</w:t>
      </w:r>
    </w:p>
    <w:p w:rsidR="00D60981" w:rsidRPr="00D60981" w:rsidRDefault="00E05568" w:rsidP="005969A3">
      <w:pPr>
        <w:widowControl w:val="0"/>
        <w:spacing w:after="0" w:line="600" w:lineRule="auto"/>
        <w:ind w:left="40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 xml:space="preserve">головуючого – </w:t>
      </w:r>
      <w:r w:rsidR="00D60981" w:rsidRPr="00D60981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>Устименко В.Є.,</w:t>
      </w:r>
    </w:p>
    <w:p w:rsidR="00D60981" w:rsidRPr="00D60981" w:rsidRDefault="00D60981" w:rsidP="005969A3">
      <w:pPr>
        <w:widowControl w:val="0"/>
        <w:spacing w:after="0" w:line="600" w:lineRule="auto"/>
        <w:ind w:left="40"/>
        <w:jc w:val="both"/>
        <w:rPr>
          <w:rFonts w:ascii="Times New Roman" w:eastAsia="Times New Roman" w:hAnsi="Times New Roman"/>
          <w:sz w:val="26"/>
          <w:szCs w:val="26"/>
        </w:rPr>
      </w:pPr>
      <w:r w:rsidRPr="00D60981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 xml:space="preserve">членів Комісії: Гладія С.В., </w:t>
      </w:r>
      <w:proofErr w:type="spellStart"/>
      <w:r w:rsidRPr="00D60981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>Луцюка</w:t>
      </w:r>
      <w:proofErr w:type="spellEnd"/>
      <w:r w:rsidRPr="00D60981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 xml:space="preserve"> П.С.,</w:t>
      </w:r>
    </w:p>
    <w:p w:rsidR="00D60981" w:rsidRPr="00D60981" w:rsidRDefault="00D60981" w:rsidP="00D60981">
      <w:pPr>
        <w:widowControl w:val="0"/>
        <w:spacing w:after="395" w:line="379" w:lineRule="exact"/>
        <w:ind w:left="40" w:right="20"/>
        <w:jc w:val="both"/>
        <w:rPr>
          <w:rFonts w:ascii="Times New Roman" w:eastAsia="Times New Roman" w:hAnsi="Times New Roman"/>
          <w:sz w:val="26"/>
          <w:szCs w:val="26"/>
        </w:rPr>
      </w:pPr>
      <w:r w:rsidRPr="00D60981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 xml:space="preserve">розглянувши питання про результати кваліфікаційного оцінювання судді Франківського районного суду міста Львова Мартьянової Світлани </w:t>
      </w:r>
      <w:r w:rsidR="00965CDE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 xml:space="preserve">                      </w:t>
      </w:r>
      <w:r w:rsidRPr="00D60981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>Мирославівни на відповідність займаній посаді,</w:t>
      </w:r>
    </w:p>
    <w:p w:rsidR="00D60981" w:rsidRPr="00D60981" w:rsidRDefault="00D60981" w:rsidP="00D60981">
      <w:pPr>
        <w:widowControl w:val="0"/>
        <w:spacing w:after="386" w:line="260" w:lineRule="exact"/>
        <w:jc w:val="center"/>
        <w:rPr>
          <w:rFonts w:ascii="Times New Roman" w:eastAsia="Times New Roman" w:hAnsi="Times New Roman"/>
          <w:sz w:val="26"/>
          <w:szCs w:val="26"/>
        </w:rPr>
      </w:pPr>
      <w:r w:rsidRPr="00D60981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>встановила:</w:t>
      </w:r>
    </w:p>
    <w:p w:rsidR="00D60981" w:rsidRPr="00D60981" w:rsidRDefault="00D60981" w:rsidP="00D60981">
      <w:pPr>
        <w:widowControl w:val="0"/>
        <w:spacing w:after="0" w:line="370" w:lineRule="exact"/>
        <w:ind w:left="4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D60981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 xml:space="preserve">Згідно з пунктом </w:t>
      </w:r>
      <w:r w:rsidR="00965CDE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>16</w:t>
      </w:r>
      <w:r w:rsidR="00513F89" w:rsidRPr="00513F89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vertAlign w:val="superscript"/>
        </w:rPr>
        <w:t>1</w:t>
      </w:r>
      <w:r w:rsidRPr="00D60981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 xml:space="preserve"> розділу XV «Перехідні положення» Конституції </w:t>
      </w:r>
      <w:r w:rsidR="00965CDE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 xml:space="preserve">                   </w:t>
      </w:r>
      <w:r w:rsidRPr="00D60981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 xml:space="preserve">України відповідність займаній посаді судді, якого призначено на посаду </w:t>
      </w:r>
      <w:r w:rsidR="00965CDE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 xml:space="preserve">                       </w:t>
      </w:r>
      <w:r w:rsidRPr="00D60981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 xml:space="preserve">строком на п’ять років або обрано суддею безстроково до набрання чинності </w:t>
      </w:r>
      <w:r w:rsidR="00965CDE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 xml:space="preserve">                </w:t>
      </w:r>
      <w:r w:rsidRPr="00D60981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 xml:space="preserve">Законом України «Про внесення змін до Конституції України (щодо </w:t>
      </w:r>
      <w:r w:rsidR="00965CDE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 xml:space="preserve">                      </w:t>
      </w:r>
      <w:r w:rsidRPr="00D60981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>правосуддя)», має бути оцінена в порядку, визначеному законом.</w:t>
      </w:r>
    </w:p>
    <w:p w:rsidR="00D60981" w:rsidRPr="00D60981" w:rsidRDefault="00D60981" w:rsidP="00D60981">
      <w:pPr>
        <w:widowControl w:val="0"/>
        <w:spacing w:after="0" w:line="370" w:lineRule="exact"/>
        <w:ind w:left="4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D60981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 xml:space="preserve">Пунктом 20 розділу XII «Прикінцеві та перехідні положення» Закону </w:t>
      </w:r>
      <w:r w:rsidR="00965CDE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 xml:space="preserve">                </w:t>
      </w:r>
      <w:r w:rsidRPr="00D60981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>України «Про судо</w:t>
      </w:r>
      <w:r w:rsidR="00965CDE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 xml:space="preserve">устрій і статус суддів» (далі – </w:t>
      </w:r>
      <w:r w:rsidRPr="00D60981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>Закон) передбачено, що</w:t>
      </w:r>
      <w:r w:rsidR="00965CDE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 xml:space="preserve">         </w:t>
      </w:r>
      <w:r w:rsidRPr="00D60981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 xml:space="preserve"> відповідність займаній посаді судді, якого призначено на посаду строком на </w:t>
      </w:r>
      <w:r w:rsidR="00965CDE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 xml:space="preserve">                     </w:t>
      </w:r>
      <w:r w:rsidRPr="00D60981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 xml:space="preserve">п’ять років або обрано суддею безстроково до набрання чинності Законом </w:t>
      </w:r>
      <w:r w:rsidR="00965CDE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 xml:space="preserve">                  </w:t>
      </w:r>
      <w:r w:rsidRPr="00D60981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 xml:space="preserve">України «Про внесення змін до Конституції України (щодо правосуддя)», </w:t>
      </w:r>
      <w:r w:rsidR="00965CDE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 xml:space="preserve">                  </w:t>
      </w:r>
      <w:r w:rsidRPr="00D60981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>оцінюється колегіями Вищої кваліфікаційної комісії суддів України в порядку, визначеному цим Законом.</w:t>
      </w:r>
    </w:p>
    <w:p w:rsidR="00D60981" w:rsidRPr="00D60981" w:rsidRDefault="00D60981" w:rsidP="00D60981">
      <w:pPr>
        <w:widowControl w:val="0"/>
        <w:spacing w:after="0" w:line="370" w:lineRule="exact"/>
        <w:ind w:left="4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D60981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>Виявлення за результатами такого оцінювання невідповідності судді</w:t>
      </w:r>
      <w:r w:rsidR="00965CDE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 xml:space="preserve">                  </w:t>
      </w:r>
      <w:r w:rsidRPr="00D60981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>займаній посаді за критеріями компетентності, професійної етики або</w:t>
      </w:r>
      <w:r w:rsidR="00965CDE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 xml:space="preserve">                 </w:t>
      </w:r>
      <w:r w:rsidRPr="00D60981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 xml:space="preserve"> доброчесності чи відмова судді від такого оцінювання є підставою для</w:t>
      </w:r>
      <w:r w:rsidR="00965CDE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 xml:space="preserve">                    </w:t>
      </w:r>
      <w:r w:rsidRPr="00D60981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 xml:space="preserve"> звільнення судді з посади за рішенням Вищої ради правосуддя на підставі </w:t>
      </w:r>
      <w:r w:rsidR="00965CDE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 xml:space="preserve">                      </w:t>
      </w:r>
      <w:r w:rsidRPr="00D60981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>подання відповідної колегії Вищої кваліфікаційної комісії суддів України.</w:t>
      </w:r>
    </w:p>
    <w:p w:rsidR="00965CDE" w:rsidRDefault="00513F89" w:rsidP="00513F89">
      <w:pPr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br w:type="page"/>
      </w:r>
    </w:p>
    <w:p w:rsidR="00D60981" w:rsidRPr="00D60981" w:rsidRDefault="00D60981" w:rsidP="00D60981">
      <w:pPr>
        <w:widowControl w:val="0"/>
        <w:spacing w:after="0" w:line="389" w:lineRule="exact"/>
        <w:ind w:left="20" w:right="4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D60981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lastRenderedPageBreak/>
        <w:t>Рішенням Комісії від 01 лютого 2018 року № 8/зп-18 призначено</w:t>
      </w:r>
      <w:r w:rsidR="00965CDE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 xml:space="preserve">                 </w:t>
      </w:r>
      <w:r w:rsidRPr="00D60981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 xml:space="preserve"> кваліфікаційне оцінювання суддів місцевих та апеляційних судів на</w:t>
      </w:r>
      <w:r w:rsidR="00965CDE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 xml:space="preserve">                      </w:t>
      </w:r>
      <w:r w:rsidRPr="00D60981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 xml:space="preserve"> відповідність займаній посаді, зокрема судді Франківського районного суду</w:t>
      </w:r>
      <w:r w:rsidR="00965CDE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 xml:space="preserve">                       </w:t>
      </w:r>
      <w:r w:rsidRPr="00D60981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 xml:space="preserve"> міста Львова Мартьянової С.М.</w:t>
      </w:r>
    </w:p>
    <w:p w:rsidR="00D60981" w:rsidRPr="00D60981" w:rsidRDefault="00D60981" w:rsidP="00D60981">
      <w:pPr>
        <w:widowControl w:val="0"/>
        <w:spacing w:after="0" w:line="374" w:lineRule="exact"/>
        <w:ind w:left="20" w:right="4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D60981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>Частиною п’ятою статті 83 Закону встановлено, що порядок та</w:t>
      </w:r>
      <w:r w:rsidR="00965CDE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 xml:space="preserve">                     </w:t>
      </w:r>
      <w:r w:rsidRPr="00D60981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 xml:space="preserve"> методологія кваліфікаційного оцінювання, показники відповідності критеріям кваліфікаційного оцінювання та засоби їх встановлення затверджуються</w:t>
      </w:r>
      <w:r w:rsidR="00965CDE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 xml:space="preserve">            </w:t>
      </w:r>
      <w:r w:rsidRPr="00D60981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 xml:space="preserve"> Комісією.</w:t>
      </w:r>
    </w:p>
    <w:p w:rsidR="00D60981" w:rsidRPr="00D60981" w:rsidRDefault="00D60981" w:rsidP="00D60981">
      <w:pPr>
        <w:widowControl w:val="0"/>
        <w:spacing w:after="0" w:line="374" w:lineRule="exact"/>
        <w:ind w:left="20" w:right="4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D60981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B945B8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 xml:space="preserve">                     </w:t>
      </w:r>
      <w:r w:rsidRPr="00D60981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>рішенням Комісії від 03 листопада 2016 року № 143/зп-16 (у редакції рішення</w:t>
      </w:r>
      <w:r w:rsidR="00B945B8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 xml:space="preserve">              </w:t>
      </w:r>
      <w:r w:rsidRPr="00D60981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 xml:space="preserve"> Комісії від 13 лютог</w:t>
      </w:r>
      <w:r w:rsidR="00B945B8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 xml:space="preserve">о 2018 року № 20/зп-18) (далі – </w:t>
      </w:r>
      <w:r w:rsidRPr="00D60981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>Положення), встановлення відповідності судді критеріям кваліфікаційного оцінювання здійснюється</w:t>
      </w:r>
      <w:r w:rsidR="00B945B8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 xml:space="preserve">                     </w:t>
      </w:r>
      <w:r w:rsidRPr="00D60981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 xml:space="preserve">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</w:t>
      </w:r>
      <w:r w:rsidR="00B945B8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 xml:space="preserve">              </w:t>
      </w:r>
      <w:r w:rsidRPr="00D60981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>сукупності.</w:t>
      </w:r>
    </w:p>
    <w:p w:rsidR="00D60981" w:rsidRPr="00D60981" w:rsidRDefault="00D60981" w:rsidP="00D60981">
      <w:pPr>
        <w:widowControl w:val="0"/>
        <w:spacing w:after="0" w:line="374" w:lineRule="exact"/>
        <w:ind w:left="20" w:right="4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D60981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 xml:space="preserve">Пунктом 11 розділу V Положення встановлено, що рішення про </w:t>
      </w:r>
      <w:r w:rsidR="003A202D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 xml:space="preserve">                </w:t>
      </w:r>
      <w:r w:rsidRPr="00D60981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>підтвердження відповідності судді займаній посаді ухвалюється у разі</w:t>
      </w:r>
      <w:r w:rsidR="003A202D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 xml:space="preserve">                      </w:t>
      </w:r>
      <w:r w:rsidRPr="00D60981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 xml:space="preserve"> отримання суддею мінімально допустимого і більшого бала за результатами</w:t>
      </w:r>
      <w:r w:rsidR="00233209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 xml:space="preserve">                       </w:t>
      </w:r>
      <w:r w:rsidRPr="00D60981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 xml:space="preserve"> 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233209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 xml:space="preserve">                 </w:t>
      </w:r>
      <w:r w:rsidRPr="00D60981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>за кожен з критеріїв бала більшого за 0.</w:t>
      </w:r>
    </w:p>
    <w:p w:rsidR="00D60981" w:rsidRPr="00D60981" w:rsidRDefault="00D60981" w:rsidP="00D60981">
      <w:pPr>
        <w:widowControl w:val="0"/>
        <w:spacing w:after="0" w:line="374" w:lineRule="exact"/>
        <w:ind w:left="20" w:right="4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D60981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>Положеннями статті 83 Закону передбачено, що кваліфікаційне</w:t>
      </w:r>
      <w:r w:rsidR="00233209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 xml:space="preserve">                      </w:t>
      </w:r>
      <w:r w:rsidRPr="00D60981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 xml:space="preserve"> оцінювання проводиться Комісією з метою визначення здатності судді</w:t>
      </w:r>
      <w:r w:rsidR="00233209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 xml:space="preserve">                   </w:t>
      </w:r>
      <w:r w:rsidRPr="00D60981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 xml:space="preserve"> здійснювати правосуддя у відповідному суді за визначеними критеріями.</w:t>
      </w:r>
      <w:r w:rsidR="00233209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 xml:space="preserve">                        </w:t>
      </w:r>
      <w:r w:rsidRPr="00D60981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 xml:space="preserve"> Такими критеріями є: компетентність (професійна, особиста, соціальна тощо), професійна етика, доброчесність.</w:t>
      </w:r>
    </w:p>
    <w:p w:rsidR="00D60981" w:rsidRPr="00D60981" w:rsidRDefault="00D60981" w:rsidP="00D60981">
      <w:pPr>
        <w:widowControl w:val="0"/>
        <w:spacing w:after="0" w:line="374" w:lineRule="exact"/>
        <w:ind w:left="20" w:right="4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D60981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 xml:space="preserve">Згідно зі статтею 85 Закону кваліфікаційне оцінювання включає такі </w:t>
      </w:r>
      <w:r w:rsidR="00233209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 xml:space="preserve">                      </w:t>
      </w:r>
      <w:r w:rsidRPr="00D60981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>етапи:</w:t>
      </w:r>
    </w:p>
    <w:p w:rsidR="00D60981" w:rsidRPr="00D60981" w:rsidRDefault="00D60981" w:rsidP="00D60981">
      <w:pPr>
        <w:widowControl w:val="0"/>
        <w:numPr>
          <w:ilvl w:val="0"/>
          <w:numId w:val="2"/>
        </w:numPr>
        <w:tabs>
          <w:tab w:val="left" w:pos="1110"/>
        </w:tabs>
        <w:spacing w:after="0" w:line="403" w:lineRule="exact"/>
        <w:ind w:left="20" w:right="4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D60981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>складення іспиту (складення анонімного письмового тестування та виконання практичного завдання);</w:t>
      </w:r>
    </w:p>
    <w:p w:rsidR="00D60981" w:rsidRPr="00D60981" w:rsidRDefault="00D60981" w:rsidP="00D60981">
      <w:pPr>
        <w:widowControl w:val="0"/>
        <w:numPr>
          <w:ilvl w:val="0"/>
          <w:numId w:val="2"/>
        </w:numPr>
        <w:tabs>
          <w:tab w:val="left" w:pos="1018"/>
        </w:tabs>
        <w:spacing w:after="0" w:line="370" w:lineRule="exact"/>
        <w:ind w:lef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D60981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>дослідження досьє та проведення співбесіди.</w:t>
      </w:r>
    </w:p>
    <w:p w:rsidR="00D60981" w:rsidRPr="00D60981" w:rsidRDefault="00D60981" w:rsidP="00D60981">
      <w:pPr>
        <w:widowControl w:val="0"/>
        <w:spacing w:after="0" w:line="370" w:lineRule="exact"/>
        <w:ind w:left="20" w:right="4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D60981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 xml:space="preserve">Відповідно до положень частини третьої статті 85 Закону рішенням </w:t>
      </w:r>
      <w:r w:rsidR="00233209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 xml:space="preserve">                       </w:t>
      </w:r>
      <w:r w:rsidRPr="00D60981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>Комісії від 25 травня 2018 року № 118/зп-18 призначено тестування особистих морально-психологічних якостей і загальних здібностей під час</w:t>
      </w:r>
      <w:r w:rsidR="00233209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 xml:space="preserve">                         </w:t>
      </w:r>
      <w:r w:rsidRPr="00D60981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 xml:space="preserve"> кваліфікаційного оцінювання суддів місцевих та апеляційних судів на </w:t>
      </w:r>
      <w:r w:rsidR="00233209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 xml:space="preserve">                    </w:t>
      </w:r>
      <w:r w:rsidRPr="00D60981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>відповідність займаній посаді.</w:t>
      </w:r>
    </w:p>
    <w:p w:rsidR="00D60981" w:rsidRPr="00D60981" w:rsidRDefault="00D60981" w:rsidP="00D60981">
      <w:pPr>
        <w:widowControl w:val="0"/>
        <w:spacing w:after="0" w:line="389" w:lineRule="exact"/>
        <w:ind w:left="40" w:right="4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D60981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val="ru-RU"/>
        </w:rPr>
        <w:lastRenderedPageBreak/>
        <w:t xml:space="preserve">Мартьянова </w:t>
      </w:r>
      <w:r w:rsidRPr="00D60981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 xml:space="preserve">С.М. склала анонімне письмове тестування, за результатами </w:t>
      </w:r>
      <w:r w:rsidR="00233209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 xml:space="preserve">               </w:t>
      </w:r>
      <w:r w:rsidRPr="00D60981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 xml:space="preserve">якого набрала 85,5 бала. За результатами виконаного практичного завдання </w:t>
      </w:r>
      <w:r w:rsidRPr="00D60981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val="ru-RU"/>
        </w:rPr>
        <w:t xml:space="preserve">Мартьянова </w:t>
      </w:r>
      <w:r w:rsidRPr="00D60981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>С.М. набрала 65,5 бала. На етапі складення іспиту суддя загалом</w:t>
      </w:r>
      <w:r w:rsidR="00233209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 xml:space="preserve">                </w:t>
      </w:r>
      <w:r w:rsidRPr="00D60981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 xml:space="preserve"> набрала 151 бал.</w:t>
      </w:r>
    </w:p>
    <w:p w:rsidR="00D60981" w:rsidRPr="00D60981" w:rsidRDefault="00D60981" w:rsidP="00D60981">
      <w:pPr>
        <w:widowControl w:val="0"/>
        <w:spacing w:after="0" w:line="374" w:lineRule="exact"/>
        <w:ind w:left="40" w:right="4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D60981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val="ru-RU"/>
        </w:rPr>
        <w:t xml:space="preserve">Мартьянова </w:t>
      </w:r>
      <w:r w:rsidRPr="00D60981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>С.М. пройшла тестування особистих моральн</w:t>
      </w:r>
      <w:proofErr w:type="gramStart"/>
      <w:r w:rsidRPr="00D60981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>о-</w:t>
      </w:r>
      <w:proofErr w:type="gramEnd"/>
      <w:r w:rsidRPr="00D60981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 xml:space="preserve"> </w:t>
      </w:r>
      <w:r w:rsidR="00233209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 xml:space="preserve">                       </w:t>
      </w:r>
      <w:r w:rsidRPr="00D60981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>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D60981" w:rsidRPr="00D60981" w:rsidRDefault="00D60981" w:rsidP="00D60981">
      <w:pPr>
        <w:widowControl w:val="0"/>
        <w:spacing w:after="0" w:line="374" w:lineRule="exact"/>
        <w:ind w:left="40" w:right="4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D60981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 xml:space="preserve">Рішенням Комісії від 07 червня 2018 року № 126/зп-18 затверджено </w:t>
      </w:r>
      <w:r w:rsidR="00233209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 xml:space="preserve">               </w:t>
      </w:r>
      <w:r w:rsidRPr="00D60981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>результати першого етапу кваліфікаційного оцінювання суддів місцевих та апеляційних судів на відповідність займаній посаді «Іспит», складеного</w:t>
      </w:r>
      <w:r w:rsidR="00233209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 xml:space="preserve">                                     </w:t>
      </w:r>
      <w:r w:rsidRPr="00D60981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 xml:space="preserve"> 04 квітня 2018 року, зокрема, судді Франківського районного суду міста Львова Мартьянову С.М., яку допущено до другого етапу кваліфікаційного оцінювання </w:t>
      </w:r>
      <w:r w:rsidR="00EF3B7C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 xml:space="preserve">          </w:t>
      </w:r>
      <w:r w:rsidRPr="00D60981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 xml:space="preserve">суддів місцевих та апеляційних судів на відповідність займаній посаді </w:t>
      </w:r>
      <w:r w:rsidR="00EF3B7C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 xml:space="preserve">                     </w:t>
      </w:r>
      <w:r w:rsidRPr="00D60981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>«Дослідження досьє та проведення співбесіди».</w:t>
      </w:r>
    </w:p>
    <w:p w:rsidR="00D60981" w:rsidRPr="00D60981" w:rsidRDefault="00D60981" w:rsidP="00D60981">
      <w:pPr>
        <w:widowControl w:val="0"/>
        <w:spacing w:after="0" w:line="374" w:lineRule="exact"/>
        <w:ind w:left="40" w:right="4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D60981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 xml:space="preserve">Комісією 19 вересня 2018 року проведено співбесіду із суддею, під час </w:t>
      </w:r>
      <w:r w:rsidR="00EF3B7C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 xml:space="preserve">                      </w:t>
      </w:r>
      <w:r w:rsidRPr="00D60981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 xml:space="preserve">якої обговорено питання щодо показників за критеріями компетентності, </w:t>
      </w:r>
      <w:r w:rsidR="00D125B5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 xml:space="preserve">               </w:t>
      </w:r>
      <w:r w:rsidRPr="00D60981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>професійної етики та доброчесності, які виникли під час дослідження</w:t>
      </w:r>
      <w:r w:rsidR="00D125B5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 xml:space="preserve">                    </w:t>
      </w:r>
      <w:r w:rsidRPr="00D60981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 xml:space="preserve"> суддівського досьє.</w:t>
      </w:r>
    </w:p>
    <w:p w:rsidR="00D60981" w:rsidRPr="00D60981" w:rsidRDefault="00D60981" w:rsidP="00D60981">
      <w:pPr>
        <w:widowControl w:val="0"/>
        <w:spacing w:after="0" w:line="374" w:lineRule="exact"/>
        <w:ind w:left="40" w:right="4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D60981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>Заслухавши доповідача, дослідивши досьє судді, надані суддею</w:t>
      </w:r>
      <w:r w:rsidR="00D125B5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 xml:space="preserve">                           </w:t>
      </w:r>
      <w:r w:rsidRPr="00D60981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 xml:space="preserve"> пояснення та результати співбесіди, під час якої вивчено питання про </w:t>
      </w:r>
      <w:r w:rsidR="00D125B5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 xml:space="preserve">                  </w:t>
      </w:r>
      <w:r w:rsidRPr="00D60981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 xml:space="preserve">відповідність Мартьянової С.М. критеріям кваліфікаційного оцінювання, </w:t>
      </w:r>
      <w:r w:rsidR="00D125B5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 xml:space="preserve">                        </w:t>
      </w:r>
      <w:r w:rsidRPr="00D60981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>Комісія дійшла таких висновків.</w:t>
      </w:r>
    </w:p>
    <w:p w:rsidR="00D60981" w:rsidRPr="00D60981" w:rsidRDefault="00D60981" w:rsidP="00D60981">
      <w:pPr>
        <w:widowControl w:val="0"/>
        <w:spacing w:after="0" w:line="408" w:lineRule="exact"/>
        <w:ind w:left="40" w:right="4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D60981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>За критерієм компетентності (професійної, особистої та соціальної) суддя набрала 383 бали.</w:t>
      </w:r>
    </w:p>
    <w:p w:rsidR="00D60981" w:rsidRPr="00D60981" w:rsidRDefault="00D60981" w:rsidP="00D60981">
      <w:pPr>
        <w:widowControl w:val="0"/>
        <w:spacing w:after="0" w:line="374" w:lineRule="exact"/>
        <w:ind w:left="40" w:right="4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D60981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 xml:space="preserve">При цьому за критерієм професійної компетентності Мартьянову С.М. </w:t>
      </w:r>
      <w:r w:rsidR="00D125B5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 xml:space="preserve">              </w:t>
      </w:r>
      <w:r w:rsidRPr="00D60981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>оцінено Комісією на підставі результатів іспиту, дослідження інформації, яка міститься у досьє, та співбесіди за пока</w:t>
      </w:r>
      <w:r w:rsidR="00D125B5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>зниками, визначеними пунктами 1–</w:t>
      </w:r>
      <w:r w:rsidRPr="00D60981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 xml:space="preserve">5 </w:t>
      </w:r>
      <w:r w:rsidR="00D125B5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 xml:space="preserve">                        </w:t>
      </w:r>
      <w:r w:rsidRPr="00D60981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 xml:space="preserve">глави 2 розділу II Положення. За критеріями особистої та соціальної </w:t>
      </w:r>
      <w:r w:rsidR="00D125B5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 xml:space="preserve">                    </w:t>
      </w:r>
      <w:r w:rsidRPr="00D60981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>компетентності Мартьянову С.М. оцінено Комісією на підставі результатів</w:t>
      </w:r>
      <w:r w:rsidR="00D125B5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 xml:space="preserve">          </w:t>
      </w:r>
      <w:r w:rsidRPr="00D60981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 xml:space="preserve"> тестування особистих морально-психологічних якостей і загальних здібностей, дослідження інформації, яка міститься у досьє, та співбесіди з урахуванням показників, визначених пунктами 6</w:t>
      </w:r>
      <w:r w:rsidR="00B330C6">
        <w:rPr>
          <w:rFonts w:ascii="Times New Roman" w:eastAsia="Times New Roman" w:hAnsi="Times New Roman"/>
          <w:color w:val="000000"/>
          <w:sz w:val="26"/>
          <w:szCs w:val="26"/>
        </w:rPr>
        <w:t>–</w:t>
      </w:r>
      <w:r w:rsidRPr="00D60981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>7 глави 2 розділу II Положення.</w:t>
      </w:r>
    </w:p>
    <w:p w:rsidR="00D60981" w:rsidRPr="00D60981" w:rsidRDefault="00D60981" w:rsidP="00D60981">
      <w:pPr>
        <w:widowControl w:val="0"/>
        <w:spacing w:after="0" w:line="374" w:lineRule="exact"/>
        <w:ind w:left="40" w:right="4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D60981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 xml:space="preserve">За критерієм професійної етики, оціненим за показниками, визначеними пунктом 8 глави 2 розділу II Положення, суддя набрала 225 балів. За цим </w:t>
      </w:r>
      <w:r w:rsidR="00D125B5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 xml:space="preserve">                  </w:t>
      </w:r>
      <w:r w:rsidRPr="00D60981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 xml:space="preserve">критерієм суддю Мартьянову С.М. оцінено на підставі результатів тестування особистих морально-психологічних якостей і загальних здібностей, </w:t>
      </w:r>
      <w:r w:rsidR="00D125B5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 xml:space="preserve">                       </w:t>
      </w:r>
      <w:r w:rsidRPr="00D60981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>дослідження інформації, яка міститься у досьє, та співбесіди.</w:t>
      </w:r>
    </w:p>
    <w:p w:rsidR="00D125B5" w:rsidRDefault="00D125B5" w:rsidP="00D60981">
      <w:pPr>
        <w:widowControl w:val="0"/>
        <w:spacing w:after="0" w:line="389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</w:pPr>
    </w:p>
    <w:p w:rsidR="00D60981" w:rsidRPr="00D60981" w:rsidRDefault="00D60981" w:rsidP="00D60981">
      <w:pPr>
        <w:widowControl w:val="0"/>
        <w:spacing w:after="0" w:line="389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D60981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lastRenderedPageBreak/>
        <w:t>За критерієм доброчесності, оціненим за показниками, визначеними</w:t>
      </w:r>
      <w:r w:rsidR="00D125B5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 xml:space="preserve">                   </w:t>
      </w:r>
      <w:r w:rsidRPr="00D60981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 xml:space="preserve"> пунктом 9 глави 2 розділу II Положення, суддя набрала 184 бали. За цим</w:t>
      </w:r>
      <w:r w:rsidR="00D125B5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 xml:space="preserve">                     </w:t>
      </w:r>
      <w:r w:rsidRPr="00D60981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 xml:space="preserve"> критерієм суддю Мартьянову С.М. оцінено на підставі результатів тестування особистих морально-психологічних якостей і загальних здібностей,</w:t>
      </w:r>
      <w:r w:rsidR="00D125B5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 xml:space="preserve">                          </w:t>
      </w:r>
      <w:r w:rsidRPr="00D60981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 xml:space="preserve"> дослідження інформації, яка міститься у досьє, та співбесіди.</w:t>
      </w:r>
    </w:p>
    <w:p w:rsidR="00D60981" w:rsidRPr="00D60981" w:rsidRDefault="00D60981" w:rsidP="00D60981">
      <w:pPr>
        <w:widowControl w:val="0"/>
        <w:spacing w:after="0" w:line="374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D60981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 xml:space="preserve">За результатами кваліфікаційного оцінювання суддя Франківського </w:t>
      </w:r>
      <w:r w:rsidR="00D125B5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 xml:space="preserve">                   </w:t>
      </w:r>
      <w:r w:rsidRPr="00D60981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>районного суду міста Львова Мартьянова С.М. набрала 792 бали, що</w:t>
      </w:r>
      <w:r w:rsidR="00D125B5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 xml:space="preserve">                          </w:t>
      </w:r>
      <w:r w:rsidRPr="00D60981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 xml:space="preserve"> становить більше 67 відсотків від суми максимально можливих балів за</w:t>
      </w:r>
      <w:r w:rsidR="00D125B5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 xml:space="preserve">                </w:t>
      </w:r>
      <w:r w:rsidRPr="00D60981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 xml:space="preserve"> результатами кваліфікаційного оцінювання всіх критеріїв.</w:t>
      </w:r>
    </w:p>
    <w:p w:rsidR="00D60981" w:rsidRPr="00D60981" w:rsidRDefault="00D60981" w:rsidP="00D60981">
      <w:pPr>
        <w:widowControl w:val="0"/>
        <w:spacing w:after="0" w:line="374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D60981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 xml:space="preserve">Таким чином, Комісія дійшла висновку, що суддя Франківського </w:t>
      </w:r>
      <w:r w:rsidR="00D125B5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 xml:space="preserve">                     </w:t>
      </w:r>
      <w:r w:rsidRPr="00D60981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 xml:space="preserve">районного суду міста Львова </w:t>
      </w:r>
      <w:r w:rsidRPr="00D60981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val="ru-RU"/>
        </w:rPr>
        <w:t xml:space="preserve">Мартьянова </w:t>
      </w:r>
      <w:r w:rsidRPr="00D60981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>С.М. відповідає займаній посаді.</w:t>
      </w:r>
    </w:p>
    <w:p w:rsidR="00D60981" w:rsidRPr="003D02DD" w:rsidRDefault="00D60981" w:rsidP="003D02DD">
      <w:pPr>
        <w:widowControl w:val="0"/>
        <w:spacing w:after="0" w:line="374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D60981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>Ураховуючи викладене, керуючись статтями 83</w:t>
      </w:r>
      <w:r w:rsidR="003D02DD">
        <w:rPr>
          <w:rFonts w:ascii="Times New Roman" w:eastAsia="Times New Roman" w:hAnsi="Times New Roman"/>
          <w:color w:val="000000"/>
          <w:sz w:val="26"/>
          <w:szCs w:val="26"/>
        </w:rPr>
        <w:t>–</w:t>
      </w:r>
      <w:r w:rsidRPr="00D60981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 xml:space="preserve">86, 93, 88, 101, </w:t>
      </w:r>
      <w:r w:rsidR="00D125B5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 xml:space="preserve">                                  </w:t>
      </w:r>
      <w:r w:rsidRPr="00D60981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>пунктом 20 розділу XII «Прикін</w:t>
      </w:r>
      <w:bookmarkStart w:id="0" w:name="_GoBack"/>
      <w:r w:rsidRPr="00D60981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>ц</w:t>
      </w:r>
      <w:bookmarkEnd w:id="0"/>
      <w:r w:rsidRPr="00D60981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>еві та перехідні положення» Закону,</w:t>
      </w:r>
      <w:r w:rsidR="00D125B5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 xml:space="preserve">                     </w:t>
      </w:r>
      <w:r w:rsidRPr="00D60981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 xml:space="preserve"> Положенням, Комісія</w:t>
      </w:r>
    </w:p>
    <w:p w:rsidR="00D60981" w:rsidRPr="00D60981" w:rsidRDefault="00D60981" w:rsidP="00D60981">
      <w:pPr>
        <w:widowControl w:val="0"/>
        <w:spacing w:after="338" w:line="260" w:lineRule="exact"/>
        <w:jc w:val="center"/>
        <w:rPr>
          <w:rFonts w:ascii="Times New Roman" w:eastAsia="Times New Roman" w:hAnsi="Times New Roman"/>
          <w:sz w:val="26"/>
          <w:szCs w:val="26"/>
        </w:rPr>
      </w:pPr>
      <w:r w:rsidRPr="00D60981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>вирішила:</w:t>
      </w:r>
    </w:p>
    <w:p w:rsidR="00D60981" w:rsidRPr="00D125B5" w:rsidRDefault="00D60981" w:rsidP="009531AB">
      <w:pPr>
        <w:widowControl w:val="0"/>
        <w:spacing w:after="0"/>
        <w:ind w:left="20" w:right="20"/>
        <w:jc w:val="both"/>
        <w:rPr>
          <w:rFonts w:ascii="Times New Roman" w:eastAsia="Times New Roman" w:hAnsi="Times New Roman"/>
          <w:sz w:val="26"/>
          <w:szCs w:val="26"/>
        </w:rPr>
      </w:pPr>
      <w:r w:rsidRPr="00D125B5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 xml:space="preserve">визначити, що суддя Франківського районного суду міста Львова Мартьянова Світлана Мирославівна за результатами кваліфікаційного оцінювання суддів </w:t>
      </w:r>
      <w:r w:rsidR="00D125B5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 xml:space="preserve">                </w:t>
      </w:r>
      <w:r w:rsidRPr="00D125B5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>місцевих та апеляційних судів на відповідність займаній посаді набрала</w:t>
      </w:r>
      <w:r w:rsidR="00D125B5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 xml:space="preserve">                                    792 </w:t>
      </w:r>
      <w:r w:rsidRPr="00D125B5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>бали.</w:t>
      </w:r>
    </w:p>
    <w:p w:rsidR="002D5CC7" w:rsidRPr="00D125B5" w:rsidRDefault="00D60981" w:rsidP="009531AB">
      <w:pPr>
        <w:widowControl w:val="0"/>
        <w:spacing w:after="0"/>
        <w:ind w:firstLine="708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D125B5">
        <w:rPr>
          <w:rFonts w:ascii="Times New Roman" w:eastAsia="Courier New" w:hAnsi="Times New Roman"/>
          <w:color w:val="000000"/>
          <w:sz w:val="26"/>
          <w:szCs w:val="26"/>
          <w:shd w:val="clear" w:color="auto" w:fill="FFFFFF"/>
          <w:lang w:eastAsia="uk-UA"/>
        </w:rPr>
        <w:t xml:space="preserve">Визнати суддю Франківського районного суду міста Львова Мартьянову </w:t>
      </w:r>
      <w:r w:rsidR="00D125B5">
        <w:rPr>
          <w:rFonts w:ascii="Times New Roman" w:eastAsia="Courier New" w:hAnsi="Times New Roman"/>
          <w:color w:val="000000"/>
          <w:sz w:val="26"/>
          <w:szCs w:val="26"/>
          <w:shd w:val="clear" w:color="auto" w:fill="FFFFFF"/>
          <w:lang w:eastAsia="uk-UA"/>
        </w:rPr>
        <w:t xml:space="preserve">                       </w:t>
      </w:r>
      <w:r w:rsidRPr="00D125B5">
        <w:rPr>
          <w:rFonts w:ascii="Times New Roman" w:eastAsia="Courier New" w:hAnsi="Times New Roman"/>
          <w:color w:val="000000"/>
          <w:sz w:val="26"/>
          <w:szCs w:val="26"/>
          <w:shd w:val="clear" w:color="auto" w:fill="FFFFFF"/>
          <w:lang w:eastAsia="uk-UA"/>
        </w:rPr>
        <w:t>Світлану Мирославівну такою, що відповідає займаній посаді.</w:t>
      </w:r>
    </w:p>
    <w:p w:rsidR="00312B07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A57538" w:rsidRPr="00260A65" w:rsidRDefault="00A57538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07EAB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4768F5" w:rsidRPr="006D6FE4" w:rsidRDefault="00D60981" w:rsidP="00743EAF">
      <w:pPr>
        <w:widowControl w:val="0"/>
        <w:spacing w:before="20" w:afterLines="20" w:after="48" w:line="480" w:lineRule="auto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6D6FE4">
        <w:rPr>
          <w:rFonts w:ascii="Times New Roman" w:eastAsia="Times New Roman" w:hAnsi="Times New Roman"/>
          <w:sz w:val="26"/>
          <w:szCs w:val="26"/>
          <w:lang w:eastAsia="uk-UA"/>
        </w:rPr>
        <w:t>Головуючий</w:t>
      </w:r>
      <w:r w:rsidRPr="006D6FE4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6D6FE4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6D6FE4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6D6FE4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6D6FE4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6D6FE4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6D6FE4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6D6FE4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6D6FE4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6D6FE4">
        <w:rPr>
          <w:rFonts w:ascii="Times New Roman" w:eastAsia="Times New Roman" w:hAnsi="Times New Roman"/>
          <w:sz w:val="26"/>
          <w:szCs w:val="26"/>
          <w:lang w:eastAsia="uk-UA"/>
        </w:rPr>
        <w:tab/>
        <w:t>В.Є. Устименко</w:t>
      </w:r>
    </w:p>
    <w:p w:rsidR="004768F5" w:rsidRPr="006D6FE4" w:rsidRDefault="004768F5" w:rsidP="00743EAF">
      <w:pPr>
        <w:widowControl w:val="0"/>
        <w:spacing w:before="20" w:afterLines="20" w:after="48" w:line="480" w:lineRule="auto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6D6FE4">
        <w:rPr>
          <w:rFonts w:ascii="Times New Roman" w:eastAsia="Times New Roman" w:hAnsi="Times New Roman"/>
          <w:sz w:val="26"/>
          <w:szCs w:val="26"/>
          <w:lang w:eastAsia="uk-UA"/>
        </w:rPr>
        <w:t>Чл</w:t>
      </w:r>
      <w:r w:rsidR="00D60981" w:rsidRPr="006D6FE4">
        <w:rPr>
          <w:rFonts w:ascii="Times New Roman" w:eastAsia="Times New Roman" w:hAnsi="Times New Roman"/>
          <w:sz w:val="26"/>
          <w:szCs w:val="26"/>
          <w:lang w:eastAsia="uk-UA"/>
        </w:rPr>
        <w:t>ени Комісії:</w:t>
      </w:r>
      <w:r w:rsidR="00D60981" w:rsidRPr="006D6FE4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D60981" w:rsidRPr="006D6FE4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D60981" w:rsidRPr="006D6FE4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D60981" w:rsidRPr="006D6FE4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D60981" w:rsidRPr="006D6FE4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D60981" w:rsidRPr="006D6FE4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D60981" w:rsidRPr="006D6FE4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D60981" w:rsidRPr="006D6FE4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D60981" w:rsidRPr="006D6FE4">
        <w:rPr>
          <w:rFonts w:ascii="Times New Roman" w:eastAsia="Times New Roman" w:hAnsi="Times New Roman"/>
          <w:sz w:val="26"/>
          <w:szCs w:val="26"/>
          <w:lang w:eastAsia="uk-UA"/>
        </w:rPr>
        <w:tab/>
        <w:t>С.В. Гладій</w:t>
      </w:r>
    </w:p>
    <w:p w:rsidR="004768F5" w:rsidRPr="006D6FE4" w:rsidRDefault="00D60981" w:rsidP="00743EAF">
      <w:pPr>
        <w:widowControl w:val="0"/>
        <w:spacing w:before="20" w:afterLines="20" w:after="48" w:line="480" w:lineRule="auto"/>
        <w:ind w:left="7080" w:firstLine="708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6D6FE4">
        <w:rPr>
          <w:rFonts w:ascii="Times New Roman" w:eastAsia="Times New Roman" w:hAnsi="Times New Roman"/>
          <w:sz w:val="26"/>
          <w:szCs w:val="26"/>
          <w:lang w:eastAsia="uk-UA"/>
        </w:rPr>
        <w:t xml:space="preserve">П.С. </w:t>
      </w:r>
      <w:proofErr w:type="spellStart"/>
      <w:r w:rsidRPr="006D6FE4">
        <w:rPr>
          <w:rFonts w:ascii="Times New Roman" w:eastAsia="Times New Roman" w:hAnsi="Times New Roman"/>
          <w:sz w:val="26"/>
          <w:szCs w:val="26"/>
          <w:lang w:eastAsia="uk-UA"/>
        </w:rPr>
        <w:t>Луцюк</w:t>
      </w:r>
      <w:proofErr w:type="spellEnd"/>
    </w:p>
    <w:p w:rsidR="006F76D3" w:rsidRPr="006D6FE4" w:rsidRDefault="006F76D3" w:rsidP="00743EAF">
      <w:pPr>
        <w:pStyle w:val="21"/>
        <w:shd w:val="clear" w:color="auto" w:fill="auto"/>
        <w:spacing w:after="240" w:line="480" w:lineRule="auto"/>
        <w:ind w:right="20"/>
        <w:jc w:val="both"/>
        <w:rPr>
          <w:color w:val="000000"/>
          <w:sz w:val="26"/>
          <w:szCs w:val="26"/>
        </w:rPr>
      </w:pPr>
    </w:p>
    <w:sectPr w:rsidR="006F76D3" w:rsidRPr="006D6FE4" w:rsidSect="00E05568">
      <w:headerReference w:type="default" r:id="rId9"/>
      <w:pgSz w:w="11906" w:h="16838"/>
      <w:pgMar w:top="850" w:right="707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6ED8" w:rsidRDefault="00A86ED8" w:rsidP="002F156E">
      <w:pPr>
        <w:spacing w:after="0" w:line="240" w:lineRule="auto"/>
      </w:pPr>
      <w:r>
        <w:separator/>
      </w:r>
    </w:p>
  </w:endnote>
  <w:endnote w:type="continuationSeparator" w:id="0">
    <w:p w:rsidR="00A86ED8" w:rsidRDefault="00A86ED8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6ED8" w:rsidRDefault="00A86ED8" w:rsidP="002F156E">
      <w:pPr>
        <w:spacing w:after="0" w:line="240" w:lineRule="auto"/>
      </w:pPr>
      <w:r>
        <w:separator/>
      </w:r>
    </w:p>
  </w:footnote>
  <w:footnote w:type="continuationSeparator" w:id="0">
    <w:p w:rsidR="00A86ED8" w:rsidRDefault="00A86ED8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11E2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43DD7"/>
    <w:multiLevelType w:val="multilevel"/>
    <w:tmpl w:val="61BCE732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A4D92"/>
    <w:rsid w:val="000B0876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209"/>
    <w:rsid w:val="00233C69"/>
    <w:rsid w:val="00250C6A"/>
    <w:rsid w:val="00251B21"/>
    <w:rsid w:val="00253E94"/>
    <w:rsid w:val="00257FBE"/>
    <w:rsid w:val="00260A65"/>
    <w:rsid w:val="002676E0"/>
    <w:rsid w:val="00275577"/>
    <w:rsid w:val="00282331"/>
    <w:rsid w:val="002B6583"/>
    <w:rsid w:val="002C1E4E"/>
    <w:rsid w:val="002C4F75"/>
    <w:rsid w:val="002D5CC7"/>
    <w:rsid w:val="002E248F"/>
    <w:rsid w:val="002E3DD4"/>
    <w:rsid w:val="002E7746"/>
    <w:rsid w:val="002F04E9"/>
    <w:rsid w:val="002F156E"/>
    <w:rsid w:val="002F23C7"/>
    <w:rsid w:val="00312B0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202D"/>
    <w:rsid w:val="003A6385"/>
    <w:rsid w:val="003B0499"/>
    <w:rsid w:val="003B4F70"/>
    <w:rsid w:val="003C100D"/>
    <w:rsid w:val="003C3EC1"/>
    <w:rsid w:val="003D02DD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F5123"/>
    <w:rsid w:val="004F73FF"/>
    <w:rsid w:val="00505AC1"/>
    <w:rsid w:val="00511357"/>
    <w:rsid w:val="00513F89"/>
    <w:rsid w:val="0052631A"/>
    <w:rsid w:val="00527CC8"/>
    <w:rsid w:val="0054204C"/>
    <w:rsid w:val="00545AB0"/>
    <w:rsid w:val="005535F1"/>
    <w:rsid w:val="005806E6"/>
    <w:rsid w:val="00583221"/>
    <w:rsid w:val="00590311"/>
    <w:rsid w:val="005929EF"/>
    <w:rsid w:val="005969A3"/>
    <w:rsid w:val="005979E5"/>
    <w:rsid w:val="005B58CE"/>
    <w:rsid w:val="005C69E4"/>
    <w:rsid w:val="005C7042"/>
    <w:rsid w:val="005E5CAD"/>
    <w:rsid w:val="0060535E"/>
    <w:rsid w:val="00612AEB"/>
    <w:rsid w:val="00616C30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D6FE4"/>
    <w:rsid w:val="006E1E86"/>
    <w:rsid w:val="006E46F4"/>
    <w:rsid w:val="006F76D3"/>
    <w:rsid w:val="00702C1B"/>
    <w:rsid w:val="00706D72"/>
    <w:rsid w:val="007145F1"/>
    <w:rsid w:val="007156CE"/>
    <w:rsid w:val="00721FF2"/>
    <w:rsid w:val="00723A7E"/>
    <w:rsid w:val="007411E2"/>
    <w:rsid w:val="00741A9F"/>
    <w:rsid w:val="00743EAF"/>
    <w:rsid w:val="007607C4"/>
    <w:rsid w:val="00761CAB"/>
    <w:rsid w:val="00770CE8"/>
    <w:rsid w:val="00771DF7"/>
    <w:rsid w:val="007730CD"/>
    <w:rsid w:val="00774B44"/>
    <w:rsid w:val="00775EE4"/>
    <w:rsid w:val="007A062E"/>
    <w:rsid w:val="007B0200"/>
    <w:rsid w:val="007B3BC8"/>
    <w:rsid w:val="007C3444"/>
    <w:rsid w:val="007E17A6"/>
    <w:rsid w:val="007E5CAA"/>
    <w:rsid w:val="007F435E"/>
    <w:rsid w:val="00821906"/>
    <w:rsid w:val="00872436"/>
    <w:rsid w:val="00881985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531AB"/>
    <w:rsid w:val="0096074F"/>
    <w:rsid w:val="00965CDE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46542"/>
    <w:rsid w:val="00A57538"/>
    <w:rsid w:val="00A72BED"/>
    <w:rsid w:val="00A86ED8"/>
    <w:rsid w:val="00A86F13"/>
    <w:rsid w:val="00A91D0E"/>
    <w:rsid w:val="00A92E63"/>
    <w:rsid w:val="00AA3E5B"/>
    <w:rsid w:val="00AA4147"/>
    <w:rsid w:val="00AA7ED7"/>
    <w:rsid w:val="00B13DED"/>
    <w:rsid w:val="00B15A3E"/>
    <w:rsid w:val="00B21992"/>
    <w:rsid w:val="00B21C2E"/>
    <w:rsid w:val="00B30D80"/>
    <w:rsid w:val="00B330C6"/>
    <w:rsid w:val="00B40AF2"/>
    <w:rsid w:val="00B53399"/>
    <w:rsid w:val="00B57026"/>
    <w:rsid w:val="00B70C98"/>
    <w:rsid w:val="00B766BD"/>
    <w:rsid w:val="00B945B8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6059"/>
    <w:rsid w:val="00C93203"/>
    <w:rsid w:val="00C969E9"/>
    <w:rsid w:val="00CA5CFC"/>
    <w:rsid w:val="00CB5F94"/>
    <w:rsid w:val="00CC369C"/>
    <w:rsid w:val="00CC716A"/>
    <w:rsid w:val="00CE465E"/>
    <w:rsid w:val="00CE73D0"/>
    <w:rsid w:val="00CF2433"/>
    <w:rsid w:val="00CF58F2"/>
    <w:rsid w:val="00D020ED"/>
    <w:rsid w:val="00D125B5"/>
    <w:rsid w:val="00D12A99"/>
    <w:rsid w:val="00D15E47"/>
    <w:rsid w:val="00D177A4"/>
    <w:rsid w:val="00D253DC"/>
    <w:rsid w:val="00D35462"/>
    <w:rsid w:val="00D35CC7"/>
    <w:rsid w:val="00D46064"/>
    <w:rsid w:val="00D52C3D"/>
    <w:rsid w:val="00D60981"/>
    <w:rsid w:val="00D6397A"/>
    <w:rsid w:val="00DA278F"/>
    <w:rsid w:val="00DA2836"/>
    <w:rsid w:val="00DC4317"/>
    <w:rsid w:val="00DD7467"/>
    <w:rsid w:val="00DE1F15"/>
    <w:rsid w:val="00E02298"/>
    <w:rsid w:val="00E05568"/>
    <w:rsid w:val="00E2066C"/>
    <w:rsid w:val="00E2589C"/>
    <w:rsid w:val="00E27B5E"/>
    <w:rsid w:val="00E34465"/>
    <w:rsid w:val="00E40821"/>
    <w:rsid w:val="00E40E5B"/>
    <w:rsid w:val="00E46CA6"/>
    <w:rsid w:val="00E51FD5"/>
    <w:rsid w:val="00E62C56"/>
    <w:rsid w:val="00E71A2F"/>
    <w:rsid w:val="00E735E1"/>
    <w:rsid w:val="00EA42AB"/>
    <w:rsid w:val="00EC362E"/>
    <w:rsid w:val="00EC6E46"/>
    <w:rsid w:val="00ED45D2"/>
    <w:rsid w:val="00ED7CE3"/>
    <w:rsid w:val="00EF069A"/>
    <w:rsid w:val="00EF3B7C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90C51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5969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69A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5969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69A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3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4</Pages>
  <Words>5750</Words>
  <Characters>3279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Яковенко Надія Костянтинівна</cp:lastModifiedBy>
  <cp:revision>319</cp:revision>
  <dcterms:created xsi:type="dcterms:W3CDTF">2020-08-21T08:05:00Z</dcterms:created>
  <dcterms:modified xsi:type="dcterms:W3CDTF">2021-01-13T09:15:00Z</dcterms:modified>
</cp:coreProperties>
</file>