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C02642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</w:t>
      </w:r>
      <w:r w:rsidR="00D5001C">
        <w:rPr>
          <w:sz w:val="24"/>
          <w:szCs w:val="24"/>
          <w:lang w:val="uk-UA"/>
        </w:rPr>
        <w:t xml:space="preserve"> вересня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</w:t>
      </w:r>
      <w:r w:rsidR="009D269C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 xml:space="preserve">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525EFF">
        <w:rPr>
          <w:sz w:val="24"/>
          <w:szCs w:val="24"/>
          <w:lang w:val="uk-UA"/>
        </w:rPr>
        <w:t xml:space="preserve">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</w:t>
      </w:r>
      <w:r w:rsidR="007C187D">
        <w:rPr>
          <w:sz w:val="24"/>
          <w:szCs w:val="24"/>
          <w:lang w:val="uk-UA"/>
        </w:rPr>
        <w:t xml:space="preserve">     </w:t>
      </w:r>
      <w:r w:rsidR="00F74B0E">
        <w:rPr>
          <w:sz w:val="24"/>
          <w:szCs w:val="24"/>
          <w:lang w:val="uk-UA"/>
        </w:rPr>
        <w:t xml:space="preserve">    </w:t>
      </w:r>
      <w:r w:rsidR="00B51BD5">
        <w:rPr>
          <w:sz w:val="24"/>
          <w:szCs w:val="24"/>
          <w:lang w:val="uk-UA"/>
        </w:rPr>
        <w:t xml:space="preserve">  </w:t>
      </w:r>
      <w:r w:rsidR="007C187D">
        <w:rPr>
          <w:sz w:val="24"/>
          <w:szCs w:val="24"/>
          <w:lang w:val="uk-UA"/>
        </w:rPr>
        <w:t xml:space="preserve">  </w:t>
      </w:r>
      <w:r w:rsidR="002421ED">
        <w:rPr>
          <w:sz w:val="24"/>
          <w:szCs w:val="24"/>
          <w:lang w:val="uk-UA"/>
        </w:rPr>
        <w:t xml:space="preserve">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005B5">
        <w:rPr>
          <w:bCs/>
          <w:sz w:val="26"/>
          <w:szCs w:val="26"/>
          <w:u w:val="single"/>
          <w:lang w:val="uk-UA"/>
        </w:rPr>
        <w:t>1554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C005B5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207B0" w:rsidRPr="000207B0" w:rsidRDefault="000207B0" w:rsidP="00C005B5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F82767" w:rsidRDefault="00F82767" w:rsidP="00C005B5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C005B5" w:rsidRPr="00F82767" w:rsidRDefault="00C005B5" w:rsidP="00C005B5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F82767" w:rsidRDefault="00F82767" w:rsidP="00C005B5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головуючого </w:t>
      </w:r>
      <w:r w:rsidR="00ED1C15">
        <w:rPr>
          <w:color w:val="000000"/>
          <w:sz w:val="25"/>
          <w:szCs w:val="25"/>
          <w:lang w:val="uk-UA" w:eastAsia="uk-UA"/>
        </w:rPr>
        <w:t>–</w:t>
      </w:r>
      <w:r w:rsidRPr="00F82767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F82767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F82767">
        <w:rPr>
          <w:color w:val="000000"/>
          <w:sz w:val="24"/>
          <w:szCs w:val="24"/>
          <w:lang w:val="uk-UA" w:eastAsia="uk-UA"/>
        </w:rPr>
        <w:t xml:space="preserve"> В.І.,</w:t>
      </w:r>
    </w:p>
    <w:p w:rsidR="00C005B5" w:rsidRPr="00F82767" w:rsidRDefault="00C005B5" w:rsidP="00C005B5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F82767" w:rsidRDefault="00F82767" w:rsidP="00C005B5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членів Комісії: Василенка А.В., Шилової Т.С.,</w:t>
      </w:r>
    </w:p>
    <w:p w:rsidR="00C005B5" w:rsidRPr="00F82767" w:rsidRDefault="00C005B5" w:rsidP="00C005B5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F82767" w:rsidRPr="00F82767" w:rsidRDefault="00F82767" w:rsidP="00C005B5">
      <w:pPr>
        <w:suppressAutoHyphens w:val="0"/>
        <w:autoSpaceDE/>
        <w:spacing w:after="290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</w:t>
      </w:r>
      <w:r w:rsidRPr="00F82767">
        <w:rPr>
          <w:color w:val="000000"/>
          <w:sz w:val="24"/>
          <w:szCs w:val="24"/>
          <w:lang w:val="uk-UA" w:eastAsia="uk-UA"/>
        </w:rPr>
        <w:t>Комінтернівського районного суду міста Харкова Григор’єва Бориса Павловича на відповідність займаній посаді,</w:t>
      </w:r>
    </w:p>
    <w:p w:rsidR="00F82767" w:rsidRPr="00F82767" w:rsidRDefault="00F82767" w:rsidP="00F82767">
      <w:pPr>
        <w:suppressAutoHyphens w:val="0"/>
        <w:autoSpaceDE/>
        <w:spacing w:after="245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встановила: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Згідно з пунктом 16</w:t>
      </w:r>
      <w:r w:rsidR="00C005B5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F82767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років або обрано суддею безстроково до набрання чинності Законом України «Про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внесення змін до Конституції України (щодо правосуддя)», має бути оцінена в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F82767">
        <w:rPr>
          <w:color w:val="000000"/>
          <w:sz w:val="24"/>
          <w:szCs w:val="24"/>
          <w:lang w:val="uk-UA" w:eastAsia="uk-UA"/>
        </w:rPr>
        <w:t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етики або доброчесності чи відмова судді від такого оцінювання є підставою для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звільнення судді з посади.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«Про судоустрій і статус суддів» (далі </w:t>
      </w:r>
      <w:r w:rsidR="00ED1C15">
        <w:rPr>
          <w:color w:val="000000"/>
          <w:sz w:val="25"/>
          <w:szCs w:val="25"/>
          <w:lang w:val="uk-UA" w:eastAsia="uk-UA"/>
        </w:rPr>
        <w:t>–</w:t>
      </w:r>
      <w:r w:rsidRPr="00F82767">
        <w:rPr>
          <w:color w:val="000000"/>
          <w:sz w:val="24"/>
          <w:szCs w:val="24"/>
          <w:lang w:val="uk-UA" w:eastAsia="uk-UA"/>
        </w:rPr>
        <w:t xml:space="preserve"> Закон) передбачено, що відповідність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займаній посаді судді, якого призначено на посаду строком на п’ять років або обрано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     </w:t>
      </w:r>
      <w:r w:rsidRPr="00F82767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посаді за критеріями компетентності, професійної етики або доброчесності чи відмова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судді від такого оцінювання є підставою для звільнення судді з посади за рішенням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</w:t>
      </w:r>
      <w:r w:rsidRPr="00F82767">
        <w:rPr>
          <w:color w:val="000000"/>
          <w:sz w:val="24"/>
          <w:szCs w:val="24"/>
          <w:lang w:val="uk-UA" w:eastAsia="uk-UA"/>
        </w:rPr>
        <w:t>Вищої ради правосуддя на підставі подання відповідної колегії Вищої кваліфікаційної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комісії суддів України.</w:t>
      </w:r>
    </w:p>
    <w:p w:rsidR="00F82767" w:rsidRDefault="00F82767" w:rsidP="00F8276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Рішенням Комісії від 01 лютого 2018 року № 8/зп-18 призначено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кваліфікаційне оцінювання 1790 суддів місцевих та апеляційних судів на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F82767">
        <w:rPr>
          <w:color w:val="000000"/>
          <w:sz w:val="24"/>
          <w:szCs w:val="24"/>
          <w:lang w:val="uk-UA" w:eastAsia="uk-UA"/>
        </w:rPr>
        <w:t>відповідність займаній посаді, зокрема судді Комінтернівського районного су</w:t>
      </w:r>
      <w:r w:rsidR="00C005B5">
        <w:rPr>
          <w:color w:val="000000"/>
          <w:sz w:val="24"/>
          <w:szCs w:val="24"/>
          <w:lang w:val="uk-UA" w:eastAsia="uk-UA"/>
        </w:rPr>
        <w:t>ду міста Харкова Григор’єва Б.П</w:t>
      </w:r>
      <w:r w:rsidRPr="00F82767">
        <w:rPr>
          <w:color w:val="000000"/>
          <w:sz w:val="24"/>
          <w:szCs w:val="24"/>
          <w:lang w:val="uk-UA" w:eastAsia="uk-UA"/>
        </w:rPr>
        <w:t>.</w:t>
      </w:r>
    </w:p>
    <w:p w:rsidR="00C005B5" w:rsidRPr="00F82767" w:rsidRDefault="00ED1C15" w:rsidP="00ED1C15">
      <w:pPr>
        <w:widowControl/>
        <w:suppressAutoHyphens w:val="0"/>
        <w:autoSpaceDE/>
        <w:spacing w:after="200" w:line="276" w:lineRule="auto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br w:type="page"/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Відповідно до пунктів 1, 2 глави 6 розділу II Положення про порядок та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Комісії від 03 листопада 2016 року № 143/зп-16 (у редакції рішення Комісії від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13 лютого 2018 року № 20/зп-18) (далі </w:t>
      </w:r>
      <w:r w:rsidR="00DD5373">
        <w:rPr>
          <w:color w:val="000000"/>
          <w:sz w:val="25"/>
          <w:szCs w:val="25"/>
          <w:lang w:val="uk-UA" w:eastAsia="uk-UA"/>
        </w:rPr>
        <w:t>–</w:t>
      </w:r>
      <w:r w:rsidRPr="00F82767">
        <w:rPr>
          <w:color w:val="000000"/>
          <w:sz w:val="24"/>
          <w:szCs w:val="24"/>
          <w:lang w:val="uk-UA" w:eastAsia="uk-UA"/>
        </w:rPr>
        <w:t xml:space="preserve"> Положення), встановлення відповідності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судді критеріям кваліфікаційного оцінювання здійснюється членами Комісії за їх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Показники відповідності судді критеріям кваліфікаційного оцінювання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     </w:t>
      </w:r>
      <w:r w:rsidRPr="00F82767">
        <w:rPr>
          <w:color w:val="000000"/>
          <w:sz w:val="24"/>
          <w:szCs w:val="24"/>
          <w:lang w:val="uk-UA" w:eastAsia="uk-UA"/>
        </w:rPr>
        <w:t>досліджуються окремо один від одного та у сукупності.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</w:t>
      </w:r>
      <w:r w:rsidRPr="00F82767">
        <w:rPr>
          <w:color w:val="000000"/>
          <w:sz w:val="24"/>
          <w:szCs w:val="24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F82767" w:rsidRPr="00F82767" w:rsidRDefault="00F82767" w:rsidP="00C005B5">
      <w:pPr>
        <w:numPr>
          <w:ilvl w:val="0"/>
          <w:numId w:val="21"/>
        </w:numPr>
        <w:tabs>
          <w:tab w:val="left" w:pos="1167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складення іспиту (складення анонімного письмового тестування та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виконання практичного завдання);</w:t>
      </w:r>
    </w:p>
    <w:p w:rsidR="00F82767" w:rsidRPr="00F82767" w:rsidRDefault="00F82767" w:rsidP="00C005B5">
      <w:pPr>
        <w:numPr>
          <w:ilvl w:val="0"/>
          <w:numId w:val="21"/>
        </w:numPr>
        <w:tabs>
          <w:tab w:val="left" w:pos="998"/>
        </w:tabs>
        <w:suppressAutoHyphens w:val="0"/>
        <w:autoSpaceDE/>
        <w:spacing w:line="302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Відповідно д</w:t>
      </w:r>
      <w:r w:rsidR="00C005B5">
        <w:rPr>
          <w:color w:val="000000"/>
          <w:sz w:val="24"/>
          <w:szCs w:val="24"/>
          <w:lang w:val="uk-UA" w:eastAsia="uk-UA"/>
        </w:rPr>
        <w:t>о положень частини третьої статт</w:t>
      </w:r>
      <w:r w:rsidRPr="00F82767">
        <w:rPr>
          <w:color w:val="000000"/>
          <w:sz w:val="24"/>
          <w:szCs w:val="24"/>
          <w:lang w:val="uk-UA" w:eastAsia="uk-UA"/>
        </w:rPr>
        <w:t xml:space="preserve">і 85 Закону рішенням Комісії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</w:t>
      </w:r>
      <w:r w:rsidRPr="00F82767">
        <w:rPr>
          <w:color w:val="000000"/>
          <w:sz w:val="24"/>
          <w:szCs w:val="24"/>
          <w:lang w:val="uk-UA" w:eastAsia="uk-UA"/>
        </w:rPr>
        <w:t>суддів місцевих та апеляційних судів на відповідність займаній посаді.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Григор’єв Б.П. склав анонімне письмове тестування, за результатами якого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</w:t>
      </w:r>
      <w:r w:rsidRPr="00F82767">
        <w:rPr>
          <w:color w:val="000000"/>
          <w:sz w:val="24"/>
          <w:szCs w:val="24"/>
          <w:lang w:val="uk-UA" w:eastAsia="uk-UA"/>
        </w:rPr>
        <w:t>набрав 86,625 бала. За результатами виконаного пра</w:t>
      </w:r>
      <w:r w:rsidR="00C005B5">
        <w:rPr>
          <w:color w:val="000000"/>
          <w:sz w:val="24"/>
          <w:szCs w:val="24"/>
          <w:lang w:val="uk-UA" w:eastAsia="uk-UA"/>
        </w:rPr>
        <w:t>ктичного завдання Григор’єв Б.П</w:t>
      </w:r>
      <w:r w:rsidRPr="00F82767">
        <w:rPr>
          <w:color w:val="000000"/>
          <w:sz w:val="24"/>
          <w:szCs w:val="24"/>
          <w:lang w:val="uk-UA" w:eastAsia="uk-UA"/>
        </w:rPr>
        <w:t xml:space="preserve">.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</w:t>
      </w:r>
      <w:r w:rsidRPr="00F82767">
        <w:rPr>
          <w:color w:val="000000"/>
          <w:sz w:val="24"/>
          <w:szCs w:val="24"/>
          <w:lang w:val="uk-UA" w:eastAsia="uk-UA"/>
        </w:rPr>
        <w:t>набрав 79 балів. На етапі складення іспиту суддя загалом набрав 165,625 бала.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Григор’єв Б.П. пройшов тестування особистих морально-психологічних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F82767">
        <w:rPr>
          <w:color w:val="000000"/>
          <w:sz w:val="24"/>
          <w:szCs w:val="24"/>
          <w:lang w:val="uk-UA" w:eastAsia="uk-UA"/>
        </w:rPr>
        <w:t>визначено рівні показників критеріїв особистої, соціальної компетентності,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професійної етики та доброчесності.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Рішенням Комісії від 17 травня 2018 року № 108/зп-18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29 березня 2018 року, зокрема,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F82767">
        <w:rPr>
          <w:color w:val="000000"/>
          <w:sz w:val="24"/>
          <w:szCs w:val="24"/>
          <w:lang w:val="uk-UA" w:eastAsia="uk-UA"/>
        </w:rPr>
        <w:t>судді Комінтернівського районного суду міста Харкова Григор’єва Б.П.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Цим же рішенням суддю Григор’єва Б.П. допущено до другого етапу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кваліфікаційного оцінювання суддів місцевих та апеляційних судів на відповідність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F82767">
        <w:rPr>
          <w:color w:val="000000"/>
          <w:sz w:val="24"/>
          <w:szCs w:val="24"/>
          <w:lang w:val="uk-UA" w:eastAsia="uk-UA"/>
        </w:rPr>
        <w:t>займаній посаді «Дослідження досьє та проведення співбесіди».</w:t>
      </w:r>
    </w:p>
    <w:p w:rsid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Комісією 13 вересня 2018 року проведено співбесіду із суддею, під час якої </w:t>
      </w:r>
      <w:r w:rsidR="00C005B5">
        <w:rPr>
          <w:color w:val="000000"/>
          <w:sz w:val="24"/>
          <w:szCs w:val="24"/>
          <w:lang w:val="uk-UA" w:eastAsia="uk-UA"/>
        </w:rPr>
        <w:t xml:space="preserve">        </w:t>
      </w:r>
      <w:r w:rsidRPr="00F82767">
        <w:rPr>
          <w:color w:val="000000"/>
          <w:sz w:val="24"/>
          <w:szCs w:val="24"/>
          <w:lang w:val="uk-UA" w:eastAsia="uk-UA"/>
        </w:rPr>
        <w:t>обговорено питання щодо показників за критеріями компетентності, професійної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етики та доброчесності, які виникли під час дослідження суддівського досьє.</w:t>
      </w:r>
    </w:p>
    <w:p w:rsidR="00C005B5" w:rsidRDefault="00C005B5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005B5" w:rsidRDefault="00C005B5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005B5" w:rsidRDefault="00C005B5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005B5" w:rsidRPr="00F82767" w:rsidRDefault="00C005B5" w:rsidP="00DD5373">
      <w:pPr>
        <w:suppressAutoHyphens w:val="0"/>
        <w:autoSpaceDE/>
        <w:spacing w:line="302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lastRenderedPageBreak/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Григор’єва Б.П. критеріям кваліфікаційного оцінювання, Комісія дійшла таких висновків.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За критеріями компетентності (професійної, особистої та соціальної) суддя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F82767">
        <w:rPr>
          <w:color w:val="000000"/>
          <w:sz w:val="24"/>
          <w:szCs w:val="24"/>
          <w:lang w:val="uk-UA" w:eastAsia="uk-UA"/>
        </w:rPr>
        <w:t>набрав 401,625 бала.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Григор’єва Б.П. оцінено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F82767">
        <w:rPr>
          <w:color w:val="000000"/>
          <w:sz w:val="24"/>
          <w:szCs w:val="24"/>
          <w:lang w:val="uk-UA" w:eastAsia="uk-UA"/>
        </w:rPr>
        <w:t>досьє, та співбесіди за показниками, визначеними пунктами 1</w:t>
      </w:r>
      <w:r w:rsidR="00DD5373">
        <w:rPr>
          <w:color w:val="000000"/>
          <w:sz w:val="25"/>
          <w:szCs w:val="25"/>
          <w:lang w:val="uk-UA" w:eastAsia="uk-UA"/>
        </w:rPr>
        <w:t>–</w:t>
      </w:r>
      <w:r w:rsidRPr="00F82767">
        <w:rPr>
          <w:color w:val="000000"/>
          <w:sz w:val="24"/>
          <w:szCs w:val="24"/>
          <w:lang w:val="uk-UA" w:eastAsia="uk-UA"/>
        </w:rPr>
        <w:t xml:space="preserve">5 глави 2 розділу II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Положення. За критеріями особистої та соціальної компетентності Григор’єва Б.П.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F82767">
        <w:rPr>
          <w:color w:val="000000"/>
          <w:sz w:val="24"/>
          <w:szCs w:val="24"/>
          <w:lang w:val="uk-UA" w:eastAsia="uk-UA"/>
        </w:rPr>
        <w:t>у досьє, та співбесіди з урахуванням показників, визначених пунктами 6</w:t>
      </w:r>
      <w:r w:rsidR="00DD5373">
        <w:rPr>
          <w:color w:val="000000"/>
          <w:sz w:val="25"/>
          <w:szCs w:val="25"/>
          <w:lang w:val="uk-UA" w:eastAsia="uk-UA"/>
        </w:rPr>
        <w:t>–</w:t>
      </w:r>
      <w:r w:rsidRPr="00F82767">
        <w:rPr>
          <w:color w:val="000000"/>
          <w:sz w:val="24"/>
          <w:szCs w:val="24"/>
          <w:lang w:val="uk-UA" w:eastAsia="uk-UA"/>
        </w:rPr>
        <w:t xml:space="preserve">7 глави 2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F82767">
        <w:rPr>
          <w:color w:val="000000"/>
          <w:sz w:val="24"/>
          <w:szCs w:val="24"/>
          <w:lang w:val="uk-UA" w:eastAsia="uk-UA"/>
        </w:rPr>
        <w:t>розділу II Положення.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пунктом 8 </w:t>
      </w:r>
      <w:r w:rsidR="00DD5373">
        <w:rPr>
          <w:color w:val="000000"/>
          <w:sz w:val="24"/>
          <w:szCs w:val="24"/>
          <w:lang w:val="uk-UA" w:eastAsia="uk-UA"/>
        </w:rPr>
        <w:t>г</w:t>
      </w:r>
      <w:r w:rsidRPr="00F82767">
        <w:rPr>
          <w:color w:val="000000"/>
          <w:sz w:val="24"/>
          <w:szCs w:val="24"/>
          <w:lang w:val="uk-UA" w:eastAsia="uk-UA"/>
        </w:rPr>
        <w:t xml:space="preserve">лави 2 розділу II Положення, суддя набрав 230 балів. За цим критерієм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F82767">
        <w:rPr>
          <w:color w:val="000000"/>
          <w:sz w:val="24"/>
          <w:szCs w:val="24"/>
          <w:lang w:val="uk-UA" w:eastAsia="uk-UA"/>
        </w:rPr>
        <w:t>суддю оцінено на підставі результатів тестування особистих морально-психологічних</w:t>
      </w:r>
      <w:r w:rsidR="00C005B5">
        <w:rPr>
          <w:color w:val="000000"/>
          <w:sz w:val="24"/>
          <w:szCs w:val="24"/>
          <w:lang w:val="uk-UA" w:eastAsia="uk-UA"/>
        </w:rPr>
        <w:t xml:space="preserve">       </w:t>
      </w:r>
      <w:r w:rsidRPr="00F82767">
        <w:rPr>
          <w:color w:val="000000"/>
          <w:sz w:val="24"/>
          <w:szCs w:val="24"/>
          <w:lang w:val="uk-UA" w:eastAsia="uk-UA"/>
        </w:rPr>
        <w:t xml:space="preserve"> якостей і загальних здібностей, дослідження інформації, яка міститься у досьє, та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співбесіди.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За критерієм доброчесності, оціненим за показниками, визначеними пунктом 9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глави 2 розділу II Положення, суддя набрав 200 балів. За цим критерієм суддю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якостей і загальних здібностей, дослідження інформації, яка міститься у досьє, та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</w:t>
      </w:r>
      <w:r w:rsidRPr="00F82767">
        <w:rPr>
          <w:color w:val="000000"/>
          <w:sz w:val="24"/>
          <w:szCs w:val="24"/>
          <w:lang w:val="uk-UA" w:eastAsia="uk-UA"/>
        </w:rPr>
        <w:t>співбесіди.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Комінтернівського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районного суду міста Харкова Григор’єв Б.П. набрав 831,625 бала, що становить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більше 67 відсотків від суми максимально можливих балів за результатами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F82767">
        <w:rPr>
          <w:color w:val="000000"/>
          <w:sz w:val="24"/>
          <w:szCs w:val="24"/>
          <w:lang w:val="uk-UA" w:eastAsia="uk-UA"/>
        </w:rPr>
        <w:t>кваліфікаційного оцінювання всіх критеріїв.</w:t>
      </w:r>
    </w:p>
    <w:p w:rsidR="00F82767" w:rsidRPr="00F82767" w:rsidRDefault="00F82767" w:rsidP="00F8276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 про відповідність судді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F82767">
        <w:rPr>
          <w:color w:val="000000"/>
          <w:sz w:val="24"/>
          <w:szCs w:val="24"/>
          <w:lang w:val="uk-UA" w:eastAsia="uk-UA"/>
        </w:rPr>
        <w:t>Комінтернівського районного суду міста Харкова Григор’єва Б.П. займаній посаді.</w:t>
      </w:r>
    </w:p>
    <w:p w:rsidR="00F82767" w:rsidRPr="00F82767" w:rsidRDefault="00F82767" w:rsidP="00F82767">
      <w:pPr>
        <w:suppressAutoHyphens w:val="0"/>
        <w:autoSpaceDE/>
        <w:spacing w:after="290"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Ураховуючи викладене, керуючись статтями 83</w:t>
      </w:r>
      <w:r w:rsidR="00DD5373">
        <w:rPr>
          <w:color w:val="000000"/>
          <w:sz w:val="25"/>
          <w:szCs w:val="25"/>
          <w:lang w:val="uk-UA" w:eastAsia="uk-UA"/>
        </w:rPr>
        <w:t>–</w:t>
      </w:r>
      <w:r w:rsidRPr="00F82767">
        <w:rPr>
          <w:color w:val="000000"/>
          <w:sz w:val="24"/>
          <w:szCs w:val="24"/>
          <w:lang w:val="uk-UA" w:eastAsia="uk-UA"/>
        </w:rPr>
        <w:t>86, 88, 93, 101 Закону,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</w:t>
      </w:r>
      <w:r w:rsidRPr="00F82767">
        <w:rPr>
          <w:color w:val="000000"/>
          <w:sz w:val="24"/>
          <w:szCs w:val="24"/>
          <w:lang w:val="uk-UA" w:eastAsia="uk-UA"/>
        </w:rPr>
        <w:t xml:space="preserve"> Положенням, Комісія</w:t>
      </w:r>
    </w:p>
    <w:p w:rsidR="00F82767" w:rsidRPr="00F82767" w:rsidRDefault="00F82767" w:rsidP="00F82767">
      <w:pPr>
        <w:suppressAutoHyphens w:val="0"/>
        <w:autoSpaceDE/>
        <w:spacing w:after="248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>вирішила:</w:t>
      </w:r>
    </w:p>
    <w:p w:rsidR="00F82767" w:rsidRPr="00F82767" w:rsidRDefault="00F82767" w:rsidP="00F82767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визначити, що суддя Комінтернівського районного суду міста Харкова Григор’єв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</w:t>
      </w:r>
      <w:r w:rsidRPr="00F82767">
        <w:rPr>
          <w:color w:val="000000"/>
          <w:sz w:val="24"/>
          <w:szCs w:val="24"/>
          <w:lang w:val="uk-UA" w:eastAsia="uk-UA"/>
        </w:rPr>
        <w:t>Борис Павлович за результатами кваліфікаційного оцінювання суддів місцевих та апеляційних судів на відповідність займаній посаді набрав 831,625 бала.</w:t>
      </w:r>
    </w:p>
    <w:p w:rsidR="00F82767" w:rsidRPr="00F82767" w:rsidRDefault="00F82767" w:rsidP="00F8276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F82767">
        <w:rPr>
          <w:color w:val="000000"/>
          <w:sz w:val="24"/>
          <w:szCs w:val="24"/>
          <w:lang w:val="uk-UA" w:eastAsia="uk-UA"/>
        </w:rPr>
        <w:t xml:space="preserve">Визнати суддю Комінтернівського районного суду міста Харкова Григор’єва </w:t>
      </w:r>
      <w:r w:rsidR="00C005B5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F82767">
        <w:rPr>
          <w:color w:val="000000"/>
          <w:sz w:val="24"/>
          <w:szCs w:val="24"/>
          <w:lang w:val="uk-UA" w:eastAsia="uk-UA"/>
        </w:rPr>
        <w:t>Бориса Павловича таким, що відповідає займаній посаді.</w:t>
      </w:r>
    </w:p>
    <w:p w:rsidR="00C12664" w:rsidRDefault="00C12664" w:rsidP="006E100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372D42" w:rsidRPr="00372D42" w:rsidRDefault="00372D42" w:rsidP="006E100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</w:p>
    <w:p w:rsidR="0070166F" w:rsidRPr="00DD5373" w:rsidRDefault="00C57112" w:rsidP="00C005B5">
      <w:pPr>
        <w:spacing w:line="360" w:lineRule="auto"/>
        <w:ind w:left="4536" w:hanging="4525"/>
        <w:jc w:val="both"/>
        <w:rPr>
          <w:sz w:val="24"/>
          <w:szCs w:val="24"/>
          <w:lang w:val="uk-UA"/>
        </w:rPr>
      </w:pPr>
      <w:r w:rsidRPr="00DD5373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DD537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DD537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DD537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DD537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DD537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1F2E68" w:rsidRPr="00DD537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C005B5" w:rsidRPr="00DD5373">
        <w:rPr>
          <w:sz w:val="24"/>
          <w:szCs w:val="24"/>
          <w:lang w:val="uk-UA"/>
        </w:rPr>
        <w:t xml:space="preserve">В.І. </w:t>
      </w:r>
      <w:proofErr w:type="spellStart"/>
      <w:r w:rsidR="00C005B5" w:rsidRPr="00DD5373">
        <w:rPr>
          <w:sz w:val="24"/>
          <w:szCs w:val="24"/>
          <w:lang w:val="uk-UA"/>
        </w:rPr>
        <w:t>Бутенко</w:t>
      </w:r>
      <w:proofErr w:type="spellEnd"/>
    </w:p>
    <w:p w:rsidR="001B39E3" w:rsidRPr="00DD5373" w:rsidRDefault="001B39E3" w:rsidP="00C005B5">
      <w:pPr>
        <w:spacing w:line="360" w:lineRule="auto"/>
        <w:jc w:val="both"/>
        <w:rPr>
          <w:sz w:val="24"/>
          <w:szCs w:val="24"/>
          <w:lang w:val="uk-UA"/>
        </w:rPr>
      </w:pPr>
    </w:p>
    <w:p w:rsidR="0075050B" w:rsidRPr="00DD5373" w:rsidRDefault="00D3028E" w:rsidP="00C005B5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DD5373">
        <w:rPr>
          <w:sz w:val="24"/>
          <w:szCs w:val="24"/>
          <w:lang w:val="uk-UA"/>
        </w:rPr>
        <w:t>Члени Комісії:</w:t>
      </w:r>
      <w:r w:rsidRPr="00DD5373">
        <w:rPr>
          <w:sz w:val="24"/>
          <w:szCs w:val="24"/>
          <w:lang w:val="uk-UA"/>
        </w:rPr>
        <w:tab/>
      </w:r>
      <w:r w:rsidRPr="00DD5373">
        <w:rPr>
          <w:sz w:val="24"/>
          <w:szCs w:val="24"/>
          <w:lang w:val="uk-UA"/>
        </w:rPr>
        <w:tab/>
      </w:r>
      <w:r w:rsidRPr="00DD5373">
        <w:rPr>
          <w:sz w:val="24"/>
          <w:szCs w:val="24"/>
          <w:lang w:val="uk-UA"/>
        </w:rPr>
        <w:tab/>
      </w:r>
      <w:r w:rsidRPr="00DD5373">
        <w:rPr>
          <w:sz w:val="24"/>
          <w:szCs w:val="24"/>
          <w:lang w:val="uk-UA"/>
        </w:rPr>
        <w:tab/>
      </w:r>
      <w:r w:rsidRPr="00DD5373">
        <w:rPr>
          <w:sz w:val="24"/>
          <w:szCs w:val="24"/>
          <w:lang w:val="uk-UA"/>
        </w:rPr>
        <w:tab/>
      </w:r>
      <w:r w:rsidRPr="00DD5373">
        <w:rPr>
          <w:sz w:val="24"/>
          <w:szCs w:val="24"/>
          <w:lang w:val="uk-UA"/>
        </w:rPr>
        <w:tab/>
      </w:r>
      <w:r w:rsidR="00C57112" w:rsidRPr="00DD5373">
        <w:rPr>
          <w:sz w:val="24"/>
          <w:szCs w:val="24"/>
          <w:lang w:val="uk-UA"/>
        </w:rPr>
        <w:tab/>
      </w:r>
      <w:r w:rsidR="00C57112" w:rsidRPr="00DD5373">
        <w:rPr>
          <w:sz w:val="24"/>
          <w:szCs w:val="24"/>
          <w:lang w:val="uk-UA"/>
        </w:rPr>
        <w:tab/>
      </w:r>
      <w:r w:rsidR="001F2E68" w:rsidRPr="00DD5373">
        <w:rPr>
          <w:sz w:val="24"/>
          <w:szCs w:val="24"/>
          <w:lang w:val="uk-UA"/>
        </w:rPr>
        <w:tab/>
      </w:r>
      <w:r w:rsidR="00C005B5" w:rsidRPr="00DD5373">
        <w:rPr>
          <w:sz w:val="24"/>
          <w:szCs w:val="24"/>
          <w:lang w:val="uk-UA"/>
        </w:rPr>
        <w:t>А.В. Василенко</w:t>
      </w:r>
    </w:p>
    <w:p w:rsidR="00C12664" w:rsidRPr="00DD5373" w:rsidRDefault="00C12664" w:rsidP="00C005B5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p w:rsidR="0070166F" w:rsidRPr="00DD5373" w:rsidRDefault="00C005B5" w:rsidP="00C005B5">
      <w:pPr>
        <w:shd w:val="clear" w:color="auto" w:fill="FFFFFF"/>
        <w:spacing w:line="360" w:lineRule="auto"/>
        <w:ind w:left="7080" w:firstLine="708"/>
        <w:jc w:val="both"/>
        <w:rPr>
          <w:sz w:val="24"/>
          <w:szCs w:val="24"/>
          <w:lang w:val="uk-UA"/>
        </w:rPr>
      </w:pPr>
      <w:r w:rsidRPr="00DD5373">
        <w:rPr>
          <w:sz w:val="24"/>
          <w:szCs w:val="24"/>
          <w:lang w:val="uk-UA"/>
        </w:rPr>
        <w:t>Т.С. Шилова</w:t>
      </w:r>
    </w:p>
    <w:p w:rsidR="00972E90" w:rsidRPr="00DD5373" w:rsidRDefault="00972E90" w:rsidP="006E1002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72E90" w:rsidRPr="00DD5373" w:rsidSect="00C3646B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2A4" w:rsidRDefault="00A332A4" w:rsidP="009B4017">
      <w:r>
        <w:separator/>
      </w:r>
    </w:p>
  </w:endnote>
  <w:endnote w:type="continuationSeparator" w:id="0">
    <w:p w:rsidR="00A332A4" w:rsidRDefault="00A332A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2A4" w:rsidRDefault="00A332A4" w:rsidP="009B4017">
      <w:r>
        <w:separator/>
      </w:r>
    </w:p>
  </w:footnote>
  <w:footnote w:type="continuationSeparator" w:id="0">
    <w:p w:rsidR="00A332A4" w:rsidRDefault="00A332A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797408"/>
      <w:docPartObj>
        <w:docPartGallery w:val="Page Numbers (Top of Page)"/>
        <w:docPartUnique/>
      </w:docPartObj>
    </w:sdtPr>
    <w:sdtContent>
      <w:p w:rsidR="00ED1C15" w:rsidRDefault="00ED1C15">
        <w:pPr>
          <w:pStyle w:val="a6"/>
          <w:jc w:val="center"/>
          <w:rPr>
            <w:lang w:val="uk-UA"/>
          </w:rPr>
        </w:pPr>
      </w:p>
      <w:p w:rsidR="00ED1C15" w:rsidRDefault="00ED1C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373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1E"/>
    <w:multiLevelType w:val="multilevel"/>
    <w:tmpl w:val="8146F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6511D6"/>
    <w:multiLevelType w:val="multilevel"/>
    <w:tmpl w:val="EAE058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90429B"/>
    <w:multiLevelType w:val="multilevel"/>
    <w:tmpl w:val="12AE1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14773C"/>
    <w:multiLevelType w:val="multilevel"/>
    <w:tmpl w:val="0FB4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083726"/>
    <w:multiLevelType w:val="multilevel"/>
    <w:tmpl w:val="C7DE0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525210"/>
    <w:multiLevelType w:val="multilevel"/>
    <w:tmpl w:val="FAE4ACD6"/>
    <w:lvl w:ilvl="0">
      <w:start w:val="5"/>
      <w:numFmt w:val="decimal"/>
      <w:lvlText w:val="9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FA74DB"/>
    <w:multiLevelType w:val="multilevel"/>
    <w:tmpl w:val="831E9E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37F12"/>
    <w:multiLevelType w:val="multilevel"/>
    <w:tmpl w:val="6686B6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890538"/>
    <w:multiLevelType w:val="multilevel"/>
    <w:tmpl w:val="CB6C99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AF5C3D"/>
    <w:multiLevelType w:val="multilevel"/>
    <w:tmpl w:val="A4802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CD754E"/>
    <w:multiLevelType w:val="multilevel"/>
    <w:tmpl w:val="152C7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6A6A7D"/>
    <w:multiLevelType w:val="multilevel"/>
    <w:tmpl w:val="1BFAB3E0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4D55C8"/>
    <w:multiLevelType w:val="multilevel"/>
    <w:tmpl w:val="5A5CE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092E03"/>
    <w:multiLevelType w:val="multilevel"/>
    <w:tmpl w:val="AE2A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5D434A"/>
    <w:multiLevelType w:val="multilevel"/>
    <w:tmpl w:val="4F46B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025FB1"/>
    <w:multiLevelType w:val="multilevel"/>
    <w:tmpl w:val="8F681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E6056C"/>
    <w:multiLevelType w:val="multilevel"/>
    <w:tmpl w:val="4BE85F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AD4B2F"/>
    <w:multiLevelType w:val="multilevel"/>
    <w:tmpl w:val="F7785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5A3C78"/>
    <w:multiLevelType w:val="multilevel"/>
    <w:tmpl w:val="FAA643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7F5031"/>
    <w:multiLevelType w:val="multilevel"/>
    <w:tmpl w:val="75E8D1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913AC4"/>
    <w:multiLevelType w:val="multilevel"/>
    <w:tmpl w:val="42727F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0"/>
  </w:num>
  <w:num w:numId="5">
    <w:abstractNumId w:val="17"/>
  </w:num>
  <w:num w:numId="6">
    <w:abstractNumId w:val="13"/>
  </w:num>
  <w:num w:numId="7">
    <w:abstractNumId w:val="3"/>
  </w:num>
  <w:num w:numId="8">
    <w:abstractNumId w:val="9"/>
  </w:num>
  <w:num w:numId="9">
    <w:abstractNumId w:val="12"/>
  </w:num>
  <w:num w:numId="10">
    <w:abstractNumId w:val="16"/>
  </w:num>
  <w:num w:numId="11">
    <w:abstractNumId w:val="18"/>
  </w:num>
  <w:num w:numId="12">
    <w:abstractNumId w:val="15"/>
  </w:num>
  <w:num w:numId="13">
    <w:abstractNumId w:val="20"/>
  </w:num>
  <w:num w:numId="14">
    <w:abstractNumId w:val="19"/>
  </w:num>
  <w:num w:numId="15">
    <w:abstractNumId w:val="4"/>
  </w:num>
  <w:num w:numId="16">
    <w:abstractNumId w:val="8"/>
  </w:num>
  <w:num w:numId="17">
    <w:abstractNumId w:val="11"/>
  </w:num>
  <w:num w:numId="18">
    <w:abstractNumId w:val="5"/>
  </w:num>
  <w:num w:numId="19">
    <w:abstractNumId w:val="2"/>
  </w:num>
  <w:num w:numId="20">
    <w:abstractNumId w:val="1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13412"/>
    <w:rsid w:val="000207B0"/>
    <w:rsid w:val="00021C77"/>
    <w:rsid w:val="00024545"/>
    <w:rsid w:val="000251B7"/>
    <w:rsid w:val="000265CA"/>
    <w:rsid w:val="000342C4"/>
    <w:rsid w:val="00034FBC"/>
    <w:rsid w:val="00036635"/>
    <w:rsid w:val="00036815"/>
    <w:rsid w:val="00036E8E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1858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97276"/>
    <w:rsid w:val="000A1328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5E2"/>
    <w:rsid w:val="000E774E"/>
    <w:rsid w:val="000F0216"/>
    <w:rsid w:val="000F246D"/>
    <w:rsid w:val="000F3783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6BE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64A63"/>
    <w:rsid w:val="0016641B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5ED2"/>
    <w:rsid w:val="001A66F9"/>
    <w:rsid w:val="001A7D76"/>
    <w:rsid w:val="001B1D2F"/>
    <w:rsid w:val="001B34F4"/>
    <w:rsid w:val="001B39E3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167E"/>
    <w:rsid w:val="002328EA"/>
    <w:rsid w:val="002343BC"/>
    <w:rsid w:val="0024178F"/>
    <w:rsid w:val="002421ED"/>
    <w:rsid w:val="0024343D"/>
    <w:rsid w:val="002437FC"/>
    <w:rsid w:val="0024409D"/>
    <w:rsid w:val="00247BF0"/>
    <w:rsid w:val="002501DF"/>
    <w:rsid w:val="00251A81"/>
    <w:rsid w:val="00252A96"/>
    <w:rsid w:val="0025357C"/>
    <w:rsid w:val="00253C9F"/>
    <w:rsid w:val="00254479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0715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3045"/>
    <w:rsid w:val="003670DA"/>
    <w:rsid w:val="0036785A"/>
    <w:rsid w:val="00372D42"/>
    <w:rsid w:val="00373ECD"/>
    <w:rsid w:val="0037489D"/>
    <w:rsid w:val="003756B5"/>
    <w:rsid w:val="0037786B"/>
    <w:rsid w:val="00377A24"/>
    <w:rsid w:val="00387820"/>
    <w:rsid w:val="003879C4"/>
    <w:rsid w:val="003905E4"/>
    <w:rsid w:val="00390B61"/>
    <w:rsid w:val="0039117F"/>
    <w:rsid w:val="00392A07"/>
    <w:rsid w:val="003964BF"/>
    <w:rsid w:val="00397550"/>
    <w:rsid w:val="003A10F0"/>
    <w:rsid w:val="003A7BC8"/>
    <w:rsid w:val="003B296D"/>
    <w:rsid w:val="003B2D34"/>
    <w:rsid w:val="003B7B91"/>
    <w:rsid w:val="003C193E"/>
    <w:rsid w:val="003C1E70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3F6EDE"/>
    <w:rsid w:val="00400BC6"/>
    <w:rsid w:val="004023FC"/>
    <w:rsid w:val="004024F5"/>
    <w:rsid w:val="0040307F"/>
    <w:rsid w:val="00404A2A"/>
    <w:rsid w:val="00404FCE"/>
    <w:rsid w:val="00405F68"/>
    <w:rsid w:val="00406BA5"/>
    <w:rsid w:val="00406DB9"/>
    <w:rsid w:val="00411FF8"/>
    <w:rsid w:val="00413D94"/>
    <w:rsid w:val="00414A9B"/>
    <w:rsid w:val="00417787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6B31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75C97"/>
    <w:rsid w:val="00483373"/>
    <w:rsid w:val="0048349D"/>
    <w:rsid w:val="00484219"/>
    <w:rsid w:val="004853A2"/>
    <w:rsid w:val="0048564F"/>
    <w:rsid w:val="004863BA"/>
    <w:rsid w:val="00486A1C"/>
    <w:rsid w:val="00487C62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1332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2AE6"/>
    <w:rsid w:val="0050377A"/>
    <w:rsid w:val="00504189"/>
    <w:rsid w:val="00504C7E"/>
    <w:rsid w:val="00505E34"/>
    <w:rsid w:val="00506204"/>
    <w:rsid w:val="00506B92"/>
    <w:rsid w:val="00512369"/>
    <w:rsid w:val="00513701"/>
    <w:rsid w:val="00515918"/>
    <w:rsid w:val="00516CFB"/>
    <w:rsid w:val="005209D5"/>
    <w:rsid w:val="00524267"/>
    <w:rsid w:val="00524832"/>
    <w:rsid w:val="00525377"/>
    <w:rsid w:val="00525EFF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240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827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A5E"/>
    <w:rsid w:val="0061443F"/>
    <w:rsid w:val="0061674D"/>
    <w:rsid w:val="0062252B"/>
    <w:rsid w:val="00622FB1"/>
    <w:rsid w:val="006232E8"/>
    <w:rsid w:val="00625089"/>
    <w:rsid w:val="00625DC1"/>
    <w:rsid w:val="006262F4"/>
    <w:rsid w:val="00633CE7"/>
    <w:rsid w:val="00634224"/>
    <w:rsid w:val="00637EAF"/>
    <w:rsid w:val="0064287F"/>
    <w:rsid w:val="00642A7F"/>
    <w:rsid w:val="00642A94"/>
    <w:rsid w:val="00646CCC"/>
    <w:rsid w:val="00647991"/>
    <w:rsid w:val="006500A6"/>
    <w:rsid w:val="006525DD"/>
    <w:rsid w:val="0065275B"/>
    <w:rsid w:val="00654ED9"/>
    <w:rsid w:val="006555CC"/>
    <w:rsid w:val="00663B91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2A82"/>
    <w:rsid w:val="006A6CC4"/>
    <w:rsid w:val="006B1A2A"/>
    <w:rsid w:val="006B6633"/>
    <w:rsid w:val="006B6C2F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1002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17C48"/>
    <w:rsid w:val="007225CC"/>
    <w:rsid w:val="00723C08"/>
    <w:rsid w:val="007240C2"/>
    <w:rsid w:val="007248F8"/>
    <w:rsid w:val="00727397"/>
    <w:rsid w:val="00730616"/>
    <w:rsid w:val="007311B7"/>
    <w:rsid w:val="00731FC1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1D65"/>
    <w:rsid w:val="007623DF"/>
    <w:rsid w:val="0076607E"/>
    <w:rsid w:val="00766A5A"/>
    <w:rsid w:val="00767E6B"/>
    <w:rsid w:val="00777E0F"/>
    <w:rsid w:val="007831CB"/>
    <w:rsid w:val="00783EAF"/>
    <w:rsid w:val="00784838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C32BB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2153"/>
    <w:rsid w:val="008040ED"/>
    <w:rsid w:val="0080513C"/>
    <w:rsid w:val="00806940"/>
    <w:rsid w:val="00811311"/>
    <w:rsid w:val="00811937"/>
    <w:rsid w:val="00812FA0"/>
    <w:rsid w:val="00814EF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39B7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3397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2E0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7E6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90ACE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69C"/>
    <w:rsid w:val="009D2D96"/>
    <w:rsid w:val="009D41CF"/>
    <w:rsid w:val="009D4376"/>
    <w:rsid w:val="009D468B"/>
    <w:rsid w:val="009D4A60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1C79"/>
    <w:rsid w:val="00A238EA"/>
    <w:rsid w:val="00A23B40"/>
    <w:rsid w:val="00A24B9C"/>
    <w:rsid w:val="00A24C94"/>
    <w:rsid w:val="00A26D1A"/>
    <w:rsid w:val="00A27886"/>
    <w:rsid w:val="00A27DFE"/>
    <w:rsid w:val="00A332A4"/>
    <w:rsid w:val="00A35E78"/>
    <w:rsid w:val="00A41C3A"/>
    <w:rsid w:val="00A42DED"/>
    <w:rsid w:val="00A43E0C"/>
    <w:rsid w:val="00A43FA3"/>
    <w:rsid w:val="00A4429B"/>
    <w:rsid w:val="00A46665"/>
    <w:rsid w:val="00A47046"/>
    <w:rsid w:val="00A5267B"/>
    <w:rsid w:val="00A528C1"/>
    <w:rsid w:val="00A5412B"/>
    <w:rsid w:val="00A55F2A"/>
    <w:rsid w:val="00A56DA7"/>
    <w:rsid w:val="00A635C7"/>
    <w:rsid w:val="00A6690F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95E28"/>
    <w:rsid w:val="00AA231E"/>
    <w:rsid w:val="00AA3467"/>
    <w:rsid w:val="00AA433D"/>
    <w:rsid w:val="00AA4544"/>
    <w:rsid w:val="00AA76B7"/>
    <w:rsid w:val="00AB0592"/>
    <w:rsid w:val="00AB0ECE"/>
    <w:rsid w:val="00AB134E"/>
    <w:rsid w:val="00AB1AB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004"/>
    <w:rsid w:val="00AD2FBB"/>
    <w:rsid w:val="00AD37F3"/>
    <w:rsid w:val="00AD62D4"/>
    <w:rsid w:val="00AD65CE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36C2"/>
    <w:rsid w:val="00B073CB"/>
    <w:rsid w:val="00B11440"/>
    <w:rsid w:val="00B11AF4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1BD5"/>
    <w:rsid w:val="00B52627"/>
    <w:rsid w:val="00B54566"/>
    <w:rsid w:val="00B562D4"/>
    <w:rsid w:val="00B56D47"/>
    <w:rsid w:val="00B60056"/>
    <w:rsid w:val="00B613BF"/>
    <w:rsid w:val="00B61E50"/>
    <w:rsid w:val="00B6267D"/>
    <w:rsid w:val="00B701C7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B4888"/>
    <w:rsid w:val="00BC1D90"/>
    <w:rsid w:val="00BC217E"/>
    <w:rsid w:val="00BC2BCC"/>
    <w:rsid w:val="00BC40F1"/>
    <w:rsid w:val="00BC4EAD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5B5"/>
    <w:rsid w:val="00C00F5A"/>
    <w:rsid w:val="00C02048"/>
    <w:rsid w:val="00C02642"/>
    <w:rsid w:val="00C02CC5"/>
    <w:rsid w:val="00C02D51"/>
    <w:rsid w:val="00C03475"/>
    <w:rsid w:val="00C0455E"/>
    <w:rsid w:val="00C1112E"/>
    <w:rsid w:val="00C11DF2"/>
    <w:rsid w:val="00C12664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8752F"/>
    <w:rsid w:val="00C918A6"/>
    <w:rsid w:val="00C92859"/>
    <w:rsid w:val="00C97556"/>
    <w:rsid w:val="00CA480C"/>
    <w:rsid w:val="00CA6C4C"/>
    <w:rsid w:val="00CA7190"/>
    <w:rsid w:val="00CB1E7C"/>
    <w:rsid w:val="00CB37C3"/>
    <w:rsid w:val="00CB42C4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D7E95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CF67AD"/>
    <w:rsid w:val="00D012B8"/>
    <w:rsid w:val="00D020C6"/>
    <w:rsid w:val="00D02918"/>
    <w:rsid w:val="00D049A8"/>
    <w:rsid w:val="00D05B9C"/>
    <w:rsid w:val="00D06010"/>
    <w:rsid w:val="00D06D26"/>
    <w:rsid w:val="00D06F3C"/>
    <w:rsid w:val="00D07C4F"/>
    <w:rsid w:val="00D100EC"/>
    <w:rsid w:val="00D112FC"/>
    <w:rsid w:val="00D1358C"/>
    <w:rsid w:val="00D135B6"/>
    <w:rsid w:val="00D20F54"/>
    <w:rsid w:val="00D22DDC"/>
    <w:rsid w:val="00D25994"/>
    <w:rsid w:val="00D267AA"/>
    <w:rsid w:val="00D3028E"/>
    <w:rsid w:val="00D3056C"/>
    <w:rsid w:val="00D33AE5"/>
    <w:rsid w:val="00D404AD"/>
    <w:rsid w:val="00D41E2C"/>
    <w:rsid w:val="00D42138"/>
    <w:rsid w:val="00D422B6"/>
    <w:rsid w:val="00D43278"/>
    <w:rsid w:val="00D44516"/>
    <w:rsid w:val="00D45411"/>
    <w:rsid w:val="00D4580E"/>
    <w:rsid w:val="00D5001C"/>
    <w:rsid w:val="00D55307"/>
    <w:rsid w:val="00D560BA"/>
    <w:rsid w:val="00D5760D"/>
    <w:rsid w:val="00D60459"/>
    <w:rsid w:val="00D67EE8"/>
    <w:rsid w:val="00D7115F"/>
    <w:rsid w:val="00D752D2"/>
    <w:rsid w:val="00D801E3"/>
    <w:rsid w:val="00D81133"/>
    <w:rsid w:val="00D81415"/>
    <w:rsid w:val="00D82651"/>
    <w:rsid w:val="00D82EEF"/>
    <w:rsid w:val="00D84A02"/>
    <w:rsid w:val="00D84D5D"/>
    <w:rsid w:val="00D85BC7"/>
    <w:rsid w:val="00D86982"/>
    <w:rsid w:val="00D8698B"/>
    <w:rsid w:val="00D90BA6"/>
    <w:rsid w:val="00D9260C"/>
    <w:rsid w:val="00D96C7A"/>
    <w:rsid w:val="00DA02DF"/>
    <w:rsid w:val="00DA2AD8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DF2"/>
    <w:rsid w:val="00DC5EA4"/>
    <w:rsid w:val="00DC5F41"/>
    <w:rsid w:val="00DD1BEB"/>
    <w:rsid w:val="00DD1FE7"/>
    <w:rsid w:val="00DD293D"/>
    <w:rsid w:val="00DD29E6"/>
    <w:rsid w:val="00DD3798"/>
    <w:rsid w:val="00DD425F"/>
    <w:rsid w:val="00DD5373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2997"/>
    <w:rsid w:val="00E03809"/>
    <w:rsid w:val="00E03A1D"/>
    <w:rsid w:val="00E051E0"/>
    <w:rsid w:val="00E0522E"/>
    <w:rsid w:val="00E059EE"/>
    <w:rsid w:val="00E05B40"/>
    <w:rsid w:val="00E05C38"/>
    <w:rsid w:val="00E113DF"/>
    <w:rsid w:val="00E11B1D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1AD8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4886"/>
    <w:rsid w:val="00E6628A"/>
    <w:rsid w:val="00E70513"/>
    <w:rsid w:val="00E715C2"/>
    <w:rsid w:val="00E7184F"/>
    <w:rsid w:val="00E73319"/>
    <w:rsid w:val="00E73954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5A0C"/>
    <w:rsid w:val="00E9741D"/>
    <w:rsid w:val="00E97920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7F8"/>
    <w:rsid w:val="00EC0BB4"/>
    <w:rsid w:val="00EC0E4E"/>
    <w:rsid w:val="00EC44E3"/>
    <w:rsid w:val="00EC5343"/>
    <w:rsid w:val="00EC5F76"/>
    <w:rsid w:val="00ED1193"/>
    <w:rsid w:val="00ED1C15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1FE0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28"/>
    <w:rsid w:val="00F33EA7"/>
    <w:rsid w:val="00F341C2"/>
    <w:rsid w:val="00F43901"/>
    <w:rsid w:val="00F45043"/>
    <w:rsid w:val="00F469B2"/>
    <w:rsid w:val="00F50895"/>
    <w:rsid w:val="00F5266F"/>
    <w:rsid w:val="00F5506E"/>
    <w:rsid w:val="00F56505"/>
    <w:rsid w:val="00F57E1C"/>
    <w:rsid w:val="00F6092E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767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8DA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344C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285D"/>
    <w:rsid w:val="00FF381D"/>
    <w:rsid w:val="00FF4CAA"/>
    <w:rsid w:val="00FF4DF2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6561D-AD1A-4E5C-803F-A7D41165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5750</Words>
  <Characters>3278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5</cp:revision>
  <cp:lastPrinted>2019-04-24T06:42:00Z</cp:lastPrinted>
  <dcterms:created xsi:type="dcterms:W3CDTF">2020-11-19T12:41:00Z</dcterms:created>
  <dcterms:modified xsi:type="dcterms:W3CDTF">2021-01-06T07:46:00Z</dcterms:modified>
</cp:coreProperties>
</file>