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B8" w:rsidRPr="005573B8" w:rsidRDefault="005573B8" w:rsidP="005573B8">
      <w:pPr>
        <w:widowControl/>
        <w:ind w:left="567" w:right="-241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5573B8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6FB24D98" wp14:editId="2657BB7A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3B8" w:rsidRPr="005573B8" w:rsidRDefault="005573B8" w:rsidP="005573B8">
      <w:pPr>
        <w:widowControl/>
        <w:ind w:left="567" w:right="-241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5573B8" w:rsidRPr="005573B8" w:rsidRDefault="005573B8" w:rsidP="005573B8">
      <w:pPr>
        <w:widowControl/>
        <w:ind w:left="567" w:right="-241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5573B8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 </w:t>
      </w:r>
      <w:r w:rsidRPr="005573B8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5573B8" w:rsidRPr="005573B8" w:rsidRDefault="005573B8" w:rsidP="005573B8">
      <w:pPr>
        <w:pStyle w:val="aa"/>
        <w:spacing w:line="276" w:lineRule="auto"/>
        <w:ind w:left="567" w:right="-24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73B8" w:rsidRPr="005573B8" w:rsidRDefault="005573B8" w:rsidP="005573B8">
      <w:pPr>
        <w:widowControl/>
        <w:spacing w:line="480" w:lineRule="auto"/>
        <w:ind w:left="567" w:right="-241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5573B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26 липня 2018 року</w:t>
      </w:r>
      <w:r w:rsidRPr="005573B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573B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573B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573B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5573B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                   м. Київ</w:t>
      </w:r>
    </w:p>
    <w:p w:rsidR="005573B8" w:rsidRPr="005573B8" w:rsidRDefault="005573B8" w:rsidP="005573B8">
      <w:pPr>
        <w:widowControl/>
        <w:spacing w:line="480" w:lineRule="auto"/>
        <w:ind w:left="567" w:right="-241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5573B8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5573B8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5573B8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5573B8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1360/ко-18</w:t>
      </w:r>
    </w:p>
    <w:p w:rsidR="00BD6758" w:rsidRPr="005573B8" w:rsidRDefault="00D44CDB" w:rsidP="005573B8">
      <w:pPr>
        <w:pStyle w:val="2"/>
        <w:shd w:val="clear" w:color="auto" w:fill="auto"/>
        <w:spacing w:before="0" w:line="480" w:lineRule="auto"/>
        <w:ind w:left="567" w:right="-241"/>
        <w:rPr>
          <w:sz w:val="26"/>
          <w:szCs w:val="26"/>
        </w:rPr>
      </w:pPr>
      <w:r w:rsidRPr="005573B8">
        <w:rPr>
          <w:sz w:val="26"/>
          <w:szCs w:val="26"/>
        </w:rPr>
        <w:t>Вища кваліфікаційна комісія суддів України у складі колегії:</w:t>
      </w:r>
    </w:p>
    <w:p w:rsidR="00BD6758" w:rsidRPr="005573B8" w:rsidRDefault="00D44CDB" w:rsidP="005573B8">
      <w:pPr>
        <w:pStyle w:val="2"/>
        <w:shd w:val="clear" w:color="auto" w:fill="auto"/>
        <w:spacing w:before="0" w:line="480" w:lineRule="auto"/>
        <w:ind w:left="567" w:right="-241"/>
        <w:rPr>
          <w:sz w:val="26"/>
          <w:szCs w:val="26"/>
        </w:rPr>
      </w:pPr>
      <w:r w:rsidRPr="005573B8">
        <w:rPr>
          <w:sz w:val="26"/>
          <w:szCs w:val="26"/>
        </w:rPr>
        <w:t xml:space="preserve">головуючого - </w:t>
      </w:r>
      <w:proofErr w:type="spellStart"/>
      <w:r w:rsidRPr="005573B8">
        <w:rPr>
          <w:sz w:val="26"/>
          <w:szCs w:val="26"/>
        </w:rPr>
        <w:t>Бутенка</w:t>
      </w:r>
      <w:proofErr w:type="spellEnd"/>
      <w:r w:rsidRPr="005573B8">
        <w:rPr>
          <w:sz w:val="26"/>
          <w:szCs w:val="26"/>
        </w:rPr>
        <w:t xml:space="preserve"> В.І.,</w:t>
      </w:r>
    </w:p>
    <w:p w:rsidR="00BD6758" w:rsidRPr="005573B8" w:rsidRDefault="00D44CDB" w:rsidP="005573B8">
      <w:pPr>
        <w:pStyle w:val="2"/>
        <w:shd w:val="clear" w:color="auto" w:fill="auto"/>
        <w:spacing w:before="0" w:line="480" w:lineRule="auto"/>
        <w:ind w:left="567" w:right="-241"/>
        <w:rPr>
          <w:sz w:val="26"/>
          <w:szCs w:val="26"/>
        </w:rPr>
      </w:pPr>
      <w:r w:rsidRPr="005573B8">
        <w:rPr>
          <w:sz w:val="26"/>
          <w:szCs w:val="26"/>
        </w:rPr>
        <w:t>членів Комісії: Василенка А.В., Шилової Т.С.,</w:t>
      </w:r>
    </w:p>
    <w:p w:rsidR="00BD6758" w:rsidRPr="005573B8" w:rsidRDefault="00D44CDB" w:rsidP="005573B8">
      <w:pPr>
        <w:pStyle w:val="2"/>
        <w:shd w:val="clear" w:color="auto" w:fill="auto"/>
        <w:spacing w:before="0" w:after="333" w:line="322" w:lineRule="exact"/>
        <w:ind w:left="567" w:right="-241"/>
        <w:rPr>
          <w:sz w:val="26"/>
          <w:szCs w:val="26"/>
        </w:rPr>
      </w:pPr>
      <w:r w:rsidRPr="005573B8">
        <w:rPr>
          <w:sz w:val="26"/>
          <w:szCs w:val="26"/>
        </w:rPr>
        <w:t>розглянувши питання про результати кваліфікаційного оцінювання судді господарського суду Дніпропетровської області Колісника Івана Івановича на відповідність займаній посаді,</w:t>
      </w:r>
    </w:p>
    <w:p w:rsidR="00BD6758" w:rsidRPr="005573B8" w:rsidRDefault="00D44CDB" w:rsidP="005573B8">
      <w:pPr>
        <w:pStyle w:val="2"/>
        <w:shd w:val="clear" w:color="auto" w:fill="auto"/>
        <w:spacing w:before="0" w:after="306" w:line="280" w:lineRule="exact"/>
        <w:ind w:left="567" w:right="-241"/>
        <w:jc w:val="center"/>
        <w:rPr>
          <w:sz w:val="26"/>
          <w:szCs w:val="26"/>
        </w:rPr>
      </w:pPr>
      <w:r w:rsidRPr="005573B8">
        <w:rPr>
          <w:sz w:val="26"/>
          <w:szCs w:val="26"/>
        </w:rPr>
        <w:t>встановила: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680"/>
        <w:rPr>
          <w:sz w:val="26"/>
          <w:szCs w:val="26"/>
        </w:rPr>
      </w:pPr>
      <w:r w:rsidRPr="005573B8">
        <w:rPr>
          <w:sz w:val="26"/>
          <w:szCs w:val="26"/>
        </w:rPr>
        <w:t>Згідно з пунктом 16</w:t>
      </w:r>
      <w:r w:rsidR="005573B8">
        <w:rPr>
          <w:sz w:val="26"/>
          <w:szCs w:val="26"/>
          <w:vertAlign w:val="superscript"/>
        </w:rPr>
        <w:t>1</w:t>
      </w:r>
      <w:r w:rsidRPr="005573B8">
        <w:rPr>
          <w:sz w:val="26"/>
          <w:szCs w:val="26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5573B8">
        <w:rPr>
          <w:sz w:val="26"/>
          <w:szCs w:val="26"/>
        </w:rPr>
        <w:t xml:space="preserve">                 </w:t>
      </w:r>
      <w:r w:rsidRPr="005573B8">
        <w:rPr>
          <w:sz w:val="26"/>
          <w:szCs w:val="26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5573B8">
        <w:rPr>
          <w:sz w:val="26"/>
          <w:szCs w:val="26"/>
        </w:rPr>
        <w:t xml:space="preserve">                     </w:t>
      </w:r>
      <w:r w:rsidRPr="005573B8">
        <w:rPr>
          <w:sz w:val="26"/>
          <w:szCs w:val="26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5573B8">
        <w:rPr>
          <w:sz w:val="26"/>
          <w:szCs w:val="26"/>
        </w:rPr>
        <w:t xml:space="preserve">                </w:t>
      </w:r>
      <w:r w:rsidRPr="005573B8">
        <w:rPr>
          <w:sz w:val="26"/>
          <w:szCs w:val="26"/>
        </w:rPr>
        <w:t>судді від такого оцінювання є підставою для звільнення судді з посади.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680"/>
        <w:rPr>
          <w:sz w:val="26"/>
          <w:szCs w:val="26"/>
        </w:rPr>
      </w:pPr>
      <w:r w:rsidRPr="005573B8">
        <w:rPr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5573B8">
        <w:rPr>
          <w:sz w:val="26"/>
          <w:szCs w:val="26"/>
        </w:rPr>
        <w:t xml:space="preserve">                </w:t>
      </w:r>
      <w:r w:rsidRPr="005573B8">
        <w:rPr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5573B8">
        <w:rPr>
          <w:sz w:val="26"/>
          <w:szCs w:val="26"/>
        </w:rPr>
        <w:t xml:space="preserve">            </w:t>
      </w:r>
      <w:r w:rsidRPr="005573B8">
        <w:rPr>
          <w:sz w:val="26"/>
          <w:szCs w:val="26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D6758" w:rsidRDefault="00D44CDB" w:rsidP="005573B8">
      <w:pPr>
        <w:pStyle w:val="2"/>
        <w:shd w:val="clear" w:color="auto" w:fill="auto"/>
        <w:spacing w:before="0" w:line="322" w:lineRule="exact"/>
        <w:ind w:left="567" w:right="-241" w:firstLine="680"/>
        <w:rPr>
          <w:sz w:val="26"/>
          <w:szCs w:val="26"/>
        </w:rPr>
      </w:pPr>
      <w:r w:rsidRPr="005573B8">
        <w:rPr>
          <w:sz w:val="26"/>
          <w:szCs w:val="26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5573B8">
        <w:rPr>
          <w:sz w:val="26"/>
          <w:szCs w:val="26"/>
        </w:rPr>
        <w:t xml:space="preserve">                  </w:t>
      </w:r>
      <w:r w:rsidRPr="005573B8">
        <w:rPr>
          <w:sz w:val="26"/>
          <w:szCs w:val="26"/>
        </w:rPr>
        <w:t xml:space="preserve">звільнення судді з посади за рішенням Вищої ради правосуддя на підставі </w:t>
      </w:r>
      <w:r w:rsidR="005573B8">
        <w:rPr>
          <w:sz w:val="26"/>
          <w:szCs w:val="26"/>
        </w:rPr>
        <w:t xml:space="preserve">               </w:t>
      </w:r>
      <w:r w:rsidRPr="005573B8">
        <w:rPr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5573B8" w:rsidRDefault="005573B8" w:rsidP="005573B8">
      <w:pPr>
        <w:pStyle w:val="2"/>
        <w:shd w:val="clear" w:color="auto" w:fill="auto"/>
        <w:spacing w:before="0" w:line="322" w:lineRule="exact"/>
        <w:ind w:left="567" w:right="-241" w:firstLine="680"/>
        <w:rPr>
          <w:sz w:val="26"/>
          <w:szCs w:val="26"/>
        </w:rPr>
      </w:pPr>
    </w:p>
    <w:p w:rsidR="005573B8" w:rsidRPr="005573B8" w:rsidRDefault="005573B8" w:rsidP="005573B8">
      <w:pPr>
        <w:pStyle w:val="2"/>
        <w:shd w:val="clear" w:color="auto" w:fill="auto"/>
        <w:spacing w:before="0" w:line="322" w:lineRule="exact"/>
        <w:ind w:left="567" w:right="-241" w:firstLine="680"/>
        <w:rPr>
          <w:sz w:val="26"/>
          <w:szCs w:val="26"/>
        </w:rPr>
      </w:pP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lastRenderedPageBreak/>
        <w:t xml:space="preserve">Указом Президента України від 12 березня 2012 року № 193/2012 </w:t>
      </w:r>
      <w:r w:rsidR="0072055C">
        <w:rPr>
          <w:sz w:val="26"/>
          <w:szCs w:val="26"/>
        </w:rPr>
        <w:t>Колісник </w:t>
      </w:r>
      <w:r w:rsidRPr="005573B8">
        <w:rPr>
          <w:sz w:val="26"/>
          <w:szCs w:val="26"/>
        </w:rPr>
        <w:t xml:space="preserve">І.І. призначений строком на п’ять років на посаду судді </w:t>
      </w:r>
      <w:r w:rsidR="0072055C">
        <w:rPr>
          <w:sz w:val="26"/>
          <w:szCs w:val="26"/>
        </w:rPr>
        <w:t>господарського </w:t>
      </w:r>
      <w:r w:rsidRPr="005573B8">
        <w:rPr>
          <w:sz w:val="26"/>
          <w:szCs w:val="26"/>
        </w:rPr>
        <w:t>суду Дніпропетровської області.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Дніпропетровської області Колісника І.І.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0E3FD9">
        <w:rPr>
          <w:sz w:val="26"/>
          <w:szCs w:val="26"/>
        </w:rPr>
        <w:t xml:space="preserve">                </w:t>
      </w:r>
      <w:r w:rsidRPr="005573B8">
        <w:rPr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0E3FD9">
        <w:rPr>
          <w:sz w:val="26"/>
          <w:szCs w:val="26"/>
        </w:rPr>
        <w:t xml:space="preserve">                </w:t>
      </w:r>
      <w:r w:rsidRPr="005573B8">
        <w:rPr>
          <w:sz w:val="26"/>
          <w:szCs w:val="26"/>
        </w:rPr>
        <w:t>Комісією.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E3FD9">
        <w:rPr>
          <w:sz w:val="26"/>
          <w:szCs w:val="26"/>
        </w:rPr>
        <w:t xml:space="preserve">                   </w:t>
      </w:r>
      <w:r w:rsidRPr="005573B8">
        <w:rPr>
          <w:sz w:val="26"/>
          <w:szCs w:val="26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0E3FD9">
        <w:rPr>
          <w:sz w:val="26"/>
          <w:szCs w:val="26"/>
        </w:rPr>
        <w:t xml:space="preserve">                       </w:t>
      </w:r>
      <w:r w:rsidRPr="005573B8">
        <w:rPr>
          <w:sz w:val="26"/>
          <w:szCs w:val="26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>Пунктом 11 розділу V Положення встановлено, що рішення про підтвердження відповідності судді зай</w:t>
      </w:r>
      <w:r w:rsidR="0072055C">
        <w:rPr>
          <w:sz w:val="26"/>
          <w:szCs w:val="26"/>
        </w:rPr>
        <w:t>маній посаді ухвалюється у разі</w:t>
      </w:r>
      <w:r w:rsidR="000E3FD9">
        <w:rPr>
          <w:sz w:val="26"/>
          <w:szCs w:val="26"/>
        </w:rPr>
        <w:t xml:space="preserve"> </w:t>
      </w:r>
      <w:r w:rsidR="0072055C">
        <w:rPr>
          <w:sz w:val="26"/>
          <w:szCs w:val="26"/>
        </w:rPr>
        <w:t>отримання </w:t>
      </w:r>
      <w:r w:rsidRPr="005573B8">
        <w:rPr>
          <w:sz w:val="26"/>
          <w:szCs w:val="26"/>
        </w:rPr>
        <w:t>суддею мінімально допустимого і більшого бала за результатами</w:t>
      </w:r>
      <w:r w:rsidR="0072055C">
        <w:rPr>
          <w:sz w:val="26"/>
          <w:szCs w:val="26"/>
        </w:rPr>
        <w:t xml:space="preserve"> іспиту, </w:t>
      </w:r>
      <w:r w:rsidRPr="005573B8">
        <w:rPr>
          <w:sz w:val="26"/>
          <w:szCs w:val="26"/>
        </w:rPr>
        <w:t>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0E3FD9">
        <w:rPr>
          <w:sz w:val="26"/>
          <w:szCs w:val="26"/>
        </w:rPr>
        <w:t xml:space="preserve"> </w:t>
      </w:r>
      <w:r w:rsidR="0072055C">
        <w:rPr>
          <w:sz w:val="26"/>
          <w:szCs w:val="26"/>
        </w:rPr>
        <w:t>за </w:t>
      </w:r>
      <w:r w:rsidRPr="005573B8">
        <w:rPr>
          <w:sz w:val="26"/>
          <w:szCs w:val="26"/>
        </w:rPr>
        <w:t>кожен з критеріїв бала більшого за 0.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Положеннями статті 83 Закону передбачено, що кваліфікаційне </w:t>
      </w:r>
      <w:r w:rsidR="0072055C">
        <w:rPr>
          <w:sz w:val="26"/>
          <w:szCs w:val="26"/>
        </w:rPr>
        <w:t>оцінювання </w:t>
      </w:r>
      <w:r w:rsidRPr="005573B8">
        <w:rPr>
          <w:sz w:val="26"/>
          <w:szCs w:val="26"/>
        </w:rPr>
        <w:t>проводиться Комісією з м</w:t>
      </w:r>
      <w:r w:rsidR="0072055C">
        <w:rPr>
          <w:sz w:val="26"/>
          <w:szCs w:val="26"/>
        </w:rPr>
        <w:t>етою визначення здатності судді</w:t>
      </w:r>
      <w:r w:rsidR="00614B7F">
        <w:rPr>
          <w:sz w:val="26"/>
          <w:szCs w:val="26"/>
        </w:rPr>
        <w:t xml:space="preserve"> </w:t>
      </w:r>
      <w:r w:rsidR="0072055C">
        <w:rPr>
          <w:sz w:val="26"/>
          <w:szCs w:val="26"/>
        </w:rPr>
        <w:t>здійснювати </w:t>
      </w:r>
      <w:r w:rsidRPr="005573B8">
        <w:rPr>
          <w:sz w:val="26"/>
          <w:szCs w:val="26"/>
        </w:rPr>
        <w:t xml:space="preserve">правосуддя у відповідному суді за визначеними критеріями. </w:t>
      </w:r>
      <w:r w:rsidR="0072055C">
        <w:rPr>
          <w:sz w:val="26"/>
          <w:szCs w:val="26"/>
        </w:rPr>
        <w:t>Такими </w:t>
      </w:r>
      <w:r w:rsidRPr="005573B8">
        <w:rPr>
          <w:sz w:val="26"/>
          <w:szCs w:val="26"/>
        </w:rPr>
        <w:t>критеріями є: компетентність (професійна, особиста, соціальна тощо), професійна етика, доброчесність.</w:t>
      </w:r>
    </w:p>
    <w:p w:rsidR="00BD675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614B7F">
        <w:rPr>
          <w:sz w:val="26"/>
          <w:szCs w:val="26"/>
        </w:rPr>
        <w:t xml:space="preserve">             </w:t>
      </w:r>
      <w:r w:rsidRPr="005573B8">
        <w:rPr>
          <w:sz w:val="26"/>
          <w:szCs w:val="26"/>
        </w:rPr>
        <w:t>етапи:</w:t>
      </w:r>
    </w:p>
    <w:p w:rsidR="00614B7F" w:rsidRDefault="00614B7F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5573B8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614B7F" w:rsidRPr="005573B8" w:rsidRDefault="00614B7F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5573B8">
        <w:rPr>
          <w:sz w:val="26"/>
          <w:szCs w:val="26"/>
        </w:rPr>
        <w:t>дослідження досьє та проведення співбесіди</w:t>
      </w:r>
      <w:r>
        <w:rPr>
          <w:sz w:val="26"/>
          <w:szCs w:val="26"/>
        </w:rPr>
        <w:t>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Відповідно до положень частини третьої статті 85 Закону рішенням </w:t>
      </w:r>
      <w:r w:rsidR="00614B7F">
        <w:rPr>
          <w:sz w:val="26"/>
          <w:szCs w:val="26"/>
        </w:rPr>
        <w:t xml:space="preserve">                 </w:t>
      </w:r>
      <w:r w:rsidRPr="005573B8">
        <w:rPr>
          <w:sz w:val="26"/>
          <w:szCs w:val="26"/>
        </w:rPr>
        <w:t>Комісії в</w:t>
      </w:r>
      <w:r w:rsidR="00614B7F">
        <w:rPr>
          <w:sz w:val="26"/>
          <w:szCs w:val="26"/>
        </w:rPr>
        <w:t>ід 25 травня 2018 року № 118/зп</w:t>
      </w:r>
      <w:r w:rsidRPr="005573B8">
        <w:rPr>
          <w:sz w:val="26"/>
          <w:szCs w:val="26"/>
        </w:rPr>
        <w:t>-18 запроваджено тестування</w:t>
      </w:r>
      <w:r w:rsidR="00614B7F">
        <w:rPr>
          <w:sz w:val="26"/>
          <w:szCs w:val="26"/>
        </w:rPr>
        <w:t xml:space="preserve">                </w:t>
      </w:r>
      <w:r w:rsidRPr="005573B8">
        <w:rPr>
          <w:sz w:val="26"/>
          <w:szCs w:val="26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>Колісник І.І. склав анонімне письмове тестування, за результатами якого набрав</w:t>
      </w:r>
      <w:r w:rsidR="00614B7F">
        <w:rPr>
          <w:sz w:val="26"/>
          <w:szCs w:val="26"/>
        </w:rPr>
        <w:t xml:space="preserve">  </w:t>
      </w:r>
      <w:r w:rsidRPr="005573B8">
        <w:rPr>
          <w:sz w:val="26"/>
          <w:szCs w:val="26"/>
        </w:rPr>
        <w:t xml:space="preserve"> </w:t>
      </w:r>
      <w:r w:rsidR="00614B7F">
        <w:rPr>
          <w:sz w:val="26"/>
          <w:szCs w:val="26"/>
        </w:rPr>
        <w:t xml:space="preserve">  </w:t>
      </w:r>
      <w:r w:rsidRPr="005573B8">
        <w:rPr>
          <w:sz w:val="26"/>
          <w:szCs w:val="26"/>
        </w:rPr>
        <w:t xml:space="preserve">85,5 </w:t>
      </w:r>
      <w:r w:rsidR="00614B7F">
        <w:rPr>
          <w:sz w:val="26"/>
          <w:szCs w:val="26"/>
        </w:rPr>
        <w:t xml:space="preserve">   </w:t>
      </w:r>
      <w:r w:rsidRPr="005573B8">
        <w:rPr>
          <w:sz w:val="26"/>
          <w:szCs w:val="26"/>
        </w:rPr>
        <w:t>бала.</w:t>
      </w:r>
      <w:r w:rsidR="00614B7F">
        <w:rPr>
          <w:sz w:val="26"/>
          <w:szCs w:val="26"/>
        </w:rPr>
        <w:t xml:space="preserve"> </w:t>
      </w:r>
      <w:r w:rsidRPr="005573B8">
        <w:rPr>
          <w:sz w:val="26"/>
          <w:szCs w:val="26"/>
        </w:rPr>
        <w:t xml:space="preserve"> </w:t>
      </w:r>
      <w:r w:rsidR="00614B7F">
        <w:rPr>
          <w:sz w:val="26"/>
          <w:szCs w:val="26"/>
        </w:rPr>
        <w:t xml:space="preserve">  </w:t>
      </w:r>
      <w:r w:rsidRPr="005573B8">
        <w:rPr>
          <w:sz w:val="26"/>
          <w:szCs w:val="26"/>
        </w:rPr>
        <w:t xml:space="preserve">За </w:t>
      </w:r>
      <w:r w:rsidR="00614B7F">
        <w:rPr>
          <w:sz w:val="26"/>
          <w:szCs w:val="26"/>
        </w:rPr>
        <w:t xml:space="preserve">   </w:t>
      </w:r>
      <w:r w:rsidRPr="005573B8">
        <w:rPr>
          <w:sz w:val="26"/>
          <w:szCs w:val="26"/>
        </w:rPr>
        <w:t>результатами</w:t>
      </w:r>
      <w:r w:rsidR="00614B7F">
        <w:rPr>
          <w:sz w:val="26"/>
          <w:szCs w:val="26"/>
        </w:rPr>
        <w:t xml:space="preserve">    </w:t>
      </w:r>
      <w:r w:rsidRPr="005573B8">
        <w:rPr>
          <w:sz w:val="26"/>
          <w:szCs w:val="26"/>
        </w:rPr>
        <w:t xml:space="preserve">виконаного </w:t>
      </w:r>
      <w:r w:rsidR="00614B7F">
        <w:rPr>
          <w:sz w:val="26"/>
          <w:szCs w:val="26"/>
        </w:rPr>
        <w:t xml:space="preserve">     </w:t>
      </w:r>
      <w:r w:rsidRPr="005573B8">
        <w:rPr>
          <w:sz w:val="26"/>
          <w:szCs w:val="26"/>
        </w:rPr>
        <w:t>практичного</w:t>
      </w:r>
      <w:r w:rsidR="00614B7F">
        <w:rPr>
          <w:sz w:val="26"/>
          <w:szCs w:val="26"/>
        </w:rPr>
        <w:t xml:space="preserve">     </w:t>
      </w:r>
      <w:r w:rsidRPr="005573B8">
        <w:rPr>
          <w:sz w:val="26"/>
          <w:szCs w:val="26"/>
        </w:rPr>
        <w:t>завдання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/>
        <w:rPr>
          <w:sz w:val="26"/>
          <w:szCs w:val="26"/>
        </w:rPr>
      </w:pPr>
      <w:r w:rsidRPr="005573B8">
        <w:rPr>
          <w:sz w:val="26"/>
          <w:szCs w:val="26"/>
        </w:rPr>
        <w:lastRenderedPageBreak/>
        <w:t xml:space="preserve">Колісник І.І. набрав 83 бали. На етапі складення іспиту суддя загалом набрав </w:t>
      </w:r>
      <w:r w:rsidR="006625E3">
        <w:rPr>
          <w:sz w:val="26"/>
          <w:szCs w:val="26"/>
        </w:rPr>
        <w:t xml:space="preserve">                  </w:t>
      </w:r>
      <w:r w:rsidRPr="005573B8">
        <w:rPr>
          <w:sz w:val="26"/>
          <w:szCs w:val="26"/>
        </w:rPr>
        <w:t>168,5 бала.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>Колісник І.І.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Рішенням Комісії від 07 червня 2018 року № 129/зп-18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6625E3">
        <w:rPr>
          <w:sz w:val="26"/>
          <w:szCs w:val="26"/>
        </w:rPr>
        <w:t xml:space="preserve">                               </w:t>
      </w:r>
      <w:r w:rsidRPr="005573B8">
        <w:rPr>
          <w:sz w:val="26"/>
          <w:szCs w:val="26"/>
        </w:rPr>
        <w:t xml:space="preserve">13 квітня 2018 року, зокрема, судді господарського суду Дніпропетровської </w:t>
      </w:r>
      <w:r w:rsidR="006625E3">
        <w:rPr>
          <w:sz w:val="26"/>
          <w:szCs w:val="26"/>
        </w:rPr>
        <w:t xml:space="preserve">                   </w:t>
      </w:r>
      <w:r w:rsidRPr="005573B8">
        <w:rPr>
          <w:sz w:val="26"/>
          <w:szCs w:val="26"/>
        </w:rPr>
        <w:t xml:space="preserve">області Колісника І.І. Цим же рішенням Комісії суддю Колісника І.І. допущено </w:t>
      </w:r>
      <w:r w:rsidR="006625E3">
        <w:rPr>
          <w:sz w:val="26"/>
          <w:szCs w:val="26"/>
        </w:rPr>
        <w:t xml:space="preserve">                      </w:t>
      </w:r>
      <w:r w:rsidRPr="005573B8">
        <w:rPr>
          <w:sz w:val="26"/>
          <w:szCs w:val="26"/>
        </w:rPr>
        <w:t>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Заслухавши доповідача, дослідивши досьє судді, надані суддею </w:t>
      </w:r>
      <w:r w:rsidR="006625E3">
        <w:rPr>
          <w:sz w:val="26"/>
          <w:szCs w:val="26"/>
        </w:rPr>
        <w:t xml:space="preserve">                            </w:t>
      </w:r>
      <w:r w:rsidRPr="005573B8">
        <w:rPr>
          <w:sz w:val="26"/>
          <w:szCs w:val="26"/>
        </w:rPr>
        <w:t xml:space="preserve">пояснення та результати співбесіди, під час якої вивчено питання про </w:t>
      </w:r>
      <w:r w:rsidR="006625E3">
        <w:rPr>
          <w:sz w:val="26"/>
          <w:szCs w:val="26"/>
        </w:rPr>
        <w:t xml:space="preserve">                          </w:t>
      </w:r>
      <w:r w:rsidRPr="005573B8">
        <w:rPr>
          <w:sz w:val="26"/>
          <w:szCs w:val="26"/>
        </w:rPr>
        <w:t>відповідність Колісника І.І. критеріям кваліфікаційного оцінювання, Комісія дійшла таких висновків.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>За критерієм компетентності (професійної, особистої та соціальної) суддя набрав 411,55 бала.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При цьому за критерієм професійної компетентності Колісника І.І. </w:t>
      </w:r>
      <w:r w:rsidR="006625E3">
        <w:rPr>
          <w:sz w:val="26"/>
          <w:szCs w:val="26"/>
        </w:rPr>
        <w:t xml:space="preserve">                     </w:t>
      </w:r>
      <w:r w:rsidRPr="005573B8">
        <w:rPr>
          <w:sz w:val="26"/>
          <w:szCs w:val="26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6625E3">
        <w:rPr>
          <w:sz w:val="26"/>
          <w:szCs w:val="26"/>
        </w:rPr>
        <w:t xml:space="preserve">                                </w:t>
      </w:r>
      <w:r w:rsidRPr="005573B8">
        <w:rPr>
          <w:sz w:val="26"/>
          <w:szCs w:val="26"/>
        </w:rPr>
        <w:t xml:space="preserve">глави 2 розділу II Положення. За критеріями особистої та соціальної компетентності Колісника І.І. оцінено Комісією на підставі результатів </w:t>
      </w:r>
      <w:r w:rsidR="006625E3">
        <w:rPr>
          <w:sz w:val="26"/>
          <w:szCs w:val="26"/>
        </w:rPr>
        <w:t xml:space="preserve">                                    </w:t>
      </w:r>
      <w:r w:rsidRPr="005573B8">
        <w:rPr>
          <w:sz w:val="26"/>
          <w:szCs w:val="26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</w:t>
      </w:r>
      <w:r w:rsidR="0072055C">
        <w:rPr>
          <w:sz w:val="26"/>
          <w:szCs w:val="26"/>
        </w:rPr>
        <w:t>азників, визначених пунктами 6-</w:t>
      </w:r>
      <w:r w:rsidRPr="005573B8">
        <w:rPr>
          <w:sz w:val="26"/>
          <w:szCs w:val="26"/>
        </w:rPr>
        <w:t>7 глави 2 розділу II Положення.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набрав 221 бал. За цим </w:t>
      </w:r>
      <w:r w:rsidR="006625E3">
        <w:rPr>
          <w:sz w:val="26"/>
          <w:szCs w:val="26"/>
        </w:rPr>
        <w:t xml:space="preserve">                     </w:t>
      </w:r>
      <w:r w:rsidRPr="005573B8">
        <w:rPr>
          <w:sz w:val="26"/>
          <w:szCs w:val="26"/>
        </w:rPr>
        <w:t xml:space="preserve">критерієм Колісника І.І. оцінено на підставі результатів тестування особистих морально-психологічних якостей і загальних здібностей, дослідження </w:t>
      </w:r>
      <w:r w:rsidR="006625E3">
        <w:rPr>
          <w:sz w:val="26"/>
          <w:szCs w:val="26"/>
        </w:rPr>
        <w:t xml:space="preserve">                   </w:t>
      </w:r>
      <w:r w:rsidRPr="005573B8">
        <w:rPr>
          <w:sz w:val="26"/>
          <w:szCs w:val="26"/>
        </w:rPr>
        <w:t>інформації, яка міститься у досьє, та співбесіди.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За критерієм доброчесності, </w:t>
      </w:r>
      <w:r w:rsidR="006625E3" w:rsidRPr="006625E3">
        <w:rPr>
          <w:rStyle w:val="9pt"/>
          <w:b w:val="0"/>
          <w:sz w:val="26"/>
          <w:szCs w:val="26"/>
        </w:rPr>
        <w:t>оціненим</w:t>
      </w:r>
      <w:r w:rsidR="006625E3">
        <w:rPr>
          <w:rStyle w:val="9pt"/>
          <w:sz w:val="26"/>
          <w:szCs w:val="26"/>
        </w:rPr>
        <w:t xml:space="preserve"> </w:t>
      </w:r>
      <w:r w:rsidRPr="005573B8">
        <w:rPr>
          <w:sz w:val="26"/>
          <w:szCs w:val="26"/>
        </w:rPr>
        <w:t xml:space="preserve">за показниками, визначеними </w:t>
      </w:r>
      <w:r w:rsidR="006625E3">
        <w:rPr>
          <w:sz w:val="26"/>
          <w:szCs w:val="26"/>
        </w:rPr>
        <w:t xml:space="preserve">                          </w:t>
      </w:r>
      <w:r w:rsidRPr="005573B8">
        <w:rPr>
          <w:sz w:val="26"/>
          <w:szCs w:val="26"/>
        </w:rPr>
        <w:t xml:space="preserve">пунктом 9 глави 2 розділу II Положення, суддя набрав 201 бал. За цим </w:t>
      </w:r>
      <w:r w:rsidR="006625E3">
        <w:rPr>
          <w:sz w:val="26"/>
          <w:szCs w:val="26"/>
        </w:rPr>
        <w:t xml:space="preserve">                   </w:t>
      </w:r>
      <w:r w:rsidRPr="005573B8">
        <w:rPr>
          <w:sz w:val="26"/>
          <w:szCs w:val="26"/>
        </w:rPr>
        <w:t xml:space="preserve">критерієм Колісника І.І. оцінено на підставі результатів тестування особистих морально-психологічних якостей і загальних здібностей, дослідження </w:t>
      </w:r>
      <w:r w:rsidR="006625E3">
        <w:rPr>
          <w:sz w:val="26"/>
          <w:szCs w:val="26"/>
        </w:rPr>
        <w:t xml:space="preserve">                   </w:t>
      </w:r>
      <w:r w:rsidRPr="005573B8">
        <w:rPr>
          <w:sz w:val="26"/>
          <w:szCs w:val="26"/>
        </w:rPr>
        <w:t>інформації, яка міститься у досьє, та співбесіди.</w:t>
      </w:r>
    </w:p>
    <w:p w:rsidR="00BD6758" w:rsidRDefault="00D44CDB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 xml:space="preserve">За результатами кваліфікаційного оцінювання суддя господарського суду Дніпропетровської області Колісник І.І. набрав 833,55 бала, що становить </w:t>
      </w:r>
      <w:r w:rsidR="006625E3">
        <w:rPr>
          <w:sz w:val="26"/>
          <w:szCs w:val="26"/>
        </w:rPr>
        <w:t xml:space="preserve">                     </w:t>
      </w:r>
      <w:r w:rsidRPr="005573B8">
        <w:rPr>
          <w:sz w:val="26"/>
          <w:szCs w:val="26"/>
        </w:rP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6625E3" w:rsidRDefault="006625E3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</w:p>
    <w:p w:rsidR="006625E3" w:rsidRPr="005573B8" w:rsidRDefault="006625E3" w:rsidP="005573B8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</w:p>
    <w:p w:rsidR="00BD6758" w:rsidRPr="005573B8" w:rsidRDefault="00D44CDB" w:rsidP="00D809A1">
      <w:pPr>
        <w:pStyle w:val="2"/>
        <w:shd w:val="clear" w:color="auto" w:fill="auto"/>
        <w:spacing w:before="0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lastRenderedPageBreak/>
        <w:t>Таким чином, Комісія дійшла висновку щодо відповідності судді господарського суду Дніпропетровської області Колісника І.І. займаній посаді.</w:t>
      </w:r>
    </w:p>
    <w:p w:rsidR="00BD6758" w:rsidRPr="005573B8" w:rsidRDefault="00D44CDB" w:rsidP="00D809A1">
      <w:pPr>
        <w:pStyle w:val="2"/>
        <w:shd w:val="clear" w:color="auto" w:fill="auto"/>
        <w:spacing w:before="0" w:after="273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>Ураховуючи викладене, керуючись статтями 83-86, 88, 93, 101 Закону, Положенням, Комісія</w:t>
      </w:r>
    </w:p>
    <w:p w:rsidR="00BD6758" w:rsidRPr="005573B8" w:rsidRDefault="00D44CDB" w:rsidP="005573B8">
      <w:pPr>
        <w:pStyle w:val="2"/>
        <w:shd w:val="clear" w:color="auto" w:fill="auto"/>
        <w:spacing w:before="0" w:after="258" w:line="280" w:lineRule="exact"/>
        <w:ind w:left="567" w:right="-241"/>
        <w:jc w:val="center"/>
        <w:rPr>
          <w:sz w:val="26"/>
          <w:szCs w:val="26"/>
        </w:rPr>
      </w:pPr>
      <w:r w:rsidRPr="005573B8">
        <w:rPr>
          <w:sz w:val="26"/>
          <w:szCs w:val="26"/>
        </w:rPr>
        <w:t>вирішила:</w:t>
      </w:r>
    </w:p>
    <w:p w:rsidR="00BD6758" w:rsidRPr="005573B8" w:rsidRDefault="00D44CDB" w:rsidP="005573B8">
      <w:pPr>
        <w:pStyle w:val="2"/>
        <w:shd w:val="clear" w:color="auto" w:fill="auto"/>
        <w:spacing w:before="0" w:line="322" w:lineRule="exact"/>
        <w:ind w:left="567" w:right="-241"/>
        <w:rPr>
          <w:sz w:val="26"/>
          <w:szCs w:val="26"/>
        </w:rPr>
      </w:pPr>
      <w:r w:rsidRPr="005573B8">
        <w:rPr>
          <w:sz w:val="26"/>
          <w:szCs w:val="26"/>
        </w:rPr>
        <w:t xml:space="preserve">визначити, що суддя господарського суду Дніпропетровської області Колісник </w:t>
      </w:r>
      <w:r w:rsidR="006A454A">
        <w:rPr>
          <w:sz w:val="26"/>
          <w:szCs w:val="26"/>
        </w:rPr>
        <w:t>Іван </w:t>
      </w:r>
      <w:r w:rsidRPr="005573B8">
        <w:rPr>
          <w:sz w:val="26"/>
          <w:szCs w:val="26"/>
        </w:rPr>
        <w:t>Іванович за результатами кваліфікаційного оцінювання суддів місцевих та апеляційних судів на відповідність займаній посаді набрав 833,55 бала.</w:t>
      </w:r>
    </w:p>
    <w:p w:rsidR="00BD6758" w:rsidRDefault="00D44CDB" w:rsidP="005573B8">
      <w:pPr>
        <w:pStyle w:val="2"/>
        <w:shd w:val="clear" w:color="auto" w:fill="auto"/>
        <w:spacing w:before="0" w:after="349" w:line="322" w:lineRule="exact"/>
        <w:ind w:left="567" w:right="-241" w:firstLine="700"/>
        <w:rPr>
          <w:sz w:val="26"/>
          <w:szCs w:val="26"/>
        </w:rPr>
      </w:pPr>
      <w:r w:rsidRPr="005573B8">
        <w:rPr>
          <w:sz w:val="26"/>
          <w:szCs w:val="26"/>
        </w:rPr>
        <w:t>Визнати суддю господарського</w:t>
      </w:r>
      <w:r w:rsidR="006A454A">
        <w:rPr>
          <w:sz w:val="26"/>
          <w:szCs w:val="26"/>
        </w:rPr>
        <w:t xml:space="preserve"> суду Дніпропетровської області Колісника </w:t>
      </w:r>
      <w:bookmarkStart w:id="0" w:name="_GoBack"/>
      <w:bookmarkEnd w:id="0"/>
      <w:r w:rsidRPr="005573B8">
        <w:rPr>
          <w:sz w:val="26"/>
          <w:szCs w:val="26"/>
        </w:rPr>
        <w:t>Івана Івановича таким, що відповідає займаній посаді.</w:t>
      </w:r>
    </w:p>
    <w:p w:rsidR="00D809A1" w:rsidRPr="005573B8" w:rsidRDefault="00D809A1" w:rsidP="00D809A1">
      <w:pPr>
        <w:pStyle w:val="aa"/>
      </w:pPr>
    </w:p>
    <w:p w:rsidR="00F13A53" w:rsidRPr="00F13A53" w:rsidRDefault="00F13A53" w:rsidP="00F13A53">
      <w:pPr>
        <w:spacing w:line="480" w:lineRule="auto"/>
        <w:ind w:left="567" w:right="-192"/>
        <w:rPr>
          <w:rFonts w:ascii="Times New Roman" w:hAnsi="Times New Roman" w:cs="Times New Roman"/>
          <w:sz w:val="26"/>
          <w:szCs w:val="26"/>
        </w:rPr>
      </w:pPr>
      <w:r w:rsidRPr="00F13A53">
        <w:rPr>
          <w:rFonts w:ascii="Times New Roman" w:hAnsi="Times New Roman" w:cs="Times New Roman"/>
          <w:sz w:val="26"/>
          <w:szCs w:val="26"/>
        </w:rPr>
        <w:t>Головуючий</w:t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F13A53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F13A53" w:rsidRPr="00F13A53" w:rsidRDefault="00F13A53" w:rsidP="00F13A53">
      <w:pPr>
        <w:spacing w:line="480" w:lineRule="auto"/>
        <w:ind w:left="567" w:right="-192"/>
        <w:rPr>
          <w:rFonts w:ascii="Times New Roman" w:hAnsi="Times New Roman" w:cs="Times New Roman"/>
          <w:sz w:val="26"/>
          <w:szCs w:val="26"/>
        </w:rPr>
      </w:pPr>
      <w:r w:rsidRPr="00F13A53">
        <w:rPr>
          <w:rFonts w:ascii="Times New Roman" w:hAnsi="Times New Roman" w:cs="Times New Roman"/>
          <w:sz w:val="26"/>
          <w:szCs w:val="26"/>
        </w:rPr>
        <w:t>Члени Комісії:</w:t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F13A53" w:rsidRPr="00F13A53" w:rsidRDefault="00F13A53" w:rsidP="00F13A53">
      <w:pPr>
        <w:spacing w:line="480" w:lineRule="auto"/>
        <w:ind w:left="567" w:right="-192"/>
        <w:rPr>
          <w:rFonts w:ascii="Times New Roman" w:hAnsi="Times New Roman" w:cs="Times New Roman"/>
          <w:sz w:val="26"/>
          <w:szCs w:val="26"/>
        </w:rPr>
      </w:pP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</w:r>
      <w:r w:rsidRPr="00F13A53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5573B8" w:rsidRPr="005573B8" w:rsidRDefault="005573B8" w:rsidP="005573B8">
      <w:pPr>
        <w:ind w:left="567" w:right="-241"/>
        <w:rPr>
          <w:rFonts w:ascii="Times New Roman" w:hAnsi="Times New Roman" w:cs="Times New Roman"/>
          <w:sz w:val="26"/>
          <w:szCs w:val="26"/>
        </w:rPr>
      </w:pPr>
    </w:p>
    <w:p w:rsidR="005573B8" w:rsidRPr="005573B8" w:rsidRDefault="005573B8" w:rsidP="005573B8">
      <w:pPr>
        <w:pStyle w:val="2"/>
        <w:shd w:val="clear" w:color="auto" w:fill="auto"/>
        <w:spacing w:before="0" w:after="349" w:line="322" w:lineRule="exact"/>
        <w:ind w:left="567" w:right="-241" w:firstLine="700"/>
        <w:rPr>
          <w:sz w:val="26"/>
          <w:szCs w:val="26"/>
        </w:rPr>
      </w:pPr>
    </w:p>
    <w:p w:rsidR="00BD6758" w:rsidRPr="005573B8" w:rsidRDefault="00BD6758" w:rsidP="005573B8">
      <w:pPr>
        <w:ind w:left="567" w:right="-241"/>
        <w:rPr>
          <w:rFonts w:ascii="Times New Roman" w:hAnsi="Times New Roman" w:cs="Times New Roman"/>
          <w:sz w:val="26"/>
          <w:szCs w:val="26"/>
        </w:rPr>
      </w:pPr>
    </w:p>
    <w:p w:rsidR="00BD6758" w:rsidRPr="005573B8" w:rsidRDefault="00BD6758" w:rsidP="005573B8">
      <w:pPr>
        <w:ind w:left="567" w:right="-241"/>
        <w:rPr>
          <w:rFonts w:ascii="Times New Roman" w:hAnsi="Times New Roman" w:cs="Times New Roman"/>
          <w:sz w:val="26"/>
          <w:szCs w:val="26"/>
        </w:rPr>
      </w:pPr>
    </w:p>
    <w:sectPr w:rsidR="00BD6758" w:rsidRPr="005573B8" w:rsidSect="00602ACE">
      <w:headerReference w:type="even" r:id="rId9"/>
      <w:headerReference w:type="default" r:id="rId10"/>
      <w:type w:val="continuous"/>
      <w:pgSz w:w="11909" w:h="16838"/>
      <w:pgMar w:top="1418" w:right="1105" w:bottom="1102" w:left="112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B57" w:rsidRDefault="005C7B57">
      <w:r>
        <w:separator/>
      </w:r>
    </w:p>
  </w:endnote>
  <w:endnote w:type="continuationSeparator" w:id="0">
    <w:p w:rsidR="005C7B57" w:rsidRDefault="005C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B57" w:rsidRDefault="005C7B57"/>
  </w:footnote>
  <w:footnote w:type="continuationSeparator" w:id="0">
    <w:p w:rsidR="005C7B57" w:rsidRDefault="005C7B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564751"/>
      <w:docPartObj>
        <w:docPartGallery w:val="Page Numbers (Top of Page)"/>
        <w:docPartUnique/>
      </w:docPartObj>
    </w:sdtPr>
    <w:sdtEndPr/>
    <w:sdtContent>
      <w:p w:rsidR="000E3FD9" w:rsidRDefault="000E3FD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E3FD9">
          <w:rPr>
            <w:noProof/>
            <w:lang w:val="ru-RU"/>
          </w:rPr>
          <w:t>2</w:t>
        </w:r>
        <w:r>
          <w:fldChar w:fldCharType="end"/>
        </w:r>
      </w:p>
    </w:sdtContent>
  </w:sdt>
  <w:p w:rsidR="00BD6758" w:rsidRDefault="00BD675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000356"/>
      <w:docPartObj>
        <w:docPartGallery w:val="Page Numbers (Top of Page)"/>
        <w:docPartUnique/>
      </w:docPartObj>
    </w:sdtPr>
    <w:sdtEndPr/>
    <w:sdtContent>
      <w:p w:rsidR="000E3FD9" w:rsidRDefault="000E3FD9">
        <w:pPr>
          <w:pStyle w:val="ad"/>
          <w:jc w:val="center"/>
        </w:pPr>
      </w:p>
      <w:p w:rsidR="000E3FD9" w:rsidRDefault="000E3FD9">
        <w:pPr>
          <w:pStyle w:val="ad"/>
          <w:jc w:val="center"/>
        </w:pPr>
      </w:p>
      <w:p w:rsidR="000E3FD9" w:rsidRDefault="000E3FD9">
        <w:pPr>
          <w:pStyle w:val="ad"/>
          <w:jc w:val="center"/>
        </w:pPr>
      </w:p>
      <w:p w:rsidR="000E3FD9" w:rsidRDefault="000E3FD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54A" w:rsidRPr="006A454A">
          <w:rPr>
            <w:noProof/>
            <w:lang w:val="ru-RU"/>
          </w:rPr>
          <w:t>4</w:t>
        </w:r>
        <w:r>
          <w:fldChar w:fldCharType="end"/>
        </w:r>
      </w:p>
    </w:sdtContent>
  </w:sdt>
  <w:p w:rsidR="000E3FD9" w:rsidRDefault="000E3FD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42D"/>
    <w:multiLevelType w:val="multilevel"/>
    <w:tmpl w:val="5DF4B8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D6758"/>
    <w:rsid w:val="000E3FD9"/>
    <w:rsid w:val="005573B8"/>
    <w:rsid w:val="005C7B57"/>
    <w:rsid w:val="00602ACE"/>
    <w:rsid w:val="00614B7F"/>
    <w:rsid w:val="006625E3"/>
    <w:rsid w:val="006A454A"/>
    <w:rsid w:val="0072055C"/>
    <w:rsid w:val="00BD6758"/>
    <w:rsid w:val="00D44CDB"/>
    <w:rsid w:val="00D809A1"/>
    <w:rsid w:val="00F1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16pt">
    <w:name w:val="Основной текст + 16 pt;Полужирный;Курсив;Малые прописные"/>
    <w:basedOn w:val="a4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32"/>
      <w:szCs w:val="32"/>
      <w:u w:val="single"/>
      <w:lang w:val="uk-UA"/>
    </w:rPr>
  </w:style>
  <w:style w:type="character" w:customStyle="1" w:styleId="16pt0">
    <w:name w:val="Основной текст + 16 pt;Полужирный;Курсив;Малые прописные"/>
    <w:basedOn w:val="a4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32"/>
      <w:szCs w:val="32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9pt0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0pt">
    <w:name w:val="Основной текст + Интервал 3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0"/>
      <w:w w:val="100"/>
      <w:position w:val="0"/>
      <w:sz w:val="28"/>
      <w:szCs w:val="28"/>
      <w:u w:val="none"/>
      <w:lang w:val="uk-UA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70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a">
    <w:name w:val="No Spacing"/>
    <w:uiPriority w:val="1"/>
    <w:qFormat/>
    <w:rsid w:val="005573B8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5573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73B8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E3FD9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E3FD9"/>
    <w:rPr>
      <w:color w:val="000000"/>
    </w:rPr>
  </w:style>
  <w:style w:type="paragraph" w:styleId="af">
    <w:name w:val="footer"/>
    <w:basedOn w:val="a"/>
    <w:link w:val="af0"/>
    <w:uiPriority w:val="99"/>
    <w:unhideWhenUsed/>
    <w:rsid w:val="000E3FD9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E3FD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5404</Words>
  <Characters>3081</Characters>
  <Application>Microsoft Office Word</Application>
  <DocSecurity>0</DocSecurity>
  <Lines>25</Lines>
  <Paragraphs>16</Paragraphs>
  <ScaleCrop>false</ScaleCrop>
  <Company/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10</cp:revision>
  <dcterms:created xsi:type="dcterms:W3CDTF">2020-11-17T13:36:00Z</dcterms:created>
  <dcterms:modified xsi:type="dcterms:W3CDTF">2020-12-23T09:12:00Z</dcterms:modified>
</cp:coreProperties>
</file>