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0A" w:rsidRPr="005B5A2A" w:rsidRDefault="00CC560A">
      <w:pPr>
        <w:rPr>
          <w:rFonts w:ascii="Times New Roman" w:hAnsi="Times New Roman" w:cs="Times New Roman"/>
          <w:sz w:val="26"/>
          <w:szCs w:val="26"/>
        </w:rPr>
      </w:pPr>
    </w:p>
    <w:p w:rsidR="005B5A2A" w:rsidRPr="005B5A2A" w:rsidRDefault="005B5A2A" w:rsidP="005B5A2A">
      <w:pPr>
        <w:tabs>
          <w:tab w:val="left" w:pos="1985"/>
        </w:tabs>
        <w:jc w:val="both"/>
        <w:rPr>
          <w:rFonts w:ascii="Times New Roman" w:hAnsi="Times New Roman" w:cs="Times New Roman"/>
          <w:sz w:val="26"/>
          <w:szCs w:val="26"/>
        </w:rPr>
      </w:pPr>
      <w:r w:rsidRPr="005B5A2A">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7F35D6D" wp14:editId="4E54221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5B5A2A" w:rsidRPr="005B5A2A" w:rsidRDefault="005B5A2A" w:rsidP="005B5A2A">
      <w:pPr>
        <w:tabs>
          <w:tab w:val="left" w:pos="1985"/>
        </w:tabs>
        <w:ind w:right="2"/>
        <w:jc w:val="both"/>
        <w:rPr>
          <w:rFonts w:ascii="Times New Roman" w:eastAsia="Times New Roman" w:hAnsi="Times New Roman" w:cs="Times New Roman"/>
          <w:sz w:val="26"/>
          <w:szCs w:val="26"/>
          <w:lang w:eastAsia="ru-RU"/>
        </w:rPr>
      </w:pPr>
    </w:p>
    <w:p w:rsidR="005B5A2A" w:rsidRPr="005B5A2A" w:rsidRDefault="005B5A2A" w:rsidP="005B5A2A">
      <w:pPr>
        <w:tabs>
          <w:tab w:val="left" w:pos="1985"/>
          <w:tab w:val="center" w:pos="4819"/>
          <w:tab w:val="left" w:pos="8625"/>
        </w:tabs>
        <w:ind w:right="2"/>
        <w:jc w:val="both"/>
        <w:rPr>
          <w:rFonts w:ascii="Times New Roman" w:eastAsia="Times New Roman" w:hAnsi="Times New Roman" w:cs="Times New Roman"/>
          <w:bCs/>
          <w:sz w:val="26"/>
          <w:szCs w:val="26"/>
        </w:rPr>
      </w:pPr>
    </w:p>
    <w:p w:rsidR="005B5A2A" w:rsidRPr="005B5A2A" w:rsidRDefault="005B5A2A" w:rsidP="00AD280B">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5B5A2A" w:rsidRPr="005B5A2A" w:rsidRDefault="005B5A2A" w:rsidP="005B5A2A">
      <w:pPr>
        <w:tabs>
          <w:tab w:val="left" w:pos="1985"/>
          <w:tab w:val="center" w:pos="4819"/>
          <w:tab w:val="left" w:pos="8625"/>
        </w:tabs>
        <w:ind w:right="2"/>
        <w:jc w:val="center"/>
        <w:rPr>
          <w:rFonts w:ascii="Times New Roman" w:eastAsia="Times New Roman" w:hAnsi="Times New Roman" w:cs="Times New Roman"/>
          <w:bCs/>
          <w:sz w:val="36"/>
          <w:szCs w:val="26"/>
        </w:rPr>
      </w:pPr>
      <w:r w:rsidRPr="005B5A2A">
        <w:rPr>
          <w:rFonts w:ascii="Times New Roman" w:eastAsia="Times New Roman" w:hAnsi="Times New Roman" w:cs="Times New Roman"/>
          <w:bCs/>
          <w:sz w:val="36"/>
          <w:szCs w:val="26"/>
        </w:rPr>
        <w:t>ВИЩА КВАЛІФІКАЦІЙНА КОМІСІЯ СУДДІВ УКРАЇНИ</w:t>
      </w:r>
    </w:p>
    <w:p w:rsidR="005B5A2A" w:rsidRPr="005B5A2A" w:rsidRDefault="005B5A2A" w:rsidP="005B5A2A">
      <w:pPr>
        <w:tabs>
          <w:tab w:val="left" w:pos="1985"/>
        </w:tabs>
        <w:ind w:right="2"/>
        <w:jc w:val="both"/>
        <w:rPr>
          <w:rFonts w:ascii="Times New Roman" w:hAnsi="Times New Roman" w:cs="Times New Roman"/>
          <w:sz w:val="26"/>
          <w:szCs w:val="26"/>
          <w:lang w:eastAsia="ru-RU"/>
        </w:rPr>
      </w:pPr>
    </w:p>
    <w:p w:rsidR="005B5A2A" w:rsidRPr="005B5A2A" w:rsidRDefault="005B5A2A" w:rsidP="005B5A2A">
      <w:pPr>
        <w:tabs>
          <w:tab w:val="left" w:pos="1985"/>
        </w:tabs>
        <w:ind w:right="2"/>
        <w:jc w:val="both"/>
        <w:rPr>
          <w:rFonts w:ascii="Times New Roman" w:hAnsi="Times New Roman" w:cs="Times New Roman"/>
          <w:sz w:val="26"/>
          <w:szCs w:val="26"/>
          <w:lang w:eastAsia="ru-RU"/>
        </w:rPr>
      </w:pPr>
      <w:r w:rsidRPr="005B5A2A">
        <w:rPr>
          <w:rFonts w:ascii="Times New Roman" w:hAnsi="Times New Roman" w:cs="Times New Roman"/>
          <w:sz w:val="26"/>
          <w:szCs w:val="26"/>
          <w:lang w:eastAsia="ru-RU"/>
        </w:rPr>
        <w:t>19 вересня  2018 року</w:t>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r>
      <w:r w:rsidRPr="005B5A2A">
        <w:rPr>
          <w:rFonts w:ascii="Times New Roman" w:hAnsi="Times New Roman" w:cs="Times New Roman"/>
          <w:sz w:val="26"/>
          <w:szCs w:val="26"/>
          <w:lang w:eastAsia="ru-RU"/>
        </w:rPr>
        <w:tab/>
        <w:t xml:space="preserve"> </w:t>
      </w:r>
      <w:r w:rsidR="00AD280B">
        <w:rPr>
          <w:rFonts w:ascii="Times New Roman" w:hAnsi="Times New Roman" w:cs="Times New Roman"/>
          <w:sz w:val="26"/>
          <w:szCs w:val="26"/>
          <w:lang w:eastAsia="ru-RU"/>
        </w:rPr>
        <w:t xml:space="preserve"> </w:t>
      </w:r>
      <w:r w:rsidRPr="005B5A2A">
        <w:rPr>
          <w:rFonts w:ascii="Times New Roman" w:hAnsi="Times New Roman" w:cs="Times New Roman"/>
          <w:sz w:val="26"/>
          <w:szCs w:val="26"/>
          <w:lang w:eastAsia="ru-RU"/>
        </w:rPr>
        <w:t xml:space="preserve">  м. Київ</w:t>
      </w:r>
    </w:p>
    <w:p w:rsidR="005B5A2A" w:rsidRPr="005B5A2A" w:rsidRDefault="005B5A2A" w:rsidP="005B5A2A">
      <w:pPr>
        <w:tabs>
          <w:tab w:val="left" w:pos="1985"/>
        </w:tabs>
        <w:ind w:right="2"/>
        <w:jc w:val="both"/>
        <w:rPr>
          <w:rFonts w:ascii="Times New Roman" w:hAnsi="Times New Roman" w:cs="Times New Roman"/>
          <w:sz w:val="26"/>
          <w:szCs w:val="26"/>
          <w:lang w:eastAsia="ru-RU"/>
        </w:rPr>
      </w:pPr>
    </w:p>
    <w:p w:rsidR="005B5A2A" w:rsidRPr="005B5A2A" w:rsidRDefault="005B5A2A" w:rsidP="005B5A2A">
      <w:pPr>
        <w:tabs>
          <w:tab w:val="left" w:pos="1985"/>
        </w:tabs>
        <w:ind w:right="2"/>
        <w:jc w:val="center"/>
        <w:rPr>
          <w:rFonts w:ascii="Times New Roman" w:hAnsi="Times New Roman" w:cs="Times New Roman"/>
          <w:sz w:val="26"/>
          <w:szCs w:val="26"/>
          <w:u w:val="single"/>
          <w:lang w:eastAsia="ru-RU"/>
        </w:rPr>
      </w:pPr>
      <w:r w:rsidRPr="005B5A2A">
        <w:rPr>
          <w:rFonts w:ascii="Times New Roman" w:hAnsi="Times New Roman" w:cs="Times New Roman"/>
          <w:sz w:val="26"/>
          <w:szCs w:val="26"/>
          <w:lang w:eastAsia="ru-RU"/>
        </w:rPr>
        <w:t xml:space="preserve">Р І Ш Е Н </w:t>
      </w:r>
      <w:proofErr w:type="spellStart"/>
      <w:r w:rsidRPr="005B5A2A">
        <w:rPr>
          <w:rFonts w:ascii="Times New Roman" w:hAnsi="Times New Roman" w:cs="Times New Roman"/>
          <w:sz w:val="26"/>
          <w:szCs w:val="26"/>
          <w:lang w:eastAsia="ru-RU"/>
        </w:rPr>
        <w:t>Н</w:t>
      </w:r>
      <w:proofErr w:type="spellEnd"/>
      <w:r w:rsidRPr="005B5A2A">
        <w:rPr>
          <w:rFonts w:ascii="Times New Roman" w:hAnsi="Times New Roman" w:cs="Times New Roman"/>
          <w:sz w:val="26"/>
          <w:szCs w:val="26"/>
          <w:lang w:eastAsia="ru-RU"/>
        </w:rPr>
        <w:t xml:space="preserve"> Я № </w:t>
      </w:r>
      <w:r w:rsidRPr="005B5A2A">
        <w:rPr>
          <w:rFonts w:ascii="Times New Roman" w:hAnsi="Times New Roman" w:cs="Times New Roman"/>
          <w:sz w:val="26"/>
          <w:szCs w:val="26"/>
          <w:u w:val="single"/>
          <w:lang w:eastAsia="ru-RU"/>
        </w:rPr>
        <w:t>1629/ко-18</w:t>
      </w:r>
    </w:p>
    <w:p w:rsidR="00CC560A" w:rsidRPr="005B5A2A" w:rsidRDefault="002037BC">
      <w:pPr>
        <w:pStyle w:val="2"/>
        <w:shd w:val="clear" w:color="auto" w:fill="auto"/>
        <w:spacing w:before="245" w:after="307" w:line="240" w:lineRule="exact"/>
        <w:ind w:left="20"/>
        <w:rPr>
          <w:sz w:val="26"/>
          <w:szCs w:val="26"/>
        </w:rPr>
      </w:pPr>
      <w:r w:rsidRPr="005B5A2A">
        <w:rPr>
          <w:sz w:val="26"/>
          <w:szCs w:val="26"/>
        </w:rPr>
        <w:t>Вища кваліфікаційна комісія суддів України у складі колегії:</w:t>
      </w:r>
    </w:p>
    <w:p w:rsidR="00CC560A" w:rsidRPr="005B5A2A" w:rsidRDefault="002037BC">
      <w:pPr>
        <w:pStyle w:val="2"/>
        <w:shd w:val="clear" w:color="auto" w:fill="auto"/>
        <w:spacing w:before="0" w:after="312" w:line="240" w:lineRule="exact"/>
        <w:ind w:left="20"/>
        <w:rPr>
          <w:sz w:val="26"/>
          <w:szCs w:val="26"/>
        </w:rPr>
      </w:pPr>
      <w:r w:rsidRPr="005B5A2A">
        <w:rPr>
          <w:sz w:val="26"/>
          <w:szCs w:val="26"/>
        </w:rPr>
        <w:t xml:space="preserve">головуючого </w:t>
      </w:r>
      <w:r w:rsidR="00AD280B" w:rsidRPr="00AD280B">
        <w:rPr>
          <w:rFonts w:eastAsia="Courier New"/>
          <w:sz w:val="26"/>
          <w:szCs w:val="26"/>
        </w:rPr>
        <w:t>–</w:t>
      </w:r>
      <w:r w:rsidRPr="005B5A2A">
        <w:rPr>
          <w:sz w:val="26"/>
          <w:szCs w:val="26"/>
        </w:rPr>
        <w:t xml:space="preserve"> </w:t>
      </w:r>
      <w:proofErr w:type="spellStart"/>
      <w:r w:rsidRPr="005B5A2A">
        <w:rPr>
          <w:sz w:val="26"/>
          <w:szCs w:val="26"/>
        </w:rPr>
        <w:t>Макарчука</w:t>
      </w:r>
      <w:proofErr w:type="spellEnd"/>
      <w:r w:rsidRPr="005B5A2A">
        <w:rPr>
          <w:sz w:val="26"/>
          <w:szCs w:val="26"/>
        </w:rPr>
        <w:t xml:space="preserve"> М.А.,</w:t>
      </w:r>
    </w:p>
    <w:p w:rsidR="00CC560A" w:rsidRPr="005B5A2A" w:rsidRDefault="002037BC">
      <w:pPr>
        <w:pStyle w:val="2"/>
        <w:shd w:val="clear" w:color="auto" w:fill="auto"/>
        <w:spacing w:before="0" w:after="254" w:line="240" w:lineRule="exact"/>
        <w:ind w:left="20"/>
        <w:rPr>
          <w:sz w:val="26"/>
          <w:szCs w:val="26"/>
        </w:rPr>
      </w:pPr>
      <w:r w:rsidRPr="005B5A2A">
        <w:rPr>
          <w:sz w:val="26"/>
          <w:szCs w:val="26"/>
        </w:rPr>
        <w:t xml:space="preserve">членів Комісії: </w:t>
      </w:r>
      <w:proofErr w:type="spellStart"/>
      <w:r w:rsidRPr="005B5A2A">
        <w:rPr>
          <w:sz w:val="26"/>
          <w:szCs w:val="26"/>
        </w:rPr>
        <w:t>Весельської</w:t>
      </w:r>
      <w:proofErr w:type="spellEnd"/>
      <w:r w:rsidRPr="005B5A2A">
        <w:rPr>
          <w:sz w:val="26"/>
          <w:szCs w:val="26"/>
        </w:rPr>
        <w:t xml:space="preserve"> Т.Ф., Лукаша Т.В.,</w:t>
      </w:r>
    </w:p>
    <w:p w:rsidR="00CC560A" w:rsidRPr="005B5A2A" w:rsidRDefault="002037BC">
      <w:pPr>
        <w:pStyle w:val="2"/>
        <w:shd w:val="clear" w:color="auto" w:fill="auto"/>
        <w:spacing w:before="0" w:after="298" w:line="312" w:lineRule="exact"/>
        <w:ind w:left="20" w:right="20"/>
        <w:rPr>
          <w:sz w:val="26"/>
          <w:szCs w:val="26"/>
        </w:rPr>
      </w:pPr>
      <w:r w:rsidRPr="005B5A2A">
        <w:rPr>
          <w:sz w:val="26"/>
          <w:szCs w:val="26"/>
        </w:rPr>
        <w:t xml:space="preserve">розглянувши питання про результати кваліфікаційного оцінювання судді Франківського районного суду міста Львова </w:t>
      </w:r>
      <w:proofErr w:type="spellStart"/>
      <w:r w:rsidRPr="005B5A2A">
        <w:rPr>
          <w:sz w:val="26"/>
          <w:szCs w:val="26"/>
        </w:rPr>
        <w:t>Козюренка</w:t>
      </w:r>
      <w:proofErr w:type="spellEnd"/>
      <w:r w:rsidRPr="005B5A2A">
        <w:rPr>
          <w:sz w:val="26"/>
          <w:szCs w:val="26"/>
        </w:rPr>
        <w:t xml:space="preserve"> Ростислава Степановича на відповідність займаній посаді,</w:t>
      </w:r>
    </w:p>
    <w:p w:rsidR="00CC560A" w:rsidRPr="005B5A2A" w:rsidRDefault="002037BC">
      <w:pPr>
        <w:pStyle w:val="2"/>
        <w:shd w:val="clear" w:color="auto" w:fill="auto"/>
        <w:spacing w:before="0" w:after="314" w:line="240" w:lineRule="exact"/>
        <w:jc w:val="center"/>
        <w:rPr>
          <w:sz w:val="26"/>
          <w:szCs w:val="26"/>
        </w:rPr>
      </w:pPr>
      <w:r w:rsidRPr="005B5A2A">
        <w:rPr>
          <w:sz w:val="26"/>
          <w:szCs w:val="26"/>
        </w:rPr>
        <w:t>встановила:</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Згідно з пунктом 16</w:t>
      </w:r>
      <w:r w:rsidR="005B5A2A">
        <w:rPr>
          <w:sz w:val="26"/>
          <w:szCs w:val="26"/>
          <w:vertAlign w:val="superscript"/>
        </w:rPr>
        <w:t>1</w:t>
      </w:r>
      <w:r w:rsidRPr="005B5A2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Пунктом 20 розділу XII «Прикінцеві та перехідні положення» Закону України «Про судоустрій і статус суддів» (далі </w:t>
      </w:r>
      <w:r w:rsidR="005B5A2A">
        <w:rPr>
          <w:sz w:val="26"/>
          <w:szCs w:val="26"/>
        </w:rPr>
        <w:t>–</w:t>
      </w:r>
      <w:r w:rsidRPr="005B5A2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5B5A2A">
        <w:rPr>
          <w:sz w:val="14"/>
          <w:szCs w:val="26"/>
        </w:rPr>
        <w:t xml:space="preserve"> </w:t>
      </w:r>
      <w:r w:rsidRPr="005B5A2A">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5B5A2A">
        <w:rPr>
          <w:sz w:val="18"/>
          <w:szCs w:val="26"/>
        </w:rPr>
        <w:t xml:space="preserve"> </w:t>
      </w:r>
      <w:r w:rsidRPr="005B5A2A">
        <w:rPr>
          <w:sz w:val="26"/>
          <w:szCs w:val="26"/>
        </w:rPr>
        <w:t>Вищої кваліфікаційної комісії суддів України.</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Франківського районного суду міста Львова </w:t>
      </w:r>
      <w:proofErr w:type="spellStart"/>
      <w:r w:rsidRPr="005B5A2A">
        <w:rPr>
          <w:sz w:val="26"/>
          <w:szCs w:val="26"/>
        </w:rPr>
        <w:t>Козюренка</w:t>
      </w:r>
      <w:proofErr w:type="spellEnd"/>
      <w:r w:rsidRPr="005B5A2A">
        <w:rPr>
          <w:sz w:val="26"/>
          <w:szCs w:val="26"/>
        </w:rPr>
        <w:t xml:space="preserve"> Р.С.</w:t>
      </w:r>
      <w:r w:rsidRPr="005B5A2A">
        <w:rPr>
          <w:sz w:val="26"/>
          <w:szCs w:val="26"/>
        </w:rPr>
        <w:br w:type="page"/>
      </w:r>
    </w:p>
    <w:p w:rsidR="00CC560A" w:rsidRPr="005B5A2A" w:rsidRDefault="002037BC">
      <w:pPr>
        <w:pStyle w:val="2"/>
        <w:shd w:val="clear" w:color="auto" w:fill="auto"/>
        <w:spacing w:before="0" w:after="0" w:line="331" w:lineRule="exact"/>
        <w:ind w:left="20" w:right="20" w:firstLine="700"/>
        <w:rPr>
          <w:sz w:val="26"/>
          <w:szCs w:val="26"/>
        </w:rPr>
      </w:pPr>
      <w:r w:rsidRPr="005B5A2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B5A2A">
        <w:rPr>
          <w:sz w:val="26"/>
          <w:szCs w:val="26"/>
        </w:rPr>
        <w:t xml:space="preserve">                        </w:t>
      </w:r>
      <w:r w:rsidRPr="005B5A2A">
        <w:rPr>
          <w:sz w:val="26"/>
          <w:szCs w:val="26"/>
        </w:rPr>
        <w:t xml:space="preserve">від 13 лютого 2018 року № 20/зп-18) (далі </w:t>
      </w:r>
      <w:r w:rsidR="00E26373" w:rsidRPr="00E26373">
        <w:rPr>
          <w:rFonts w:eastAsia="Courier New"/>
          <w:sz w:val="26"/>
          <w:szCs w:val="26"/>
        </w:rPr>
        <w:t>–</w:t>
      </w:r>
      <w:r w:rsidRPr="005B5A2A">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5B5A2A">
        <w:rPr>
          <w:sz w:val="26"/>
          <w:szCs w:val="26"/>
        </w:rPr>
        <w:t xml:space="preserve">             </w:t>
      </w:r>
      <w:r w:rsidRPr="005B5A2A">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560A" w:rsidRPr="005B5A2A" w:rsidRDefault="002037BC">
      <w:pPr>
        <w:pStyle w:val="2"/>
        <w:shd w:val="clear" w:color="auto" w:fill="auto"/>
        <w:spacing w:before="0" w:after="0" w:line="298" w:lineRule="exact"/>
        <w:ind w:left="20" w:firstLine="700"/>
        <w:rPr>
          <w:sz w:val="26"/>
          <w:szCs w:val="26"/>
        </w:rPr>
      </w:pPr>
      <w:r w:rsidRPr="005B5A2A">
        <w:rPr>
          <w:sz w:val="26"/>
          <w:szCs w:val="26"/>
        </w:rPr>
        <w:t>Згідно зі статтею 85 Закону кваліфікаційне оцінювання включає такі етапи:</w:t>
      </w:r>
    </w:p>
    <w:p w:rsidR="00CC560A" w:rsidRPr="005B5A2A" w:rsidRDefault="002037BC">
      <w:pPr>
        <w:pStyle w:val="2"/>
        <w:numPr>
          <w:ilvl w:val="0"/>
          <w:numId w:val="1"/>
        </w:numPr>
        <w:shd w:val="clear" w:color="auto" w:fill="auto"/>
        <w:tabs>
          <w:tab w:val="left" w:pos="1167"/>
        </w:tabs>
        <w:spacing w:before="0" w:after="0" w:line="298" w:lineRule="exact"/>
        <w:ind w:left="20" w:right="20" w:firstLine="700"/>
        <w:rPr>
          <w:sz w:val="26"/>
          <w:szCs w:val="26"/>
        </w:rPr>
      </w:pPr>
      <w:r w:rsidRPr="005B5A2A">
        <w:rPr>
          <w:sz w:val="26"/>
          <w:szCs w:val="26"/>
        </w:rPr>
        <w:t>складення іспиту (складення анонімного письмового тестування та виконання практичного завдання);</w:t>
      </w:r>
    </w:p>
    <w:p w:rsidR="00CC560A" w:rsidRPr="005B5A2A" w:rsidRDefault="002037BC">
      <w:pPr>
        <w:pStyle w:val="2"/>
        <w:numPr>
          <w:ilvl w:val="0"/>
          <w:numId w:val="1"/>
        </w:numPr>
        <w:shd w:val="clear" w:color="auto" w:fill="auto"/>
        <w:tabs>
          <w:tab w:val="left" w:pos="989"/>
        </w:tabs>
        <w:spacing w:before="0" w:after="0" w:line="298" w:lineRule="exact"/>
        <w:ind w:left="20" w:firstLine="700"/>
        <w:rPr>
          <w:sz w:val="26"/>
          <w:szCs w:val="26"/>
        </w:rPr>
      </w:pPr>
      <w:r w:rsidRPr="005B5A2A">
        <w:rPr>
          <w:sz w:val="26"/>
          <w:szCs w:val="26"/>
        </w:rPr>
        <w:t>дослідження досьє та проведення співбесіди.</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Відповідно до положень частини третьої статті 85 Закону рішенням Комісії </w:t>
      </w:r>
      <w:r w:rsidR="005B5A2A">
        <w:rPr>
          <w:sz w:val="26"/>
          <w:szCs w:val="26"/>
        </w:rPr>
        <w:t xml:space="preserve">               </w:t>
      </w:r>
      <w:r w:rsidRPr="005B5A2A">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C560A" w:rsidRPr="005B5A2A" w:rsidRDefault="002037BC">
      <w:pPr>
        <w:pStyle w:val="2"/>
        <w:shd w:val="clear" w:color="auto" w:fill="auto"/>
        <w:spacing w:before="0" w:after="0" w:line="298" w:lineRule="exact"/>
        <w:ind w:left="20" w:right="20" w:firstLine="700"/>
        <w:rPr>
          <w:sz w:val="26"/>
          <w:szCs w:val="26"/>
        </w:rPr>
      </w:pPr>
      <w:proofErr w:type="spellStart"/>
      <w:r w:rsidRPr="005B5A2A">
        <w:rPr>
          <w:sz w:val="26"/>
          <w:szCs w:val="26"/>
        </w:rPr>
        <w:t>Козюренко</w:t>
      </w:r>
      <w:proofErr w:type="spellEnd"/>
      <w:r w:rsidRPr="005B5A2A">
        <w:rPr>
          <w:sz w:val="26"/>
          <w:szCs w:val="26"/>
        </w:rPr>
        <w:t xml:space="preserve"> Р.С. склав анонімне письмове тестування, за результатами якого набрав 77,625 бала. За результатами виконаного практичного завдання </w:t>
      </w:r>
      <w:r w:rsidR="00A62C33">
        <w:rPr>
          <w:sz w:val="26"/>
          <w:szCs w:val="26"/>
        </w:rPr>
        <w:t xml:space="preserve">                        </w:t>
      </w:r>
      <w:proofErr w:type="spellStart"/>
      <w:r w:rsidRPr="005B5A2A">
        <w:rPr>
          <w:sz w:val="26"/>
          <w:szCs w:val="26"/>
        </w:rPr>
        <w:t>Козюренко</w:t>
      </w:r>
      <w:proofErr w:type="spellEnd"/>
      <w:r w:rsidRPr="005B5A2A">
        <w:rPr>
          <w:sz w:val="26"/>
          <w:szCs w:val="26"/>
        </w:rPr>
        <w:t xml:space="preserve"> Р.С. набрав 67,5 бала. На етапі складення іспиту суддя загалом набрав 145,125 бала.</w:t>
      </w:r>
    </w:p>
    <w:p w:rsidR="00CC560A" w:rsidRPr="005B5A2A" w:rsidRDefault="002037BC">
      <w:pPr>
        <w:pStyle w:val="2"/>
        <w:shd w:val="clear" w:color="auto" w:fill="auto"/>
        <w:spacing w:before="0" w:after="0" w:line="298" w:lineRule="exact"/>
        <w:ind w:left="20" w:right="20" w:firstLine="700"/>
        <w:rPr>
          <w:sz w:val="26"/>
          <w:szCs w:val="26"/>
        </w:rPr>
      </w:pPr>
      <w:proofErr w:type="spellStart"/>
      <w:r w:rsidRPr="005B5A2A">
        <w:rPr>
          <w:sz w:val="26"/>
          <w:szCs w:val="26"/>
        </w:rPr>
        <w:t>Козюренко</w:t>
      </w:r>
      <w:proofErr w:type="spellEnd"/>
      <w:r w:rsidRPr="005B5A2A">
        <w:rPr>
          <w:sz w:val="26"/>
          <w:szCs w:val="26"/>
        </w:rPr>
        <w:t xml:space="preserve"> Р.С.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Франківського районного суду міста Львова </w:t>
      </w:r>
      <w:proofErr w:type="spellStart"/>
      <w:r w:rsidRPr="005B5A2A">
        <w:rPr>
          <w:sz w:val="26"/>
          <w:szCs w:val="26"/>
        </w:rPr>
        <w:t>Козюренка</w:t>
      </w:r>
      <w:proofErr w:type="spellEnd"/>
      <w:r w:rsidRPr="005B5A2A">
        <w:rPr>
          <w:sz w:val="26"/>
          <w:szCs w:val="26"/>
        </w:rPr>
        <w:t xml:space="preserve"> Р.С.,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C560A" w:rsidRPr="005B5A2A" w:rsidRDefault="002037BC">
      <w:pPr>
        <w:pStyle w:val="2"/>
        <w:shd w:val="clear" w:color="auto" w:fill="auto"/>
        <w:spacing w:before="0" w:after="0" w:line="298" w:lineRule="exact"/>
        <w:ind w:left="20" w:right="20" w:firstLine="700"/>
        <w:rPr>
          <w:sz w:val="26"/>
          <w:szCs w:val="26"/>
        </w:rPr>
      </w:pPr>
      <w:r w:rsidRPr="005B5A2A">
        <w:rPr>
          <w:sz w:val="26"/>
          <w:szCs w:val="26"/>
        </w:rPr>
        <w:t xml:space="preserve">Заслухавши доповідача, дослідивши досьє судді, надані суддею пояснення та результати </w:t>
      </w:r>
      <w:r w:rsidR="00A62C33">
        <w:rPr>
          <w:sz w:val="26"/>
          <w:szCs w:val="26"/>
        </w:rPr>
        <w:t xml:space="preserve">    </w:t>
      </w:r>
      <w:r w:rsidRPr="005B5A2A">
        <w:rPr>
          <w:sz w:val="26"/>
          <w:szCs w:val="26"/>
        </w:rPr>
        <w:t>співбесіди,</w:t>
      </w:r>
      <w:r w:rsidR="00A62C33">
        <w:rPr>
          <w:sz w:val="26"/>
          <w:szCs w:val="26"/>
        </w:rPr>
        <w:t xml:space="preserve">  </w:t>
      </w:r>
      <w:r w:rsidRPr="005B5A2A">
        <w:rPr>
          <w:sz w:val="26"/>
          <w:szCs w:val="26"/>
        </w:rPr>
        <w:t xml:space="preserve"> </w:t>
      </w:r>
      <w:r w:rsidR="00A62C33">
        <w:rPr>
          <w:sz w:val="26"/>
          <w:szCs w:val="26"/>
        </w:rPr>
        <w:t xml:space="preserve"> </w:t>
      </w:r>
      <w:r w:rsidRPr="005B5A2A">
        <w:rPr>
          <w:sz w:val="26"/>
          <w:szCs w:val="26"/>
        </w:rPr>
        <w:t xml:space="preserve">під </w:t>
      </w:r>
      <w:r w:rsidR="00A62C33">
        <w:rPr>
          <w:sz w:val="26"/>
          <w:szCs w:val="26"/>
        </w:rPr>
        <w:t xml:space="preserve">   </w:t>
      </w:r>
      <w:r w:rsidRPr="005B5A2A">
        <w:rPr>
          <w:sz w:val="26"/>
          <w:szCs w:val="26"/>
        </w:rPr>
        <w:t>час</w:t>
      </w:r>
      <w:r w:rsidR="00A62C33">
        <w:rPr>
          <w:sz w:val="26"/>
          <w:szCs w:val="26"/>
        </w:rPr>
        <w:t xml:space="preserve"> </w:t>
      </w:r>
      <w:r w:rsidRPr="005B5A2A">
        <w:rPr>
          <w:sz w:val="26"/>
          <w:szCs w:val="26"/>
        </w:rPr>
        <w:t xml:space="preserve"> </w:t>
      </w:r>
      <w:r w:rsidR="00A62C33">
        <w:rPr>
          <w:sz w:val="26"/>
          <w:szCs w:val="26"/>
        </w:rPr>
        <w:t xml:space="preserve">   </w:t>
      </w:r>
      <w:r w:rsidRPr="005B5A2A">
        <w:rPr>
          <w:sz w:val="26"/>
          <w:szCs w:val="26"/>
        </w:rPr>
        <w:t xml:space="preserve">якої </w:t>
      </w:r>
      <w:r w:rsidR="00A62C33">
        <w:rPr>
          <w:sz w:val="26"/>
          <w:szCs w:val="26"/>
        </w:rPr>
        <w:t xml:space="preserve">    </w:t>
      </w:r>
      <w:r w:rsidRPr="005B5A2A">
        <w:rPr>
          <w:sz w:val="26"/>
          <w:szCs w:val="26"/>
        </w:rPr>
        <w:t>вивчено</w:t>
      </w:r>
      <w:r w:rsidR="00A62C33">
        <w:rPr>
          <w:sz w:val="26"/>
          <w:szCs w:val="26"/>
        </w:rPr>
        <w:t xml:space="preserve">    </w:t>
      </w:r>
      <w:r w:rsidRPr="005B5A2A">
        <w:rPr>
          <w:sz w:val="26"/>
          <w:szCs w:val="26"/>
        </w:rPr>
        <w:t xml:space="preserve"> питання</w:t>
      </w:r>
      <w:r w:rsidR="00A62C33">
        <w:rPr>
          <w:sz w:val="26"/>
          <w:szCs w:val="26"/>
        </w:rPr>
        <w:t xml:space="preserve">    </w:t>
      </w:r>
      <w:r w:rsidRPr="005B5A2A">
        <w:rPr>
          <w:sz w:val="26"/>
          <w:szCs w:val="26"/>
        </w:rPr>
        <w:t xml:space="preserve"> про </w:t>
      </w:r>
      <w:r w:rsidR="00A62C33">
        <w:rPr>
          <w:sz w:val="26"/>
          <w:szCs w:val="26"/>
        </w:rPr>
        <w:t xml:space="preserve"> </w:t>
      </w:r>
      <w:r w:rsidRPr="005B5A2A">
        <w:rPr>
          <w:sz w:val="26"/>
          <w:szCs w:val="26"/>
        </w:rPr>
        <w:t>відповідність</w:t>
      </w:r>
    </w:p>
    <w:p w:rsidR="00A62C33" w:rsidRDefault="00A62C33">
      <w:pPr>
        <w:pStyle w:val="2"/>
        <w:shd w:val="clear" w:color="auto" w:fill="auto"/>
        <w:spacing w:before="0" w:after="0" w:line="341" w:lineRule="exact"/>
        <w:ind w:left="40" w:right="20"/>
        <w:rPr>
          <w:sz w:val="26"/>
          <w:szCs w:val="26"/>
        </w:rPr>
      </w:pPr>
    </w:p>
    <w:p w:rsidR="00CC560A" w:rsidRPr="005B5A2A" w:rsidRDefault="002037BC">
      <w:pPr>
        <w:pStyle w:val="2"/>
        <w:shd w:val="clear" w:color="auto" w:fill="auto"/>
        <w:spacing w:before="0" w:after="0" w:line="341" w:lineRule="exact"/>
        <w:ind w:left="40" w:right="20"/>
        <w:rPr>
          <w:sz w:val="26"/>
          <w:szCs w:val="26"/>
        </w:rPr>
      </w:pPr>
      <w:proofErr w:type="spellStart"/>
      <w:r w:rsidRPr="005B5A2A">
        <w:rPr>
          <w:sz w:val="26"/>
          <w:szCs w:val="26"/>
        </w:rPr>
        <w:lastRenderedPageBreak/>
        <w:t>Козюренка</w:t>
      </w:r>
      <w:proofErr w:type="spellEnd"/>
      <w:r w:rsidRPr="005B5A2A">
        <w:rPr>
          <w:sz w:val="26"/>
          <w:szCs w:val="26"/>
        </w:rPr>
        <w:t xml:space="preserve"> Р.С. критеріям кваліфікаційного оцінювання, Комісія дійшла таких висновків.</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За критеріями компетентності (професійної, особистої та соціальної) суддя набрав 352,125 бала.</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При цьому за критерієм професійної компетентності </w:t>
      </w:r>
      <w:proofErr w:type="spellStart"/>
      <w:r w:rsidRPr="005B5A2A">
        <w:rPr>
          <w:sz w:val="26"/>
          <w:szCs w:val="26"/>
        </w:rPr>
        <w:t>Козюренка</w:t>
      </w:r>
      <w:proofErr w:type="spellEnd"/>
      <w:r w:rsidRPr="005B5A2A">
        <w:rPr>
          <w:sz w:val="26"/>
          <w:szCs w:val="26"/>
        </w:rPr>
        <w:t xml:space="preserve"> Р.С.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F3F4B" w:rsidRPr="007F3F4B">
        <w:rPr>
          <w:rFonts w:eastAsia="Courier New"/>
          <w:sz w:val="26"/>
          <w:szCs w:val="26"/>
        </w:rPr>
        <w:t>–</w:t>
      </w:r>
      <w:r w:rsidRPr="005B5A2A">
        <w:rPr>
          <w:sz w:val="26"/>
          <w:szCs w:val="26"/>
        </w:rPr>
        <w:t xml:space="preserve">5 глави 2 розділу II Положення. За критеріями особистої та соціальної компетентності </w:t>
      </w:r>
      <w:proofErr w:type="spellStart"/>
      <w:r w:rsidRPr="005B5A2A">
        <w:rPr>
          <w:sz w:val="26"/>
          <w:szCs w:val="26"/>
        </w:rPr>
        <w:t>Козюренка</w:t>
      </w:r>
      <w:proofErr w:type="spellEnd"/>
      <w:r w:rsidRPr="005B5A2A">
        <w:rPr>
          <w:sz w:val="26"/>
          <w:szCs w:val="26"/>
        </w:rPr>
        <w:t xml:space="preserve"> Р.С.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F3F4B" w:rsidRPr="007F3F4B">
        <w:rPr>
          <w:rFonts w:eastAsia="Courier New"/>
          <w:sz w:val="26"/>
          <w:szCs w:val="26"/>
        </w:rPr>
        <w:t>–</w:t>
      </w:r>
      <w:r w:rsidRPr="005B5A2A">
        <w:rPr>
          <w:sz w:val="26"/>
          <w:szCs w:val="26"/>
        </w:rPr>
        <w:t>7 глави 2 розділу II Положення.</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За критерієм професійної етики, оціненим за показниками, визначеними пунктом 8 глави 2 розділу II Положення, суддя набрав 135 балів. За цим критерієм </w:t>
      </w:r>
      <w:proofErr w:type="spellStart"/>
      <w:r w:rsidRPr="005B5A2A">
        <w:rPr>
          <w:sz w:val="26"/>
          <w:szCs w:val="26"/>
        </w:rPr>
        <w:t>Козюренка</w:t>
      </w:r>
      <w:proofErr w:type="spellEnd"/>
      <w:r w:rsidRPr="005B5A2A">
        <w:rPr>
          <w:sz w:val="26"/>
          <w:szCs w:val="26"/>
        </w:rPr>
        <w:t xml:space="preserve"> Р.С.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За критерієм доброчесності, оціненим за показниками, визначеними пунктом 9 глави 2 розділу II Положення, суддя набрав 155 балів. За цим критерієм</w:t>
      </w:r>
      <w:r w:rsidR="00A62C33">
        <w:rPr>
          <w:sz w:val="26"/>
          <w:szCs w:val="26"/>
        </w:rPr>
        <w:t xml:space="preserve">                 </w:t>
      </w:r>
      <w:proofErr w:type="spellStart"/>
      <w:r w:rsidRPr="005B5A2A">
        <w:rPr>
          <w:sz w:val="26"/>
          <w:szCs w:val="26"/>
        </w:rPr>
        <w:t>Козюренка</w:t>
      </w:r>
      <w:proofErr w:type="spellEnd"/>
      <w:r w:rsidRPr="005B5A2A">
        <w:rPr>
          <w:sz w:val="26"/>
          <w:szCs w:val="26"/>
        </w:rPr>
        <w:t xml:space="preserve"> Р.С.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Оцінюючи відповідність судді </w:t>
      </w:r>
      <w:proofErr w:type="spellStart"/>
      <w:r w:rsidRPr="005B5A2A">
        <w:rPr>
          <w:sz w:val="26"/>
          <w:szCs w:val="26"/>
        </w:rPr>
        <w:t>Козюренка</w:t>
      </w:r>
      <w:proofErr w:type="spellEnd"/>
      <w:r w:rsidRPr="005B5A2A">
        <w:rPr>
          <w:sz w:val="26"/>
          <w:szCs w:val="26"/>
        </w:rPr>
        <w:t xml:space="preserve"> Р.С. займаній посаді за критеріями професійної етики та доброчесності, колегією Комісії, крім іншого, були взяті до уваги наступні обставини, інформація про які міститься в суддівському досьє, та відомості, встановлені під час співбесіди.</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Рішенням Комісії від 09 лютого 2012 року № 815/дп-12 до судді </w:t>
      </w:r>
      <w:r w:rsidR="00A62C33">
        <w:rPr>
          <w:sz w:val="26"/>
          <w:szCs w:val="26"/>
        </w:rPr>
        <w:t xml:space="preserve">                   </w:t>
      </w:r>
      <w:proofErr w:type="spellStart"/>
      <w:r w:rsidRPr="005B5A2A">
        <w:rPr>
          <w:sz w:val="26"/>
          <w:szCs w:val="26"/>
        </w:rPr>
        <w:t>Козюренка</w:t>
      </w:r>
      <w:proofErr w:type="spellEnd"/>
      <w:r w:rsidRPr="005B5A2A">
        <w:rPr>
          <w:sz w:val="26"/>
          <w:szCs w:val="26"/>
        </w:rPr>
        <w:t xml:space="preserve"> Р.С. було застосовано дисциплінарне стягнення у виді догани у зв’язку з відмовою у доступі особі до правосуддя з підстав, не передбачених законом.</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Окрім цього, Комісією, в рішенні від 18 листопада 2015 року № 3271/дп-15, ухваленим за зверненням щодо неналежної поведінки судді </w:t>
      </w:r>
      <w:proofErr w:type="spellStart"/>
      <w:r w:rsidRPr="005B5A2A">
        <w:rPr>
          <w:sz w:val="26"/>
          <w:szCs w:val="26"/>
        </w:rPr>
        <w:t>Козюренка</w:t>
      </w:r>
      <w:proofErr w:type="spellEnd"/>
      <w:r w:rsidRPr="005B5A2A">
        <w:rPr>
          <w:sz w:val="26"/>
          <w:szCs w:val="26"/>
        </w:rPr>
        <w:t xml:space="preserve"> Р.С., встановлено факт невжиття заходів щодо розгляду справи протягом строку, встановленого законом та припинено провадження у дисциплінарній справі у зв’язку із закінченням строку притягнення судді до дисциплінарної відповідальності.</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Також обставина безпідставного затягування або невжиття суддею </w:t>
      </w:r>
      <w:proofErr w:type="spellStart"/>
      <w:r w:rsidRPr="005B5A2A">
        <w:rPr>
          <w:sz w:val="26"/>
          <w:szCs w:val="26"/>
        </w:rPr>
        <w:t>Козюренком</w:t>
      </w:r>
      <w:proofErr w:type="spellEnd"/>
      <w:r w:rsidRPr="005B5A2A">
        <w:rPr>
          <w:sz w:val="26"/>
          <w:szCs w:val="26"/>
        </w:rPr>
        <w:t xml:space="preserve"> Р.С.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стала підставою для відкриття дисциплінарної справи стосовно судді </w:t>
      </w:r>
      <w:proofErr w:type="spellStart"/>
      <w:r w:rsidRPr="005B5A2A">
        <w:rPr>
          <w:sz w:val="26"/>
          <w:szCs w:val="26"/>
        </w:rPr>
        <w:t>Козюренка</w:t>
      </w:r>
      <w:proofErr w:type="spellEnd"/>
      <w:r w:rsidRPr="005B5A2A">
        <w:rPr>
          <w:sz w:val="26"/>
          <w:szCs w:val="26"/>
        </w:rPr>
        <w:t xml:space="preserve"> Р.С., що вбачається з ухвали Третьої Дисциплінарної палати Вищої ради правосуддя від 15 серпня 2018 року </w:t>
      </w:r>
      <w:r w:rsidR="00A62C33">
        <w:rPr>
          <w:sz w:val="26"/>
          <w:szCs w:val="26"/>
        </w:rPr>
        <w:t xml:space="preserve">                   </w:t>
      </w:r>
      <w:r w:rsidRPr="005B5A2A">
        <w:rPr>
          <w:sz w:val="26"/>
          <w:szCs w:val="26"/>
        </w:rPr>
        <w:t>№ 2622/3дп/15-18.</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Відповідно до положень статей 61 та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зв’язків та декларацію доброчесності за формою, що визначається Комісією.</w:t>
      </w:r>
    </w:p>
    <w:p w:rsidR="00CC560A" w:rsidRPr="005B5A2A" w:rsidRDefault="002037BC">
      <w:pPr>
        <w:pStyle w:val="2"/>
        <w:shd w:val="clear" w:color="auto" w:fill="auto"/>
        <w:spacing w:before="0" w:after="0" w:line="302" w:lineRule="exact"/>
        <w:ind w:left="40" w:right="20" w:firstLine="700"/>
        <w:rPr>
          <w:sz w:val="26"/>
          <w:szCs w:val="26"/>
        </w:rPr>
      </w:pPr>
      <w:r w:rsidRPr="005B5A2A">
        <w:rPr>
          <w:sz w:val="26"/>
          <w:szCs w:val="26"/>
        </w:rPr>
        <w:t xml:space="preserve">Під час вивчення досьє та співбесіди із суддею </w:t>
      </w:r>
      <w:proofErr w:type="spellStart"/>
      <w:r w:rsidRPr="005B5A2A">
        <w:rPr>
          <w:sz w:val="26"/>
          <w:szCs w:val="26"/>
        </w:rPr>
        <w:t>Козюренком</w:t>
      </w:r>
      <w:proofErr w:type="spellEnd"/>
      <w:r w:rsidRPr="005B5A2A">
        <w:rPr>
          <w:sz w:val="26"/>
          <w:szCs w:val="26"/>
        </w:rPr>
        <w:t xml:space="preserve"> Р.С. колегією Комісії </w:t>
      </w:r>
      <w:r w:rsidR="00A62C33">
        <w:rPr>
          <w:sz w:val="26"/>
          <w:szCs w:val="26"/>
        </w:rPr>
        <w:t xml:space="preserve"> </w:t>
      </w:r>
      <w:r w:rsidRPr="005B5A2A">
        <w:rPr>
          <w:sz w:val="26"/>
          <w:szCs w:val="26"/>
        </w:rPr>
        <w:t xml:space="preserve">встановлено, </w:t>
      </w:r>
      <w:r w:rsidR="00A62C33">
        <w:rPr>
          <w:sz w:val="26"/>
          <w:szCs w:val="26"/>
        </w:rPr>
        <w:t xml:space="preserve"> </w:t>
      </w:r>
      <w:r w:rsidRPr="005B5A2A">
        <w:rPr>
          <w:sz w:val="26"/>
          <w:szCs w:val="26"/>
        </w:rPr>
        <w:t xml:space="preserve">що </w:t>
      </w:r>
      <w:r w:rsidR="00A62C33">
        <w:rPr>
          <w:sz w:val="26"/>
          <w:szCs w:val="26"/>
        </w:rPr>
        <w:t xml:space="preserve"> </w:t>
      </w:r>
      <w:r w:rsidRPr="005B5A2A">
        <w:rPr>
          <w:sz w:val="26"/>
          <w:szCs w:val="26"/>
        </w:rPr>
        <w:t>суддею</w:t>
      </w:r>
      <w:r w:rsidR="00A62C33">
        <w:rPr>
          <w:sz w:val="26"/>
          <w:szCs w:val="26"/>
        </w:rPr>
        <w:t xml:space="preserve"> </w:t>
      </w:r>
      <w:r w:rsidRPr="005B5A2A">
        <w:rPr>
          <w:sz w:val="26"/>
          <w:szCs w:val="26"/>
        </w:rPr>
        <w:t xml:space="preserve"> не</w:t>
      </w:r>
      <w:r w:rsidR="00A62C33">
        <w:rPr>
          <w:sz w:val="26"/>
          <w:szCs w:val="26"/>
        </w:rPr>
        <w:t xml:space="preserve"> </w:t>
      </w:r>
      <w:r w:rsidRPr="005B5A2A">
        <w:rPr>
          <w:sz w:val="26"/>
          <w:szCs w:val="26"/>
        </w:rPr>
        <w:t xml:space="preserve"> було</w:t>
      </w:r>
      <w:r w:rsidR="00A62C33">
        <w:rPr>
          <w:sz w:val="26"/>
          <w:szCs w:val="26"/>
        </w:rPr>
        <w:t xml:space="preserve"> </w:t>
      </w:r>
      <w:r w:rsidRPr="005B5A2A">
        <w:rPr>
          <w:sz w:val="26"/>
          <w:szCs w:val="26"/>
        </w:rPr>
        <w:t xml:space="preserve"> подано </w:t>
      </w:r>
      <w:r w:rsidR="00A62C33">
        <w:rPr>
          <w:sz w:val="26"/>
          <w:szCs w:val="26"/>
        </w:rPr>
        <w:t xml:space="preserve"> </w:t>
      </w:r>
      <w:r w:rsidRPr="005B5A2A">
        <w:rPr>
          <w:sz w:val="26"/>
          <w:szCs w:val="26"/>
        </w:rPr>
        <w:t xml:space="preserve">декларації </w:t>
      </w:r>
      <w:r w:rsidR="00A62C33">
        <w:rPr>
          <w:sz w:val="26"/>
          <w:szCs w:val="26"/>
        </w:rPr>
        <w:t xml:space="preserve"> </w:t>
      </w:r>
      <w:r w:rsidRPr="005B5A2A">
        <w:rPr>
          <w:sz w:val="26"/>
          <w:szCs w:val="26"/>
        </w:rPr>
        <w:t>родинних</w:t>
      </w:r>
      <w:r w:rsidR="00A62C33">
        <w:rPr>
          <w:sz w:val="26"/>
          <w:szCs w:val="26"/>
        </w:rPr>
        <w:t xml:space="preserve"> </w:t>
      </w:r>
      <w:r w:rsidRPr="005B5A2A">
        <w:rPr>
          <w:sz w:val="26"/>
          <w:szCs w:val="26"/>
        </w:rPr>
        <w:t xml:space="preserve"> зв’язків </w:t>
      </w:r>
      <w:r w:rsidR="00A62C33">
        <w:rPr>
          <w:sz w:val="26"/>
          <w:szCs w:val="26"/>
        </w:rPr>
        <w:t xml:space="preserve"> </w:t>
      </w:r>
      <w:r w:rsidRPr="005B5A2A">
        <w:rPr>
          <w:sz w:val="26"/>
          <w:szCs w:val="26"/>
        </w:rPr>
        <w:t>та</w:t>
      </w:r>
      <w:r w:rsidRPr="005B5A2A">
        <w:rPr>
          <w:sz w:val="26"/>
          <w:szCs w:val="26"/>
        </w:rPr>
        <w:br w:type="page"/>
      </w:r>
      <w:r w:rsidRPr="005B5A2A">
        <w:rPr>
          <w:sz w:val="26"/>
          <w:szCs w:val="26"/>
        </w:rPr>
        <w:lastRenderedPageBreak/>
        <w:t>декларації доброчесності за 2017 рік, що вказує на порушення положень статей 61 та 62 Закону.</w:t>
      </w:r>
    </w:p>
    <w:p w:rsidR="00CC560A" w:rsidRPr="005B5A2A" w:rsidRDefault="002037BC">
      <w:pPr>
        <w:pStyle w:val="2"/>
        <w:shd w:val="clear" w:color="auto" w:fill="auto"/>
        <w:spacing w:before="0" w:after="0" w:line="302" w:lineRule="exact"/>
        <w:ind w:left="20" w:right="40" w:firstLine="700"/>
        <w:rPr>
          <w:sz w:val="26"/>
          <w:szCs w:val="26"/>
        </w:rPr>
      </w:pPr>
      <w:r w:rsidRPr="005B5A2A">
        <w:rPr>
          <w:rStyle w:val="12"/>
          <w:sz w:val="26"/>
          <w:szCs w:val="26"/>
        </w:rPr>
        <w:t>Окрім того, колегією Комісії враховано інформацію, що міститься в</w:t>
      </w:r>
      <w:r w:rsidRPr="00A62C33">
        <w:rPr>
          <w:rStyle w:val="12"/>
          <w:sz w:val="16"/>
          <w:szCs w:val="26"/>
        </w:rPr>
        <w:t xml:space="preserve"> </w:t>
      </w:r>
      <w:r w:rsidRPr="005B5A2A">
        <w:rPr>
          <w:rStyle w:val="12"/>
          <w:sz w:val="26"/>
          <w:szCs w:val="26"/>
        </w:rPr>
        <w:t xml:space="preserve">досьє судді </w:t>
      </w:r>
      <w:proofErr w:type="spellStart"/>
      <w:r w:rsidRPr="005B5A2A">
        <w:rPr>
          <w:sz w:val="26"/>
          <w:szCs w:val="26"/>
        </w:rPr>
        <w:t>Козюренка</w:t>
      </w:r>
      <w:proofErr w:type="spellEnd"/>
      <w:r w:rsidRPr="005B5A2A">
        <w:rPr>
          <w:sz w:val="26"/>
          <w:szCs w:val="26"/>
        </w:rPr>
        <w:t xml:space="preserve"> Р.С., про надходження за період з 2012 по 2018 рік 51 скарги на дії судді.</w:t>
      </w:r>
    </w:p>
    <w:p w:rsidR="00CC560A" w:rsidRPr="005B5A2A" w:rsidRDefault="002037BC">
      <w:pPr>
        <w:pStyle w:val="2"/>
        <w:shd w:val="clear" w:color="auto" w:fill="auto"/>
        <w:spacing w:before="0" w:after="0" w:line="302" w:lineRule="exact"/>
        <w:ind w:left="20" w:right="40" w:firstLine="700"/>
        <w:rPr>
          <w:sz w:val="26"/>
          <w:szCs w:val="26"/>
        </w:rPr>
      </w:pPr>
      <w:r w:rsidRPr="005B5A2A">
        <w:rPr>
          <w:rStyle w:val="12"/>
          <w:sz w:val="26"/>
          <w:szCs w:val="26"/>
        </w:rPr>
        <w:t xml:space="preserve">За результатами кваліфікаційного оцінювання суддя Франківського районного </w:t>
      </w:r>
      <w:r w:rsidRPr="005B5A2A">
        <w:rPr>
          <w:sz w:val="26"/>
          <w:szCs w:val="26"/>
        </w:rPr>
        <w:t xml:space="preserve">суду міста Львова </w:t>
      </w:r>
      <w:proofErr w:type="spellStart"/>
      <w:r w:rsidRPr="005B5A2A">
        <w:rPr>
          <w:sz w:val="26"/>
          <w:szCs w:val="26"/>
        </w:rPr>
        <w:t>Козюренко</w:t>
      </w:r>
      <w:proofErr w:type="spellEnd"/>
      <w:r w:rsidRPr="005B5A2A">
        <w:rPr>
          <w:sz w:val="26"/>
          <w:szCs w:val="26"/>
        </w:rPr>
        <w:t xml:space="preserve"> Ростислав Степанович набрав 642,125 бала, що становить менше 67 відсотків від суми максимально можливих балів за результатами кваліфікаційного оцінювання всіх критеріїв.</w:t>
      </w:r>
    </w:p>
    <w:p w:rsidR="00CC560A" w:rsidRPr="005B5A2A" w:rsidRDefault="002037BC">
      <w:pPr>
        <w:pStyle w:val="2"/>
        <w:shd w:val="clear" w:color="auto" w:fill="auto"/>
        <w:spacing w:before="0" w:after="0" w:line="302" w:lineRule="exact"/>
        <w:ind w:left="20" w:right="40" w:firstLine="700"/>
        <w:rPr>
          <w:sz w:val="26"/>
          <w:szCs w:val="26"/>
        </w:rPr>
      </w:pPr>
      <w:r w:rsidRPr="005B5A2A">
        <w:rPr>
          <w:sz w:val="26"/>
          <w:szCs w:val="26"/>
        </w:rPr>
        <w:t xml:space="preserve">З огляду на викладене колегія Комісії дійшла висновку про невідповідність судді Франківського районного суду міста Львова </w:t>
      </w:r>
      <w:proofErr w:type="spellStart"/>
      <w:r w:rsidRPr="005B5A2A">
        <w:rPr>
          <w:sz w:val="26"/>
          <w:szCs w:val="26"/>
        </w:rPr>
        <w:t>Козюренка</w:t>
      </w:r>
      <w:proofErr w:type="spellEnd"/>
      <w:r w:rsidRPr="005B5A2A">
        <w:rPr>
          <w:sz w:val="26"/>
          <w:szCs w:val="26"/>
        </w:rPr>
        <w:t xml:space="preserve"> Ростислава Степановича займаній посаді та внесення до Вищої ради правосуддя подання про звільнення його з посади судді.</w:t>
      </w:r>
    </w:p>
    <w:p w:rsidR="00CC560A" w:rsidRPr="005B5A2A" w:rsidRDefault="002037BC">
      <w:pPr>
        <w:pStyle w:val="2"/>
        <w:shd w:val="clear" w:color="auto" w:fill="auto"/>
        <w:spacing w:before="0" w:after="290" w:line="302" w:lineRule="exact"/>
        <w:ind w:left="20" w:right="40" w:firstLine="700"/>
        <w:rPr>
          <w:sz w:val="26"/>
          <w:szCs w:val="26"/>
        </w:rPr>
      </w:pPr>
      <w:r w:rsidRPr="005B5A2A">
        <w:rPr>
          <w:sz w:val="26"/>
          <w:szCs w:val="26"/>
        </w:rPr>
        <w:t>Керуючись статтями 83</w:t>
      </w:r>
      <w:r w:rsidR="007F3F4B" w:rsidRPr="007F3F4B">
        <w:rPr>
          <w:rFonts w:eastAsia="Courier New"/>
          <w:sz w:val="26"/>
          <w:szCs w:val="26"/>
        </w:rPr>
        <w:t>–</w:t>
      </w:r>
      <w:r w:rsidRPr="005B5A2A">
        <w:rPr>
          <w:sz w:val="26"/>
          <w:szCs w:val="26"/>
        </w:rPr>
        <w:t>86, 88, 93, 101 Закону, пунктом 20 розділу XII «Прикінцеві та перехідні положення» Закону, Положенням, колегія Комісії</w:t>
      </w:r>
    </w:p>
    <w:p w:rsidR="00CC560A" w:rsidRPr="005B5A2A" w:rsidRDefault="002037BC">
      <w:pPr>
        <w:pStyle w:val="2"/>
        <w:shd w:val="clear" w:color="auto" w:fill="auto"/>
        <w:spacing w:before="0" w:after="257" w:line="240" w:lineRule="exact"/>
        <w:ind w:left="20"/>
        <w:jc w:val="center"/>
        <w:rPr>
          <w:sz w:val="26"/>
          <w:szCs w:val="26"/>
        </w:rPr>
      </w:pPr>
      <w:r w:rsidRPr="005B5A2A">
        <w:rPr>
          <w:sz w:val="26"/>
          <w:szCs w:val="26"/>
        </w:rPr>
        <w:t>вирішила:</w:t>
      </w:r>
    </w:p>
    <w:p w:rsidR="00CC560A" w:rsidRPr="005B5A2A" w:rsidRDefault="002037BC">
      <w:pPr>
        <w:pStyle w:val="2"/>
        <w:shd w:val="clear" w:color="auto" w:fill="auto"/>
        <w:spacing w:before="0" w:after="0" w:line="302" w:lineRule="exact"/>
        <w:ind w:left="20" w:right="40"/>
        <w:rPr>
          <w:sz w:val="26"/>
          <w:szCs w:val="26"/>
        </w:rPr>
      </w:pPr>
      <w:r w:rsidRPr="005B5A2A">
        <w:rPr>
          <w:sz w:val="26"/>
          <w:szCs w:val="26"/>
        </w:rPr>
        <w:t xml:space="preserve">визначити, що суддя Франківського районного суду міста Львова </w:t>
      </w:r>
      <w:proofErr w:type="spellStart"/>
      <w:r w:rsidRPr="005B5A2A">
        <w:rPr>
          <w:sz w:val="26"/>
          <w:szCs w:val="26"/>
        </w:rPr>
        <w:t>Козюренко</w:t>
      </w:r>
      <w:proofErr w:type="spellEnd"/>
      <w:r w:rsidRPr="005B5A2A">
        <w:rPr>
          <w:sz w:val="26"/>
          <w:szCs w:val="26"/>
        </w:rPr>
        <w:t xml:space="preserve"> Ростислав Степанович за результатами кваліфікаційного оцінювання суддів місцевих та апеляційних судів на відповідність займаній посаді набрав 642,125 бала.</w:t>
      </w:r>
    </w:p>
    <w:p w:rsidR="00CC560A" w:rsidRPr="005B5A2A" w:rsidRDefault="002037BC">
      <w:pPr>
        <w:pStyle w:val="2"/>
        <w:shd w:val="clear" w:color="auto" w:fill="auto"/>
        <w:spacing w:before="0" w:after="0" w:line="302" w:lineRule="exact"/>
        <w:ind w:left="20" w:right="40" w:firstLine="700"/>
        <w:rPr>
          <w:sz w:val="26"/>
          <w:szCs w:val="26"/>
        </w:rPr>
      </w:pPr>
      <w:r w:rsidRPr="005B5A2A">
        <w:rPr>
          <w:sz w:val="26"/>
          <w:szCs w:val="26"/>
        </w:rPr>
        <w:t xml:space="preserve">Визнати суддю Франківського районного суду міста Львова </w:t>
      </w:r>
      <w:proofErr w:type="spellStart"/>
      <w:r w:rsidRPr="005B5A2A">
        <w:rPr>
          <w:sz w:val="26"/>
          <w:szCs w:val="26"/>
        </w:rPr>
        <w:t>Козюренка</w:t>
      </w:r>
      <w:proofErr w:type="spellEnd"/>
      <w:r w:rsidRPr="005B5A2A">
        <w:rPr>
          <w:sz w:val="26"/>
          <w:szCs w:val="26"/>
        </w:rPr>
        <w:t xml:space="preserve"> Ростислава Степановича таким, що не відповідає займаній посаді.</w:t>
      </w:r>
    </w:p>
    <w:p w:rsidR="00CC560A" w:rsidRPr="005B5A2A" w:rsidRDefault="002037BC">
      <w:pPr>
        <w:pStyle w:val="2"/>
        <w:shd w:val="clear" w:color="auto" w:fill="auto"/>
        <w:spacing w:before="0" w:after="0" w:line="302" w:lineRule="exact"/>
        <w:ind w:left="20" w:right="40" w:firstLine="700"/>
        <w:rPr>
          <w:sz w:val="26"/>
          <w:szCs w:val="26"/>
        </w:rPr>
        <w:sectPr w:rsidR="00CC560A" w:rsidRPr="005B5A2A" w:rsidSect="007F06CA">
          <w:headerReference w:type="even" r:id="rId9"/>
          <w:headerReference w:type="default" r:id="rId10"/>
          <w:type w:val="continuous"/>
          <w:pgSz w:w="11909" w:h="16838"/>
          <w:pgMar w:top="1134" w:right="567" w:bottom="851" w:left="1701" w:header="0" w:footer="6" w:gutter="0"/>
          <w:cols w:space="720"/>
          <w:noEndnote/>
          <w:titlePg/>
          <w:docGrid w:linePitch="360"/>
        </w:sectPr>
      </w:pPr>
      <w:r w:rsidRPr="005B5A2A">
        <w:rPr>
          <w:sz w:val="26"/>
          <w:szCs w:val="26"/>
        </w:rPr>
        <w:t xml:space="preserve">Внести до Вищої ради правосуддя подання з рекомендацією про звільнення з посади судді Франківського районного суду міста Львова </w:t>
      </w:r>
      <w:proofErr w:type="spellStart"/>
      <w:r w:rsidRPr="005B5A2A">
        <w:rPr>
          <w:sz w:val="26"/>
          <w:szCs w:val="26"/>
        </w:rPr>
        <w:t>Козюренка</w:t>
      </w:r>
      <w:proofErr w:type="spellEnd"/>
      <w:r w:rsidRPr="005B5A2A">
        <w:rPr>
          <w:sz w:val="26"/>
          <w:szCs w:val="26"/>
        </w:rPr>
        <w:t xml:space="preserve"> Ростислава Степановича.</w:t>
      </w:r>
    </w:p>
    <w:p w:rsidR="00CC560A" w:rsidRDefault="00CC560A">
      <w:pPr>
        <w:spacing w:line="360" w:lineRule="exact"/>
        <w:rPr>
          <w:rFonts w:ascii="Times New Roman" w:hAnsi="Times New Roman" w:cs="Times New Roman"/>
          <w:sz w:val="26"/>
          <w:szCs w:val="26"/>
        </w:rPr>
      </w:pPr>
      <w:bookmarkStart w:id="0" w:name="_GoBack"/>
      <w:bookmarkEnd w:id="0"/>
    </w:p>
    <w:p w:rsidR="00D062D6" w:rsidRPr="005B5A2A" w:rsidRDefault="00D062D6">
      <w:pPr>
        <w:spacing w:line="360" w:lineRule="exact"/>
        <w:rPr>
          <w:rFonts w:ascii="Times New Roman" w:hAnsi="Times New Roman" w:cs="Times New Roman"/>
          <w:sz w:val="26"/>
          <w:szCs w:val="26"/>
        </w:rPr>
      </w:pPr>
    </w:p>
    <w:p w:rsidR="005B5A2A" w:rsidRPr="005B5A2A" w:rsidRDefault="005B5A2A" w:rsidP="00D062D6">
      <w:pPr>
        <w:spacing w:line="480" w:lineRule="auto"/>
        <w:ind w:left="567" w:right="2"/>
        <w:rPr>
          <w:rFonts w:ascii="Times New Roman" w:hAnsi="Times New Roman" w:cs="Times New Roman"/>
          <w:sz w:val="26"/>
          <w:szCs w:val="26"/>
        </w:rPr>
      </w:pPr>
      <w:r w:rsidRPr="005B5A2A">
        <w:rPr>
          <w:rFonts w:ascii="Times New Roman" w:hAnsi="Times New Roman" w:cs="Times New Roman"/>
          <w:sz w:val="26"/>
          <w:szCs w:val="26"/>
        </w:rPr>
        <w:t>Головуючий</w:t>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t>М.</w:t>
      </w:r>
      <w:r>
        <w:rPr>
          <w:rFonts w:ascii="Times New Roman" w:hAnsi="Times New Roman" w:cs="Times New Roman"/>
          <w:sz w:val="26"/>
          <w:szCs w:val="26"/>
        </w:rPr>
        <w:t xml:space="preserve">А. </w:t>
      </w:r>
      <w:proofErr w:type="spellStart"/>
      <w:r>
        <w:rPr>
          <w:rFonts w:ascii="Times New Roman" w:hAnsi="Times New Roman" w:cs="Times New Roman"/>
          <w:sz w:val="26"/>
          <w:szCs w:val="26"/>
        </w:rPr>
        <w:t>Макарчук</w:t>
      </w:r>
      <w:proofErr w:type="spellEnd"/>
    </w:p>
    <w:p w:rsidR="005B5A2A" w:rsidRPr="005B5A2A" w:rsidRDefault="005B5A2A" w:rsidP="00D062D6">
      <w:pPr>
        <w:spacing w:line="480" w:lineRule="auto"/>
        <w:ind w:left="567" w:right="2"/>
        <w:rPr>
          <w:rFonts w:ascii="Times New Roman" w:hAnsi="Times New Roman" w:cs="Times New Roman"/>
          <w:sz w:val="26"/>
          <w:szCs w:val="26"/>
        </w:rPr>
      </w:pPr>
      <w:r w:rsidRPr="005B5A2A">
        <w:rPr>
          <w:rFonts w:ascii="Times New Roman" w:hAnsi="Times New Roman" w:cs="Times New Roman"/>
          <w:sz w:val="26"/>
          <w:szCs w:val="26"/>
        </w:rPr>
        <w:t xml:space="preserve">Члени Комісії: </w:t>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Pr>
          <w:rFonts w:ascii="Times New Roman" w:hAnsi="Times New Roman" w:cs="Times New Roman"/>
          <w:sz w:val="26"/>
          <w:szCs w:val="26"/>
        </w:rPr>
        <w:t xml:space="preserve">Т.Ф. </w:t>
      </w:r>
      <w:proofErr w:type="spellStart"/>
      <w:r>
        <w:rPr>
          <w:rFonts w:ascii="Times New Roman" w:hAnsi="Times New Roman" w:cs="Times New Roman"/>
          <w:sz w:val="26"/>
          <w:szCs w:val="26"/>
        </w:rPr>
        <w:t>Весельська</w:t>
      </w:r>
      <w:proofErr w:type="spellEnd"/>
    </w:p>
    <w:p w:rsidR="005B5A2A" w:rsidRPr="005B5A2A" w:rsidRDefault="005B5A2A" w:rsidP="00D062D6">
      <w:pPr>
        <w:spacing w:line="480" w:lineRule="auto"/>
        <w:ind w:left="567" w:right="2"/>
        <w:rPr>
          <w:rFonts w:ascii="Times New Roman" w:hAnsi="Times New Roman" w:cs="Times New Roman"/>
          <w:sz w:val="26"/>
          <w:szCs w:val="26"/>
        </w:rPr>
      </w:pP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Pr="005B5A2A">
        <w:rPr>
          <w:rFonts w:ascii="Times New Roman" w:hAnsi="Times New Roman" w:cs="Times New Roman"/>
          <w:sz w:val="26"/>
          <w:szCs w:val="26"/>
        </w:rPr>
        <w:tab/>
      </w:r>
      <w:r w:rsidR="00A62C33">
        <w:rPr>
          <w:rFonts w:ascii="Times New Roman" w:hAnsi="Times New Roman" w:cs="Times New Roman"/>
          <w:sz w:val="26"/>
          <w:szCs w:val="26"/>
        </w:rPr>
        <w:tab/>
      </w:r>
      <w:r>
        <w:rPr>
          <w:rFonts w:ascii="Times New Roman" w:hAnsi="Times New Roman" w:cs="Times New Roman"/>
          <w:sz w:val="26"/>
          <w:szCs w:val="26"/>
        </w:rPr>
        <w:t>Т.В. Лукаш</w:t>
      </w:r>
    </w:p>
    <w:p w:rsidR="00CC560A" w:rsidRPr="005B5A2A" w:rsidRDefault="00CC560A" w:rsidP="007F3F4B">
      <w:pPr>
        <w:spacing w:line="360" w:lineRule="exact"/>
        <w:ind w:left="567"/>
        <w:rPr>
          <w:rFonts w:ascii="Times New Roman" w:hAnsi="Times New Roman" w:cs="Times New Roman"/>
          <w:sz w:val="26"/>
          <w:szCs w:val="26"/>
        </w:rPr>
      </w:pPr>
    </w:p>
    <w:p w:rsidR="00CC560A" w:rsidRPr="005B5A2A" w:rsidRDefault="00CC560A">
      <w:pPr>
        <w:spacing w:line="360" w:lineRule="exact"/>
        <w:rPr>
          <w:rFonts w:ascii="Times New Roman" w:hAnsi="Times New Roman" w:cs="Times New Roman"/>
          <w:sz w:val="26"/>
          <w:szCs w:val="26"/>
        </w:rPr>
      </w:pPr>
    </w:p>
    <w:p w:rsidR="00CC560A" w:rsidRPr="005B5A2A" w:rsidRDefault="00CC560A">
      <w:pPr>
        <w:spacing w:line="360" w:lineRule="exact"/>
        <w:rPr>
          <w:rFonts w:ascii="Times New Roman" w:hAnsi="Times New Roman" w:cs="Times New Roman"/>
          <w:sz w:val="26"/>
          <w:szCs w:val="26"/>
        </w:rPr>
      </w:pPr>
    </w:p>
    <w:p w:rsidR="00CC560A" w:rsidRPr="005B5A2A" w:rsidRDefault="00CC560A">
      <w:pPr>
        <w:spacing w:line="360" w:lineRule="exact"/>
        <w:rPr>
          <w:rFonts w:ascii="Times New Roman" w:hAnsi="Times New Roman" w:cs="Times New Roman"/>
          <w:sz w:val="26"/>
          <w:szCs w:val="26"/>
        </w:rPr>
      </w:pPr>
    </w:p>
    <w:p w:rsidR="00CC560A" w:rsidRPr="005B5A2A" w:rsidRDefault="00CC560A">
      <w:pPr>
        <w:spacing w:line="462" w:lineRule="exact"/>
        <w:rPr>
          <w:rFonts w:ascii="Times New Roman" w:hAnsi="Times New Roman" w:cs="Times New Roman"/>
          <w:sz w:val="26"/>
          <w:szCs w:val="26"/>
        </w:rPr>
      </w:pPr>
    </w:p>
    <w:p w:rsidR="00CC560A" w:rsidRPr="005B5A2A" w:rsidRDefault="00CC560A">
      <w:pPr>
        <w:rPr>
          <w:rFonts w:ascii="Times New Roman" w:hAnsi="Times New Roman" w:cs="Times New Roman"/>
          <w:sz w:val="26"/>
          <w:szCs w:val="26"/>
        </w:rPr>
      </w:pPr>
    </w:p>
    <w:sectPr w:rsidR="00CC560A" w:rsidRPr="005B5A2A">
      <w:type w:val="continuous"/>
      <w:pgSz w:w="11909" w:h="16838"/>
      <w:pgMar w:top="801" w:right="1134" w:bottom="801"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BBC" w:rsidRDefault="00F61BBC">
      <w:r>
        <w:separator/>
      </w:r>
    </w:p>
  </w:endnote>
  <w:endnote w:type="continuationSeparator" w:id="0">
    <w:p w:rsidR="00F61BBC" w:rsidRDefault="00F6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BBC" w:rsidRDefault="00F61BBC"/>
  </w:footnote>
  <w:footnote w:type="continuationSeparator" w:id="0">
    <w:p w:rsidR="00F61BBC" w:rsidRDefault="00F61B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395369"/>
      <w:docPartObj>
        <w:docPartGallery w:val="Page Numbers (Top of Page)"/>
        <w:docPartUnique/>
      </w:docPartObj>
    </w:sdtPr>
    <w:sdtContent>
      <w:p w:rsidR="007F06CA" w:rsidRDefault="007F06CA">
        <w:pPr>
          <w:pStyle w:val="a8"/>
          <w:jc w:val="center"/>
        </w:pPr>
        <w:r>
          <w:fldChar w:fldCharType="begin"/>
        </w:r>
        <w:r>
          <w:instrText>PAGE   \* MERGEFORMAT</w:instrText>
        </w:r>
        <w:r>
          <w:fldChar w:fldCharType="separate"/>
        </w:r>
        <w:r w:rsidRPr="007F06CA">
          <w:rPr>
            <w:noProof/>
            <w:lang w:val="ru-RU"/>
          </w:rPr>
          <w:t>2</w:t>
        </w:r>
        <w:r>
          <w:fldChar w:fldCharType="end"/>
        </w:r>
      </w:p>
    </w:sdtContent>
  </w:sdt>
  <w:p w:rsidR="00A62C33" w:rsidRDefault="00A62C3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181506"/>
      <w:docPartObj>
        <w:docPartGallery w:val="Page Numbers (Top of Page)"/>
        <w:docPartUnique/>
      </w:docPartObj>
    </w:sdtPr>
    <w:sdtContent>
      <w:p w:rsidR="00E26373" w:rsidRDefault="00E26373">
        <w:pPr>
          <w:pStyle w:val="a8"/>
          <w:jc w:val="center"/>
        </w:pPr>
      </w:p>
      <w:p w:rsidR="00E26373" w:rsidRDefault="00E26373">
        <w:pPr>
          <w:pStyle w:val="a8"/>
          <w:jc w:val="center"/>
        </w:pPr>
      </w:p>
      <w:p w:rsidR="00E26373" w:rsidRDefault="00E26373">
        <w:pPr>
          <w:pStyle w:val="a8"/>
          <w:jc w:val="center"/>
        </w:pPr>
        <w:r>
          <w:fldChar w:fldCharType="begin"/>
        </w:r>
        <w:r>
          <w:instrText>PAGE   \* MERGEFORMAT</w:instrText>
        </w:r>
        <w:r>
          <w:fldChar w:fldCharType="separate"/>
        </w:r>
        <w:r w:rsidR="00D062D6" w:rsidRPr="00D062D6">
          <w:rPr>
            <w:noProof/>
            <w:lang w:val="ru-RU"/>
          </w:rPr>
          <w:t>4</w:t>
        </w:r>
        <w:r>
          <w:fldChar w:fldCharType="end"/>
        </w:r>
      </w:p>
    </w:sdtContent>
  </w:sdt>
  <w:p w:rsidR="00A62C33" w:rsidRPr="00A62C33" w:rsidRDefault="00A62C33" w:rsidP="00A62C33">
    <w:pPr>
      <w:pStyle w:val="a8"/>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1B0853"/>
    <w:multiLevelType w:val="multilevel"/>
    <w:tmpl w:val="FF365E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C560A"/>
    <w:rsid w:val="002037BC"/>
    <w:rsid w:val="005B5A2A"/>
    <w:rsid w:val="007F06CA"/>
    <w:rsid w:val="007F3F4B"/>
    <w:rsid w:val="00A62C33"/>
    <w:rsid w:val="00AD280B"/>
    <w:rsid w:val="00CC560A"/>
    <w:rsid w:val="00D062D6"/>
    <w:rsid w:val="00E26373"/>
    <w:rsid w:val="00F61B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2">
    <w:name w:val="Основной текст2"/>
    <w:basedOn w:val="a"/>
    <w:link w:val="a4"/>
    <w:pPr>
      <w:shd w:val="clear" w:color="auto" w:fill="FFFFFF"/>
      <w:spacing w:before="48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2"/>
      <w:szCs w:val="22"/>
    </w:rPr>
  </w:style>
  <w:style w:type="paragraph" w:styleId="a8">
    <w:name w:val="header"/>
    <w:basedOn w:val="a"/>
    <w:link w:val="a9"/>
    <w:uiPriority w:val="99"/>
    <w:unhideWhenUsed/>
    <w:rsid w:val="005B5A2A"/>
    <w:pPr>
      <w:tabs>
        <w:tab w:val="center" w:pos="4819"/>
        <w:tab w:val="right" w:pos="9639"/>
      </w:tabs>
    </w:pPr>
  </w:style>
  <w:style w:type="character" w:customStyle="1" w:styleId="a9">
    <w:name w:val="Верхний колонтитул Знак"/>
    <w:basedOn w:val="a0"/>
    <w:link w:val="a8"/>
    <w:uiPriority w:val="99"/>
    <w:rsid w:val="005B5A2A"/>
    <w:rPr>
      <w:color w:val="000000"/>
    </w:rPr>
  </w:style>
  <w:style w:type="paragraph" w:styleId="aa">
    <w:name w:val="footer"/>
    <w:basedOn w:val="a"/>
    <w:link w:val="ab"/>
    <w:uiPriority w:val="99"/>
    <w:unhideWhenUsed/>
    <w:rsid w:val="005B5A2A"/>
    <w:pPr>
      <w:tabs>
        <w:tab w:val="center" w:pos="4819"/>
        <w:tab w:val="right" w:pos="9639"/>
      </w:tabs>
    </w:pPr>
  </w:style>
  <w:style w:type="character" w:customStyle="1" w:styleId="ab">
    <w:name w:val="Нижний колонтитул Знак"/>
    <w:basedOn w:val="a0"/>
    <w:link w:val="aa"/>
    <w:uiPriority w:val="99"/>
    <w:rsid w:val="005B5A2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6668</Words>
  <Characters>3801</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2020-11-19T12:51:00Z</dcterms:created>
  <dcterms:modified xsi:type="dcterms:W3CDTF">2021-01-13T14:12:00Z</dcterms:modified>
</cp:coreProperties>
</file>