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427AC" w:rsidRDefault="00F54BAE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27AC">
        <w:rPr>
          <w:rFonts w:ascii="Times New Roman" w:eastAsia="Times New Roman" w:hAnsi="Times New Roman"/>
          <w:sz w:val="24"/>
          <w:szCs w:val="24"/>
          <w:lang w:eastAsia="ru-RU"/>
        </w:rPr>
        <w:t xml:space="preserve">09 липня </w:t>
      </w:r>
      <w:r w:rsidR="002D5CC7" w:rsidRPr="004427AC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4427AC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4427A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4427A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4427A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4427A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4427A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4427A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4427A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4427A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A585A" w:rsidRPr="004427AC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275C6" w:rsidRPr="004427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4427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427AC" w:rsidRPr="006570B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="006510A2" w:rsidRPr="004427AC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936B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570BC" w:rsidRDefault="007B3BC8" w:rsidP="00FE2C0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645C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10</w:t>
      </w:r>
      <w:r w:rsidR="001645C7" w:rsidRPr="006570B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72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E527E3" w:rsidRPr="00F61799" w:rsidRDefault="00E527E3" w:rsidP="00FE2C04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E527E3" w:rsidRPr="00F61799" w:rsidRDefault="00C32065" w:rsidP="00FE2C04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головуючого</w:t>
      </w:r>
      <w:r w:rsidRPr="006570BC"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proofErr w:type="spellStart"/>
      <w:r w:rsidR="00E527E3" w:rsidRPr="00F61799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="00E527E3"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М.І.,</w:t>
      </w:r>
    </w:p>
    <w:p w:rsidR="00E527E3" w:rsidRPr="00F61799" w:rsidRDefault="00E527E3" w:rsidP="00FE2C04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Козлова А.Г.,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С.М.,</w:t>
      </w:r>
    </w:p>
    <w:p w:rsidR="006570BC" w:rsidRDefault="006570BC" w:rsidP="00FE2C04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527E3" w:rsidRPr="00F61799" w:rsidRDefault="00E527E3" w:rsidP="00FE2C04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6570B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господарського суду міста Києва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Карабань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Яни Анатолівни на відповідність займаній </w:t>
      </w:r>
      <w:r w:rsidR="0021437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посаді,</w:t>
      </w:r>
    </w:p>
    <w:p w:rsidR="00936B64" w:rsidRPr="006570BC" w:rsidRDefault="00936B64" w:rsidP="00FE2C04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E527E3" w:rsidRPr="00F61799" w:rsidRDefault="00E527E3" w:rsidP="00FE2C04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936B64" w:rsidRPr="00F61799" w:rsidRDefault="00936B64" w:rsidP="00FE2C04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:rsidR="00E527E3" w:rsidRPr="00F61799" w:rsidRDefault="00E527E3" w:rsidP="00FE2C04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936B64" w:rsidRPr="00F6179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16¹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D345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років або обрано суддею безстроково до набрання чинності Законом України «Про</w:t>
      </w:r>
      <w:r w:rsidR="00D345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</w:t>
      </w:r>
      <w:r w:rsidR="00D345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порядку, визначеному законом. Виявлення за результатами такого оцінювання</w:t>
      </w:r>
      <w:r w:rsidR="00D345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невідповідності судді займаній посаді за критеріями компетентності, професійної </w:t>
      </w:r>
      <w:r w:rsidR="00D345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етики або доброчесності чи відмова судді від такого оцінювання є підставою для </w:t>
      </w:r>
      <w:r w:rsidR="00D345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звільнення судді з посади.</w:t>
      </w:r>
    </w:p>
    <w:p w:rsidR="00E527E3" w:rsidRPr="00F61799" w:rsidRDefault="00E527E3" w:rsidP="00936B64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</w:t>
      </w:r>
      <w:r w:rsidR="00D345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«Про судо</w:t>
      </w:r>
      <w:r w:rsidR="00D34580">
        <w:rPr>
          <w:rFonts w:ascii="Times New Roman" w:eastAsia="Times New Roman" w:hAnsi="Times New Roman"/>
          <w:color w:val="000000"/>
          <w:sz w:val="24"/>
          <w:szCs w:val="24"/>
        </w:rPr>
        <w:t xml:space="preserve">устрій і статус суддів» (далі –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Закон) передбачено, що відповідність</w:t>
      </w:r>
      <w:r w:rsidR="00D345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 судді, якого призначено на посаду строком на п’ять років або обрано</w:t>
      </w:r>
      <w:r w:rsidR="00D345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суддею безстроково до набрання чинності Законом України «Про внесення змін до </w:t>
      </w:r>
      <w:r w:rsidR="00D345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Конституції України (щодо правосуддя)», оцінюється колегіями Вищої </w:t>
      </w:r>
      <w:r w:rsidR="00D345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E527E3" w:rsidRPr="00F61799" w:rsidRDefault="00E527E3" w:rsidP="00E527E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Виявлення за результатами такого оцінювання невідповідності судді займаній</w:t>
      </w:r>
      <w:r w:rsidR="00D345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 за критеріями компетентності, професійної етики або доброчесності чи відмова </w:t>
      </w:r>
      <w:r w:rsidR="00D345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від такого оцінювання є підставою для звільнення судді з посади за рішенням </w:t>
      </w:r>
      <w:r w:rsidR="00D345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Вищої ради правосуддя на підставі подання відповідної колегії Вищої кваліфікаційної</w:t>
      </w:r>
      <w:r w:rsidR="00D345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суддів України.</w:t>
      </w:r>
    </w:p>
    <w:p w:rsidR="00E527E3" w:rsidRPr="00F61799" w:rsidRDefault="00E527E3" w:rsidP="00E527E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</w:t>
      </w:r>
      <w:r w:rsidR="00D345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посаді, зокрема судді господарського суду міста Києва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Карабань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Я.А.</w:t>
      </w:r>
    </w:p>
    <w:p w:rsidR="00E527E3" w:rsidRPr="00F61799" w:rsidRDefault="00E527E3" w:rsidP="00E527E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</w:t>
      </w:r>
      <w:r w:rsidR="004B147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оцінювання та засоби їх встановлення затверджуються Комісією.</w:t>
      </w:r>
    </w:p>
    <w:p w:rsidR="004B1474" w:rsidRDefault="00E527E3" w:rsidP="00E527E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пунктів 1, 2 глави 6 розділу II Положення про порядок та </w:t>
      </w:r>
      <w:r w:rsidR="004B147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методологію </w:t>
      </w:r>
      <w:r w:rsidR="00252E53"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кваліфікаційного </w:t>
      </w:r>
      <w:r w:rsidR="00252E53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оцінювання, </w:t>
      </w:r>
      <w:r w:rsidR="00252E53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показники </w:t>
      </w:r>
      <w:r w:rsidR="00252E53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відповідності </w:t>
      </w:r>
      <w:r w:rsidR="00252E53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критеріям </w:t>
      </w:r>
    </w:p>
    <w:p w:rsidR="004B1474" w:rsidRDefault="004B1474" w:rsidP="004B1474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B1474" w:rsidRDefault="004B1474" w:rsidP="004B1474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B1474" w:rsidRDefault="004B1474" w:rsidP="004B1474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527E3" w:rsidRPr="00F61799" w:rsidRDefault="00E527E3" w:rsidP="004B1474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кваліфікаційного оцінювання та засоби їх встановлення, затвердженого рішенням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Комісії від 03 листопада 2016 року № 143/зп-16 (у редакції рішення Комісії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від 13 лютог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о 2018 року № 20/зп-18) (далі –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Положення), встановлення відповідності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критеріям кваліфікаційного оцінювання здійснюється членами Комісії за їх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внутрішнім переконанням відповідно до результатів кваліфікаційного оцінювання.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Показники відповідності судді критеріям кваліфікаційного оцінювання досліджуються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окремо один від одного та у сукупності.</w:t>
      </w:r>
    </w:p>
    <w:p w:rsidR="00E527E3" w:rsidRPr="00F61799" w:rsidRDefault="00E527E3" w:rsidP="00E527E3">
      <w:pPr>
        <w:widowControl w:val="0"/>
        <w:spacing w:after="0" w:line="283" w:lineRule="exact"/>
        <w:ind w:left="20" w:right="20" w:firstLine="56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за результатами іспиту, а також більше 67 відсотків від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суми максимально можливих балів за результатами кваліфікаційного оцінювання всіх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критеріїв за умови отримання за кожен із критеріїв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більшого за 0.</w:t>
      </w:r>
    </w:p>
    <w:p w:rsidR="00E527E3" w:rsidRPr="00F61799" w:rsidRDefault="00E527E3" w:rsidP="00E527E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Положеннями статті 83 Закону визначено, що кваліфікаційне оцінювання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527E3" w:rsidRPr="00F61799" w:rsidRDefault="00E527E3" w:rsidP="00E527E3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E527E3" w:rsidRPr="00F61799" w:rsidRDefault="00E527E3" w:rsidP="00E527E3">
      <w:pPr>
        <w:widowControl w:val="0"/>
        <w:numPr>
          <w:ilvl w:val="0"/>
          <w:numId w:val="2"/>
        </w:numPr>
        <w:tabs>
          <w:tab w:val="left" w:pos="1004"/>
        </w:tabs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E527E3" w:rsidRPr="00F61799" w:rsidRDefault="00E527E3" w:rsidP="00E527E3">
      <w:pPr>
        <w:widowControl w:val="0"/>
        <w:numPr>
          <w:ilvl w:val="0"/>
          <w:numId w:val="2"/>
        </w:numPr>
        <w:tabs>
          <w:tab w:val="left" w:pos="984"/>
        </w:tabs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E527E3" w:rsidRPr="00F61799" w:rsidRDefault="00E527E3" w:rsidP="00E527E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Відповідно до положень частини третьої статті 85 Закону рішенням Комісії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від 25 травня 2018 року № 118/зп-18 запроваджено тестування особистих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морально-психологічних якостей та загальних здібностей під час кваліфікаційного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оцінювання суддів місцевих та апеляційних судів на відповідність займаній посаді.</w:t>
      </w:r>
    </w:p>
    <w:p w:rsidR="00E527E3" w:rsidRPr="00F61799" w:rsidRDefault="00E527E3" w:rsidP="00E527E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Карабань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Я.А. склала анонімне письмове тестування, за результатами якого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набрала 88,875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. За результатами виконаного практичного завдання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Карабань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Я.А.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набрала 92,5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. На етапі складення іспиту суддя загалом набрала 181,375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E527E3" w:rsidRPr="00F61799" w:rsidRDefault="00E527E3" w:rsidP="00E527E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Карабань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Я.А. пройшла тестування особистих морально-психологічних якостей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527E3" w:rsidRPr="00F61799" w:rsidRDefault="00E527E3" w:rsidP="00E527E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26 червня 2018 року № 152/зп-18 затверджено результати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першого етапу кваліфікаційного оцінювання суддів місцевих та апеляційних судів на відповідність займаній посаді «Іспит», складеного 19 квітня 2018 року, зокрема, судді господарського суду міста Києва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Карабань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Я.А. та допущено її до другого етапу кваліфікаційного оцінювання суддів місцевих та апеляційних судів на відповідність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 «Дослідження досьє та проведення співбесіди».</w:t>
      </w:r>
    </w:p>
    <w:p w:rsidR="00E527E3" w:rsidRPr="00F61799" w:rsidRDefault="00E527E3" w:rsidP="00E527E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Комісією 09 липня 2018 року проведено співбесіду із суддею, під час якої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обговорено питання щодо показників за критеріями компетентності, професійної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E527E3" w:rsidRPr="00F61799" w:rsidRDefault="00E527E3" w:rsidP="00E527E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Урахувавши викладене, заслухавши доповідача, дослідивши досьє судді, надані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суддею пояснення, Комісія дійшла таких висновків.</w:t>
      </w:r>
    </w:p>
    <w:p w:rsidR="00E527E3" w:rsidRPr="00F61799" w:rsidRDefault="00E527E3" w:rsidP="00E527E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Карабань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Я.А. набрала 368,375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942B95" w:rsidRDefault="00E527E3" w:rsidP="00E527E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Карабань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Я.А. оцінено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на підставі результатів іспиту, дослідження інформації, яка міститься у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досьє, та співбесіди за показниками, визначеними пунктами 1-5 глави 2 розділу II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Положення. За критеріями особистої та соціальної компетентності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Карабань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Я.А.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оцінено Комісією на підставі результатів тестування особистих морально-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психологічних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якостей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та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загальних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здібностей,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дослідження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інформації,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яка міститься</w:t>
      </w:r>
      <w:r w:rsidRPr="00F61799">
        <w:rPr>
          <w:rFonts w:ascii="Times New Roman" w:eastAsia="Times New Roman" w:hAnsi="Times New Roman"/>
          <w:sz w:val="24"/>
          <w:szCs w:val="24"/>
        </w:rPr>
        <w:t xml:space="preserve"> </w:t>
      </w:r>
      <w:r w:rsidR="00942B95">
        <w:rPr>
          <w:rFonts w:ascii="Times New Roman" w:eastAsia="Times New Roman" w:hAnsi="Times New Roman"/>
          <w:sz w:val="24"/>
          <w:szCs w:val="24"/>
        </w:rPr>
        <w:t xml:space="preserve">                        </w:t>
      </w:r>
    </w:p>
    <w:p w:rsidR="00942B95" w:rsidRDefault="00942B95" w:rsidP="00942B95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942B95" w:rsidRDefault="00942B95" w:rsidP="00942B95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E527E3" w:rsidRPr="00F61799" w:rsidRDefault="00E527E3" w:rsidP="00942B95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у суддівському досьє, та співбесіди з урахуванням показників, визначених пунктами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6-7 глави 2 розділу II Положення.</w:t>
      </w:r>
    </w:p>
    <w:p w:rsidR="00E527E3" w:rsidRPr="00F61799" w:rsidRDefault="00E527E3" w:rsidP="00E527E3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За критерієм професійної етики, оціненим за показниками, визначеними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пунктом 8 глави 2 розділу II Положення, суддя набрала 180 балів. За цим критерієм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Карабань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Я.А. оцінено за результатами дослідження інформації, яка міститься у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досьє, та співбесіди.</w:t>
      </w:r>
    </w:p>
    <w:p w:rsidR="00E527E3" w:rsidRPr="00F61799" w:rsidRDefault="00E527E3" w:rsidP="00E527E3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За критерієм доброчесності, оціненим за показниками, визначеними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пунктом 9 глави 2 розділу II Положення, суддя набрала 160 балів. За цим критерієм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Карабань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Я.А. оцінено за результатами дослідження інформації, яка міститься у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досьє, та співбесіди.</w:t>
      </w:r>
    </w:p>
    <w:p w:rsidR="00E527E3" w:rsidRPr="00F61799" w:rsidRDefault="00E527E3" w:rsidP="00E527E3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За результатами кваліфікаційного оцінювання суддя господарського суду міста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Києва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Карабань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Яна Анатолівна набрала 708,375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, що становить більше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E527E3" w:rsidRPr="00F61799" w:rsidRDefault="00E527E3" w:rsidP="00E527E3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висновку, що суддя господарського суду міста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Києва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Карабань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Яна Анатолівна відповідає займаній посаді.</w:t>
      </w:r>
    </w:p>
    <w:p w:rsidR="00E527E3" w:rsidRPr="00F61799" w:rsidRDefault="00E527E3" w:rsidP="00E527E3">
      <w:pPr>
        <w:widowControl w:val="0"/>
        <w:spacing w:after="275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викладене, керуючись статтями 83-86, 93, 101, пунктом 20 </w:t>
      </w:r>
      <w:r w:rsidR="00942B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</w:t>
      </w: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розділу XII «Прикінцеві та перехідні положення» Закону, Положенням, Комісія</w:t>
      </w:r>
    </w:p>
    <w:p w:rsidR="00E527E3" w:rsidRPr="00F61799" w:rsidRDefault="00E527E3" w:rsidP="00E527E3">
      <w:pPr>
        <w:widowControl w:val="0"/>
        <w:spacing w:after="259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E527E3" w:rsidRPr="00F61799" w:rsidRDefault="00E527E3" w:rsidP="00942B9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господарського суду міста Києва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Карабань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 xml:space="preserve"> Яна Анатолівна за результатами кваліфікаційного оцінювання суддів місцевих та апеляційних судів на відповідність займаній посаді набрала 708,375 </w:t>
      </w:r>
      <w:proofErr w:type="spellStart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61799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2D5CC7" w:rsidRPr="00F61799" w:rsidRDefault="00E527E3" w:rsidP="00942B9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6179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господарського суду міста Києва </w:t>
      </w:r>
      <w:proofErr w:type="spellStart"/>
      <w:r w:rsidRPr="00F6179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Карабань</w:t>
      </w:r>
      <w:proofErr w:type="spellEnd"/>
      <w:r w:rsidRPr="00F6179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Яну Анатолівну</w:t>
      </w:r>
      <w:r w:rsidR="00942B95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                  </w:t>
      </w:r>
      <w:r w:rsidRPr="00F6179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такою, що відповідає займаній посаді.</w:t>
      </w:r>
    </w:p>
    <w:p w:rsidR="00312B07" w:rsidRPr="00942B95" w:rsidRDefault="00312B07" w:rsidP="00942B95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43C5A" w:rsidRPr="00F61799" w:rsidRDefault="00343C5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F61799" w:rsidRPr="00F61799" w:rsidRDefault="00F61799" w:rsidP="00F6179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М.І. </w:t>
      </w:r>
      <w:proofErr w:type="spellStart"/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F61799" w:rsidRPr="00B71DA1" w:rsidRDefault="00F61799" w:rsidP="00F6179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E3556" w:rsidRPr="00F61799" w:rsidRDefault="00DE3556" w:rsidP="00F6179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61799" w:rsidRPr="00F61799" w:rsidRDefault="00F61799" w:rsidP="00F6179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ab/>
        <w:t>А.Г. Козлов</w:t>
      </w:r>
    </w:p>
    <w:p w:rsidR="00F61799" w:rsidRPr="00B71DA1" w:rsidRDefault="00F61799" w:rsidP="00F6179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E3556" w:rsidRPr="00F61799" w:rsidRDefault="00DE3556" w:rsidP="00F6179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61799" w:rsidRPr="00F61799" w:rsidRDefault="00F61799" w:rsidP="00F6179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F61799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F61799" w:rsidRPr="00F61799" w:rsidRDefault="00F61799" w:rsidP="00F61799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61799" w:rsidRPr="00F61799" w:rsidRDefault="00F61799" w:rsidP="00F61799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F76D3" w:rsidRPr="00B71DA1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B71DA1" w:rsidSect="006570BC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91A" w:rsidRDefault="00C7691A" w:rsidP="002F156E">
      <w:pPr>
        <w:spacing w:after="0" w:line="240" w:lineRule="auto"/>
      </w:pPr>
      <w:r>
        <w:separator/>
      </w:r>
    </w:p>
  </w:endnote>
  <w:endnote w:type="continuationSeparator" w:id="0">
    <w:p w:rsidR="00C7691A" w:rsidRDefault="00C7691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91A" w:rsidRDefault="00C7691A" w:rsidP="002F156E">
      <w:pPr>
        <w:spacing w:after="0" w:line="240" w:lineRule="auto"/>
      </w:pPr>
      <w:r>
        <w:separator/>
      </w:r>
    </w:p>
  </w:footnote>
  <w:footnote w:type="continuationSeparator" w:id="0">
    <w:p w:rsidR="00C7691A" w:rsidRDefault="00C7691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C5A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C75746"/>
    <w:multiLevelType w:val="multilevel"/>
    <w:tmpl w:val="D730FD6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45C7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437C"/>
    <w:rsid w:val="00217EE4"/>
    <w:rsid w:val="00220570"/>
    <w:rsid w:val="00227466"/>
    <w:rsid w:val="00232EB9"/>
    <w:rsid w:val="00233C69"/>
    <w:rsid w:val="00250C6A"/>
    <w:rsid w:val="00251B21"/>
    <w:rsid w:val="00252E53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14B80"/>
    <w:rsid w:val="00336170"/>
    <w:rsid w:val="00343C5A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27AC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B1474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37B3"/>
    <w:rsid w:val="005979E5"/>
    <w:rsid w:val="005B58CE"/>
    <w:rsid w:val="005C7042"/>
    <w:rsid w:val="005E1238"/>
    <w:rsid w:val="005E5CAD"/>
    <w:rsid w:val="00612AEB"/>
    <w:rsid w:val="00650342"/>
    <w:rsid w:val="00650569"/>
    <w:rsid w:val="006510A2"/>
    <w:rsid w:val="006570BC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36B64"/>
    <w:rsid w:val="00942B95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34E32"/>
    <w:rsid w:val="00A46542"/>
    <w:rsid w:val="00A72BED"/>
    <w:rsid w:val="00A86F13"/>
    <w:rsid w:val="00A91D0E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71DA1"/>
    <w:rsid w:val="00BE240F"/>
    <w:rsid w:val="00BE767E"/>
    <w:rsid w:val="00BF4A33"/>
    <w:rsid w:val="00C018B6"/>
    <w:rsid w:val="00C10D03"/>
    <w:rsid w:val="00C240DD"/>
    <w:rsid w:val="00C24130"/>
    <w:rsid w:val="00C25C4C"/>
    <w:rsid w:val="00C32065"/>
    <w:rsid w:val="00C33284"/>
    <w:rsid w:val="00C424BE"/>
    <w:rsid w:val="00C42857"/>
    <w:rsid w:val="00C42C1C"/>
    <w:rsid w:val="00C43CB7"/>
    <w:rsid w:val="00C52118"/>
    <w:rsid w:val="00C76059"/>
    <w:rsid w:val="00C7691A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4580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DE3556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527E3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54BAE"/>
    <w:rsid w:val="00F61799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E2C04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5841</Words>
  <Characters>3330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305</cp:revision>
  <dcterms:created xsi:type="dcterms:W3CDTF">2020-08-21T08:05:00Z</dcterms:created>
  <dcterms:modified xsi:type="dcterms:W3CDTF">2020-11-12T12:08:00Z</dcterms:modified>
</cp:coreProperties>
</file>