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FBE" w:rsidRDefault="003B6FBE" w:rsidP="006510A2">
      <w:pPr>
        <w:jc w:val="center"/>
      </w:pPr>
    </w:p>
    <w:p w:rsidR="006510A2" w:rsidRDefault="006510A2" w:rsidP="00322D14">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22D14">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22D14">
      <w:pPr>
        <w:spacing w:afterLines="20" w:after="48" w:line="240" w:lineRule="auto"/>
        <w:jc w:val="center"/>
        <w:rPr>
          <w:rFonts w:ascii="Times New Roman" w:eastAsia="Times New Roman" w:hAnsi="Times New Roman"/>
          <w:sz w:val="26"/>
          <w:szCs w:val="26"/>
          <w:lang w:eastAsia="ru-RU"/>
        </w:rPr>
      </w:pPr>
    </w:p>
    <w:p w:rsidR="006510A2" w:rsidRPr="00680175" w:rsidRDefault="007C3444" w:rsidP="00322D14">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16</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322D14">
      <w:pPr>
        <w:spacing w:afterLines="20" w:after="48" w:line="240" w:lineRule="auto"/>
        <w:ind w:firstLine="709"/>
        <w:jc w:val="center"/>
        <w:rPr>
          <w:rFonts w:ascii="Times New Roman" w:eastAsia="Times New Roman" w:hAnsi="Times New Roman"/>
          <w:bCs/>
          <w:sz w:val="28"/>
          <w:szCs w:val="28"/>
          <w:lang w:eastAsia="ru-RU"/>
        </w:rPr>
      </w:pPr>
    </w:p>
    <w:p w:rsidR="006510A2" w:rsidRPr="00B80598" w:rsidRDefault="007B3BC8" w:rsidP="00322D14">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118</w:t>
      </w:r>
      <w:r w:rsidR="00B80598">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80598" w:rsidRPr="00B80598" w:rsidRDefault="00B80598" w:rsidP="00322D14">
      <w:pPr>
        <w:widowControl w:val="0"/>
        <w:spacing w:afterLines="20" w:after="48" w:line="595" w:lineRule="exact"/>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Вища кваліфікаційна комісія суддів України у складі колегії:</w:t>
      </w:r>
    </w:p>
    <w:p w:rsidR="00B80598" w:rsidRPr="00B80598" w:rsidRDefault="004173DD" w:rsidP="00322D14">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B80598" w:rsidRPr="00B80598">
        <w:rPr>
          <w:rFonts w:ascii="Times New Roman" w:eastAsia="Times New Roman" w:hAnsi="Times New Roman"/>
          <w:color w:val="000000"/>
          <w:sz w:val="25"/>
          <w:szCs w:val="25"/>
        </w:rPr>
        <w:t>Макарчука</w:t>
      </w:r>
      <w:proofErr w:type="spellEnd"/>
      <w:r w:rsidR="00B80598" w:rsidRPr="00B80598">
        <w:rPr>
          <w:rFonts w:ascii="Times New Roman" w:eastAsia="Times New Roman" w:hAnsi="Times New Roman"/>
          <w:color w:val="000000"/>
          <w:sz w:val="25"/>
          <w:szCs w:val="25"/>
        </w:rPr>
        <w:t xml:space="preserve"> М.А.,</w:t>
      </w:r>
    </w:p>
    <w:p w:rsidR="00B80598" w:rsidRPr="00B80598" w:rsidRDefault="00B80598" w:rsidP="00322D14">
      <w:pPr>
        <w:widowControl w:val="0"/>
        <w:spacing w:afterLines="20" w:after="48" w:line="595" w:lineRule="exact"/>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членів Комісії: </w:t>
      </w:r>
      <w:proofErr w:type="spellStart"/>
      <w:r w:rsidRPr="00B80598">
        <w:rPr>
          <w:rFonts w:ascii="Times New Roman" w:eastAsia="Times New Roman" w:hAnsi="Times New Roman"/>
          <w:color w:val="000000"/>
          <w:sz w:val="25"/>
          <w:szCs w:val="25"/>
        </w:rPr>
        <w:t>Весельської</w:t>
      </w:r>
      <w:proofErr w:type="spellEnd"/>
      <w:r w:rsidRPr="00B80598">
        <w:rPr>
          <w:rFonts w:ascii="Times New Roman" w:eastAsia="Times New Roman" w:hAnsi="Times New Roman"/>
          <w:color w:val="000000"/>
          <w:sz w:val="25"/>
          <w:szCs w:val="25"/>
        </w:rPr>
        <w:t xml:space="preserve"> Т.Ф., Лукаша Т.В.,</w:t>
      </w:r>
    </w:p>
    <w:p w:rsidR="004173DD" w:rsidRDefault="004173DD" w:rsidP="00322D14">
      <w:pPr>
        <w:widowControl w:val="0"/>
        <w:spacing w:afterLines="20" w:after="48" w:line="302" w:lineRule="exact"/>
        <w:jc w:val="both"/>
        <w:rPr>
          <w:rFonts w:ascii="Times New Roman" w:eastAsia="Times New Roman" w:hAnsi="Times New Roman"/>
          <w:color w:val="000000"/>
          <w:sz w:val="25"/>
          <w:szCs w:val="25"/>
        </w:rPr>
      </w:pPr>
    </w:p>
    <w:p w:rsidR="00B80598" w:rsidRPr="00B80598" w:rsidRDefault="00B80598" w:rsidP="00322D14">
      <w:pPr>
        <w:widowControl w:val="0"/>
        <w:spacing w:afterLines="20" w:after="48" w:line="302" w:lineRule="exact"/>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провівши кваліфікаційне оцінювання судді Святошинського районного суду міста </w:t>
      </w:r>
      <w:r w:rsidR="004A61B3">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Києва </w:t>
      </w:r>
      <w:proofErr w:type="spellStart"/>
      <w:r w:rsidRPr="00B80598">
        <w:rPr>
          <w:rFonts w:ascii="Times New Roman" w:eastAsia="Times New Roman" w:hAnsi="Times New Roman"/>
          <w:color w:val="000000"/>
          <w:sz w:val="25"/>
          <w:szCs w:val="25"/>
        </w:rPr>
        <w:t>Дячука</w:t>
      </w:r>
      <w:proofErr w:type="spellEnd"/>
      <w:r w:rsidRPr="00B80598">
        <w:rPr>
          <w:rFonts w:ascii="Times New Roman" w:eastAsia="Times New Roman" w:hAnsi="Times New Roman"/>
          <w:color w:val="000000"/>
          <w:sz w:val="25"/>
          <w:szCs w:val="25"/>
        </w:rPr>
        <w:t xml:space="preserve"> Сергія Івановича на відповідність займаній посаді,</w:t>
      </w:r>
    </w:p>
    <w:p w:rsidR="004173DD" w:rsidRDefault="004173DD" w:rsidP="00322D14">
      <w:pPr>
        <w:widowControl w:val="0"/>
        <w:spacing w:afterLines="20" w:after="48" w:line="250" w:lineRule="exact"/>
        <w:jc w:val="center"/>
        <w:rPr>
          <w:rFonts w:ascii="Times New Roman" w:eastAsia="Times New Roman" w:hAnsi="Times New Roman"/>
          <w:color w:val="000000"/>
          <w:sz w:val="25"/>
          <w:szCs w:val="25"/>
        </w:rPr>
      </w:pPr>
    </w:p>
    <w:p w:rsidR="00B80598" w:rsidRPr="00B80598" w:rsidRDefault="00B80598" w:rsidP="00322D14">
      <w:pPr>
        <w:widowControl w:val="0"/>
        <w:spacing w:afterLines="20" w:after="48" w:line="250" w:lineRule="exact"/>
        <w:jc w:val="center"/>
        <w:rPr>
          <w:rFonts w:ascii="Times New Roman" w:eastAsia="Times New Roman" w:hAnsi="Times New Roman"/>
          <w:sz w:val="25"/>
          <w:szCs w:val="25"/>
        </w:rPr>
      </w:pPr>
      <w:r w:rsidRPr="00B80598">
        <w:rPr>
          <w:rFonts w:ascii="Times New Roman" w:eastAsia="Times New Roman" w:hAnsi="Times New Roman"/>
          <w:color w:val="000000"/>
          <w:sz w:val="25"/>
          <w:szCs w:val="25"/>
        </w:rPr>
        <w:t>встановила:</w:t>
      </w:r>
    </w:p>
    <w:p w:rsidR="004173DD" w:rsidRDefault="004173DD" w:rsidP="00322D14">
      <w:pPr>
        <w:widowControl w:val="0"/>
        <w:spacing w:afterLines="20" w:after="48" w:line="298" w:lineRule="exact"/>
        <w:ind w:firstLine="680"/>
        <w:jc w:val="both"/>
        <w:rPr>
          <w:rFonts w:ascii="Times New Roman" w:eastAsia="Times New Roman" w:hAnsi="Times New Roman"/>
          <w:color w:val="000000"/>
          <w:sz w:val="25"/>
          <w:szCs w:val="25"/>
        </w:rPr>
      </w:pPr>
    </w:p>
    <w:p w:rsidR="00B80598" w:rsidRPr="00B80598" w:rsidRDefault="00B80598" w:rsidP="00322D14">
      <w:pPr>
        <w:widowControl w:val="0"/>
        <w:spacing w:afterLines="20" w:after="48" w:line="298" w:lineRule="exact"/>
        <w:ind w:firstLine="68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Відповідно до підпункту 4 пункту </w:t>
      </w:r>
      <w:r w:rsidR="004173DD">
        <w:rPr>
          <w:rFonts w:ascii="Times New Roman" w:eastAsia="Times New Roman" w:hAnsi="Times New Roman"/>
          <w:color w:val="000000"/>
          <w:sz w:val="25"/>
          <w:szCs w:val="25"/>
        </w:rPr>
        <w:t>16¹</w:t>
      </w:r>
      <w:r w:rsidRPr="00B80598">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4A61B3">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оцінена в порядку, визначеному законом. Виявлення за результатами такого </w:t>
      </w:r>
      <w:r w:rsidR="004A61B3">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4A61B3">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підставою для звільнення судді з посади.</w:t>
      </w:r>
    </w:p>
    <w:p w:rsidR="00B80598" w:rsidRPr="00B80598" w:rsidRDefault="00B80598" w:rsidP="00322D14">
      <w:pPr>
        <w:widowControl w:val="0"/>
        <w:spacing w:afterLines="20" w:after="48" w:line="298" w:lineRule="exact"/>
        <w:ind w:firstLine="68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Пунктом 20 розділу XII «Прикінцеві та перехідні положення» Закону України</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«Про судо</w:t>
      </w:r>
      <w:r w:rsidR="009503CF">
        <w:rPr>
          <w:rFonts w:ascii="Times New Roman" w:eastAsia="Times New Roman" w:hAnsi="Times New Roman"/>
          <w:color w:val="000000"/>
          <w:sz w:val="25"/>
          <w:szCs w:val="25"/>
        </w:rPr>
        <w:t xml:space="preserve">устрій і статус суддів» (далі – </w:t>
      </w:r>
      <w:r w:rsidRPr="00B80598">
        <w:rPr>
          <w:rFonts w:ascii="Times New Roman" w:eastAsia="Times New Roman" w:hAnsi="Times New Roman"/>
          <w:color w:val="000000"/>
          <w:sz w:val="25"/>
          <w:szCs w:val="25"/>
        </w:rPr>
        <w:t>Закон) визначено, що відповідність займаній</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Конституції України (щодо правосуддя)», оцінюється колегіями Вищої</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кваліфікаційної</w:t>
      </w:r>
      <w:r w:rsidR="003B6FBE">
        <w:rPr>
          <w:rFonts w:ascii="Times New Roman" w:eastAsia="Times New Roman" w:hAnsi="Times New Roman"/>
          <w:color w:val="000000"/>
          <w:sz w:val="25"/>
          <w:szCs w:val="25"/>
        </w:rPr>
        <w:t xml:space="preserve"> комісії суддів України (далі – </w:t>
      </w:r>
      <w:r w:rsidRPr="00B80598">
        <w:rPr>
          <w:rFonts w:ascii="Times New Roman" w:eastAsia="Times New Roman" w:hAnsi="Times New Roman"/>
          <w:color w:val="000000"/>
          <w:sz w:val="25"/>
          <w:szCs w:val="25"/>
        </w:rPr>
        <w:t>Комісія) в порядку, визначеному цим Законом.</w:t>
      </w:r>
    </w:p>
    <w:p w:rsidR="00B80598" w:rsidRPr="00B80598" w:rsidRDefault="00B80598" w:rsidP="00322D14">
      <w:pPr>
        <w:widowControl w:val="0"/>
        <w:spacing w:afterLines="20" w:after="48" w:line="298" w:lineRule="exact"/>
        <w:ind w:firstLine="68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Вищої ради правосуддя відповідно до подання колегії Комісії.</w:t>
      </w:r>
    </w:p>
    <w:p w:rsidR="00B80598" w:rsidRPr="00B80598" w:rsidRDefault="00B80598" w:rsidP="00322D14">
      <w:pPr>
        <w:widowControl w:val="0"/>
        <w:spacing w:afterLines="20" w:after="48" w:line="298" w:lineRule="exact"/>
        <w:ind w:firstLine="68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3B6FBE">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посаді, серед яких суддя Святошинського районного суду міста Києва </w:t>
      </w:r>
      <w:proofErr w:type="spellStart"/>
      <w:r w:rsidRPr="00B80598">
        <w:rPr>
          <w:rFonts w:ascii="Times New Roman" w:eastAsia="Times New Roman" w:hAnsi="Times New Roman"/>
          <w:color w:val="000000"/>
          <w:sz w:val="25"/>
          <w:szCs w:val="25"/>
        </w:rPr>
        <w:t>Дячук</w:t>
      </w:r>
      <w:proofErr w:type="spellEnd"/>
      <w:r w:rsidRPr="00B80598">
        <w:rPr>
          <w:rFonts w:ascii="Times New Roman" w:eastAsia="Times New Roman" w:hAnsi="Times New Roman"/>
          <w:color w:val="000000"/>
          <w:sz w:val="25"/>
          <w:szCs w:val="25"/>
        </w:rPr>
        <w:t xml:space="preserve"> С.І.</w:t>
      </w:r>
    </w:p>
    <w:p w:rsidR="003B6FBE" w:rsidRDefault="003B6FBE" w:rsidP="00322D14">
      <w:pPr>
        <w:widowControl w:val="0"/>
        <w:spacing w:afterLines="20" w:after="48" w:line="298" w:lineRule="exact"/>
        <w:ind w:firstLine="700"/>
        <w:jc w:val="both"/>
        <w:rPr>
          <w:rFonts w:ascii="Times New Roman" w:eastAsia="Times New Roman" w:hAnsi="Times New Roman"/>
          <w:color w:val="000000"/>
          <w:sz w:val="25"/>
          <w:szCs w:val="25"/>
        </w:rPr>
      </w:pPr>
    </w:p>
    <w:p w:rsidR="003B6FBE" w:rsidRDefault="003B6FBE" w:rsidP="00B80598">
      <w:pPr>
        <w:widowControl w:val="0"/>
        <w:spacing w:after="0" w:line="298" w:lineRule="exact"/>
        <w:ind w:left="20" w:right="40" w:firstLine="700"/>
        <w:jc w:val="both"/>
        <w:rPr>
          <w:rFonts w:ascii="Times New Roman" w:eastAsia="Times New Roman" w:hAnsi="Times New Roman"/>
          <w:color w:val="000000"/>
          <w:sz w:val="25"/>
          <w:szCs w:val="25"/>
        </w:rPr>
      </w:pPr>
    </w:p>
    <w:p w:rsidR="003B6FBE" w:rsidRDefault="003B6FBE" w:rsidP="00191A0D">
      <w:pPr>
        <w:widowControl w:val="0"/>
        <w:spacing w:after="0" w:line="298" w:lineRule="exact"/>
        <w:ind w:right="40"/>
        <w:jc w:val="both"/>
        <w:rPr>
          <w:rFonts w:ascii="Times New Roman" w:eastAsia="Times New Roman" w:hAnsi="Times New Roman"/>
          <w:color w:val="000000"/>
          <w:sz w:val="25"/>
          <w:szCs w:val="25"/>
        </w:rPr>
      </w:pP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Відповідно до пунктів 1, 2 глави 6 розділу II Положення про порядок та</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Комісії від 3 листопада 2016 року № 143/зп-16 (у редакції рішення Комісії від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16 люто</w:t>
      </w:r>
      <w:r w:rsidR="00A17DDA">
        <w:rPr>
          <w:rFonts w:ascii="Times New Roman" w:eastAsia="Times New Roman" w:hAnsi="Times New Roman"/>
          <w:color w:val="000000"/>
          <w:sz w:val="25"/>
          <w:szCs w:val="25"/>
        </w:rPr>
        <w:t xml:space="preserve">го 2018 року № 22/зп-18) (далі – </w:t>
      </w:r>
      <w:r w:rsidRPr="00B80598">
        <w:rPr>
          <w:rFonts w:ascii="Times New Roman" w:eastAsia="Times New Roman" w:hAnsi="Times New Roman"/>
          <w:color w:val="000000"/>
          <w:sz w:val="25"/>
          <w:szCs w:val="25"/>
        </w:rPr>
        <w:t xml:space="preserve">Положення), встановлення відповідності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досліджуються окремо один від одного та у сукупності.</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80598">
        <w:rPr>
          <w:rFonts w:ascii="Times New Roman" w:eastAsia="Times New Roman" w:hAnsi="Times New Roman"/>
          <w:color w:val="000000"/>
          <w:sz w:val="25"/>
          <w:szCs w:val="25"/>
        </w:rPr>
        <w:t>бала</w:t>
      </w:r>
      <w:proofErr w:type="spellEnd"/>
      <w:r w:rsidRPr="00B80598">
        <w:rPr>
          <w:rFonts w:ascii="Times New Roman" w:eastAsia="Times New Roman" w:hAnsi="Times New Roman"/>
          <w:color w:val="000000"/>
          <w:sz w:val="25"/>
          <w:szCs w:val="25"/>
        </w:rPr>
        <w:t xml:space="preserve"> за результатами іспиту, а також більше 67 відсотків від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80598">
        <w:rPr>
          <w:rFonts w:ascii="Times New Roman" w:eastAsia="Times New Roman" w:hAnsi="Times New Roman"/>
          <w:color w:val="000000"/>
          <w:sz w:val="25"/>
          <w:szCs w:val="25"/>
        </w:rPr>
        <w:t>бала</w:t>
      </w:r>
      <w:proofErr w:type="spellEnd"/>
      <w:r w:rsidRPr="00B80598">
        <w:rPr>
          <w:rFonts w:ascii="Times New Roman" w:eastAsia="Times New Roman" w:hAnsi="Times New Roman"/>
          <w:color w:val="000000"/>
          <w:sz w:val="25"/>
          <w:szCs w:val="25"/>
        </w:rPr>
        <w:t xml:space="preserve"> більшого за 0.</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становить 500 балів, з</w:t>
      </w:r>
      <w:r w:rsidR="00DF607D">
        <w:rPr>
          <w:rFonts w:ascii="Times New Roman" w:eastAsia="Times New Roman" w:hAnsi="Times New Roman"/>
          <w:color w:val="000000"/>
          <w:sz w:val="25"/>
          <w:szCs w:val="25"/>
        </w:rPr>
        <w:t xml:space="preserve">а критерієм професійної етики – </w:t>
      </w:r>
      <w:r w:rsidRPr="00B80598">
        <w:rPr>
          <w:rFonts w:ascii="Times New Roman" w:eastAsia="Times New Roman" w:hAnsi="Times New Roman"/>
          <w:color w:val="000000"/>
          <w:sz w:val="25"/>
          <w:szCs w:val="25"/>
        </w:rPr>
        <w:t>250 балі</w:t>
      </w:r>
      <w:r w:rsidR="00DF607D">
        <w:rPr>
          <w:rFonts w:ascii="Times New Roman" w:eastAsia="Times New Roman" w:hAnsi="Times New Roman"/>
          <w:color w:val="000000"/>
          <w:sz w:val="25"/>
          <w:szCs w:val="25"/>
        </w:rPr>
        <w:t xml:space="preserve">в, за критерієм доброчесності – </w:t>
      </w:r>
      <w:r w:rsidRPr="00B80598">
        <w:rPr>
          <w:rFonts w:ascii="Times New Roman" w:eastAsia="Times New Roman" w:hAnsi="Times New Roman"/>
          <w:color w:val="000000"/>
          <w:sz w:val="25"/>
          <w:szCs w:val="25"/>
        </w:rPr>
        <w:t>250 балів.</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включає такі етапи:</w:t>
      </w:r>
    </w:p>
    <w:p w:rsidR="00B80598" w:rsidRPr="00B80598" w:rsidRDefault="00B80598" w:rsidP="00B80598">
      <w:pPr>
        <w:widowControl w:val="0"/>
        <w:numPr>
          <w:ilvl w:val="0"/>
          <w:numId w:val="2"/>
        </w:numPr>
        <w:tabs>
          <w:tab w:val="left" w:pos="1177"/>
        </w:tabs>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складення іспиту (складення анонімного письмового тестування та</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виконання практичного завдання);</w:t>
      </w:r>
    </w:p>
    <w:p w:rsidR="00B80598" w:rsidRPr="00B80598" w:rsidRDefault="00B80598" w:rsidP="00B80598">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дослідження досьє та проведення співбесіди.</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Рішенням Комісії від 25 травня 2018 року № 118/зп-18 запроваджено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proofErr w:type="spellStart"/>
      <w:r w:rsidRPr="00B80598">
        <w:rPr>
          <w:rFonts w:ascii="Times New Roman" w:eastAsia="Times New Roman" w:hAnsi="Times New Roman"/>
          <w:color w:val="000000"/>
          <w:sz w:val="25"/>
          <w:szCs w:val="25"/>
        </w:rPr>
        <w:t>Дячук</w:t>
      </w:r>
      <w:proofErr w:type="spellEnd"/>
      <w:r w:rsidRPr="00B80598">
        <w:rPr>
          <w:rFonts w:ascii="Times New Roman" w:eastAsia="Times New Roman" w:hAnsi="Times New Roman"/>
          <w:color w:val="000000"/>
          <w:sz w:val="25"/>
          <w:szCs w:val="25"/>
        </w:rPr>
        <w:t xml:space="preserve"> С.І. склав анонімне письмове тестування, за результатами якого отримав</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76,5 </w:t>
      </w:r>
      <w:proofErr w:type="spellStart"/>
      <w:r w:rsidRPr="00B80598">
        <w:rPr>
          <w:rFonts w:ascii="Times New Roman" w:eastAsia="Times New Roman" w:hAnsi="Times New Roman"/>
          <w:color w:val="000000"/>
          <w:sz w:val="25"/>
          <w:szCs w:val="25"/>
        </w:rPr>
        <w:t>бала</w:t>
      </w:r>
      <w:proofErr w:type="spellEnd"/>
      <w:r w:rsidRPr="00B80598">
        <w:rPr>
          <w:rFonts w:ascii="Times New Roman" w:eastAsia="Times New Roman" w:hAnsi="Times New Roman"/>
          <w:color w:val="000000"/>
          <w:sz w:val="25"/>
          <w:szCs w:val="25"/>
        </w:rPr>
        <w:t>, а за результатами в</w:t>
      </w:r>
      <w:r w:rsidR="00DF607D">
        <w:rPr>
          <w:rFonts w:ascii="Times New Roman" w:eastAsia="Times New Roman" w:hAnsi="Times New Roman"/>
          <w:color w:val="000000"/>
          <w:sz w:val="25"/>
          <w:szCs w:val="25"/>
        </w:rPr>
        <w:t xml:space="preserve">иконання практичного завдання – </w:t>
      </w:r>
      <w:r w:rsidRPr="00B80598">
        <w:rPr>
          <w:rFonts w:ascii="Times New Roman" w:eastAsia="Times New Roman" w:hAnsi="Times New Roman"/>
          <w:color w:val="000000"/>
          <w:sz w:val="25"/>
          <w:szCs w:val="25"/>
        </w:rPr>
        <w:t xml:space="preserve">88,5 </w:t>
      </w:r>
      <w:proofErr w:type="spellStart"/>
      <w:r w:rsidRPr="00B80598">
        <w:rPr>
          <w:rFonts w:ascii="Times New Roman" w:eastAsia="Times New Roman" w:hAnsi="Times New Roman"/>
          <w:color w:val="000000"/>
          <w:sz w:val="25"/>
          <w:szCs w:val="25"/>
        </w:rPr>
        <w:t>бала</w:t>
      </w:r>
      <w:proofErr w:type="spellEnd"/>
      <w:r w:rsidRPr="00B80598">
        <w:rPr>
          <w:rFonts w:ascii="Times New Roman" w:eastAsia="Times New Roman" w:hAnsi="Times New Roman"/>
          <w:color w:val="000000"/>
          <w:sz w:val="25"/>
          <w:szCs w:val="25"/>
        </w:rPr>
        <w:t>. Загалом на</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етапі складення іспиту суддя отримав 165 балів.</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proofErr w:type="spellStart"/>
      <w:r w:rsidRPr="00B80598">
        <w:rPr>
          <w:rFonts w:ascii="Times New Roman" w:eastAsia="Times New Roman" w:hAnsi="Times New Roman"/>
          <w:color w:val="000000"/>
          <w:sz w:val="25"/>
          <w:szCs w:val="25"/>
        </w:rPr>
        <w:t>Дячук</w:t>
      </w:r>
      <w:proofErr w:type="spellEnd"/>
      <w:r w:rsidRPr="00B80598">
        <w:rPr>
          <w:rFonts w:ascii="Times New Roman" w:eastAsia="Times New Roman" w:hAnsi="Times New Roman"/>
          <w:color w:val="000000"/>
          <w:sz w:val="25"/>
          <w:szCs w:val="25"/>
        </w:rPr>
        <w:t xml:space="preserve"> С.І.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Рішенням Комісії від 24 травня 2018 року № 114/зп-18 </w:t>
      </w:r>
      <w:proofErr w:type="spellStart"/>
      <w:r w:rsidRPr="00B80598">
        <w:rPr>
          <w:rFonts w:ascii="Times New Roman" w:eastAsia="Times New Roman" w:hAnsi="Times New Roman"/>
          <w:color w:val="000000"/>
          <w:sz w:val="25"/>
          <w:szCs w:val="25"/>
        </w:rPr>
        <w:t>Дячука</w:t>
      </w:r>
      <w:proofErr w:type="spellEnd"/>
      <w:r w:rsidRPr="00B80598">
        <w:rPr>
          <w:rFonts w:ascii="Times New Roman" w:eastAsia="Times New Roman" w:hAnsi="Times New Roman"/>
          <w:color w:val="000000"/>
          <w:sz w:val="25"/>
          <w:szCs w:val="25"/>
        </w:rPr>
        <w:t xml:space="preserve"> С.І. допущено до другого етапу кваліфіка</w:t>
      </w:r>
      <w:r w:rsidR="007B6DCE">
        <w:rPr>
          <w:rFonts w:ascii="Times New Roman" w:eastAsia="Times New Roman" w:hAnsi="Times New Roman"/>
          <w:color w:val="000000"/>
          <w:sz w:val="25"/>
          <w:szCs w:val="25"/>
        </w:rPr>
        <w:t>ційного оцінювання –</w:t>
      </w:r>
      <w:r w:rsidRPr="00B80598">
        <w:rPr>
          <w:rFonts w:ascii="Times New Roman" w:eastAsia="Times New Roman" w:hAnsi="Times New Roman"/>
          <w:color w:val="000000"/>
          <w:sz w:val="25"/>
          <w:szCs w:val="25"/>
        </w:rPr>
        <w:t xml:space="preserve"> «Дослідження досьє та проведення співбесіди».</w:t>
      </w:r>
    </w:p>
    <w:p w:rsidR="00B80598" w:rsidRPr="00B80598" w:rsidRDefault="00B80598" w:rsidP="00B80598">
      <w:pPr>
        <w:widowControl w:val="0"/>
        <w:spacing w:after="0" w:line="298" w:lineRule="exact"/>
        <w:ind w:left="20" w:right="4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Колегією Комісії 16 липня 2018 року проведено співбесіду із суддею, під час</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якої обговорено дані щодо його відповідності критеріям компетентності, професійної </w:t>
      </w:r>
      <w:r w:rsidR="00DF607D">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DF607D" w:rsidRDefault="00DF607D" w:rsidP="00B80598">
      <w:pPr>
        <w:widowControl w:val="0"/>
        <w:spacing w:after="0" w:line="298" w:lineRule="exact"/>
        <w:ind w:left="20" w:right="20" w:firstLine="700"/>
        <w:jc w:val="both"/>
        <w:rPr>
          <w:rFonts w:ascii="Times New Roman" w:eastAsia="Times New Roman" w:hAnsi="Times New Roman"/>
          <w:color w:val="000000"/>
          <w:sz w:val="25"/>
          <w:szCs w:val="25"/>
        </w:rPr>
      </w:pPr>
    </w:p>
    <w:p w:rsidR="00DF607D" w:rsidRDefault="00DF607D" w:rsidP="00B80598">
      <w:pPr>
        <w:widowControl w:val="0"/>
        <w:spacing w:after="0" w:line="298" w:lineRule="exact"/>
        <w:ind w:left="20" w:right="20" w:firstLine="700"/>
        <w:jc w:val="both"/>
        <w:rPr>
          <w:rFonts w:ascii="Times New Roman" w:eastAsia="Times New Roman" w:hAnsi="Times New Roman"/>
          <w:color w:val="000000"/>
          <w:sz w:val="25"/>
          <w:szCs w:val="25"/>
        </w:rPr>
      </w:pP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lastRenderedPageBreak/>
        <w:t xml:space="preserve">Заслухавши доповідача - члена Комісії </w:t>
      </w:r>
      <w:proofErr w:type="spellStart"/>
      <w:r w:rsidRPr="00B80598">
        <w:rPr>
          <w:rFonts w:ascii="Times New Roman" w:eastAsia="Times New Roman" w:hAnsi="Times New Roman"/>
          <w:color w:val="000000"/>
          <w:sz w:val="25"/>
          <w:szCs w:val="25"/>
        </w:rPr>
        <w:t>Весельську</w:t>
      </w:r>
      <w:proofErr w:type="spellEnd"/>
      <w:r w:rsidRPr="00B80598">
        <w:rPr>
          <w:rFonts w:ascii="Times New Roman" w:eastAsia="Times New Roman" w:hAnsi="Times New Roman"/>
          <w:color w:val="000000"/>
          <w:sz w:val="25"/>
          <w:szCs w:val="25"/>
        </w:rPr>
        <w:t xml:space="preserve"> Т.Ф., пояснення судді, дослідивши його досьє та, з урахуванням інформації, отриманої під час співбесіди, </w:t>
      </w:r>
      <w:r w:rsidR="0024419B">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колегія Комісії дійшла таких висновків.</w:t>
      </w: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24419B">
        <w:rPr>
          <w:rFonts w:ascii="Times New Roman" w:eastAsia="Times New Roman" w:hAnsi="Times New Roman"/>
          <w:color w:val="000000"/>
          <w:sz w:val="25"/>
          <w:szCs w:val="25"/>
        </w:rPr>
        <w:t xml:space="preserve">                                           </w:t>
      </w:r>
      <w:proofErr w:type="spellStart"/>
      <w:r w:rsidRPr="00B80598">
        <w:rPr>
          <w:rFonts w:ascii="Times New Roman" w:eastAsia="Times New Roman" w:hAnsi="Times New Roman"/>
          <w:color w:val="000000"/>
          <w:sz w:val="25"/>
          <w:szCs w:val="25"/>
        </w:rPr>
        <w:t>Дячук</w:t>
      </w:r>
      <w:proofErr w:type="spellEnd"/>
      <w:r w:rsidRPr="00B80598">
        <w:rPr>
          <w:rFonts w:ascii="Times New Roman" w:eastAsia="Times New Roman" w:hAnsi="Times New Roman"/>
          <w:color w:val="000000"/>
          <w:sz w:val="25"/>
          <w:szCs w:val="25"/>
        </w:rPr>
        <w:t xml:space="preserve"> С.І. отримав 400 балів.</w:t>
      </w: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24419B">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2 розділу II Положення.</w:t>
      </w: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За критерієм професійної етики, оціненим за результатами тестування</w:t>
      </w:r>
      <w:r w:rsidR="0024419B">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24419B">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8 глави 2 розділу II Положення, суддя набрав 205 балів.</w:t>
      </w: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За критерієм доброчесності, оціненим за результатами тестування особистих морально-психологічних якостей і загальних здіб</w:t>
      </w:r>
      <w:r w:rsidR="0024419B">
        <w:rPr>
          <w:rFonts w:ascii="Times New Roman" w:eastAsia="Times New Roman" w:hAnsi="Times New Roman"/>
          <w:color w:val="000000"/>
          <w:sz w:val="25"/>
          <w:szCs w:val="25"/>
        </w:rPr>
        <w:t xml:space="preserve">ностей, дослідження інформації, </w:t>
      </w:r>
      <w:r w:rsidRPr="00B80598">
        <w:rPr>
          <w:rFonts w:ascii="Times New Roman" w:eastAsia="Times New Roman" w:hAnsi="Times New Roman"/>
          <w:color w:val="000000"/>
          <w:sz w:val="25"/>
          <w:szCs w:val="25"/>
        </w:rPr>
        <w:t>що міститься у досьє, та співбесіди за показниками, визначеними пунктом 9 глави</w:t>
      </w:r>
      <w:r w:rsidR="0024419B">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2 розділу II Положення, суддя набрав 150 балів.</w:t>
      </w: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B80598">
        <w:rPr>
          <w:rFonts w:ascii="Times New Roman" w:eastAsia="Times New Roman" w:hAnsi="Times New Roman"/>
          <w:color w:val="000000"/>
          <w:sz w:val="25"/>
          <w:szCs w:val="25"/>
        </w:rPr>
        <w:t>Дячук</w:t>
      </w:r>
      <w:proofErr w:type="spellEnd"/>
      <w:r w:rsidRPr="00B80598">
        <w:rPr>
          <w:rFonts w:ascii="Times New Roman" w:eastAsia="Times New Roman" w:hAnsi="Times New Roman"/>
          <w:color w:val="000000"/>
          <w:sz w:val="25"/>
          <w:szCs w:val="25"/>
        </w:rPr>
        <w:t xml:space="preserve"> С.І. набрав </w:t>
      </w:r>
      <w:r w:rsidR="0024419B">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755 балів, що становить більше 67 відсотків від суми максимально можливих балів за результатами кваліфікаційного оцінювання всіх критеріїв.</w:t>
      </w:r>
    </w:p>
    <w:p w:rsidR="00B80598" w:rsidRPr="00B80598" w:rsidRDefault="00B80598" w:rsidP="00B80598">
      <w:pPr>
        <w:widowControl w:val="0"/>
        <w:spacing w:after="0" w:line="298" w:lineRule="exact"/>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B80598">
        <w:rPr>
          <w:rFonts w:ascii="Times New Roman" w:eastAsia="Times New Roman" w:hAnsi="Times New Roman"/>
          <w:color w:val="000000"/>
          <w:sz w:val="25"/>
          <w:szCs w:val="25"/>
        </w:rPr>
        <w:t>Дячука</w:t>
      </w:r>
      <w:proofErr w:type="spellEnd"/>
      <w:r w:rsidRPr="00B80598">
        <w:rPr>
          <w:rFonts w:ascii="Times New Roman" w:eastAsia="Times New Roman" w:hAnsi="Times New Roman"/>
          <w:color w:val="000000"/>
          <w:sz w:val="25"/>
          <w:szCs w:val="25"/>
        </w:rPr>
        <w:t xml:space="preserve"> С.І. займаній посаді.</w:t>
      </w:r>
    </w:p>
    <w:p w:rsidR="00B80598" w:rsidRPr="00B80598" w:rsidRDefault="00B80598" w:rsidP="00B80598">
      <w:pPr>
        <w:widowControl w:val="0"/>
        <w:spacing w:after="278" w:line="298" w:lineRule="exact"/>
        <w:ind w:lef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Керуючись статтями 83-86, 88, 93, 101 Закону, Положенням, колегія Комісії, -</w:t>
      </w:r>
    </w:p>
    <w:p w:rsidR="00B80598" w:rsidRPr="00B80598" w:rsidRDefault="00B80598" w:rsidP="00C5393A">
      <w:pPr>
        <w:widowControl w:val="0"/>
        <w:spacing w:after="259" w:line="240" w:lineRule="auto"/>
        <w:jc w:val="center"/>
        <w:rPr>
          <w:rFonts w:ascii="Times New Roman" w:eastAsia="Times New Roman" w:hAnsi="Times New Roman"/>
          <w:sz w:val="25"/>
          <w:szCs w:val="25"/>
        </w:rPr>
      </w:pPr>
      <w:r w:rsidRPr="00B80598">
        <w:rPr>
          <w:rFonts w:ascii="Times New Roman" w:eastAsia="Times New Roman" w:hAnsi="Times New Roman"/>
          <w:color w:val="000000"/>
          <w:sz w:val="25"/>
          <w:szCs w:val="25"/>
        </w:rPr>
        <w:t>вирішила:</w:t>
      </w:r>
    </w:p>
    <w:p w:rsidR="00B80598" w:rsidRPr="00B80598" w:rsidRDefault="00B80598" w:rsidP="00C5393A">
      <w:pPr>
        <w:widowControl w:val="0"/>
        <w:spacing w:after="0" w:line="240" w:lineRule="auto"/>
        <w:ind w:left="20" w:right="20" w:firstLine="700"/>
        <w:jc w:val="both"/>
        <w:rPr>
          <w:rFonts w:ascii="Times New Roman" w:eastAsia="Times New Roman" w:hAnsi="Times New Roman"/>
          <w:sz w:val="25"/>
          <w:szCs w:val="25"/>
        </w:rPr>
      </w:pPr>
      <w:r w:rsidRPr="00B80598">
        <w:rPr>
          <w:rFonts w:ascii="Times New Roman" w:eastAsia="Times New Roman" w:hAnsi="Times New Roman"/>
          <w:color w:val="000000"/>
          <w:sz w:val="25"/>
          <w:szCs w:val="25"/>
        </w:rPr>
        <w:t xml:space="preserve">Визначити, що суддя Святошинського районного суду міста Києва </w:t>
      </w:r>
      <w:proofErr w:type="spellStart"/>
      <w:r w:rsidRPr="00B80598">
        <w:rPr>
          <w:rFonts w:ascii="Times New Roman" w:eastAsia="Times New Roman" w:hAnsi="Times New Roman"/>
          <w:color w:val="000000"/>
          <w:sz w:val="25"/>
          <w:szCs w:val="25"/>
        </w:rPr>
        <w:t>Дячук</w:t>
      </w:r>
      <w:proofErr w:type="spellEnd"/>
      <w:r w:rsidR="003C33F8">
        <w:rPr>
          <w:rFonts w:ascii="Times New Roman" w:eastAsia="Times New Roman" w:hAnsi="Times New Roman"/>
          <w:color w:val="000000"/>
          <w:sz w:val="25"/>
          <w:szCs w:val="25"/>
        </w:rPr>
        <w:t xml:space="preserve">                       </w:t>
      </w:r>
      <w:r w:rsidRPr="00B80598">
        <w:rPr>
          <w:rFonts w:ascii="Times New Roman" w:eastAsia="Times New Roman" w:hAnsi="Times New Roman"/>
          <w:color w:val="000000"/>
          <w:sz w:val="25"/>
          <w:szCs w:val="25"/>
        </w:rPr>
        <w:t xml:space="preserve"> Сергій Іванович за результатами кваліфікаційного оцінювання суддів місцевих та апеляційних судів на відповідність займаній посаді отримав 755 балів.</w:t>
      </w:r>
    </w:p>
    <w:p w:rsidR="002D5CC7" w:rsidRPr="00C5393A" w:rsidRDefault="00B80598" w:rsidP="005A364B">
      <w:pPr>
        <w:widowControl w:val="0"/>
        <w:spacing w:after="0" w:line="240" w:lineRule="auto"/>
        <w:ind w:firstLine="708"/>
        <w:jc w:val="both"/>
        <w:rPr>
          <w:rFonts w:ascii="Times New Roman" w:eastAsia="Times New Roman" w:hAnsi="Times New Roman"/>
          <w:sz w:val="25"/>
          <w:szCs w:val="25"/>
          <w:lang w:eastAsia="uk-UA"/>
        </w:rPr>
      </w:pPr>
      <w:r w:rsidRPr="00C5393A">
        <w:rPr>
          <w:rFonts w:ascii="Times New Roman" w:eastAsia="Courier New" w:hAnsi="Times New Roman"/>
          <w:color w:val="000000"/>
          <w:sz w:val="25"/>
          <w:szCs w:val="25"/>
          <w:lang w:eastAsia="uk-UA"/>
        </w:rPr>
        <w:t xml:space="preserve">Визнати суддю Святошинського районного суду міста Києва </w:t>
      </w:r>
      <w:proofErr w:type="spellStart"/>
      <w:r w:rsidRPr="00C5393A">
        <w:rPr>
          <w:rFonts w:ascii="Times New Roman" w:eastAsia="Courier New" w:hAnsi="Times New Roman"/>
          <w:color w:val="000000"/>
          <w:sz w:val="25"/>
          <w:szCs w:val="25"/>
          <w:lang w:eastAsia="uk-UA"/>
        </w:rPr>
        <w:t>Дячука</w:t>
      </w:r>
      <w:proofErr w:type="spellEnd"/>
      <w:r w:rsidRPr="00C5393A">
        <w:rPr>
          <w:rFonts w:ascii="Times New Roman" w:eastAsia="Courier New" w:hAnsi="Times New Roman"/>
          <w:color w:val="000000"/>
          <w:sz w:val="25"/>
          <w:szCs w:val="25"/>
          <w:lang w:eastAsia="uk-UA"/>
        </w:rPr>
        <w:t xml:space="preserve"> Сергія Івановича таким, що відповідає займаній посаді.</w:t>
      </w:r>
    </w:p>
    <w:p w:rsidR="002D5CC7" w:rsidRPr="00C5393A" w:rsidRDefault="002D5CC7" w:rsidP="00C5393A">
      <w:pPr>
        <w:widowControl w:val="0"/>
        <w:spacing w:after="0" w:line="240" w:lineRule="auto"/>
        <w:jc w:val="both"/>
        <w:rPr>
          <w:rFonts w:ascii="Times New Roman" w:eastAsia="Times New Roman" w:hAnsi="Times New Roman"/>
          <w:sz w:val="25"/>
          <w:szCs w:val="25"/>
          <w:lang w:eastAsia="uk-UA"/>
        </w:rPr>
      </w:pPr>
    </w:p>
    <w:p w:rsidR="005A364B" w:rsidRPr="00D111E7" w:rsidRDefault="005A364B" w:rsidP="005A364B">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5A364B" w:rsidRPr="00D111E7" w:rsidRDefault="005A364B" w:rsidP="005A364B">
      <w:pPr>
        <w:widowControl w:val="0"/>
        <w:spacing w:after="0" w:line="230" w:lineRule="exact"/>
        <w:jc w:val="both"/>
        <w:rPr>
          <w:rFonts w:ascii="Times New Roman" w:eastAsia="Times New Roman" w:hAnsi="Times New Roman"/>
          <w:sz w:val="25"/>
          <w:szCs w:val="25"/>
          <w:lang w:eastAsia="uk-UA"/>
        </w:rPr>
      </w:pPr>
      <w:r w:rsidRPr="00D111E7">
        <w:rPr>
          <w:rFonts w:ascii="Times New Roman" w:eastAsia="Times New Roman" w:hAnsi="Times New Roman"/>
          <w:sz w:val="25"/>
          <w:szCs w:val="25"/>
          <w:lang w:eastAsia="uk-UA"/>
        </w:rPr>
        <w:t>Головуючий</w:t>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 xml:space="preserve">М.А. </w:t>
      </w:r>
      <w:proofErr w:type="spellStart"/>
      <w:r w:rsidRPr="00D111E7">
        <w:rPr>
          <w:rFonts w:ascii="Times New Roman" w:eastAsia="Times New Roman" w:hAnsi="Times New Roman"/>
          <w:sz w:val="25"/>
          <w:szCs w:val="25"/>
          <w:lang w:eastAsia="uk-UA"/>
        </w:rPr>
        <w:t>Макарчук</w:t>
      </w:r>
      <w:proofErr w:type="spellEnd"/>
    </w:p>
    <w:p w:rsidR="005A364B" w:rsidRPr="00D111E7" w:rsidRDefault="005A364B" w:rsidP="005A364B">
      <w:pPr>
        <w:widowControl w:val="0"/>
        <w:spacing w:after="0" w:line="230" w:lineRule="exact"/>
        <w:jc w:val="both"/>
        <w:rPr>
          <w:rFonts w:ascii="Times New Roman" w:eastAsia="Times New Roman" w:hAnsi="Times New Roman"/>
          <w:sz w:val="25"/>
          <w:szCs w:val="25"/>
          <w:lang w:eastAsia="uk-UA"/>
        </w:rPr>
      </w:pPr>
    </w:p>
    <w:p w:rsidR="005A364B" w:rsidRPr="00D111E7" w:rsidRDefault="005A364B" w:rsidP="005A364B">
      <w:pPr>
        <w:widowControl w:val="0"/>
        <w:spacing w:after="0" w:line="230" w:lineRule="exact"/>
        <w:jc w:val="both"/>
        <w:rPr>
          <w:rFonts w:ascii="Times New Roman" w:eastAsia="Times New Roman" w:hAnsi="Times New Roman"/>
          <w:sz w:val="25"/>
          <w:szCs w:val="25"/>
          <w:lang w:eastAsia="uk-UA"/>
        </w:rPr>
      </w:pPr>
    </w:p>
    <w:p w:rsidR="005A364B" w:rsidRPr="00D111E7" w:rsidRDefault="005A364B" w:rsidP="005A364B">
      <w:pPr>
        <w:widowControl w:val="0"/>
        <w:spacing w:after="0" w:line="230" w:lineRule="exact"/>
        <w:jc w:val="both"/>
        <w:rPr>
          <w:rFonts w:ascii="Times New Roman" w:eastAsia="Times New Roman" w:hAnsi="Times New Roman"/>
          <w:sz w:val="25"/>
          <w:szCs w:val="25"/>
          <w:lang w:eastAsia="uk-UA"/>
        </w:rPr>
      </w:pPr>
      <w:r w:rsidRPr="00D111E7">
        <w:rPr>
          <w:rFonts w:ascii="Times New Roman" w:eastAsia="Times New Roman" w:hAnsi="Times New Roman"/>
          <w:sz w:val="25"/>
          <w:szCs w:val="25"/>
          <w:lang w:eastAsia="uk-UA"/>
        </w:rPr>
        <w:t>Члени Комісії:</w:t>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t xml:space="preserve">Т.Ф. </w:t>
      </w:r>
      <w:proofErr w:type="spellStart"/>
      <w:r w:rsidRPr="00D111E7">
        <w:rPr>
          <w:rFonts w:ascii="Times New Roman" w:eastAsia="Times New Roman" w:hAnsi="Times New Roman"/>
          <w:sz w:val="25"/>
          <w:szCs w:val="25"/>
          <w:lang w:eastAsia="uk-UA"/>
        </w:rPr>
        <w:t>Весельська</w:t>
      </w:r>
      <w:proofErr w:type="spellEnd"/>
    </w:p>
    <w:p w:rsidR="005A364B" w:rsidRPr="00D111E7" w:rsidRDefault="005A364B" w:rsidP="005A364B">
      <w:pPr>
        <w:widowControl w:val="0"/>
        <w:spacing w:after="0" w:line="230" w:lineRule="exact"/>
        <w:jc w:val="both"/>
        <w:rPr>
          <w:rFonts w:ascii="Times New Roman" w:eastAsia="Times New Roman" w:hAnsi="Times New Roman"/>
          <w:sz w:val="25"/>
          <w:szCs w:val="25"/>
          <w:lang w:eastAsia="uk-UA"/>
        </w:rPr>
      </w:pPr>
    </w:p>
    <w:p w:rsidR="005A364B" w:rsidRPr="00D111E7" w:rsidRDefault="005A364B" w:rsidP="005A364B">
      <w:pPr>
        <w:widowControl w:val="0"/>
        <w:spacing w:after="0" w:line="230" w:lineRule="exact"/>
        <w:jc w:val="both"/>
        <w:rPr>
          <w:rFonts w:ascii="Times New Roman" w:eastAsia="Times New Roman" w:hAnsi="Times New Roman"/>
          <w:sz w:val="25"/>
          <w:szCs w:val="25"/>
          <w:lang w:eastAsia="uk-UA"/>
        </w:rPr>
      </w:pPr>
    </w:p>
    <w:p w:rsidR="005A364B" w:rsidRPr="00D111E7" w:rsidRDefault="005A364B" w:rsidP="005A364B">
      <w:pPr>
        <w:widowControl w:val="0"/>
        <w:spacing w:after="0" w:line="230" w:lineRule="exact"/>
        <w:ind w:left="7080" w:firstLine="708"/>
        <w:jc w:val="both"/>
        <w:rPr>
          <w:rFonts w:ascii="Times New Roman" w:eastAsia="Times New Roman" w:hAnsi="Times New Roman"/>
          <w:sz w:val="25"/>
          <w:szCs w:val="25"/>
          <w:lang w:eastAsia="uk-UA"/>
        </w:rPr>
      </w:pPr>
      <w:r w:rsidRPr="00D111E7">
        <w:rPr>
          <w:rFonts w:ascii="Times New Roman" w:eastAsia="Times New Roman" w:hAnsi="Times New Roman"/>
          <w:sz w:val="25"/>
          <w:szCs w:val="25"/>
          <w:lang w:eastAsia="uk-UA"/>
        </w:rPr>
        <w:t>Т.В. Лукаш</w:t>
      </w:r>
    </w:p>
    <w:p w:rsidR="005A364B" w:rsidRPr="00D111E7" w:rsidRDefault="005A364B" w:rsidP="005A364B">
      <w:pPr>
        <w:widowControl w:val="0"/>
        <w:spacing w:after="0" w:line="298" w:lineRule="exact"/>
        <w:jc w:val="both"/>
        <w:rPr>
          <w:rFonts w:ascii="Times New Roman" w:eastAsia="Times New Roman" w:hAnsi="Times New Roman"/>
          <w:color w:val="000000"/>
          <w:sz w:val="25"/>
          <w:szCs w:val="25"/>
        </w:rPr>
      </w:pPr>
    </w:p>
    <w:p w:rsidR="005A364B" w:rsidRPr="00D111E7" w:rsidRDefault="005A364B" w:rsidP="005A364B">
      <w:pPr>
        <w:widowControl w:val="0"/>
        <w:spacing w:after="240" w:line="298" w:lineRule="exact"/>
        <w:ind w:right="20"/>
        <w:jc w:val="both"/>
        <w:rPr>
          <w:rFonts w:ascii="Times New Roman" w:eastAsia="Times New Roman" w:hAnsi="Times New Roman"/>
          <w:color w:val="000000"/>
          <w:sz w:val="25"/>
          <w:szCs w:val="25"/>
        </w:rPr>
      </w:pPr>
    </w:p>
    <w:p w:rsidR="005A364B" w:rsidRPr="00D111E7" w:rsidRDefault="005A364B" w:rsidP="005A364B">
      <w:pPr>
        <w:widowControl w:val="0"/>
        <w:spacing w:after="240" w:line="298" w:lineRule="exact"/>
        <w:ind w:right="20"/>
        <w:jc w:val="both"/>
        <w:rPr>
          <w:rFonts w:ascii="Times New Roman" w:eastAsia="Times New Roman" w:hAnsi="Times New Roman"/>
          <w:color w:val="000000"/>
          <w:sz w:val="25"/>
          <w:szCs w:val="25"/>
        </w:rPr>
      </w:pPr>
    </w:p>
    <w:p w:rsidR="006F76D3" w:rsidRPr="00C5393A" w:rsidRDefault="006F76D3" w:rsidP="00B21992">
      <w:pPr>
        <w:pStyle w:val="21"/>
        <w:shd w:val="clear" w:color="auto" w:fill="auto"/>
        <w:spacing w:after="240" w:line="298" w:lineRule="exact"/>
        <w:ind w:right="20"/>
        <w:jc w:val="both"/>
        <w:rPr>
          <w:color w:val="000000"/>
          <w:sz w:val="25"/>
          <w:szCs w:val="25"/>
        </w:rPr>
      </w:pPr>
    </w:p>
    <w:sectPr w:rsidR="006F76D3" w:rsidRPr="00C5393A" w:rsidSect="004173D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6DD" w:rsidRDefault="009666DD" w:rsidP="002F156E">
      <w:pPr>
        <w:spacing w:after="0" w:line="240" w:lineRule="auto"/>
      </w:pPr>
      <w:r>
        <w:separator/>
      </w:r>
    </w:p>
  </w:endnote>
  <w:endnote w:type="continuationSeparator" w:id="0">
    <w:p w:rsidR="009666DD" w:rsidRDefault="009666D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6DD" w:rsidRDefault="009666DD" w:rsidP="002F156E">
      <w:pPr>
        <w:spacing w:after="0" w:line="240" w:lineRule="auto"/>
      </w:pPr>
      <w:r>
        <w:separator/>
      </w:r>
    </w:p>
  </w:footnote>
  <w:footnote w:type="continuationSeparator" w:id="0">
    <w:p w:rsidR="009666DD" w:rsidRDefault="009666D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C33F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B9465E"/>
    <w:multiLevelType w:val="multilevel"/>
    <w:tmpl w:val="9BA0B36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1A0D"/>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4419B"/>
    <w:rsid w:val="00250C6A"/>
    <w:rsid w:val="00251B21"/>
    <w:rsid w:val="00253E94"/>
    <w:rsid w:val="002574B0"/>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22D14"/>
    <w:rsid w:val="00336170"/>
    <w:rsid w:val="00345BC5"/>
    <w:rsid w:val="003466D8"/>
    <w:rsid w:val="003516AC"/>
    <w:rsid w:val="00355196"/>
    <w:rsid w:val="003576B3"/>
    <w:rsid w:val="00365619"/>
    <w:rsid w:val="00372B00"/>
    <w:rsid w:val="00385D12"/>
    <w:rsid w:val="003956D2"/>
    <w:rsid w:val="003A6385"/>
    <w:rsid w:val="003B0499"/>
    <w:rsid w:val="003B4F70"/>
    <w:rsid w:val="003B6FBE"/>
    <w:rsid w:val="003C100D"/>
    <w:rsid w:val="003C33F8"/>
    <w:rsid w:val="003C3EC1"/>
    <w:rsid w:val="003E77A2"/>
    <w:rsid w:val="003F1949"/>
    <w:rsid w:val="003F4C4A"/>
    <w:rsid w:val="003F5230"/>
    <w:rsid w:val="00400E1D"/>
    <w:rsid w:val="004025DD"/>
    <w:rsid w:val="00407903"/>
    <w:rsid w:val="00410D69"/>
    <w:rsid w:val="0041519A"/>
    <w:rsid w:val="004173DD"/>
    <w:rsid w:val="00426B9E"/>
    <w:rsid w:val="00444CD6"/>
    <w:rsid w:val="0047122B"/>
    <w:rsid w:val="00476319"/>
    <w:rsid w:val="0048017E"/>
    <w:rsid w:val="004811C0"/>
    <w:rsid w:val="0048187A"/>
    <w:rsid w:val="00483530"/>
    <w:rsid w:val="004903D0"/>
    <w:rsid w:val="0049503F"/>
    <w:rsid w:val="004A2DE0"/>
    <w:rsid w:val="004A61B3"/>
    <w:rsid w:val="004C48F9"/>
    <w:rsid w:val="004D72A6"/>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A364B"/>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B6DCE"/>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03CF"/>
    <w:rsid w:val="0095115B"/>
    <w:rsid w:val="009519AD"/>
    <w:rsid w:val="00952BD3"/>
    <w:rsid w:val="009666DD"/>
    <w:rsid w:val="0097149B"/>
    <w:rsid w:val="00975DD4"/>
    <w:rsid w:val="00982A36"/>
    <w:rsid w:val="0098379F"/>
    <w:rsid w:val="0099184B"/>
    <w:rsid w:val="009A42C2"/>
    <w:rsid w:val="009C7439"/>
    <w:rsid w:val="009D4E41"/>
    <w:rsid w:val="009E6DE5"/>
    <w:rsid w:val="009F037E"/>
    <w:rsid w:val="00A04893"/>
    <w:rsid w:val="00A07EAB"/>
    <w:rsid w:val="00A17DDA"/>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805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393A"/>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DF607D"/>
    <w:rsid w:val="00E020D9"/>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161E"/>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907">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5249</Words>
  <Characters>2993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303</cp:revision>
  <dcterms:created xsi:type="dcterms:W3CDTF">2020-08-21T08:05:00Z</dcterms:created>
  <dcterms:modified xsi:type="dcterms:W3CDTF">2020-11-13T08:49:00Z</dcterms:modified>
</cp:coreProperties>
</file>