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23" w:rsidRPr="00291F60" w:rsidRDefault="00774E23" w:rsidP="00774E23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C8FC16B" wp14:editId="11FC1A2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23" w:rsidRPr="00C81033" w:rsidRDefault="00774E23" w:rsidP="00774E23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74E23" w:rsidRPr="00291F60" w:rsidRDefault="00774E23" w:rsidP="00774E2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74E23" w:rsidRPr="00774E23" w:rsidRDefault="00774E23" w:rsidP="00774E23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74E23" w:rsidRPr="00774E23" w:rsidRDefault="00774E23" w:rsidP="00774E23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>27 квітня 2018 року</w:t>
      </w: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</w:t>
      </w:r>
      <w:r w:rsidR="00C200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</w:t>
      </w:r>
      <w:r w:rsidRPr="00774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м. Київ</w:t>
      </w:r>
    </w:p>
    <w:p w:rsidR="00774E23" w:rsidRPr="00774E23" w:rsidRDefault="00774E23" w:rsidP="00774E23">
      <w:pPr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774E2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774E23" w:rsidRPr="00774E23" w:rsidRDefault="00774E23" w:rsidP="00774E23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774E2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74E2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774E2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774E23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592/ко-18</w:t>
      </w:r>
    </w:p>
    <w:p w:rsidR="00F4692D" w:rsidRPr="00774E23" w:rsidRDefault="00D87B65" w:rsidP="00774E23">
      <w:pPr>
        <w:pStyle w:val="11"/>
        <w:shd w:val="clear" w:color="auto" w:fill="auto"/>
        <w:spacing w:before="0"/>
      </w:pPr>
      <w:r w:rsidRPr="00774E23">
        <w:t>Вища кваліфікаційна комісія суддів України у складі колегії:</w:t>
      </w:r>
    </w:p>
    <w:p w:rsidR="00774E23" w:rsidRPr="00774E23" w:rsidRDefault="00774E23" w:rsidP="00774E23">
      <w:pPr>
        <w:pStyle w:val="11"/>
        <w:shd w:val="clear" w:color="auto" w:fill="auto"/>
        <w:spacing w:before="0" w:line="240" w:lineRule="auto"/>
      </w:pPr>
    </w:p>
    <w:p w:rsidR="00F4692D" w:rsidRPr="00774E23" w:rsidRDefault="00D87B65" w:rsidP="00774E23">
      <w:pPr>
        <w:pStyle w:val="11"/>
        <w:shd w:val="clear" w:color="auto" w:fill="auto"/>
        <w:spacing w:before="0" w:after="352" w:line="270" w:lineRule="exact"/>
      </w:pPr>
      <w:r w:rsidRPr="00774E23">
        <w:t xml:space="preserve">головуючого - </w:t>
      </w:r>
      <w:proofErr w:type="spellStart"/>
      <w:r w:rsidRPr="00774E23">
        <w:t>Бутенка</w:t>
      </w:r>
      <w:proofErr w:type="spellEnd"/>
      <w:r w:rsidRPr="00774E23">
        <w:t xml:space="preserve"> В.І.,</w:t>
      </w:r>
    </w:p>
    <w:p w:rsidR="00F4692D" w:rsidRPr="00774E23" w:rsidRDefault="00D87B65" w:rsidP="00774E23">
      <w:pPr>
        <w:pStyle w:val="11"/>
        <w:shd w:val="clear" w:color="auto" w:fill="auto"/>
        <w:spacing w:before="0" w:after="306" w:line="270" w:lineRule="exact"/>
      </w:pPr>
      <w:r w:rsidRPr="00774E23">
        <w:t xml:space="preserve">членів Комісії: </w:t>
      </w:r>
      <w:r w:rsidRPr="00774E23">
        <w:rPr>
          <w:lang w:val="ru-RU"/>
        </w:rPr>
        <w:t xml:space="preserve">Лукаша </w:t>
      </w:r>
      <w:r w:rsidRPr="00774E23">
        <w:t>Т.В., Шилової Т.С.,</w:t>
      </w:r>
    </w:p>
    <w:p w:rsidR="00F4692D" w:rsidRPr="00774E23" w:rsidRDefault="00D87B65" w:rsidP="00774E23">
      <w:pPr>
        <w:pStyle w:val="11"/>
        <w:shd w:val="clear" w:color="auto" w:fill="auto"/>
        <w:spacing w:before="0" w:after="341" w:line="322" w:lineRule="exact"/>
        <w:ind w:right="20"/>
      </w:pPr>
      <w:r w:rsidRPr="00774E23">
        <w:t>розглянувши питання про внесення подання до Вищої ради правосуддя про звільнення Стадника Олега Богдановича з посади судді апеляційного суду Тернопільської області,</w:t>
      </w:r>
    </w:p>
    <w:p w:rsidR="00F4692D" w:rsidRPr="00774E23" w:rsidRDefault="00D87B65">
      <w:pPr>
        <w:pStyle w:val="11"/>
        <w:shd w:val="clear" w:color="auto" w:fill="auto"/>
        <w:spacing w:before="0" w:after="248" w:line="270" w:lineRule="exact"/>
        <w:jc w:val="center"/>
      </w:pPr>
      <w:r w:rsidRPr="00774E23">
        <w:t>встановила: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Згідно з пунктом 16</w:t>
      </w:r>
      <w:r w:rsidR="00774E23" w:rsidRPr="00774E23">
        <w:rPr>
          <w:vertAlign w:val="superscript"/>
        </w:rPr>
        <w:t>1</w:t>
      </w:r>
      <w:r w:rsidRPr="00774E23">
        <w:t xml:space="preserve"> розділу XV «Перехідні положення» Конституції України відповідність </w:t>
      </w:r>
      <w:r w:rsidR="00774E23">
        <w:t xml:space="preserve"> </w:t>
      </w:r>
      <w:r w:rsidRPr="00774E23">
        <w:t>займаній посаді судді, яко</w:t>
      </w:r>
      <w:r w:rsidR="000D74A5">
        <w:t>го призначено на посаду строком</w:t>
      </w:r>
      <w:r w:rsidR="000D74A5">
        <w:rPr>
          <w:lang w:val="en-US"/>
        </w:rPr>
        <w:t> </w:t>
      </w:r>
      <w:r w:rsidRPr="00774E23"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</w:t>
      </w:r>
      <w:r w:rsidR="000D74A5">
        <w:t>брання чинності Законом України</w:t>
      </w:r>
      <w:r w:rsidR="000D74A5">
        <w:rPr>
          <w:lang w:val="en-US"/>
        </w:rPr>
        <w:t> </w:t>
      </w:r>
      <w:r w:rsidRPr="00774E23"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774E23">
        <w:t xml:space="preserve"> </w:t>
      </w:r>
      <w:r w:rsidR="007E05FF">
        <w:t>чи</w:t>
      </w:r>
      <w:r w:rsidR="00774E23">
        <w:t xml:space="preserve"> </w:t>
      </w:r>
      <w:r w:rsidRPr="00774E23">
        <w:t>відмова судді від такого оцінюв</w:t>
      </w:r>
      <w:r w:rsidR="007E05FF">
        <w:t>ання є підставою для звільнення</w:t>
      </w:r>
      <w:r w:rsidR="007E05FF">
        <w:rPr>
          <w:lang w:val="en-US"/>
        </w:rPr>
        <w:t> </w:t>
      </w:r>
      <w:r w:rsidRPr="00774E23">
        <w:t>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Рішенням Комісії від 20 жовтня 2017 року № 106/зп-17 призначено кваліфікаційне</w:t>
      </w:r>
      <w:r w:rsidR="00774E23">
        <w:t xml:space="preserve">  </w:t>
      </w:r>
      <w:r w:rsidRPr="00774E23">
        <w:t xml:space="preserve"> оцінювання</w:t>
      </w:r>
      <w:r w:rsidR="00774E23">
        <w:t xml:space="preserve"> </w:t>
      </w:r>
      <w:r w:rsidRPr="00774E23">
        <w:t xml:space="preserve"> </w:t>
      </w:r>
      <w:r w:rsidR="00774E23">
        <w:t xml:space="preserve"> </w:t>
      </w:r>
      <w:r w:rsidRPr="00774E23">
        <w:t>999</w:t>
      </w:r>
      <w:r w:rsidR="00774E23">
        <w:t xml:space="preserve">  </w:t>
      </w:r>
      <w:r w:rsidRPr="00774E23">
        <w:t xml:space="preserve"> суддів</w:t>
      </w:r>
      <w:r w:rsidR="00774E23">
        <w:t xml:space="preserve">  </w:t>
      </w:r>
      <w:r w:rsidRPr="00774E23">
        <w:t xml:space="preserve"> місцевих</w:t>
      </w:r>
      <w:r w:rsidR="00774E23">
        <w:t xml:space="preserve">  </w:t>
      </w:r>
      <w:r w:rsidRPr="00774E23">
        <w:t xml:space="preserve"> та</w:t>
      </w:r>
      <w:r w:rsidR="00774E23">
        <w:t xml:space="preserve">  </w:t>
      </w:r>
      <w:r w:rsidRPr="00774E23">
        <w:t xml:space="preserve"> апеляційних</w:t>
      </w:r>
      <w:r w:rsidR="00774E23">
        <w:t xml:space="preserve"> </w:t>
      </w:r>
      <w:r w:rsidRPr="00774E23">
        <w:t xml:space="preserve"> </w:t>
      </w:r>
      <w:r w:rsidR="007E05FF" w:rsidRPr="007E05FF">
        <w:t xml:space="preserve"> </w:t>
      </w:r>
      <w:r w:rsidRPr="00774E23">
        <w:t>судів</w:t>
      </w:r>
      <w:r w:rsidR="00774E23">
        <w:t xml:space="preserve"> </w:t>
      </w:r>
      <w:r w:rsidR="007E05FF" w:rsidRPr="007E05FF">
        <w:t xml:space="preserve"> </w:t>
      </w:r>
      <w:r w:rsidRPr="00774E23">
        <w:t xml:space="preserve"> на</w:t>
      </w:r>
      <w:r w:rsidRPr="00774E23">
        <w:br w:type="page"/>
      </w:r>
      <w:r w:rsidRPr="00774E23">
        <w:lastRenderedPageBreak/>
        <w:t>відповідність займаній посаді, зокрема судді апеляційного суду Тернопільської області Стадника О.Б.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Частиною п’ятою</w:t>
      </w:r>
      <w:r w:rsidR="00774E23">
        <w:t xml:space="preserve"> </w:t>
      </w:r>
      <w:r w:rsidRPr="00774E23">
        <w:t>статті 83 Закону встанов</w:t>
      </w:r>
      <w:r w:rsidR="007E05FF">
        <w:t>лено, що порядок та методологія</w:t>
      </w:r>
      <w:r w:rsidR="007E05FF">
        <w:rPr>
          <w:lang w:val="en-US"/>
        </w:rPr>
        <w:t> </w:t>
      </w:r>
      <w:r w:rsidRPr="00774E23">
        <w:t>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 xml:space="preserve">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 </w:t>
      </w:r>
      <w:r w:rsidR="007E05FF">
        <w:t>затверджено</w:t>
      </w:r>
      <w:r w:rsidR="00774E23">
        <w:t xml:space="preserve"> </w:t>
      </w:r>
      <w:r w:rsidRPr="00774E23">
        <w:t>рішенням</w:t>
      </w:r>
      <w:r w:rsidR="00774E23">
        <w:t xml:space="preserve"> </w:t>
      </w:r>
      <w:r w:rsidRPr="00774E23">
        <w:t>Комісії</w:t>
      </w:r>
      <w:r w:rsidR="00774E23">
        <w:t xml:space="preserve"> </w:t>
      </w:r>
      <w:r w:rsidRPr="00774E23">
        <w:t>від 03</w:t>
      </w:r>
      <w:r w:rsidR="00774E23">
        <w:t xml:space="preserve"> </w:t>
      </w:r>
      <w:r w:rsidRPr="00774E23">
        <w:t>листопада 2016</w:t>
      </w:r>
      <w:r w:rsidR="007E05FF">
        <w:t xml:space="preserve"> року №</w:t>
      </w:r>
      <w:r w:rsidR="007E05FF">
        <w:rPr>
          <w:lang w:val="en-US"/>
        </w:rPr>
        <w:t> </w:t>
      </w:r>
      <w:r w:rsidRPr="00774E23">
        <w:t>143/зп-16 (далі - Положення).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Рішенням колегії Комісії від 26 квітня 2018 року № 552/ко-18 суддю апеляційного суду Тернопільської області Стадника О.Б. визнано таким, що не відповідає займаній посаді.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Відповідно</w:t>
      </w:r>
      <w:r w:rsidR="00774E23">
        <w:t xml:space="preserve"> </w:t>
      </w:r>
      <w:r w:rsidRPr="00774E23">
        <w:t>до пункту</w:t>
      </w:r>
      <w:r w:rsidR="00774E23">
        <w:t xml:space="preserve"> </w:t>
      </w:r>
      <w:r w:rsidRPr="00774E23">
        <w:t>37 розділу III Положе</w:t>
      </w:r>
      <w:r w:rsidR="001342FC">
        <w:t>ння (у редакції рішення Комісії</w:t>
      </w:r>
      <w:r w:rsidR="001342FC">
        <w:rPr>
          <w:lang w:val="en-US"/>
        </w:rPr>
        <w:t> </w:t>
      </w:r>
      <w:r w:rsidRPr="00774E23">
        <w:t>від 13</w:t>
      </w:r>
      <w:r w:rsidR="00774E23">
        <w:t xml:space="preserve"> </w:t>
      </w:r>
      <w:r w:rsidRPr="00774E23">
        <w:t>лютого 2018 року № 20/зп-18) рішення Комісії про невідповідність</w:t>
      </w:r>
      <w:r w:rsidR="001342FC">
        <w:rPr>
          <w:lang w:val="en-US"/>
        </w:rPr>
        <w:t> </w:t>
      </w:r>
      <w:r w:rsidRPr="00774E23">
        <w:t>судді займаній</w:t>
      </w:r>
      <w:r w:rsidR="00774E23">
        <w:t xml:space="preserve"> </w:t>
      </w:r>
      <w:r w:rsidRPr="00774E23">
        <w:t>посаді є підставо</w:t>
      </w:r>
      <w:r w:rsidR="001342FC">
        <w:t>ю для внесення подання до Вищої</w:t>
      </w:r>
      <w:r w:rsidR="001342FC">
        <w:rPr>
          <w:lang w:val="en-US"/>
        </w:rPr>
        <w:t> </w:t>
      </w:r>
      <w:r w:rsidRPr="00774E23">
        <w:t>ради правосуддя з рекомендацією про звільнення судді з посади.</w:t>
      </w:r>
    </w:p>
    <w:p w:rsidR="00F4692D" w:rsidRPr="00774E23" w:rsidRDefault="00D87B65">
      <w:pPr>
        <w:pStyle w:val="11"/>
        <w:shd w:val="clear" w:color="auto" w:fill="auto"/>
        <w:spacing w:before="0" w:line="322" w:lineRule="exact"/>
        <w:ind w:left="20" w:right="20" w:firstLine="700"/>
      </w:pPr>
      <w:r w:rsidRPr="00774E23">
        <w:t>За наведених обставин Комісія дійшла висновку внести подання до Вищої ради</w:t>
      </w:r>
      <w:r w:rsidR="00774E23">
        <w:t xml:space="preserve"> </w:t>
      </w:r>
      <w:r w:rsidR="001342FC">
        <w:t>правосуддя</w:t>
      </w:r>
      <w:r w:rsidR="00774E23">
        <w:t xml:space="preserve"> </w:t>
      </w:r>
      <w:r w:rsidRPr="00774E23">
        <w:t>з рекомендацією про звільнен</w:t>
      </w:r>
      <w:r w:rsidR="001342FC">
        <w:t>ня Стадника Олега Богдановича з</w:t>
      </w:r>
      <w:r w:rsidR="001342FC">
        <w:rPr>
          <w:lang w:val="en-US"/>
        </w:rPr>
        <w:t> </w:t>
      </w:r>
      <w:r w:rsidRPr="00774E23">
        <w:t>посади судді апеляційного суду Тернопільської області.</w:t>
      </w:r>
    </w:p>
    <w:p w:rsidR="00F4692D" w:rsidRPr="00774E23" w:rsidRDefault="00D87B65">
      <w:pPr>
        <w:pStyle w:val="11"/>
        <w:shd w:val="clear" w:color="auto" w:fill="auto"/>
        <w:spacing w:before="0" w:after="341" w:line="322" w:lineRule="exact"/>
        <w:ind w:left="20" w:right="20" w:firstLine="700"/>
      </w:pPr>
      <w:r w:rsidRPr="00774E23"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F4692D" w:rsidRPr="00774E23" w:rsidRDefault="00D87B65">
      <w:pPr>
        <w:pStyle w:val="11"/>
        <w:shd w:val="clear" w:color="auto" w:fill="auto"/>
        <w:spacing w:before="0" w:after="247" w:line="270" w:lineRule="exact"/>
        <w:jc w:val="center"/>
      </w:pPr>
      <w:r w:rsidRPr="00774E23">
        <w:t>вирішила:</w:t>
      </w:r>
    </w:p>
    <w:p w:rsidR="00F4692D" w:rsidRPr="00774E23" w:rsidRDefault="00D87B65">
      <w:pPr>
        <w:pStyle w:val="11"/>
        <w:shd w:val="clear" w:color="auto" w:fill="auto"/>
        <w:spacing w:before="0" w:after="709" w:line="331" w:lineRule="exact"/>
        <w:ind w:left="20" w:right="20"/>
      </w:pPr>
      <w:r w:rsidRPr="00774E23">
        <w:t>внести до Вищої ради правосуддя подання з рекомендацією про звільнення Стадн</w:t>
      </w:r>
      <w:bookmarkStart w:id="0" w:name="_GoBack"/>
      <w:bookmarkEnd w:id="0"/>
      <w:r w:rsidRPr="00774E23">
        <w:t>ика Олега Богдановича з посади судді апеляційного суду Тернопільської області.</w:t>
      </w:r>
    </w:p>
    <w:p w:rsidR="00774E23" w:rsidRPr="00774E23" w:rsidRDefault="00774E23" w:rsidP="00774E23">
      <w:pPr>
        <w:pStyle w:val="11"/>
        <w:shd w:val="clear" w:color="auto" w:fill="auto"/>
        <w:spacing w:before="0" w:line="480" w:lineRule="auto"/>
        <w:ind w:right="20"/>
      </w:pPr>
      <w:r w:rsidRPr="00774E23">
        <w:t>Головуючий</w:t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  <w:t xml:space="preserve">В.І. </w:t>
      </w:r>
      <w:proofErr w:type="spellStart"/>
      <w:r w:rsidRPr="00774E23">
        <w:t>Бутенко</w:t>
      </w:r>
      <w:proofErr w:type="spellEnd"/>
    </w:p>
    <w:p w:rsidR="00774E23" w:rsidRPr="00774E23" w:rsidRDefault="00774E23" w:rsidP="00774E23">
      <w:pPr>
        <w:pStyle w:val="11"/>
        <w:shd w:val="clear" w:color="auto" w:fill="auto"/>
        <w:spacing w:before="0" w:line="480" w:lineRule="auto"/>
        <w:ind w:right="20"/>
      </w:pPr>
      <w:r w:rsidRPr="00774E23">
        <w:t>Члени Комісії:</w:t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  <w:t>Т.В. Лукаш</w:t>
      </w:r>
    </w:p>
    <w:p w:rsidR="00774E23" w:rsidRPr="00774E23" w:rsidRDefault="00774E23" w:rsidP="00774E23">
      <w:pPr>
        <w:pStyle w:val="11"/>
        <w:shd w:val="clear" w:color="auto" w:fill="auto"/>
        <w:spacing w:before="0" w:line="480" w:lineRule="auto"/>
        <w:ind w:right="20"/>
      </w:pP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</w:r>
      <w:r w:rsidRPr="00774E23">
        <w:tab/>
        <w:t>Т.С. Шилова</w:t>
      </w:r>
    </w:p>
    <w:p w:rsidR="00774E23" w:rsidRDefault="00774E23">
      <w:pPr>
        <w:pStyle w:val="11"/>
        <w:shd w:val="clear" w:color="auto" w:fill="auto"/>
        <w:spacing w:before="0" w:after="709" w:line="331" w:lineRule="exact"/>
        <w:ind w:left="20" w:right="20"/>
      </w:pPr>
    </w:p>
    <w:sectPr w:rsidR="00774E23" w:rsidSect="00774E23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3" w:gutter="3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BDB" w:rsidRDefault="00114BDB">
      <w:r>
        <w:separator/>
      </w:r>
    </w:p>
  </w:endnote>
  <w:endnote w:type="continuationSeparator" w:id="0">
    <w:p w:rsidR="00114BDB" w:rsidRDefault="0011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BDB" w:rsidRDefault="00114BDB"/>
  </w:footnote>
  <w:footnote w:type="continuationSeparator" w:id="0">
    <w:p w:rsidR="00114BDB" w:rsidRDefault="00114B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360950"/>
      <w:docPartObj>
        <w:docPartGallery w:val="Page Numbers (Top of Page)"/>
        <w:docPartUnique/>
      </w:docPartObj>
    </w:sdtPr>
    <w:sdtContent>
      <w:p w:rsidR="007E05FF" w:rsidRDefault="007E05FF">
        <w:pPr>
          <w:pStyle w:val="ac"/>
          <w:jc w:val="center"/>
          <w:rPr>
            <w:lang w:val="en-US"/>
          </w:rPr>
        </w:pPr>
      </w:p>
      <w:p w:rsidR="007E05FF" w:rsidRDefault="007E05FF">
        <w:pPr>
          <w:pStyle w:val="ac"/>
          <w:jc w:val="center"/>
          <w:rPr>
            <w:lang w:val="en-US"/>
          </w:rPr>
        </w:pPr>
      </w:p>
      <w:p w:rsidR="007E05FF" w:rsidRDefault="007E05F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2FC" w:rsidRPr="001342FC">
          <w:rPr>
            <w:noProof/>
            <w:lang w:val="ru-RU"/>
          </w:rPr>
          <w:t>2</w:t>
        </w:r>
        <w:r>
          <w:fldChar w:fldCharType="end"/>
        </w:r>
      </w:p>
    </w:sdtContent>
  </w:sdt>
  <w:p w:rsidR="00F4692D" w:rsidRDefault="00F4692D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2D" w:rsidRDefault="00114B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5pt;margin-top:50.65pt;width:5.3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4692D" w:rsidRDefault="00D87B6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692D"/>
    <w:rsid w:val="00033DC0"/>
    <w:rsid w:val="000D74A5"/>
    <w:rsid w:val="00114BDB"/>
    <w:rsid w:val="001342FC"/>
    <w:rsid w:val="00774E23"/>
    <w:rsid w:val="007E05FF"/>
    <w:rsid w:val="00C20079"/>
    <w:rsid w:val="00D87B65"/>
    <w:rsid w:val="00F4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71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774E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4E23"/>
    <w:rPr>
      <w:rFonts w:ascii="Tahoma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7E05F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05FF"/>
    <w:rPr>
      <w:color w:val="000000"/>
    </w:rPr>
  </w:style>
  <w:style w:type="paragraph" w:styleId="ac">
    <w:name w:val="header"/>
    <w:basedOn w:val="a"/>
    <w:link w:val="ad"/>
    <w:uiPriority w:val="99"/>
    <w:unhideWhenUsed/>
    <w:rsid w:val="007E05F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E05F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2279</Words>
  <Characters>1300</Characters>
  <Application>Microsoft Office Word</Application>
  <DocSecurity>0</DocSecurity>
  <Lines>10</Lines>
  <Paragraphs>7</Paragraphs>
  <ScaleCrop>false</ScaleCrop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2020-11-05T09:04:00Z</dcterms:created>
  <dcterms:modified xsi:type="dcterms:W3CDTF">2020-12-07T11:07:00Z</dcterms:modified>
</cp:coreProperties>
</file>