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525" w:rsidRPr="0033144B" w:rsidRDefault="00DE7525" w:rsidP="00DE7525">
      <w:pPr>
        <w:jc w:val="center"/>
        <w:rPr>
          <w:rFonts w:ascii="Times New Roman" w:hAnsi="Times New Roman" w:cs="Times New Roman"/>
          <w:sz w:val="25"/>
          <w:szCs w:val="25"/>
        </w:rPr>
      </w:pPr>
      <w:r w:rsidRPr="0033144B">
        <w:rPr>
          <w:rFonts w:ascii="Times New Roman" w:eastAsia="Times New Roman" w:hAnsi="Times New Roman" w:cs="Times New Roman"/>
          <w:noProof/>
          <w:sz w:val="25"/>
          <w:szCs w:val="25"/>
        </w:rPr>
        <w:drawing>
          <wp:anchor distT="0" distB="0" distL="114300" distR="114300" simplePos="0" relativeHeight="251659777" behindDoc="0" locked="0" layoutInCell="1" allowOverlap="1" wp14:anchorId="41C208E9" wp14:editId="4BDC9D5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E7525" w:rsidRPr="0033144B" w:rsidRDefault="00DE7525" w:rsidP="00DE7525">
      <w:pPr>
        <w:ind w:right="2"/>
        <w:jc w:val="center"/>
        <w:rPr>
          <w:rFonts w:ascii="Times New Roman" w:eastAsia="Times New Roman" w:hAnsi="Times New Roman" w:cs="Times New Roman"/>
          <w:sz w:val="25"/>
          <w:szCs w:val="25"/>
          <w:lang w:eastAsia="ru-RU"/>
        </w:rPr>
      </w:pPr>
    </w:p>
    <w:p w:rsidR="00DE7525" w:rsidRPr="0033144B" w:rsidRDefault="00DE7525" w:rsidP="00DE7525">
      <w:pPr>
        <w:tabs>
          <w:tab w:val="center" w:pos="4819"/>
          <w:tab w:val="left" w:pos="8625"/>
        </w:tabs>
        <w:ind w:right="2"/>
        <w:jc w:val="center"/>
        <w:rPr>
          <w:rFonts w:ascii="Times New Roman" w:eastAsia="Times New Roman" w:hAnsi="Times New Roman" w:cs="Times New Roman"/>
          <w:bCs/>
          <w:sz w:val="25"/>
          <w:szCs w:val="25"/>
        </w:rPr>
      </w:pPr>
    </w:p>
    <w:p w:rsidR="00DE7525" w:rsidRPr="0033144B" w:rsidRDefault="00DE7525" w:rsidP="00DE7525">
      <w:pPr>
        <w:tabs>
          <w:tab w:val="center" w:pos="4819"/>
          <w:tab w:val="left" w:pos="8625"/>
        </w:tabs>
        <w:ind w:right="2"/>
        <w:jc w:val="center"/>
        <w:rPr>
          <w:rFonts w:ascii="Times New Roman" w:eastAsia="Times New Roman" w:hAnsi="Times New Roman" w:cs="Times New Roman"/>
          <w:bCs/>
          <w:sz w:val="25"/>
          <w:szCs w:val="25"/>
        </w:rPr>
      </w:pPr>
    </w:p>
    <w:p w:rsidR="00DE7525" w:rsidRPr="0033144B" w:rsidRDefault="00DE7525" w:rsidP="00DE7525">
      <w:pPr>
        <w:tabs>
          <w:tab w:val="center" w:pos="4819"/>
          <w:tab w:val="left" w:pos="8625"/>
        </w:tabs>
        <w:ind w:right="2"/>
        <w:jc w:val="center"/>
        <w:rPr>
          <w:rFonts w:ascii="Times New Roman" w:eastAsia="Times New Roman" w:hAnsi="Times New Roman" w:cs="Times New Roman"/>
          <w:bCs/>
          <w:sz w:val="25"/>
          <w:szCs w:val="25"/>
        </w:rPr>
      </w:pPr>
    </w:p>
    <w:p w:rsidR="00DE7525" w:rsidRPr="0033144B" w:rsidRDefault="0080625B" w:rsidP="00DE7525">
      <w:pPr>
        <w:tabs>
          <w:tab w:val="center" w:pos="4819"/>
          <w:tab w:val="left" w:pos="8625"/>
        </w:tabs>
        <w:ind w:right="2"/>
        <w:jc w:val="center"/>
        <w:rPr>
          <w:rFonts w:ascii="Times New Roman" w:eastAsia="Times New Roman" w:hAnsi="Times New Roman" w:cs="Times New Roman"/>
          <w:bCs/>
          <w:sz w:val="36"/>
          <w:szCs w:val="25"/>
        </w:rPr>
      </w:pPr>
      <w:r>
        <w:rPr>
          <w:rFonts w:ascii="Times New Roman" w:eastAsia="Times New Roman" w:hAnsi="Times New Roman" w:cs="Times New Roman"/>
          <w:bCs/>
          <w:sz w:val="36"/>
          <w:szCs w:val="25"/>
        </w:rPr>
        <w:t xml:space="preserve"> </w:t>
      </w:r>
      <w:r w:rsidR="00DE7525" w:rsidRPr="0033144B">
        <w:rPr>
          <w:rFonts w:ascii="Times New Roman" w:eastAsia="Times New Roman" w:hAnsi="Times New Roman" w:cs="Times New Roman"/>
          <w:bCs/>
          <w:sz w:val="36"/>
          <w:szCs w:val="25"/>
        </w:rPr>
        <w:t>ВИЩА КВАЛІФІКАЦІЙНА КОМІСІЯ СУДДІВ УКРАЇНИ</w:t>
      </w:r>
    </w:p>
    <w:p w:rsidR="00DE7525" w:rsidRPr="0033144B" w:rsidRDefault="00DE7525" w:rsidP="00DE7525">
      <w:pPr>
        <w:ind w:right="2"/>
        <w:jc w:val="center"/>
        <w:rPr>
          <w:rFonts w:ascii="Times New Roman" w:hAnsi="Times New Roman" w:cs="Times New Roman"/>
          <w:sz w:val="25"/>
          <w:szCs w:val="25"/>
          <w:lang w:eastAsia="ru-RU"/>
        </w:rPr>
      </w:pPr>
    </w:p>
    <w:p w:rsidR="00DE7525" w:rsidRPr="0080625B" w:rsidRDefault="0080625B" w:rsidP="00DE7525">
      <w:pPr>
        <w:spacing w:line="276" w:lineRule="auto"/>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30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DE7525" w:rsidRPr="0080625B">
        <w:rPr>
          <w:rFonts w:ascii="Times New Roman" w:hAnsi="Times New Roman" w:cs="Times New Roman"/>
          <w:sz w:val="26"/>
          <w:szCs w:val="26"/>
          <w:lang w:eastAsia="ru-RU"/>
        </w:rPr>
        <w:t>м. Київ</w:t>
      </w:r>
    </w:p>
    <w:p w:rsidR="00DE7525" w:rsidRPr="0080625B" w:rsidRDefault="00DE7525" w:rsidP="00DE7525">
      <w:pPr>
        <w:spacing w:line="276" w:lineRule="auto"/>
        <w:ind w:right="2"/>
        <w:jc w:val="center"/>
        <w:rPr>
          <w:rFonts w:ascii="Times New Roman" w:hAnsi="Times New Roman" w:cs="Times New Roman"/>
          <w:sz w:val="26"/>
          <w:szCs w:val="26"/>
          <w:lang w:eastAsia="ru-RU"/>
        </w:rPr>
      </w:pPr>
    </w:p>
    <w:p w:rsidR="00DE7525" w:rsidRPr="0080625B" w:rsidRDefault="00DE7525" w:rsidP="0080625B">
      <w:pPr>
        <w:spacing w:line="480" w:lineRule="auto"/>
        <w:ind w:right="2"/>
        <w:jc w:val="center"/>
        <w:rPr>
          <w:rFonts w:ascii="Times New Roman" w:hAnsi="Times New Roman" w:cs="Times New Roman"/>
          <w:sz w:val="26"/>
          <w:szCs w:val="26"/>
          <w:u w:val="single"/>
          <w:lang w:eastAsia="ru-RU"/>
        </w:rPr>
      </w:pPr>
      <w:r w:rsidRPr="0080625B">
        <w:rPr>
          <w:rFonts w:ascii="Times New Roman" w:hAnsi="Times New Roman" w:cs="Times New Roman"/>
          <w:sz w:val="26"/>
          <w:szCs w:val="26"/>
          <w:lang w:eastAsia="ru-RU"/>
        </w:rPr>
        <w:t xml:space="preserve">Р І Ш Е Н </w:t>
      </w:r>
      <w:proofErr w:type="spellStart"/>
      <w:r w:rsidRPr="0080625B">
        <w:rPr>
          <w:rFonts w:ascii="Times New Roman" w:hAnsi="Times New Roman" w:cs="Times New Roman"/>
          <w:sz w:val="26"/>
          <w:szCs w:val="26"/>
          <w:lang w:eastAsia="ru-RU"/>
        </w:rPr>
        <w:t>Н</w:t>
      </w:r>
      <w:proofErr w:type="spellEnd"/>
      <w:r w:rsidRPr="0080625B">
        <w:rPr>
          <w:rFonts w:ascii="Times New Roman" w:hAnsi="Times New Roman" w:cs="Times New Roman"/>
          <w:sz w:val="26"/>
          <w:szCs w:val="26"/>
          <w:lang w:eastAsia="ru-RU"/>
        </w:rPr>
        <w:t xml:space="preserve"> Я № </w:t>
      </w:r>
      <w:r w:rsidRPr="0080625B">
        <w:rPr>
          <w:rFonts w:ascii="Times New Roman" w:hAnsi="Times New Roman" w:cs="Times New Roman"/>
          <w:sz w:val="26"/>
          <w:szCs w:val="26"/>
          <w:u w:val="single"/>
          <w:lang w:eastAsia="ru-RU"/>
        </w:rPr>
        <w:t>139</w:t>
      </w:r>
      <w:r w:rsidRPr="0080625B">
        <w:rPr>
          <w:rFonts w:ascii="Times New Roman" w:hAnsi="Times New Roman" w:cs="Times New Roman"/>
          <w:sz w:val="26"/>
          <w:szCs w:val="26"/>
          <w:u w:val="single"/>
          <w:lang w:val="ru-RU" w:eastAsia="ru-RU"/>
        </w:rPr>
        <w:t>5</w:t>
      </w:r>
      <w:r w:rsidRPr="0080625B">
        <w:rPr>
          <w:rFonts w:ascii="Times New Roman" w:hAnsi="Times New Roman" w:cs="Times New Roman"/>
          <w:sz w:val="26"/>
          <w:szCs w:val="26"/>
          <w:u w:val="single"/>
          <w:lang w:eastAsia="ru-RU"/>
        </w:rPr>
        <w:t>/ко-18</w:t>
      </w:r>
    </w:p>
    <w:p w:rsidR="00DE7525" w:rsidRDefault="00927C37" w:rsidP="0080625B">
      <w:pPr>
        <w:pStyle w:val="11"/>
        <w:shd w:val="clear" w:color="auto" w:fill="auto"/>
        <w:spacing w:before="0" w:after="0" w:line="480" w:lineRule="auto"/>
        <w:ind w:left="20" w:right="-19" w:hanging="20"/>
        <w:jc w:val="left"/>
        <w:rPr>
          <w:lang w:val="ru-RU"/>
        </w:rPr>
      </w:pPr>
      <w:r>
        <w:t>Вища кваліфікаційна комісія суддів України у складі колегії:</w:t>
      </w:r>
    </w:p>
    <w:p w:rsidR="00DE7525" w:rsidRPr="0080625B" w:rsidRDefault="00927C37" w:rsidP="0080625B">
      <w:pPr>
        <w:pStyle w:val="11"/>
        <w:shd w:val="clear" w:color="auto" w:fill="auto"/>
        <w:spacing w:before="0" w:after="0" w:line="480" w:lineRule="auto"/>
        <w:ind w:left="20" w:right="-19" w:hanging="20"/>
        <w:jc w:val="left"/>
      </w:pPr>
      <w:r>
        <w:t xml:space="preserve">головуючого </w:t>
      </w:r>
      <w:r w:rsidR="00FB371C">
        <w:t>–</w:t>
      </w:r>
      <w:r>
        <w:t xml:space="preserve"> Устименко В.Є., </w:t>
      </w:r>
    </w:p>
    <w:p w:rsidR="00685082" w:rsidRDefault="00927C37" w:rsidP="0080625B">
      <w:pPr>
        <w:pStyle w:val="11"/>
        <w:shd w:val="clear" w:color="auto" w:fill="auto"/>
        <w:spacing w:before="0" w:after="0" w:line="480" w:lineRule="auto"/>
        <w:ind w:left="20" w:right="-19" w:hanging="20"/>
        <w:jc w:val="left"/>
      </w:pPr>
      <w:r>
        <w:t xml:space="preserve">членів Комісії: Гладія С.В., </w:t>
      </w:r>
      <w:proofErr w:type="spellStart"/>
      <w:r>
        <w:t>Луцюка</w:t>
      </w:r>
      <w:proofErr w:type="spellEnd"/>
      <w:r>
        <w:t xml:space="preserve"> П.С.,</w:t>
      </w:r>
    </w:p>
    <w:p w:rsidR="00685082" w:rsidRDefault="00927C37">
      <w:pPr>
        <w:pStyle w:val="11"/>
        <w:shd w:val="clear" w:color="auto" w:fill="auto"/>
        <w:spacing w:before="0" w:after="270" w:line="298" w:lineRule="exact"/>
        <w:ind w:left="20" w:right="20"/>
      </w:pPr>
      <w:r>
        <w:t xml:space="preserve">розглянувши питання про результати кваліфікаційного оцінювання судді Голосіївського районного суду міста Києва </w:t>
      </w:r>
      <w:proofErr w:type="spellStart"/>
      <w:r>
        <w:t>Колдіної</w:t>
      </w:r>
      <w:proofErr w:type="spellEnd"/>
      <w:r>
        <w:t xml:space="preserve"> Олександри Олегівни на відповідність займаній посаді,</w:t>
      </w:r>
    </w:p>
    <w:p w:rsidR="00685082" w:rsidRDefault="00927C37">
      <w:pPr>
        <w:pStyle w:val="11"/>
        <w:shd w:val="clear" w:color="auto" w:fill="auto"/>
        <w:spacing w:before="0" w:after="250" w:line="260" w:lineRule="exact"/>
        <w:ind w:left="20"/>
        <w:jc w:val="center"/>
      </w:pPr>
      <w:r>
        <w:t>встановила:</w:t>
      </w:r>
    </w:p>
    <w:p w:rsidR="00685082" w:rsidRDefault="00927C37">
      <w:pPr>
        <w:pStyle w:val="11"/>
        <w:shd w:val="clear" w:color="auto" w:fill="auto"/>
        <w:spacing w:before="0" w:after="0" w:line="298" w:lineRule="exact"/>
        <w:ind w:left="20" w:right="20" w:firstLine="700"/>
      </w:pPr>
      <w:r>
        <w:t>Згідно з пунктом 16</w:t>
      </w:r>
      <w:r w:rsidR="00DE7525">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85082" w:rsidRDefault="00927C3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DE7525">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85082" w:rsidRDefault="00927C3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w:t>
      </w:r>
      <w:r w:rsidRPr="00DE7525">
        <w:rPr>
          <w:sz w:val="18"/>
        </w:rPr>
        <w:t xml:space="preserve"> </w:t>
      </w:r>
      <w:r>
        <w:t>доброчесності</w:t>
      </w:r>
      <w:r w:rsidRPr="00DE7525">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E7525">
        <w:rPr>
          <w:sz w:val="18"/>
        </w:rPr>
        <w:t xml:space="preserve"> </w:t>
      </w:r>
      <w:r>
        <w:t>Вищої кваліфікаційної комісії суддів України.</w:t>
      </w:r>
    </w:p>
    <w:p w:rsidR="00685082" w:rsidRPr="0080625B" w:rsidRDefault="00927C37">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Голосіївського районного суду міста Києва </w:t>
      </w:r>
      <w:proofErr w:type="spellStart"/>
      <w:r>
        <w:t>Колдіної</w:t>
      </w:r>
      <w:proofErr w:type="spellEnd"/>
      <w:r>
        <w:t xml:space="preserve"> О.О.</w:t>
      </w:r>
    </w:p>
    <w:p w:rsidR="00DE7525" w:rsidRPr="0080625B" w:rsidRDefault="00DE7525">
      <w:pPr>
        <w:pStyle w:val="11"/>
        <w:shd w:val="clear" w:color="auto" w:fill="auto"/>
        <w:spacing w:before="0" w:after="0" w:line="298" w:lineRule="exact"/>
        <w:ind w:left="20" w:right="20" w:firstLine="700"/>
      </w:pPr>
    </w:p>
    <w:p w:rsidR="00DE7525" w:rsidRPr="0080625B" w:rsidRDefault="00DE7525" w:rsidP="00933B3A">
      <w:pPr>
        <w:pStyle w:val="11"/>
        <w:shd w:val="clear" w:color="auto" w:fill="auto"/>
        <w:spacing w:before="0" w:after="0" w:line="298" w:lineRule="exact"/>
        <w:ind w:right="20"/>
      </w:pPr>
    </w:p>
    <w:p w:rsidR="00685082" w:rsidRDefault="00927C37">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85082" w:rsidRDefault="00927C3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65CF7" w:rsidRPr="00765CF7">
        <w:t xml:space="preserve">                       </w:t>
      </w:r>
      <w:r>
        <w:t xml:space="preserve">від 13 лютого 2018 року № 20/зп-18) (далі </w:t>
      </w:r>
      <w:r w:rsidR="0076763E">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85082" w:rsidRDefault="00927C37">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85082" w:rsidRDefault="00927C3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5082" w:rsidRDefault="00927C3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685082" w:rsidRDefault="00927C37">
      <w:pPr>
        <w:pStyle w:val="11"/>
        <w:numPr>
          <w:ilvl w:val="0"/>
          <w:numId w:val="1"/>
        </w:numPr>
        <w:shd w:val="clear" w:color="auto" w:fill="auto"/>
        <w:tabs>
          <w:tab w:val="left" w:pos="1172"/>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685082" w:rsidRDefault="00927C3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685082" w:rsidRDefault="00927C37">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765CF7" w:rsidRPr="00765CF7">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85082" w:rsidRDefault="00927C37">
      <w:pPr>
        <w:pStyle w:val="11"/>
        <w:shd w:val="clear" w:color="auto" w:fill="auto"/>
        <w:spacing w:before="0" w:after="0" w:line="298" w:lineRule="exact"/>
        <w:ind w:left="20" w:right="20" w:firstLine="700"/>
      </w:pPr>
      <w:r>
        <w:t xml:space="preserve">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w:t>
      </w:r>
      <w:r w:rsidR="002D5D51">
        <w:t>–</w:t>
      </w:r>
      <w:r>
        <w:t xml:space="preserve"> інтерв’ю з психологом </w:t>
      </w:r>
      <w:r w:rsidR="0076763E">
        <w:t>–</w:t>
      </w:r>
      <w:r>
        <w:t xml:space="preserve"> у межах кваліфікаційного оцінювання суддів місцевих та апеляційних судів на відповідність займаній посаді.</w:t>
      </w:r>
    </w:p>
    <w:p w:rsidR="00685082" w:rsidRDefault="00927C37">
      <w:pPr>
        <w:pStyle w:val="11"/>
        <w:shd w:val="clear" w:color="auto" w:fill="auto"/>
        <w:spacing w:before="0" w:after="0" w:line="298" w:lineRule="exact"/>
        <w:ind w:left="20" w:right="20" w:firstLine="700"/>
      </w:pPr>
      <w:proofErr w:type="spellStart"/>
      <w:r>
        <w:t>Колдіна</w:t>
      </w:r>
      <w:proofErr w:type="spellEnd"/>
      <w:r>
        <w:t xml:space="preserve"> О.О. склала анонімне письмове тестування, за результатами якого набрала 81 бал. За результатами виконаного практичного завдання </w:t>
      </w:r>
      <w:proofErr w:type="spellStart"/>
      <w:r>
        <w:t>Колдіна</w:t>
      </w:r>
      <w:proofErr w:type="spellEnd"/>
      <w:r>
        <w:t xml:space="preserve"> О.О. набрала 84 бали. На етапі складення іспиту суддя загалом набрала 165 балів.</w:t>
      </w:r>
    </w:p>
    <w:p w:rsidR="00685082" w:rsidRDefault="00927C37">
      <w:pPr>
        <w:pStyle w:val="11"/>
        <w:shd w:val="clear" w:color="auto" w:fill="auto"/>
        <w:spacing w:before="0" w:after="0" w:line="298" w:lineRule="exact"/>
        <w:ind w:left="20" w:right="20" w:firstLine="700"/>
      </w:pPr>
      <w:proofErr w:type="spellStart"/>
      <w:r>
        <w:t>Колдіна</w:t>
      </w:r>
      <w:proofErr w:type="spellEnd"/>
      <w:r>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85082" w:rsidRDefault="00927C37">
      <w:pPr>
        <w:pStyle w:val="11"/>
        <w:shd w:val="clear" w:color="auto" w:fill="auto"/>
        <w:spacing w:before="0" w:after="0" w:line="298" w:lineRule="exact"/>
        <w:ind w:left="20" w:right="20" w:firstLine="700"/>
      </w:pPr>
      <w: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Голосіївського районного суду міста Києва </w:t>
      </w:r>
      <w:proofErr w:type="spellStart"/>
      <w:r>
        <w:t>Колдіної</w:t>
      </w:r>
      <w:proofErr w:type="spellEnd"/>
      <w:r>
        <w:t xml:space="preserve"> О.О.</w:t>
      </w:r>
    </w:p>
    <w:p w:rsidR="00685082" w:rsidRDefault="00927C37">
      <w:pPr>
        <w:pStyle w:val="11"/>
        <w:shd w:val="clear" w:color="auto" w:fill="auto"/>
        <w:spacing w:before="0" w:after="0" w:line="298" w:lineRule="exact"/>
        <w:ind w:left="20" w:right="20" w:firstLine="700"/>
      </w:pPr>
      <w:r>
        <w:t xml:space="preserve">Рішенням Комісії від 12 квітня 2018 року № 82/зп-18 суддю </w:t>
      </w:r>
      <w:proofErr w:type="spellStart"/>
      <w:r>
        <w:t>Колдіну</w:t>
      </w:r>
      <w:proofErr w:type="spellEnd"/>
      <w:r>
        <w:t xml:space="preserve"> О.О.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85082" w:rsidRDefault="00927C37">
      <w:pPr>
        <w:pStyle w:val="11"/>
        <w:shd w:val="clear" w:color="auto" w:fill="auto"/>
        <w:spacing w:before="0" w:after="0" w:line="298" w:lineRule="exact"/>
        <w:ind w:left="20" w:right="20" w:firstLine="700"/>
      </w:pPr>
      <w:r>
        <w:lastRenderedPageBreak/>
        <w:t xml:space="preserve">Комісією </w:t>
      </w:r>
      <w:r w:rsidR="00765CF7" w:rsidRPr="00765CF7">
        <w:t>30</w:t>
      </w:r>
      <w:r>
        <w:t xml:space="preserve">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85082" w:rsidRDefault="00927C37">
      <w:pPr>
        <w:pStyle w:val="11"/>
        <w:shd w:val="clear" w:color="auto" w:fill="auto"/>
        <w:spacing w:before="0" w:after="0" w:line="298" w:lineRule="exact"/>
        <w:ind w:left="20" w:right="20" w:firstLine="700"/>
      </w:pPr>
      <w:r>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t>Колдіної</w:t>
      </w:r>
      <w:proofErr w:type="spellEnd"/>
      <w:r>
        <w:t xml:space="preserve"> О.О. критеріям кваліфікаційного оцінювання, дійшла таких висновків.</w:t>
      </w:r>
    </w:p>
    <w:p w:rsidR="00685082" w:rsidRDefault="00927C37">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375 балів.</w:t>
      </w:r>
    </w:p>
    <w:p w:rsidR="00685082" w:rsidRDefault="00927C37">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Колдіну</w:t>
      </w:r>
      <w:proofErr w:type="spellEnd"/>
      <w:r>
        <w:t xml:space="preserve"> </w:t>
      </w:r>
      <w:r w:rsidR="00765CF7">
        <w:t>О.О.</w:t>
      </w:r>
      <w:r w:rsidR="00765CF7" w:rsidRPr="00765CF7">
        <w:t xml:space="preserve"> </w:t>
      </w:r>
      <w: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6763E">
        <w:t>–</w:t>
      </w:r>
      <w:r>
        <w:t>5 глави 2 розділу II Положення. За критеріями особистої та соціальної</w:t>
      </w:r>
      <w:r w:rsidRPr="00765CF7">
        <w:rPr>
          <w:sz w:val="18"/>
        </w:rPr>
        <w:t xml:space="preserve"> </w:t>
      </w:r>
      <w:r>
        <w:t>компетентн</w:t>
      </w:r>
      <w:r w:rsidR="00765CF7">
        <w:t>ості</w:t>
      </w:r>
      <w:r w:rsidR="00765CF7" w:rsidRPr="00765CF7">
        <w:rPr>
          <w:sz w:val="16"/>
        </w:rPr>
        <w:t xml:space="preserve"> </w:t>
      </w:r>
      <w:proofErr w:type="spellStart"/>
      <w:r>
        <w:t>Колдіну</w:t>
      </w:r>
      <w:proofErr w:type="spellEnd"/>
      <w:r>
        <w:t xml:space="preserve"> </w:t>
      </w:r>
      <w:r w:rsidR="00765CF7">
        <w:t>О.О.</w:t>
      </w:r>
      <w:r w:rsidR="00765CF7" w:rsidRPr="00765CF7">
        <w:t xml:space="preserve"> </w:t>
      </w:r>
      <w: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6763E">
        <w:t>–</w:t>
      </w:r>
      <w:r>
        <w:t>7 глави 2 розділу II Положення.</w:t>
      </w:r>
    </w:p>
    <w:p w:rsidR="00685082" w:rsidRDefault="00927C37">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130 балів. За цим критерієм </w:t>
      </w:r>
      <w:proofErr w:type="spellStart"/>
      <w:r>
        <w:t>Колдіну</w:t>
      </w:r>
      <w:proofErr w:type="spellEnd"/>
      <w:r>
        <w:t xml:space="preserve"> </w:t>
      </w:r>
      <w:r w:rsidR="00765CF7">
        <w:t>О.О.</w:t>
      </w:r>
      <w:r w:rsidR="00765CF7" w:rsidRPr="00765CF7">
        <w:t xml:space="preserve"> </w:t>
      </w:r>
      <w: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85082" w:rsidRDefault="00927C37">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115 балів. За цим критерієм </w:t>
      </w:r>
      <w:r w:rsidR="00765CF7" w:rsidRPr="00765CF7">
        <w:t xml:space="preserve">                  </w:t>
      </w:r>
      <w:proofErr w:type="spellStart"/>
      <w:r>
        <w:t>Колдіну</w:t>
      </w:r>
      <w:proofErr w:type="spellEnd"/>
      <w:r>
        <w:t xml:space="preserve"> </w:t>
      </w:r>
      <w:r w:rsidR="00765CF7">
        <w:t>О.О.</w:t>
      </w:r>
      <w:r w:rsidR="00765CF7" w:rsidRPr="00765CF7">
        <w:t xml:space="preserve"> </w:t>
      </w:r>
      <w: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85082" w:rsidRDefault="00927C37">
      <w:pPr>
        <w:pStyle w:val="11"/>
        <w:shd w:val="clear" w:color="auto" w:fill="auto"/>
        <w:spacing w:before="0" w:after="0" w:line="298" w:lineRule="exact"/>
        <w:ind w:left="20" w:right="20" w:firstLine="700"/>
      </w:pPr>
      <w:r>
        <w:t xml:space="preserve">Оцінюючи відповідність судді критеріям професійної етики та доброчесності, Комісією враховано відомості, що свідчать про неналежне виконання суддею </w:t>
      </w:r>
      <w:proofErr w:type="spellStart"/>
      <w:r>
        <w:t>Колдіною</w:t>
      </w:r>
      <w:proofErr w:type="spellEnd"/>
      <w:r>
        <w:t xml:space="preserve"> </w:t>
      </w:r>
      <w:r w:rsidR="00765CF7">
        <w:t>О.О.</w:t>
      </w:r>
      <w:r w:rsidR="00765CF7" w:rsidRPr="00765CF7">
        <w:t xml:space="preserve"> </w:t>
      </w:r>
      <w:r>
        <w:t xml:space="preserve">обов’язків, передбачених пунктом 2 частиною сьомою статті 56 </w:t>
      </w:r>
      <w:r w:rsidR="00765CF7" w:rsidRPr="00765CF7">
        <w:t xml:space="preserve">            </w:t>
      </w:r>
      <w:r>
        <w:t xml:space="preserve">Закону України «Про судоустрій і статус суддів», а також про недотримання нею вимог статей 1, </w:t>
      </w:r>
      <w:r w:rsidR="000A0352">
        <w:t>3</w:t>
      </w:r>
      <w:r>
        <w:t>, 13 Кодексу суддівської етики, зокрема, під час зайняття суддею адміністративної посади - виконувача обов’язків заступника голови суду.</w:t>
      </w:r>
    </w:p>
    <w:p w:rsidR="00685082" w:rsidRDefault="00927C37">
      <w:pPr>
        <w:pStyle w:val="11"/>
        <w:shd w:val="clear" w:color="auto" w:fill="auto"/>
        <w:spacing w:before="0" w:after="0" w:line="298" w:lineRule="exact"/>
        <w:ind w:left="20" w:right="20" w:firstLine="700"/>
      </w:pPr>
      <w:r>
        <w:t xml:space="preserve">Комісією встановлено, разом з іншою інформацією стосовно судді </w:t>
      </w:r>
      <w:r w:rsidR="00765CF7" w:rsidRPr="00765CF7">
        <w:t xml:space="preserve">                          </w:t>
      </w:r>
      <w:proofErr w:type="spellStart"/>
      <w:r>
        <w:t>Колдіної</w:t>
      </w:r>
      <w:proofErr w:type="spellEnd"/>
      <w:r>
        <w:t xml:space="preserve"> О.О., відомості щодо її поведінки, яка створила перешкоди для реалізації органом суддівського самоврядування </w:t>
      </w:r>
      <w:r w:rsidR="000A0352">
        <w:t>–</w:t>
      </w:r>
      <w:r>
        <w:t xml:space="preserve"> зборами суддів, повноважень щодо організації роботи суду, належного контролю за ефективністю здійснення правосуддя.</w:t>
      </w:r>
    </w:p>
    <w:p w:rsidR="00685082" w:rsidRDefault="00927C37">
      <w:pPr>
        <w:pStyle w:val="11"/>
        <w:shd w:val="clear" w:color="auto" w:fill="auto"/>
        <w:spacing w:before="0" w:after="0" w:line="298" w:lineRule="exact"/>
        <w:ind w:left="20" w:right="20" w:firstLine="700"/>
      </w:pPr>
      <w:r>
        <w:t xml:space="preserve">Крім того, під час кваліфікаційного оцінювання виявлено факти щодо значної кількості судових справ, які перебувають в провадженні судді </w:t>
      </w:r>
      <w:proofErr w:type="spellStart"/>
      <w:r>
        <w:t>Колдіної</w:t>
      </w:r>
      <w:proofErr w:type="spellEnd"/>
      <w:r>
        <w:t xml:space="preserve"> </w:t>
      </w:r>
      <w:r w:rsidR="00765CF7">
        <w:t>О.О.</w:t>
      </w:r>
      <w:r w:rsidR="00765CF7" w:rsidRPr="00765CF7">
        <w:t xml:space="preserve"> </w:t>
      </w:r>
      <w:r>
        <w:t xml:space="preserve">з порушенням строків розгляду, передбачених законом: понад 6 місяців, понад 1 рік, понад 2 роки. Водночас, суддею </w:t>
      </w:r>
      <w:proofErr w:type="spellStart"/>
      <w:r>
        <w:t>Колдіною</w:t>
      </w:r>
      <w:proofErr w:type="spellEnd"/>
      <w:r>
        <w:t xml:space="preserve"> </w:t>
      </w:r>
      <w:r w:rsidR="00765CF7">
        <w:t>О.О.</w:t>
      </w:r>
      <w:r w:rsidR="00765CF7" w:rsidRPr="00765CF7">
        <w:t xml:space="preserve"> </w:t>
      </w:r>
      <w:r>
        <w:t>повідомлено Комісії суперечливі відомості щодо ефективності здійснення нею судочинства, розглянутих судових справ з порушенням строків.</w:t>
      </w:r>
    </w:p>
    <w:p w:rsidR="00685082" w:rsidRDefault="00927C37">
      <w:pPr>
        <w:pStyle w:val="11"/>
        <w:shd w:val="clear" w:color="auto" w:fill="auto"/>
        <w:spacing w:before="0" w:after="0" w:line="298" w:lineRule="exact"/>
        <w:ind w:left="20" w:right="20" w:firstLine="700"/>
      </w:pPr>
      <w:r>
        <w:t>Зазначені обставини встановлені й Радою суддів України, що підтверджується рішенням від 18 травня 2018 року № 20.</w:t>
      </w:r>
    </w:p>
    <w:p w:rsidR="00685082" w:rsidRDefault="00927C37" w:rsidP="00765CF7">
      <w:pPr>
        <w:pStyle w:val="11"/>
        <w:shd w:val="clear" w:color="auto" w:fill="auto"/>
        <w:spacing w:before="0" w:after="0" w:line="298" w:lineRule="exact"/>
        <w:ind w:left="20" w:right="20" w:firstLine="688"/>
      </w:pPr>
      <w:r>
        <w:t>За результатами квал</w:t>
      </w:r>
      <w:r w:rsidR="00765CF7">
        <w:t>іфікаційного оцінювання суддя Г</w:t>
      </w:r>
      <w:r>
        <w:t xml:space="preserve">олосіївського </w:t>
      </w:r>
      <w:r w:rsidR="00765CF7">
        <w:rPr>
          <w:lang w:val="ru-RU"/>
        </w:rPr>
        <w:t xml:space="preserve">                 </w:t>
      </w:r>
      <w:r>
        <w:t xml:space="preserve">районного суду міста Києва набрала 620 балів, що становить менше </w:t>
      </w:r>
      <w:r w:rsidR="00765CF7">
        <w:rPr>
          <w:lang w:val="ru-RU"/>
        </w:rPr>
        <w:t xml:space="preserve"> </w:t>
      </w:r>
      <w:r>
        <w:t xml:space="preserve">67 </w:t>
      </w:r>
      <w:r w:rsidR="00765CF7">
        <w:rPr>
          <w:lang w:val="ru-RU"/>
        </w:rPr>
        <w:t xml:space="preserve"> </w:t>
      </w:r>
      <w:r>
        <w:t xml:space="preserve">відсотків </w:t>
      </w:r>
      <w:r w:rsidR="00765CF7">
        <w:rPr>
          <w:lang w:val="ru-RU"/>
        </w:rPr>
        <w:t xml:space="preserve"> </w:t>
      </w:r>
      <w:r>
        <w:t>від</w:t>
      </w:r>
      <w:r>
        <w:br w:type="page"/>
      </w:r>
    </w:p>
    <w:p w:rsidR="00685082" w:rsidRDefault="00927C37">
      <w:pPr>
        <w:pStyle w:val="11"/>
        <w:shd w:val="clear" w:color="auto" w:fill="auto"/>
        <w:spacing w:before="0" w:after="0" w:line="293" w:lineRule="exact"/>
        <w:ind w:left="20" w:right="20"/>
      </w:pPr>
      <w:r>
        <w:lastRenderedPageBreak/>
        <w:t>суми максимально можливих балів за результатами кваліфікаційного оцінювання всіх критеріїв.</w:t>
      </w:r>
    </w:p>
    <w:p w:rsidR="00685082" w:rsidRDefault="00927C37">
      <w:pPr>
        <w:pStyle w:val="11"/>
        <w:shd w:val="clear" w:color="auto" w:fill="auto"/>
        <w:spacing w:before="0" w:after="0" w:line="293" w:lineRule="exact"/>
        <w:ind w:left="20" w:right="20" w:firstLine="700"/>
      </w:pPr>
      <w:r>
        <w:t xml:space="preserve">Таким чином, Комісія дійшла висновку щодо невідповідності судді Голосіївського районного суду міста Києва </w:t>
      </w:r>
      <w:proofErr w:type="spellStart"/>
      <w:r>
        <w:t>Колдіної</w:t>
      </w:r>
      <w:proofErr w:type="spellEnd"/>
      <w:r>
        <w:t xml:space="preserve"> О.О. займаній посаді.</w:t>
      </w:r>
    </w:p>
    <w:p w:rsidR="00685082" w:rsidRDefault="00927C37">
      <w:pPr>
        <w:pStyle w:val="11"/>
        <w:shd w:val="clear" w:color="auto" w:fill="auto"/>
        <w:spacing w:before="0" w:after="0" w:line="293" w:lineRule="exact"/>
        <w:ind w:left="20" w:right="20" w:firstLine="700"/>
      </w:pPr>
      <w:r>
        <w:t>Ураховуючи викладене, керуючись статтями 83</w:t>
      </w:r>
      <w:r w:rsidR="0076763E">
        <w:t>–</w:t>
      </w:r>
      <w:r>
        <w:t>86, 88, 93, 101 Закону, Положенням, Комісія</w:t>
      </w:r>
    </w:p>
    <w:p w:rsidR="00685082" w:rsidRDefault="00927C37">
      <w:pPr>
        <w:pStyle w:val="11"/>
        <w:shd w:val="clear" w:color="auto" w:fill="auto"/>
        <w:spacing w:before="0" w:after="236" w:line="293" w:lineRule="exact"/>
        <w:jc w:val="center"/>
      </w:pPr>
      <w:r>
        <w:t>вирішила:</w:t>
      </w:r>
    </w:p>
    <w:p w:rsidR="00685082" w:rsidRDefault="00927C37">
      <w:pPr>
        <w:pStyle w:val="11"/>
        <w:shd w:val="clear" w:color="auto" w:fill="auto"/>
        <w:spacing w:before="0" w:after="0" w:line="298" w:lineRule="exact"/>
        <w:ind w:left="20" w:right="20"/>
      </w:pPr>
      <w:r>
        <w:t>визнач</w:t>
      </w:r>
      <w:bookmarkStart w:id="0" w:name="_GoBack"/>
      <w:bookmarkEnd w:id="0"/>
      <w:r>
        <w:t xml:space="preserve">ити, що суддя Голосіївського районного суду міста Києва </w:t>
      </w:r>
      <w:proofErr w:type="spellStart"/>
      <w:r>
        <w:t>Колдіна</w:t>
      </w:r>
      <w:proofErr w:type="spellEnd"/>
      <w:r>
        <w:t xml:space="preserve"> Олександра Олегівна за результатами кваліфікаційного оцінювання суддів місцевих та апеляційних судів на відповідність займаній посаді набрала 620 балів.</w:t>
      </w:r>
    </w:p>
    <w:p w:rsidR="00685082" w:rsidRDefault="00927C37">
      <w:pPr>
        <w:pStyle w:val="11"/>
        <w:shd w:val="clear" w:color="auto" w:fill="auto"/>
        <w:spacing w:before="0" w:after="0" w:line="298" w:lineRule="exact"/>
        <w:ind w:left="20" w:right="20" w:firstLine="700"/>
      </w:pPr>
      <w:r>
        <w:t xml:space="preserve">Визнати суддю Голосіївського районного суду міста Києва </w:t>
      </w:r>
      <w:proofErr w:type="spellStart"/>
      <w:r>
        <w:t>Колдіну</w:t>
      </w:r>
      <w:proofErr w:type="spellEnd"/>
      <w:r>
        <w:t xml:space="preserve"> Олександру Олегівну такою, що не відповідає займаній посаді.</w:t>
      </w:r>
    </w:p>
    <w:p w:rsidR="00685082" w:rsidRDefault="00927C37">
      <w:pPr>
        <w:pStyle w:val="11"/>
        <w:shd w:val="clear" w:color="auto" w:fill="auto"/>
        <w:spacing w:before="0" w:after="0" w:line="298" w:lineRule="exact"/>
        <w:ind w:left="20" w:right="20" w:firstLine="700"/>
        <w:rPr>
          <w:lang w:val="ru-RU"/>
        </w:rPr>
      </w:pPr>
      <w:r>
        <w:t xml:space="preserve">Рекомендувати Вищій раді правосуддя розглянути питання про звільнення з посади судді Голосіївського районного суду міста Києва </w:t>
      </w:r>
      <w:proofErr w:type="spellStart"/>
      <w:r>
        <w:t>Колдіної</w:t>
      </w:r>
      <w:proofErr w:type="spellEnd"/>
      <w:r>
        <w:t xml:space="preserve"> Олександри Олегівни.</w:t>
      </w:r>
    </w:p>
    <w:p w:rsidR="00DE7525" w:rsidRDefault="00DE7525">
      <w:pPr>
        <w:pStyle w:val="11"/>
        <w:shd w:val="clear" w:color="auto" w:fill="auto"/>
        <w:spacing w:before="0" w:after="0" w:line="298" w:lineRule="exact"/>
        <w:ind w:left="20" w:right="20" w:firstLine="700"/>
        <w:rPr>
          <w:lang w:val="ru-RU"/>
        </w:rPr>
      </w:pPr>
    </w:p>
    <w:p w:rsidR="00DE7525" w:rsidRPr="008308D9" w:rsidRDefault="00DE7525" w:rsidP="00DE7525">
      <w:pPr>
        <w:spacing w:line="276" w:lineRule="auto"/>
        <w:rPr>
          <w:rFonts w:ascii="Times New Roman" w:hAnsi="Times New Roman" w:cs="Times New Roman"/>
          <w:sz w:val="26"/>
          <w:szCs w:val="26"/>
        </w:rPr>
      </w:pPr>
    </w:p>
    <w:p w:rsidR="00DE7525" w:rsidRPr="008308D9" w:rsidRDefault="00DE7525" w:rsidP="00DE7525">
      <w:pPr>
        <w:spacing w:line="276" w:lineRule="auto"/>
        <w:ind w:right="2"/>
        <w:rPr>
          <w:rFonts w:ascii="Times New Roman" w:hAnsi="Times New Roman" w:cs="Times New Roman"/>
          <w:sz w:val="26"/>
          <w:szCs w:val="26"/>
        </w:rPr>
      </w:pPr>
      <w:r w:rsidRPr="008308D9">
        <w:rPr>
          <w:rFonts w:ascii="Times New Roman" w:hAnsi="Times New Roman" w:cs="Times New Roman"/>
          <w:sz w:val="26"/>
          <w:szCs w:val="26"/>
        </w:rPr>
        <w:t>Головуючий</w:t>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lang w:val="ru-RU"/>
        </w:rPr>
        <w:tab/>
      </w:r>
      <w:r w:rsidRPr="008308D9">
        <w:rPr>
          <w:rFonts w:ascii="Times New Roman" w:hAnsi="Times New Roman" w:cs="Times New Roman"/>
          <w:sz w:val="26"/>
          <w:szCs w:val="26"/>
        </w:rPr>
        <w:t xml:space="preserve">     В.Є. Устименко</w:t>
      </w:r>
    </w:p>
    <w:p w:rsidR="00DE7525" w:rsidRPr="008308D9" w:rsidRDefault="00DE7525" w:rsidP="00DE7525">
      <w:pPr>
        <w:spacing w:line="276" w:lineRule="auto"/>
        <w:ind w:right="2"/>
        <w:rPr>
          <w:rFonts w:ascii="Times New Roman" w:hAnsi="Times New Roman" w:cs="Times New Roman"/>
          <w:sz w:val="26"/>
          <w:szCs w:val="26"/>
        </w:rPr>
      </w:pPr>
    </w:p>
    <w:p w:rsidR="00DE7525" w:rsidRPr="008308D9" w:rsidRDefault="00DE7525" w:rsidP="00DE7525">
      <w:pPr>
        <w:spacing w:line="276" w:lineRule="auto"/>
        <w:ind w:right="2"/>
        <w:rPr>
          <w:rFonts w:ascii="Times New Roman" w:hAnsi="Times New Roman" w:cs="Times New Roman"/>
          <w:sz w:val="26"/>
          <w:szCs w:val="26"/>
        </w:rPr>
      </w:pPr>
      <w:r w:rsidRPr="008308D9">
        <w:rPr>
          <w:rFonts w:ascii="Times New Roman" w:hAnsi="Times New Roman" w:cs="Times New Roman"/>
          <w:sz w:val="26"/>
          <w:szCs w:val="26"/>
        </w:rPr>
        <w:t xml:space="preserve">Члени Комісії: </w:t>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r>
      <w:r w:rsidRPr="008308D9">
        <w:rPr>
          <w:rFonts w:ascii="Times New Roman" w:hAnsi="Times New Roman" w:cs="Times New Roman"/>
          <w:sz w:val="26"/>
          <w:szCs w:val="26"/>
        </w:rPr>
        <w:tab/>
        <w:t xml:space="preserve">     С.В. Гладій</w:t>
      </w:r>
    </w:p>
    <w:p w:rsidR="00DE7525" w:rsidRPr="008308D9" w:rsidRDefault="00DE7525" w:rsidP="00DE7525">
      <w:pPr>
        <w:spacing w:line="276" w:lineRule="auto"/>
        <w:ind w:right="2"/>
        <w:rPr>
          <w:rFonts w:ascii="Times New Roman" w:hAnsi="Times New Roman" w:cs="Times New Roman"/>
          <w:sz w:val="26"/>
          <w:szCs w:val="26"/>
        </w:rPr>
      </w:pPr>
    </w:p>
    <w:p w:rsidR="00DE7525" w:rsidRPr="008308D9" w:rsidRDefault="00DE7525" w:rsidP="00DE7525">
      <w:pPr>
        <w:spacing w:line="276" w:lineRule="auto"/>
        <w:ind w:left="6372" w:right="2" w:firstLine="708"/>
        <w:rPr>
          <w:rFonts w:ascii="Times New Roman" w:hAnsi="Times New Roman" w:cs="Times New Roman"/>
          <w:sz w:val="26"/>
          <w:szCs w:val="26"/>
        </w:rPr>
      </w:pPr>
      <w:r w:rsidRPr="008308D9">
        <w:rPr>
          <w:rFonts w:ascii="Times New Roman" w:hAnsi="Times New Roman" w:cs="Times New Roman"/>
          <w:sz w:val="26"/>
          <w:szCs w:val="26"/>
        </w:rPr>
        <w:t xml:space="preserve">     П.С. </w:t>
      </w:r>
      <w:proofErr w:type="spellStart"/>
      <w:r w:rsidRPr="008308D9">
        <w:rPr>
          <w:rFonts w:ascii="Times New Roman" w:hAnsi="Times New Roman" w:cs="Times New Roman"/>
          <w:sz w:val="26"/>
          <w:szCs w:val="26"/>
        </w:rPr>
        <w:t>Луцюк</w:t>
      </w:r>
      <w:proofErr w:type="spellEnd"/>
    </w:p>
    <w:p w:rsidR="00DE7525" w:rsidRPr="008308D9" w:rsidRDefault="00DE7525">
      <w:pPr>
        <w:pStyle w:val="11"/>
        <w:shd w:val="clear" w:color="auto" w:fill="auto"/>
        <w:spacing w:before="0" w:after="0" w:line="298" w:lineRule="exact"/>
        <w:ind w:left="20" w:right="20" w:firstLine="700"/>
        <w:rPr>
          <w:lang w:val="ru-RU"/>
        </w:rPr>
        <w:sectPr w:rsidR="00DE7525" w:rsidRPr="008308D9" w:rsidSect="00933B3A">
          <w:headerReference w:type="even" r:id="rId9"/>
          <w:headerReference w:type="default" r:id="rId10"/>
          <w:type w:val="continuous"/>
          <w:pgSz w:w="11909" w:h="16838"/>
          <w:pgMar w:top="1134" w:right="567" w:bottom="1134" w:left="1701" w:header="0" w:footer="6" w:gutter="0"/>
          <w:cols w:space="720"/>
          <w:noEndnote/>
          <w:titlePg/>
          <w:docGrid w:linePitch="360"/>
        </w:sectPr>
      </w:pPr>
    </w:p>
    <w:p w:rsidR="00685082" w:rsidRPr="008308D9" w:rsidRDefault="00685082">
      <w:pPr>
        <w:rPr>
          <w:sz w:val="26"/>
          <w:szCs w:val="26"/>
        </w:rPr>
      </w:pPr>
    </w:p>
    <w:sectPr w:rsidR="00685082" w:rsidRPr="008308D9">
      <w:type w:val="continuous"/>
      <w:pgSz w:w="11909" w:h="16838"/>
      <w:pgMar w:top="904" w:right="1119" w:bottom="904"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CE9" w:rsidRDefault="00B93CE9">
      <w:r>
        <w:separator/>
      </w:r>
    </w:p>
  </w:endnote>
  <w:endnote w:type="continuationSeparator" w:id="0">
    <w:p w:rsidR="00B93CE9" w:rsidRDefault="00B9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CE9" w:rsidRDefault="00B93CE9"/>
  </w:footnote>
  <w:footnote w:type="continuationSeparator" w:id="0">
    <w:p w:rsidR="00B93CE9" w:rsidRDefault="00B93C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169308"/>
      <w:docPartObj>
        <w:docPartGallery w:val="Page Numbers (Top of Page)"/>
        <w:docPartUnique/>
      </w:docPartObj>
    </w:sdtPr>
    <w:sdtContent>
      <w:p w:rsidR="00933B3A" w:rsidRDefault="00933B3A">
        <w:pPr>
          <w:pStyle w:val="a8"/>
          <w:jc w:val="center"/>
        </w:pPr>
        <w:r>
          <w:fldChar w:fldCharType="begin"/>
        </w:r>
        <w:r>
          <w:instrText>PAGE   \* MERGEFORMAT</w:instrText>
        </w:r>
        <w:r>
          <w:fldChar w:fldCharType="separate"/>
        </w:r>
        <w:r w:rsidRPr="00933B3A">
          <w:rPr>
            <w:noProof/>
            <w:lang w:val="ru-RU"/>
          </w:rPr>
          <w:t>2</w:t>
        </w:r>
        <w:r>
          <w:fldChar w:fldCharType="end"/>
        </w:r>
      </w:p>
    </w:sdtContent>
  </w:sdt>
  <w:p w:rsidR="00685082" w:rsidRDefault="0068508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990086"/>
      <w:docPartObj>
        <w:docPartGallery w:val="Page Numbers (Top of Page)"/>
        <w:docPartUnique/>
      </w:docPartObj>
    </w:sdtPr>
    <w:sdtContent>
      <w:p w:rsidR="00933B3A" w:rsidRDefault="00933B3A">
        <w:pPr>
          <w:pStyle w:val="a8"/>
          <w:jc w:val="center"/>
        </w:pPr>
      </w:p>
      <w:p w:rsidR="00933B3A" w:rsidRDefault="00933B3A">
        <w:pPr>
          <w:pStyle w:val="a8"/>
          <w:jc w:val="center"/>
        </w:pPr>
      </w:p>
      <w:p w:rsidR="00933B3A" w:rsidRDefault="00933B3A">
        <w:pPr>
          <w:pStyle w:val="a8"/>
          <w:jc w:val="center"/>
        </w:pPr>
        <w:r>
          <w:fldChar w:fldCharType="begin"/>
        </w:r>
        <w:r>
          <w:instrText>PAGE   \* MERGEFORMAT</w:instrText>
        </w:r>
        <w:r>
          <w:fldChar w:fldCharType="separate"/>
        </w:r>
        <w:r w:rsidR="008308D9" w:rsidRPr="008308D9">
          <w:rPr>
            <w:noProof/>
            <w:lang w:val="ru-RU"/>
          </w:rPr>
          <w:t>4</w:t>
        </w:r>
        <w:r>
          <w:fldChar w:fldCharType="end"/>
        </w:r>
      </w:p>
    </w:sdtContent>
  </w:sdt>
  <w:p w:rsidR="00765CF7" w:rsidRPr="00765CF7" w:rsidRDefault="00765CF7">
    <w:pPr>
      <w:pStyle w:val="a8"/>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655F5"/>
    <w:multiLevelType w:val="multilevel"/>
    <w:tmpl w:val="AA400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85082"/>
    <w:rsid w:val="000A0352"/>
    <w:rsid w:val="002D5D51"/>
    <w:rsid w:val="00685082"/>
    <w:rsid w:val="00765CF7"/>
    <w:rsid w:val="0076763E"/>
    <w:rsid w:val="0080625B"/>
    <w:rsid w:val="008308D9"/>
    <w:rsid w:val="00927C37"/>
    <w:rsid w:val="00933B3A"/>
    <w:rsid w:val="00B93CE9"/>
    <w:rsid w:val="00DE7525"/>
    <w:rsid w:val="00FB37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95pt-2pt">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9"/>
      <w:szCs w:val="39"/>
      <w:u w:val="single"/>
      <w:lang w:val="uk-UA"/>
    </w:rPr>
  </w:style>
  <w:style w:type="character" w:customStyle="1" w:styleId="195pt-2pt0">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9"/>
      <w:szCs w:val="3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765CF7"/>
    <w:pPr>
      <w:tabs>
        <w:tab w:val="center" w:pos="4819"/>
        <w:tab w:val="right" w:pos="9639"/>
      </w:tabs>
    </w:pPr>
  </w:style>
  <w:style w:type="character" w:customStyle="1" w:styleId="a9">
    <w:name w:val="Верхний колонтитул Знак"/>
    <w:basedOn w:val="a0"/>
    <w:link w:val="a8"/>
    <w:uiPriority w:val="99"/>
    <w:rsid w:val="00765CF7"/>
    <w:rPr>
      <w:color w:val="000000"/>
    </w:rPr>
  </w:style>
  <w:style w:type="paragraph" w:styleId="aa">
    <w:name w:val="footer"/>
    <w:basedOn w:val="a"/>
    <w:link w:val="ab"/>
    <w:uiPriority w:val="99"/>
    <w:unhideWhenUsed/>
    <w:rsid w:val="00765CF7"/>
    <w:pPr>
      <w:tabs>
        <w:tab w:val="center" w:pos="4819"/>
        <w:tab w:val="right" w:pos="9639"/>
      </w:tabs>
    </w:pPr>
  </w:style>
  <w:style w:type="character" w:customStyle="1" w:styleId="ab">
    <w:name w:val="Нижний колонтитул Знак"/>
    <w:basedOn w:val="a0"/>
    <w:link w:val="aa"/>
    <w:uiPriority w:val="99"/>
    <w:rsid w:val="00765C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6196</Words>
  <Characters>3533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2020-11-17T14:02:00Z</dcterms:created>
  <dcterms:modified xsi:type="dcterms:W3CDTF">2020-12-24T12:44:00Z</dcterms:modified>
</cp:coreProperties>
</file>