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72D80" w:rsidRDefault="002F23C7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D80">
        <w:rPr>
          <w:rFonts w:ascii="Times New Roman" w:eastAsia="Times New Roman" w:hAnsi="Times New Roman"/>
          <w:sz w:val="28"/>
          <w:szCs w:val="28"/>
          <w:lang w:eastAsia="ru-RU"/>
        </w:rPr>
        <w:t xml:space="preserve">23 березня </w:t>
      </w:r>
      <w:r w:rsidR="002D5CC7" w:rsidRPr="00572D80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572D80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572D8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572D8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572D8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572D8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572D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572D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572D8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72D8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72BED" w:rsidRPr="00572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572D80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926B2" w:rsidRDefault="007B3BC8" w:rsidP="00423FD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D926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926B2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926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572D80" w:rsidRPr="00D926B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33</w:t>
      </w:r>
      <w:r w:rsidR="0067535E" w:rsidRPr="00D926B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D926B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Default="00312B07" w:rsidP="00423FD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11F2" w:rsidRDefault="00694F81" w:rsidP="00423FDD">
      <w:pPr>
        <w:widowControl w:val="0"/>
        <w:spacing w:after="0" w:line="672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</w:t>
      </w:r>
      <w:r w:rsidR="00423FDD">
        <w:rPr>
          <w:rFonts w:ascii="Times New Roman" w:eastAsia="Times New Roman" w:hAnsi="Times New Roman"/>
          <w:color w:val="000000"/>
          <w:sz w:val="28"/>
          <w:szCs w:val="28"/>
        </w:rPr>
        <w:t xml:space="preserve"> у складі колегії: </w:t>
      </w:r>
    </w:p>
    <w:p w:rsidR="00694F81" w:rsidRPr="00694F81" w:rsidRDefault="00423FDD" w:rsidP="00423FDD">
      <w:pPr>
        <w:widowControl w:val="0"/>
        <w:spacing w:after="0" w:line="672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– </w:t>
      </w:r>
      <w:r w:rsidR="00694F81" w:rsidRPr="00694F81">
        <w:rPr>
          <w:rFonts w:ascii="Times New Roman" w:eastAsia="Times New Roman" w:hAnsi="Times New Roman"/>
          <w:color w:val="000000"/>
          <w:sz w:val="28"/>
          <w:szCs w:val="28"/>
        </w:rPr>
        <w:t>Устименко В.Є.,</w:t>
      </w:r>
    </w:p>
    <w:p w:rsidR="009A11F2" w:rsidRDefault="009A11F2" w:rsidP="00423FDD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94F81" w:rsidRPr="00694F81" w:rsidRDefault="00694F81" w:rsidP="00423FDD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членів Комісії: Козлова А.Г., Луц</w:t>
      </w:r>
      <w:r w:rsidR="00CE452F">
        <w:rPr>
          <w:rFonts w:ascii="Times New Roman" w:eastAsia="Times New Roman" w:hAnsi="Times New Roman"/>
          <w:color w:val="000000"/>
          <w:sz w:val="28"/>
          <w:szCs w:val="28"/>
        </w:rPr>
        <w:t>юк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а П.С., Мішина М.І.,</w:t>
      </w:r>
    </w:p>
    <w:p w:rsidR="009A11F2" w:rsidRDefault="009A11F2" w:rsidP="00423FD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94F81" w:rsidRPr="00694F81" w:rsidRDefault="00694F81" w:rsidP="00423FD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апеляційного суду Херсонської області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Гемми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Юрія Миколайовича на відповідність займаній посаді,</w:t>
      </w:r>
    </w:p>
    <w:p w:rsidR="00694F81" w:rsidRPr="00694F81" w:rsidRDefault="00694F81" w:rsidP="00423FDD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9A11F2" w:rsidRDefault="009A11F2" w:rsidP="00423FD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94F81" w:rsidRPr="00694F81" w:rsidRDefault="00694F81" w:rsidP="000A2F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>
        <w:rPr>
          <w:rFonts w:ascii="Times New Roman" w:eastAsia="Times New Roman" w:hAnsi="Times New Roman"/>
          <w:color w:val="000000"/>
          <w:sz w:val="28"/>
          <w:szCs w:val="28"/>
        </w:rPr>
        <w:t>16¹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строком на п’ять років або обрано суддею безстроково до набрання </w:t>
      </w:r>
      <w:r w:rsidRPr="00673722">
        <w:rPr>
          <w:rFonts w:ascii="Times New Roman" w:eastAsia="Times New Roman" w:hAnsi="Times New Roman"/>
          <w:color w:val="000000"/>
          <w:sz w:val="28"/>
          <w:szCs w:val="28"/>
        </w:rPr>
        <w:t>ч</w:t>
      </w:r>
      <w:r w:rsidRPr="0067372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инн</w:t>
      </w:r>
      <w:r w:rsidRPr="00673722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694F81" w:rsidRPr="00694F81" w:rsidRDefault="00694F81" w:rsidP="000A2F68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судо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устрій і статус суддів» (далі –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94F81" w:rsidRPr="00694F81" w:rsidRDefault="00694F81" w:rsidP="000A2F68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673722" w:rsidRDefault="00694F81" w:rsidP="000A2F68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20 жовтня 2018 року № 106/зп-17 призначено кваліфікаційне 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оцінювання 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999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суддів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місцевих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та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апеляційних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судів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</w:p>
    <w:p w:rsidR="00673722" w:rsidRDefault="00673722" w:rsidP="000A2F6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73722" w:rsidRDefault="00673722" w:rsidP="00673722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73722" w:rsidRDefault="00673722" w:rsidP="00673722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94F81" w:rsidRPr="00694F81" w:rsidRDefault="00694F81" w:rsidP="007B7DEB">
      <w:pPr>
        <w:widowControl w:val="0"/>
        <w:spacing w:after="0" w:line="240" w:lineRule="auto"/>
        <w:ind w:left="23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відповідність займаній посаді, зокрема судді апеляційного суду Херсонської області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Гемми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</w:t>
      </w:r>
    </w:p>
    <w:p w:rsidR="00694F81" w:rsidRPr="00694F81" w:rsidRDefault="00694F81" w:rsidP="007B7DEB">
      <w:pPr>
        <w:widowControl w:val="0"/>
        <w:spacing w:after="0" w:line="240" w:lineRule="auto"/>
        <w:ind w:left="23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Частиною п’ятою статті 83 Закону встановлено, що порядок та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94F81" w:rsidRPr="00694F81" w:rsidRDefault="00694F81" w:rsidP="007B7DEB">
      <w:pPr>
        <w:widowControl w:val="0"/>
        <w:spacing w:after="0" w:line="240" w:lineRule="auto"/>
        <w:ind w:left="23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67372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03 листопада 2016 року № 143/зп-16 (у редакції рішення Комісії від 13 люто</w:t>
      </w:r>
      <w:r w:rsidR="006854E6">
        <w:rPr>
          <w:rFonts w:ascii="Times New Roman" w:eastAsia="Times New Roman" w:hAnsi="Times New Roman"/>
          <w:color w:val="000000"/>
          <w:sz w:val="28"/>
          <w:szCs w:val="28"/>
        </w:rPr>
        <w:t xml:space="preserve">го 2018 року № 20/зп-18) (далі –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94F81" w:rsidRPr="00694F81" w:rsidRDefault="00694F81" w:rsidP="007B7DEB">
      <w:pPr>
        <w:widowControl w:val="0"/>
        <w:spacing w:after="0" w:line="240" w:lineRule="auto"/>
        <w:ind w:left="23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694F5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694F5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за кожен з критеріїв бала більшого за 0.</w:t>
      </w:r>
    </w:p>
    <w:p w:rsidR="00694F81" w:rsidRPr="00694F81" w:rsidRDefault="00694F81" w:rsidP="007B7DEB">
      <w:pPr>
        <w:widowControl w:val="0"/>
        <w:spacing w:after="0" w:line="240" w:lineRule="auto"/>
        <w:ind w:left="23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Положенням</w:t>
      </w:r>
      <w:r w:rsidR="00694F53">
        <w:rPr>
          <w:rFonts w:ascii="Times New Roman" w:eastAsia="Times New Roman" w:hAnsi="Times New Roman"/>
          <w:color w:val="000000"/>
          <w:sz w:val="28"/>
          <w:szCs w:val="28"/>
        </w:rPr>
        <w:t xml:space="preserve">и статті 83 Закону передбачено,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що кваліфікаційне</w:t>
      </w:r>
      <w:r w:rsidR="00694F5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694F5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94F81" w:rsidRPr="00694F81" w:rsidRDefault="00694F81" w:rsidP="007B7DEB">
      <w:pPr>
        <w:widowControl w:val="0"/>
        <w:spacing w:after="0" w:line="240" w:lineRule="auto"/>
        <w:ind w:left="23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зі статтею 85 Закону кваліфікаційне оцінювання включає такі </w:t>
      </w:r>
      <w:r w:rsidR="00ED430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етапи:</w:t>
      </w:r>
    </w:p>
    <w:p w:rsidR="00694F81" w:rsidRPr="00694F81" w:rsidRDefault="00694F81" w:rsidP="007B7DEB">
      <w:pPr>
        <w:widowControl w:val="0"/>
        <w:numPr>
          <w:ilvl w:val="0"/>
          <w:numId w:val="2"/>
        </w:numPr>
        <w:tabs>
          <w:tab w:val="left" w:pos="1119"/>
        </w:tabs>
        <w:spacing w:after="0" w:line="240" w:lineRule="auto"/>
        <w:ind w:left="23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694F81" w:rsidRPr="00694F81" w:rsidRDefault="00694F81" w:rsidP="007B7DEB">
      <w:pPr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left="23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694F81" w:rsidRPr="00694F81" w:rsidRDefault="00694F81" w:rsidP="007B7DEB">
      <w:pPr>
        <w:widowControl w:val="0"/>
        <w:spacing w:after="0" w:line="240" w:lineRule="auto"/>
        <w:ind w:left="23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положень частини третьої статті 85 Закону рішенням </w:t>
      </w:r>
      <w:r w:rsidR="00ED430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Комісії від 20 жовтня 2017 року № 106/зп-17 запроваджено тестування </w:t>
      </w:r>
      <w:r w:rsidR="00ED430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94F81" w:rsidRPr="00694F81" w:rsidRDefault="00694F81" w:rsidP="007B7DEB">
      <w:pPr>
        <w:widowControl w:val="0"/>
        <w:spacing w:after="0" w:line="240" w:lineRule="auto"/>
        <w:ind w:left="23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Гемма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склав анонімне письмове тестування, за результатами якого набрав 81 бал. За результатами виконаного практичного завдання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Гемма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набрав 76,5 бала. На етапі складення іспиту суддя загалом набрав 157,5 бала.</w:t>
      </w:r>
    </w:p>
    <w:p w:rsidR="00694F81" w:rsidRPr="00694F81" w:rsidRDefault="00694F81" w:rsidP="007B7DEB">
      <w:pPr>
        <w:widowControl w:val="0"/>
        <w:spacing w:after="0" w:line="240" w:lineRule="auto"/>
        <w:ind w:left="23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Гемма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869C9" w:rsidRDefault="005869C9" w:rsidP="00694F8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869C9" w:rsidRDefault="005869C9" w:rsidP="00694F8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Рішенням Комісії від 26 лютого 2018 року № 28/зп-18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14 лютого 2018 року, зокрема, судді апеляційного суду Херсонської області </w:t>
      </w:r>
      <w:r w:rsidR="005869C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Гемми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Рішенням Комісії від 02 березня 2018 року № 38/зп-18 суддю</w:t>
      </w:r>
      <w:r w:rsidR="005869C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Гемму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Комісією 23 березня 2018 року проведено співбесіду із суддею, під час</w:t>
      </w:r>
      <w:r w:rsidR="005869C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З урахуванням викладеного Комісія, 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Гемми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критеріям кваліфікаційного оцінювання, дійшла таких висновків.</w:t>
      </w: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За критерієм компетентності (професійної, особистої та соціальної) суддя набрав 326,5 бала.</w:t>
      </w: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При цьому за критерієм професійної компетентності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Гемму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оцінено Комісією на підставі результатів іспиту, дослідження інформації, яка міститься</w:t>
      </w:r>
      <w:r w:rsidR="005869C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у досьє, та співбесіди за показниками, визначеними пунктами 1</w:t>
      </w:r>
      <w:r w:rsidR="005474ED"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5 глави 2 </w:t>
      </w:r>
      <w:r w:rsidR="005869C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розділу II Положення. За критеріями особистої та соціальної компетентності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Гемму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5869C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набрав 170 балів. За цим критерієм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Гемму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оцінено на підставі результатів тестування особистих морально-психологічних якостей і загальних здібностей, дослідження</w:t>
      </w:r>
      <w:r w:rsidR="005869C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інформації, яка міститься у досьє, та співбесіди.</w:t>
      </w: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доброчесності, оціненим за показниками, визначеними пунктом 9 глави 2 розділу II Положення, суддя набрав 175 балів. За цим критерієм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Гемму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оцінено на підставі результатів тестування особистих морально-психологічних якостей і загальних здібностей, дослідження </w:t>
      </w:r>
      <w:r w:rsidR="005869C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у досьє, та співбесіди.</w:t>
      </w: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За результатами кваліфікаційного оцінювання суддя апеляційного суду Херсонської області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Гемма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Ю.М. набрав 671,5 бала, що становить більше </w:t>
      </w:r>
      <w:r w:rsidR="005869C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Таким чином, Комісія дійшла висновку щодо відповідності судді апеляційного суду Херсонської області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Гемми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Юрія Миколайовича займаній посаді.</w:t>
      </w:r>
    </w:p>
    <w:p w:rsidR="00694F81" w:rsidRPr="00694F81" w:rsidRDefault="00694F81" w:rsidP="005474ED">
      <w:pPr>
        <w:widowControl w:val="0"/>
        <w:spacing w:after="0" w:line="240" w:lineRule="auto"/>
        <w:ind w:left="23" w:right="23"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Ураховуючи викладене, керуючись статтями 83</w:t>
      </w:r>
      <w:r w:rsidR="005474ED"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86, 88, 93, 101 Закону, Положенням, Комісія</w:t>
      </w:r>
      <w:r w:rsidRPr="00694F81">
        <w:rPr>
          <w:rFonts w:ascii="Times New Roman" w:eastAsia="Times New Roman" w:hAnsi="Times New Roman"/>
          <w:sz w:val="28"/>
          <w:szCs w:val="28"/>
        </w:rPr>
        <w:br w:type="page"/>
      </w:r>
    </w:p>
    <w:p w:rsidR="00694F81" w:rsidRPr="00694F81" w:rsidRDefault="00694F81" w:rsidP="00694F81">
      <w:pPr>
        <w:widowControl w:val="0"/>
        <w:spacing w:after="313" w:line="280" w:lineRule="exact"/>
        <w:ind w:left="260"/>
        <w:jc w:val="center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вирішила:</w:t>
      </w:r>
    </w:p>
    <w:p w:rsidR="00694F81" w:rsidRPr="00694F81" w:rsidRDefault="00694F81" w:rsidP="00694F81">
      <w:pPr>
        <w:widowControl w:val="0"/>
        <w:spacing w:after="0" w:line="240" w:lineRule="auto"/>
        <w:ind w:right="280"/>
        <w:jc w:val="both"/>
        <w:rPr>
          <w:rFonts w:ascii="Times New Roman" w:eastAsia="Times New Roman" w:hAnsi="Times New Roman"/>
          <w:sz w:val="28"/>
          <w:szCs w:val="28"/>
        </w:rPr>
      </w:pPr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визначити, що суддя апеляційного суду Херсонської області </w:t>
      </w:r>
      <w:proofErr w:type="spellStart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>Гемма</w:t>
      </w:r>
      <w:proofErr w:type="spellEnd"/>
      <w:r w:rsidRPr="00694F81">
        <w:rPr>
          <w:rFonts w:ascii="Times New Roman" w:eastAsia="Times New Roman" w:hAnsi="Times New Roman"/>
          <w:color w:val="000000"/>
          <w:sz w:val="28"/>
          <w:szCs w:val="28"/>
        </w:rPr>
        <w:t xml:space="preserve"> Юрій Миколайович за результатами кваліфікаційного оцінювання суддів місцевих та апеляційних судів на відповідність займаній посаді набрав 671,5 бала.</w:t>
      </w:r>
    </w:p>
    <w:p w:rsidR="002D5CC7" w:rsidRPr="00694F81" w:rsidRDefault="005869C9" w:rsidP="00BE0AAD">
      <w:pPr>
        <w:widowControl w:val="0"/>
        <w:spacing w:after="0" w:line="240" w:lineRule="auto"/>
        <w:ind w:right="28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="00694F81" w:rsidRPr="00694F81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апеляційного суду Херсонської області </w:t>
      </w:r>
      <w:proofErr w:type="spellStart"/>
      <w:r w:rsidR="00694F81" w:rsidRPr="00694F81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Гемму</w:t>
      </w:r>
      <w:proofErr w:type="spellEnd"/>
      <w:r w:rsidR="00694F81" w:rsidRPr="00694F81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Ю</w:t>
      </w:r>
      <w:bookmarkStart w:id="0" w:name="_GoBack"/>
      <w:bookmarkEnd w:id="0"/>
      <w:r w:rsidR="00694F81" w:rsidRPr="00694F81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рія Миколайовича таким, що відповідає займаній посаді.</w:t>
      </w:r>
    </w:p>
    <w:p w:rsidR="002D5CC7" w:rsidRPr="00694F81" w:rsidRDefault="002D5CC7" w:rsidP="00694F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D5CC7" w:rsidRPr="00650342" w:rsidRDefault="002D5CC7" w:rsidP="00694F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869C9" w:rsidRPr="00AF224D" w:rsidRDefault="005869C9" w:rsidP="005869C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F224D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F224D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5869C9" w:rsidRPr="00AF224D" w:rsidRDefault="005869C9" w:rsidP="005869C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869C9" w:rsidRPr="00AF224D" w:rsidRDefault="005869C9" w:rsidP="005869C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F224D">
        <w:rPr>
          <w:rFonts w:ascii="Times New Roman" w:eastAsia="Times New Roman" w:hAnsi="Times New Roman"/>
          <w:sz w:val="28"/>
          <w:szCs w:val="28"/>
          <w:lang w:eastAsia="uk-UA"/>
        </w:rPr>
        <w:t>Члени Комісії</w:t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5697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F224D">
        <w:rPr>
          <w:rFonts w:ascii="Times New Roman" w:eastAsia="Times New Roman" w:hAnsi="Times New Roman"/>
          <w:sz w:val="28"/>
          <w:szCs w:val="28"/>
          <w:lang w:eastAsia="uk-UA"/>
        </w:rPr>
        <w:t>А.Г. Козлов</w:t>
      </w:r>
    </w:p>
    <w:p w:rsidR="005869C9" w:rsidRPr="00AF224D" w:rsidRDefault="005869C9" w:rsidP="005869C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869C9" w:rsidRPr="00AF224D" w:rsidRDefault="005869C9" w:rsidP="0065697C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F224D"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5869C9" w:rsidRPr="00AF224D" w:rsidRDefault="005869C9" w:rsidP="005869C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869C9" w:rsidRPr="00AF224D" w:rsidRDefault="005869C9" w:rsidP="0065697C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F224D">
        <w:rPr>
          <w:rFonts w:ascii="Times New Roman" w:eastAsia="Times New Roman" w:hAnsi="Times New Roman"/>
          <w:sz w:val="28"/>
          <w:szCs w:val="28"/>
          <w:lang w:eastAsia="uk-UA"/>
        </w:rPr>
        <w:t>М.І. Мішин</w:t>
      </w:r>
    </w:p>
    <w:p w:rsidR="006F76D3" w:rsidRPr="00AF224D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8"/>
          <w:szCs w:val="28"/>
        </w:rPr>
      </w:pPr>
    </w:p>
    <w:sectPr w:rsidR="006F76D3" w:rsidRPr="00AF224D" w:rsidSect="00572D80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36" w:rsidRDefault="00994736" w:rsidP="002F156E">
      <w:pPr>
        <w:spacing w:after="0" w:line="240" w:lineRule="auto"/>
      </w:pPr>
      <w:r>
        <w:separator/>
      </w:r>
    </w:p>
  </w:endnote>
  <w:endnote w:type="continuationSeparator" w:id="0">
    <w:p w:rsidR="00994736" w:rsidRDefault="0099473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36" w:rsidRDefault="00994736" w:rsidP="002F156E">
      <w:pPr>
        <w:spacing w:after="0" w:line="240" w:lineRule="auto"/>
      </w:pPr>
      <w:r>
        <w:separator/>
      </w:r>
    </w:p>
  </w:footnote>
  <w:footnote w:type="continuationSeparator" w:id="0">
    <w:p w:rsidR="00994736" w:rsidRDefault="0099473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AAD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314646"/>
    <w:multiLevelType w:val="multilevel"/>
    <w:tmpl w:val="3818490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2F68"/>
    <w:rsid w:val="000B0876"/>
    <w:rsid w:val="000D21C4"/>
    <w:rsid w:val="000E5A7A"/>
    <w:rsid w:val="000E62AF"/>
    <w:rsid w:val="000F4C37"/>
    <w:rsid w:val="000F79B2"/>
    <w:rsid w:val="00106FDD"/>
    <w:rsid w:val="00107295"/>
    <w:rsid w:val="001223BD"/>
    <w:rsid w:val="00124976"/>
    <w:rsid w:val="00126C97"/>
    <w:rsid w:val="00130DB0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378B"/>
    <w:rsid w:val="00226FB9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22941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3FDD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3CAC"/>
    <w:rsid w:val="004F5123"/>
    <w:rsid w:val="004F73FF"/>
    <w:rsid w:val="00505AC1"/>
    <w:rsid w:val="0052631A"/>
    <w:rsid w:val="00527CC8"/>
    <w:rsid w:val="00545AB0"/>
    <w:rsid w:val="005474ED"/>
    <w:rsid w:val="005535F1"/>
    <w:rsid w:val="00572D80"/>
    <w:rsid w:val="005806E6"/>
    <w:rsid w:val="00583221"/>
    <w:rsid w:val="005869C9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5697C"/>
    <w:rsid w:val="00663E2C"/>
    <w:rsid w:val="00670F6A"/>
    <w:rsid w:val="00673722"/>
    <w:rsid w:val="0067535E"/>
    <w:rsid w:val="00680175"/>
    <w:rsid w:val="00683234"/>
    <w:rsid w:val="006854E6"/>
    <w:rsid w:val="00692991"/>
    <w:rsid w:val="00694F53"/>
    <w:rsid w:val="00694F81"/>
    <w:rsid w:val="0069505A"/>
    <w:rsid w:val="006B2F01"/>
    <w:rsid w:val="006C151D"/>
    <w:rsid w:val="006D38EB"/>
    <w:rsid w:val="006E1E86"/>
    <w:rsid w:val="006F76D3"/>
    <w:rsid w:val="00702C1B"/>
    <w:rsid w:val="00705CFE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B7DEB"/>
    <w:rsid w:val="007E109A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94736"/>
    <w:rsid w:val="009A11F2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F224D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9230C"/>
    <w:rsid w:val="00BE0AAD"/>
    <w:rsid w:val="00BE240F"/>
    <w:rsid w:val="00BE767E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218C"/>
    <w:rsid w:val="00C93203"/>
    <w:rsid w:val="00C969E9"/>
    <w:rsid w:val="00CB5F94"/>
    <w:rsid w:val="00CC716A"/>
    <w:rsid w:val="00CE452F"/>
    <w:rsid w:val="00CE465E"/>
    <w:rsid w:val="00CE73D0"/>
    <w:rsid w:val="00CF2433"/>
    <w:rsid w:val="00CF58F2"/>
    <w:rsid w:val="00D0064D"/>
    <w:rsid w:val="00D020ED"/>
    <w:rsid w:val="00D07E27"/>
    <w:rsid w:val="00D12A99"/>
    <w:rsid w:val="00D15E47"/>
    <w:rsid w:val="00D177A4"/>
    <w:rsid w:val="00D253DC"/>
    <w:rsid w:val="00D35CC7"/>
    <w:rsid w:val="00D46064"/>
    <w:rsid w:val="00D52C3D"/>
    <w:rsid w:val="00D6397A"/>
    <w:rsid w:val="00D926B2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305"/>
    <w:rsid w:val="00ED45D2"/>
    <w:rsid w:val="00ED65FB"/>
    <w:rsid w:val="00ED7CE3"/>
    <w:rsid w:val="00F12B3B"/>
    <w:rsid w:val="00F16892"/>
    <w:rsid w:val="00F275C6"/>
    <w:rsid w:val="00F4150D"/>
    <w:rsid w:val="00F61EB4"/>
    <w:rsid w:val="00F62366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A2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F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A2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F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5277</Words>
  <Characters>3008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295</cp:revision>
  <dcterms:created xsi:type="dcterms:W3CDTF">2020-08-21T08:05:00Z</dcterms:created>
  <dcterms:modified xsi:type="dcterms:W3CDTF">2020-11-16T09:51:00Z</dcterms:modified>
</cp:coreProperties>
</file>