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AC39B5" w:rsidP="00AC39B5">
      <w:pPr>
        <w:spacing w:after="0" w:line="240" w:lineRule="auto"/>
        <w:rPr>
          <w:rFonts w:ascii="Times New Roman" w:eastAsia="Times New Roman" w:hAnsi="Times New Roman"/>
          <w:bCs/>
          <w:sz w:val="36"/>
          <w:szCs w:val="36"/>
        </w:rPr>
      </w:pPr>
      <w:r>
        <w:rPr>
          <w:rFonts w:ascii="Times New Roman" w:eastAsia="Times New Roman" w:hAnsi="Times New Roman"/>
          <w:bCs/>
          <w:sz w:val="36"/>
          <w:szCs w:val="36"/>
        </w:rPr>
        <w:t xml:space="preserve">  </w:t>
      </w:r>
      <w:r w:rsidR="006510A2">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95E9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02</w:t>
      </w:r>
      <w:r w:rsidR="00436E6A">
        <w:rPr>
          <w:rFonts w:ascii="Times New Roman" w:eastAsia="Times New Roman" w:hAnsi="Times New Roman"/>
          <w:sz w:val="25"/>
          <w:szCs w:val="25"/>
          <w:lang w:eastAsia="ru-RU"/>
        </w:rPr>
        <w:t xml:space="preserve"> 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2A3255">
      <w:pPr>
        <w:spacing w:after="0" w:line="240" w:lineRule="auto"/>
        <w:ind w:firstLine="709"/>
        <w:jc w:val="center"/>
        <w:rPr>
          <w:rFonts w:ascii="Times New Roman" w:eastAsia="Times New Roman" w:hAnsi="Times New Roman"/>
          <w:bCs/>
          <w:sz w:val="28"/>
          <w:szCs w:val="28"/>
          <w:lang w:eastAsia="ru-RU"/>
        </w:rPr>
      </w:pPr>
    </w:p>
    <w:p w:rsidR="006510A2" w:rsidRPr="00C73DB6" w:rsidRDefault="007B3BC8" w:rsidP="002A325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36E6A">
        <w:rPr>
          <w:rFonts w:ascii="Times New Roman" w:eastAsia="Times New Roman" w:hAnsi="Times New Roman"/>
          <w:bCs/>
          <w:sz w:val="26"/>
          <w:szCs w:val="26"/>
          <w:u w:val="single"/>
          <w:lang w:eastAsia="ru-RU"/>
        </w:rPr>
        <w:t>14</w:t>
      </w:r>
      <w:r w:rsidR="00C73DB6">
        <w:rPr>
          <w:rFonts w:ascii="Times New Roman" w:eastAsia="Times New Roman" w:hAnsi="Times New Roman"/>
          <w:bCs/>
          <w:sz w:val="26"/>
          <w:szCs w:val="26"/>
          <w:u w:val="single"/>
          <w:lang w:eastAsia="ru-RU"/>
        </w:rPr>
        <w:t>59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C73DB6" w:rsidRPr="00C73DB6" w:rsidRDefault="00C73DB6" w:rsidP="002A3255">
      <w:pPr>
        <w:widowControl w:val="0"/>
        <w:spacing w:after="0" w:line="595" w:lineRule="exact"/>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C73DB6" w:rsidRPr="00C73DB6" w:rsidRDefault="00383256" w:rsidP="002A3255">
      <w:pPr>
        <w:widowControl w:val="0"/>
        <w:spacing w:after="0" w:line="595"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C73DB6" w:rsidRPr="00C73DB6">
        <w:rPr>
          <w:rFonts w:ascii="Times New Roman" w:eastAsia="Times New Roman" w:hAnsi="Times New Roman"/>
          <w:color w:val="000000"/>
          <w:sz w:val="25"/>
          <w:szCs w:val="25"/>
          <w:lang w:eastAsia="uk-UA"/>
        </w:rPr>
        <w:t>Щотки</w:t>
      </w:r>
      <w:proofErr w:type="spellEnd"/>
      <w:r w:rsidR="00C73DB6" w:rsidRPr="00C73DB6">
        <w:rPr>
          <w:rFonts w:ascii="Times New Roman" w:eastAsia="Times New Roman" w:hAnsi="Times New Roman"/>
          <w:color w:val="000000"/>
          <w:sz w:val="25"/>
          <w:szCs w:val="25"/>
          <w:lang w:eastAsia="uk-UA"/>
        </w:rPr>
        <w:t xml:space="preserve"> С.О.,</w:t>
      </w:r>
    </w:p>
    <w:p w:rsidR="00C73DB6" w:rsidRPr="00C73DB6" w:rsidRDefault="00C73DB6" w:rsidP="002A3255">
      <w:pPr>
        <w:widowControl w:val="0"/>
        <w:spacing w:after="0" w:line="595" w:lineRule="exact"/>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членів Комісії: </w:t>
      </w:r>
      <w:proofErr w:type="spellStart"/>
      <w:r w:rsidRPr="00C73DB6">
        <w:rPr>
          <w:rFonts w:ascii="Times New Roman" w:eastAsia="Times New Roman" w:hAnsi="Times New Roman"/>
          <w:color w:val="000000"/>
          <w:sz w:val="25"/>
          <w:szCs w:val="25"/>
          <w:lang w:eastAsia="uk-UA"/>
        </w:rPr>
        <w:t>Заріцької</w:t>
      </w:r>
      <w:proofErr w:type="spellEnd"/>
      <w:r w:rsidRPr="00C73DB6">
        <w:rPr>
          <w:rFonts w:ascii="Times New Roman" w:eastAsia="Times New Roman" w:hAnsi="Times New Roman"/>
          <w:color w:val="000000"/>
          <w:sz w:val="25"/>
          <w:szCs w:val="25"/>
          <w:lang w:eastAsia="uk-UA"/>
        </w:rPr>
        <w:t xml:space="preserve"> А.О., </w:t>
      </w:r>
      <w:proofErr w:type="spellStart"/>
      <w:r w:rsidRPr="00C73DB6">
        <w:rPr>
          <w:rFonts w:ascii="Times New Roman" w:eastAsia="Times New Roman" w:hAnsi="Times New Roman"/>
          <w:color w:val="000000"/>
          <w:sz w:val="25"/>
          <w:szCs w:val="25"/>
          <w:lang w:eastAsia="uk-UA"/>
        </w:rPr>
        <w:t>Тітова</w:t>
      </w:r>
      <w:proofErr w:type="spellEnd"/>
      <w:r w:rsidRPr="00C73DB6">
        <w:rPr>
          <w:rFonts w:ascii="Times New Roman" w:eastAsia="Times New Roman" w:hAnsi="Times New Roman"/>
          <w:color w:val="000000"/>
          <w:sz w:val="25"/>
          <w:szCs w:val="25"/>
          <w:lang w:eastAsia="uk-UA"/>
        </w:rPr>
        <w:t xml:space="preserve"> Ю.Г.,</w:t>
      </w:r>
    </w:p>
    <w:p w:rsidR="00D91848" w:rsidRDefault="00D91848" w:rsidP="002A3255">
      <w:pPr>
        <w:widowControl w:val="0"/>
        <w:spacing w:after="0" w:line="298" w:lineRule="exact"/>
        <w:jc w:val="both"/>
        <w:rPr>
          <w:rFonts w:ascii="Times New Roman" w:eastAsia="Times New Roman" w:hAnsi="Times New Roman"/>
          <w:color w:val="000000"/>
          <w:sz w:val="25"/>
          <w:szCs w:val="25"/>
          <w:lang w:eastAsia="uk-UA"/>
        </w:rPr>
      </w:pPr>
    </w:p>
    <w:p w:rsidR="00C73DB6" w:rsidRPr="00C73DB6" w:rsidRDefault="00C73DB6" w:rsidP="002A3255">
      <w:pPr>
        <w:widowControl w:val="0"/>
        <w:spacing w:after="0" w:line="298" w:lineRule="exact"/>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2646D9">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Шевченківського районного суду міста Львова Баєвої Олександри Ігорівни на</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відповідність займаній посаді,</w:t>
      </w:r>
    </w:p>
    <w:p w:rsidR="002A3255" w:rsidRDefault="002A3255" w:rsidP="002A3255">
      <w:pPr>
        <w:widowControl w:val="0"/>
        <w:spacing w:after="0" w:line="250" w:lineRule="exact"/>
        <w:jc w:val="center"/>
        <w:rPr>
          <w:rFonts w:ascii="Times New Roman" w:eastAsia="Times New Roman" w:hAnsi="Times New Roman"/>
          <w:color w:val="000000"/>
          <w:sz w:val="25"/>
          <w:szCs w:val="25"/>
          <w:lang w:eastAsia="uk-UA"/>
        </w:rPr>
      </w:pPr>
    </w:p>
    <w:p w:rsidR="00C73DB6" w:rsidRPr="00C73DB6" w:rsidRDefault="00C73DB6" w:rsidP="002A3255">
      <w:pPr>
        <w:widowControl w:val="0"/>
        <w:spacing w:after="0" w:line="250" w:lineRule="exact"/>
        <w:jc w:val="center"/>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встановила:</w:t>
      </w:r>
    </w:p>
    <w:p w:rsidR="002A3255" w:rsidRDefault="002A3255" w:rsidP="002A3255">
      <w:pPr>
        <w:widowControl w:val="0"/>
        <w:spacing w:after="0" w:line="298" w:lineRule="exact"/>
        <w:ind w:firstLine="700"/>
        <w:jc w:val="both"/>
        <w:rPr>
          <w:rFonts w:ascii="Times New Roman" w:eastAsia="Times New Roman" w:hAnsi="Times New Roman"/>
          <w:color w:val="000000"/>
          <w:sz w:val="25"/>
          <w:szCs w:val="25"/>
          <w:lang w:eastAsia="uk-UA"/>
        </w:rPr>
      </w:pPr>
    </w:p>
    <w:p w:rsidR="00C73DB6" w:rsidRPr="00C73DB6" w:rsidRDefault="00C73DB6" w:rsidP="002A3255">
      <w:pPr>
        <w:widowControl w:val="0"/>
        <w:spacing w:after="0" w:line="298" w:lineRule="exact"/>
        <w:ind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Згідно з пунктом </w:t>
      </w:r>
      <w:r w:rsidR="002A3255">
        <w:rPr>
          <w:rFonts w:ascii="Times New Roman" w:eastAsia="Times New Roman" w:hAnsi="Times New Roman"/>
          <w:color w:val="000000"/>
          <w:sz w:val="25"/>
          <w:szCs w:val="25"/>
          <w:lang w:eastAsia="uk-UA"/>
        </w:rPr>
        <w:t>16</w:t>
      </w:r>
      <w:r w:rsidR="00AC39B5" w:rsidRPr="00AC39B5">
        <w:rPr>
          <w:rFonts w:ascii="Times New Roman" w:eastAsia="Times New Roman" w:hAnsi="Times New Roman"/>
          <w:color w:val="000000"/>
          <w:sz w:val="25"/>
          <w:szCs w:val="25"/>
          <w:vertAlign w:val="superscript"/>
          <w:lang w:eastAsia="uk-UA"/>
        </w:rPr>
        <w:t>1</w:t>
      </w:r>
      <w:r w:rsidRPr="00C73DB6">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внесення змін до Конституції України (щодо правосуддя)», має бути оцінена в</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етики або доброчесності чи відмова судді від такого оцінювання є підставою для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звільнення судді з посади.</w:t>
      </w:r>
    </w:p>
    <w:p w:rsidR="00C73DB6" w:rsidRPr="00C73DB6" w:rsidRDefault="00C73DB6" w:rsidP="00C73DB6">
      <w:pPr>
        <w:widowControl w:val="0"/>
        <w:spacing w:after="0" w:line="298" w:lineRule="exact"/>
        <w:ind w:left="20" w:right="4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«Про судо</w:t>
      </w:r>
      <w:r w:rsidR="0085650F">
        <w:rPr>
          <w:rFonts w:ascii="Times New Roman" w:eastAsia="Times New Roman" w:hAnsi="Times New Roman"/>
          <w:color w:val="000000"/>
          <w:sz w:val="25"/>
          <w:szCs w:val="25"/>
          <w:lang w:eastAsia="uk-UA"/>
        </w:rPr>
        <w:t xml:space="preserve">устрій і статус суддів» (далі – </w:t>
      </w:r>
      <w:r w:rsidRPr="00C73DB6">
        <w:rPr>
          <w:rFonts w:ascii="Times New Roman" w:eastAsia="Times New Roman" w:hAnsi="Times New Roman"/>
          <w:color w:val="000000"/>
          <w:sz w:val="25"/>
          <w:szCs w:val="25"/>
          <w:lang w:eastAsia="uk-UA"/>
        </w:rPr>
        <w:t xml:space="preserve">Закон) передбачено, що відповідність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C73DB6" w:rsidRPr="00C73DB6" w:rsidRDefault="00C73DB6" w:rsidP="00C73DB6">
      <w:pPr>
        <w:widowControl w:val="0"/>
        <w:spacing w:after="0" w:line="298" w:lineRule="exact"/>
        <w:ind w:left="20" w:right="4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C73DB6" w:rsidRPr="00C73DB6" w:rsidRDefault="00C73DB6" w:rsidP="00C73DB6">
      <w:pPr>
        <w:widowControl w:val="0"/>
        <w:spacing w:after="0" w:line="298" w:lineRule="exact"/>
        <w:ind w:left="20" w:right="4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Р</w:t>
      </w:r>
      <w:r w:rsidRPr="0085650F">
        <w:rPr>
          <w:rFonts w:ascii="Times New Roman" w:eastAsia="Times New Roman" w:hAnsi="Times New Roman"/>
          <w:color w:val="000000"/>
          <w:sz w:val="25"/>
          <w:szCs w:val="25"/>
          <w:shd w:val="clear" w:color="auto" w:fill="FFFFFF"/>
          <w:lang w:eastAsia="uk-UA"/>
        </w:rPr>
        <w:t>іш</w:t>
      </w:r>
      <w:r w:rsidRPr="0085650F">
        <w:rPr>
          <w:rFonts w:ascii="Times New Roman" w:eastAsia="Times New Roman" w:hAnsi="Times New Roman"/>
          <w:color w:val="000000"/>
          <w:sz w:val="25"/>
          <w:szCs w:val="25"/>
          <w:lang w:eastAsia="uk-UA"/>
        </w:rPr>
        <w:t>е</w:t>
      </w:r>
      <w:r w:rsidRPr="00C73DB6">
        <w:rPr>
          <w:rFonts w:ascii="Times New Roman" w:eastAsia="Times New Roman" w:hAnsi="Times New Roman"/>
          <w:color w:val="000000"/>
          <w:sz w:val="25"/>
          <w:szCs w:val="25"/>
          <w:lang w:eastAsia="uk-UA"/>
        </w:rPr>
        <w:t>нням Комісі</w:t>
      </w:r>
      <w:r w:rsidR="0085650F">
        <w:rPr>
          <w:rFonts w:ascii="Times New Roman" w:eastAsia="Times New Roman" w:hAnsi="Times New Roman"/>
          <w:color w:val="000000"/>
          <w:sz w:val="25"/>
          <w:szCs w:val="25"/>
          <w:lang w:eastAsia="uk-UA"/>
        </w:rPr>
        <w:t>ї від 01 лютого 2018 року № 8/зп</w:t>
      </w:r>
      <w:r w:rsidRPr="00C73DB6">
        <w:rPr>
          <w:rFonts w:ascii="Times New Roman" w:eastAsia="Times New Roman" w:hAnsi="Times New Roman"/>
          <w:color w:val="000000"/>
          <w:sz w:val="25"/>
          <w:szCs w:val="25"/>
          <w:lang w:eastAsia="uk-UA"/>
        </w:rPr>
        <w:t xml:space="preserve">-18 призначено </w:t>
      </w:r>
      <w:r w:rsidR="0085650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займаній посаді, зокрема судді Шевченківського районного суду міста Львова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Баєвої О.І.</w:t>
      </w:r>
    </w:p>
    <w:p w:rsidR="00C73DB6" w:rsidRPr="00C73DB6" w:rsidRDefault="00C73DB6" w:rsidP="00C73DB6">
      <w:pPr>
        <w:widowControl w:val="0"/>
        <w:spacing w:after="0" w:line="298" w:lineRule="exact"/>
        <w:ind w:left="20" w:right="4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67F6" w:rsidRDefault="00A467F6" w:rsidP="00C73DB6">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A467F6" w:rsidRDefault="00A467F6" w:rsidP="00C73DB6">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від 13 лютог</w:t>
      </w:r>
      <w:r w:rsidR="00A467F6">
        <w:rPr>
          <w:rFonts w:ascii="Times New Roman" w:eastAsia="Times New Roman" w:hAnsi="Times New Roman"/>
          <w:color w:val="000000"/>
          <w:sz w:val="25"/>
          <w:szCs w:val="25"/>
          <w:lang w:eastAsia="uk-UA"/>
        </w:rPr>
        <w:t xml:space="preserve">о 2018 року № 20/зп-18) (далі – </w:t>
      </w:r>
      <w:r w:rsidRPr="00C73DB6">
        <w:rPr>
          <w:rFonts w:ascii="Times New Roman" w:eastAsia="Times New Roman" w:hAnsi="Times New Roman"/>
          <w:color w:val="000000"/>
          <w:sz w:val="25"/>
          <w:szCs w:val="25"/>
          <w:lang w:eastAsia="uk-UA"/>
        </w:rPr>
        <w:t xml:space="preserve">Положення), встановлення відповідності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досліджуються окремо один від одного та у сукупності.</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467F6">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3DB6" w:rsidRPr="00C73DB6" w:rsidRDefault="00C73DB6" w:rsidP="00C73DB6">
      <w:pPr>
        <w:widowControl w:val="0"/>
        <w:spacing w:after="0" w:line="298" w:lineRule="exact"/>
        <w:ind w:lef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C73DB6" w:rsidRPr="00C73DB6" w:rsidRDefault="00A467F6" w:rsidP="00A12C6F">
      <w:pPr>
        <w:widowControl w:val="0"/>
        <w:tabs>
          <w:tab w:val="left" w:pos="1172"/>
        </w:tabs>
        <w:spacing w:after="0" w:line="298" w:lineRule="exact"/>
        <w:ind w:right="20" w:firstLine="709"/>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1) </w:t>
      </w:r>
      <w:r w:rsidR="00C73DB6" w:rsidRPr="00C73DB6">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AD79D5">
        <w:rPr>
          <w:rFonts w:ascii="Times New Roman" w:eastAsia="Times New Roman" w:hAnsi="Times New Roman"/>
          <w:color w:val="000000"/>
          <w:sz w:val="25"/>
          <w:szCs w:val="25"/>
          <w:lang w:eastAsia="uk-UA"/>
        </w:rPr>
        <w:t xml:space="preserve">                     </w:t>
      </w:r>
      <w:r w:rsidR="00C73DB6" w:rsidRPr="00C73DB6">
        <w:rPr>
          <w:rFonts w:ascii="Times New Roman" w:eastAsia="Times New Roman" w:hAnsi="Times New Roman"/>
          <w:color w:val="000000"/>
          <w:sz w:val="25"/>
          <w:szCs w:val="25"/>
          <w:lang w:eastAsia="uk-UA"/>
        </w:rPr>
        <w:t xml:space="preserve"> виконання практичного завдання);</w:t>
      </w:r>
    </w:p>
    <w:p w:rsidR="00C73DB6" w:rsidRPr="00C73DB6" w:rsidRDefault="00A467F6" w:rsidP="00A12C6F">
      <w:pPr>
        <w:widowControl w:val="0"/>
        <w:tabs>
          <w:tab w:val="left" w:pos="998"/>
        </w:tabs>
        <w:spacing w:after="0" w:line="298" w:lineRule="exact"/>
        <w:ind w:firstLine="709"/>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2) </w:t>
      </w:r>
      <w:r w:rsidR="00C73DB6" w:rsidRPr="00C73DB6">
        <w:rPr>
          <w:rFonts w:ascii="Times New Roman" w:eastAsia="Times New Roman" w:hAnsi="Times New Roman"/>
          <w:color w:val="000000"/>
          <w:sz w:val="25"/>
          <w:szCs w:val="25"/>
          <w:lang w:eastAsia="uk-UA"/>
        </w:rPr>
        <w:t>дослідження досьє та проведення співбесіди.</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AD79D5">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25 травня 2018 року № 118/зп-18 запроваджено особистих морально-психологічних </w:t>
      </w:r>
      <w:r w:rsidR="00AD79D5">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якостей і загальних здібностей під час кваліфікаційного оцінювання суддів місцевих</w:t>
      </w:r>
      <w:r w:rsidR="00AD79D5">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та апеляційних судів на відповідність займаній посаді.</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AC38F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становить 500 балів, з</w:t>
      </w:r>
      <w:r w:rsidR="00AC38FF">
        <w:rPr>
          <w:rFonts w:ascii="Times New Roman" w:eastAsia="Times New Roman" w:hAnsi="Times New Roman"/>
          <w:color w:val="000000"/>
          <w:sz w:val="25"/>
          <w:szCs w:val="25"/>
          <w:lang w:eastAsia="uk-UA"/>
        </w:rPr>
        <w:t xml:space="preserve">а критерієм професійної етики – </w:t>
      </w:r>
      <w:r w:rsidRPr="00C73DB6">
        <w:rPr>
          <w:rFonts w:ascii="Times New Roman" w:eastAsia="Times New Roman" w:hAnsi="Times New Roman"/>
          <w:color w:val="000000"/>
          <w:sz w:val="25"/>
          <w:szCs w:val="25"/>
          <w:lang w:eastAsia="uk-UA"/>
        </w:rPr>
        <w:t>250 бал</w:t>
      </w:r>
      <w:r w:rsidR="00AC38FF">
        <w:rPr>
          <w:rFonts w:ascii="Times New Roman" w:eastAsia="Times New Roman" w:hAnsi="Times New Roman"/>
          <w:color w:val="000000"/>
          <w:sz w:val="25"/>
          <w:szCs w:val="25"/>
          <w:lang w:eastAsia="uk-UA"/>
        </w:rPr>
        <w:t xml:space="preserve">ів, за критерієм доброчесності – </w:t>
      </w:r>
      <w:r w:rsidRPr="00C73DB6">
        <w:rPr>
          <w:rFonts w:ascii="Times New Roman" w:eastAsia="Times New Roman" w:hAnsi="Times New Roman"/>
          <w:color w:val="000000"/>
          <w:sz w:val="25"/>
          <w:szCs w:val="25"/>
          <w:lang w:eastAsia="uk-UA"/>
        </w:rPr>
        <w:t>250 балів.</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Баєва О.І. склала анонімне письмове тестування, за результатами якого набрала</w:t>
      </w:r>
      <w:r w:rsidR="008B083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83,25 бала. За результатами виконаного практичного завдання Баєва О.І. набрала </w:t>
      </w:r>
      <w:r w:rsidR="008B083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70 балів. На етапі складення іспиту суддя загалом набрала 153,25 бала.</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Рішенням Комісії від 07 червня 2018 року № 12</w:t>
      </w:r>
      <w:r w:rsidR="00FD68FF">
        <w:rPr>
          <w:rFonts w:ascii="Times New Roman" w:eastAsia="Times New Roman" w:hAnsi="Times New Roman"/>
          <w:color w:val="000000"/>
          <w:sz w:val="25"/>
          <w:szCs w:val="25"/>
          <w:lang w:eastAsia="uk-UA"/>
        </w:rPr>
        <w:t>6</w:t>
      </w:r>
      <w:r w:rsidRPr="00C73DB6">
        <w:rPr>
          <w:rFonts w:ascii="Times New Roman" w:eastAsia="Times New Roman" w:hAnsi="Times New Roman"/>
          <w:color w:val="000000"/>
          <w:sz w:val="25"/>
          <w:szCs w:val="25"/>
          <w:lang w:eastAsia="uk-UA"/>
        </w:rPr>
        <w:t xml:space="preserve">/зп-18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Шевченківського районного </w:t>
      </w:r>
      <w:r w:rsidR="00FD68F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суду міста Львова Баєвої О.І. та допущено її до другого етапу кваліфікаційного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оцінювання суддів місцевих та апеляційних судів на відповідність займаній посаді «Дослідження досьє та проведення співбесіди».</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Баєва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C73DB6" w:rsidRPr="00C73DB6" w:rsidRDefault="00C73DB6" w:rsidP="00C73DB6">
      <w:pPr>
        <w:widowControl w:val="0"/>
        <w:spacing w:after="0" w:line="298" w:lineRule="exact"/>
        <w:ind w:left="20" w:right="20" w:firstLine="70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набрала 350,25 бала.</w:t>
      </w:r>
      <w:r w:rsidRPr="00C73DB6">
        <w:rPr>
          <w:rFonts w:ascii="Times New Roman" w:eastAsia="Times New Roman" w:hAnsi="Times New Roman"/>
          <w:sz w:val="25"/>
          <w:szCs w:val="25"/>
          <w:lang w:eastAsia="uk-UA"/>
        </w:rPr>
        <w:br w:type="page"/>
      </w:r>
    </w:p>
    <w:p w:rsidR="00C73DB6" w:rsidRPr="00C73DB6" w:rsidRDefault="00C73DB6" w:rsidP="00C73DB6">
      <w:pPr>
        <w:widowControl w:val="0"/>
        <w:spacing w:after="0" w:line="298" w:lineRule="exact"/>
        <w:ind w:left="20" w:right="20" w:firstLine="72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lastRenderedPageBreak/>
        <w:t>При цьому за критерієм професійної компетентності Баєву О.І. оцінено</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Комісією на підставі результатів іспиту, дослідження інформації, яка міститься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у досьє, та співбесіди за показниками, визначеними пунктами 1</w:t>
      </w:r>
      <w:r w:rsidR="000248C0">
        <w:rPr>
          <w:rFonts w:ascii="Times New Roman" w:eastAsia="Times New Roman" w:hAnsi="Times New Roman"/>
          <w:color w:val="000000"/>
          <w:sz w:val="25"/>
          <w:szCs w:val="25"/>
          <w:lang w:eastAsia="uk-UA"/>
        </w:rPr>
        <w:t>–</w:t>
      </w:r>
      <w:r w:rsidRPr="00C73DB6">
        <w:rPr>
          <w:rFonts w:ascii="Times New Roman" w:eastAsia="Times New Roman" w:hAnsi="Times New Roman"/>
          <w:color w:val="000000"/>
          <w:sz w:val="25"/>
          <w:szCs w:val="25"/>
          <w:lang w:eastAsia="uk-UA"/>
        </w:rPr>
        <w:t>5 глави 2 розділу II Положення.</w:t>
      </w:r>
    </w:p>
    <w:p w:rsidR="00C73DB6" w:rsidRPr="00C73DB6" w:rsidRDefault="00C73DB6" w:rsidP="00C73DB6">
      <w:pPr>
        <w:widowControl w:val="0"/>
        <w:spacing w:after="0" w:line="298" w:lineRule="exact"/>
        <w:ind w:left="20" w:right="20" w:firstLine="72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За критерієм особистої та соціальної компетентності Баєву О.І. оцінено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Комісією на підставі результатів тестування особистих морально-психологічних</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якостей і загальних здібностей, дослідження інформації, яка міститься у досьє, та співбесіди з урахуванням показників, визначених пунктами 6</w:t>
      </w:r>
      <w:r w:rsidR="000248C0">
        <w:rPr>
          <w:rFonts w:ascii="Times New Roman" w:eastAsia="Times New Roman" w:hAnsi="Times New Roman"/>
          <w:color w:val="000000"/>
          <w:sz w:val="25"/>
          <w:szCs w:val="25"/>
          <w:lang w:eastAsia="uk-UA"/>
        </w:rPr>
        <w:t>–</w:t>
      </w:r>
      <w:r w:rsidRPr="00C73DB6">
        <w:rPr>
          <w:rFonts w:ascii="Times New Roman" w:eastAsia="Times New Roman" w:hAnsi="Times New Roman"/>
          <w:color w:val="000000"/>
          <w:sz w:val="25"/>
          <w:szCs w:val="25"/>
          <w:lang w:eastAsia="uk-UA"/>
        </w:rPr>
        <w:t>7 глави 2</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розділу II Положення.</w:t>
      </w:r>
    </w:p>
    <w:p w:rsidR="00C73DB6" w:rsidRPr="00C73DB6" w:rsidRDefault="00C73DB6" w:rsidP="00C73DB6">
      <w:pPr>
        <w:widowControl w:val="0"/>
        <w:spacing w:after="0" w:line="298" w:lineRule="exact"/>
        <w:ind w:left="20" w:right="20" w:firstLine="72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пунктом 8 глави 2 розділу II Положення, суддя набрала 199,35 бала. За цим критерієм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Баєву О.І. оцінено на підставі результатів тестування особистих морально-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у досьє, та співбесіди.</w:t>
      </w:r>
    </w:p>
    <w:p w:rsidR="00C73DB6" w:rsidRPr="00C73DB6" w:rsidRDefault="00C73DB6" w:rsidP="00C73DB6">
      <w:pPr>
        <w:widowControl w:val="0"/>
        <w:spacing w:after="0" w:line="298" w:lineRule="exact"/>
        <w:ind w:left="20" w:right="20" w:firstLine="72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глави 2 розділу II Положення, суддя набрала 166 балів. За цим критерієм</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Баєву О.І. оцінено на підставі результатів тестування особистих морально-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 у досьє, та співбесіди.</w:t>
      </w:r>
    </w:p>
    <w:p w:rsidR="00C73DB6" w:rsidRPr="00C73DB6" w:rsidRDefault="00C73DB6" w:rsidP="00C73DB6">
      <w:pPr>
        <w:widowControl w:val="0"/>
        <w:spacing w:after="0" w:line="298" w:lineRule="exact"/>
        <w:ind w:left="20" w:right="20" w:firstLine="72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За результатами кваліфікаційного оцінювання суддя Баєва О.І. набрала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 xml:space="preserve">715,6 бала, що становить більше 67 відсотків від суми максимально можливих балів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за результатами кваліфікаційного оцінювання всіх критеріїв.</w:t>
      </w:r>
    </w:p>
    <w:p w:rsidR="00C73DB6" w:rsidRPr="00C73DB6" w:rsidRDefault="00C73DB6" w:rsidP="00C73DB6">
      <w:pPr>
        <w:widowControl w:val="0"/>
        <w:spacing w:after="0" w:line="298" w:lineRule="exact"/>
        <w:ind w:left="20" w:right="20" w:firstLine="72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 xml:space="preserve">Таким чином, Комісія дійшла висновку, що суддя Шевченківського районного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суду міста Львова Баєва О.І. відповідає займаній посаді.</w:t>
      </w:r>
    </w:p>
    <w:p w:rsidR="00C73DB6" w:rsidRPr="00C73DB6" w:rsidRDefault="00C73DB6" w:rsidP="00C73DB6">
      <w:pPr>
        <w:widowControl w:val="0"/>
        <w:spacing w:after="278" w:line="298" w:lineRule="exact"/>
        <w:ind w:left="20" w:right="20" w:firstLine="720"/>
        <w:jc w:val="both"/>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Ураховуючи викладене, керуючись статтями 83</w:t>
      </w:r>
      <w:r w:rsidR="000248C0">
        <w:rPr>
          <w:rFonts w:ascii="Times New Roman" w:eastAsia="Times New Roman" w:hAnsi="Times New Roman"/>
          <w:color w:val="000000"/>
          <w:sz w:val="25"/>
          <w:szCs w:val="25"/>
          <w:lang w:eastAsia="uk-UA"/>
        </w:rPr>
        <w:t>–</w:t>
      </w:r>
      <w:r w:rsidRPr="00C73DB6">
        <w:rPr>
          <w:rFonts w:ascii="Times New Roman" w:eastAsia="Times New Roman" w:hAnsi="Times New Roman"/>
          <w:color w:val="000000"/>
          <w:sz w:val="25"/>
          <w:szCs w:val="25"/>
          <w:lang w:eastAsia="uk-UA"/>
        </w:rPr>
        <w:t xml:space="preserve">86, 93, 101, пунктом 20 </w:t>
      </w:r>
      <w:r w:rsidR="00A906BF">
        <w:rPr>
          <w:rFonts w:ascii="Times New Roman" w:eastAsia="Times New Roman" w:hAnsi="Times New Roman"/>
          <w:color w:val="000000"/>
          <w:sz w:val="25"/>
          <w:szCs w:val="25"/>
          <w:lang w:eastAsia="uk-UA"/>
        </w:rPr>
        <w:t xml:space="preserve">                          </w:t>
      </w:r>
      <w:r w:rsidRPr="00C73DB6">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C73DB6" w:rsidRPr="00C73DB6" w:rsidRDefault="00C73DB6" w:rsidP="00C73DB6">
      <w:pPr>
        <w:widowControl w:val="0"/>
        <w:spacing w:after="254" w:line="250" w:lineRule="exact"/>
        <w:jc w:val="center"/>
        <w:rPr>
          <w:rFonts w:ascii="Times New Roman" w:eastAsia="Times New Roman" w:hAnsi="Times New Roman"/>
          <w:sz w:val="25"/>
          <w:szCs w:val="25"/>
          <w:lang w:eastAsia="uk-UA"/>
        </w:rPr>
      </w:pPr>
      <w:r w:rsidRPr="00C73DB6">
        <w:rPr>
          <w:rFonts w:ascii="Times New Roman" w:eastAsia="Times New Roman" w:hAnsi="Times New Roman"/>
          <w:color w:val="000000"/>
          <w:sz w:val="25"/>
          <w:szCs w:val="25"/>
          <w:lang w:eastAsia="uk-UA"/>
        </w:rPr>
        <w:t>вирішила:</w:t>
      </w:r>
    </w:p>
    <w:p w:rsidR="00C73DB6" w:rsidRPr="00A678CD" w:rsidRDefault="00C73DB6" w:rsidP="00A678CD">
      <w:pPr>
        <w:widowControl w:val="0"/>
        <w:spacing w:after="0" w:line="240" w:lineRule="auto"/>
        <w:ind w:left="20" w:right="20"/>
        <w:jc w:val="both"/>
        <w:rPr>
          <w:rFonts w:ascii="Times New Roman" w:eastAsia="Times New Roman" w:hAnsi="Times New Roman"/>
          <w:sz w:val="25"/>
          <w:szCs w:val="25"/>
          <w:lang w:eastAsia="uk-UA"/>
        </w:rPr>
      </w:pPr>
      <w:r w:rsidRPr="00A678CD">
        <w:rPr>
          <w:rFonts w:ascii="Times New Roman" w:eastAsia="Times New Roman" w:hAnsi="Times New Roman"/>
          <w:color w:val="000000"/>
          <w:sz w:val="25"/>
          <w:szCs w:val="25"/>
          <w:lang w:eastAsia="uk-UA"/>
        </w:rPr>
        <w:t>визначити, що суддя Шевченківського районного суду міста Львова Баєва</w:t>
      </w:r>
      <w:r w:rsidR="000A7CE3">
        <w:rPr>
          <w:rFonts w:ascii="Times New Roman" w:eastAsia="Times New Roman" w:hAnsi="Times New Roman"/>
          <w:color w:val="000000"/>
          <w:sz w:val="25"/>
          <w:szCs w:val="25"/>
          <w:lang w:eastAsia="uk-UA"/>
        </w:rPr>
        <w:t xml:space="preserve">                          </w:t>
      </w:r>
      <w:r w:rsidRPr="00A678CD">
        <w:rPr>
          <w:rFonts w:ascii="Times New Roman" w:eastAsia="Times New Roman" w:hAnsi="Times New Roman"/>
          <w:color w:val="000000"/>
          <w:sz w:val="25"/>
          <w:szCs w:val="25"/>
          <w:lang w:eastAsia="uk-UA"/>
        </w:rPr>
        <w:t xml:space="preserve"> Олександра Ігорівна за результатами кваліфікаційного оцінювання суддів місцевих та апеляційних судів на відповідність займаній посаді набрала 715,6 бала.</w:t>
      </w:r>
    </w:p>
    <w:p w:rsidR="002D5CC7" w:rsidRPr="00A678CD" w:rsidRDefault="00C73DB6" w:rsidP="00A678CD">
      <w:pPr>
        <w:widowControl w:val="0"/>
        <w:spacing w:after="0" w:line="240" w:lineRule="auto"/>
        <w:ind w:firstLine="708"/>
        <w:jc w:val="both"/>
        <w:rPr>
          <w:rFonts w:ascii="Times New Roman" w:eastAsia="Times New Roman" w:hAnsi="Times New Roman"/>
          <w:sz w:val="25"/>
          <w:szCs w:val="25"/>
          <w:lang w:eastAsia="uk-UA"/>
        </w:rPr>
      </w:pPr>
      <w:r w:rsidRPr="00A678CD">
        <w:rPr>
          <w:rFonts w:ascii="Times New Roman" w:eastAsia="Courier New" w:hAnsi="Times New Roman"/>
          <w:color w:val="000000"/>
          <w:sz w:val="25"/>
          <w:szCs w:val="25"/>
          <w:lang w:eastAsia="uk-UA"/>
        </w:rPr>
        <w:t xml:space="preserve">Визнати суддю Шевченківського районного суду міста Львова Баєву </w:t>
      </w:r>
      <w:r w:rsidR="000A7CE3">
        <w:rPr>
          <w:rFonts w:ascii="Times New Roman" w:eastAsia="Courier New" w:hAnsi="Times New Roman"/>
          <w:color w:val="000000"/>
          <w:sz w:val="25"/>
          <w:szCs w:val="25"/>
          <w:lang w:eastAsia="uk-UA"/>
        </w:rPr>
        <w:t xml:space="preserve">                           </w:t>
      </w:r>
      <w:r w:rsidRPr="00A678CD">
        <w:rPr>
          <w:rFonts w:ascii="Times New Roman" w:eastAsia="Courier New" w:hAnsi="Times New Roman"/>
          <w:color w:val="000000"/>
          <w:sz w:val="25"/>
          <w:szCs w:val="25"/>
          <w:lang w:eastAsia="uk-UA"/>
        </w:rPr>
        <w:t>Олександру Ігорівну такою, що відповідає займаній посаді</w:t>
      </w:r>
      <w:r w:rsidR="000A7CE3">
        <w:rPr>
          <w:rFonts w:ascii="Times New Roman" w:eastAsia="Courier New" w:hAnsi="Times New Roman"/>
          <w:color w:val="000000"/>
          <w:sz w:val="25"/>
          <w:szCs w:val="25"/>
          <w:lang w:eastAsia="uk-UA"/>
        </w:rPr>
        <w:t>.</w:t>
      </w:r>
    </w:p>
    <w:p w:rsidR="002D5CC7" w:rsidRPr="00A678CD" w:rsidRDefault="002D5CC7" w:rsidP="00A678CD">
      <w:pPr>
        <w:widowControl w:val="0"/>
        <w:spacing w:after="0" w:line="240" w:lineRule="auto"/>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768F5" w:rsidRPr="004768F5" w:rsidRDefault="003D0957" w:rsidP="004768F5">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w:t>
      </w:r>
      <w:bookmarkStart w:id="0" w:name="_GoBack"/>
      <w:bookmarkEnd w:id="0"/>
      <w:r>
        <w:rPr>
          <w:rFonts w:ascii="Times New Roman" w:eastAsia="Times New Roman" w:hAnsi="Times New Roman"/>
          <w:sz w:val="25"/>
          <w:szCs w:val="25"/>
          <w:lang w:eastAsia="uk-UA"/>
        </w:rPr>
        <w:t>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С.О. </w:t>
      </w:r>
      <w:proofErr w:type="spellStart"/>
      <w:r>
        <w:rPr>
          <w:rFonts w:ascii="Times New Roman" w:eastAsia="Times New Roman" w:hAnsi="Times New Roman"/>
          <w:sz w:val="25"/>
          <w:szCs w:val="25"/>
          <w:lang w:eastAsia="uk-UA"/>
        </w:rPr>
        <w:t>Щотка</w:t>
      </w:r>
      <w:proofErr w:type="spellEnd"/>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r w:rsidRPr="004768F5">
        <w:rPr>
          <w:rFonts w:ascii="Times New Roman" w:eastAsia="Times New Roman" w:hAnsi="Times New Roman"/>
          <w:sz w:val="25"/>
          <w:szCs w:val="25"/>
          <w:lang w:eastAsia="uk-UA"/>
        </w:rPr>
        <w:t>Чл</w:t>
      </w:r>
      <w:r w:rsidR="003D0957">
        <w:rPr>
          <w:rFonts w:ascii="Times New Roman" w:eastAsia="Times New Roman" w:hAnsi="Times New Roman"/>
          <w:sz w:val="25"/>
          <w:szCs w:val="25"/>
          <w:lang w:eastAsia="uk-UA"/>
        </w:rPr>
        <w:t>ени Комісії:</w:t>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r>
      <w:r w:rsidR="003D0957">
        <w:rPr>
          <w:rFonts w:ascii="Times New Roman" w:eastAsia="Times New Roman" w:hAnsi="Times New Roman"/>
          <w:sz w:val="25"/>
          <w:szCs w:val="25"/>
          <w:lang w:eastAsia="uk-UA"/>
        </w:rPr>
        <w:tab/>
        <w:t xml:space="preserve">А.О. </w:t>
      </w:r>
      <w:proofErr w:type="spellStart"/>
      <w:r w:rsidR="003D0957">
        <w:rPr>
          <w:rFonts w:ascii="Times New Roman" w:eastAsia="Times New Roman" w:hAnsi="Times New Roman"/>
          <w:sz w:val="25"/>
          <w:szCs w:val="25"/>
          <w:lang w:eastAsia="uk-UA"/>
        </w:rPr>
        <w:t>Заріцька</w:t>
      </w:r>
      <w:proofErr w:type="spellEnd"/>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4768F5" w:rsidRDefault="003D0957" w:rsidP="004768F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805CB0">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483" w:rsidRDefault="00177483" w:rsidP="002F156E">
      <w:pPr>
        <w:spacing w:after="0" w:line="240" w:lineRule="auto"/>
      </w:pPr>
      <w:r>
        <w:separator/>
      </w:r>
    </w:p>
  </w:endnote>
  <w:endnote w:type="continuationSeparator" w:id="0">
    <w:p w:rsidR="00177483" w:rsidRDefault="001774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483" w:rsidRDefault="00177483" w:rsidP="002F156E">
      <w:pPr>
        <w:spacing w:after="0" w:line="240" w:lineRule="auto"/>
      </w:pPr>
      <w:r>
        <w:separator/>
      </w:r>
    </w:p>
  </w:footnote>
  <w:footnote w:type="continuationSeparator" w:id="0">
    <w:p w:rsidR="00177483" w:rsidRDefault="001774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248C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8C3F6B"/>
    <w:multiLevelType w:val="multilevel"/>
    <w:tmpl w:val="6BB68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48C0"/>
    <w:rsid w:val="000306D3"/>
    <w:rsid w:val="00031022"/>
    <w:rsid w:val="00037A70"/>
    <w:rsid w:val="00044477"/>
    <w:rsid w:val="00062ACF"/>
    <w:rsid w:val="000A4D92"/>
    <w:rsid w:val="000A7CE3"/>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77483"/>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46D9"/>
    <w:rsid w:val="002676E0"/>
    <w:rsid w:val="00275577"/>
    <w:rsid w:val="002A3255"/>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3256"/>
    <w:rsid w:val="00385D12"/>
    <w:rsid w:val="003956D2"/>
    <w:rsid w:val="003A6385"/>
    <w:rsid w:val="003B0499"/>
    <w:rsid w:val="003B4F70"/>
    <w:rsid w:val="003C100D"/>
    <w:rsid w:val="003C3EC1"/>
    <w:rsid w:val="003D0957"/>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D0812"/>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05CB0"/>
    <w:rsid w:val="00821906"/>
    <w:rsid w:val="0085650F"/>
    <w:rsid w:val="00872436"/>
    <w:rsid w:val="00881985"/>
    <w:rsid w:val="00890BFC"/>
    <w:rsid w:val="00894121"/>
    <w:rsid w:val="008A4679"/>
    <w:rsid w:val="008A7389"/>
    <w:rsid w:val="008B083F"/>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12C6F"/>
    <w:rsid w:val="00A25E6B"/>
    <w:rsid w:val="00A26D05"/>
    <w:rsid w:val="00A34207"/>
    <w:rsid w:val="00A46542"/>
    <w:rsid w:val="00A467F6"/>
    <w:rsid w:val="00A678CD"/>
    <w:rsid w:val="00A72BED"/>
    <w:rsid w:val="00A86F13"/>
    <w:rsid w:val="00A906BF"/>
    <w:rsid w:val="00A91D0E"/>
    <w:rsid w:val="00A92E63"/>
    <w:rsid w:val="00AA3E5B"/>
    <w:rsid w:val="00AA4147"/>
    <w:rsid w:val="00AA7ED7"/>
    <w:rsid w:val="00AC38FF"/>
    <w:rsid w:val="00AC39B5"/>
    <w:rsid w:val="00AD79D5"/>
    <w:rsid w:val="00B13DED"/>
    <w:rsid w:val="00B15A3E"/>
    <w:rsid w:val="00B21992"/>
    <w:rsid w:val="00B21C2E"/>
    <w:rsid w:val="00B30D80"/>
    <w:rsid w:val="00B40AF2"/>
    <w:rsid w:val="00B53399"/>
    <w:rsid w:val="00B57026"/>
    <w:rsid w:val="00B6358D"/>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3DB6"/>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1848"/>
    <w:rsid w:val="00DA278F"/>
    <w:rsid w:val="00DA2836"/>
    <w:rsid w:val="00DC4317"/>
    <w:rsid w:val="00DD7467"/>
    <w:rsid w:val="00DE1F15"/>
    <w:rsid w:val="00E02298"/>
    <w:rsid w:val="00E2066C"/>
    <w:rsid w:val="00E2589C"/>
    <w:rsid w:val="00E27B5E"/>
    <w:rsid w:val="00E34465"/>
    <w:rsid w:val="00E40821"/>
    <w:rsid w:val="00E40E5B"/>
    <w:rsid w:val="00E46CA6"/>
    <w:rsid w:val="00E509BF"/>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D68FF"/>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467F6"/>
    <w:pPr>
      <w:ind w:left="720"/>
      <w:contextualSpacing/>
    </w:pPr>
  </w:style>
  <w:style w:type="paragraph" w:styleId="a9">
    <w:name w:val="Balloon Text"/>
    <w:basedOn w:val="a"/>
    <w:link w:val="aa"/>
    <w:uiPriority w:val="99"/>
    <w:semiHidden/>
    <w:unhideWhenUsed/>
    <w:rsid w:val="00AC39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39B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467F6"/>
    <w:pPr>
      <w:ind w:left="720"/>
      <w:contextualSpacing/>
    </w:pPr>
  </w:style>
  <w:style w:type="paragraph" w:styleId="a9">
    <w:name w:val="Balloon Text"/>
    <w:basedOn w:val="a"/>
    <w:link w:val="aa"/>
    <w:uiPriority w:val="99"/>
    <w:semiHidden/>
    <w:unhideWhenUsed/>
    <w:rsid w:val="00AC39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39B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5702</Words>
  <Characters>3251</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315</cp:revision>
  <dcterms:created xsi:type="dcterms:W3CDTF">2020-08-21T08:05:00Z</dcterms:created>
  <dcterms:modified xsi:type="dcterms:W3CDTF">2021-01-04T06:48:00Z</dcterms:modified>
</cp:coreProperties>
</file>