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781" w:rsidRDefault="00022781">
      <w:pPr>
        <w:rPr>
          <w:sz w:val="2"/>
          <w:szCs w:val="2"/>
        </w:rPr>
      </w:pPr>
    </w:p>
    <w:p w:rsidR="00022781" w:rsidRDefault="00022781">
      <w:pPr>
        <w:rPr>
          <w:sz w:val="2"/>
          <w:szCs w:val="2"/>
        </w:rPr>
      </w:pPr>
    </w:p>
    <w:p w:rsidR="009F0040" w:rsidRDefault="009F0040" w:rsidP="009F0040">
      <w:pPr>
        <w:rPr>
          <w:sz w:val="2"/>
          <w:szCs w:val="2"/>
        </w:rPr>
      </w:pPr>
    </w:p>
    <w:p w:rsidR="009F0040" w:rsidRDefault="009F0040" w:rsidP="009F0040">
      <w:pPr>
        <w:framePr w:h="1070" w:wrap="notBeside" w:vAnchor="text" w:hAnchor="text" w:xAlign="center" w:y="1"/>
        <w:jc w:val="center"/>
        <w:rPr>
          <w:sz w:val="0"/>
          <w:szCs w:val="0"/>
        </w:rPr>
      </w:pPr>
      <w:r>
        <w:rPr>
          <w:noProof/>
          <w:lang w:val="ru-RU"/>
        </w:rPr>
        <w:drawing>
          <wp:inline distT="0" distB="0" distL="0" distR="0" wp14:anchorId="0324960E" wp14:editId="2D9D417F">
            <wp:extent cx="497205" cy="687705"/>
            <wp:effectExtent l="0" t="0" r="0" b="0"/>
            <wp:docPr id="1" name="Рисунок 1" descr="C:\Users\boykovm\Desktop\Новая папка\10.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0.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205" cy="687705"/>
                    </a:xfrm>
                    <a:prstGeom prst="rect">
                      <a:avLst/>
                    </a:prstGeom>
                    <a:noFill/>
                    <a:ln>
                      <a:noFill/>
                    </a:ln>
                  </pic:spPr>
                </pic:pic>
              </a:graphicData>
            </a:graphic>
          </wp:inline>
        </w:drawing>
      </w:r>
    </w:p>
    <w:p w:rsidR="009F0040" w:rsidRDefault="009F0040" w:rsidP="009F0040">
      <w:pPr>
        <w:rPr>
          <w:sz w:val="2"/>
          <w:szCs w:val="2"/>
        </w:rPr>
      </w:pPr>
    </w:p>
    <w:p w:rsidR="009F0040" w:rsidRDefault="009F0040" w:rsidP="009F0040">
      <w:pPr>
        <w:pStyle w:val="10"/>
        <w:keepNext/>
        <w:keepLines/>
        <w:shd w:val="clear" w:color="auto" w:fill="auto"/>
        <w:spacing w:before="389" w:after="0" w:line="360" w:lineRule="exact"/>
        <w:ind w:left="20"/>
      </w:pPr>
      <w:bookmarkStart w:id="0" w:name="bookmark0"/>
      <w:r>
        <w:t>ВИЩА КВАЛІФІКАЦІЙНА КОМІСІЯ СУДДІВ УКРАЇНИ</w:t>
      </w:r>
      <w:bookmarkEnd w:id="0"/>
    </w:p>
    <w:p w:rsidR="009F0040" w:rsidRDefault="009F0040" w:rsidP="009F0040">
      <w:pPr>
        <w:pStyle w:val="11"/>
        <w:shd w:val="clear" w:color="auto" w:fill="auto"/>
        <w:tabs>
          <w:tab w:val="left" w:pos="8713"/>
        </w:tabs>
        <w:spacing w:before="0"/>
        <w:ind w:left="20"/>
      </w:pPr>
    </w:p>
    <w:p w:rsidR="009F0040" w:rsidRDefault="009F0040" w:rsidP="009F0040">
      <w:pPr>
        <w:pStyle w:val="11"/>
        <w:shd w:val="clear" w:color="auto" w:fill="auto"/>
        <w:tabs>
          <w:tab w:val="left" w:pos="8713"/>
        </w:tabs>
        <w:spacing w:before="0"/>
        <w:ind w:left="20"/>
      </w:pPr>
      <w:r>
        <w:t>27 квітня 2018 року</w:t>
      </w:r>
      <w:r>
        <w:tab/>
        <w:t>м. Київ</w:t>
      </w:r>
    </w:p>
    <w:p w:rsidR="009F0040" w:rsidRDefault="009F0040" w:rsidP="009F0040">
      <w:pPr>
        <w:pStyle w:val="11"/>
        <w:shd w:val="clear" w:color="auto" w:fill="auto"/>
        <w:spacing w:before="0"/>
        <w:ind w:left="3100"/>
        <w:jc w:val="left"/>
        <w:rPr>
          <w:rStyle w:val="3pt0"/>
        </w:rPr>
      </w:pPr>
    </w:p>
    <w:p w:rsidR="009F0040" w:rsidRPr="00E52A60" w:rsidRDefault="009F0040" w:rsidP="009F0040">
      <w:pPr>
        <w:pStyle w:val="11"/>
        <w:shd w:val="clear" w:color="auto" w:fill="auto"/>
        <w:spacing w:before="0"/>
        <w:ind w:left="3100"/>
        <w:jc w:val="left"/>
        <w:rPr>
          <w:u w:val="single"/>
        </w:rPr>
      </w:pPr>
      <w:r>
        <w:rPr>
          <w:rStyle w:val="3pt0"/>
        </w:rPr>
        <w:t>РІШЕННЯ</w:t>
      </w:r>
      <w:r>
        <w:t xml:space="preserve"> № </w:t>
      </w:r>
      <w:r>
        <w:rPr>
          <w:u w:val="single"/>
        </w:rPr>
        <w:t>605</w:t>
      </w:r>
      <w:r w:rsidRPr="00E52A60">
        <w:rPr>
          <w:u w:val="single"/>
        </w:rPr>
        <w:t>/ко-18</w:t>
      </w:r>
    </w:p>
    <w:p w:rsidR="009F0040" w:rsidRDefault="00777F3E">
      <w:pPr>
        <w:pStyle w:val="11"/>
        <w:shd w:val="clear" w:color="auto" w:fill="auto"/>
        <w:spacing w:before="0" w:after="0" w:line="595" w:lineRule="exact"/>
        <w:ind w:left="20" w:right="300"/>
        <w:jc w:val="left"/>
      </w:pPr>
      <w:r>
        <w:t xml:space="preserve">Вища кваліфікаційна комісія суддів України у складі колегії: </w:t>
      </w:r>
    </w:p>
    <w:p w:rsidR="00022781" w:rsidRDefault="00777F3E">
      <w:pPr>
        <w:pStyle w:val="11"/>
        <w:shd w:val="clear" w:color="auto" w:fill="auto"/>
        <w:spacing w:before="0" w:after="0" w:line="595" w:lineRule="exact"/>
        <w:ind w:left="20" w:right="300"/>
        <w:jc w:val="left"/>
      </w:pPr>
      <w:r>
        <w:t xml:space="preserve">головуючого - </w:t>
      </w:r>
      <w:proofErr w:type="spellStart"/>
      <w:r>
        <w:t>Макарчука</w:t>
      </w:r>
      <w:proofErr w:type="spellEnd"/>
      <w:r>
        <w:t xml:space="preserve"> М.А.,</w:t>
      </w:r>
    </w:p>
    <w:p w:rsidR="00022781" w:rsidRDefault="00777F3E">
      <w:pPr>
        <w:pStyle w:val="11"/>
        <w:shd w:val="clear" w:color="auto" w:fill="auto"/>
        <w:spacing w:before="0" w:after="0" w:line="595" w:lineRule="exact"/>
        <w:ind w:left="20"/>
      </w:pPr>
      <w:r>
        <w:t xml:space="preserve">членів Комісії: Василенка А.В., </w:t>
      </w:r>
      <w:proofErr w:type="spellStart"/>
      <w:r>
        <w:t>Весельської</w:t>
      </w:r>
      <w:proofErr w:type="spellEnd"/>
      <w:r>
        <w:t xml:space="preserve"> Т.Ф., </w:t>
      </w:r>
      <w:proofErr w:type="spellStart"/>
      <w:r>
        <w:t>Прилипка</w:t>
      </w:r>
      <w:proofErr w:type="spellEnd"/>
      <w:r>
        <w:t xml:space="preserve"> С.М.,</w:t>
      </w:r>
    </w:p>
    <w:p w:rsidR="009F0040" w:rsidRDefault="009F0040" w:rsidP="009F0040">
      <w:pPr>
        <w:pStyle w:val="11"/>
        <w:shd w:val="clear" w:color="auto" w:fill="auto"/>
        <w:spacing w:before="0" w:after="0" w:line="240" w:lineRule="auto"/>
        <w:ind w:left="23" w:right="23"/>
      </w:pPr>
    </w:p>
    <w:p w:rsidR="00022781" w:rsidRDefault="00777F3E">
      <w:pPr>
        <w:pStyle w:val="11"/>
        <w:shd w:val="clear" w:color="auto" w:fill="auto"/>
        <w:spacing w:before="0" w:after="338" w:line="298" w:lineRule="exact"/>
        <w:ind w:left="20" w:right="20"/>
      </w:pPr>
      <w:r>
        <w:t>розглянувши питання про результати кваліфікаційного оцінювання судді Дніпропетровського окружного адміністративного суду Борисенка Павла Олександровича на відповідність займаній посаді,</w:t>
      </w:r>
    </w:p>
    <w:p w:rsidR="00022781" w:rsidRDefault="00777F3E">
      <w:pPr>
        <w:pStyle w:val="11"/>
        <w:shd w:val="clear" w:color="auto" w:fill="auto"/>
        <w:spacing w:before="0" w:after="290" w:line="250" w:lineRule="exact"/>
        <w:jc w:val="center"/>
      </w:pPr>
      <w:r>
        <w:t>встановила:</w:t>
      </w:r>
    </w:p>
    <w:p w:rsidR="00022781" w:rsidRDefault="00777F3E">
      <w:pPr>
        <w:pStyle w:val="11"/>
        <w:shd w:val="clear" w:color="auto" w:fill="auto"/>
        <w:spacing w:before="0" w:after="0" w:line="250" w:lineRule="exact"/>
        <w:ind w:left="20" w:firstLine="700"/>
      </w:pPr>
      <w:r>
        <w:t xml:space="preserve">Згідно </w:t>
      </w:r>
      <w:r w:rsidR="009F0040">
        <w:t xml:space="preserve"> </w:t>
      </w:r>
      <w:r>
        <w:t xml:space="preserve">з </w:t>
      </w:r>
      <w:r w:rsidR="009F0040">
        <w:t xml:space="preserve"> </w:t>
      </w:r>
      <w:r>
        <w:t>пунктом</w:t>
      </w:r>
      <w:r w:rsidR="009F0040">
        <w:t xml:space="preserve"> </w:t>
      </w:r>
      <w:r>
        <w:t xml:space="preserve"> 16</w:t>
      </w:r>
      <w:r w:rsidR="009F0040">
        <w:rPr>
          <w:vertAlign w:val="superscript"/>
        </w:rPr>
        <w:t>1</w:t>
      </w:r>
      <w:r>
        <w:t xml:space="preserve"> </w:t>
      </w:r>
      <w:r w:rsidR="009F0040">
        <w:t xml:space="preserve"> </w:t>
      </w:r>
      <w:r>
        <w:t>розділу</w:t>
      </w:r>
      <w:r w:rsidR="009F0040">
        <w:t xml:space="preserve"> </w:t>
      </w:r>
      <w:r>
        <w:t>XV</w:t>
      </w:r>
      <w:r w:rsidR="009F0040">
        <w:t xml:space="preserve"> </w:t>
      </w:r>
      <w:r>
        <w:t xml:space="preserve"> «Перехідні положення» Конституції України</w:t>
      </w:r>
    </w:p>
    <w:p w:rsidR="00022781" w:rsidRDefault="00777F3E">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9F0040">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9F0040">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9F0040">
        <w:t xml:space="preserve">       </w:t>
      </w:r>
      <w:r>
        <w:t>етики або доброчесності чи відмова судді від такого оцінювання є підставою для звільнення судді з посади.</w:t>
      </w:r>
    </w:p>
    <w:p w:rsidR="00022781" w:rsidRDefault="00777F3E">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9F0040">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F0040">
        <w:t xml:space="preserve">         </w:t>
      </w:r>
      <w:r>
        <w:t>кваліфікаційної комісії суддів України в порядку, визначеному цим Законом.</w:t>
      </w:r>
    </w:p>
    <w:p w:rsidR="00022781" w:rsidRDefault="00777F3E">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9F0040">
        <w:t xml:space="preserve">         </w:t>
      </w:r>
      <w:r>
        <w:t>кваліфікаційне оцінювання 999 суддів місцевих та апеляційних судів на відповідність займаній посаді, зокрема судді Дніпропетровського окружного адміністративного</w:t>
      </w:r>
      <w:r w:rsidR="009F0040">
        <w:t xml:space="preserve">       </w:t>
      </w:r>
      <w:r>
        <w:t xml:space="preserve"> суду Борисенка П.О.</w:t>
      </w:r>
    </w:p>
    <w:p w:rsidR="00022781" w:rsidRDefault="00777F3E">
      <w:pPr>
        <w:pStyle w:val="11"/>
        <w:shd w:val="clear" w:color="auto" w:fill="auto"/>
        <w:spacing w:before="0" w:after="0" w:line="298" w:lineRule="exact"/>
        <w:ind w:left="20" w:right="20" w:firstLine="700"/>
      </w:pPr>
      <w:r>
        <w:t xml:space="preserve">Рішенням Комісії від 29 березня 2018 року № 63/зп-18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березня 2018 року, зокрема, </w:t>
      </w:r>
      <w:r w:rsidR="009F0040">
        <w:t xml:space="preserve">          </w:t>
      </w:r>
      <w:r>
        <w:t>судді Дніпропетровського окружного адміністративного суду Борисенка П.О., якого допущено до другого етапу кваліфікаційного оцінювання суддів місцевих та</w:t>
      </w:r>
      <w:r w:rsidR="009F0040">
        <w:t xml:space="preserve">            </w:t>
      </w:r>
      <w:r>
        <w:t xml:space="preserve"> апеляційних судів на відповідність займаній посаді «Дослідження досьє та</w:t>
      </w:r>
      <w:r w:rsidR="009F0040">
        <w:t xml:space="preserve">       </w:t>
      </w:r>
      <w:r>
        <w:t xml:space="preserve"> проведення співбесіди».</w:t>
      </w:r>
      <w:r>
        <w:br w:type="page"/>
      </w:r>
    </w:p>
    <w:p w:rsidR="009F0040" w:rsidRDefault="009F0040">
      <w:pPr>
        <w:pStyle w:val="11"/>
        <w:shd w:val="clear" w:color="auto" w:fill="auto"/>
        <w:spacing w:before="0" w:after="0" w:line="298" w:lineRule="exact"/>
        <w:ind w:left="20" w:right="20" w:firstLine="700"/>
      </w:pPr>
    </w:p>
    <w:p w:rsidR="009F0040" w:rsidRDefault="009F0040">
      <w:pPr>
        <w:pStyle w:val="11"/>
        <w:shd w:val="clear" w:color="auto" w:fill="auto"/>
        <w:spacing w:before="0" w:after="0" w:line="298" w:lineRule="exact"/>
        <w:ind w:left="20" w:right="20" w:firstLine="700"/>
      </w:pPr>
    </w:p>
    <w:p w:rsidR="00022781" w:rsidRDefault="00777F3E">
      <w:pPr>
        <w:pStyle w:val="11"/>
        <w:shd w:val="clear" w:color="auto" w:fill="auto"/>
        <w:spacing w:before="0" w:after="0" w:line="298" w:lineRule="exact"/>
        <w:ind w:left="20" w:right="20" w:firstLine="700"/>
      </w:pPr>
      <w:r>
        <w:t>Під час проведення 27 квітня 2018 року співбесіди із суддею Борисенком П.О.</w:t>
      </w:r>
      <w:r w:rsidR="009F0040">
        <w:t xml:space="preserve">     </w:t>
      </w:r>
      <w:r>
        <w:t xml:space="preserve"> та дослідження інформації щодо відповідності судді критерію доброчесності </w:t>
      </w:r>
      <w:r w:rsidR="009F0040">
        <w:t xml:space="preserve">          </w:t>
      </w:r>
      <w:r>
        <w:t>встановлено такі обставини.</w:t>
      </w:r>
    </w:p>
    <w:p w:rsidR="00022781" w:rsidRDefault="00777F3E">
      <w:pPr>
        <w:pStyle w:val="11"/>
        <w:shd w:val="clear" w:color="auto" w:fill="auto"/>
        <w:spacing w:before="0" w:after="0" w:line="298" w:lineRule="exact"/>
        <w:ind w:left="20" w:right="20" w:firstLine="700"/>
      </w:pPr>
      <w:r>
        <w:t xml:space="preserve">Указом Президента України від 19 серпня 2011 року № 821/2011 </w:t>
      </w:r>
      <w:r w:rsidR="009F0040">
        <w:t xml:space="preserve">                   </w:t>
      </w:r>
      <w:r>
        <w:t xml:space="preserve">Борисенка П.О. призначено на посаду судді Дніпропетровського окружного адміністративного суду строком на п’ять років. Присягу судді </w:t>
      </w:r>
      <w:r w:rsidRPr="009F0040">
        <w:t xml:space="preserve">Борисенко </w:t>
      </w:r>
      <w:r>
        <w:t>П.О. склав</w:t>
      </w:r>
      <w:r w:rsidR="009F0040">
        <w:t xml:space="preserve">          </w:t>
      </w:r>
      <w:r>
        <w:t xml:space="preserve"> 14 лютого 2012 року.</w:t>
      </w:r>
    </w:p>
    <w:p w:rsidR="00022781" w:rsidRDefault="00777F3E">
      <w:pPr>
        <w:pStyle w:val="11"/>
        <w:shd w:val="clear" w:color="auto" w:fill="auto"/>
        <w:tabs>
          <w:tab w:val="left" w:pos="8857"/>
        </w:tabs>
        <w:spacing w:before="0" w:after="0" w:line="298" w:lineRule="exact"/>
        <w:ind w:left="20" w:right="20" w:firstLine="700"/>
      </w:pPr>
      <w:r>
        <w:t>Із матеріалів суддівського досьє вбачається, що адресою для направлення</w:t>
      </w:r>
      <w:r w:rsidR="009F0040">
        <w:t xml:space="preserve">    </w:t>
      </w:r>
      <w:r>
        <w:t xml:space="preserve"> поштової кореспонденції, місцем фактичного проживання та адресою реєстрації місця проживання судді Борисенка П.О. є </w:t>
      </w:r>
      <w:r w:rsidR="00E32013">
        <w:t>АДРЕСА_1</w:t>
      </w:r>
      <w:r>
        <w:t xml:space="preserve">. </w:t>
      </w:r>
      <w:r w:rsidR="00E32013">
        <w:tab/>
      </w:r>
      <w:r>
        <w:t>Суддя</w:t>
      </w:r>
    </w:p>
    <w:p w:rsidR="00022781" w:rsidRDefault="00777F3E">
      <w:pPr>
        <w:pStyle w:val="11"/>
        <w:shd w:val="clear" w:color="auto" w:fill="auto"/>
        <w:spacing w:before="0" w:after="0" w:line="298" w:lineRule="exact"/>
        <w:ind w:left="20" w:right="20"/>
        <w:jc w:val="left"/>
      </w:pPr>
      <w:r>
        <w:rPr>
          <w:lang w:val="ru-RU"/>
        </w:rPr>
        <w:t xml:space="preserve">Борисенко </w:t>
      </w:r>
      <w:r>
        <w:t>П.О. у м. Дні</w:t>
      </w:r>
      <w:proofErr w:type="gramStart"/>
      <w:r>
        <w:t>пр</w:t>
      </w:r>
      <w:proofErr w:type="gramEnd"/>
      <w:r>
        <w:t>і користується квартирою за адресою:</w:t>
      </w:r>
      <w:r w:rsidR="00E32013">
        <w:t>АДРЕСА_2</w:t>
      </w:r>
      <w:r w:rsidR="00E32013">
        <w:tab/>
      </w:r>
      <w:r w:rsidR="00E32013">
        <w:br/>
      </w:r>
      <w:r>
        <w:t>відповідно до договору оренди житлового приміщення (квартири). Однак у період з</w:t>
      </w:r>
      <w:r w:rsidR="009F0040">
        <w:t xml:space="preserve"> </w:t>
      </w:r>
      <w:r w:rsidR="005350DA">
        <w:br/>
      </w:r>
      <w:bookmarkStart w:id="1" w:name="_GoBack"/>
      <w:bookmarkEnd w:id="1"/>
      <w:r>
        <w:t xml:space="preserve">2012 по 2017 роки суддя </w:t>
      </w:r>
      <w:r>
        <w:rPr>
          <w:lang w:val="ru-RU"/>
        </w:rPr>
        <w:t xml:space="preserve">Борисенко </w:t>
      </w:r>
      <w:r>
        <w:t>П.О. не декларував зазначені квартири.</w:t>
      </w:r>
    </w:p>
    <w:p w:rsidR="00022781" w:rsidRDefault="00777F3E">
      <w:pPr>
        <w:pStyle w:val="11"/>
        <w:shd w:val="clear" w:color="auto" w:fill="auto"/>
        <w:spacing w:before="0" w:after="0" w:line="298" w:lineRule="exact"/>
        <w:ind w:left="20" w:right="20" w:firstLine="700"/>
      </w:pPr>
      <w:r>
        <w:t xml:space="preserve">Згідно з даними Національного антикорупційного бюро України (далі - НАБУ) суддя </w:t>
      </w:r>
      <w:r w:rsidRPr="009F0040">
        <w:t xml:space="preserve">Борисенко </w:t>
      </w:r>
      <w:r>
        <w:t>П.О. у період з 2012 по 2017 роки отримував суми відшкодування шкоди, завданої внаслідок Чорнобильської катастрофи (498 грн, 1992 грн, 2 302 грн,</w:t>
      </w:r>
    </w:p>
    <w:p w:rsidR="00022781" w:rsidRDefault="00777F3E">
      <w:pPr>
        <w:pStyle w:val="11"/>
        <w:numPr>
          <w:ilvl w:val="0"/>
          <w:numId w:val="1"/>
        </w:numPr>
        <w:shd w:val="clear" w:color="auto" w:fill="auto"/>
        <w:tabs>
          <w:tab w:val="left" w:pos="222"/>
        </w:tabs>
        <w:spacing w:before="0" w:after="0" w:line="298" w:lineRule="exact"/>
        <w:ind w:left="20" w:right="20"/>
      </w:pPr>
      <w:r>
        <w:t xml:space="preserve">736 грн, 2 052 грн). У 2015, 2016 та 2017 роках суддя отримував соціальні виплати з відповідних бюджетів (250 грн, 300 грн, 300 грн). У 2013 та 2014 роках суддя </w:t>
      </w:r>
      <w:r w:rsidR="009F0040">
        <w:t xml:space="preserve">             </w:t>
      </w:r>
      <w:r>
        <w:rPr>
          <w:lang w:val="ru-RU"/>
        </w:rPr>
        <w:t xml:space="preserve">Борисенко </w:t>
      </w:r>
      <w:r>
        <w:t>П.О. отримував плату (відсотки), що розподіляється на пайові членські</w:t>
      </w:r>
      <w:r w:rsidR="009F0040">
        <w:t xml:space="preserve">       </w:t>
      </w:r>
      <w:r>
        <w:t xml:space="preserve"> внески кредитної спілки у сумі 45 грн та 32 гривні. Також у 2014 році суддя отримав дохід у спадщину (подарований) від фізичної особи, що не є членом сім’ї першого ступеня споріднення, у сумі 32 гривень. Дружина судді Вовк І.В. у 2012 та 2015 роках отримала соціальні виплати з відповідних бюджетів у сумі 2623 грн та 109 грн. Однак зазначені виплати суддею Борисенком П.О. не були задекларовані у відповідних </w:t>
      </w:r>
      <w:r w:rsidR="009F0040">
        <w:t xml:space="preserve">  </w:t>
      </w:r>
      <w:r>
        <w:t>періодах.</w:t>
      </w:r>
    </w:p>
    <w:p w:rsidR="00022781" w:rsidRDefault="00777F3E">
      <w:pPr>
        <w:pStyle w:val="11"/>
        <w:shd w:val="clear" w:color="auto" w:fill="auto"/>
        <w:spacing w:before="0" w:after="0" w:line="298" w:lineRule="exact"/>
        <w:ind w:left="20" w:right="20" w:firstLine="700"/>
      </w:pPr>
      <w:r>
        <w:t xml:space="preserve">Крім того, суддя </w:t>
      </w:r>
      <w:r w:rsidRPr="009F0040">
        <w:t xml:space="preserve">Борисенко </w:t>
      </w:r>
      <w:r>
        <w:t xml:space="preserve">П.О. у меншому розмірі задекларував у </w:t>
      </w:r>
      <w:r w:rsidR="009F0040">
        <w:t xml:space="preserve">         </w:t>
      </w:r>
      <w:r>
        <w:t xml:space="preserve">відповідних періодах суму соціальних виплат з відповідних бюджетів за 2013 рік, а </w:t>
      </w:r>
      <w:r w:rsidR="009F0040">
        <w:t xml:space="preserve">     </w:t>
      </w:r>
      <w:r>
        <w:t xml:space="preserve">саме 990 грн, та суму заробітної плати його дружини Вовк І.В. за 2016 рік в розмірі </w:t>
      </w:r>
      <w:r w:rsidR="009F0040">
        <w:t xml:space="preserve">           </w:t>
      </w:r>
      <w:r>
        <w:t xml:space="preserve">20 329 гривень. Водночас згідно з інформацією НАБУ ці виплати становили у 2013 </w:t>
      </w:r>
      <w:r w:rsidR="009F0040">
        <w:t xml:space="preserve">          </w:t>
      </w:r>
      <w:r>
        <w:t>році - 10 490 грн, у 2016 -21 160 гривень.</w:t>
      </w:r>
    </w:p>
    <w:p w:rsidR="00022781" w:rsidRDefault="00777F3E">
      <w:pPr>
        <w:pStyle w:val="11"/>
        <w:shd w:val="clear" w:color="auto" w:fill="auto"/>
        <w:spacing w:before="0" w:after="0" w:line="298" w:lineRule="exact"/>
        <w:ind w:left="20" w:right="20" w:firstLine="700"/>
      </w:pPr>
      <w:r>
        <w:t xml:space="preserve">У своїх поясненнях щодо зазначеного суддя </w:t>
      </w:r>
      <w:r>
        <w:rPr>
          <w:lang w:val="ru-RU"/>
        </w:rPr>
        <w:t xml:space="preserve">Борисенко </w:t>
      </w:r>
      <w:r>
        <w:t>П.О. вказав на свою неуважність та помилку під час декларування своїх доходів та майна.</w:t>
      </w:r>
    </w:p>
    <w:p w:rsidR="00022781" w:rsidRDefault="00777F3E">
      <w:pPr>
        <w:pStyle w:val="11"/>
        <w:shd w:val="clear" w:color="auto" w:fill="auto"/>
        <w:spacing w:before="0" w:after="0" w:line="298" w:lineRule="exact"/>
        <w:ind w:left="20" w:right="20" w:firstLine="700"/>
      </w:pPr>
      <w:r>
        <w:t xml:space="preserve">Згідно з інформацією НАБУ суддя </w:t>
      </w:r>
      <w:r w:rsidRPr="009F0040">
        <w:t xml:space="preserve">Борисенко </w:t>
      </w:r>
      <w:r>
        <w:t xml:space="preserve">П.О. є власником, керівником та головним бухгалтером ПП «Центр цифрових технологій»; </w:t>
      </w:r>
      <w:proofErr w:type="spellStart"/>
      <w:r>
        <w:t>беніфіціаром</w:t>
      </w:r>
      <w:proofErr w:type="spellEnd"/>
      <w:r w:rsidR="009F0040">
        <w:t xml:space="preserve">                            </w:t>
      </w:r>
      <w:r>
        <w:t xml:space="preserve"> ТОВ «Цифрові технології»; головним бухгалтером ТОВ «</w:t>
      </w:r>
      <w:proofErr w:type="spellStart"/>
      <w:r>
        <w:t>Альтрекс</w:t>
      </w:r>
      <w:proofErr w:type="spellEnd"/>
      <w:r>
        <w:t xml:space="preserve">»; засновником </w:t>
      </w:r>
      <w:r w:rsidR="009F0040">
        <w:t xml:space="preserve">         </w:t>
      </w:r>
      <w:r>
        <w:t>ТОВ «</w:t>
      </w:r>
      <w:proofErr w:type="spellStart"/>
      <w:r>
        <w:t>Укренергоналадка</w:t>
      </w:r>
      <w:proofErr w:type="spellEnd"/>
      <w:r>
        <w:t>» та ТОВ «НВП «</w:t>
      </w:r>
      <w:proofErr w:type="spellStart"/>
      <w:r>
        <w:t>Укренергоналадкавимірювання</w:t>
      </w:r>
      <w:proofErr w:type="spellEnd"/>
      <w:r>
        <w:t>».</w:t>
      </w:r>
    </w:p>
    <w:p w:rsidR="00022781" w:rsidRDefault="00777F3E">
      <w:pPr>
        <w:pStyle w:val="11"/>
        <w:shd w:val="clear" w:color="auto" w:fill="auto"/>
        <w:spacing w:before="0" w:after="0" w:line="298" w:lineRule="exact"/>
        <w:ind w:left="20" w:right="20" w:firstLine="700"/>
      </w:pPr>
      <w:r>
        <w:t xml:space="preserve">Суддя </w:t>
      </w:r>
      <w:r w:rsidRPr="009F0040">
        <w:t xml:space="preserve">Борисенко </w:t>
      </w:r>
      <w:r>
        <w:t xml:space="preserve">П.О. пояснив, що ПП «Цифрові технології» та ТОВ «Цифрові технології» припинили свою діяльність, у них відсутнє майно, валовий дохід, </w:t>
      </w:r>
      <w:r w:rsidR="009F0040">
        <w:t xml:space="preserve">       </w:t>
      </w:r>
      <w:r>
        <w:t xml:space="preserve">прибуток, активи та зобов’язання. Ці підприємства відсутні в Єдиному державному реєстрі юридичних осіб, фізичних осіб-підприємців та громадських формувань. Статутний капітал, внесений ПП «Цифрові технології» до ТОВ «Цифрові технології» </w:t>
      </w:r>
      <w:r w:rsidR="009F0040">
        <w:t xml:space="preserve">       </w:t>
      </w:r>
      <w:r>
        <w:t xml:space="preserve">в розмірі 9435 грн, витрачено на господарську діяльність ТОВ «Цифрові технології» </w:t>
      </w:r>
      <w:r w:rsidR="009F0040">
        <w:t xml:space="preserve">         </w:t>
      </w:r>
      <w:r>
        <w:t>до призначення його на посаду судді так само, як і статутний капітал ПП «Цифрові технології».</w:t>
      </w:r>
    </w:p>
    <w:p w:rsidR="00022781" w:rsidRDefault="00777F3E">
      <w:pPr>
        <w:pStyle w:val="11"/>
        <w:shd w:val="clear" w:color="auto" w:fill="auto"/>
        <w:spacing w:before="0" w:after="0" w:line="298" w:lineRule="exact"/>
        <w:ind w:left="20" w:right="20" w:firstLine="700"/>
      </w:pPr>
      <w:r>
        <w:t xml:space="preserve">Суддя </w:t>
      </w:r>
      <w:r w:rsidRPr="009F0040">
        <w:t xml:space="preserve">Борисенко </w:t>
      </w:r>
      <w:r>
        <w:t xml:space="preserve">П.О. також зазначив, що інформація про те, що він є </w:t>
      </w:r>
      <w:r w:rsidR="00456DEB">
        <w:t xml:space="preserve">         </w:t>
      </w:r>
      <w:r>
        <w:t xml:space="preserve">керівником та головним бухгалтером ПП «Цифрові технології» та головним </w:t>
      </w:r>
      <w:r w:rsidR="00456DEB">
        <w:t xml:space="preserve">          </w:t>
      </w:r>
      <w:r>
        <w:t>бухгалтером ТОВ «</w:t>
      </w:r>
      <w:proofErr w:type="spellStart"/>
      <w:r>
        <w:t>Альтрекс</w:t>
      </w:r>
      <w:proofErr w:type="spellEnd"/>
      <w:r>
        <w:t xml:space="preserve">» не відповідає дійсності, оскільки з часу призначення </w:t>
      </w:r>
      <w:r w:rsidR="00456DEB">
        <w:t xml:space="preserve">          </w:t>
      </w:r>
      <w:r>
        <w:t xml:space="preserve">його на посаду судді в 2012 році він не обіймав цих посад, так само як інших </w:t>
      </w:r>
      <w:r w:rsidR="00456DEB">
        <w:t xml:space="preserve">    </w:t>
      </w:r>
      <w:r>
        <w:t>оплачуваних</w:t>
      </w:r>
      <w:r w:rsidR="00456DEB">
        <w:t xml:space="preserve"> </w:t>
      </w:r>
      <w:r>
        <w:t xml:space="preserve"> посад, </w:t>
      </w:r>
      <w:r w:rsidR="00456DEB">
        <w:t xml:space="preserve"> </w:t>
      </w:r>
      <w:r>
        <w:t xml:space="preserve">не </w:t>
      </w:r>
      <w:r w:rsidR="00456DEB">
        <w:t xml:space="preserve">  </w:t>
      </w:r>
      <w:r>
        <w:t xml:space="preserve">входив </w:t>
      </w:r>
      <w:r w:rsidR="00456DEB">
        <w:t xml:space="preserve"> </w:t>
      </w:r>
      <w:r>
        <w:t>до</w:t>
      </w:r>
      <w:r w:rsidR="00456DEB">
        <w:t xml:space="preserve">  </w:t>
      </w:r>
      <w:r>
        <w:t xml:space="preserve"> складу</w:t>
      </w:r>
      <w:r w:rsidR="00456DEB">
        <w:t xml:space="preserve">  </w:t>
      </w:r>
      <w:r>
        <w:t xml:space="preserve"> керівного</w:t>
      </w:r>
      <w:r w:rsidR="00456DEB">
        <w:t xml:space="preserve">  </w:t>
      </w:r>
      <w:r>
        <w:t xml:space="preserve"> органу </w:t>
      </w:r>
      <w:r w:rsidR="00456DEB">
        <w:t xml:space="preserve"> </w:t>
      </w:r>
      <w:r>
        <w:t xml:space="preserve">чи </w:t>
      </w:r>
      <w:r w:rsidR="00456DEB">
        <w:t xml:space="preserve"> </w:t>
      </w:r>
      <w:r>
        <w:t xml:space="preserve">наглядової </w:t>
      </w:r>
      <w:r w:rsidR="00456DEB">
        <w:t xml:space="preserve">   </w:t>
      </w:r>
      <w:r>
        <w:t>ради</w:t>
      </w:r>
    </w:p>
    <w:p w:rsidR="00456DEB" w:rsidRDefault="00456DEB">
      <w:pPr>
        <w:pStyle w:val="20"/>
        <w:shd w:val="clear" w:color="auto" w:fill="auto"/>
        <w:spacing w:after="74" w:line="230" w:lineRule="exact"/>
      </w:pPr>
    </w:p>
    <w:p w:rsidR="00022781" w:rsidRPr="00456DEB" w:rsidRDefault="00456DEB">
      <w:pPr>
        <w:pStyle w:val="20"/>
        <w:shd w:val="clear" w:color="auto" w:fill="auto"/>
        <w:spacing w:after="74" w:line="230" w:lineRule="exact"/>
        <w:rPr>
          <w:rFonts w:ascii="Times New Roman" w:hAnsi="Times New Roman" w:cs="Times New Roman"/>
          <w:color w:val="A6A6A6" w:themeColor="background1" w:themeShade="A6"/>
          <w:sz w:val="20"/>
        </w:rPr>
      </w:pPr>
      <w:r w:rsidRPr="00456DEB">
        <w:rPr>
          <w:rFonts w:ascii="Times New Roman" w:hAnsi="Times New Roman" w:cs="Times New Roman"/>
          <w:color w:val="A6A6A6" w:themeColor="background1" w:themeShade="A6"/>
          <w:sz w:val="20"/>
        </w:rPr>
        <w:lastRenderedPageBreak/>
        <w:t>3</w:t>
      </w:r>
    </w:p>
    <w:p w:rsidR="00022781" w:rsidRDefault="00777F3E">
      <w:pPr>
        <w:pStyle w:val="11"/>
        <w:shd w:val="clear" w:color="auto" w:fill="auto"/>
        <w:spacing w:before="0" w:after="0" w:line="298" w:lineRule="exact"/>
        <w:ind w:left="20" w:right="20"/>
      </w:pPr>
      <w:r>
        <w:t xml:space="preserve">підприємства або організації, що має на меті одержання прибутку. На підтвердження зазначеного суддею надано індивідуальні відомості про застраховану особу з </w:t>
      </w:r>
      <w:r w:rsidR="00456DEB">
        <w:t xml:space="preserve">       </w:t>
      </w:r>
      <w:r>
        <w:t>Пенсійного фонду України.</w:t>
      </w:r>
    </w:p>
    <w:p w:rsidR="00022781" w:rsidRDefault="00777F3E">
      <w:pPr>
        <w:pStyle w:val="11"/>
        <w:shd w:val="clear" w:color="auto" w:fill="auto"/>
        <w:tabs>
          <w:tab w:val="left" w:pos="990"/>
        </w:tabs>
        <w:spacing w:before="0" w:after="0" w:line="298" w:lineRule="exact"/>
        <w:ind w:left="20" w:right="20" w:firstLine="700"/>
      </w:pPr>
      <w:r>
        <w:t>З</w:t>
      </w:r>
      <w:r>
        <w:tab/>
        <w:t>наданої інформації вбачається, що у вересні та жовтні 2011 року (після призначення на посаду судді, але до складання Борисенком П.О. присяги судді) здійснювались відрахування до Пенсійного фонду України з доходів Борисенка П.О., отриманих ним в ТОВ «НВП «</w:t>
      </w:r>
      <w:proofErr w:type="spellStart"/>
      <w:r>
        <w:t>Укренергоналадкавимірювання</w:t>
      </w:r>
      <w:proofErr w:type="spellEnd"/>
      <w:r>
        <w:t>».</w:t>
      </w:r>
    </w:p>
    <w:p w:rsidR="00022781" w:rsidRDefault="00777F3E">
      <w:pPr>
        <w:pStyle w:val="11"/>
        <w:shd w:val="clear" w:color="auto" w:fill="auto"/>
        <w:spacing w:before="0" w:after="0" w:line="298" w:lineRule="exact"/>
        <w:ind w:left="20" w:right="20" w:firstLine="700"/>
      </w:pPr>
      <w:r>
        <w:t xml:space="preserve">На час проведення співбесіди у квітні 2018 року (під час перебування на посаду судді) </w:t>
      </w:r>
      <w:r>
        <w:rPr>
          <w:lang w:val="ru-RU"/>
        </w:rPr>
        <w:t xml:space="preserve">Борисенко </w:t>
      </w:r>
      <w:r>
        <w:t xml:space="preserve">П.О. продав 100% частки в статутному капіталі </w:t>
      </w:r>
      <w:r w:rsidR="00456DEB">
        <w:t xml:space="preserve">                                                </w:t>
      </w:r>
      <w:r>
        <w:t>ПП «Цифрові технології», був призначений інший керівник та головний бухгалтер</w:t>
      </w:r>
      <w:r w:rsidR="00456DEB">
        <w:t xml:space="preserve">                       </w:t>
      </w:r>
      <w:r>
        <w:t xml:space="preserve"> ПП «Цифрові технології». З огляду на зазначене суддя </w:t>
      </w:r>
      <w:r>
        <w:rPr>
          <w:lang w:val="ru-RU"/>
        </w:rPr>
        <w:t xml:space="preserve">Борисенко </w:t>
      </w:r>
      <w:r>
        <w:t xml:space="preserve">П.О. перестав бути </w:t>
      </w:r>
      <w:proofErr w:type="spellStart"/>
      <w:r>
        <w:t>беніфіціаром</w:t>
      </w:r>
      <w:proofErr w:type="spellEnd"/>
      <w:r>
        <w:t xml:space="preserve"> ТОВ «Цифрові технології». На підтвердження цього суддею надано</w:t>
      </w:r>
      <w:r w:rsidR="00456DEB">
        <w:t xml:space="preserve"> </w:t>
      </w:r>
      <w:r>
        <w:t xml:space="preserve"> рішення власника № 2 ПП «Цифрові технології» від 23 квітня 2018 року та договір купівлі-продажу частки у статутному капіталі приватного підприємства від 23 квітня</w:t>
      </w:r>
      <w:r w:rsidR="00456DEB">
        <w:t xml:space="preserve">     </w:t>
      </w:r>
      <w:r>
        <w:t xml:space="preserve"> 2018 року.</w:t>
      </w:r>
    </w:p>
    <w:p w:rsidR="00022781" w:rsidRDefault="00777F3E">
      <w:pPr>
        <w:pStyle w:val="11"/>
        <w:shd w:val="clear" w:color="auto" w:fill="auto"/>
        <w:spacing w:before="0" w:after="0" w:line="298" w:lineRule="exact"/>
        <w:ind w:left="20" w:right="20" w:firstLine="700"/>
      </w:pPr>
      <w:r>
        <w:t xml:space="preserve">Суддя </w:t>
      </w:r>
      <w:r>
        <w:rPr>
          <w:lang w:val="ru-RU"/>
        </w:rPr>
        <w:t xml:space="preserve">Борисенко </w:t>
      </w:r>
      <w:r>
        <w:t xml:space="preserve">П.О. пояснив, що його повноваження як головного </w:t>
      </w:r>
      <w:r w:rsidR="00456DEB">
        <w:t xml:space="preserve">          </w:t>
      </w:r>
      <w:r>
        <w:t>бухгалтера ТОВ «</w:t>
      </w:r>
      <w:proofErr w:type="spellStart"/>
      <w:r>
        <w:t>Альтрекс</w:t>
      </w:r>
      <w:proofErr w:type="spellEnd"/>
      <w:r>
        <w:t xml:space="preserve">» були припинені 22 лютого 2011 року, оскільки новий головний бухгалтер вступив на посаду 23 лютого 2011 року. Однак про зміну </w:t>
      </w:r>
      <w:r w:rsidR="00456DEB">
        <w:t xml:space="preserve">          </w:t>
      </w:r>
      <w:r>
        <w:t xml:space="preserve">головного бухгалтера не було повідомлено органи ДФС, тому суддя </w:t>
      </w:r>
      <w:r>
        <w:rPr>
          <w:lang w:val="ru-RU"/>
        </w:rPr>
        <w:t xml:space="preserve">Борисенко </w:t>
      </w:r>
      <w:r>
        <w:t>П.О. продовжував обліковуватись головним бухгалтером ТОВ «</w:t>
      </w:r>
      <w:proofErr w:type="spellStart"/>
      <w:r>
        <w:t>Альтрекс</w:t>
      </w:r>
      <w:proofErr w:type="spellEnd"/>
      <w:r>
        <w:t>». Суддею Борисенком П.О. надано копію заяви (для юридичних осіб) форми № 1-ОПП від</w:t>
      </w:r>
      <w:r w:rsidR="00456DEB">
        <w:t xml:space="preserve">              </w:t>
      </w:r>
      <w:r>
        <w:t xml:space="preserve"> 24 квітня 2018 року про зміну керівника та головного бухгалтера ТОВ «</w:t>
      </w:r>
      <w:proofErr w:type="spellStart"/>
      <w:r>
        <w:t>Альтрекс</w:t>
      </w:r>
      <w:proofErr w:type="spellEnd"/>
      <w:r>
        <w:t>».</w:t>
      </w:r>
    </w:p>
    <w:p w:rsidR="00022781" w:rsidRDefault="00777F3E">
      <w:pPr>
        <w:pStyle w:val="11"/>
        <w:shd w:val="clear" w:color="auto" w:fill="auto"/>
        <w:spacing w:before="0" w:after="0" w:line="298" w:lineRule="exact"/>
        <w:ind w:left="20" w:right="20" w:firstLine="700"/>
      </w:pPr>
      <w:r>
        <w:t xml:space="preserve">Суддя </w:t>
      </w:r>
      <w:r>
        <w:rPr>
          <w:lang w:val="ru-RU"/>
        </w:rPr>
        <w:t xml:space="preserve">Борисенко </w:t>
      </w:r>
      <w:r>
        <w:t xml:space="preserve">П.О. пояснив, що він є засновником </w:t>
      </w:r>
      <w:r w:rsidR="00456DEB">
        <w:t xml:space="preserve">                                               </w:t>
      </w:r>
      <w:r>
        <w:t>ТОВ «</w:t>
      </w:r>
      <w:proofErr w:type="spellStart"/>
      <w:r>
        <w:t>Укренергоналадка</w:t>
      </w:r>
      <w:proofErr w:type="spellEnd"/>
      <w:r>
        <w:t>» та ТОВ «НВП «</w:t>
      </w:r>
      <w:proofErr w:type="spellStart"/>
      <w:r>
        <w:t>Укренергоналадкавимірювання</w:t>
      </w:r>
      <w:proofErr w:type="spellEnd"/>
      <w:r>
        <w:t xml:space="preserve">», </w:t>
      </w:r>
      <w:r w:rsidR="00456DEB">
        <w:t xml:space="preserve">              і</w:t>
      </w:r>
      <w:r>
        <w:t xml:space="preserve">нформацію про що він декларує у відповідних періодах. Під час співбесіди суддя </w:t>
      </w:r>
      <w:r>
        <w:rPr>
          <w:lang w:val="ru-RU"/>
        </w:rPr>
        <w:t xml:space="preserve">Борисенко </w:t>
      </w:r>
      <w:r>
        <w:t>П.О. зазначив, що у 2014 році ним укладено договір з ТОВ «Юридична компанія «</w:t>
      </w:r>
      <w:proofErr w:type="spellStart"/>
      <w:r>
        <w:t>Реаліс</w:t>
      </w:r>
      <w:proofErr w:type="spellEnd"/>
      <w:r>
        <w:t>» на управління корпоративними правами судді в цих товариствах.</w:t>
      </w:r>
    </w:p>
    <w:p w:rsidR="00022781" w:rsidRDefault="00777F3E">
      <w:pPr>
        <w:pStyle w:val="11"/>
        <w:shd w:val="clear" w:color="auto" w:fill="auto"/>
        <w:spacing w:before="0" w:after="0" w:line="298" w:lineRule="exact"/>
        <w:ind w:left="20" w:right="20" w:firstLine="700"/>
      </w:pPr>
      <w:r>
        <w:t xml:space="preserve">Згідно з інформацією НАБУ суддя </w:t>
      </w:r>
      <w:r>
        <w:rPr>
          <w:lang w:val="ru-RU"/>
        </w:rPr>
        <w:t xml:space="preserve">Борисенко </w:t>
      </w:r>
      <w:r>
        <w:t xml:space="preserve">П.О. до 23 квітня 2018 року (під </w:t>
      </w:r>
      <w:r w:rsidR="00456DEB">
        <w:t xml:space="preserve">            </w:t>
      </w:r>
      <w:r>
        <w:t xml:space="preserve">час перебування на посаді судді Дніпропетровського окружного адміністративного </w:t>
      </w:r>
      <w:r w:rsidR="00456DEB">
        <w:t xml:space="preserve">      </w:t>
      </w:r>
      <w:r>
        <w:t>суду) був зареєстрований в установленому порядку як фізична особа-підприємець.</w:t>
      </w:r>
    </w:p>
    <w:p w:rsidR="00022781" w:rsidRDefault="00777F3E">
      <w:pPr>
        <w:pStyle w:val="11"/>
        <w:shd w:val="clear" w:color="auto" w:fill="auto"/>
        <w:spacing w:before="0" w:after="0" w:line="298" w:lineRule="exact"/>
        <w:ind w:left="20" w:right="20" w:firstLine="700"/>
      </w:pPr>
      <w:r>
        <w:t xml:space="preserve">Суддя </w:t>
      </w:r>
      <w:r w:rsidRPr="009F0040">
        <w:t xml:space="preserve">Борисенко </w:t>
      </w:r>
      <w:r>
        <w:t>П.О. пояснив, що після призначення його на посаду судді в жовтні 2011 року подав до Державної податкової інспекції у Дарницькому районі Головного управління Державної фіскальної служби м. Києва заяву форми № 8-ОПП</w:t>
      </w:r>
      <w:r w:rsidR="00456DEB">
        <w:t xml:space="preserve">        </w:t>
      </w:r>
      <w:r>
        <w:t xml:space="preserve"> про зняття його з обліку як фізичної особи-підприємця. Причини затримки в </w:t>
      </w:r>
      <w:r w:rsidR="00456DEB">
        <w:t xml:space="preserve">         </w:t>
      </w:r>
      <w:r>
        <w:t xml:space="preserve">проведенні державної реєстрації припинення ФОП Борисенка П.О. судді не відомі. </w:t>
      </w:r>
      <w:r w:rsidR="00456DEB">
        <w:t xml:space="preserve"> </w:t>
      </w:r>
      <w:r>
        <w:t>Також суддя звернув увагу на те, що податкову звітність за період з 2012 по 2015 рік</w:t>
      </w:r>
      <w:r w:rsidR="00456DEB">
        <w:t xml:space="preserve">      </w:t>
      </w:r>
      <w:r>
        <w:t xml:space="preserve"> він не подавав.</w:t>
      </w:r>
    </w:p>
    <w:p w:rsidR="00022781" w:rsidRDefault="00777F3E">
      <w:pPr>
        <w:pStyle w:val="11"/>
        <w:shd w:val="clear" w:color="auto" w:fill="auto"/>
        <w:spacing w:before="0" w:after="0" w:line="298" w:lineRule="exact"/>
        <w:ind w:left="20" w:right="20" w:firstLine="700"/>
      </w:pPr>
      <w:r>
        <w:t>Відповідно до частини шостої статті 84 Закону України «Про судоустрій і</w:t>
      </w:r>
      <w:r w:rsidR="00456DEB">
        <w:t xml:space="preserve">       </w:t>
      </w:r>
      <w:r>
        <w:t xml:space="preserve"> статус суддів», якщо в процесі кваліфікаційного оцінювання судді Вищій </w:t>
      </w:r>
      <w:r w:rsidR="00456DEB">
        <w:t xml:space="preserve">   </w:t>
      </w:r>
      <w:r>
        <w:t xml:space="preserve">кваліфікаційній комісії суддів України стане відомо про обставини, що можуть </w:t>
      </w:r>
      <w:r w:rsidR="00456DEB">
        <w:t xml:space="preserve">      </w:t>
      </w:r>
      <w:r>
        <w:t>свідчити про порушення суддею законодавства у сфері запобігання корупції, Комісія негайно повідомляє про це спеціально уповноважені суб’єкти у сфері протидії</w:t>
      </w:r>
      <w:r w:rsidR="00456DEB">
        <w:t xml:space="preserve">             </w:t>
      </w:r>
      <w:r>
        <w:t xml:space="preserve"> корупції. Вища кваліфікаційна комісія суддів України має право зупинити проведення кваліфікаційного оцінювання цього судді до отримання відповіді від спеціально уповноважених суб’єктів у сфері протидії корупції.</w:t>
      </w:r>
    </w:p>
    <w:p w:rsidR="00456DEB" w:rsidRDefault="00777F3E">
      <w:pPr>
        <w:pStyle w:val="11"/>
        <w:shd w:val="clear" w:color="auto" w:fill="auto"/>
        <w:spacing w:before="0" w:after="0" w:line="298" w:lineRule="exact"/>
        <w:ind w:left="20" w:right="20" w:firstLine="700"/>
      </w:pPr>
      <w:r>
        <w:t xml:space="preserve">Врахувавши викладене, заслухавши доповідача, дослідивши досьє судді </w:t>
      </w:r>
      <w:r w:rsidR="00456DEB">
        <w:t xml:space="preserve">     </w:t>
      </w:r>
      <w:r>
        <w:t>Борисенка П.О. та надані ним пояснення, Комісія дійшла висновку про необхідність зупинення проведення кваліфікаційного оцінювання судді та направлення до Національного</w:t>
      </w:r>
      <w:r w:rsidR="00456DEB">
        <w:t xml:space="preserve">  </w:t>
      </w:r>
      <w:r>
        <w:t xml:space="preserve"> агентства </w:t>
      </w:r>
      <w:r w:rsidR="00456DEB">
        <w:t xml:space="preserve"> </w:t>
      </w:r>
      <w:r>
        <w:t xml:space="preserve">з </w:t>
      </w:r>
      <w:r w:rsidR="00456DEB">
        <w:t xml:space="preserve"> </w:t>
      </w:r>
      <w:r>
        <w:t xml:space="preserve">питань </w:t>
      </w:r>
      <w:r w:rsidR="00456DEB">
        <w:t xml:space="preserve"> </w:t>
      </w:r>
      <w:r>
        <w:t>запобігання корупції повідомлення про обставини,</w:t>
      </w:r>
      <w:r>
        <w:br w:type="page"/>
      </w:r>
    </w:p>
    <w:p w:rsidR="00456DEB" w:rsidRDefault="00456DEB">
      <w:pPr>
        <w:pStyle w:val="11"/>
        <w:shd w:val="clear" w:color="auto" w:fill="auto"/>
        <w:spacing w:before="0" w:after="0" w:line="298" w:lineRule="exact"/>
        <w:ind w:left="20" w:right="20" w:firstLine="700"/>
      </w:pPr>
    </w:p>
    <w:p w:rsidR="00456DEB" w:rsidRDefault="00456DEB">
      <w:pPr>
        <w:pStyle w:val="11"/>
        <w:shd w:val="clear" w:color="auto" w:fill="auto"/>
        <w:spacing w:before="0" w:after="0" w:line="298" w:lineRule="exact"/>
        <w:ind w:left="20" w:right="20" w:firstLine="700"/>
      </w:pPr>
    </w:p>
    <w:p w:rsidR="00456DEB" w:rsidRDefault="00777F3E" w:rsidP="00456DEB">
      <w:pPr>
        <w:pStyle w:val="11"/>
        <w:shd w:val="clear" w:color="auto" w:fill="auto"/>
        <w:spacing w:before="0" w:after="0" w:line="298" w:lineRule="exact"/>
        <w:ind w:left="20" w:right="20" w:hanging="20"/>
      </w:pPr>
      <w:r>
        <w:t xml:space="preserve">що </w:t>
      </w:r>
      <w:r w:rsidR="00456DEB">
        <w:t xml:space="preserve">  </w:t>
      </w:r>
      <w:r>
        <w:t>можуть</w:t>
      </w:r>
      <w:r w:rsidR="00456DEB">
        <w:t xml:space="preserve">  </w:t>
      </w:r>
      <w:r>
        <w:t xml:space="preserve"> свідчити </w:t>
      </w:r>
      <w:r w:rsidR="00456DEB">
        <w:t xml:space="preserve">  </w:t>
      </w:r>
      <w:r>
        <w:t xml:space="preserve">про </w:t>
      </w:r>
      <w:r w:rsidR="00456DEB">
        <w:t xml:space="preserve">  </w:t>
      </w:r>
      <w:r>
        <w:t xml:space="preserve">порушення </w:t>
      </w:r>
      <w:r w:rsidR="00456DEB">
        <w:t xml:space="preserve">  </w:t>
      </w:r>
      <w:r>
        <w:t>суддею</w:t>
      </w:r>
      <w:r w:rsidR="00456DEB">
        <w:t xml:space="preserve">  </w:t>
      </w:r>
      <w:r>
        <w:t xml:space="preserve"> законодавства</w:t>
      </w:r>
      <w:r w:rsidR="00456DEB">
        <w:t xml:space="preserve">  </w:t>
      </w:r>
      <w:r>
        <w:t xml:space="preserve"> у</w:t>
      </w:r>
      <w:r w:rsidR="00456DEB">
        <w:t xml:space="preserve"> </w:t>
      </w:r>
      <w:r>
        <w:t xml:space="preserve"> сфері</w:t>
      </w:r>
      <w:r w:rsidR="00456DEB">
        <w:t xml:space="preserve"> </w:t>
      </w:r>
      <w:r>
        <w:t xml:space="preserve"> запобігання</w:t>
      </w:r>
    </w:p>
    <w:p w:rsidR="00022781" w:rsidRDefault="00777F3E" w:rsidP="00456DEB">
      <w:pPr>
        <w:pStyle w:val="11"/>
        <w:shd w:val="clear" w:color="auto" w:fill="auto"/>
        <w:spacing w:before="0" w:after="0" w:line="298" w:lineRule="exact"/>
        <w:ind w:left="20" w:right="20" w:hanging="20"/>
      </w:pPr>
      <w:r>
        <w:t>корупції.</w:t>
      </w:r>
    </w:p>
    <w:p w:rsidR="00022781" w:rsidRDefault="00777F3E">
      <w:pPr>
        <w:pStyle w:val="11"/>
        <w:shd w:val="clear" w:color="auto" w:fill="auto"/>
        <w:spacing w:before="0" w:after="278" w:line="298" w:lineRule="exact"/>
        <w:ind w:left="20" w:firstLine="700"/>
      </w:pPr>
      <w:r>
        <w:t>Керуючись статтями 84, 93, 101 Закону, Комісія</w:t>
      </w:r>
    </w:p>
    <w:p w:rsidR="00022781" w:rsidRDefault="00777F3E">
      <w:pPr>
        <w:pStyle w:val="11"/>
        <w:shd w:val="clear" w:color="auto" w:fill="auto"/>
        <w:spacing w:before="0" w:after="314" w:line="250" w:lineRule="exact"/>
        <w:jc w:val="center"/>
      </w:pPr>
      <w:r>
        <w:t>вирішила:</w:t>
      </w:r>
    </w:p>
    <w:p w:rsidR="00022781" w:rsidRDefault="00777F3E">
      <w:pPr>
        <w:pStyle w:val="11"/>
        <w:shd w:val="clear" w:color="auto" w:fill="auto"/>
        <w:spacing w:before="0" w:after="0" w:line="298" w:lineRule="exact"/>
        <w:ind w:left="20" w:right="20"/>
      </w:pPr>
      <w:r>
        <w:t>зупинити кваліфікаційне оцінювання судді Дніпропетровського окружного адміністративного суду Борисенка Павла Олександровича.</w:t>
      </w:r>
    </w:p>
    <w:p w:rsidR="00022781" w:rsidRDefault="00777F3E">
      <w:pPr>
        <w:pStyle w:val="11"/>
        <w:shd w:val="clear" w:color="auto" w:fill="auto"/>
        <w:spacing w:before="0" w:after="638" w:line="298" w:lineRule="exact"/>
        <w:ind w:left="20" w:right="20" w:firstLine="700"/>
      </w:pPr>
      <w:r>
        <w:t>Повідомити Національне агентство з питань запобігання корупції про</w:t>
      </w:r>
      <w:r w:rsidR="00456DEB">
        <w:t xml:space="preserve">        </w:t>
      </w:r>
      <w:r>
        <w:t xml:space="preserve"> обставини, що можуть свідчити про порушення суддею Борисенком Павлом Олександровичем законодавства у сфері запобігання корупції.</w:t>
      </w:r>
    </w:p>
    <w:p w:rsidR="00456DEB" w:rsidRPr="007242A9" w:rsidRDefault="00456DEB" w:rsidP="00456DEB">
      <w:pPr>
        <w:shd w:val="clear" w:color="auto" w:fill="FFFFFF"/>
        <w:spacing w:line="480" w:lineRule="auto"/>
        <w:jc w:val="both"/>
        <w:rPr>
          <w:rFonts w:ascii="Times New Roman" w:hAnsi="Times New Roman"/>
          <w:sz w:val="25"/>
          <w:szCs w:val="25"/>
        </w:rPr>
      </w:pPr>
      <w:r w:rsidRPr="007242A9">
        <w:rPr>
          <w:rFonts w:ascii="Times New Roman" w:hAnsi="Times New Roman"/>
          <w:sz w:val="25"/>
          <w:szCs w:val="25"/>
        </w:rPr>
        <w:t>Головуючий</w:t>
      </w:r>
      <w:r w:rsidRPr="007242A9">
        <w:rPr>
          <w:rFonts w:ascii="Times New Roman" w:hAnsi="Times New Roman"/>
          <w:sz w:val="25"/>
          <w:szCs w:val="25"/>
        </w:rPr>
        <w:tab/>
      </w:r>
      <w:r w:rsidRPr="007242A9">
        <w:rPr>
          <w:rFonts w:ascii="Times New Roman" w:hAnsi="Times New Roman"/>
          <w:sz w:val="25"/>
          <w:szCs w:val="25"/>
        </w:rPr>
        <w:tab/>
      </w:r>
      <w:r w:rsidRPr="007242A9">
        <w:rPr>
          <w:rFonts w:ascii="Times New Roman" w:hAnsi="Times New Roman"/>
          <w:sz w:val="25"/>
          <w:szCs w:val="25"/>
        </w:rPr>
        <w:tab/>
      </w:r>
      <w:r w:rsidRPr="007242A9">
        <w:rPr>
          <w:rFonts w:ascii="Times New Roman" w:hAnsi="Times New Roman"/>
          <w:sz w:val="25"/>
          <w:szCs w:val="25"/>
        </w:rPr>
        <w:tab/>
      </w:r>
      <w:r w:rsidRPr="007242A9">
        <w:rPr>
          <w:rFonts w:ascii="Times New Roman" w:hAnsi="Times New Roman"/>
          <w:sz w:val="25"/>
          <w:szCs w:val="25"/>
        </w:rPr>
        <w:tab/>
      </w:r>
      <w:r w:rsidR="007242A9">
        <w:rPr>
          <w:rFonts w:ascii="Times New Roman" w:hAnsi="Times New Roman"/>
          <w:sz w:val="25"/>
          <w:szCs w:val="25"/>
        </w:rPr>
        <w:tab/>
      </w:r>
      <w:r w:rsidRPr="007242A9">
        <w:rPr>
          <w:rFonts w:ascii="Times New Roman" w:hAnsi="Times New Roman"/>
          <w:sz w:val="25"/>
          <w:szCs w:val="25"/>
        </w:rPr>
        <w:tab/>
      </w:r>
      <w:r w:rsidRPr="007242A9">
        <w:rPr>
          <w:rFonts w:ascii="Times New Roman" w:hAnsi="Times New Roman"/>
          <w:sz w:val="25"/>
          <w:szCs w:val="25"/>
        </w:rPr>
        <w:tab/>
      </w:r>
      <w:r w:rsidRPr="007242A9">
        <w:rPr>
          <w:rFonts w:ascii="Times New Roman" w:hAnsi="Times New Roman"/>
          <w:sz w:val="25"/>
          <w:szCs w:val="25"/>
        </w:rPr>
        <w:tab/>
      </w:r>
      <w:r w:rsidR="007242A9">
        <w:rPr>
          <w:rFonts w:ascii="Times New Roman" w:hAnsi="Times New Roman"/>
          <w:sz w:val="25"/>
          <w:szCs w:val="25"/>
        </w:rPr>
        <w:tab/>
        <w:t xml:space="preserve">М.А. </w:t>
      </w:r>
      <w:proofErr w:type="spellStart"/>
      <w:r w:rsidR="007242A9">
        <w:rPr>
          <w:rFonts w:ascii="Times New Roman" w:hAnsi="Times New Roman"/>
          <w:sz w:val="25"/>
          <w:szCs w:val="25"/>
        </w:rPr>
        <w:t>Макарчук</w:t>
      </w:r>
      <w:proofErr w:type="spellEnd"/>
    </w:p>
    <w:p w:rsidR="00456DEB" w:rsidRPr="007242A9" w:rsidRDefault="00456DEB" w:rsidP="00456DEB">
      <w:pPr>
        <w:shd w:val="clear" w:color="auto" w:fill="FFFFFF"/>
        <w:spacing w:line="480" w:lineRule="auto"/>
        <w:jc w:val="both"/>
        <w:rPr>
          <w:rFonts w:ascii="Times New Roman" w:hAnsi="Times New Roman"/>
          <w:sz w:val="25"/>
          <w:szCs w:val="25"/>
        </w:rPr>
      </w:pPr>
      <w:r w:rsidRPr="007242A9">
        <w:rPr>
          <w:rFonts w:ascii="Times New Roman" w:hAnsi="Times New Roman"/>
          <w:sz w:val="25"/>
          <w:szCs w:val="25"/>
        </w:rPr>
        <w:t>Члени Комісії:</w:t>
      </w:r>
      <w:r w:rsidRPr="007242A9">
        <w:rPr>
          <w:rFonts w:ascii="Times New Roman" w:hAnsi="Times New Roman"/>
          <w:sz w:val="25"/>
          <w:szCs w:val="25"/>
        </w:rPr>
        <w:tab/>
      </w:r>
      <w:r w:rsidRPr="007242A9">
        <w:rPr>
          <w:rFonts w:ascii="Times New Roman" w:hAnsi="Times New Roman"/>
          <w:sz w:val="25"/>
          <w:szCs w:val="25"/>
        </w:rPr>
        <w:tab/>
      </w:r>
      <w:r w:rsidRPr="007242A9">
        <w:rPr>
          <w:rFonts w:ascii="Times New Roman" w:hAnsi="Times New Roman"/>
          <w:sz w:val="25"/>
          <w:szCs w:val="25"/>
        </w:rPr>
        <w:tab/>
      </w:r>
      <w:r w:rsidRPr="007242A9">
        <w:rPr>
          <w:rFonts w:ascii="Times New Roman" w:hAnsi="Times New Roman"/>
          <w:sz w:val="25"/>
          <w:szCs w:val="25"/>
        </w:rPr>
        <w:tab/>
      </w:r>
      <w:r w:rsidRPr="007242A9">
        <w:rPr>
          <w:rFonts w:ascii="Times New Roman" w:hAnsi="Times New Roman"/>
          <w:sz w:val="25"/>
          <w:szCs w:val="25"/>
        </w:rPr>
        <w:tab/>
      </w:r>
      <w:r w:rsidRPr="007242A9">
        <w:rPr>
          <w:rFonts w:ascii="Times New Roman" w:hAnsi="Times New Roman"/>
          <w:sz w:val="25"/>
          <w:szCs w:val="25"/>
        </w:rPr>
        <w:tab/>
      </w:r>
      <w:r w:rsidRPr="007242A9">
        <w:rPr>
          <w:rFonts w:ascii="Times New Roman" w:hAnsi="Times New Roman"/>
          <w:sz w:val="25"/>
          <w:szCs w:val="25"/>
        </w:rPr>
        <w:tab/>
      </w:r>
      <w:r w:rsidR="007242A9">
        <w:rPr>
          <w:rFonts w:ascii="Times New Roman" w:hAnsi="Times New Roman"/>
          <w:sz w:val="25"/>
          <w:szCs w:val="25"/>
        </w:rPr>
        <w:tab/>
      </w:r>
      <w:r w:rsidRPr="007242A9">
        <w:rPr>
          <w:rFonts w:ascii="Times New Roman" w:hAnsi="Times New Roman"/>
          <w:sz w:val="25"/>
          <w:szCs w:val="25"/>
        </w:rPr>
        <w:tab/>
        <w:t>А.</w:t>
      </w:r>
      <w:r w:rsidR="007242A9">
        <w:rPr>
          <w:rFonts w:ascii="Times New Roman" w:hAnsi="Times New Roman"/>
          <w:sz w:val="25"/>
          <w:szCs w:val="25"/>
        </w:rPr>
        <w:t>В. Василенко</w:t>
      </w:r>
    </w:p>
    <w:p w:rsidR="00456DEB" w:rsidRPr="007242A9" w:rsidRDefault="00456DEB" w:rsidP="00456DEB">
      <w:pPr>
        <w:pStyle w:val="11"/>
        <w:shd w:val="clear" w:color="auto" w:fill="auto"/>
        <w:spacing w:before="0" w:after="0" w:line="480" w:lineRule="auto"/>
        <w:ind w:left="20" w:right="20" w:firstLine="700"/>
      </w:pPr>
      <w:r w:rsidRPr="007242A9">
        <w:tab/>
      </w:r>
      <w:r w:rsidRPr="007242A9">
        <w:tab/>
      </w:r>
      <w:r w:rsidRPr="007242A9">
        <w:tab/>
      </w:r>
      <w:r w:rsidRPr="007242A9">
        <w:tab/>
      </w:r>
      <w:r w:rsidRPr="007242A9">
        <w:tab/>
      </w:r>
      <w:r w:rsidRPr="007242A9">
        <w:tab/>
      </w:r>
      <w:r w:rsidRPr="007242A9">
        <w:tab/>
      </w:r>
      <w:r w:rsidRPr="007242A9">
        <w:tab/>
      </w:r>
      <w:r w:rsidR="007242A9">
        <w:tab/>
      </w:r>
      <w:r w:rsidRPr="007242A9">
        <w:tab/>
      </w:r>
      <w:r w:rsidR="007242A9">
        <w:t xml:space="preserve">Т.Ф. </w:t>
      </w:r>
      <w:proofErr w:type="spellStart"/>
      <w:r w:rsidR="007242A9">
        <w:t>Весельська</w:t>
      </w:r>
      <w:proofErr w:type="spellEnd"/>
    </w:p>
    <w:p w:rsidR="00456DEB" w:rsidRPr="007242A9" w:rsidRDefault="007242A9" w:rsidP="007242A9">
      <w:pPr>
        <w:pStyle w:val="11"/>
        <w:shd w:val="clear" w:color="auto" w:fill="auto"/>
        <w:spacing w:before="0" w:after="638" w:line="480" w:lineRule="auto"/>
        <w:ind w:left="7088" w:right="20" w:firstLine="700"/>
      </w:pPr>
      <w:r>
        <w:t xml:space="preserve">С.М. </w:t>
      </w:r>
      <w:proofErr w:type="spellStart"/>
      <w:r>
        <w:t>Прилипко</w:t>
      </w:r>
      <w:proofErr w:type="spellEnd"/>
    </w:p>
    <w:p w:rsidR="00456DEB" w:rsidRDefault="00456DEB">
      <w:pPr>
        <w:pStyle w:val="11"/>
        <w:shd w:val="clear" w:color="auto" w:fill="auto"/>
        <w:spacing w:before="0" w:after="638" w:line="298" w:lineRule="exact"/>
        <w:ind w:left="20" w:right="20" w:firstLine="700"/>
      </w:pPr>
    </w:p>
    <w:sectPr w:rsidR="00456DEB" w:rsidSect="009F0040">
      <w:headerReference w:type="even" r:id="rId9"/>
      <w:type w:val="continuous"/>
      <w:pgSz w:w="11909" w:h="16838"/>
      <w:pgMar w:top="568" w:right="1090" w:bottom="776" w:left="109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F3E" w:rsidRDefault="00777F3E">
      <w:r>
        <w:separator/>
      </w:r>
    </w:p>
  </w:endnote>
  <w:endnote w:type="continuationSeparator" w:id="0">
    <w:p w:rsidR="00777F3E" w:rsidRDefault="00777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F3E" w:rsidRDefault="00777F3E"/>
  </w:footnote>
  <w:footnote w:type="continuationSeparator" w:id="0">
    <w:p w:rsidR="00777F3E" w:rsidRDefault="00777F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781" w:rsidRDefault="005350DA">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39.35pt;width:4.8pt;height:7.45pt;z-index:-251658752;mso-wrap-style:none;mso-wrap-distance-left:5pt;mso-wrap-distance-right:5pt;mso-position-horizontal-relative:page;mso-position-vertical-relative:page" wrapcoords="0 0" filled="f" stroked="f">
          <v:textbox style="mso-fit-shape-to-text:t" inset="0,0,0,0">
            <w:txbxContent>
              <w:p w:rsidR="00022781" w:rsidRDefault="00777F3E">
                <w:pPr>
                  <w:pStyle w:val="a8"/>
                  <w:shd w:val="clear" w:color="auto" w:fill="auto"/>
                  <w:spacing w:line="240" w:lineRule="auto"/>
                </w:pPr>
                <w:r>
                  <w:fldChar w:fldCharType="begin"/>
                </w:r>
                <w:r>
                  <w:instrText xml:space="preserve"> PAGE \* MERGEFORMAT </w:instrText>
                </w:r>
                <w:r>
                  <w:fldChar w:fldCharType="separate"/>
                </w:r>
                <w:r w:rsidR="005350DA" w:rsidRPr="005350DA">
                  <w:rPr>
                    <w:rStyle w:val="a9"/>
                    <w:noProof/>
                  </w:rPr>
                  <w:t>2</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04448B"/>
    <w:multiLevelType w:val="multilevel"/>
    <w:tmpl w:val="9A94B7F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22781"/>
    <w:rsid w:val="00022781"/>
    <w:rsid w:val="00456DEB"/>
    <w:rsid w:val="005350DA"/>
    <w:rsid w:val="007242A9"/>
    <w:rsid w:val="00777F3E"/>
    <w:rsid w:val="009F0040"/>
    <w:rsid w:val="00E320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180" w:line="0" w:lineRule="atLeast"/>
      <w:jc w:val="center"/>
    </w:pPr>
    <w:rPr>
      <w:rFonts w:ascii="Impact" w:eastAsia="Impact" w:hAnsi="Impact" w:cs="Impact"/>
      <w:sz w:val="23"/>
      <w:szCs w:val="23"/>
    </w:rPr>
  </w:style>
  <w:style w:type="character" w:customStyle="1" w:styleId="3pt0">
    <w:name w:val="Основной текст + Интервал 3 pt"/>
    <w:basedOn w:val="a4"/>
    <w:rsid w:val="009F0040"/>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9F0040"/>
    <w:rPr>
      <w:rFonts w:ascii="Tahoma" w:hAnsi="Tahoma" w:cs="Tahoma"/>
      <w:sz w:val="16"/>
      <w:szCs w:val="16"/>
    </w:rPr>
  </w:style>
  <w:style w:type="character" w:customStyle="1" w:styleId="ab">
    <w:name w:val="Текст выноски Знак"/>
    <w:basedOn w:val="a0"/>
    <w:link w:val="aa"/>
    <w:uiPriority w:val="99"/>
    <w:semiHidden/>
    <w:rsid w:val="009F004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1543</Words>
  <Characters>8798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2020-11-10T14:10:00Z</dcterms:created>
  <dcterms:modified xsi:type="dcterms:W3CDTF">2020-12-07T07:14:00Z</dcterms:modified>
</cp:coreProperties>
</file>