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1E3" w:rsidRPr="00291F60" w:rsidRDefault="005061E3" w:rsidP="005061E3">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17E461EE" wp14:editId="2F8D97F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061E3" w:rsidRPr="00C81033" w:rsidRDefault="005061E3" w:rsidP="005061E3">
      <w:pPr>
        <w:rPr>
          <w:rFonts w:ascii="Times New Roman" w:eastAsia="Times New Roman" w:hAnsi="Times New Roman"/>
          <w:sz w:val="16"/>
          <w:szCs w:val="16"/>
          <w:lang w:eastAsia="ru-RU"/>
        </w:rPr>
      </w:pPr>
    </w:p>
    <w:p w:rsidR="005061E3" w:rsidRPr="00291F60" w:rsidRDefault="005061E3" w:rsidP="005061E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061E3" w:rsidRPr="005061E3" w:rsidRDefault="005061E3" w:rsidP="005061E3">
      <w:pPr>
        <w:jc w:val="center"/>
        <w:rPr>
          <w:rFonts w:ascii="Times New Roman" w:eastAsia="Times New Roman" w:hAnsi="Times New Roman" w:cs="Times New Roman"/>
          <w:sz w:val="26"/>
          <w:szCs w:val="26"/>
          <w:lang w:eastAsia="ru-RU"/>
        </w:rPr>
      </w:pPr>
    </w:p>
    <w:p w:rsidR="005061E3" w:rsidRPr="005061E3" w:rsidRDefault="005061E3" w:rsidP="005061E3">
      <w:pPr>
        <w:jc w:val="both"/>
        <w:rPr>
          <w:rFonts w:ascii="Times New Roman" w:eastAsia="Times New Roman" w:hAnsi="Times New Roman" w:cs="Times New Roman"/>
          <w:sz w:val="26"/>
          <w:szCs w:val="26"/>
          <w:lang w:eastAsia="ru-RU"/>
        </w:rPr>
      </w:pPr>
      <w:r w:rsidRPr="005061E3">
        <w:rPr>
          <w:rFonts w:ascii="Times New Roman" w:eastAsia="Times New Roman" w:hAnsi="Times New Roman" w:cs="Times New Roman"/>
          <w:sz w:val="26"/>
          <w:szCs w:val="26"/>
          <w:lang w:eastAsia="ru-RU"/>
        </w:rPr>
        <w:t>16 травня 2018 року</w:t>
      </w:r>
      <w:r w:rsidRPr="005061E3">
        <w:rPr>
          <w:rFonts w:ascii="Times New Roman" w:eastAsia="Times New Roman" w:hAnsi="Times New Roman" w:cs="Times New Roman"/>
          <w:sz w:val="26"/>
          <w:szCs w:val="26"/>
          <w:lang w:eastAsia="ru-RU"/>
        </w:rPr>
        <w:tab/>
      </w:r>
      <w:r w:rsidRPr="005061E3">
        <w:rPr>
          <w:rFonts w:ascii="Times New Roman" w:eastAsia="Times New Roman" w:hAnsi="Times New Roman" w:cs="Times New Roman"/>
          <w:sz w:val="26"/>
          <w:szCs w:val="26"/>
          <w:lang w:eastAsia="ru-RU"/>
        </w:rPr>
        <w:tab/>
      </w:r>
      <w:r w:rsidRPr="005061E3">
        <w:rPr>
          <w:rFonts w:ascii="Times New Roman" w:eastAsia="Times New Roman" w:hAnsi="Times New Roman" w:cs="Times New Roman"/>
          <w:sz w:val="26"/>
          <w:szCs w:val="26"/>
          <w:lang w:eastAsia="ru-RU"/>
        </w:rPr>
        <w:tab/>
      </w:r>
      <w:r w:rsidRPr="005061E3">
        <w:rPr>
          <w:rFonts w:ascii="Times New Roman" w:eastAsia="Times New Roman" w:hAnsi="Times New Roman" w:cs="Times New Roman"/>
          <w:sz w:val="26"/>
          <w:szCs w:val="26"/>
          <w:lang w:eastAsia="ru-RU"/>
        </w:rPr>
        <w:tab/>
      </w:r>
      <w:r w:rsidRPr="005061E3">
        <w:rPr>
          <w:rFonts w:ascii="Times New Roman" w:eastAsia="Times New Roman" w:hAnsi="Times New Roman" w:cs="Times New Roman"/>
          <w:sz w:val="26"/>
          <w:szCs w:val="26"/>
          <w:lang w:eastAsia="ru-RU"/>
        </w:rPr>
        <w:tab/>
        <w:t xml:space="preserve"> </w:t>
      </w:r>
      <w:r w:rsidRPr="005061E3">
        <w:rPr>
          <w:rFonts w:ascii="Times New Roman" w:eastAsia="Times New Roman" w:hAnsi="Times New Roman" w:cs="Times New Roman"/>
          <w:sz w:val="26"/>
          <w:szCs w:val="26"/>
          <w:lang w:eastAsia="ru-RU"/>
        </w:rPr>
        <w:tab/>
        <w:t xml:space="preserve">                                м. Київ</w:t>
      </w:r>
    </w:p>
    <w:p w:rsidR="005061E3" w:rsidRPr="005061E3" w:rsidRDefault="005061E3" w:rsidP="005061E3">
      <w:pPr>
        <w:ind w:firstLine="709"/>
        <w:jc w:val="both"/>
        <w:rPr>
          <w:rFonts w:ascii="Times New Roman" w:eastAsia="Times New Roman" w:hAnsi="Times New Roman" w:cs="Times New Roman"/>
          <w:bCs/>
          <w:sz w:val="26"/>
          <w:szCs w:val="26"/>
          <w:lang w:eastAsia="ru-RU"/>
        </w:rPr>
      </w:pPr>
      <w:r w:rsidRPr="005061E3">
        <w:rPr>
          <w:rFonts w:ascii="Times New Roman" w:eastAsia="Times New Roman" w:hAnsi="Times New Roman" w:cs="Times New Roman"/>
          <w:bCs/>
          <w:sz w:val="26"/>
          <w:szCs w:val="26"/>
          <w:lang w:eastAsia="ru-RU"/>
        </w:rPr>
        <w:t xml:space="preserve"> </w:t>
      </w:r>
    </w:p>
    <w:p w:rsidR="005061E3" w:rsidRPr="005061E3" w:rsidRDefault="005061E3" w:rsidP="005061E3">
      <w:pPr>
        <w:jc w:val="center"/>
        <w:rPr>
          <w:rFonts w:ascii="Times New Roman" w:eastAsia="Times New Roman" w:hAnsi="Times New Roman" w:cs="Times New Roman"/>
          <w:bCs/>
          <w:sz w:val="26"/>
          <w:szCs w:val="26"/>
          <w:u w:val="single"/>
          <w:lang w:eastAsia="ru-RU"/>
        </w:rPr>
      </w:pPr>
      <w:r w:rsidRPr="005061E3">
        <w:rPr>
          <w:rFonts w:ascii="Times New Roman" w:eastAsia="Times New Roman" w:hAnsi="Times New Roman" w:cs="Times New Roman"/>
          <w:bCs/>
          <w:sz w:val="26"/>
          <w:szCs w:val="26"/>
          <w:lang w:eastAsia="ru-RU"/>
        </w:rPr>
        <w:t xml:space="preserve">Р І Ш Е Н </w:t>
      </w:r>
      <w:proofErr w:type="spellStart"/>
      <w:r w:rsidRPr="005061E3">
        <w:rPr>
          <w:rFonts w:ascii="Times New Roman" w:eastAsia="Times New Roman" w:hAnsi="Times New Roman" w:cs="Times New Roman"/>
          <w:bCs/>
          <w:sz w:val="26"/>
          <w:szCs w:val="26"/>
          <w:lang w:eastAsia="ru-RU"/>
        </w:rPr>
        <w:t>Н</w:t>
      </w:r>
      <w:proofErr w:type="spellEnd"/>
      <w:r w:rsidRPr="005061E3">
        <w:rPr>
          <w:rFonts w:ascii="Times New Roman" w:eastAsia="Times New Roman" w:hAnsi="Times New Roman" w:cs="Times New Roman"/>
          <w:bCs/>
          <w:sz w:val="26"/>
          <w:szCs w:val="26"/>
          <w:lang w:eastAsia="ru-RU"/>
        </w:rPr>
        <w:t xml:space="preserve"> Я № </w:t>
      </w:r>
      <w:r w:rsidRPr="005061E3">
        <w:rPr>
          <w:rFonts w:ascii="Times New Roman" w:eastAsia="Times New Roman" w:hAnsi="Times New Roman" w:cs="Times New Roman"/>
          <w:bCs/>
          <w:sz w:val="26"/>
          <w:szCs w:val="26"/>
          <w:u w:val="single"/>
          <w:lang w:eastAsia="ru-RU"/>
        </w:rPr>
        <w:t>697/ко-18</w:t>
      </w:r>
    </w:p>
    <w:p w:rsidR="001939D6" w:rsidRPr="005061E3" w:rsidRDefault="005061E3" w:rsidP="005061E3">
      <w:pPr>
        <w:pStyle w:val="11"/>
        <w:shd w:val="clear" w:color="auto" w:fill="auto"/>
        <w:rPr>
          <w:rFonts w:ascii="Times New Roman" w:hAnsi="Times New Roman" w:cs="Times New Roman"/>
          <w:sz w:val="26"/>
          <w:szCs w:val="26"/>
        </w:rPr>
      </w:pPr>
      <w:r w:rsidRPr="005061E3">
        <w:rPr>
          <w:rFonts w:ascii="Times New Roman" w:hAnsi="Times New Roman" w:cs="Times New Roman"/>
          <w:sz w:val="26"/>
          <w:szCs w:val="26"/>
        </w:rPr>
        <w:t>Вища кваліфікаційна комісія судд</w:t>
      </w:r>
      <w:r w:rsidR="00402607" w:rsidRPr="005061E3">
        <w:rPr>
          <w:rFonts w:ascii="Times New Roman" w:hAnsi="Times New Roman" w:cs="Times New Roman"/>
          <w:sz w:val="26"/>
          <w:szCs w:val="26"/>
        </w:rPr>
        <w:t>ів України у складі колегії:</w:t>
      </w:r>
    </w:p>
    <w:p w:rsidR="005061E3" w:rsidRPr="005061E3" w:rsidRDefault="005061E3" w:rsidP="005061E3">
      <w:pPr>
        <w:pStyle w:val="11"/>
        <w:shd w:val="clear" w:color="auto" w:fill="auto"/>
        <w:spacing w:line="240" w:lineRule="auto"/>
        <w:rPr>
          <w:rFonts w:ascii="Times New Roman" w:hAnsi="Times New Roman" w:cs="Times New Roman"/>
          <w:sz w:val="26"/>
          <w:szCs w:val="26"/>
        </w:rPr>
      </w:pPr>
    </w:p>
    <w:p w:rsidR="001939D6" w:rsidRPr="005061E3" w:rsidRDefault="00402607">
      <w:pPr>
        <w:pStyle w:val="11"/>
        <w:shd w:val="clear" w:color="auto" w:fill="auto"/>
        <w:spacing w:after="277" w:line="270" w:lineRule="exact"/>
        <w:ind w:left="20"/>
        <w:rPr>
          <w:rFonts w:ascii="Times New Roman" w:hAnsi="Times New Roman" w:cs="Times New Roman"/>
          <w:sz w:val="26"/>
          <w:szCs w:val="26"/>
        </w:rPr>
      </w:pPr>
      <w:r w:rsidRPr="005061E3">
        <w:rPr>
          <w:rFonts w:ascii="Times New Roman" w:hAnsi="Times New Roman" w:cs="Times New Roman"/>
          <w:sz w:val="26"/>
          <w:szCs w:val="26"/>
        </w:rPr>
        <w:t xml:space="preserve">головуючого - </w:t>
      </w:r>
      <w:proofErr w:type="spellStart"/>
      <w:r w:rsidRPr="005061E3">
        <w:rPr>
          <w:rFonts w:ascii="Times New Roman" w:hAnsi="Times New Roman" w:cs="Times New Roman"/>
          <w:sz w:val="26"/>
          <w:szCs w:val="26"/>
        </w:rPr>
        <w:t>Бутенка</w:t>
      </w:r>
      <w:proofErr w:type="spellEnd"/>
      <w:r w:rsidRPr="005061E3">
        <w:rPr>
          <w:rFonts w:ascii="Times New Roman" w:hAnsi="Times New Roman" w:cs="Times New Roman"/>
          <w:sz w:val="26"/>
          <w:szCs w:val="26"/>
        </w:rPr>
        <w:t xml:space="preserve"> В.І.,</w:t>
      </w:r>
    </w:p>
    <w:p w:rsidR="001939D6" w:rsidRPr="005061E3" w:rsidRDefault="005061E3" w:rsidP="005061E3">
      <w:pPr>
        <w:pStyle w:val="11"/>
        <w:shd w:val="clear" w:color="auto" w:fill="auto"/>
        <w:spacing w:after="254" w:line="270" w:lineRule="exact"/>
        <w:rPr>
          <w:rFonts w:ascii="Times New Roman" w:hAnsi="Times New Roman" w:cs="Times New Roman"/>
          <w:sz w:val="26"/>
          <w:szCs w:val="26"/>
        </w:rPr>
      </w:pPr>
      <w:r w:rsidRPr="005061E3">
        <w:rPr>
          <w:rFonts w:ascii="Times New Roman" w:hAnsi="Times New Roman" w:cs="Times New Roman"/>
          <w:sz w:val="26"/>
          <w:szCs w:val="26"/>
        </w:rPr>
        <w:t>членів Комісії: Лукаша Т.В., Шил</w:t>
      </w:r>
      <w:r w:rsidR="00402607" w:rsidRPr="005061E3">
        <w:rPr>
          <w:rFonts w:ascii="Times New Roman" w:hAnsi="Times New Roman" w:cs="Times New Roman"/>
          <w:sz w:val="26"/>
          <w:szCs w:val="26"/>
        </w:rPr>
        <w:t>ової Т.С.,</w:t>
      </w:r>
    </w:p>
    <w:p w:rsidR="001939D6" w:rsidRPr="005061E3" w:rsidRDefault="00402607" w:rsidP="005061E3">
      <w:pPr>
        <w:pStyle w:val="11"/>
        <w:shd w:val="clear" w:color="auto" w:fill="auto"/>
        <w:spacing w:after="378" w:line="293" w:lineRule="exact"/>
        <w:ind w:right="40"/>
        <w:rPr>
          <w:rFonts w:ascii="Times New Roman" w:hAnsi="Times New Roman" w:cs="Times New Roman"/>
          <w:sz w:val="26"/>
          <w:szCs w:val="26"/>
        </w:rPr>
      </w:pPr>
      <w:r w:rsidRPr="005061E3">
        <w:rPr>
          <w:rFonts w:ascii="Times New Roman" w:hAnsi="Times New Roman" w:cs="Times New Roman"/>
          <w:sz w:val="26"/>
          <w:szCs w:val="26"/>
        </w:rPr>
        <w:t xml:space="preserve">розглянувши питання про результати кваліфікаційного оцінювання судді </w:t>
      </w:r>
      <w:proofErr w:type="spellStart"/>
      <w:r w:rsidRPr="005061E3">
        <w:rPr>
          <w:rFonts w:ascii="Times New Roman" w:hAnsi="Times New Roman" w:cs="Times New Roman"/>
          <w:sz w:val="26"/>
          <w:szCs w:val="26"/>
        </w:rPr>
        <w:t>Новосанжарського</w:t>
      </w:r>
      <w:proofErr w:type="spellEnd"/>
      <w:r w:rsidRPr="005061E3">
        <w:rPr>
          <w:rFonts w:ascii="Times New Roman" w:hAnsi="Times New Roman" w:cs="Times New Roman"/>
          <w:sz w:val="26"/>
          <w:szCs w:val="26"/>
        </w:rPr>
        <w:t xml:space="preserve"> районного суду Полтавської області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Тетяни Григорівни на відповідність займаній посаді,</w:t>
      </w:r>
    </w:p>
    <w:p w:rsidR="001939D6" w:rsidRPr="005061E3" w:rsidRDefault="00402607">
      <w:pPr>
        <w:pStyle w:val="11"/>
        <w:shd w:val="clear" w:color="auto" w:fill="auto"/>
        <w:spacing w:after="313" w:line="270" w:lineRule="exact"/>
        <w:ind w:right="20"/>
        <w:jc w:val="center"/>
        <w:rPr>
          <w:rFonts w:ascii="Times New Roman" w:hAnsi="Times New Roman" w:cs="Times New Roman"/>
          <w:sz w:val="26"/>
          <w:szCs w:val="26"/>
        </w:rPr>
      </w:pPr>
      <w:r w:rsidRPr="005061E3">
        <w:rPr>
          <w:rFonts w:ascii="Times New Roman" w:hAnsi="Times New Roman" w:cs="Times New Roman"/>
          <w:sz w:val="26"/>
          <w:szCs w:val="26"/>
        </w:rPr>
        <w:t>встановила:</w:t>
      </w:r>
    </w:p>
    <w:p w:rsidR="001939D6" w:rsidRPr="005061E3" w:rsidRDefault="00402607">
      <w:pPr>
        <w:pStyle w:val="11"/>
        <w:shd w:val="clear" w:color="auto" w:fill="auto"/>
        <w:spacing w:line="298" w:lineRule="exact"/>
        <w:ind w:left="20" w:right="40" w:firstLine="700"/>
        <w:rPr>
          <w:rFonts w:ascii="Times New Roman" w:hAnsi="Times New Roman" w:cs="Times New Roman"/>
          <w:sz w:val="26"/>
          <w:szCs w:val="26"/>
        </w:rPr>
      </w:pPr>
      <w:r w:rsidRPr="005061E3">
        <w:rPr>
          <w:rFonts w:ascii="Times New Roman" w:hAnsi="Times New Roman" w:cs="Times New Roman"/>
          <w:sz w:val="26"/>
          <w:szCs w:val="26"/>
        </w:rPr>
        <w:t>Згідно з пунктом 16</w:t>
      </w:r>
      <w:r w:rsidR="005061E3" w:rsidRPr="005061E3">
        <w:rPr>
          <w:rFonts w:ascii="Times New Roman" w:hAnsi="Times New Roman" w:cs="Times New Roman"/>
          <w:sz w:val="26"/>
          <w:szCs w:val="26"/>
          <w:vertAlign w:val="superscript"/>
        </w:rPr>
        <w:t>1</w:t>
      </w:r>
      <w:r w:rsidRPr="005061E3">
        <w:rPr>
          <w:rFonts w:ascii="Times New Roman" w:hAnsi="Times New Roman" w:cs="Times New Roman"/>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w:t>
      </w:r>
      <w:r w:rsidR="005061E3" w:rsidRPr="005061E3">
        <w:rPr>
          <w:rFonts w:ascii="Times New Roman" w:hAnsi="Times New Roman" w:cs="Times New Roman"/>
          <w:sz w:val="26"/>
          <w:szCs w:val="26"/>
        </w:rPr>
        <w:t>ї етики або доброчесності чи відмова судд</w:t>
      </w:r>
      <w:r w:rsidRPr="005061E3">
        <w:rPr>
          <w:rFonts w:ascii="Times New Roman" w:hAnsi="Times New Roman" w:cs="Times New Roman"/>
          <w:sz w:val="26"/>
          <w:szCs w:val="26"/>
        </w:rPr>
        <w:t>і від такого оцінювання є підставою для звільнення судді з посади.</w:t>
      </w:r>
    </w:p>
    <w:p w:rsidR="001939D6" w:rsidRPr="005061E3" w:rsidRDefault="005061E3">
      <w:pPr>
        <w:pStyle w:val="11"/>
        <w:shd w:val="clear" w:color="auto" w:fill="auto"/>
        <w:spacing w:line="298" w:lineRule="exact"/>
        <w:ind w:left="20" w:right="40" w:firstLine="700"/>
        <w:rPr>
          <w:rFonts w:ascii="Times New Roman" w:hAnsi="Times New Roman" w:cs="Times New Roman"/>
          <w:sz w:val="26"/>
          <w:szCs w:val="26"/>
        </w:rPr>
      </w:pPr>
      <w:r w:rsidRPr="005061E3">
        <w:rPr>
          <w:rFonts w:ascii="Times New Roman" w:hAnsi="Times New Roman" w:cs="Times New Roman"/>
          <w:sz w:val="26"/>
          <w:szCs w:val="26"/>
        </w:rPr>
        <w:t>Пунктом 20 розд</w:t>
      </w:r>
      <w:r w:rsidR="00402607" w:rsidRPr="005061E3">
        <w:rPr>
          <w:rFonts w:ascii="Times New Roman" w:hAnsi="Times New Roman" w:cs="Times New Roman"/>
          <w:sz w:val="26"/>
          <w:szCs w:val="26"/>
        </w:rPr>
        <w:t>ілу XII «Прикінцеві та перехідні положення» Закону Украї</w:t>
      </w:r>
      <w:r w:rsidRPr="005061E3">
        <w:rPr>
          <w:rFonts w:ascii="Times New Roman" w:hAnsi="Times New Roman" w:cs="Times New Roman"/>
          <w:sz w:val="26"/>
          <w:szCs w:val="26"/>
        </w:rPr>
        <w:t>ни «Про судоустрій і статус судд</w:t>
      </w:r>
      <w:r w:rsidR="00402607" w:rsidRPr="005061E3">
        <w:rPr>
          <w:rFonts w:ascii="Times New Roman" w:hAnsi="Times New Roman" w:cs="Times New Roman"/>
          <w:sz w:val="26"/>
          <w:szCs w:val="26"/>
        </w:rPr>
        <w:t>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sidRPr="005061E3">
        <w:rPr>
          <w:rFonts w:ascii="Times New Roman" w:hAnsi="Times New Roman" w:cs="Times New Roman"/>
          <w:sz w:val="26"/>
          <w:szCs w:val="26"/>
        </w:rPr>
        <w:t>щої кваліфікаційної комісії судд</w:t>
      </w:r>
      <w:r w:rsidR="00402607" w:rsidRPr="005061E3">
        <w:rPr>
          <w:rFonts w:ascii="Times New Roman" w:hAnsi="Times New Roman" w:cs="Times New Roman"/>
          <w:sz w:val="26"/>
          <w:szCs w:val="26"/>
        </w:rPr>
        <w:t>ів України в порядку, визначеному цим Законом.</w:t>
      </w:r>
    </w:p>
    <w:p w:rsidR="001939D6" w:rsidRPr="005061E3" w:rsidRDefault="00402607">
      <w:pPr>
        <w:pStyle w:val="11"/>
        <w:shd w:val="clear" w:color="auto" w:fill="auto"/>
        <w:spacing w:line="298" w:lineRule="exact"/>
        <w:ind w:left="20" w:right="40" w:firstLine="700"/>
        <w:rPr>
          <w:rFonts w:ascii="Times New Roman" w:hAnsi="Times New Roman" w:cs="Times New Roman"/>
          <w:sz w:val="26"/>
          <w:szCs w:val="26"/>
        </w:rPr>
      </w:pPr>
      <w:r w:rsidRPr="005061E3">
        <w:rPr>
          <w:rFonts w:ascii="Times New Roman" w:hAnsi="Times New Roman" w:cs="Times New Roman"/>
          <w:sz w:val="26"/>
          <w:szCs w:val="26"/>
        </w:rPr>
        <w:t>Виявлення за результатами такого оцінювання невідповідності судді займаній посаді</w:t>
      </w:r>
      <w:r w:rsidRPr="00AE37E2">
        <w:rPr>
          <w:rFonts w:ascii="Times New Roman" w:hAnsi="Times New Roman" w:cs="Times New Roman"/>
          <w:sz w:val="16"/>
          <w:szCs w:val="16"/>
        </w:rPr>
        <w:t xml:space="preserve"> </w:t>
      </w:r>
      <w:r w:rsidRPr="005061E3">
        <w:rPr>
          <w:rFonts w:ascii="Times New Roman" w:hAnsi="Times New Roman" w:cs="Times New Roman"/>
          <w:sz w:val="26"/>
          <w:szCs w:val="26"/>
        </w:rPr>
        <w:t>за</w:t>
      </w:r>
      <w:r w:rsidRPr="00AE37E2">
        <w:rPr>
          <w:rFonts w:ascii="Times New Roman" w:hAnsi="Times New Roman" w:cs="Times New Roman"/>
          <w:sz w:val="16"/>
          <w:szCs w:val="16"/>
        </w:rPr>
        <w:t xml:space="preserve"> </w:t>
      </w:r>
      <w:r w:rsidRPr="005061E3">
        <w:rPr>
          <w:rFonts w:ascii="Times New Roman" w:hAnsi="Times New Roman" w:cs="Times New Roman"/>
          <w:sz w:val="26"/>
          <w:szCs w:val="26"/>
        </w:rPr>
        <w:t xml:space="preserve">критеріями компетентності, професійної етики </w:t>
      </w:r>
      <w:r w:rsidR="005061E3" w:rsidRPr="005061E3">
        <w:rPr>
          <w:rFonts w:ascii="Times New Roman" w:hAnsi="Times New Roman" w:cs="Times New Roman"/>
          <w:sz w:val="26"/>
          <w:szCs w:val="26"/>
        </w:rPr>
        <w:t>або доброчесності чи відмова суд</w:t>
      </w:r>
      <w:r w:rsidRPr="005061E3">
        <w:rPr>
          <w:rFonts w:ascii="Times New Roman" w:hAnsi="Times New Roman" w:cs="Times New Roman"/>
          <w:sz w:val="26"/>
          <w:szCs w:val="26"/>
        </w:rPr>
        <w:t>ді від такого оцінювання є підставою для звільнення судді з посади за рішенням Вищої</w:t>
      </w:r>
      <w:r w:rsidRPr="00AE37E2">
        <w:rPr>
          <w:rFonts w:ascii="Times New Roman" w:hAnsi="Times New Roman" w:cs="Times New Roman"/>
          <w:sz w:val="16"/>
          <w:szCs w:val="16"/>
        </w:rPr>
        <w:t xml:space="preserve"> </w:t>
      </w:r>
      <w:r w:rsidRPr="005061E3">
        <w:rPr>
          <w:rFonts w:ascii="Times New Roman" w:hAnsi="Times New Roman" w:cs="Times New Roman"/>
          <w:sz w:val="26"/>
          <w:szCs w:val="26"/>
        </w:rPr>
        <w:t>ради</w:t>
      </w:r>
      <w:r w:rsidRPr="00AE37E2">
        <w:rPr>
          <w:rFonts w:ascii="Times New Roman" w:hAnsi="Times New Roman" w:cs="Times New Roman"/>
          <w:sz w:val="16"/>
          <w:szCs w:val="16"/>
        </w:rPr>
        <w:t xml:space="preserve"> </w:t>
      </w:r>
      <w:r w:rsidRPr="005061E3">
        <w:rPr>
          <w:rFonts w:ascii="Times New Roman" w:hAnsi="Times New Roman" w:cs="Times New Roman"/>
          <w:sz w:val="26"/>
          <w:szCs w:val="26"/>
        </w:rPr>
        <w:t xml:space="preserve">правосуддя на підставі </w:t>
      </w:r>
      <w:r w:rsidR="005061E3" w:rsidRPr="005061E3">
        <w:rPr>
          <w:rFonts w:ascii="Times New Roman" w:hAnsi="Times New Roman" w:cs="Times New Roman"/>
          <w:sz w:val="26"/>
          <w:szCs w:val="26"/>
        </w:rPr>
        <w:t>подання від</w:t>
      </w:r>
      <w:r w:rsidRPr="005061E3">
        <w:rPr>
          <w:rFonts w:ascii="Times New Roman" w:hAnsi="Times New Roman" w:cs="Times New Roman"/>
          <w:sz w:val="26"/>
          <w:szCs w:val="26"/>
        </w:rPr>
        <w:t>повідної колегії Ви</w:t>
      </w:r>
      <w:r w:rsidR="005061E3" w:rsidRPr="005061E3">
        <w:rPr>
          <w:rFonts w:ascii="Times New Roman" w:hAnsi="Times New Roman" w:cs="Times New Roman"/>
          <w:sz w:val="26"/>
          <w:szCs w:val="26"/>
        </w:rPr>
        <w:t>щої кваліфікаційної комісії судд</w:t>
      </w:r>
      <w:r w:rsidRPr="005061E3">
        <w:rPr>
          <w:rFonts w:ascii="Times New Roman" w:hAnsi="Times New Roman" w:cs="Times New Roman"/>
          <w:sz w:val="26"/>
          <w:szCs w:val="26"/>
        </w:rPr>
        <w:t>ів України.</w:t>
      </w:r>
    </w:p>
    <w:p w:rsidR="00AE37E2" w:rsidRDefault="00402607">
      <w:pPr>
        <w:pStyle w:val="11"/>
        <w:shd w:val="clear" w:color="auto" w:fill="auto"/>
        <w:spacing w:line="298" w:lineRule="exact"/>
        <w:ind w:left="20" w:right="40" w:firstLine="700"/>
        <w:rPr>
          <w:rFonts w:ascii="Times New Roman" w:hAnsi="Times New Roman" w:cs="Times New Roman"/>
          <w:sz w:val="26"/>
          <w:szCs w:val="26"/>
        </w:rPr>
      </w:pPr>
      <w:r w:rsidRPr="005061E3">
        <w:rPr>
          <w:rFonts w:ascii="Times New Roman" w:hAnsi="Times New Roman" w:cs="Times New Roman"/>
          <w:sz w:val="26"/>
          <w:szCs w:val="26"/>
        </w:rPr>
        <w:t>Рішенням Комісії від 20 жовтня 2017 року № 106/зп-17 призначено кв</w:t>
      </w:r>
      <w:r w:rsidR="005061E3" w:rsidRPr="005061E3">
        <w:rPr>
          <w:rFonts w:ascii="Times New Roman" w:hAnsi="Times New Roman" w:cs="Times New Roman"/>
          <w:sz w:val="26"/>
          <w:szCs w:val="26"/>
        </w:rPr>
        <w:t>аліфікаційне оцінювання 999 судд</w:t>
      </w:r>
      <w:r w:rsidRPr="005061E3">
        <w:rPr>
          <w:rFonts w:ascii="Times New Roman" w:hAnsi="Times New Roman" w:cs="Times New Roman"/>
          <w:sz w:val="26"/>
          <w:szCs w:val="26"/>
        </w:rPr>
        <w:t xml:space="preserve">ів місцевих та апеляційних судів на відповідність займаній посаді, зокрема судді </w:t>
      </w:r>
      <w:proofErr w:type="spellStart"/>
      <w:r w:rsidRPr="005061E3">
        <w:rPr>
          <w:rFonts w:ascii="Times New Roman" w:hAnsi="Times New Roman" w:cs="Times New Roman"/>
          <w:sz w:val="26"/>
          <w:szCs w:val="26"/>
        </w:rPr>
        <w:t>Новосанжарського</w:t>
      </w:r>
      <w:proofErr w:type="spellEnd"/>
      <w:r w:rsidRPr="005061E3">
        <w:rPr>
          <w:rFonts w:ascii="Times New Roman" w:hAnsi="Times New Roman" w:cs="Times New Roman"/>
          <w:sz w:val="26"/>
          <w:szCs w:val="26"/>
        </w:rPr>
        <w:t xml:space="preserve"> районного суду Полтавської області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Тетяни Григорівни.</w:t>
      </w:r>
      <w:r w:rsidR="00AE37E2">
        <w:rPr>
          <w:rFonts w:ascii="Times New Roman" w:hAnsi="Times New Roman" w:cs="Times New Roman"/>
          <w:sz w:val="26"/>
          <w:szCs w:val="26"/>
        </w:rPr>
        <w:t xml:space="preserve"> </w:t>
      </w:r>
      <w:r w:rsidR="00AE37E2">
        <w:rPr>
          <w:rFonts w:ascii="Times New Roman" w:hAnsi="Times New Roman" w:cs="Times New Roman"/>
          <w:sz w:val="26"/>
          <w:szCs w:val="26"/>
        </w:rPr>
        <w:br w:type="page"/>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від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03</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листопада</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2016</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року</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143/зп-16</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AE37E2">
        <w:rPr>
          <w:rFonts w:ascii="Times New Roman" w:hAnsi="Times New Roman" w:cs="Times New Roman"/>
          <w:sz w:val="16"/>
          <w:szCs w:val="16"/>
        </w:rPr>
        <w:t xml:space="preserve"> </w:t>
      </w:r>
      <w:r w:rsidRPr="005061E3">
        <w:rPr>
          <w:rFonts w:ascii="Times New Roman" w:hAnsi="Times New Roman" w:cs="Times New Roman"/>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39D6" w:rsidRPr="005061E3" w:rsidRDefault="00402607">
      <w:pPr>
        <w:pStyle w:val="11"/>
        <w:shd w:val="clear" w:color="auto" w:fill="auto"/>
        <w:spacing w:line="298" w:lineRule="exact"/>
        <w:ind w:left="40" w:firstLine="720"/>
        <w:rPr>
          <w:rFonts w:ascii="Times New Roman" w:hAnsi="Times New Roman" w:cs="Times New Roman"/>
          <w:sz w:val="26"/>
          <w:szCs w:val="26"/>
        </w:rPr>
      </w:pPr>
      <w:r w:rsidRPr="005061E3">
        <w:rPr>
          <w:rFonts w:ascii="Times New Roman" w:hAnsi="Times New Roman" w:cs="Times New Roman"/>
          <w:sz w:val="26"/>
          <w:szCs w:val="26"/>
        </w:rPr>
        <w:t>Згідно зі статтею 85 Закону кваліфікаційне оцінювання включає такі етапи:</w:t>
      </w:r>
    </w:p>
    <w:p w:rsidR="001939D6" w:rsidRPr="005061E3" w:rsidRDefault="00402607">
      <w:pPr>
        <w:pStyle w:val="11"/>
        <w:numPr>
          <w:ilvl w:val="0"/>
          <w:numId w:val="1"/>
        </w:numPr>
        <w:shd w:val="clear" w:color="auto" w:fill="auto"/>
        <w:tabs>
          <w:tab w:val="left" w:pos="1216"/>
        </w:tabs>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1939D6" w:rsidRPr="005061E3" w:rsidRDefault="00402607">
      <w:pPr>
        <w:pStyle w:val="11"/>
        <w:numPr>
          <w:ilvl w:val="0"/>
          <w:numId w:val="1"/>
        </w:numPr>
        <w:shd w:val="clear" w:color="auto" w:fill="auto"/>
        <w:tabs>
          <w:tab w:val="left" w:pos="1043"/>
        </w:tabs>
        <w:spacing w:line="298" w:lineRule="exact"/>
        <w:ind w:left="40" w:firstLine="720"/>
        <w:rPr>
          <w:rFonts w:ascii="Times New Roman" w:hAnsi="Times New Roman" w:cs="Times New Roman"/>
          <w:sz w:val="26"/>
          <w:szCs w:val="26"/>
        </w:rPr>
      </w:pPr>
      <w:r w:rsidRPr="005061E3">
        <w:rPr>
          <w:rFonts w:ascii="Times New Roman" w:hAnsi="Times New Roman" w:cs="Times New Roman"/>
          <w:sz w:val="26"/>
          <w:szCs w:val="26"/>
        </w:rPr>
        <w:t>дослідження досьє та проведення співбесіди.</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5061E3">
        <w:rPr>
          <w:rFonts w:ascii="Times New Roman" w:hAnsi="Times New Roman" w:cs="Times New Roman"/>
          <w:sz w:val="26"/>
          <w:szCs w:val="26"/>
        </w:rPr>
        <w:t>морально-</w:t>
      </w:r>
      <w:proofErr w:type="spellEnd"/>
      <w:r w:rsidRPr="005061E3">
        <w:rPr>
          <w:rFonts w:ascii="Times New Roman" w:hAnsi="Times New Roman" w:cs="Times New Roman"/>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 склала анонімне письмове тестування, за результатами якого набрала</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69,75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бала.</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За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результатами виконаного практичного завдання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 набрала 77,5 бала. На етапі складення іспиту суддя загалом набрала 147,25 бала.</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w:t>
      </w:r>
      <w:proofErr w:type="spellStart"/>
      <w:r w:rsidRPr="005061E3">
        <w:rPr>
          <w:rFonts w:ascii="Times New Roman" w:hAnsi="Times New Roman" w:cs="Times New Roman"/>
          <w:sz w:val="26"/>
          <w:szCs w:val="26"/>
        </w:rPr>
        <w:t>Новосанжарського</w:t>
      </w:r>
      <w:proofErr w:type="spellEnd"/>
      <w:r w:rsidRPr="005061E3">
        <w:rPr>
          <w:rFonts w:ascii="Times New Roman" w:hAnsi="Times New Roman" w:cs="Times New Roman"/>
          <w:sz w:val="26"/>
          <w:szCs w:val="26"/>
        </w:rPr>
        <w:t xml:space="preserve"> районного суду Полтавської області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Рішенням</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Комісії</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від</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12</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квітня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2018</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року</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 82/зп-18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суддю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Комісією 16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5061E3">
        <w:rPr>
          <w:rFonts w:ascii="Times New Roman" w:hAnsi="Times New Roman" w:cs="Times New Roman"/>
          <w:sz w:val="26"/>
          <w:szCs w:val="26"/>
        </w:rPr>
        <w:br w:type="page"/>
      </w:r>
    </w:p>
    <w:p w:rsidR="00687BA9" w:rsidRPr="00687BA9" w:rsidRDefault="00687BA9" w:rsidP="00687BA9">
      <w:pPr>
        <w:pStyle w:val="20"/>
        <w:shd w:val="clear" w:color="auto" w:fill="auto"/>
        <w:spacing w:after="137" w:line="330" w:lineRule="exact"/>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lastRenderedPageBreak/>
        <w:t>3</w:t>
      </w:r>
    </w:p>
    <w:p w:rsidR="001939D6" w:rsidRPr="005061E3" w:rsidRDefault="00402607" w:rsidP="00687BA9">
      <w:pPr>
        <w:pStyle w:val="20"/>
        <w:shd w:val="clear" w:color="auto" w:fill="auto"/>
        <w:spacing w:after="137" w:line="330" w:lineRule="exact"/>
        <w:ind w:firstLine="709"/>
        <w:jc w:val="both"/>
        <w:rPr>
          <w:rFonts w:ascii="Times New Roman" w:hAnsi="Times New Roman" w:cs="Times New Roman"/>
          <w:sz w:val="26"/>
          <w:szCs w:val="26"/>
        </w:rPr>
      </w:pPr>
      <w:r w:rsidRPr="005061E3">
        <w:rPr>
          <w:rFonts w:ascii="Times New Roman" w:hAnsi="Times New Roman" w:cs="Times New Roman"/>
          <w:sz w:val="26"/>
          <w:szCs w:val="26"/>
        </w:rPr>
        <w:t>Заслухавши доповідача, дослідивши досьє судді, надані суддею пояснення та результати</w:t>
      </w:r>
      <w:r w:rsidR="00687BA9">
        <w:rPr>
          <w:rFonts w:ascii="Times New Roman" w:hAnsi="Times New Roman" w:cs="Times New Roman"/>
          <w:sz w:val="26"/>
          <w:szCs w:val="26"/>
        </w:rPr>
        <w:t xml:space="preserve"> </w:t>
      </w:r>
      <w:r w:rsidRPr="005061E3">
        <w:rPr>
          <w:rFonts w:ascii="Times New Roman" w:hAnsi="Times New Roman" w:cs="Times New Roman"/>
          <w:sz w:val="26"/>
          <w:szCs w:val="26"/>
        </w:rPr>
        <w:t xml:space="preserve">співбесіди,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 xml:space="preserve">під </w:t>
      </w:r>
      <w:r w:rsidR="00AE37E2">
        <w:rPr>
          <w:rFonts w:ascii="Times New Roman" w:hAnsi="Times New Roman" w:cs="Times New Roman"/>
          <w:sz w:val="26"/>
          <w:szCs w:val="26"/>
        </w:rPr>
        <w:t xml:space="preserve"> </w:t>
      </w:r>
      <w:r w:rsidRPr="005061E3">
        <w:rPr>
          <w:rFonts w:ascii="Times New Roman" w:hAnsi="Times New Roman" w:cs="Times New Roman"/>
          <w:sz w:val="26"/>
          <w:szCs w:val="26"/>
        </w:rPr>
        <w:t>час якої вивчено питання про відповідність Стрельченко</w:t>
      </w:r>
      <w:r w:rsidR="00687BA9">
        <w:rPr>
          <w:rFonts w:ascii="Times New Roman" w:hAnsi="Times New Roman" w:cs="Times New Roman"/>
          <w:sz w:val="26"/>
          <w:szCs w:val="26"/>
        </w:rPr>
        <w:t> </w:t>
      </w:r>
      <w:r w:rsidRPr="005061E3">
        <w:rPr>
          <w:rFonts w:ascii="Times New Roman" w:hAnsi="Times New Roman" w:cs="Times New Roman"/>
          <w:sz w:val="26"/>
          <w:szCs w:val="26"/>
        </w:rPr>
        <w:t>Т.Г. критеріям кваліфікаційного оцінювання, Комісія дійшла таких висновків.</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За критеріями компетентності (професійно</w:t>
      </w:r>
      <w:r w:rsidR="005061E3" w:rsidRPr="005061E3">
        <w:rPr>
          <w:rFonts w:ascii="Times New Roman" w:hAnsi="Times New Roman" w:cs="Times New Roman"/>
          <w:sz w:val="26"/>
          <w:szCs w:val="26"/>
        </w:rPr>
        <w:t>ї, особистої та соціальної) судд</w:t>
      </w:r>
      <w:r w:rsidRPr="005061E3">
        <w:rPr>
          <w:rFonts w:ascii="Times New Roman" w:hAnsi="Times New Roman" w:cs="Times New Roman"/>
          <w:sz w:val="26"/>
          <w:szCs w:val="26"/>
        </w:rPr>
        <w:t>я набрала 368,25 бала.</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 xml:space="preserve">При цьому за критерієм професійної компетентності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 оцінено Комісією на підставі результатів тестування особистих </w:t>
      </w:r>
      <w:proofErr w:type="spellStart"/>
      <w:r w:rsidRPr="005061E3">
        <w:rPr>
          <w:rFonts w:ascii="Times New Roman" w:hAnsi="Times New Roman" w:cs="Times New Roman"/>
          <w:sz w:val="26"/>
          <w:szCs w:val="26"/>
        </w:rPr>
        <w:t>морально-</w:t>
      </w:r>
      <w:proofErr w:type="spellEnd"/>
      <w:r w:rsidRPr="005061E3">
        <w:rPr>
          <w:rFonts w:ascii="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 оцінено на підставі результатів тестування особистих </w:t>
      </w:r>
      <w:proofErr w:type="spellStart"/>
      <w:r w:rsidRPr="005061E3">
        <w:rPr>
          <w:rFonts w:ascii="Times New Roman" w:hAnsi="Times New Roman" w:cs="Times New Roman"/>
          <w:sz w:val="26"/>
          <w:szCs w:val="26"/>
        </w:rPr>
        <w:t>морально-</w:t>
      </w:r>
      <w:proofErr w:type="spellEnd"/>
      <w:r w:rsidRPr="005061E3">
        <w:rPr>
          <w:rFonts w:ascii="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За критерієм доброчесності, оціненим за показниками, визначеними пунктом 9 гл</w:t>
      </w:r>
      <w:r w:rsidR="005061E3" w:rsidRPr="005061E3">
        <w:rPr>
          <w:rFonts w:ascii="Times New Roman" w:hAnsi="Times New Roman" w:cs="Times New Roman"/>
          <w:sz w:val="26"/>
          <w:szCs w:val="26"/>
        </w:rPr>
        <w:t>ави 2 розділу II Положення, судд</w:t>
      </w:r>
      <w:r w:rsidRPr="005061E3">
        <w:rPr>
          <w:rFonts w:ascii="Times New Roman" w:hAnsi="Times New Roman" w:cs="Times New Roman"/>
          <w:sz w:val="26"/>
          <w:szCs w:val="26"/>
        </w:rPr>
        <w:t xml:space="preserve">я набрала 190 балів. За цим критерієм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 оцінено на підставі результатів тестування особистих </w:t>
      </w:r>
      <w:proofErr w:type="spellStart"/>
      <w:r w:rsidRPr="005061E3">
        <w:rPr>
          <w:rFonts w:ascii="Times New Roman" w:hAnsi="Times New Roman" w:cs="Times New Roman"/>
          <w:sz w:val="26"/>
          <w:szCs w:val="26"/>
        </w:rPr>
        <w:t>морально-</w:t>
      </w:r>
      <w:proofErr w:type="spellEnd"/>
      <w:r w:rsidRPr="005061E3">
        <w:rPr>
          <w:rFonts w:ascii="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 xml:space="preserve">За результатами кваліфікаційного оцінювання суддя </w:t>
      </w:r>
      <w:proofErr w:type="spellStart"/>
      <w:r w:rsidRPr="005061E3">
        <w:rPr>
          <w:rFonts w:ascii="Times New Roman" w:hAnsi="Times New Roman" w:cs="Times New Roman"/>
          <w:sz w:val="26"/>
          <w:szCs w:val="26"/>
        </w:rPr>
        <w:t>Новосанжарського</w:t>
      </w:r>
      <w:proofErr w:type="spellEnd"/>
      <w:r w:rsidRPr="005061E3">
        <w:rPr>
          <w:rFonts w:ascii="Times New Roman" w:hAnsi="Times New Roman" w:cs="Times New Roman"/>
          <w:sz w:val="26"/>
          <w:szCs w:val="26"/>
        </w:rPr>
        <w:t xml:space="preserve"> районного суду Полтавської області </w:t>
      </w:r>
      <w:proofErr w:type="spellStart"/>
      <w:r w:rsidRPr="005061E3">
        <w:rPr>
          <w:rFonts w:ascii="Times New Roman" w:hAnsi="Times New Roman" w:cs="Times New Roman"/>
          <w:sz w:val="26"/>
          <w:szCs w:val="26"/>
        </w:rPr>
        <w:t>Срельченко</w:t>
      </w:r>
      <w:proofErr w:type="spellEnd"/>
      <w:r w:rsidRPr="005061E3">
        <w:rPr>
          <w:rFonts w:ascii="Times New Roman" w:hAnsi="Times New Roman" w:cs="Times New Roman"/>
          <w:sz w:val="26"/>
          <w:szCs w:val="26"/>
        </w:rPr>
        <w:t xml:space="preserve"> Т.Г. набрала 758,25 бала, що становить більше 67 відсотків від суми макси</w:t>
      </w:r>
      <w:bookmarkStart w:id="0" w:name="_GoBack"/>
      <w:bookmarkEnd w:id="0"/>
      <w:r w:rsidRPr="005061E3">
        <w:rPr>
          <w:rFonts w:ascii="Times New Roman" w:hAnsi="Times New Roman" w:cs="Times New Roman"/>
          <w:sz w:val="26"/>
          <w:szCs w:val="26"/>
        </w:rPr>
        <w:t>мально можливих балів за результатами кваліфікаційного оцінювання всіх критеріїв.</w:t>
      </w:r>
    </w:p>
    <w:p w:rsidR="001939D6" w:rsidRPr="005061E3" w:rsidRDefault="00402607">
      <w:pPr>
        <w:pStyle w:val="11"/>
        <w:shd w:val="clear" w:color="auto" w:fill="auto"/>
        <w:spacing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Таким чином, Комісія дійшла висновку про відповідніс</w:t>
      </w:r>
      <w:r w:rsidR="005061E3" w:rsidRPr="005061E3">
        <w:rPr>
          <w:rFonts w:ascii="Times New Roman" w:hAnsi="Times New Roman" w:cs="Times New Roman"/>
          <w:sz w:val="26"/>
          <w:szCs w:val="26"/>
        </w:rPr>
        <w:t>ть судд</w:t>
      </w:r>
      <w:r w:rsidRPr="005061E3">
        <w:rPr>
          <w:rFonts w:ascii="Times New Roman" w:hAnsi="Times New Roman" w:cs="Times New Roman"/>
          <w:sz w:val="26"/>
          <w:szCs w:val="26"/>
        </w:rPr>
        <w:t xml:space="preserve">і </w:t>
      </w:r>
      <w:proofErr w:type="spellStart"/>
      <w:r w:rsidRPr="005061E3">
        <w:rPr>
          <w:rFonts w:ascii="Times New Roman" w:hAnsi="Times New Roman" w:cs="Times New Roman"/>
          <w:sz w:val="26"/>
          <w:szCs w:val="26"/>
        </w:rPr>
        <w:t>Новосанжарського</w:t>
      </w:r>
      <w:proofErr w:type="spellEnd"/>
      <w:r w:rsidRPr="005061E3">
        <w:rPr>
          <w:rFonts w:ascii="Times New Roman" w:hAnsi="Times New Roman" w:cs="Times New Roman"/>
          <w:sz w:val="26"/>
          <w:szCs w:val="26"/>
        </w:rPr>
        <w:t xml:space="preserve"> районного суду Полтавської області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Т.Г. займаній посаді.</w:t>
      </w:r>
    </w:p>
    <w:p w:rsidR="001939D6" w:rsidRPr="005061E3" w:rsidRDefault="00402607">
      <w:pPr>
        <w:pStyle w:val="11"/>
        <w:shd w:val="clear" w:color="auto" w:fill="auto"/>
        <w:spacing w:after="262" w:line="298"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Ураховуючи викладене, керуючись статтями 83-86, 88, 93, 101 Закону, Положенням, Комісія</w:t>
      </w:r>
    </w:p>
    <w:p w:rsidR="001939D6" w:rsidRPr="005061E3" w:rsidRDefault="00402607">
      <w:pPr>
        <w:pStyle w:val="11"/>
        <w:shd w:val="clear" w:color="auto" w:fill="auto"/>
        <w:spacing w:after="269" w:line="270" w:lineRule="exact"/>
        <w:jc w:val="center"/>
        <w:rPr>
          <w:rFonts w:ascii="Times New Roman" w:hAnsi="Times New Roman" w:cs="Times New Roman"/>
          <w:sz w:val="26"/>
          <w:szCs w:val="26"/>
        </w:rPr>
      </w:pPr>
      <w:r w:rsidRPr="005061E3">
        <w:rPr>
          <w:rFonts w:ascii="Times New Roman" w:hAnsi="Times New Roman" w:cs="Times New Roman"/>
          <w:sz w:val="26"/>
          <w:szCs w:val="26"/>
        </w:rPr>
        <w:t>вирішила:</w:t>
      </w:r>
    </w:p>
    <w:p w:rsidR="001939D6" w:rsidRPr="005061E3" w:rsidRDefault="00402607">
      <w:pPr>
        <w:pStyle w:val="11"/>
        <w:shd w:val="clear" w:color="auto" w:fill="auto"/>
        <w:spacing w:line="293" w:lineRule="exact"/>
        <w:ind w:left="40" w:right="20"/>
        <w:rPr>
          <w:rFonts w:ascii="Times New Roman" w:hAnsi="Times New Roman" w:cs="Times New Roman"/>
          <w:sz w:val="26"/>
          <w:szCs w:val="26"/>
        </w:rPr>
      </w:pPr>
      <w:r w:rsidRPr="005061E3">
        <w:rPr>
          <w:rFonts w:ascii="Times New Roman" w:hAnsi="Times New Roman" w:cs="Times New Roman"/>
          <w:sz w:val="26"/>
          <w:szCs w:val="26"/>
        </w:rPr>
        <w:t xml:space="preserve">визначити, що суддя </w:t>
      </w:r>
      <w:proofErr w:type="spellStart"/>
      <w:r w:rsidRPr="005061E3">
        <w:rPr>
          <w:rFonts w:ascii="Times New Roman" w:hAnsi="Times New Roman" w:cs="Times New Roman"/>
          <w:sz w:val="26"/>
          <w:szCs w:val="26"/>
        </w:rPr>
        <w:t>Новосанжарського</w:t>
      </w:r>
      <w:proofErr w:type="spellEnd"/>
      <w:r w:rsidRPr="005061E3">
        <w:rPr>
          <w:rFonts w:ascii="Times New Roman" w:hAnsi="Times New Roman" w:cs="Times New Roman"/>
          <w:sz w:val="26"/>
          <w:szCs w:val="26"/>
        </w:rPr>
        <w:t xml:space="preserve"> районного суду Полтавської області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Тетяна Григорівна за результатами кваліфікаційного оцінювання суддів місцевих та апеляційних судів на відповідність займаній посаді набрала 758,25 бала.</w:t>
      </w:r>
    </w:p>
    <w:p w:rsidR="001939D6" w:rsidRPr="005061E3" w:rsidRDefault="00402607">
      <w:pPr>
        <w:pStyle w:val="11"/>
        <w:shd w:val="clear" w:color="auto" w:fill="auto"/>
        <w:spacing w:line="293" w:lineRule="exact"/>
        <w:ind w:left="40" w:right="20" w:firstLine="720"/>
        <w:rPr>
          <w:rFonts w:ascii="Times New Roman" w:hAnsi="Times New Roman" w:cs="Times New Roman"/>
          <w:sz w:val="26"/>
          <w:szCs w:val="26"/>
        </w:rPr>
      </w:pPr>
      <w:r w:rsidRPr="005061E3">
        <w:rPr>
          <w:rFonts w:ascii="Times New Roman" w:hAnsi="Times New Roman" w:cs="Times New Roman"/>
          <w:sz w:val="26"/>
          <w:szCs w:val="26"/>
        </w:rPr>
        <w:t xml:space="preserve">Визнати суддю </w:t>
      </w:r>
      <w:proofErr w:type="spellStart"/>
      <w:r w:rsidRPr="005061E3">
        <w:rPr>
          <w:rFonts w:ascii="Times New Roman" w:hAnsi="Times New Roman" w:cs="Times New Roman"/>
          <w:sz w:val="26"/>
          <w:szCs w:val="26"/>
        </w:rPr>
        <w:t>Новосанжарського</w:t>
      </w:r>
      <w:proofErr w:type="spellEnd"/>
      <w:r w:rsidRPr="005061E3">
        <w:rPr>
          <w:rFonts w:ascii="Times New Roman" w:hAnsi="Times New Roman" w:cs="Times New Roman"/>
          <w:sz w:val="26"/>
          <w:szCs w:val="26"/>
        </w:rPr>
        <w:t xml:space="preserve"> районного суду Полтавської області </w:t>
      </w:r>
      <w:proofErr w:type="spellStart"/>
      <w:r w:rsidRPr="005061E3">
        <w:rPr>
          <w:rFonts w:ascii="Times New Roman" w:hAnsi="Times New Roman" w:cs="Times New Roman"/>
          <w:sz w:val="26"/>
          <w:szCs w:val="26"/>
        </w:rPr>
        <w:t>Стрельченко</w:t>
      </w:r>
      <w:proofErr w:type="spellEnd"/>
      <w:r w:rsidRPr="005061E3">
        <w:rPr>
          <w:rFonts w:ascii="Times New Roman" w:hAnsi="Times New Roman" w:cs="Times New Roman"/>
          <w:sz w:val="26"/>
          <w:szCs w:val="26"/>
        </w:rPr>
        <w:t xml:space="preserve"> Тетяну Григорівну такою, що відповідає займаній посаді.</w:t>
      </w:r>
    </w:p>
    <w:p w:rsidR="005061E3" w:rsidRPr="005061E3" w:rsidRDefault="005061E3" w:rsidP="005061E3">
      <w:pPr>
        <w:pStyle w:val="11"/>
        <w:shd w:val="clear" w:color="auto" w:fill="auto"/>
        <w:spacing w:line="293" w:lineRule="exact"/>
        <w:ind w:right="20"/>
        <w:rPr>
          <w:rFonts w:ascii="Times New Roman" w:hAnsi="Times New Roman" w:cs="Times New Roman"/>
          <w:sz w:val="26"/>
          <w:szCs w:val="26"/>
        </w:rPr>
      </w:pPr>
    </w:p>
    <w:p w:rsidR="005061E3" w:rsidRPr="005061E3" w:rsidRDefault="005061E3" w:rsidP="005061E3">
      <w:pPr>
        <w:pStyle w:val="11"/>
        <w:shd w:val="clear" w:color="auto" w:fill="auto"/>
        <w:spacing w:line="322" w:lineRule="exact"/>
        <w:ind w:right="40"/>
        <w:jc w:val="left"/>
        <w:rPr>
          <w:rFonts w:ascii="Times New Roman" w:hAnsi="Times New Roman" w:cs="Times New Roman"/>
          <w:sz w:val="26"/>
          <w:szCs w:val="26"/>
        </w:rPr>
      </w:pPr>
      <w:r w:rsidRPr="005061E3">
        <w:rPr>
          <w:rFonts w:ascii="Times New Roman" w:hAnsi="Times New Roman" w:cs="Times New Roman"/>
          <w:sz w:val="26"/>
          <w:szCs w:val="26"/>
        </w:rPr>
        <w:t>Головуючий</w:t>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t xml:space="preserve">В.І. </w:t>
      </w:r>
      <w:proofErr w:type="spellStart"/>
      <w:r w:rsidRPr="005061E3">
        <w:rPr>
          <w:rFonts w:ascii="Times New Roman" w:hAnsi="Times New Roman" w:cs="Times New Roman"/>
          <w:sz w:val="26"/>
          <w:szCs w:val="26"/>
        </w:rPr>
        <w:t>Бутенко</w:t>
      </w:r>
      <w:proofErr w:type="spellEnd"/>
    </w:p>
    <w:p w:rsidR="005061E3" w:rsidRPr="005061E3" w:rsidRDefault="005061E3" w:rsidP="005061E3">
      <w:pPr>
        <w:pStyle w:val="11"/>
        <w:shd w:val="clear" w:color="auto" w:fill="auto"/>
        <w:spacing w:line="322" w:lineRule="exact"/>
        <w:ind w:right="40"/>
        <w:jc w:val="left"/>
        <w:rPr>
          <w:rFonts w:ascii="Times New Roman" w:hAnsi="Times New Roman" w:cs="Times New Roman"/>
          <w:sz w:val="26"/>
          <w:szCs w:val="26"/>
        </w:rPr>
      </w:pPr>
    </w:p>
    <w:p w:rsidR="005061E3" w:rsidRPr="005061E3" w:rsidRDefault="005061E3" w:rsidP="005061E3">
      <w:pPr>
        <w:pStyle w:val="11"/>
        <w:shd w:val="clear" w:color="auto" w:fill="auto"/>
        <w:spacing w:line="322" w:lineRule="exact"/>
        <w:ind w:right="40"/>
        <w:jc w:val="left"/>
        <w:rPr>
          <w:rFonts w:ascii="Times New Roman" w:hAnsi="Times New Roman" w:cs="Times New Roman"/>
          <w:sz w:val="26"/>
          <w:szCs w:val="26"/>
        </w:rPr>
      </w:pPr>
      <w:r w:rsidRPr="005061E3">
        <w:rPr>
          <w:rFonts w:ascii="Times New Roman" w:hAnsi="Times New Roman" w:cs="Times New Roman"/>
          <w:sz w:val="26"/>
          <w:szCs w:val="26"/>
        </w:rPr>
        <w:t>Члени Комісії:</w:t>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t>Т.В. Лукаш</w:t>
      </w:r>
    </w:p>
    <w:p w:rsidR="005061E3" w:rsidRPr="005061E3" w:rsidRDefault="005061E3" w:rsidP="005061E3">
      <w:pPr>
        <w:pStyle w:val="11"/>
        <w:shd w:val="clear" w:color="auto" w:fill="auto"/>
        <w:spacing w:line="322" w:lineRule="exact"/>
        <w:ind w:right="40"/>
        <w:jc w:val="left"/>
        <w:rPr>
          <w:rFonts w:ascii="Times New Roman" w:hAnsi="Times New Roman" w:cs="Times New Roman"/>
          <w:sz w:val="26"/>
          <w:szCs w:val="26"/>
        </w:rPr>
      </w:pPr>
    </w:p>
    <w:p w:rsidR="005061E3" w:rsidRPr="005061E3" w:rsidRDefault="005061E3" w:rsidP="005061E3">
      <w:pPr>
        <w:pStyle w:val="11"/>
        <w:shd w:val="clear" w:color="auto" w:fill="auto"/>
        <w:spacing w:line="322" w:lineRule="exact"/>
        <w:ind w:right="40"/>
        <w:jc w:val="left"/>
        <w:rPr>
          <w:rFonts w:ascii="Times New Roman" w:hAnsi="Times New Roman" w:cs="Times New Roman"/>
          <w:sz w:val="26"/>
          <w:szCs w:val="26"/>
        </w:rPr>
      </w:pP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r>
      <w:r w:rsidRPr="005061E3">
        <w:rPr>
          <w:rFonts w:ascii="Times New Roman" w:hAnsi="Times New Roman" w:cs="Times New Roman"/>
          <w:sz w:val="26"/>
          <w:szCs w:val="26"/>
        </w:rPr>
        <w:tab/>
        <w:t>Т.С. Шилова</w:t>
      </w:r>
    </w:p>
    <w:sectPr w:rsidR="005061E3" w:rsidRPr="005061E3" w:rsidSect="005061E3">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607" w:rsidRDefault="00402607">
      <w:r>
        <w:separator/>
      </w:r>
    </w:p>
  </w:endnote>
  <w:endnote w:type="continuationSeparator" w:id="0">
    <w:p w:rsidR="00402607" w:rsidRDefault="0040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607" w:rsidRDefault="00402607"/>
  </w:footnote>
  <w:footnote w:type="continuationSeparator" w:id="0">
    <w:p w:rsidR="00402607" w:rsidRDefault="004026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9D6" w:rsidRDefault="00687BA9">
    <w:pPr>
      <w:rPr>
        <w:sz w:val="2"/>
        <w:szCs w:val="2"/>
      </w:rPr>
    </w:pPr>
    <w:r>
      <w:pict>
        <v:shapetype id="_x0000_t202" coordsize="21600,21600" o:spt="202" path="m,l,21600r21600,l21600,xe">
          <v:stroke joinstyle="miter"/>
          <v:path gradientshapeok="t" o:connecttype="rect"/>
        </v:shapetype>
        <v:shape id="_x0000_s2049" type="#_x0000_t202" style="position:absolute;margin-left:297.9pt;margin-top:23.05pt;width:4.8pt;height:7.7pt;z-index:-251658752;mso-wrap-style:none;mso-wrap-distance-left:5pt;mso-wrap-distance-right:5pt;mso-position-horizontal-relative:page;mso-position-vertical-relative:page" wrapcoords="0 0" filled="f" stroked="f">
          <v:textbox style="mso-fit-shape-to-text:t" inset="0,0,0,0">
            <w:txbxContent>
              <w:p w:rsidR="001939D6" w:rsidRDefault="00402607">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6070A"/>
    <w:multiLevelType w:val="multilevel"/>
    <w:tmpl w:val="4FB67F7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939D6"/>
    <w:rsid w:val="001939D6"/>
    <w:rsid w:val="00402607"/>
    <w:rsid w:val="005061E3"/>
    <w:rsid w:val="00687BA9"/>
    <w:rsid w:val="00AE37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Sylfaen" w:eastAsia="Sylfaen" w:hAnsi="Sylfaen" w:cs="Sylfaen"/>
      <w:b w:val="0"/>
      <w:bCs w:val="0"/>
      <w:i w:val="0"/>
      <w:iCs w:val="0"/>
      <w:smallCaps w:val="0"/>
      <w:strike w:val="0"/>
      <w:spacing w:val="-5"/>
      <w:sz w:val="25"/>
      <w:szCs w:val="25"/>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6"/>
      <w:szCs w:val="36"/>
      <w:u w:val="none"/>
    </w:rPr>
  </w:style>
  <w:style w:type="character" w:customStyle="1" w:styleId="a5">
    <w:name w:val="Основной текст_"/>
    <w:basedOn w:val="a0"/>
    <w:link w:val="11"/>
    <w:rPr>
      <w:rFonts w:ascii="Sylfaen" w:eastAsia="Sylfaen" w:hAnsi="Sylfaen" w:cs="Sylfaen"/>
      <w:b w:val="0"/>
      <w:bCs w:val="0"/>
      <w:i w:val="0"/>
      <w:iCs w:val="0"/>
      <w:smallCaps w:val="0"/>
      <w:strike w:val="0"/>
      <w:sz w:val="27"/>
      <w:szCs w:val="27"/>
      <w:u w:val="none"/>
    </w:rPr>
  </w:style>
  <w:style w:type="character" w:customStyle="1" w:styleId="2pt">
    <w:name w:val="Основной текст + Интервал 2 pt"/>
    <w:basedOn w:val="a5"/>
    <w:rPr>
      <w:rFonts w:ascii="Sylfaen" w:eastAsia="Sylfaen" w:hAnsi="Sylfaen" w:cs="Sylfaen"/>
      <w:b w:val="0"/>
      <w:bCs w:val="0"/>
      <w:i w:val="0"/>
      <w:iCs w:val="0"/>
      <w:smallCaps w:val="0"/>
      <w:strike w:val="0"/>
      <w:color w:val="000000"/>
      <w:spacing w:val="50"/>
      <w:w w:val="100"/>
      <w:position w:val="0"/>
      <w:sz w:val="27"/>
      <w:szCs w:val="27"/>
      <w:u w:val="none"/>
      <w:lang w:val="uk-UA"/>
    </w:rPr>
  </w:style>
  <w:style w:type="character" w:customStyle="1" w:styleId="TimesNewRoman155pt">
    <w:name w:val="Основной текст + Times New Roman;15;5 pt;Курсив"/>
    <w:basedOn w:val="a5"/>
    <w:rPr>
      <w:rFonts w:ascii="Times New Roman" w:eastAsia="Times New Roman" w:hAnsi="Times New Roman" w:cs="Times New Roman"/>
      <w:b w:val="0"/>
      <w:bCs w:val="0"/>
      <w:i/>
      <w:iCs/>
      <w:smallCaps w:val="0"/>
      <w:strike w:val="0"/>
      <w:color w:val="000000"/>
      <w:spacing w:val="0"/>
      <w:w w:val="100"/>
      <w:position w:val="0"/>
      <w:sz w:val="31"/>
      <w:szCs w:val="31"/>
      <w:u w:val="single"/>
      <w:lang w:val="uk-UA"/>
    </w:rPr>
  </w:style>
  <w:style w:type="character" w:customStyle="1" w:styleId="TimesNewRoman155pt0">
    <w:name w:val="Основной текст + Times New Roman;15;5 pt;Курсив"/>
    <w:basedOn w:val="a5"/>
    <w:rPr>
      <w:rFonts w:ascii="Times New Roman" w:eastAsia="Times New Roman" w:hAnsi="Times New Roman" w:cs="Times New Roman"/>
      <w:b w:val="0"/>
      <w:bCs w:val="0"/>
      <w:i/>
      <w:iCs/>
      <w:smallCaps w:val="0"/>
      <w:strike w:val="0"/>
      <w:color w:val="000000"/>
      <w:spacing w:val="0"/>
      <w:w w:val="100"/>
      <w:position w:val="0"/>
      <w:sz w:val="31"/>
      <w:szCs w:val="31"/>
      <w:u w:val="none"/>
      <w:lang w:val="uk-UA"/>
    </w:rPr>
  </w:style>
  <w:style w:type="character" w:customStyle="1" w:styleId="a6">
    <w:name w:val="Колонтитул_"/>
    <w:basedOn w:val="a0"/>
    <w:link w:val="a7"/>
    <w:rPr>
      <w:rFonts w:ascii="Sylfaen" w:eastAsia="Sylfaen" w:hAnsi="Sylfaen" w:cs="Sylfaen"/>
      <w:b w:val="0"/>
      <w:bCs w:val="0"/>
      <w:i w:val="0"/>
      <w:iCs w:val="0"/>
      <w:smallCaps w:val="0"/>
      <w:strike w:val="0"/>
      <w:sz w:val="21"/>
      <w:szCs w:val="21"/>
      <w:u w:val="none"/>
    </w:rPr>
  </w:style>
  <w:style w:type="character" w:customStyle="1" w:styleId="a8">
    <w:name w:val="Колонтитул"/>
    <w:basedOn w:val="a6"/>
    <w:rPr>
      <w:rFonts w:ascii="Sylfaen" w:eastAsia="Sylfaen" w:hAnsi="Sylfaen" w:cs="Sylfae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Sylfaen" w:eastAsia="Sylfaen" w:hAnsi="Sylfaen" w:cs="Sylfaen"/>
      <w:b w:val="0"/>
      <w:bCs w:val="0"/>
      <w:i w:val="0"/>
      <w:iCs w:val="0"/>
      <w:smallCaps w:val="0"/>
      <w:strike w:val="0"/>
      <w:sz w:val="33"/>
      <w:szCs w:val="33"/>
      <w:u w:val="none"/>
    </w:rPr>
  </w:style>
  <w:style w:type="paragraph" w:customStyle="1" w:styleId="a4">
    <w:name w:val="Подпись к картинке"/>
    <w:basedOn w:val="a"/>
    <w:link w:val="Exact"/>
    <w:pPr>
      <w:shd w:val="clear" w:color="auto" w:fill="FFFFFF"/>
      <w:spacing w:line="653" w:lineRule="exact"/>
      <w:jc w:val="both"/>
    </w:pPr>
    <w:rPr>
      <w:rFonts w:ascii="Sylfaen" w:eastAsia="Sylfaen" w:hAnsi="Sylfaen" w:cs="Sylfaen"/>
      <w:spacing w:val="-5"/>
      <w:sz w:val="25"/>
      <w:szCs w:val="25"/>
    </w:rPr>
  </w:style>
  <w:style w:type="paragraph" w:customStyle="1" w:styleId="10">
    <w:name w:val="Заголовок №1"/>
    <w:basedOn w:val="a"/>
    <w:link w:val="1"/>
    <w:pPr>
      <w:shd w:val="clear" w:color="auto" w:fill="FFFFFF"/>
      <w:spacing w:before="360" w:line="658" w:lineRule="exact"/>
      <w:jc w:val="both"/>
      <w:outlineLvl w:val="0"/>
    </w:pPr>
    <w:rPr>
      <w:rFonts w:ascii="Sylfaen" w:eastAsia="Sylfaen" w:hAnsi="Sylfaen" w:cs="Sylfaen"/>
      <w:spacing w:val="-10"/>
      <w:sz w:val="36"/>
      <w:szCs w:val="36"/>
    </w:rPr>
  </w:style>
  <w:style w:type="paragraph" w:customStyle="1" w:styleId="11">
    <w:name w:val="Основной текст1"/>
    <w:basedOn w:val="a"/>
    <w:link w:val="a5"/>
    <w:pPr>
      <w:shd w:val="clear" w:color="auto" w:fill="FFFFFF"/>
      <w:spacing w:line="658" w:lineRule="exact"/>
      <w:jc w:val="both"/>
    </w:pPr>
    <w:rPr>
      <w:rFonts w:ascii="Sylfaen" w:eastAsia="Sylfaen" w:hAnsi="Sylfaen" w:cs="Sylfaen"/>
      <w:sz w:val="27"/>
      <w:szCs w:val="27"/>
    </w:rPr>
  </w:style>
  <w:style w:type="paragraph" w:customStyle="1" w:styleId="a7">
    <w:name w:val="Колонтитул"/>
    <w:basedOn w:val="a"/>
    <w:link w:val="a6"/>
    <w:pPr>
      <w:shd w:val="clear" w:color="auto" w:fill="FFFFFF"/>
      <w:spacing w:line="0" w:lineRule="atLeast"/>
    </w:pPr>
    <w:rPr>
      <w:rFonts w:ascii="Sylfaen" w:eastAsia="Sylfaen" w:hAnsi="Sylfaen" w:cs="Sylfaen"/>
      <w:sz w:val="21"/>
      <w:szCs w:val="21"/>
    </w:rPr>
  </w:style>
  <w:style w:type="paragraph" w:customStyle="1" w:styleId="20">
    <w:name w:val="Основной текст (2)"/>
    <w:basedOn w:val="a"/>
    <w:link w:val="2"/>
    <w:pPr>
      <w:shd w:val="clear" w:color="auto" w:fill="FFFFFF"/>
      <w:spacing w:after="240" w:line="0" w:lineRule="atLeast"/>
      <w:jc w:val="center"/>
    </w:pPr>
    <w:rPr>
      <w:rFonts w:ascii="Sylfaen" w:eastAsia="Sylfaen" w:hAnsi="Sylfaen" w:cs="Sylfaen"/>
      <w:sz w:val="33"/>
      <w:szCs w:val="33"/>
    </w:rPr>
  </w:style>
  <w:style w:type="paragraph" w:styleId="a9">
    <w:name w:val="Balloon Text"/>
    <w:basedOn w:val="a"/>
    <w:link w:val="aa"/>
    <w:uiPriority w:val="99"/>
    <w:semiHidden/>
    <w:unhideWhenUsed/>
    <w:rsid w:val="005061E3"/>
    <w:rPr>
      <w:rFonts w:ascii="Tahoma" w:hAnsi="Tahoma" w:cs="Tahoma"/>
      <w:sz w:val="16"/>
      <w:szCs w:val="16"/>
    </w:rPr>
  </w:style>
  <w:style w:type="character" w:customStyle="1" w:styleId="aa">
    <w:name w:val="Текст выноски Знак"/>
    <w:basedOn w:val="a0"/>
    <w:link w:val="a9"/>
    <w:uiPriority w:val="99"/>
    <w:semiHidden/>
    <w:rsid w:val="005061E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1204</Words>
  <Characters>6865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2020-11-06T07:52:00Z</dcterms:created>
  <dcterms:modified xsi:type="dcterms:W3CDTF">2020-12-09T07:13:00Z</dcterms:modified>
</cp:coreProperties>
</file>