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73A" w:rsidRDefault="00F3373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A748CF" w:rsidRPr="00432500" w:rsidRDefault="00B4595E" w:rsidP="00432500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C187D" w:rsidRPr="00147E61" w:rsidRDefault="007C187D" w:rsidP="00460E1C">
      <w:pPr>
        <w:widowControl/>
        <w:autoSpaceDE/>
        <w:spacing w:line="276" w:lineRule="auto"/>
        <w:ind w:right="57"/>
        <w:rPr>
          <w:sz w:val="26"/>
          <w:szCs w:val="26"/>
          <w:lang w:val="uk-UA"/>
        </w:rPr>
      </w:pPr>
    </w:p>
    <w:p w:rsidR="00EC44E3" w:rsidRPr="002421ED" w:rsidRDefault="00D5001C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12 вересня</w:t>
      </w:r>
      <w:r w:rsidR="00196210" w:rsidRPr="002421ED">
        <w:rPr>
          <w:sz w:val="24"/>
          <w:szCs w:val="24"/>
          <w:lang w:val="uk-UA"/>
        </w:rPr>
        <w:t xml:space="preserve"> </w:t>
      </w:r>
      <w:r w:rsidR="000A76E2" w:rsidRPr="002421ED">
        <w:rPr>
          <w:sz w:val="24"/>
          <w:szCs w:val="24"/>
          <w:lang w:val="uk-UA"/>
        </w:rPr>
        <w:t>2018</w:t>
      </w:r>
      <w:r w:rsidR="00B4595E" w:rsidRPr="002421ED">
        <w:rPr>
          <w:sz w:val="24"/>
          <w:szCs w:val="24"/>
          <w:lang w:val="uk-UA"/>
        </w:rPr>
        <w:t xml:space="preserve"> року                            </w:t>
      </w:r>
      <w:r w:rsidR="009D269C">
        <w:rPr>
          <w:sz w:val="24"/>
          <w:szCs w:val="24"/>
          <w:lang w:val="uk-UA"/>
        </w:rPr>
        <w:t xml:space="preserve"> </w:t>
      </w:r>
      <w:r w:rsidR="00B4595E" w:rsidRPr="002421ED">
        <w:rPr>
          <w:sz w:val="24"/>
          <w:szCs w:val="24"/>
          <w:lang w:val="uk-UA"/>
        </w:rPr>
        <w:t xml:space="preserve">                     </w:t>
      </w:r>
      <w:r w:rsidR="007860B4" w:rsidRPr="002421ED">
        <w:rPr>
          <w:sz w:val="24"/>
          <w:szCs w:val="24"/>
          <w:lang w:val="uk-UA"/>
        </w:rPr>
        <w:t xml:space="preserve">                 </w:t>
      </w:r>
      <w:r w:rsidR="00B4595E" w:rsidRPr="002421ED">
        <w:rPr>
          <w:sz w:val="24"/>
          <w:szCs w:val="24"/>
          <w:lang w:val="uk-UA"/>
        </w:rPr>
        <w:t xml:space="preserve">  </w:t>
      </w:r>
      <w:r w:rsidR="00525EFF">
        <w:rPr>
          <w:sz w:val="24"/>
          <w:szCs w:val="24"/>
          <w:lang w:val="uk-UA"/>
        </w:rPr>
        <w:t xml:space="preserve">     </w:t>
      </w:r>
      <w:r w:rsidR="00B4595E" w:rsidRPr="002421ED">
        <w:rPr>
          <w:sz w:val="24"/>
          <w:szCs w:val="24"/>
          <w:lang w:val="uk-UA"/>
        </w:rPr>
        <w:t xml:space="preserve">  </w:t>
      </w:r>
      <w:r w:rsidR="00164278" w:rsidRPr="002421ED">
        <w:rPr>
          <w:sz w:val="24"/>
          <w:szCs w:val="24"/>
          <w:lang w:val="uk-UA"/>
        </w:rPr>
        <w:t xml:space="preserve"> </w:t>
      </w:r>
      <w:r w:rsidR="00E05C38">
        <w:rPr>
          <w:sz w:val="24"/>
          <w:szCs w:val="24"/>
          <w:lang w:val="uk-UA"/>
        </w:rPr>
        <w:t xml:space="preserve">        </w:t>
      </w:r>
      <w:r w:rsidR="004237E2" w:rsidRPr="002421ED">
        <w:rPr>
          <w:sz w:val="24"/>
          <w:szCs w:val="24"/>
          <w:lang w:val="uk-UA"/>
        </w:rPr>
        <w:t xml:space="preserve"> </w:t>
      </w:r>
      <w:r w:rsidR="0039117F">
        <w:rPr>
          <w:sz w:val="24"/>
          <w:szCs w:val="24"/>
          <w:lang w:val="uk-UA"/>
        </w:rPr>
        <w:t xml:space="preserve"> </w:t>
      </w:r>
      <w:r w:rsidR="007C187D">
        <w:rPr>
          <w:sz w:val="24"/>
          <w:szCs w:val="24"/>
          <w:lang w:val="uk-UA"/>
        </w:rPr>
        <w:t xml:space="preserve">     </w:t>
      </w:r>
      <w:r w:rsidR="00F74B0E">
        <w:rPr>
          <w:sz w:val="24"/>
          <w:szCs w:val="24"/>
          <w:lang w:val="uk-UA"/>
        </w:rPr>
        <w:t xml:space="preserve">    </w:t>
      </w:r>
      <w:r w:rsidR="00B51BD5">
        <w:rPr>
          <w:sz w:val="24"/>
          <w:szCs w:val="24"/>
          <w:lang w:val="uk-UA"/>
        </w:rPr>
        <w:t xml:space="preserve">  </w:t>
      </w:r>
      <w:r w:rsidR="007C187D">
        <w:rPr>
          <w:sz w:val="24"/>
          <w:szCs w:val="24"/>
          <w:lang w:val="uk-UA"/>
        </w:rPr>
        <w:t xml:space="preserve">  </w:t>
      </w:r>
      <w:r w:rsidR="002421ED">
        <w:rPr>
          <w:sz w:val="24"/>
          <w:szCs w:val="24"/>
          <w:lang w:val="uk-UA"/>
        </w:rPr>
        <w:t xml:space="preserve"> </w:t>
      </w:r>
      <w:r w:rsidR="00580ECD" w:rsidRPr="002421ED">
        <w:rPr>
          <w:sz w:val="24"/>
          <w:szCs w:val="24"/>
          <w:lang w:val="uk-UA"/>
        </w:rPr>
        <w:t xml:space="preserve"> </w:t>
      </w:r>
      <w:r w:rsidR="00C57112" w:rsidRPr="002421ED">
        <w:rPr>
          <w:sz w:val="24"/>
          <w:szCs w:val="24"/>
          <w:lang w:val="uk-UA"/>
        </w:rPr>
        <w:t xml:space="preserve"> </w:t>
      </w:r>
      <w:r w:rsidR="00B4595E" w:rsidRPr="002421ED">
        <w:rPr>
          <w:sz w:val="24"/>
          <w:szCs w:val="24"/>
          <w:lang w:val="uk-UA"/>
        </w:rPr>
        <w:t>м. Київ</w:t>
      </w:r>
    </w:p>
    <w:p w:rsidR="00E73319" w:rsidRPr="002421ED" w:rsidRDefault="00460E1C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1C751B" w:rsidRDefault="00B4595E" w:rsidP="009D468B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5A3827">
        <w:rPr>
          <w:bCs/>
          <w:sz w:val="26"/>
          <w:szCs w:val="26"/>
          <w:u w:val="single"/>
          <w:lang w:val="uk-UA"/>
        </w:rPr>
        <w:t>1542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9D468B" w:rsidRPr="005830B2" w:rsidRDefault="009D468B" w:rsidP="005A3827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0207B0" w:rsidRPr="000207B0" w:rsidRDefault="000207B0" w:rsidP="005A3827">
      <w:pPr>
        <w:suppressAutoHyphens w:val="0"/>
        <w:autoSpaceDE/>
        <w:rPr>
          <w:rFonts w:ascii="Courier New" w:eastAsia="Courier New" w:hAnsi="Courier New" w:cs="Courier New"/>
          <w:color w:val="000000"/>
          <w:sz w:val="2"/>
          <w:szCs w:val="2"/>
          <w:lang w:val="uk-UA" w:eastAsia="uk-UA"/>
        </w:rPr>
      </w:pPr>
    </w:p>
    <w:p w:rsidR="00A6690F" w:rsidRDefault="00A6690F" w:rsidP="005A3827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t>Вища кваліфікаційна комісія суддів України у складі колегії:</w:t>
      </w:r>
    </w:p>
    <w:p w:rsidR="005A3827" w:rsidRPr="005A3827" w:rsidRDefault="005A3827" w:rsidP="005A3827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A6690F" w:rsidRDefault="00A6690F" w:rsidP="005A3827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5A3827">
        <w:rPr>
          <w:color w:val="000000"/>
          <w:sz w:val="25"/>
          <w:szCs w:val="25"/>
          <w:lang w:val="uk-UA" w:eastAsia="uk-UA"/>
        </w:rPr>
        <w:t>Щотки</w:t>
      </w:r>
      <w:proofErr w:type="spellEnd"/>
      <w:r w:rsidRPr="005A3827">
        <w:rPr>
          <w:color w:val="000000"/>
          <w:sz w:val="25"/>
          <w:szCs w:val="25"/>
          <w:lang w:val="uk-UA" w:eastAsia="uk-UA"/>
        </w:rPr>
        <w:t xml:space="preserve"> С.О.,</w:t>
      </w:r>
    </w:p>
    <w:p w:rsidR="005A3827" w:rsidRPr="005A3827" w:rsidRDefault="005A3827" w:rsidP="005A3827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A6690F" w:rsidRDefault="00A6690F" w:rsidP="005A3827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t xml:space="preserve">членів Комісії: </w:t>
      </w:r>
      <w:proofErr w:type="spellStart"/>
      <w:r w:rsidRPr="005A3827">
        <w:rPr>
          <w:color w:val="000000"/>
          <w:sz w:val="25"/>
          <w:szCs w:val="25"/>
          <w:lang w:val="uk-UA" w:eastAsia="uk-UA"/>
        </w:rPr>
        <w:t>Заріцької</w:t>
      </w:r>
      <w:proofErr w:type="spellEnd"/>
      <w:r w:rsidRPr="005A3827">
        <w:rPr>
          <w:color w:val="000000"/>
          <w:sz w:val="25"/>
          <w:szCs w:val="25"/>
          <w:lang w:val="uk-UA" w:eastAsia="uk-UA"/>
        </w:rPr>
        <w:t xml:space="preserve"> А.О., </w:t>
      </w:r>
      <w:proofErr w:type="spellStart"/>
      <w:r w:rsidRPr="005A3827">
        <w:rPr>
          <w:color w:val="000000"/>
          <w:sz w:val="25"/>
          <w:szCs w:val="25"/>
          <w:lang w:val="uk-UA" w:eastAsia="uk-UA"/>
        </w:rPr>
        <w:t>Тітова</w:t>
      </w:r>
      <w:proofErr w:type="spellEnd"/>
      <w:r w:rsidRPr="005A3827">
        <w:rPr>
          <w:color w:val="000000"/>
          <w:sz w:val="25"/>
          <w:szCs w:val="25"/>
          <w:lang w:val="uk-UA" w:eastAsia="uk-UA"/>
        </w:rPr>
        <w:t xml:space="preserve"> Ю.Г.,</w:t>
      </w:r>
    </w:p>
    <w:p w:rsidR="005A3827" w:rsidRPr="005A3827" w:rsidRDefault="005A3827" w:rsidP="005A3827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A6690F" w:rsidRPr="005A3827" w:rsidRDefault="00A6690F" w:rsidP="005A3827">
      <w:pPr>
        <w:suppressAutoHyphens w:val="0"/>
        <w:autoSpaceDE/>
        <w:spacing w:after="357"/>
        <w:ind w:left="40" w:right="20"/>
        <w:jc w:val="both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5A3827">
        <w:rPr>
          <w:color w:val="000000"/>
          <w:sz w:val="25"/>
          <w:szCs w:val="25"/>
          <w:lang w:val="uk-UA" w:eastAsia="uk-UA"/>
        </w:rPr>
        <w:t>Голосіївського районного суду міста Києва Шевченко Тетяни Миколаївни на відповідність займаній посаді,</w:t>
      </w:r>
    </w:p>
    <w:p w:rsidR="00A6690F" w:rsidRPr="005A3827" w:rsidRDefault="00A6690F" w:rsidP="005A3827">
      <w:pPr>
        <w:suppressAutoHyphens w:val="0"/>
        <w:autoSpaceDE/>
        <w:spacing w:after="285"/>
        <w:ind w:right="20"/>
        <w:jc w:val="center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t>встановила:</w:t>
      </w:r>
    </w:p>
    <w:p w:rsidR="00A6690F" w:rsidRPr="005A3827" w:rsidRDefault="00A6690F" w:rsidP="005A3827">
      <w:pPr>
        <w:suppressAutoHyphens w:val="0"/>
        <w:autoSpaceDE/>
        <w:spacing w:after="8"/>
        <w:ind w:left="40" w:firstLine="720"/>
        <w:jc w:val="both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t>Згідно з пунктом 16</w:t>
      </w:r>
      <w:r w:rsidR="005A3827">
        <w:rPr>
          <w:color w:val="000000"/>
          <w:sz w:val="25"/>
          <w:szCs w:val="25"/>
          <w:vertAlign w:val="superscript"/>
          <w:lang w:val="uk-UA" w:eastAsia="uk-UA"/>
        </w:rPr>
        <w:t>1</w:t>
      </w:r>
      <w:r w:rsidRPr="005A3827">
        <w:rPr>
          <w:color w:val="000000"/>
          <w:sz w:val="25"/>
          <w:szCs w:val="25"/>
          <w:lang w:val="uk-UA" w:eastAsia="uk-UA"/>
        </w:rPr>
        <w:t xml:space="preserve"> розділу XV «Перехідні положення» Конституції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України відповідність займаній посаді судді, якого призначено на посаду строком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на п’ять років або обрано суддею безстроково до набрання чинності Законом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України «Про внесення змін до Конституції України (щодо правосуддя)», має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5A3827">
        <w:rPr>
          <w:color w:val="000000"/>
          <w:sz w:val="25"/>
          <w:szCs w:val="25"/>
          <w:lang w:val="uk-UA" w:eastAsia="uk-UA"/>
        </w:rPr>
        <w:t>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</w:t>
      </w:r>
      <w:r w:rsidRPr="005A3827">
        <w:rPr>
          <w:color w:val="000000"/>
          <w:sz w:val="25"/>
          <w:szCs w:val="25"/>
          <w:lang w:val="uk-UA" w:eastAsia="uk-UA"/>
        </w:rPr>
        <w:t>підставою для звільнення судді з посади.</w:t>
      </w:r>
    </w:p>
    <w:p w:rsidR="00A6690F" w:rsidRPr="005A3827" w:rsidRDefault="00A6690F" w:rsidP="00A6690F">
      <w:pPr>
        <w:suppressAutoHyphens w:val="0"/>
        <w:autoSpaceDE/>
        <w:spacing w:line="322" w:lineRule="exact"/>
        <w:ind w:left="4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t xml:space="preserve">Пунктом 20 розділу XII «Прикінцеві та перехідні положення» Закону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України «Про судоустрій і статус суддів» (далі - Закон) передбачено, що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відповідність займаній посаді судді, якого призначено на посаду строком на п’ять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років або обрано суддею безстроково до набрання чинності Законом України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«Про внесення змін до Конституції України (щодо правосуддя)», оцінюється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колегіями Вищої кваліфікаційної комісії суддів України в порядку, визначеному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</w:t>
      </w:r>
      <w:r w:rsidRPr="005A3827">
        <w:rPr>
          <w:color w:val="000000"/>
          <w:sz w:val="25"/>
          <w:szCs w:val="25"/>
          <w:lang w:val="uk-UA" w:eastAsia="uk-UA"/>
        </w:rPr>
        <w:t>цим Законом.</w:t>
      </w:r>
    </w:p>
    <w:p w:rsidR="00A6690F" w:rsidRPr="005A3827" w:rsidRDefault="00A6690F" w:rsidP="00A6690F">
      <w:pPr>
        <w:suppressAutoHyphens w:val="0"/>
        <w:autoSpaceDE/>
        <w:spacing w:line="322" w:lineRule="exact"/>
        <w:ind w:left="4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t xml:space="preserve">Рішенням Комісії від 01 лютого 2018 року № 8/зп-18 призначено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кваліфікаційне оцінювання суддів місцевих та апеляційних судів на відповідність займаній посаді, зокрема судді Голосіївського районного суду міста Києва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5A3827">
        <w:rPr>
          <w:color w:val="000000"/>
          <w:sz w:val="25"/>
          <w:szCs w:val="25"/>
          <w:lang w:val="uk-UA" w:eastAsia="uk-UA"/>
        </w:rPr>
        <w:t>Шевченко Т.М.</w:t>
      </w:r>
    </w:p>
    <w:p w:rsidR="00A6690F" w:rsidRDefault="00A6690F" w:rsidP="00A6690F">
      <w:pPr>
        <w:suppressAutoHyphens w:val="0"/>
        <w:autoSpaceDE/>
        <w:spacing w:line="322" w:lineRule="exact"/>
        <w:ind w:left="4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t>Рішенням Комісії від 12 квітня 2018 року № 82/зп-18 затверджено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 результати першого етапу кваліфікаційного оцінювання суддів місцевих та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апеляційних судів на відповідність займаній посаді «Іспит», складеного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15 березня 2018 року, </w:t>
      </w:r>
      <w:r w:rsidR="005A3827">
        <w:rPr>
          <w:color w:val="000000"/>
          <w:sz w:val="25"/>
          <w:szCs w:val="25"/>
          <w:lang w:val="uk-UA" w:eastAsia="uk-UA"/>
        </w:rPr>
        <w:t xml:space="preserve">  </w:t>
      </w:r>
      <w:r w:rsidRPr="005A3827">
        <w:rPr>
          <w:color w:val="000000"/>
          <w:sz w:val="25"/>
          <w:szCs w:val="25"/>
          <w:lang w:val="uk-UA" w:eastAsia="uk-UA"/>
        </w:rPr>
        <w:t>зокрема,</w:t>
      </w:r>
      <w:r w:rsidR="005A3827">
        <w:rPr>
          <w:color w:val="000000"/>
          <w:sz w:val="25"/>
          <w:szCs w:val="25"/>
          <w:lang w:val="uk-UA" w:eastAsia="uk-UA"/>
        </w:rPr>
        <w:t xml:space="preserve">  </w:t>
      </w:r>
      <w:r w:rsidRPr="005A3827">
        <w:rPr>
          <w:color w:val="000000"/>
          <w:sz w:val="25"/>
          <w:szCs w:val="25"/>
          <w:lang w:val="uk-UA" w:eastAsia="uk-UA"/>
        </w:rPr>
        <w:t xml:space="preserve"> судді</w:t>
      </w:r>
      <w:r w:rsidR="005A3827">
        <w:rPr>
          <w:color w:val="000000"/>
          <w:sz w:val="25"/>
          <w:szCs w:val="25"/>
          <w:lang w:val="uk-UA" w:eastAsia="uk-UA"/>
        </w:rPr>
        <w:t xml:space="preserve">  </w:t>
      </w:r>
      <w:r w:rsidRPr="005A3827">
        <w:rPr>
          <w:color w:val="000000"/>
          <w:sz w:val="25"/>
          <w:szCs w:val="25"/>
          <w:lang w:val="uk-UA" w:eastAsia="uk-UA"/>
        </w:rPr>
        <w:t xml:space="preserve"> Голосіївського</w:t>
      </w:r>
      <w:r w:rsidR="005A3827">
        <w:rPr>
          <w:color w:val="000000"/>
          <w:sz w:val="25"/>
          <w:szCs w:val="25"/>
          <w:lang w:val="uk-UA" w:eastAsia="uk-UA"/>
        </w:rPr>
        <w:t xml:space="preserve">   </w:t>
      </w:r>
      <w:r w:rsidRPr="005A3827">
        <w:rPr>
          <w:color w:val="000000"/>
          <w:sz w:val="25"/>
          <w:szCs w:val="25"/>
          <w:lang w:val="uk-UA" w:eastAsia="uk-UA"/>
        </w:rPr>
        <w:t xml:space="preserve"> районного</w:t>
      </w:r>
      <w:r w:rsidR="005A3827">
        <w:rPr>
          <w:color w:val="000000"/>
          <w:sz w:val="25"/>
          <w:szCs w:val="25"/>
          <w:lang w:val="uk-UA" w:eastAsia="uk-UA"/>
        </w:rPr>
        <w:t xml:space="preserve">  </w:t>
      </w:r>
      <w:r w:rsidRPr="005A3827">
        <w:rPr>
          <w:color w:val="000000"/>
          <w:sz w:val="25"/>
          <w:szCs w:val="25"/>
          <w:lang w:val="uk-UA" w:eastAsia="uk-UA"/>
        </w:rPr>
        <w:t xml:space="preserve"> суду </w:t>
      </w:r>
      <w:r w:rsidR="005A3827">
        <w:rPr>
          <w:color w:val="000000"/>
          <w:sz w:val="25"/>
          <w:szCs w:val="25"/>
          <w:lang w:val="uk-UA" w:eastAsia="uk-UA"/>
        </w:rPr>
        <w:t xml:space="preserve">  </w:t>
      </w:r>
      <w:r w:rsidRPr="005A3827">
        <w:rPr>
          <w:color w:val="000000"/>
          <w:sz w:val="25"/>
          <w:szCs w:val="25"/>
          <w:lang w:val="uk-UA" w:eastAsia="uk-UA"/>
        </w:rPr>
        <w:t xml:space="preserve">міста </w:t>
      </w:r>
      <w:r w:rsidR="005A3827">
        <w:rPr>
          <w:color w:val="000000"/>
          <w:sz w:val="25"/>
          <w:szCs w:val="25"/>
          <w:lang w:val="uk-UA" w:eastAsia="uk-UA"/>
        </w:rPr>
        <w:t xml:space="preserve">  </w:t>
      </w:r>
      <w:r w:rsidRPr="005A3827">
        <w:rPr>
          <w:color w:val="000000"/>
          <w:sz w:val="25"/>
          <w:szCs w:val="25"/>
          <w:lang w:val="uk-UA" w:eastAsia="uk-UA"/>
        </w:rPr>
        <w:t>Києва</w:t>
      </w:r>
    </w:p>
    <w:p w:rsidR="005A3827" w:rsidRDefault="005A3827" w:rsidP="00A6690F">
      <w:pPr>
        <w:suppressAutoHyphens w:val="0"/>
        <w:autoSpaceDE/>
        <w:spacing w:line="322" w:lineRule="exact"/>
        <w:ind w:left="40" w:right="20" w:firstLine="720"/>
        <w:jc w:val="both"/>
        <w:rPr>
          <w:color w:val="000000"/>
          <w:sz w:val="25"/>
          <w:szCs w:val="25"/>
          <w:lang w:val="uk-UA" w:eastAsia="uk-UA"/>
        </w:rPr>
      </w:pPr>
    </w:p>
    <w:p w:rsidR="005A3827" w:rsidRDefault="005A3827" w:rsidP="00A6690F">
      <w:pPr>
        <w:suppressAutoHyphens w:val="0"/>
        <w:autoSpaceDE/>
        <w:spacing w:line="322" w:lineRule="exact"/>
        <w:ind w:left="40" w:right="20" w:firstLine="720"/>
        <w:jc w:val="both"/>
        <w:rPr>
          <w:color w:val="000000"/>
          <w:sz w:val="25"/>
          <w:szCs w:val="25"/>
          <w:lang w:val="uk-UA" w:eastAsia="uk-UA"/>
        </w:rPr>
      </w:pPr>
    </w:p>
    <w:p w:rsidR="005A3827" w:rsidRPr="005A3827" w:rsidRDefault="005A3827" w:rsidP="00A6690F">
      <w:pPr>
        <w:suppressAutoHyphens w:val="0"/>
        <w:autoSpaceDE/>
        <w:spacing w:line="322" w:lineRule="exact"/>
        <w:ind w:left="40" w:right="20" w:firstLine="720"/>
        <w:jc w:val="both"/>
        <w:rPr>
          <w:color w:val="000000"/>
          <w:sz w:val="25"/>
          <w:szCs w:val="25"/>
          <w:lang w:val="uk-UA" w:eastAsia="uk-UA"/>
        </w:rPr>
      </w:pPr>
    </w:p>
    <w:p w:rsidR="00A6690F" w:rsidRPr="005A3827" w:rsidRDefault="00A6690F" w:rsidP="00A6690F">
      <w:pPr>
        <w:suppressAutoHyphens w:val="0"/>
        <w:autoSpaceDE/>
        <w:spacing w:line="322" w:lineRule="exact"/>
        <w:ind w:left="40" w:right="40"/>
        <w:jc w:val="both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lastRenderedPageBreak/>
        <w:t xml:space="preserve">Шевченко Т.М. та допущено її до другого етапу кваліфікаційного оцінювання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суддів місцевих та апеляційних суддів на відповідність займаній посаді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5A3827">
        <w:rPr>
          <w:color w:val="000000"/>
          <w:sz w:val="25"/>
          <w:szCs w:val="25"/>
          <w:lang w:val="uk-UA" w:eastAsia="uk-UA"/>
        </w:rPr>
        <w:t>«Дослідження досьє та проведення співбесіди».</w:t>
      </w:r>
    </w:p>
    <w:p w:rsidR="00A6690F" w:rsidRPr="005A3827" w:rsidRDefault="00A6690F" w:rsidP="00A6690F">
      <w:pPr>
        <w:suppressAutoHyphens w:val="0"/>
        <w:autoSpaceDE/>
        <w:spacing w:line="322" w:lineRule="exact"/>
        <w:ind w:left="40" w:right="40" w:firstLine="680"/>
        <w:jc w:val="both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t xml:space="preserve">Згідно з частиною першою статті 62 Закону суддя зобов’язаний щорічно до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  0</w:t>
      </w:r>
      <w:r w:rsidRPr="005A3827">
        <w:rPr>
          <w:color w:val="000000"/>
          <w:sz w:val="25"/>
          <w:szCs w:val="25"/>
          <w:lang w:val="uk-UA" w:eastAsia="uk-UA"/>
        </w:rPr>
        <w:t xml:space="preserve">1 лютого подавати шляхом заповнення на офіційному веб-сайті Вищої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кваліфікаційної комісії суддів України декларацію доброчесності за формою, що визначається Комісією. При цьому декларація доброчесності судді складається з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переліку тверджень, правдивість яких суддя повинен задекларувати шляхом їх підтвердження або </w:t>
      </w:r>
      <w:proofErr w:type="spellStart"/>
      <w:r w:rsidRPr="005A3827">
        <w:rPr>
          <w:color w:val="000000"/>
          <w:sz w:val="25"/>
          <w:szCs w:val="25"/>
          <w:lang w:val="uk-UA" w:eastAsia="uk-UA"/>
        </w:rPr>
        <w:t>непідтвердження</w:t>
      </w:r>
      <w:proofErr w:type="spellEnd"/>
      <w:r w:rsidRPr="005A3827">
        <w:rPr>
          <w:color w:val="000000"/>
          <w:sz w:val="25"/>
          <w:szCs w:val="25"/>
          <w:lang w:val="uk-UA" w:eastAsia="uk-UA"/>
        </w:rPr>
        <w:t>.</w:t>
      </w:r>
    </w:p>
    <w:p w:rsidR="00A6690F" w:rsidRPr="005A3827" w:rsidRDefault="00A6690F" w:rsidP="00A6690F">
      <w:pPr>
        <w:suppressAutoHyphens w:val="0"/>
        <w:autoSpaceDE/>
        <w:spacing w:line="322" w:lineRule="exact"/>
        <w:ind w:left="40" w:right="40" w:firstLine="680"/>
        <w:jc w:val="both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t xml:space="preserve">Частиною шостою статті 62 Закону передбачено, що у разі одержання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інформації, що може свідчити про недостовірність (в тому числі неповноту)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тверджень судді у декларації доброчесності, Вища кваліфікаційна комісія суддів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5A3827">
        <w:rPr>
          <w:color w:val="000000"/>
          <w:sz w:val="25"/>
          <w:szCs w:val="25"/>
          <w:lang w:val="uk-UA" w:eastAsia="uk-UA"/>
        </w:rPr>
        <w:t>України проводить відповідну перевірку.</w:t>
      </w:r>
    </w:p>
    <w:p w:rsidR="00A6690F" w:rsidRPr="005A3827" w:rsidRDefault="00A6690F" w:rsidP="00A6690F">
      <w:pPr>
        <w:suppressAutoHyphens w:val="0"/>
        <w:autoSpaceDE/>
        <w:spacing w:line="322" w:lineRule="exact"/>
        <w:ind w:left="40" w:right="40" w:firstLine="680"/>
        <w:jc w:val="both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t xml:space="preserve">Положеннями пункту 6.2 розділу VI Регламенту Вищої кваліфікаційної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комісії суддів України, затвердженого рішенням Комісії від 13 жовтня 2016 року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№ 81/зп-16 (зі змінами) (далі - Регламент), передбачено, що перевірка декларацій родинних зв’язків судді та доброчесності судді проводиться у разі надходження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до Комісії інформації, наданої будь-якою особою, що може свідчити про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5A3827">
        <w:rPr>
          <w:color w:val="000000"/>
          <w:sz w:val="25"/>
          <w:szCs w:val="25"/>
          <w:lang w:val="uk-UA" w:eastAsia="uk-UA"/>
        </w:rPr>
        <w:t>недостовірність (в тому числі неповноту) відомостей або тверджень, вказаних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 суддями у цих деклараціях.</w:t>
      </w:r>
    </w:p>
    <w:p w:rsidR="00A6690F" w:rsidRPr="005A3827" w:rsidRDefault="00A6690F" w:rsidP="00A6690F">
      <w:pPr>
        <w:suppressAutoHyphens w:val="0"/>
        <w:autoSpaceDE/>
        <w:spacing w:line="322" w:lineRule="exact"/>
        <w:ind w:left="40" w:right="40" w:firstLine="680"/>
        <w:jc w:val="both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t xml:space="preserve">Перевірка такої інформації, що надійшла до Комісії в межах процедури кваліфікаційного оцінювання, проводиться під час дослідження досьє та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співбесіди відповідно до Положення про порядок та методологію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кваліфікаційного оцінювання, показники відповідності критеріям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5A3827">
        <w:rPr>
          <w:color w:val="000000"/>
          <w:sz w:val="25"/>
          <w:szCs w:val="25"/>
          <w:lang w:val="uk-UA" w:eastAsia="uk-UA"/>
        </w:rPr>
        <w:t>кваліфікаційного оцінювання та засоби їх встановлення (підпункт 6.2.4 пункту 6.2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 розділу VI Регламенту).</w:t>
      </w:r>
    </w:p>
    <w:p w:rsidR="00A6690F" w:rsidRPr="005A3827" w:rsidRDefault="00A6690F" w:rsidP="00A6690F">
      <w:pPr>
        <w:suppressAutoHyphens w:val="0"/>
        <w:autoSpaceDE/>
        <w:spacing w:line="322" w:lineRule="exact"/>
        <w:ind w:left="40" w:right="40" w:firstLine="680"/>
        <w:jc w:val="both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t>До Комісії у квітні, липні та серпні 2018 року надійшли заяви від голови громадської організації «Всеукраїнське об’єднання «</w:t>
      </w:r>
      <w:proofErr w:type="spellStart"/>
      <w:r w:rsidRPr="005A3827">
        <w:rPr>
          <w:color w:val="000000"/>
          <w:sz w:val="25"/>
          <w:szCs w:val="25"/>
          <w:lang w:val="uk-UA" w:eastAsia="uk-UA"/>
        </w:rPr>
        <w:t>Автомайдан</w:t>
      </w:r>
      <w:proofErr w:type="spellEnd"/>
      <w:r w:rsidRPr="005A3827">
        <w:rPr>
          <w:color w:val="000000"/>
          <w:sz w:val="25"/>
          <w:szCs w:val="25"/>
          <w:lang w:val="uk-UA" w:eastAsia="uk-UA"/>
        </w:rPr>
        <w:t xml:space="preserve">» Гриценка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Олексія Анатолійовича, а також від </w:t>
      </w:r>
      <w:proofErr w:type="spellStart"/>
      <w:r w:rsidRPr="005A3827">
        <w:rPr>
          <w:color w:val="000000"/>
          <w:sz w:val="25"/>
          <w:szCs w:val="25"/>
          <w:lang w:val="uk-UA" w:eastAsia="uk-UA"/>
        </w:rPr>
        <w:t>Маселка</w:t>
      </w:r>
      <w:proofErr w:type="spellEnd"/>
      <w:r w:rsidRPr="005A3827">
        <w:rPr>
          <w:color w:val="000000"/>
          <w:sz w:val="25"/>
          <w:szCs w:val="25"/>
          <w:lang w:val="uk-UA" w:eastAsia="uk-UA"/>
        </w:rPr>
        <w:t xml:space="preserve"> Романа Анатолійовича про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 відображення суддею Голосіївського районного суду міста Києва Шевченко Т.М. недостовірних відомостей у декларації доброчесності судді за 2016 рік з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5A3827">
        <w:rPr>
          <w:color w:val="000000"/>
          <w:sz w:val="25"/>
          <w:szCs w:val="25"/>
          <w:lang w:val="uk-UA" w:eastAsia="uk-UA"/>
        </w:rPr>
        <w:t>проханням здійснити перевірку вказаної декларації.</w:t>
      </w:r>
    </w:p>
    <w:p w:rsidR="00A6690F" w:rsidRPr="005A3827" w:rsidRDefault="00A6690F" w:rsidP="00A6690F">
      <w:pPr>
        <w:suppressAutoHyphens w:val="0"/>
        <w:autoSpaceDE/>
        <w:spacing w:line="322" w:lineRule="exact"/>
        <w:ind w:left="40" w:right="40" w:firstLine="680"/>
        <w:jc w:val="both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t>У повідомленнях голови ГО «Всеукраїнське об’єднання «</w:t>
      </w:r>
      <w:proofErr w:type="spellStart"/>
      <w:r w:rsidRPr="005A3827">
        <w:rPr>
          <w:color w:val="000000"/>
          <w:sz w:val="25"/>
          <w:szCs w:val="25"/>
          <w:lang w:val="uk-UA" w:eastAsia="uk-UA"/>
        </w:rPr>
        <w:t>Автомайдан</w:t>
      </w:r>
      <w:proofErr w:type="spellEnd"/>
      <w:r w:rsidRPr="005A3827">
        <w:rPr>
          <w:color w:val="000000"/>
          <w:sz w:val="25"/>
          <w:szCs w:val="25"/>
          <w:lang w:val="uk-UA" w:eastAsia="uk-UA"/>
        </w:rPr>
        <w:t xml:space="preserve">»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Гриценка О.А. та </w:t>
      </w:r>
      <w:proofErr w:type="spellStart"/>
      <w:r w:rsidRPr="005A3827">
        <w:rPr>
          <w:color w:val="000000"/>
          <w:sz w:val="25"/>
          <w:szCs w:val="25"/>
          <w:lang w:val="uk-UA" w:eastAsia="uk-UA"/>
        </w:rPr>
        <w:t>Маселка</w:t>
      </w:r>
      <w:proofErr w:type="spellEnd"/>
      <w:r w:rsidRPr="005A3827">
        <w:rPr>
          <w:color w:val="000000"/>
          <w:sz w:val="25"/>
          <w:szCs w:val="25"/>
          <w:lang w:val="uk-UA" w:eastAsia="uk-UA"/>
        </w:rPr>
        <w:t xml:space="preserve"> Р.А. зазначено, що в декларації доброчесності судді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Шевченко Т.М., поданій 23 січня 2017 року, наведені недостовірні твердження, а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саме в пункті 17 декларації суддя підтвердила, що нею не ухвалювалися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одноособово або у складі колегії суддів рішення, передбачені статтею 3 Закону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України «Про відновлення довіри до судової влади в Україні». Проте зазначене твердження є недостовірним, оскільки Шевченко Т.М. ухвалювала рішення про накладення стягнень за адміністративні правопорушення на осіб, які були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учасниками масових акцій протесту в період з 21 листопада 2013 року до дня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</w:t>
      </w:r>
      <w:r w:rsidRPr="005A3827">
        <w:rPr>
          <w:color w:val="000000"/>
          <w:sz w:val="25"/>
          <w:szCs w:val="25"/>
          <w:lang w:val="uk-UA" w:eastAsia="uk-UA"/>
        </w:rPr>
        <w:t>набрання чинності Законом України «Про відновлення довіри до судової влади».</w:t>
      </w:r>
    </w:p>
    <w:p w:rsidR="005A3827" w:rsidRDefault="00A6690F" w:rsidP="00A6690F">
      <w:pPr>
        <w:suppressAutoHyphens w:val="0"/>
        <w:autoSpaceDE/>
        <w:spacing w:line="322" w:lineRule="exact"/>
        <w:ind w:left="40" w:right="40" w:firstLine="680"/>
        <w:jc w:val="both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t xml:space="preserve">Заявники вказують, що суддя Шевченко Т.М. розглядала матеріали справ про адміністративні правопорушення № 752/6/14-п, № 752/47/14-п, № 752/845/14 та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№ 752/847/14, за </w:t>
      </w:r>
      <w:r w:rsidR="005A3827">
        <w:rPr>
          <w:color w:val="000000"/>
          <w:sz w:val="25"/>
          <w:szCs w:val="25"/>
          <w:lang w:val="uk-UA" w:eastAsia="uk-UA"/>
        </w:rPr>
        <w:t xml:space="preserve">    </w:t>
      </w:r>
      <w:r w:rsidRPr="005A3827">
        <w:rPr>
          <w:color w:val="000000"/>
          <w:sz w:val="25"/>
          <w:szCs w:val="25"/>
          <w:lang w:val="uk-UA" w:eastAsia="uk-UA"/>
        </w:rPr>
        <w:t xml:space="preserve">результатами </w:t>
      </w:r>
      <w:r w:rsidR="005A3827">
        <w:rPr>
          <w:color w:val="000000"/>
          <w:sz w:val="25"/>
          <w:szCs w:val="25"/>
          <w:lang w:val="uk-UA" w:eastAsia="uk-UA"/>
        </w:rPr>
        <w:t xml:space="preserve">   </w:t>
      </w:r>
      <w:r w:rsidRPr="005A3827">
        <w:rPr>
          <w:color w:val="000000"/>
          <w:sz w:val="25"/>
          <w:szCs w:val="25"/>
          <w:lang w:val="uk-UA" w:eastAsia="uk-UA"/>
        </w:rPr>
        <w:t>розгляду</w:t>
      </w:r>
      <w:r w:rsidR="005A3827">
        <w:rPr>
          <w:color w:val="000000"/>
          <w:sz w:val="25"/>
          <w:szCs w:val="25"/>
          <w:lang w:val="uk-UA" w:eastAsia="uk-UA"/>
        </w:rPr>
        <w:t xml:space="preserve">   </w:t>
      </w:r>
      <w:r w:rsidRPr="005A3827">
        <w:rPr>
          <w:color w:val="000000"/>
          <w:sz w:val="25"/>
          <w:szCs w:val="25"/>
          <w:lang w:val="uk-UA" w:eastAsia="uk-UA"/>
        </w:rPr>
        <w:t xml:space="preserve"> яких </w:t>
      </w:r>
      <w:r w:rsidR="005A3827">
        <w:rPr>
          <w:color w:val="000000"/>
          <w:sz w:val="25"/>
          <w:szCs w:val="25"/>
          <w:lang w:val="uk-UA" w:eastAsia="uk-UA"/>
        </w:rPr>
        <w:t xml:space="preserve">   </w:t>
      </w:r>
      <w:r w:rsidRPr="005A3827">
        <w:rPr>
          <w:color w:val="000000"/>
          <w:sz w:val="25"/>
          <w:szCs w:val="25"/>
          <w:lang w:val="uk-UA" w:eastAsia="uk-UA"/>
        </w:rPr>
        <w:t>осіб,</w:t>
      </w:r>
      <w:r w:rsidR="005A3827">
        <w:rPr>
          <w:color w:val="000000"/>
          <w:sz w:val="25"/>
          <w:szCs w:val="25"/>
          <w:lang w:val="uk-UA" w:eastAsia="uk-UA"/>
        </w:rPr>
        <w:t xml:space="preserve">  </w:t>
      </w:r>
      <w:r w:rsidRPr="005A3827">
        <w:rPr>
          <w:color w:val="000000"/>
          <w:sz w:val="25"/>
          <w:szCs w:val="25"/>
          <w:lang w:val="uk-UA" w:eastAsia="uk-UA"/>
        </w:rPr>
        <w:t xml:space="preserve"> що керували транспортними </w:t>
      </w:r>
    </w:p>
    <w:p w:rsidR="005A3827" w:rsidRDefault="005A3827" w:rsidP="005A3827">
      <w:pPr>
        <w:suppressAutoHyphens w:val="0"/>
        <w:autoSpaceDE/>
        <w:spacing w:line="322" w:lineRule="exact"/>
        <w:ind w:left="40" w:right="40"/>
        <w:jc w:val="both"/>
        <w:rPr>
          <w:color w:val="000000"/>
          <w:sz w:val="25"/>
          <w:szCs w:val="25"/>
          <w:lang w:val="uk-UA" w:eastAsia="uk-UA"/>
        </w:rPr>
      </w:pPr>
    </w:p>
    <w:p w:rsidR="005A3827" w:rsidRDefault="005A3827" w:rsidP="005A3827">
      <w:pPr>
        <w:suppressAutoHyphens w:val="0"/>
        <w:autoSpaceDE/>
        <w:spacing w:line="322" w:lineRule="exact"/>
        <w:ind w:left="40" w:right="40"/>
        <w:jc w:val="both"/>
        <w:rPr>
          <w:color w:val="000000"/>
          <w:sz w:val="25"/>
          <w:szCs w:val="25"/>
          <w:lang w:val="uk-UA" w:eastAsia="uk-UA"/>
        </w:rPr>
      </w:pPr>
    </w:p>
    <w:p w:rsidR="005A3827" w:rsidRDefault="005A3827" w:rsidP="005A3827">
      <w:pPr>
        <w:suppressAutoHyphens w:val="0"/>
        <w:autoSpaceDE/>
        <w:spacing w:line="322" w:lineRule="exact"/>
        <w:ind w:left="40" w:right="40"/>
        <w:jc w:val="both"/>
        <w:rPr>
          <w:color w:val="000000"/>
          <w:sz w:val="25"/>
          <w:szCs w:val="25"/>
          <w:lang w:val="uk-UA" w:eastAsia="uk-UA"/>
        </w:rPr>
      </w:pPr>
    </w:p>
    <w:p w:rsidR="00A6690F" w:rsidRPr="005A3827" w:rsidRDefault="00A6690F" w:rsidP="005A3827">
      <w:pPr>
        <w:suppressAutoHyphens w:val="0"/>
        <w:autoSpaceDE/>
        <w:spacing w:line="322" w:lineRule="exact"/>
        <w:ind w:left="40" w:right="40"/>
        <w:jc w:val="both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lastRenderedPageBreak/>
        <w:t xml:space="preserve">засобами, було визнано винними у вчиненні адміністративного порушення, передбаченого статтею 122-2 Кодексу України про адміністративні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правопорушення, та позбавлено права керування транспортними засобами. Надалі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</w:t>
      </w:r>
      <w:r w:rsidRPr="005A3827">
        <w:rPr>
          <w:color w:val="000000"/>
          <w:sz w:val="25"/>
          <w:szCs w:val="25"/>
          <w:lang w:val="uk-UA" w:eastAsia="uk-UA"/>
        </w:rPr>
        <w:t>цих осіб, визнаних винними у вчиненні адміністративного правопорушення, а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 саме </w:t>
      </w:r>
      <w:r w:rsidR="00D64A8B">
        <w:rPr>
          <w:color w:val="000000"/>
          <w:sz w:val="25"/>
          <w:szCs w:val="25"/>
          <w:lang w:val="uk-UA" w:eastAsia="uk-UA"/>
        </w:rPr>
        <w:t>ОСОБА_1</w:t>
      </w:r>
      <w:r w:rsidRPr="005A3827">
        <w:rPr>
          <w:color w:val="000000"/>
          <w:sz w:val="25"/>
          <w:szCs w:val="25"/>
          <w:lang w:val="uk-UA" w:eastAsia="uk-UA"/>
        </w:rPr>
        <w:t xml:space="preserve">, </w:t>
      </w:r>
      <w:r w:rsidR="00D64A8B">
        <w:rPr>
          <w:color w:val="000000"/>
          <w:sz w:val="25"/>
          <w:szCs w:val="25"/>
          <w:lang w:val="uk-UA" w:eastAsia="uk-UA"/>
        </w:rPr>
        <w:t>ОСОБА_2</w:t>
      </w:r>
      <w:r w:rsidRPr="005A3827">
        <w:rPr>
          <w:color w:val="000000"/>
          <w:sz w:val="25"/>
          <w:szCs w:val="25"/>
          <w:lang w:val="uk-UA" w:eastAsia="uk-UA"/>
        </w:rPr>
        <w:t xml:space="preserve">, </w:t>
      </w:r>
      <w:r w:rsidR="00D64A8B">
        <w:rPr>
          <w:color w:val="000000"/>
          <w:sz w:val="25"/>
          <w:szCs w:val="25"/>
          <w:lang w:val="uk-UA" w:eastAsia="uk-UA"/>
        </w:rPr>
        <w:t>ОСОБА_3</w:t>
      </w:r>
      <w:r w:rsidRPr="005A3827">
        <w:rPr>
          <w:color w:val="000000"/>
          <w:sz w:val="25"/>
          <w:szCs w:val="25"/>
          <w:lang w:val="uk-UA" w:eastAsia="uk-UA"/>
        </w:rPr>
        <w:t>, було звільнено від адміністративної</w:t>
      </w:r>
      <w:r w:rsidR="00D64A8B">
        <w:rPr>
          <w:color w:val="000000"/>
          <w:sz w:val="25"/>
          <w:szCs w:val="25"/>
          <w:lang w:val="uk-UA" w:eastAsia="uk-UA"/>
        </w:rPr>
        <w:t> </w:t>
      </w:r>
      <w:r w:rsidRPr="005A3827">
        <w:rPr>
          <w:color w:val="000000"/>
          <w:sz w:val="25"/>
          <w:szCs w:val="25"/>
          <w:lang w:val="uk-UA" w:eastAsia="uk-UA"/>
        </w:rPr>
        <w:t xml:space="preserve">відповідальності на підставі Закону України від 21 лютого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</w:t>
      </w:r>
      <w:r w:rsidR="00D64A8B">
        <w:rPr>
          <w:color w:val="000000"/>
          <w:sz w:val="25"/>
          <w:szCs w:val="25"/>
          <w:lang w:val="uk-UA" w:eastAsia="uk-UA"/>
        </w:rPr>
        <w:t>2014 року № 743-</w:t>
      </w:r>
      <w:r w:rsidR="00D64A8B">
        <w:rPr>
          <w:color w:val="000000"/>
          <w:sz w:val="25"/>
          <w:szCs w:val="25"/>
          <w:lang w:val="en-US" w:eastAsia="uk-UA"/>
        </w:rPr>
        <w:t>V</w:t>
      </w:r>
      <w:r w:rsidRPr="005A3827">
        <w:rPr>
          <w:color w:val="000000"/>
          <w:sz w:val="25"/>
          <w:szCs w:val="25"/>
          <w:lang w:val="uk-UA" w:eastAsia="uk-UA"/>
        </w:rPr>
        <w:t xml:space="preserve">ІІ «Про недопущення переслідування та покарання осіб з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приводу подій, які мали місце під час проведення мирних зібрань, та визнання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такими, що втратили чинність деяких законів України». За результатами розгляду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справи № 752/847/14 постановою суду від 22 січня 2014 року постанову судді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Шевченко Т.М. від 22 січня 2014 року (справа № 752/847/14), ухвалену стосовно </w:t>
      </w:r>
      <w:r w:rsidR="00D64A8B">
        <w:rPr>
          <w:color w:val="000000"/>
          <w:sz w:val="25"/>
          <w:szCs w:val="25"/>
          <w:lang w:val="uk-UA" w:eastAsia="uk-UA"/>
        </w:rPr>
        <w:t>ОСОБА_4</w:t>
      </w:r>
      <w:r w:rsidRPr="005A3827">
        <w:rPr>
          <w:color w:val="000000"/>
          <w:sz w:val="25"/>
          <w:szCs w:val="25"/>
          <w:lang w:val="uk-UA" w:eastAsia="uk-UA"/>
        </w:rPr>
        <w:t xml:space="preserve">, було скасовано постановою Апеляційного суду міста Києва </w:t>
      </w:r>
      <w:r w:rsidR="004C2055">
        <w:rPr>
          <w:color w:val="000000"/>
          <w:sz w:val="25"/>
          <w:szCs w:val="25"/>
          <w:lang w:val="uk-UA" w:eastAsia="uk-UA"/>
        </w:rPr>
        <w:br/>
      </w:r>
      <w:r w:rsidRPr="005A3827">
        <w:rPr>
          <w:color w:val="000000"/>
          <w:sz w:val="25"/>
          <w:szCs w:val="25"/>
          <w:lang w:val="uk-UA" w:eastAsia="uk-UA"/>
        </w:rPr>
        <w:t>від 12 березня 2014 року у зв’язку з відсутністю події правопорушення.</w:t>
      </w:r>
    </w:p>
    <w:p w:rsidR="00A6690F" w:rsidRPr="005A3827" w:rsidRDefault="00A6690F" w:rsidP="00A6690F">
      <w:pPr>
        <w:suppressAutoHyphens w:val="0"/>
        <w:autoSpaceDE/>
        <w:spacing w:line="322" w:lineRule="exact"/>
        <w:ind w:left="40" w:right="20" w:firstLine="580"/>
        <w:jc w:val="both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t>Також заявники повідомляють, що ухвалою судді Шевченко Т.М.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 від 23 січня 2014 року до особи, яка була учасником акцій протесту, було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застосовано запобіжний захід у вигляді тримання під вартою в межах досудового розслідування на 60 діб (справа 752/1305/14-к). Надалі запобіжний захід стосовно учасника масових акцій протесту ухвалою слідчого судді Голосіївського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районного суду міста Києва Антоновою Н.В. від 12 лютого 2014 року було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змінено з тримання під вартою на домашній арешт. Саме прийняття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Шевченко Т.М. ухвали у справі 752/1305/14-к було підставою для відкриття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Вищою радою юстиції 09 червня 2016 року стосовно неї дисциплінарної справи, а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також є підтвердженням того, що суддя Шевченко Т.М. вказала недостовірну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</w:t>
      </w:r>
      <w:r w:rsidRPr="005A3827">
        <w:rPr>
          <w:color w:val="000000"/>
          <w:sz w:val="25"/>
          <w:szCs w:val="25"/>
          <w:lang w:val="uk-UA" w:eastAsia="uk-UA"/>
        </w:rPr>
        <w:t>інформацію в декларації доброчесності судді за 2016 рік, зазначивши, що вона не ухвалювала рішень, передбачених статтею 3 Закону України «Про відновлення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 довіри до судової влади в Україні».</w:t>
      </w:r>
    </w:p>
    <w:p w:rsidR="00A6690F" w:rsidRPr="005A3827" w:rsidRDefault="00A6690F" w:rsidP="00A6690F">
      <w:pPr>
        <w:suppressAutoHyphens w:val="0"/>
        <w:autoSpaceDE/>
        <w:spacing w:line="322" w:lineRule="exact"/>
        <w:ind w:left="40" w:right="20" w:firstLine="580"/>
        <w:jc w:val="both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t xml:space="preserve">Заявники вважають, що обставини вказаних справ підпадають під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визначення, вказані у пунктах 3, 4 частини першої статті 3 Закону України «Про відновлення довіри до судової влади в Україні», і наведене ними дає підстави стверджувати, що суддею були повідомлені недостовірні відомості в пунктах 17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5A3827">
        <w:rPr>
          <w:color w:val="000000"/>
          <w:sz w:val="25"/>
          <w:szCs w:val="25"/>
          <w:lang w:val="uk-UA" w:eastAsia="uk-UA"/>
        </w:rPr>
        <w:t>та 19 декларації доброчесності судді за 2016 рік.</w:t>
      </w:r>
    </w:p>
    <w:p w:rsidR="00A6690F" w:rsidRPr="005A3827" w:rsidRDefault="00A6690F" w:rsidP="00A6690F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t xml:space="preserve">Під час дослідження досьє та проведення співбесіди 12 вересня 2018 року із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суддею Голосіївського районного суду міста Києва Шевченко Т.М. Комісією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проведено перевірку інформації, що може свідчити про недостовірність (в тому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числі неповноту) відомостей або тверджень, вказаних суддею у декларації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</w:t>
      </w:r>
      <w:r w:rsidRPr="005A3827">
        <w:rPr>
          <w:color w:val="000000"/>
          <w:sz w:val="25"/>
          <w:szCs w:val="25"/>
          <w:lang w:val="uk-UA" w:eastAsia="uk-UA"/>
        </w:rPr>
        <w:t>доброчесності за 2016 рік, за результатами якої з’ясовано таке.</w:t>
      </w:r>
    </w:p>
    <w:p w:rsidR="00A6690F" w:rsidRPr="005A3827" w:rsidRDefault="00A6690F" w:rsidP="00A6690F">
      <w:pPr>
        <w:suppressAutoHyphens w:val="0"/>
        <w:autoSpaceDE/>
        <w:spacing w:line="322" w:lineRule="exact"/>
        <w:ind w:left="40" w:right="20" w:firstLine="580"/>
        <w:jc w:val="both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t xml:space="preserve">Суддею Голосіївського районного суду міста Києва Шевченко Т.М. дійсно розглядалися справи № 752/6/14-п, № 752/47/14-п, № 752/845/14, № 752/847/14,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         </w:t>
      </w:r>
      <w:r w:rsidRPr="005A3827">
        <w:rPr>
          <w:color w:val="000000"/>
          <w:sz w:val="25"/>
          <w:szCs w:val="25"/>
          <w:lang w:val="uk-UA" w:eastAsia="uk-UA"/>
        </w:rPr>
        <w:t>№ 752/1305/14-к.</w:t>
      </w:r>
    </w:p>
    <w:p w:rsidR="005A3827" w:rsidRDefault="00A6690F" w:rsidP="00A6690F">
      <w:pPr>
        <w:suppressAutoHyphens w:val="0"/>
        <w:autoSpaceDE/>
        <w:spacing w:line="322" w:lineRule="exact"/>
        <w:ind w:left="40" w:right="20" w:firstLine="580"/>
        <w:jc w:val="both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t xml:space="preserve">Постановою Голосіївського районного суду міста Києва від 08 січня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5A3827">
        <w:rPr>
          <w:color w:val="000000"/>
          <w:sz w:val="25"/>
          <w:szCs w:val="25"/>
          <w:lang w:val="uk-UA" w:eastAsia="uk-UA"/>
        </w:rPr>
        <w:t>2014 року у справі № 752/6/14-п було притягнено до адміністративної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 відповідальності у вигляді позбавлення права керування транспортними засобами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строком на 3 місяці за статтею 122-2 </w:t>
      </w:r>
      <w:proofErr w:type="spellStart"/>
      <w:r w:rsidRPr="005A3827">
        <w:rPr>
          <w:color w:val="000000"/>
          <w:sz w:val="25"/>
          <w:szCs w:val="25"/>
          <w:lang w:val="uk-UA" w:eastAsia="uk-UA"/>
        </w:rPr>
        <w:t>КУпАП</w:t>
      </w:r>
      <w:proofErr w:type="spellEnd"/>
      <w:r w:rsidRPr="005A3827">
        <w:rPr>
          <w:color w:val="000000"/>
          <w:sz w:val="25"/>
          <w:szCs w:val="25"/>
          <w:lang w:val="uk-UA" w:eastAsia="uk-UA"/>
        </w:rPr>
        <w:t xml:space="preserve"> </w:t>
      </w:r>
      <w:r w:rsidR="002E5A66">
        <w:rPr>
          <w:color w:val="000000"/>
          <w:sz w:val="25"/>
          <w:szCs w:val="25"/>
          <w:lang w:val="uk-UA" w:eastAsia="uk-UA"/>
        </w:rPr>
        <w:t>ОСОБА_3</w:t>
      </w:r>
      <w:r w:rsidRPr="005A3827">
        <w:rPr>
          <w:color w:val="000000"/>
          <w:sz w:val="25"/>
          <w:szCs w:val="25"/>
          <w:lang w:val="uk-UA" w:eastAsia="uk-UA"/>
        </w:rPr>
        <w:t xml:space="preserve"> Надалі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           </w:t>
      </w:r>
      <w:r w:rsidR="002E5A66">
        <w:rPr>
          <w:color w:val="000000"/>
          <w:sz w:val="25"/>
          <w:szCs w:val="25"/>
          <w:lang w:val="uk-UA" w:eastAsia="uk-UA"/>
        </w:rPr>
        <w:t>ОСОБА_3</w:t>
      </w:r>
      <w:r w:rsidRPr="005A3827">
        <w:rPr>
          <w:color w:val="000000"/>
          <w:sz w:val="25"/>
          <w:szCs w:val="25"/>
          <w:lang w:val="uk-UA" w:eastAsia="uk-UA"/>
        </w:rPr>
        <w:t xml:space="preserve"> було звільнено від адміністративної відповідальності на підставі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5A3827">
        <w:rPr>
          <w:color w:val="000000"/>
          <w:sz w:val="25"/>
          <w:szCs w:val="25"/>
          <w:lang w:val="uk-UA" w:eastAsia="uk-UA"/>
        </w:rPr>
        <w:t>Закону</w:t>
      </w:r>
      <w:r w:rsidR="005A3827">
        <w:rPr>
          <w:color w:val="000000"/>
          <w:sz w:val="25"/>
          <w:szCs w:val="25"/>
          <w:lang w:val="uk-UA" w:eastAsia="uk-UA"/>
        </w:rPr>
        <w:t xml:space="preserve">    </w:t>
      </w:r>
      <w:r w:rsidRPr="005A3827">
        <w:rPr>
          <w:color w:val="000000"/>
          <w:sz w:val="25"/>
          <w:szCs w:val="25"/>
          <w:lang w:val="uk-UA" w:eastAsia="uk-UA"/>
        </w:rPr>
        <w:t xml:space="preserve"> України «Про </w:t>
      </w:r>
      <w:r w:rsidR="005A3827">
        <w:rPr>
          <w:color w:val="000000"/>
          <w:sz w:val="25"/>
          <w:szCs w:val="25"/>
          <w:lang w:val="uk-UA" w:eastAsia="uk-UA"/>
        </w:rPr>
        <w:t xml:space="preserve">   </w:t>
      </w:r>
      <w:r w:rsidRPr="005A3827">
        <w:rPr>
          <w:color w:val="000000"/>
          <w:sz w:val="25"/>
          <w:szCs w:val="25"/>
          <w:lang w:val="uk-UA" w:eastAsia="uk-UA"/>
        </w:rPr>
        <w:t xml:space="preserve">недопущення </w:t>
      </w:r>
      <w:r w:rsidR="005A3827">
        <w:rPr>
          <w:color w:val="000000"/>
          <w:sz w:val="25"/>
          <w:szCs w:val="25"/>
          <w:lang w:val="uk-UA" w:eastAsia="uk-UA"/>
        </w:rPr>
        <w:t xml:space="preserve">   </w:t>
      </w:r>
      <w:r w:rsidRPr="005A3827">
        <w:rPr>
          <w:color w:val="000000"/>
          <w:sz w:val="25"/>
          <w:szCs w:val="25"/>
          <w:lang w:val="uk-UA" w:eastAsia="uk-UA"/>
        </w:rPr>
        <w:t>переслідування</w:t>
      </w:r>
      <w:r w:rsidR="005A3827">
        <w:rPr>
          <w:color w:val="000000"/>
          <w:sz w:val="25"/>
          <w:szCs w:val="25"/>
          <w:lang w:val="uk-UA" w:eastAsia="uk-UA"/>
        </w:rPr>
        <w:t xml:space="preserve">  </w:t>
      </w:r>
      <w:r w:rsidRPr="005A3827">
        <w:rPr>
          <w:color w:val="000000"/>
          <w:sz w:val="25"/>
          <w:szCs w:val="25"/>
          <w:lang w:val="uk-UA" w:eastAsia="uk-UA"/>
        </w:rPr>
        <w:t xml:space="preserve"> та</w:t>
      </w:r>
      <w:r w:rsidR="005A3827">
        <w:rPr>
          <w:color w:val="000000"/>
          <w:sz w:val="25"/>
          <w:szCs w:val="25"/>
          <w:lang w:val="uk-UA" w:eastAsia="uk-UA"/>
        </w:rPr>
        <w:t xml:space="preserve">   </w:t>
      </w:r>
      <w:r w:rsidRPr="005A3827">
        <w:rPr>
          <w:color w:val="000000"/>
          <w:sz w:val="25"/>
          <w:szCs w:val="25"/>
          <w:lang w:val="uk-UA" w:eastAsia="uk-UA"/>
        </w:rPr>
        <w:t xml:space="preserve"> покарання </w:t>
      </w:r>
      <w:r w:rsidR="005A3827">
        <w:rPr>
          <w:color w:val="000000"/>
          <w:sz w:val="25"/>
          <w:szCs w:val="25"/>
          <w:lang w:val="uk-UA" w:eastAsia="uk-UA"/>
        </w:rPr>
        <w:t xml:space="preserve"> </w:t>
      </w:r>
      <w:r w:rsidRPr="005A3827">
        <w:rPr>
          <w:color w:val="000000"/>
          <w:sz w:val="25"/>
          <w:szCs w:val="25"/>
          <w:lang w:val="uk-UA" w:eastAsia="uk-UA"/>
        </w:rPr>
        <w:t xml:space="preserve">осіб </w:t>
      </w:r>
      <w:r w:rsidR="005A3827">
        <w:rPr>
          <w:color w:val="000000"/>
          <w:sz w:val="25"/>
          <w:szCs w:val="25"/>
          <w:lang w:val="uk-UA" w:eastAsia="uk-UA"/>
        </w:rPr>
        <w:t xml:space="preserve"> </w:t>
      </w:r>
      <w:r w:rsidRPr="005A3827">
        <w:rPr>
          <w:color w:val="000000"/>
          <w:sz w:val="25"/>
          <w:szCs w:val="25"/>
          <w:lang w:val="uk-UA" w:eastAsia="uk-UA"/>
        </w:rPr>
        <w:t xml:space="preserve">з приводу </w:t>
      </w:r>
    </w:p>
    <w:p w:rsidR="005A3827" w:rsidRDefault="005A3827" w:rsidP="005A3827">
      <w:pPr>
        <w:suppressAutoHyphens w:val="0"/>
        <w:autoSpaceDE/>
        <w:spacing w:line="322" w:lineRule="exact"/>
        <w:ind w:left="40" w:right="20"/>
        <w:jc w:val="both"/>
        <w:rPr>
          <w:color w:val="000000"/>
          <w:sz w:val="25"/>
          <w:szCs w:val="25"/>
          <w:lang w:val="uk-UA" w:eastAsia="uk-UA"/>
        </w:rPr>
      </w:pPr>
    </w:p>
    <w:p w:rsidR="005A3827" w:rsidRDefault="005A3827" w:rsidP="005A3827">
      <w:pPr>
        <w:suppressAutoHyphens w:val="0"/>
        <w:autoSpaceDE/>
        <w:spacing w:line="322" w:lineRule="exact"/>
        <w:ind w:left="40" w:right="20"/>
        <w:jc w:val="both"/>
        <w:rPr>
          <w:color w:val="000000"/>
          <w:sz w:val="25"/>
          <w:szCs w:val="25"/>
          <w:lang w:val="uk-UA" w:eastAsia="uk-UA"/>
        </w:rPr>
      </w:pPr>
    </w:p>
    <w:p w:rsidR="005A3827" w:rsidRDefault="005A3827" w:rsidP="005A3827">
      <w:pPr>
        <w:suppressAutoHyphens w:val="0"/>
        <w:autoSpaceDE/>
        <w:spacing w:line="322" w:lineRule="exact"/>
        <w:ind w:left="40" w:right="20"/>
        <w:jc w:val="both"/>
        <w:rPr>
          <w:color w:val="000000"/>
          <w:sz w:val="25"/>
          <w:szCs w:val="25"/>
          <w:lang w:val="uk-UA" w:eastAsia="uk-UA"/>
        </w:rPr>
      </w:pPr>
    </w:p>
    <w:p w:rsidR="00A6690F" w:rsidRPr="005A3827" w:rsidRDefault="00A6690F" w:rsidP="005A3827">
      <w:pPr>
        <w:suppressAutoHyphens w:val="0"/>
        <w:autoSpaceDE/>
        <w:spacing w:line="322" w:lineRule="exact"/>
        <w:ind w:left="40" w:right="20"/>
        <w:jc w:val="both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lastRenderedPageBreak/>
        <w:t xml:space="preserve">подій, які мали місце під час проведення мирних зібрань, та визнання такими, що втратили чинність, деяких законів України» від 21 лютого 2014 року № 743-VII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5A3827">
        <w:rPr>
          <w:color w:val="000000"/>
          <w:sz w:val="25"/>
          <w:szCs w:val="25"/>
          <w:lang w:val="uk-UA" w:eastAsia="uk-UA"/>
        </w:rPr>
        <w:t>(далі - Закон від 21 лютого</w:t>
      </w:r>
      <w:r w:rsidR="005A3827">
        <w:rPr>
          <w:color w:val="000000"/>
          <w:sz w:val="25"/>
          <w:szCs w:val="25"/>
          <w:lang w:val="uk-UA" w:eastAsia="uk-UA"/>
        </w:rPr>
        <w:t xml:space="preserve"> 2014 року № 743-</w:t>
      </w:r>
      <w:r w:rsidR="005A3827">
        <w:rPr>
          <w:color w:val="000000"/>
          <w:sz w:val="25"/>
          <w:szCs w:val="25"/>
          <w:lang w:val="en-US" w:eastAsia="uk-UA"/>
        </w:rPr>
        <w:t>V</w:t>
      </w:r>
      <w:r w:rsidRPr="005A3827">
        <w:rPr>
          <w:color w:val="000000"/>
          <w:sz w:val="25"/>
          <w:szCs w:val="25"/>
          <w:lang w:val="uk-UA" w:eastAsia="uk-UA"/>
        </w:rPr>
        <w:t>ІІ).</w:t>
      </w:r>
    </w:p>
    <w:p w:rsidR="00A6690F" w:rsidRPr="005A3827" w:rsidRDefault="00A6690F" w:rsidP="00A6690F">
      <w:pPr>
        <w:suppressAutoHyphens w:val="0"/>
        <w:autoSpaceDE/>
        <w:spacing w:line="322" w:lineRule="exact"/>
        <w:ind w:left="40" w:right="20" w:firstLine="560"/>
        <w:jc w:val="both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t xml:space="preserve">Постановою Голосіївського районного суду міста Києва від 14 січня 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   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2014 року у справі № 752/47/14-п </w:t>
      </w:r>
      <w:r w:rsidR="00F50D05">
        <w:rPr>
          <w:color w:val="000000"/>
          <w:sz w:val="25"/>
          <w:szCs w:val="25"/>
          <w:lang w:val="uk-UA" w:eastAsia="uk-UA"/>
        </w:rPr>
        <w:t>ОСОБА_1</w:t>
      </w:r>
      <w:r w:rsidRPr="005A3827">
        <w:rPr>
          <w:color w:val="000000"/>
          <w:sz w:val="25"/>
          <w:szCs w:val="25"/>
          <w:lang w:val="uk-UA" w:eastAsia="uk-UA"/>
        </w:rPr>
        <w:t xml:space="preserve"> було притягнено до 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адміністративної відповідальності у вигляді позбавлення права керування 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транспортними засобами на 3 місяці за статтею 122-2 КУпАП. Постановою Голосіївського районного суду міста Києва від 04 березня 2014 року </w:t>
      </w:r>
      <w:r w:rsidR="00F50D05">
        <w:rPr>
          <w:color w:val="000000"/>
          <w:sz w:val="25"/>
          <w:szCs w:val="25"/>
          <w:lang w:val="uk-UA" w:eastAsia="uk-UA"/>
        </w:rPr>
        <w:t>ОСОБА_1</w:t>
      </w:r>
      <w:r w:rsidRPr="005A3827">
        <w:rPr>
          <w:color w:val="000000"/>
          <w:sz w:val="25"/>
          <w:szCs w:val="25"/>
          <w:lang w:val="uk-UA" w:eastAsia="uk-UA"/>
        </w:rPr>
        <w:t xml:space="preserve"> </w:t>
      </w:r>
      <w:r w:rsidR="005A3827" w:rsidRPr="00BB1750">
        <w:rPr>
          <w:color w:val="000000"/>
          <w:sz w:val="25"/>
          <w:szCs w:val="25"/>
          <w:lang w:val="uk-UA" w:eastAsia="uk-UA"/>
        </w:rPr>
        <w:t xml:space="preserve">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було звільнено від адміністративної відповідальності на підставі Закону </w:t>
      </w:r>
      <w:r w:rsidR="005A3827" w:rsidRPr="00BB1750">
        <w:rPr>
          <w:color w:val="000000"/>
          <w:sz w:val="25"/>
          <w:szCs w:val="25"/>
          <w:lang w:val="uk-UA" w:eastAsia="uk-UA"/>
        </w:rPr>
        <w:t xml:space="preserve">                                   </w:t>
      </w:r>
      <w:r w:rsidRPr="005A3827">
        <w:rPr>
          <w:color w:val="000000"/>
          <w:sz w:val="25"/>
          <w:szCs w:val="25"/>
          <w:lang w:val="uk-UA" w:eastAsia="uk-UA"/>
        </w:rPr>
        <w:t>від 21 лютого 2014 року № 743-VII.</w:t>
      </w:r>
    </w:p>
    <w:p w:rsidR="00A6690F" w:rsidRPr="005A3827" w:rsidRDefault="00A6690F" w:rsidP="00A6690F">
      <w:pPr>
        <w:suppressAutoHyphens w:val="0"/>
        <w:autoSpaceDE/>
        <w:spacing w:line="322" w:lineRule="exact"/>
        <w:ind w:left="40" w:right="20" w:firstLine="560"/>
        <w:jc w:val="both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t xml:space="preserve">Постановою Голосіївського районного суду міста Києва від 22 січня 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               2</w:t>
      </w:r>
      <w:r w:rsidRPr="005A3827">
        <w:rPr>
          <w:color w:val="000000"/>
          <w:sz w:val="25"/>
          <w:szCs w:val="25"/>
          <w:lang w:val="uk-UA" w:eastAsia="uk-UA"/>
        </w:rPr>
        <w:t xml:space="preserve">014 року у справі № 752/847/14 </w:t>
      </w:r>
      <w:r w:rsidR="00BB1750">
        <w:rPr>
          <w:color w:val="000000"/>
          <w:sz w:val="25"/>
          <w:szCs w:val="25"/>
          <w:lang w:val="uk-UA" w:eastAsia="uk-UA"/>
        </w:rPr>
        <w:t>ОСОБА_4</w:t>
      </w:r>
      <w:r w:rsidRPr="005A3827">
        <w:rPr>
          <w:color w:val="000000"/>
          <w:sz w:val="25"/>
          <w:szCs w:val="25"/>
          <w:lang w:val="uk-UA" w:eastAsia="uk-UA"/>
        </w:rPr>
        <w:t xml:space="preserve"> було притягнено до 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адміністративної відповідальності у вигляді позбавлення права керування 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транспортними засобами строком на 3 місяці за статтею 122-2 КУпАП. </w:t>
      </w:r>
      <w:r w:rsidR="005A3827" w:rsidRPr="005A3827">
        <w:rPr>
          <w:color w:val="000000"/>
          <w:sz w:val="25"/>
          <w:szCs w:val="25"/>
          <w:lang w:eastAsia="uk-UA"/>
        </w:rPr>
        <w:t xml:space="preserve">                       </w:t>
      </w:r>
      <w:r w:rsidRPr="005A3827">
        <w:rPr>
          <w:color w:val="000000"/>
          <w:sz w:val="25"/>
          <w:szCs w:val="25"/>
          <w:lang w:val="uk-UA" w:eastAsia="uk-UA"/>
        </w:rPr>
        <w:t>Постановою Апеляційного суду міста Києва від 12 березня 2014 року зазначену</w:t>
      </w:r>
      <w:r w:rsidR="005A3827" w:rsidRPr="005A3827">
        <w:rPr>
          <w:color w:val="000000"/>
          <w:sz w:val="25"/>
          <w:szCs w:val="25"/>
          <w:lang w:eastAsia="uk-UA"/>
        </w:rPr>
        <w:t xml:space="preserve">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 постанову скасовано у зв’язку з відсутністю події правопорушення.</w:t>
      </w:r>
    </w:p>
    <w:p w:rsidR="00A6690F" w:rsidRPr="005A3827" w:rsidRDefault="00A6690F" w:rsidP="00A6690F">
      <w:pPr>
        <w:suppressAutoHyphens w:val="0"/>
        <w:autoSpaceDE/>
        <w:spacing w:line="322" w:lineRule="exact"/>
        <w:ind w:left="40" w:right="20" w:firstLine="560"/>
        <w:jc w:val="both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t xml:space="preserve">Постановою Голосіївського районного суду міста Києва від 30 січня 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2014 року у справі № 752/845/14 </w:t>
      </w:r>
      <w:r w:rsidR="00BB1750">
        <w:rPr>
          <w:color w:val="000000"/>
          <w:sz w:val="25"/>
          <w:szCs w:val="25"/>
          <w:lang w:val="uk-UA" w:eastAsia="uk-UA"/>
        </w:rPr>
        <w:t>ОСОБА_</w:t>
      </w:r>
      <w:r w:rsidR="00BB1750">
        <w:rPr>
          <w:color w:val="000000"/>
          <w:sz w:val="25"/>
          <w:szCs w:val="25"/>
          <w:lang w:val="uk-UA" w:eastAsia="uk-UA"/>
        </w:rPr>
        <w:t>2</w:t>
      </w:r>
      <w:r w:rsidRPr="005A3827">
        <w:rPr>
          <w:color w:val="000000"/>
          <w:sz w:val="25"/>
          <w:szCs w:val="25"/>
          <w:lang w:val="uk-UA" w:eastAsia="uk-UA"/>
        </w:rPr>
        <w:t xml:space="preserve"> було притягнено до 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адміністративної відповідальності у вигляді позбавлення права керування 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транспортними засобами строком на 3 місяці за статтею 122-2 КУпАП. </w:t>
      </w:r>
      <w:r w:rsidR="005A3827" w:rsidRPr="00D64A8B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Постановою Голосіївського районного суду міста Києва від 28 лютого 2014 року </w:t>
      </w:r>
      <w:r w:rsidR="00BB1750">
        <w:rPr>
          <w:color w:val="000000"/>
          <w:sz w:val="25"/>
          <w:szCs w:val="25"/>
          <w:lang w:val="uk-UA" w:eastAsia="uk-UA"/>
        </w:rPr>
        <w:t>ОСОБА_2</w:t>
      </w:r>
      <w:r w:rsidRPr="005A3827">
        <w:rPr>
          <w:color w:val="000000"/>
          <w:sz w:val="25"/>
          <w:szCs w:val="25"/>
          <w:lang w:val="uk-UA" w:eastAsia="uk-UA"/>
        </w:rPr>
        <w:t xml:space="preserve"> було звільнено від адміністративної від</w:t>
      </w:r>
      <w:r w:rsidR="00BB1750">
        <w:rPr>
          <w:color w:val="000000"/>
          <w:sz w:val="25"/>
          <w:szCs w:val="25"/>
          <w:lang w:val="uk-UA" w:eastAsia="uk-UA"/>
        </w:rPr>
        <w:t>повідальності на</w:t>
      </w:r>
      <w:r w:rsidR="005A3827" w:rsidRPr="00D64A8B">
        <w:rPr>
          <w:color w:val="000000"/>
          <w:sz w:val="25"/>
          <w:szCs w:val="25"/>
          <w:lang w:val="uk-UA" w:eastAsia="uk-UA"/>
        </w:rPr>
        <w:t xml:space="preserve"> </w:t>
      </w:r>
      <w:r w:rsidR="00BB1750">
        <w:rPr>
          <w:color w:val="000000"/>
          <w:sz w:val="25"/>
          <w:szCs w:val="25"/>
          <w:lang w:val="uk-UA" w:eastAsia="uk-UA"/>
        </w:rPr>
        <w:br/>
      </w:r>
      <w:r w:rsidRPr="005A3827">
        <w:rPr>
          <w:color w:val="000000"/>
          <w:sz w:val="25"/>
          <w:szCs w:val="25"/>
          <w:lang w:val="uk-UA" w:eastAsia="uk-UA"/>
        </w:rPr>
        <w:t>підставі Закону</w:t>
      </w:r>
      <w:r w:rsidR="005A3827">
        <w:rPr>
          <w:color w:val="000000"/>
          <w:sz w:val="25"/>
          <w:szCs w:val="25"/>
          <w:lang w:val="uk-UA" w:eastAsia="uk-UA"/>
        </w:rPr>
        <w:t xml:space="preserve"> від 21 лютого 2014 року № 743-</w:t>
      </w:r>
      <w:r w:rsidR="005A3827">
        <w:rPr>
          <w:color w:val="000000"/>
          <w:sz w:val="25"/>
          <w:szCs w:val="25"/>
          <w:lang w:val="en-US" w:eastAsia="uk-UA"/>
        </w:rPr>
        <w:t>V</w:t>
      </w:r>
      <w:r w:rsidRPr="005A3827">
        <w:rPr>
          <w:color w:val="000000"/>
          <w:sz w:val="25"/>
          <w:szCs w:val="25"/>
          <w:lang w:val="uk-UA" w:eastAsia="uk-UA"/>
        </w:rPr>
        <w:t>ІІ.</w:t>
      </w:r>
    </w:p>
    <w:p w:rsidR="00A6690F" w:rsidRPr="005A3827" w:rsidRDefault="00A6690F" w:rsidP="00BD0577">
      <w:pPr>
        <w:tabs>
          <w:tab w:val="left" w:pos="7744"/>
        </w:tabs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t xml:space="preserve">За результатами розгляду клопотання слідчого СВ Голосіївського РУ ГУ 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МВС України в місті Києві </w:t>
      </w:r>
      <w:proofErr w:type="spellStart"/>
      <w:r w:rsidRPr="005A3827">
        <w:rPr>
          <w:color w:val="000000"/>
          <w:sz w:val="25"/>
          <w:szCs w:val="25"/>
          <w:lang w:val="uk-UA" w:eastAsia="uk-UA"/>
        </w:rPr>
        <w:t>Сухана</w:t>
      </w:r>
      <w:proofErr w:type="spellEnd"/>
      <w:r w:rsidRPr="005A3827">
        <w:rPr>
          <w:color w:val="000000"/>
          <w:sz w:val="25"/>
          <w:szCs w:val="25"/>
          <w:lang w:val="uk-UA" w:eastAsia="uk-UA"/>
        </w:rPr>
        <w:t xml:space="preserve"> П.В. про застосування запобіжного заходу у 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5A3827">
        <w:rPr>
          <w:color w:val="000000"/>
          <w:sz w:val="25"/>
          <w:szCs w:val="25"/>
          <w:lang w:val="uk-UA" w:eastAsia="uk-UA"/>
        </w:rPr>
        <w:t>вигляді тримання під вартою до підозрюваного</w:t>
      </w:r>
      <w:r w:rsidR="00BD0577">
        <w:rPr>
          <w:color w:val="000000"/>
          <w:sz w:val="25"/>
          <w:szCs w:val="25"/>
          <w:lang w:val="uk-UA" w:eastAsia="uk-UA"/>
        </w:rPr>
        <w:t xml:space="preserve"> ОСОБА_5 </w:t>
      </w:r>
      <w:r w:rsidRPr="005A3827">
        <w:rPr>
          <w:color w:val="000000"/>
          <w:sz w:val="25"/>
          <w:szCs w:val="25"/>
          <w:lang w:val="uk-UA" w:eastAsia="uk-UA"/>
        </w:rPr>
        <w:t>ухвалою слідчого</w:t>
      </w:r>
      <w:r w:rsidR="00BD0577">
        <w:rPr>
          <w:color w:val="000000"/>
          <w:sz w:val="25"/>
          <w:szCs w:val="25"/>
          <w:lang w:val="uk-UA" w:eastAsia="uk-UA"/>
        </w:rPr>
        <w:t xml:space="preserve"> </w:t>
      </w:r>
      <w:r w:rsidR="00BD0577">
        <w:rPr>
          <w:color w:val="000000"/>
          <w:sz w:val="25"/>
          <w:szCs w:val="25"/>
          <w:lang w:val="uk-UA" w:eastAsia="uk-UA"/>
        </w:rPr>
        <w:br/>
      </w:r>
      <w:r w:rsidRPr="005A3827">
        <w:rPr>
          <w:color w:val="000000"/>
          <w:sz w:val="25"/>
          <w:szCs w:val="25"/>
          <w:lang w:val="uk-UA" w:eastAsia="uk-UA"/>
        </w:rPr>
        <w:t xml:space="preserve">судді Шевченко Т.М. у справі від 23 січня 2014 року № 752/1305/14-к </w:t>
      </w:r>
      <w:r w:rsidR="005A3827" w:rsidRPr="00BD0577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="005A3827">
        <w:rPr>
          <w:color w:val="000000"/>
          <w:sz w:val="25"/>
          <w:szCs w:val="25"/>
          <w:lang w:val="uk-UA" w:eastAsia="uk-UA"/>
        </w:rPr>
        <w:t>застосовано до підозрюваного</w:t>
      </w:r>
      <w:r w:rsidR="005A3827" w:rsidRPr="00BD0577">
        <w:rPr>
          <w:color w:val="000000"/>
          <w:sz w:val="25"/>
          <w:szCs w:val="25"/>
          <w:lang w:val="uk-UA" w:eastAsia="uk-UA"/>
        </w:rPr>
        <w:t xml:space="preserve"> </w:t>
      </w:r>
      <w:r w:rsidR="00BD0577">
        <w:rPr>
          <w:color w:val="000000"/>
          <w:sz w:val="25"/>
          <w:szCs w:val="25"/>
          <w:lang w:val="uk-UA" w:eastAsia="uk-UA"/>
        </w:rPr>
        <w:t>ОСОБА_5</w:t>
      </w:r>
      <w:r w:rsidR="005A3827" w:rsidRPr="00BD0577">
        <w:rPr>
          <w:color w:val="000000"/>
          <w:sz w:val="25"/>
          <w:szCs w:val="25"/>
          <w:lang w:val="uk-UA" w:eastAsia="uk-UA"/>
        </w:rPr>
        <w:t xml:space="preserve"> </w:t>
      </w:r>
      <w:r w:rsidRPr="005A3827">
        <w:rPr>
          <w:color w:val="000000"/>
          <w:sz w:val="25"/>
          <w:szCs w:val="25"/>
          <w:lang w:val="uk-UA" w:eastAsia="uk-UA"/>
        </w:rPr>
        <w:t>запобіжній захід у вигляді</w:t>
      </w:r>
      <w:r w:rsidR="00BD0577">
        <w:rPr>
          <w:color w:val="000000"/>
          <w:sz w:val="25"/>
          <w:szCs w:val="25"/>
          <w:lang w:val="uk-UA" w:eastAsia="uk-UA"/>
        </w:rPr>
        <w:t xml:space="preserve"> </w:t>
      </w:r>
      <w:r w:rsidR="00BD0577">
        <w:rPr>
          <w:color w:val="000000"/>
          <w:sz w:val="25"/>
          <w:szCs w:val="25"/>
          <w:lang w:val="uk-UA" w:eastAsia="uk-UA"/>
        </w:rPr>
        <w:br/>
      </w:r>
      <w:r w:rsidRPr="005A3827">
        <w:rPr>
          <w:color w:val="000000"/>
          <w:sz w:val="25"/>
          <w:szCs w:val="25"/>
          <w:lang w:val="uk-UA" w:eastAsia="uk-UA"/>
        </w:rPr>
        <w:t xml:space="preserve">тримання під вартою в межах строку досудового розслідування на 60 діб до </w:t>
      </w:r>
      <w:r w:rsidR="005A3827" w:rsidRPr="00BD0577">
        <w:rPr>
          <w:color w:val="000000"/>
          <w:sz w:val="25"/>
          <w:szCs w:val="25"/>
          <w:lang w:val="uk-UA" w:eastAsia="uk-UA"/>
        </w:rPr>
        <w:t xml:space="preserve">         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08 </w:t>
      </w:r>
      <w:r w:rsidRPr="00BD0577">
        <w:rPr>
          <w:color w:val="000000"/>
          <w:sz w:val="25"/>
          <w:szCs w:val="25"/>
          <w:lang w:val="uk-UA" w:eastAsia="uk-UA"/>
        </w:rPr>
        <w:t xml:space="preserve">год. </w:t>
      </w:r>
      <w:r w:rsidRPr="005A3827">
        <w:rPr>
          <w:color w:val="000000"/>
          <w:sz w:val="25"/>
          <w:szCs w:val="25"/>
          <w:lang w:val="uk-UA" w:eastAsia="uk-UA"/>
        </w:rPr>
        <w:t>10 хв. 23 березня 2014 року.</w:t>
      </w:r>
    </w:p>
    <w:p w:rsidR="00A6690F" w:rsidRPr="005A3827" w:rsidRDefault="00A6690F" w:rsidP="00BD0577">
      <w:pPr>
        <w:tabs>
          <w:tab w:val="left" w:pos="5517"/>
        </w:tabs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t xml:space="preserve">Вказану ухвалу було оскаржено в апеляційному порядку. Колегія суддів Апеляційного суду міста Києва ухвалою від 13 лютого 2014 року визначила 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закрити апеляційне провадження у зв’язку із заявою підозрюваного про 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залишення апеляційної скарги без розгляду. Заяву мотивовано тим, що ухвалою 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слідчого судді Голосіївського районного суду міста Києва Антонової Н.В. </w:t>
      </w:r>
      <w:r w:rsidR="005A3827" w:rsidRPr="005A3827">
        <w:rPr>
          <w:color w:val="000000"/>
          <w:sz w:val="25"/>
          <w:szCs w:val="25"/>
          <w:lang w:eastAsia="uk-UA"/>
        </w:rPr>
        <w:t xml:space="preserve">                           </w:t>
      </w:r>
      <w:r w:rsidR="005A3827">
        <w:rPr>
          <w:color w:val="000000"/>
          <w:sz w:val="25"/>
          <w:szCs w:val="25"/>
          <w:lang w:val="uk-UA" w:eastAsia="uk-UA"/>
        </w:rPr>
        <w:t>від 12 лютого 2014 року</w:t>
      </w:r>
      <w:r w:rsidR="005A3827" w:rsidRPr="005A3827">
        <w:rPr>
          <w:color w:val="000000"/>
          <w:sz w:val="25"/>
          <w:szCs w:val="25"/>
          <w:lang w:eastAsia="uk-UA"/>
        </w:rPr>
        <w:t xml:space="preserve"> </w:t>
      </w:r>
      <w:r w:rsidR="00BD0577">
        <w:rPr>
          <w:color w:val="000000"/>
          <w:sz w:val="25"/>
          <w:szCs w:val="25"/>
          <w:lang w:val="uk-UA" w:eastAsia="uk-UA"/>
        </w:rPr>
        <w:t>ОСОБА_5</w:t>
      </w:r>
      <w:r w:rsidR="005A3827" w:rsidRPr="00D64A8B">
        <w:rPr>
          <w:color w:val="000000"/>
          <w:sz w:val="25"/>
          <w:szCs w:val="25"/>
          <w:lang w:eastAsia="uk-UA"/>
        </w:rPr>
        <w:t xml:space="preserve"> </w:t>
      </w:r>
      <w:r w:rsidRPr="005A3827">
        <w:rPr>
          <w:color w:val="000000"/>
          <w:sz w:val="25"/>
          <w:szCs w:val="25"/>
          <w:lang w:val="uk-UA" w:eastAsia="uk-UA"/>
        </w:rPr>
        <w:t>було змінено запобіжний захід із</w:t>
      </w:r>
      <w:r w:rsidR="00BD0577">
        <w:rPr>
          <w:color w:val="000000"/>
          <w:sz w:val="25"/>
          <w:szCs w:val="25"/>
          <w:lang w:val="uk-UA" w:eastAsia="uk-UA"/>
        </w:rPr>
        <w:t xml:space="preserve"> </w:t>
      </w:r>
      <w:r w:rsidR="00BD0577">
        <w:rPr>
          <w:color w:val="000000"/>
          <w:sz w:val="25"/>
          <w:szCs w:val="25"/>
          <w:lang w:val="uk-UA" w:eastAsia="uk-UA"/>
        </w:rPr>
        <w:br/>
      </w:r>
      <w:r w:rsidRPr="005A3827">
        <w:rPr>
          <w:color w:val="000000"/>
          <w:sz w:val="25"/>
          <w:szCs w:val="25"/>
          <w:lang w:val="uk-UA" w:eastAsia="uk-UA"/>
        </w:rPr>
        <w:t>тримання під вартою на домашній арешт.</w:t>
      </w:r>
    </w:p>
    <w:p w:rsidR="00A6690F" w:rsidRPr="00D64A8B" w:rsidRDefault="00A6690F" w:rsidP="00A6690F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5"/>
          <w:szCs w:val="25"/>
          <w:lang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t>До Вищої ради юстиції відповідно до частини п’ятої статті 2 Закону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 України «Про відновлення довіри до судової влади в Україні» з Тимчасової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 спеціальної комісії з перевірки суддів судів загальної юрисдикції (далі - ТСК)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 надійшла заява заступника Генерального прокурора України </w:t>
      </w:r>
      <w:proofErr w:type="spellStart"/>
      <w:r w:rsidRPr="005A3827">
        <w:rPr>
          <w:color w:val="000000"/>
          <w:sz w:val="25"/>
          <w:szCs w:val="25"/>
          <w:lang w:val="uk-UA" w:eastAsia="uk-UA"/>
        </w:rPr>
        <w:t>Бачуна</w:t>
      </w:r>
      <w:proofErr w:type="spellEnd"/>
      <w:r w:rsidRPr="005A3827">
        <w:rPr>
          <w:color w:val="000000"/>
          <w:sz w:val="25"/>
          <w:szCs w:val="25"/>
          <w:lang w:val="uk-UA" w:eastAsia="uk-UA"/>
        </w:rPr>
        <w:t xml:space="preserve"> О.В. 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від 05 грудня 2014 року про проведення спеціальної перевірки стосовно судді Голосіївського районного суду міста Києва Шевченко Т.М. згідно із Законом </w:t>
      </w:r>
      <w:r w:rsidR="005A3827" w:rsidRPr="005A3827">
        <w:rPr>
          <w:color w:val="000000"/>
          <w:sz w:val="25"/>
          <w:szCs w:val="25"/>
          <w:lang w:eastAsia="uk-UA"/>
        </w:rPr>
        <w:t xml:space="preserve">                             </w:t>
      </w:r>
      <w:r w:rsidRPr="005A3827">
        <w:rPr>
          <w:color w:val="000000"/>
          <w:sz w:val="25"/>
          <w:szCs w:val="25"/>
          <w:lang w:val="uk-UA" w:eastAsia="uk-UA"/>
        </w:rPr>
        <w:t>України «Про відновлення довіри до судової влади в Україні».</w:t>
      </w:r>
    </w:p>
    <w:p w:rsidR="005A3827" w:rsidRPr="00D64A8B" w:rsidRDefault="005A3827" w:rsidP="00A6690F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5"/>
          <w:szCs w:val="25"/>
          <w:lang w:eastAsia="uk-UA"/>
        </w:rPr>
      </w:pPr>
    </w:p>
    <w:p w:rsidR="005A3827" w:rsidRPr="00D64A8B" w:rsidRDefault="005A3827" w:rsidP="00A6690F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5"/>
          <w:szCs w:val="25"/>
          <w:lang w:eastAsia="uk-UA"/>
        </w:rPr>
      </w:pPr>
    </w:p>
    <w:p w:rsidR="005A3827" w:rsidRPr="00D64A8B" w:rsidRDefault="005A3827" w:rsidP="00A6690F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5"/>
          <w:szCs w:val="25"/>
          <w:lang w:eastAsia="uk-UA"/>
        </w:rPr>
      </w:pPr>
    </w:p>
    <w:p w:rsidR="005A3827" w:rsidRPr="00D64A8B" w:rsidRDefault="005A3827" w:rsidP="00A6690F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5"/>
          <w:szCs w:val="25"/>
          <w:lang w:eastAsia="uk-UA"/>
        </w:rPr>
      </w:pPr>
    </w:p>
    <w:p w:rsidR="00A6690F" w:rsidRPr="005A3827" w:rsidRDefault="00A6690F" w:rsidP="00A6690F">
      <w:pPr>
        <w:suppressAutoHyphens w:val="0"/>
        <w:autoSpaceDE/>
        <w:spacing w:line="331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lastRenderedPageBreak/>
        <w:t xml:space="preserve">У своїй заяві заступник Генерального прокурора України </w:t>
      </w:r>
      <w:proofErr w:type="spellStart"/>
      <w:r w:rsidRPr="005A3827">
        <w:rPr>
          <w:color w:val="000000"/>
          <w:sz w:val="25"/>
          <w:szCs w:val="25"/>
          <w:lang w:val="uk-UA" w:eastAsia="uk-UA"/>
        </w:rPr>
        <w:t>Бачун</w:t>
      </w:r>
      <w:proofErr w:type="spellEnd"/>
      <w:r w:rsidRPr="005A3827">
        <w:rPr>
          <w:color w:val="000000"/>
          <w:sz w:val="25"/>
          <w:szCs w:val="25"/>
          <w:lang w:val="uk-UA" w:eastAsia="uk-UA"/>
        </w:rPr>
        <w:t xml:space="preserve"> О.В.</w:t>
      </w:r>
      <w:r w:rsidR="005A3827" w:rsidRPr="005A3827">
        <w:rPr>
          <w:color w:val="000000"/>
          <w:sz w:val="25"/>
          <w:szCs w:val="25"/>
          <w:lang w:eastAsia="uk-UA"/>
        </w:rPr>
        <w:t xml:space="preserve">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 зазначив, що суддя Шевченко Т.М. обрала запобіжний захід у вигляді тримання </w:t>
      </w:r>
      <w:r w:rsidR="005A3827" w:rsidRPr="005A3827">
        <w:rPr>
          <w:color w:val="000000"/>
          <w:sz w:val="25"/>
          <w:szCs w:val="25"/>
          <w:lang w:eastAsia="uk-UA"/>
        </w:rPr>
        <w:t xml:space="preserve">    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під вартою щодо особи - учасника масових акцій протесту, в період із </w:t>
      </w:r>
      <w:r w:rsidR="005A3827" w:rsidRPr="005A3827">
        <w:rPr>
          <w:color w:val="000000"/>
          <w:sz w:val="25"/>
          <w:szCs w:val="25"/>
          <w:lang w:eastAsia="uk-UA"/>
        </w:rPr>
        <w:t xml:space="preserve">                   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21 листопада 2013 року до дня набрання чинності вказаним законом через його </w:t>
      </w:r>
      <w:r w:rsidR="005A3827" w:rsidRPr="005A3827">
        <w:rPr>
          <w:color w:val="000000"/>
          <w:sz w:val="25"/>
          <w:szCs w:val="25"/>
          <w:lang w:eastAsia="uk-UA"/>
        </w:rPr>
        <w:t xml:space="preserve">                      </w:t>
      </w:r>
      <w:r w:rsidRPr="005A3827">
        <w:rPr>
          <w:color w:val="000000"/>
          <w:sz w:val="25"/>
          <w:szCs w:val="25"/>
          <w:lang w:val="uk-UA" w:eastAsia="uk-UA"/>
        </w:rPr>
        <w:t>участь у таких акціях. У зв’язку із наведеним суддя підлягає перевірці на підставі</w:t>
      </w:r>
      <w:r w:rsidR="005A3827" w:rsidRPr="005A3827">
        <w:rPr>
          <w:color w:val="000000"/>
          <w:sz w:val="25"/>
          <w:szCs w:val="25"/>
          <w:lang w:eastAsia="uk-UA"/>
        </w:rPr>
        <w:t xml:space="preserve">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 пункту 3 частини першої статті 3 Закону України «Про відновлення довіри до</w:t>
      </w:r>
      <w:r w:rsidR="005A3827" w:rsidRPr="005A3827">
        <w:rPr>
          <w:color w:val="000000"/>
          <w:sz w:val="25"/>
          <w:szCs w:val="25"/>
          <w:lang w:eastAsia="uk-UA"/>
        </w:rPr>
        <w:t xml:space="preserve">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 судової влади в Україні».</w:t>
      </w:r>
    </w:p>
    <w:p w:rsidR="00A6690F" w:rsidRPr="005A3827" w:rsidRDefault="00A6690F" w:rsidP="00A6690F">
      <w:pPr>
        <w:suppressAutoHyphens w:val="0"/>
        <w:autoSpaceDE/>
        <w:spacing w:line="331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t>Ухвалою Вищої ради юстиції від 90 червня 2016 року №</w:t>
      </w:r>
      <w:r w:rsidR="008856D6">
        <w:rPr>
          <w:color w:val="000000"/>
          <w:sz w:val="25"/>
          <w:szCs w:val="25"/>
          <w:lang w:val="uk-UA" w:eastAsia="uk-UA"/>
        </w:rPr>
        <w:t xml:space="preserve"> </w:t>
      </w:r>
      <w:r w:rsidRPr="005A3827">
        <w:rPr>
          <w:color w:val="000000"/>
          <w:sz w:val="25"/>
          <w:szCs w:val="25"/>
          <w:lang w:val="uk-UA" w:eastAsia="uk-UA"/>
        </w:rPr>
        <w:t xml:space="preserve">1173/0/15-16 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відкрито дисциплінарну справу стосовно судді Голосіївського районного суду 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5A3827">
        <w:rPr>
          <w:color w:val="000000"/>
          <w:sz w:val="25"/>
          <w:szCs w:val="25"/>
          <w:lang w:val="uk-UA" w:eastAsia="uk-UA"/>
        </w:rPr>
        <w:t>міста Києва Шевченко Т.М.</w:t>
      </w:r>
    </w:p>
    <w:p w:rsidR="00A6690F" w:rsidRPr="005A3827" w:rsidRDefault="00A6690F" w:rsidP="00A6690F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t>Рішенням Вищої ради правосуддя від 15 березня 2017 року було відмовлено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 у притягненні судді Голосіївського районного суду міста Києва Шевченко Т.М. до дисциплінарної відповідальності у зв’язку із закінченням встановленого законом 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  </w:t>
      </w:r>
      <w:r w:rsidRPr="005A3827">
        <w:rPr>
          <w:color w:val="000000"/>
          <w:sz w:val="25"/>
          <w:szCs w:val="25"/>
          <w:lang w:val="uk-UA" w:eastAsia="uk-UA"/>
        </w:rPr>
        <w:t>строку для притягнення судді до дисциплінарної відповідальності, дисциплінарне провадження припинено.</w:t>
      </w:r>
    </w:p>
    <w:p w:rsidR="00A6690F" w:rsidRPr="005A3827" w:rsidRDefault="00A6690F" w:rsidP="00A6690F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t xml:space="preserve">Водночас Вища рада правосуддя у вказаному рішенні зазначила, що суддя Шевченко Т.М. під час розгляду клопотання слідчого про застосування 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5A3827">
        <w:rPr>
          <w:color w:val="000000"/>
          <w:sz w:val="25"/>
          <w:szCs w:val="25"/>
          <w:lang w:val="uk-UA" w:eastAsia="uk-UA"/>
        </w:rPr>
        <w:t>запобіжного заходу у вигляді тримання під вартою до підозрюваного</w:t>
      </w:r>
      <w:r w:rsidR="008856D6">
        <w:rPr>
          <w:color w:val="000000"/>
          <w:sz w:val="25"/>
          <w:szCs w:val="25"/>
          <w:lang w:val="uk-UA" w:eastAsia="uk-UA"/>
        </w:rPr>
        <w:t xml:space="preserve"> </w:t>
      </w:r>
      <w:r w:rsidR="008856D6">
        <w:rPr>
          <w:color w:val="000000"/>
          <w:sz w:val="25"/>
          <w:szCs w:val="25"/>
          <w:lang w:val="uk-UA" w:eastAsia="uk-UA"/>
        </w:rPr>
        <w:br/>
        <w:t>ОСОБА_5</w:t>
      </w:r>
      <w:r w:rsidRPr="005A3827">
        <w:rPr>
          <w:color w:val="000000"/>
          <w:sz w:val="25"/>
          <w:szCs w:val="25"/>
          <w:lang w:val="uk-UA" w:eastAsia="uk-UA"/>
        </w:rPr>
        <w:t xml:space="preserve"> допустила грубі порушення законодавства, які у своїй сукупності 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     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свідчать про необ’єктивний та упереджений розгляд справи, порочать звання 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5A3827">
        <w:rPr>
          <w:color w:val="000000"/>
          <w:sz w:val="25"/>
          <w:szCs w:val="25"/>
          <w:lang w:val="uk-UA" w:eastAsia="uk-UA"/>
        </w:rPr>
        <w:t>судді, а отже, на час вчинення свідчили про порушення присяги і як наслідок були підставою для внесення подання про звільнення судді із займаної посади.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 Враховуючи характер допущених порушень, досвід роботи Шевченко Т.М. </w:t>
      </w:r>
      <w:r w:rsidR="005A3827" w:rsidRPr="005A3827">
        <w:rPr>
          <w:color w:val="000000"/>
          <w:sz w:val="25"/>
          <w:szCs w:val="25"/>
          <w:lang w:eastAsia="uk-UA"/>
        </w:rPr>
        <w:t xml:space="preserve"> 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слідчим суддею, Вища рада правосуддя визнала, що такі порушення допущені </w:t>
      </w:r>
      <w:r w:rsidR="005A3827" w:rsidRPr="005A3827">
        <w:rPr>
          <w:color w:val="000000"/>
          <w:sz w:val="25"/>
          <w:szCs w:val="25"/>
          <w:lang w:eastAsia="uk-UA"/>
        </w:rPr>
        <w:t xml:space="preserve">                  </w:t>
      </w:r>
      <w:r w:rsidRPr="005A3827">
        <w:rPr>
          <w:color w:val="000000"/>
          <w:sz w:val="25"/>
          <w:szCs w:val="25"/>
          <w:lang w:val="uk-UA" w:eastAsia="uk-UA"/>
        </w:rPr>
        <w:t>суддею умисно.</w:t>
      </w:r>
    </w:p>
    <w:p w:rsidR="00A6690F" w:rsidRPr="005A3827" w:rsidRDefault="00A6690F" w:rsidP="00A6690F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t xml:space="preserve">На запит Комісії суддя Шевченко Т.М. надала письмові пояснення, в яких зазначила, що відомості, викладені у повідомлені, що надійшло від голови 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5A3827">
        <w:rPr>
          <w:color w:val="000000"/>
          <w:sz w:val="25"/>
          <w:szCs w:val="25"/>
          <w:lang w:val="uk-UA" w:eastAsia="uk-UA"/>
        </w:rPr>
        <w:t>ГО «Всеукраїнське об’єднання «</w:t>
      </w:r>
      <w:proofErr w:type="spellStart"/>
      <w:r w:rsidRPr="005A3827">
        <w:rPr>
          <w:color w:val="000000"/>
          <w:sz w:val="25"/>
          <w:szCs w:val="25"/>
          <w:lang w:val="uk-UA" w:eastAsia="uk-UA"/>
        </w:rPr>
        <w:t>Автомайдан</w:t>
      </w:r>
      <w:proofErr w:type="spellEnd"/>
      <w:r w:rsidRPr="005A3827">
        <w:rPr>
          <w:color w:val="000000"/>
          <w:sz w:val="25"/>
          <w:szCs w:val="25"/>
          <w:lang w:val="uk-UA" w:eastAsia="uk-UA"/>
        </w:rPr>
        <w:t>», були предметом розгляду Вищої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 ради правосуддя. Рішенням Третьої дисциплінарної палати Вищої ради 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правосуддя від 15 березня 2017 року відмовлено у притягненні її до 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5A3827">
        <w:rPr>
          <w:color w:val="000000"/>
          <w:sz w:val="25"/>
          <w:szCs w:val="25"/>
          <w:lang w:val="uk-UA" w:eastAsia="uk-UA"/>
        </w:rPr>
        <w:t>дисциплінарної відповідальності та припинено дисциплінарне провадження.</w:t>
      </w:r>
    </w:p>
    <w:p w:rsidR="00A6690F" w:rsidRPr="005A3827" w:rsidRDefault="00A6690F" w:rsidP="00A6690F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t xml:space="preserve">Стосовно інформації, викладеної в заяві </w:t>
      </w:r>
      <w:proofErr w:type="spellStart"/>
      <w:r w:rsidRPr="005A3827">
        <w:rPr>
          <w:color w:val="000000"/>
          <w:sz w:val="25"/>
          <w:szCs w:val="25"/>
          <w:lang w:val="uk-UA" w:eastAsia="uk-UA"/>
        </w:rPr>
        <w:t>Маселка</w:t>
      </w:r>
      <w:proofErr w:type="spellEnd"/>
      <w:r w:rsidRPr="005A3827">
        <w:rPr>
          <w:color w:val="000000"/>
          <w:sz w:val="25"/>
          <w:szCs w:val="25"/>
          <w:lang w:val="uk-UA" w:eastAsia="uk-UA"/>
        </w:rPr>
        <w:t xml:space="preserve"> </w:t>
      </w:r>
      <w:r w:rsidRPr="005A3827">
        <w:rPr>
          <w:color w:val="000000"/>
          <w:sz w:val="25"/>
          <w:szCs w:val="25"/>
          <w:lang w:val="en-US" w:eastAsia="uk-UA"/>
        </w:rPr>
        <w:t>P</w:t>
      </w:r>
      <w:r w:rsidRPr="005A3827">
        <w:rPr>
          <w:color w:val="000000"/>
          <w:sz w:val="25"/>
          <w:szCs w:val="25"/>
          <w:lang w:eastAsia="uk-UA"/>
        </w:rPr>
        <w:t>.</w:t>
      </w:r>
      <w:r w:rsidRPr="005A3827">
        <w:rPr>
          <w:color w:val="000000"/>
          <w:sz w:val="25"/>
          <w:szCs w:val="25"/>
          <w:lang w:val="en-US" w:eastAsia="uk-UA"/>
        </w:rPr>
        <w:t>M</w:t>
      </w:r>
      <w:r w:rsidRPr="005A3827">
        <w:rPr>
          <w:color w:val="000000"/>
          <w:sz w:val="25"/>
          <w:szCs w:val="25"/>
          <w:lang w:eastAsia="uk-UA"/>
        </w:rPr>
        <w:t xml:space="preserve">., </w:t>
      </w:r>
      <w:r w:rsidRPr="005A3827">
        <w:rPr>
          <w:color w:val="000000"/>
          <w:sz w:val="25"/>
          <w:szCs w:val="25"/>
          <w:lang w:val="uk-UA" w:eastAsia="uk-UA"/>
        </w:rPr>
        <w:t xml:space="preserve">суддя </w:t>
      </w:r>
      <w:r w:rsidR="005A3827" w:rsidRPr="005A3827">
        <w:rPr>
          <w:color w:val="000000"/>
          <w:sz w:val="25"/>
          <w:szCs w:val="25"/>
          <w:lang w:eastAsia="uk-UA"/>
        </w:rPr>
        <w:t xml:space="preserve">  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Шевченко Т.М. зазначила, що не погоджується з доводами заявника. </w:t>
      </w:r>
      <w:r w:rsidR="005A3827" w:rsidRPr="005A3827">
        <w:rPr>
          <w:color w:val="000000"/>
          <w:sz w:val="25"/>
          <w:szCs w:val="25"/>
          <w:lang w:eastAsia="uk-UA"/>
        </w:rPr>
        <w:t xml:space="preserve"> 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Проаналізувавши матеріали справ, на які посилається </w:t>
      </w:r>
      <w:proofErr w:type="spellStart"/>
      <w:r w:rsidRPr="005A3827">
        <w:rPr>
          <w:color w:val="000000"/>
          <w:sz w:val="25"/>
          <w:szCs w:val="25"/>
          <w:lang w:val="uk-UA" w:eastAsia="uk-UA"/>
        </w:rPr>
        <w:t>Маселко</w:t>
      </w:r>
      <w:proofErr w:type="spellEnd"/>
      <w:r w:rsidRPr="005A3827">
        <w:rPr>
          <w:color w:val="000000"/>
          <w:sz w:val="25"/>
          <w:szCs w:val="25"/>
          <w:lang w:val="uk-UA" w:eastAsia="uk-UA"/>
        </w:rPr>
        <w:t xml:space="preserve"> </w:t>
      </w:r>
      <w:r w:rsidRPr="005A3827">
        <w:rPr>
          <w:color w:val="000000"/>
          <w:sz w:val="25"/>
          <w:szCs w:val="25"/>
          <w:lang w:val="en-US" w:eastAsia="uk-UA"/>
        </w:rPr>
        <w:t>P</w:t>
      </w:r>
      <w:r w:rsidRPr="005A3827">
        <w:rPr>
          <w:color w:val="000000"/>
          <w:sz w:val="25"/>
          <w:szCs w:val="25"/>
          <w:lang w:val="uk-UA" w:eastAsia="uk-UA"/>
        </w:rPr>
        <w:t>.</w:t>
      </w:r>
      <w:r w:rsidRPr="005A3827">
        <w:rPr>
          <w:color w:val="000000"/>
          <w:sz w:val="25"/>
          <w:szCs w:val="25"/>
          <w:lang w:val="en-US" w:eastAsia="uk-UA"/>
        </w:rPr>
        <w:t>M</w:t>
      </w:r>
      <w:r w:rsidRPr="005A3827">
        <w:rPr>
          <w:color w:val="000000"/>
          <w:sz w:val="25"/>
          <w:szCs w:val="25"/>
          <w:lang w:val="uk-UA" w:eastAsia="uk-UA"/>
        </w:rPr>
        <w:t>., суддя</w:t>
      </w:r>
      <w:r w:rsidR="005A3827" w:rsidRPr="005A3827">
        <w:rPr>
          <w:color w:val="000000"/>
          <w:sz w:val="25"/>
          <w:szCs w:val="25"/>
          <w:lang w:eastAsia="uk-UA"/>
        </w:rPr>
        <w:t xml:space="preserve">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 зауважила, що </w:t>
      </w:r>
      <w:r w:rsidR="008856D6">
        <w:rPr>
          <w:color w:val="000000"/>
          <w:sz w:val="25"/>
          <w:szCs w:val="25"/>
          <w:lang w:val="uk-UA" w:eastAsia="uk-UA"/>
        </w:rPr>
        <w:t>ОСОБА_5</w:t>
      </w:r>
      <w:r w:rsidRPr="005A3827">
        <w:rPr>
          <w:color w:val="000000"/>
          <w:sz w:val="25"/>
          <w:szCs w:val="25"/>
          <w:lang w:val="uk-UA" w:eastAsia="uk-UA"/>
        </w:rPr>
        <w:t xml:space="preserve">, </w:t>
      </w:r>
      <w:r w:rsidR="008856D6">
        <w:rPr>
          <w:color w:val="000000"/>
          <w:sz w:val="25"/>
          <w:szCs w:val="25"/>
          <w:lang w:val="uk-UA" w:eastAsia="uk-UA"/>
        </w:rPr>
        <w:t>ОСОБА_</w:t>
      </w:r>
      <w:r w:rsidR="008856D6">
        <w:rPr>
          <w:color w:val="000000"/>
          <w:sz w:val="25"/>
          <w:szCs w:val="25"/>
          <w:lang w:val="uk-UA" w:eastAsia="uk-UA"/>
        </w:rPr>
        <w:t>1</w:t>
      </w:r>
      <w:r w:rsidRPr="005A3827">
        <w:rPr>
          <w:color w:val="000000"/>
          <w:sz w:val="25"/>
          <w:szCs w:val="25"/>
          <w:lang w:val="uk-UA" w:eastAsia="uk-UA"/>
        </w:rPr>
        <w:t xml:space="preserve">, </w:t>
      </w:r>
      <w:r w:rsidR="008856D6">
        <w:rPr>
          <w:color w:val="000000"/>
          <w:sz w:val="25"/>
          <w:szCs w:val="25"/>
          <w:lang w:val="uk-UA" w:eastAsia="uk-UA"/>
        </w:rPr>
        <w:t>ОСОБА_</w:t>
      </w:r>
      <w:r w:rsidR="008856D6">
        <w:rPr>
          <w:color w:val="000000"/>
          <w:sz w:val="25"/>
          <w:szCs w:val="25"/>
          <w:lang w:val="uk-UA" w:eastAsia="uk-UA"/>
        </w:rPr>
        <w:t>4</w:t>
      </w:r>
      <w:r w:rsidRPr="005A3827">
        <w:rPr>
          <w:color w:val="000000"/>
          <w:sz w:val="25"/>
          <w:szCs w:val="25"/>
          <w:lang w:val="uk-UA" w:eastAsia="uk-UA"/>
        </w:rPr>
        <w:t xml:space="preserve"> і </w:t>
      </w:r>
      <w:r w:rsidR="008856D6">
        <w:rPr>
          <w:color w:val="000000"/>
          <w:sz w:val="25"/>
          <w:szCs w:val="25"/>
          <w:lang w:val="uk-UA" w:eastAsia="uk-UA"/>
        </w:rPr>
        <w:t>ОСОБА_</w:t>
      </w:r>
      <w:r w:rsidR="008856D6">
        <w:rPr>
          <w:color w:val="000000"/>
          <w:sz w:val="25"/>
          <w:szCs w:val="25"/>
          <w:lang w:val="uk-UA" w:eastAsia="uk-UA"/>
        </w:rPr>
        <w:t>2</w:t>
      </w:r>
      <w:r w:rsidRPr="005A3827">
        <w:rPr>
          <w:color w:val="000000"/>
          <w:sz w:val="25"/>
          <w:szCs w:val="25"/>
          <w:lang w:val="uk-UA" w:eastAsia="uk-UA"/>
        </w:rPr>
        <w:t xml:space="preserve"> у </w:t>
      </w:r>
      <w:r w:rsidR="008856D6">
        <w:rPr>
          <w:color w:val="000000"/>
          <w:sz w:val="25"/>
          <w:szCs w:val="25"/>
          <w:lang w:val="uk-UA" w:eastAsia="uk-UA"/>
        </w:rPr>
        <w:br/>
      </w:r>
      <w:r w:rsidRPr="005A3827">
        <w:rPr>
          <w:color w:val="000000"/>
          <w:sz w:val="25"/>
          <w:szCs w:val="25"/>
          <w:lang w:val="uk-UA" w:eastAsia="uk-UA"/>
        </w:rPr>
        <w:t xml:space="preserve">судових засіданнях не вказували, що вони брали участь у мирних акціях протесту. Навпаки, </w:t>
      </w:r>
      <w:r w:rsidR="008856D6">
        <w:rPr>
          <w:color w:val="000000"/>
          <w:sz w:val="25"/>
          <w:szCs w:val="25"/>
          <w:lang w:val="uk-UA" w:eastAsia="uk-UA"/>
        </w:rPr>
        <w:t>ОСОБА_1</w:t>
      </w:r>
      <w:r w:rsidRPr="005A3827">
        <w:rPr>
          <w:color w:val="000000"/>
          <w:sz w:val="25"/>
          <w:szCs w:val="25"/>
          <w:lang w:val="uk-UA" w:eastAsia="uk-UA"/>
        </w:rPr>
        <w:t xml:space="preserve">, </w:t>
      </w:r>
      <w:r w:rsidR="008856D6">
        <w:rPr>
          <w:color w:val="000000"/>
          <w:sz w:val="25"/>
          <w:szCs w:val="25"/>
          <w:lang w:val="uk-UA" w:eastAsia="uk-UA"/>
        </w:rPr>
        <w:t>ОСОБА_4</w:t>
      </w:r>
      <w:r w:rsidRPr="005A3827">
        <w:rPr>
          <w:color w:val="000000"/>
          <w:sz w:val="25"/>
          <w:szCs w:val="25"/>
          <w:lang w:val="uk-UA" w:eastAsia="uk-UA"/>
        </w:rPr>
        <w:t xml:space="preserve"> та </w:t>
      </w:r>
      <w:r w:rsidR="008856D6">
        <w:rPr>
          <w:color w:val="000000"/>
          <w:sz w:val="25"/>
          <w:szCs w:val="25"/>
          <w:lang w:val="uk-UA" w:eastAsia="uk-UA"/>
        </w:rPr>
        <w:t>ОСОБА_2</w:t>
      </w:r>
      <w:r w:rsidRPr="005A3827">
        <w:rPr>
          <w:color w:val="000000"/>
          <w:sz w:val="25"/>
          <w:szCs w:val="25"/>
          <w:lang w:val="uk-UA" w:eastAsia="uk-UA"/>
        </w:rPr>
        <w:t xml:space="preserve"> зазначали, що</w:t>
      </w:r>
      <w:r w:rsidR="005A3827" w:rsidRPr="005A3827">
        <w:rPr>
          <w:color w:val="000000"/>
          <w:sz w:val="25"/>
          <w:szCs w:val="25"/>
          <w:lang w:eastAsia="uk-UA"/>
        </w:rPr>
        <w:t xml:space="preserve"> </w:t>
      </w:r>
      <w:r w:rsidR="008856D6">
        <w:rPr>
          <w:color w:val="000000"/>
          <w:sz w:val="25"/>
          <w:szCs w:val="25"/>
          <w:lang w:val="uk-UA" w:eastAsia="uk-UA"/>
        </w:rPr>
        <w:br/>
      </w:r>
      <w:r w:rsidRPr="005A3827">
        <w:rPr>
          <w:color w:val="000000"/>
          <w:sz w:val="25"/>
          <w:szCs w:val="25"/>
          <w:lang w:val="uk-UA" w:eastAsia="uk-UA"/>
        </w:rPr>
        <w:t xml:space="preserve">перебували за межами міста Києва. На момент ухвалення нею судових рішень </w:t>
      </w:r>
      <w:r w:rsidR="005A3827" w:rsidRPr="005A3827">
        <w:rPr>
          <w:color w:val="000000"/>
          <w:sz w:val="25"/>
          <w:szCs w:val="25"/>
          <w:lang w:eastAsia="uk-UA"/>
        </w:rPr>
        <w:t xml:space="preserve"> 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матеріали справ не містили доказів, що вказані особи були учасниками масових </w:t>
      </w:r>
      <w:r w:rsidR="005A3827" w:rsidRPr="005A3827">
        <w:rPr>
          <w:color w:val="000000"/>
          <w:sz w:val="25"/>
          <w:szCs w:val="25"/>
          <w:lang w:eastAsia="uk-UA"/>
        </w:rPr>
        <w:t xml:space="preserve">                 </w:t>
      </w:r>
      <w:r w:rsidRPr="005A3827">
        <w:rPr>
          <w:color w:val="000000"/>
          <w:sz w:val="25"/>
          <w:szCs w:val="25"/>
          <w:lang w:val="uk-UA" w:eastAsia="uk-UA"/>
        </w:rPr>
        <w:t>акцій протесту. Тому, заповнюючи декларацію доброчесності судді за 2016 рік,</w:t>
      </w:r>
      <w:r w:rsidR="005A3827" w:rsidRPr="005A3827">
        <w:rPr>
          <w:color w:val="000000"/>
          <w:sz w:val="25"/>
          <w:szCs w:val="25"/>
          <w:lang w:eastAsia="uk-UA"/>
        </w:rPr>
        <w:t xml:space="preserve">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 вона підтвердила, що не ухвалювала одноособово або у складі колегії суддів </w:t>
      </w:r>
      <w:r w:rsidR="005A3827" w:rsidRPr="005A3827">
        <w:rPr>
          <w:color w:val="000000"/>
          <w:sz w:val="25"/>
          <w:szCs w:val="25"/>
          <w:lang w:eastAsia="uk-UA"/>
        </w:rPr>
        <w:t xml:space="preserve">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рішень, передбачених статтею 3 Закону України «Про відновлення довіри до </w:t>
      </w:r>
      <w:r w:rsidR="005A3827" w:rsidRPr="005A3827">
        <w:rPr>
          <w:color w:val="000000"/>
          <w:sz w:val="25"/>
          <w:szCs w:val="25"/>
          <w:lang w:eastAsia="uk-UA"/>
        </w:rPr>
        <w:t xml:space="preserve">                   </w:t>
      </w:r>
      <w:r w:rsidRPr="005A3827">
        <w:rPr>
          <w:color w:val="000000"/>
          <w:sz w:val="25"/>
          <w:szCs w:val="25"/>
          <w:lang w:val="uk-UA" w:eastAsia="uk-UA"/>
        </w:rPr>
        <w:t>судової влади в Україні».</w:t>
      </w:r>
    </w:p>
    <w:p w:rsidR="005A3827" w:rsidRPr="005A3827" w:rsidRDefault="00A6690F" w:rsidP="00A6690F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5"/>
          <w:szCs w:val="25"/>
          <w:lang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t xml:space="preserve">Також суддя зазначила, що підтвердженням того, що до неї не </w:t>
      </w:r>
      <w:r w:rsidR="005A3827" w:rsidRPr="005A3827">
        <w:rPr>
          <w:color w:val="000000"/>
          <w:sz w:val="25"/>
          <w:szCs w:val="25"/>
          <w:lang w:eastAsia="uk-UA"/>
        </w:rPr>
        <w:t xml:space="preserve">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застосовуються </w:t>
      </w:r>
      <w:r w:rsidR="005A3827" w:rsidRPr="005A3827">
        <w:rPr>
          <w:color w:val="000000"/>
          <w:sz w:val="25"/>
          <w:szCs w:val="25"/>
          <w:lang w:eastAsia="uk-UA"/>
        </w:rPr>
        <w:t xml:space="preserve">   </w:t>
      </w:r>
      <w:r w:rsidRPr="005A3827">
        <w:rPr>
          <w:color w:val="000000"/>
          <w:sz w:val="25"/>
          <w:szCs w:val="25"/>
          <w:lang w:val="uk-UA" w:eastAsia="uk-UA"/>
        </w:rPr>
        <w:t>заборони,</w:t>
      </w:r>
      <w:r w:rsidR="005A3827">
        <w:rPr>
          <w:color w:val="000000"/>
          <w:sz w:val="25"/>
          <w:szCs w:val="25"/>
          <w:lang w:eastAsia="uk-UA"/>
        </w:rPr>
        <w:t xml:space="preserve">  </w:t>
      </w:r>
      <w:r w:rsidR="005A3827" w:rsidRPr="005A3827">
        <w:rPr>
          <w:color w:val="000000"/>
          <w:sz w:val="25"/>
          <w:szCs w:val="25"/>
          <w:lang w:eastAsia="uk-UA"/>
        </w:rPr>
        <w:t xml:space="preserve"> </w:t>
      </w:r>
      <w:r w:rsidRPr="005A3827">
        <w:rPr>
          <w:color w:val="000000"/>
          <w:sz w:val="25"/>
          <w:szCs w:val="25"/>
          <w:lang w:val="uk-UA" w:eastAsia="uk-UA"/>
        </w:rPr>
        <w:t xml:space="preserve"> передбачені </w:t>
      </w:r>
      <w:r w:rsidR="005A3827">
        <w:rPr>
          <w:color w:val="000000"/>
          <w:sz w:val="25"/>
          <w:szCs w:val="25"/>
          <w:lang w:eastAsia="uk-UA"/>
        </w:rPr>
        <w:t xml:space="preserve"> </w:t>
      </w:r>
      <w:r w:rsidR="005A3827" w:rsidRPr="005A3827">
        <w:rPr>
          <w:color w:val="000000"/>
          <w:sz w:val="25"/>
          <w:szCs w:val="25"/>
          <w:lang w:eastAsia="uk-UA"/>
        </w:rPr>
        <w:t xml:space="preserve">  </w:t>
      </w:r>
      <w:r w:rsidRPr="005A3827">
        <w:rPr>
          <w:color w:val="000000"/>
          <w:sz w:val="25"/>
          <w:szCs w:val="25"/>
          <w:lang w:val="uk-UA" w:eastAsia="uk-UA"/>
        </w:rPr>
        <w:t xml:space="preserve">Законом </w:t>
      </w:r>
      <w:r w:rsidR="005A3827" w:rsidRPr="005A3827">
        <w:rPr>
          <w:color w:val="000000"/>
          <w:sz w:val="25"/>
          <w:szCs w:val="25"/>
          <w:lang w:eastAsia="uk-UA"/>
        </w:rPr>
        <w:t xml:space="preserve">    </w:t>
      </w:r>
      <w:r w:rsidRPr="005A3827">
        <w:rPr>
          <w:color w:val="000000"/>
          <w:sz w:val="25"/>
          <w:szCs w:val="25"/>
          <w:lang w:val="uk-UA" w:eastAsia="uk-UA"/>
        </w:rPr>
        <w:t>України «Про</w:t>
      </w:r>
      <w:r w:rsidR="005A3827" w:rsidRPr="005A3827">
        <w:rPr>
          <w:color w:val="000000"/>
          <w:sz w:val="25"/>
          <w:szCs w:val="25"/>
          <w:lang w:eastAsia="uk-UA"/>
        </w:rPr>
        <w:t xml:space="preserve"> </w:t>
      </w:r>
      <w:r w:rsidRPr="005A3827">
        <w:rPr>
          <w:color w:val="000000"/>
          <w:sz w:val="25"/>
          <w:szCs w:val="25"/>
          <w:lang w:val="uk-UA" w:eastAsia="uk-UA"/>
        </w:rPr>
        <w:t xml:space="preserve"> очищення влади», є</w:t>
      </w:r>
    </w:p>
    <w:p w:rsidR="005A3827" w:rsidRPr="005A3827" w:rsidRDefault="005A3827" w:rsidP="005A3827">
      <w:pPr>
        <w:suppressAutoHyphens w:val="0"/>
        <w:autoSpaceDE/>
        <w:spacing w:line="322" w:lineRule="exact"/>
        <w:ind w:left="40" w:right="20"/>
        <w:jc w:val="both"/>
        <w:rPr>
          <w:color w:val="000000"/>
          <w:sz w:val="25"/>
          <w:szCs w:val="25"/>
          <w:lang w:eastAsia="uk-UA"/>
        </w:rPr>
      </w:pPr>
    </w:p>
    <w:p w:rsidR="005A3827" w:rsidRPr="005A3827" w:rsidRDefault="005A3827" w:rsidP="005A3827">
      <w:pPr>
        <w:suppressAutoHyphens w:val="0"/>
        <w:autoSpaceDE/>
        <w:spacing w:line="322" w:lineRule="exact"/>
        <w:ind w:left="40" w:right="20"/>
        <w:jc w:val="both"/>
        <w:rPr>
          <w:color w:val="000000"/>
          <w:sz w:val="25"/>
          <w:szCs w:val="25"/>
          <w:lang w:eastAsia="uk-UA"/>
        </w:rPr>
      </w:pPr>
    </w:p>
    <w:p w:rsidR="005A3827" w:rsidRPr="005A3827" w:rsidRDefault="005A3827" w:rsidP="005A3827">
      <w:pPr>
        <w:suppressAutoHyphens w:val="0"/>
        <w:autoSpaceDE/>
        <w:spacing w:line="322" w:lineRule="exact"/>
        <w:ind w:left="40" w:right="20"/>
        <w:jc w:val="both"/>
        <w:rPr>
          <w:color w:val="000000"/>
          <w:sz w:val="25"/>
          <w:szCs w:val="25"/>
          <w:lang w:eastAsia="uk-UA"/>
        </w:rPr>
      </w:pPr>
    </w:p>
    <w:p w:rsidR="00A6690F" w:rsidRPr="005A3827" w:rsidRDefault="00A6690F" w:rsidP="005A3827">
      <w:pPr>
        <w:suppressAutoHyphens w:val="0"/>
        <w:autoSpaceDE/>
        <w:spacing w:line="322" w:lineRule="exact"/>
        <w:ind w:left="40" w:right="20"/>
        <w:jc w:val="both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lastRenderedPageBreak/>
        <w:t xml:space="preserve">перевірка, проведена Голосіївським районним судом міста Києва, за результатами </w:t>
      </w:r>
      <w:r w:rsidR="005A3827" w:rsidRPr="005A3827">
        <w:rPr>
          <w:color w:val="000000"/>
          <w:sz w:val="25"/>
          <w:szCs w:val="25"/>
          <w:lang w:eastAsia="uk-UA"/>
        </w:rPr>
        <w:t xml:space="preserve">                   </w:t>
      </w:r>
      <w:r w:rsidRPr="005A3827">
        <w:rPr>
          <w:color w:val="000000"/>
          <w:sz w:val="25"/>
          <w:szCs w:val="25"/>
          <w:lang w:val="uk-UA" w:eastAsia="uk-UA"/>
        </w:rPr>
        <w:t>якої було складено відповідну довідку.</w:t>
      </w:r>
    </w:p>
    <w:p w:rsidR="00A6690F" w:rsidRPr="005A3827" w:rsidRDefault="005A3827" w:rsidP="00A6690F">
      <w:pPr>
        <w:suppressAutoHyphens w:val="0"/>
        <w:autoSpaceDE/>
        <w:spacing w:line="326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>
        <w:rPr>
          <w:color w:val="000000"/>
          <w:sz w:val="25"/>
          <w:szCs w:val="25"/>
          <w:lang w:val="uk-UA" w:eastAsia="uk-UA"/>
        </w:rPr>
        <w:t>Однак таке твердження не</w:t>
      </w:r>
      <w:r w:rsidRPr="005A3827">
        <w:rPr>
          <w:color w:val="000000"/>
          <w:sz w:val="25"/>
          <w:szCs w:val="25"/>
          <w:lang w:eastAsia="uk-UA"/>
        </w:rPr>
        <w:t xml:space="preserve"> </w:t>
      </w:r>
      <w:r>
        <w:rPr>
          <w:color w:val="000000"/>
          <w:sz w:val="25"/>
          <w:szCs w:val="25"/>
          <w:lang w:val="uk-UA" w:eastAsia="uk-UA"/>
        </w:rPr>
        <w:t xml:space="preserve">узгоджується із встановленими під час перевірки </w:t>
      </w:r>
      <w:r w:rsidR="00A6690F" w:rsidRPr="005A3827">
        <w:rPr>
          <w:b/>
          <w:bCs/>
          <w:color w:val="000000"/>
          <w:w w:val="80"/>
          <w:sz w:val="25"/>
          <w:szCs w:val="25"/>
          <w:lang w:val="uk-UA" w:eastAsia="uk-UA"/>
        </w:rPr>
        <w:t xml:space="preserve"> </w:t>
      </w:r>
      <w:r w:rsidR="00A6690F" w:rsidRPr="005A3827">
        <w:rPr>
          <w:color w:val="000000"/>
          <w:sz w:val="25"/>
          <w:szCs w:val="25"/>
          <w:lang w:val="uk-UA" w:eastAsia="uk-UA"/>
        </w:rPr>
        <w:t xml:space="preserve">обставинами. На день заповнення декларації доброчесності судді, а саме 23 січня </w:t>
      </w:r>
      <w:r>
        <w:rPr>
          <w:color w:val="000000"/>
          <w:sz w:val="25"/>
          <w:szCs w:val="25"/>
          <w:lang w:val="uk-UA" w:eastAsia="uk-UA"/>
        </w:rPr>
        <w:t xml:space="preserve">                  </w:t>
      </w:r>
      <w:r w:rsidR="00A6690F" w:rsidRPr="005A3827">
        <w:rPr>
          <w:color w:val="000000"/>
          <w:sz w:val="25"/>
          <w:szCs w:val="25"/>
          <w:lang w:val="uk-UA" w:eastAsia="uk-UA"/>
        </w:rPr>
        <w:t xml:space="preserve">2017 року, суддя Шевченко Т.М. була обізнана про ухвалу Вищої ради юстиції </w:t>
      </w:r>
      <w:r>
        <w:rPr>
          <w:color w:val="000000"/>
          <w:sz w:val="25"/>
          <w:szCs w:val="25"/>
          <w:lang w:val="uk-UA" w:eastAsia="uk-UA"/>
        </w:rPr>
        <w:t xml:space="preserve">                            </w:t>
      </w:r>
      <w:r w:rsidR="00A6690F" w:rsidRPr="005A3827">
        <w:rPr>
          <w:color w:val="000000"/>
          <w:sz w:val="25"/>
          <w:szCs w:val="25"/>
          <w:lang w:val="uk-UA" w:eastAsia="uk-UA"/>
        </w:rPr>
        <w:t>від 09 червня 2016 року №</w:t>
      </w:r>
      <w:r w:rsidR="00060E3E">
        <w:rPr>
          <w:color w:val="000000"/>
          <w:sz w:val="25"/>
          <w:szCs w:val="25"/>
          <w:lang w:val="uk-UA" w:eastAsia="uk-UA"/>
        </w:rPr>
        <w:t xml:space="preserve"> </w:t>
      </w:r>
      <w:r w:rsidR="00A6690F" w:rsidRPr="005A3827">
        <w:rPr>
          <w:color w:val="000000"/>
          <w:sz w:val="25"/>
          <w:szCs w:val="25"/>
          <w:lang w:val="uk-UA" w:eastAsia="uk-UA"/>
        </w:rPr>
        <w:t xml:space="preserve">1173/0/15-16, якою стосовно неї відкрито </w:t>
      </w:r>
      <w:r>
        <w:rPr>
          <w:color w:val="000000"/>
          <w:sz w:val="25"/>
          <w:szCs w:val="25"/>
          <w:lang w:val="uk-UA" w:eastAsia="uk-UA"/>
        </w:rPr>
        <w:t xml:space="preserve">                           </w:t>
      </w:r>
      <w:r w:rsidR="00A6690F" w:rsidRPr="005A3827">
        <w:rPr>
          <w:color w:val="000000"/>
          <w:sz w:val="25"/>
          <w:szCs w:val="25"/>
          <w:lang w:val="uk-UA" w:eastAsia="uk-UA"/>
        </w:rPr>
        <w:t xml:space="preserve">дисциплінарну справу. Зазначену дисциплінарну справу відкрито за заявою </w:t>
      </w:r>
      <w:r>
        <w:rPr>
          <w:color w:val="000000"/>
          <w:sz w:val="25"/>
          <w:szCs w:val="25"/>
          <w:lang w:val="uk-UA" w:eastAsia="uk-UA"/>
        </w:rPr>
        <w:t xml:space="preserve">                </w:t>
      </w:r>
      <w:r w:rsidR="00A6690F" w:rsidRPr="005A3827">
        <w:rPr>
          <w:color w:val="000000"/>
          <w:sz w:val="25"/>
          <w:szCs w:val="25"/>
          <w:lang w:val="uk-UA" w:eastAsia="uk-UA"/>
        </w:rPr>
        <w:t xml:space="preserve">заступника Генерального прокурора України </w:t>
      </w:r>
      <w:proofErr w:type="spellStart"/>
      <w:r w:rsidR="00A6690F" w:rsidRPr="005A3827">
        <w:rPr>
          <w:color w:val="000000"/>
          <w:sz w:val="25"/>
          <w:szCs w:val="25"/>
          <w:lang w:val="uk-UA" w:eastAsia="uk-UA"/>
        </w:rPr>
        <w:t>Бачуна</w:t>
      </w:r>
      <w:proofErr w:type="spellEnd"/>
      <w:r w:rsidR="00A6690F" w:rsidRPr="005A3827">
        <w:rPr>
          <w:color w:val="000000"/>
          <w:sz w:val="25"/>
          <w:szCs w:val="25"/>
          <w:lang w:val="uk-UA" w:eastAsia="uk-UA"/>
        </w:rPr>
        <w:t xml:space="preserve"> О.В. від 05 грудня 2014 року </w:t>
      </w:r>
      <w:r>
        <w:rPr>
          <w:color w:val="000000"/>
          <w:sz w:val="25"/>
          <w:szCs w:val="25"/>
          <w:lang w:val="uk-UA" w:eastAsia="uk-UA"/>
        </w:rPr>
        <w:t xml:space="preserve">                  </w:t>
      </w:r>
      <w:r w:rsidR="00A6690F" w:rsidRPr="005A3827">
        <w:rPr>
          <w:color w:val="000000"/>
          <w:sz w:val="25"/>
          <w:szCs w:val="25"/>
          <w:lang w:val="uk-UA" w:eastAsia="uk-UA"/>
        </w:rPr>
        <w:t xml:space="preserve">про проведення спеціальної перевірки стосовно судді Голосіївського районного </w:t>
      </w:r>
      <w:r>
        <w:rPr>
          <w:color w:val="000000"/>
          <w:sz w:val="25"/>
          <w:szCs w:val="25"/>
          <w:lang w:val="uk-UA" w:eastAsia="uk-UA"/>
        </w:rPr>
        <w:t xml:space="preserve">                  </w:t>
      </w:r>
      <w:r w:rsidR="00A6690F" w:rsidRPr="005A3827">
        <w:rPr>
          <w:color w:val="000000"/>
          <w:sz w:val="25"/>
          <w:szCs w:val="25"/>
          <w:lang w:val="uk-UA" w:eastAsia="uk-UA"/>
        </w:rPr>
        <w:t xml:space="preserve">суду міста Києва Шевченко Т.М. згідно із Законом України «Про відновлення </w:t>
      </w:r>
      <w:r>
        <w:rPr>
          <w:color w:val="000000"/>
          <w:sz w:val="25"/>
          <w:szCs w:val="25"/>
          <w:lang w:val="uk-UA" w:eastAsia="uk-UA"/>
        </w:rPr>
        <w:t xml:space="preserve">                 </w:t>
      </w:r>
      <w:r w:rsidR="00A6690F" w:rsidRPr="005A3827">
        <w:rPr>
          <w:color w:val="000000"/>
          <w:sz w:val="25"/>
          <w:szCs w:val="25"/>
          <w:lang w:val="uk-UA" w:eastAsia="uk-UA"/>
        </w:rPr>
        <w:t xml:space="preserve">довіри до судової влади в Україні». Надійшла ця заява до Вищої ради юстиції </w:t>
      </w:r>
      <w:r>
        <w:rPr>
          <w:color w:val="000000"/>
          <w:sz w:val="25"/>
          <w:szCs w:val="25"/>
          <w:lang w:val="uk-UA" w:eastAsia="uk-UA"/>
        </w:rPr>
        <w:t xml:space="preserve">                 </w:t>
      </w:r>
      <w:r w:rsidR="00A6690F" w:rsidRPr="005A3827">
        <w:rPr>
          <w:color w:val="000000"/>
          <w:sz w:val="25"/>
          <w:szCs w:val="25"/>
          <w:lang w:val="uk-UA" w:eastAsia="uk-UA"/>
        </w:rPr>
        <w:t xml:space="preserve">відповідно до частини п’ятої статті 2 Закону України «Про відновлення довіри до </w:t>
      </w:r>
      <w:r>
        <w:rPr>
          <w:color w:val="000000"/>
          <w:sz w:val="25"/>
          <w:szCs w:val="25"/>
          <w:lang w:val="uk-UA" w:eastAsia="uk-UA"/>
        </w:rPr>
        <w:t xml:space="preserve">            </w:t>
      </w:r>
      <w:r w:rsidR="00A6690F" w:rsidRPr="005A3827">
        <w:rPr>
          <w:color w:val="000000"/>
          <w:sz w:val="25"/>
          <w:szCs w:val="25"/>
          <w:lang w:val="uk-UA" w:eastAsia="uk-UA"/>
        </w:rPr>
        <w:t>судової влади в Україні» з Тимчасової спеціальної комісії з перевірки суддів судів загальної юрисдикції.</w:t>
      </w:r>
    </w:p>
    <w:p w:rsidR="00A6690F" w:rsidRPr="005A3827" w:rsidRDefault="00A6690F" w:rsidP="00A6690F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t xml:space="preserve">Окрім того, суддя Шевченко Т.М. особисто винесла постанови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від 28 лютого 2014 року у справах № 752/6/14-п, 752/845/14 та у справі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№ 752/47/14-п від 04 березня 2014 року звільнила відповідно </w:t>
      </w:r>
      <w:r w:rsidR="00060E3E">
        <w:rPr>
          <w:color w:val="000000"/>
          <w:sz w:val="25"/>
          <w:szCs w:val="25"/>
          <w:lang w:val="uk-UA" w:eastAsia="uk-UA"/>
        </w:rPr>
        <w:t>ОСОБА_1</w:t>
      </w:r>
      <w:r w:rsidRPr="005A3827">
        <w:rPr>
          <w:color w:val="000000"/>
          <w:sz w:val="25"/>
          <w:szCs w:val="25"/>
          <w:lang w:val="uk-UA" w:eastAsia="uk-UA"/>
        </w:rPr>
        <w:t xml:space="preserve">,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</w:t>
      </w:r>
      <w:r w:rsidR="00060E3E">
        <w:rPr>
          <w:color w:val="000000"/>
          <w:sz w:val="25"/>
          <w:szCs w:val="25"/>
          <w:lang w:val="uk-UA" w:eastAsia="uk-UA"/>
        </w:rPr>
        <w:t>ОСОБА_2</w:t>
      </w:r>
      <w:r w:rsidRPr="005A3827">
        <w:rPr>
          <w:color w:val="000000"/>
          <w:sz w:val="25"/>
          <w:szCs w:val="25"/>
          <w:lang w:val="uk-UA" w:eastAsia="uk-UA"/>
        </w:rPr>
        <w:t xml:space="preserve"> та </w:t>
      </w:r>
      <w:r w:rsidR="00060E3E">
        <w:rPr>
          <w:color w:val="000000"/>
          <w:sz w:val="25"/>
          <w:szCs w:val="25"/>
          <w:lang w:val="uk-UA" w:eastAsia="uk-UA"/>
        </w:rPr>
        <w:t>ОСОБА_3</w:t>
      </w:r>
      <w:r w:rsidRPr="005A3827">
        <w:rPr>
          <w:color w:val="000000"/>
          <w:sz w:val="25"/>
          <w:szCs w:val="25"/>
          <w:lang w:val="uk-UA" w:eastAsia="uk-UA"/>
        </w:rPr>
        <w:t xml:space="preserve"> від адміністративної відповідальності, </w:t>
      </w:r>
      <w:r w:rsidR="00060E3E">
        <w:rPr>
          <w:color w:val="000000"/>
          <w:sz w:val="25"/>
          <w:szCs w:val="25"/>
          <w:lang w:val="uk-UA" w:eastAsia="uk-UA"/>
        </w:rPr>
        <w:br/>
      </w:r>
      <w:bookmarkStart w:id="0" w:name="_GoBack"/>
      <w:bookmarkEnd w:id="0"/>
      <w:r w:rsidRPr="005A3827">
        <w:rPr>
          <w:color w:val="000000"/>
          <w:sz w:val="25"/>
          <w:szCs w:val="25"/>
          <w:lang w:val="uk-UA" w:eastAsia="uk-UA"/>
        </w:rPr>
        <w:t>керуючись Законом України «Про недопущення переслідування та покарання осіб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 з приводу подій, які мали місце під час проведення мирних зібрань, та визнання 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</w:t>
      </w:r>
      <w:r w:rsidRPr="005A3827">
        <w:rPr>
          <w:color w:val="000000"/>
          <w:sz w:val="25"/>
          <w:szCs w:val="25"/>
          <w:lang w:val="uk-UA" w:eastAsia="uk-UA"/>
        </w:rPr>
        <w:t>такими, що втратили чинність деяких законів України» від 21 лютого 2014 року</w:t>
      </w:r>
      <w:r w:rsidR="005A3827">
        <w:rPr>
          <w:color w:val="000000"/>
          <w:sz w:val="25"/>
          <w:szCs w:val="25"/>
          <w:lang w:val="uk-UA" w:eastAsia="uk-UA"/>
        </w:rPr>
        <w:t xml:space="preserve">                          № 743-</w:t>
      </w:r>
      <w:r w:rsidR="005A3827">
        <w:rPr>
          <w:color w:val="000000"/>
          <w:sz w:val="25"/>
          <w:szCs w:val="25"/>
          <w:lang w:val="en-US" w:eastAsia="uk-UA"/>
        </w:rPr>
        <w:t>V</w:t>
      </w:r>
      <w:r w:rsidRPr="005A3827">
        <w:rPr>
          <w:color w:val="000000"/>
          <w:sz w:val="25"/>
          <w:szCs w:val="25"/>
          <w:lang w:val="uk-UA" w:eastAsia="uk-UA"/>
        </w:rPr>
        <w:t>ІІ.</w:t>
      </w:r>
    </w:p>
    <w:p w:rsidR="00A6690F" w:rsidRPr="005A3827" w:rsidRDefault="00A6690F" w:rsidP="00A6690F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t xml:space="preserve">Отже, у січні 2017 року під час заповнення декларації доброчесності судді 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за 2016 рік суддя Шевченко Т.М. була обізнана про ухвалення нею одноособово 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рішень, передбачених статтею 3 Закону України «Про відновлення довіри до </w:t>
      </w:r>
      <w:r w:rsidR="005A3827" w:rsidRPr="005A3827">
        <w:rPr>
          <w:color w:val="000000"/>
          <w:sz w:val="25"/>
          <w:szCs w:val="25"/>
          <w:lang w:eastAsia="uk-UA"/>
        </w:rPr>
        <w:t xml:space="preserve">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судової влади в Україні», що може свідчити про недостовірність вказаних нею </w:t>
      </w:r>
      <w:r w:rsidR="005A3827" w:rsidRPr="005A3827">
        <w:rPr>
          <w:color w:val="000000"/>
          <w:sz w:val="25"/>
          <w:szCs w:val="25"/>
          <w:lang w:eastAsia="uk-UA"/>
        </w:rPr>
        <w:t xml:space="preserve">            </w:t>
      </w:r>
      <w:r w:rsidRPr="005A3827">
        <w:rPr>
          <w:color w:val="000000"/>
          <w:sz w:val="25"/>
          <w:szCs w:val="25"/>
          <w:lang w:val="uk-UA" w:eastAsia="uk-UA"/>
        </w:rPr>
        <w:t>тверджень.</w:t>
      </w:r>
    </w:p>
    <w:p w:rsidR="00A6690F" w:rsidRPr="005A3827" w:rsidRDefault="00A6690F" w:rsidP="00A6690F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t xml:space="preserve">Оцінивши у сукупності наявну у суддівському досьє інформацію та 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5A3827">
        <w:rPr>
          <w:color w:val="000000"/>
          <w:sz w:val="25"/>
          <w:szCs w:val="25"/>
          <w:lang w:val="uk-UA" w:eastAsia="uk-UA"/>
        </w:rPr>
        <w:t>пояснення судді, Комісія вважає, що вказані обставини можуть свідчити про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 вчинення суддею дій, передбачених пунктом 19 частини першої статті 106 Закону,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 а саме зазначення завідомо недостовірних (у тому числі неповних) 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                  </w:t>
      </w:r>
      <w:r w:rsidRPr="005A3827">
        <w:rPr>
          <w:color w:val="000000"/>
          <w:sz w:val="25"/>
          <w:szCs w:val="25"/>
          <w:lang w:val="uk-UA" w:eastAsia="uk-UA"/>
        </w:rPr>
        <w:t>тверджень у декларації доброчесності судді.</w:t>
      </w:r>
    </w:p>
    <w:p w:rsidR="00A6690F" w:rsidRPr="005A3827" w:rsidRDefault="00A6690F" w:rsidP="00A6690F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t>Відповідно до частини п’ятої статті 84 Закону у разі виявлення під час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 проведення кваліфікаційного оцінювання фактів, що можуть мати наслідком дисциплінарну відповідальність судді, Вища кваліфікаційна комісія суддів 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України може звернутися до органу, що здійснює дисциплінарне провадження 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5A3827">
        <w:rPr>
          <w:color w:val="000000"/>
          <w:sz w:val="25"/>
          <w:szCs w:val="25"/>
          <w:lang w:val="uk-UA" w:eastAsia="uk-UA"/>
        </w:rPr>
        <w:t>щодо судді, для вирішення питання про відкриття дисциплінарної справи чи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 відмову в її відкритті та зупинити проведення кваліфікаційного оцінювання цього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 судді.</w:t>
      </w:r>
    </w:p>
    <w:p w:rsidR="00A6690F" w:rsidRPr="00D64A8B" w:rsidRDefault="00A6690F" w:rsidP="00A6690F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t xml:space="preserve">Урахувавши викладене, заслухавши доповідача, дослідивши досьє судді 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Шевченко Т.М., надані суддею пояснення, Комісія дійшла висновку про 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направлення до Вищої ради правосуддя відповідної інформації щодо викладених 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</w:t>
      </w:r>
      <w:r w:rsidRPr="005A3827">
        <w:rPr>
          <w:color w:val="000000"/>
          <w:sz w:val="25"/>
          <w:szCs w:val="25"/>
          <w:lang w:val="uk-UA" w:eastAsia="uk-UA"/>
        </w:rPr>
        <w:t xml:space="preserve">обставин для вирішення питання про відкриття дисциплінарної справи чи відмову 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5A3827">
        <w:rPr>
          <w:color w:val="000000"/>
          <w:sz w:val="25"/>
          <w:szCs w:val="25"/>
          <w:lang w:val="uk-UA" w:eastAsia="uk-UA"/>
        </w:rPr>
        <w:t>в її відкритті стосовно судді Шевченко Т.М.</w:t>
      </w:r>
    </w:p>
    <w:p w:rsidR="005A3827" w:rsidRPr="00D64A8B" w:rsidRDefault="005A3827" w:rsidP="00A6690F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5A3827" w:rsidRPr="00D64A8B" w:rsidRDefault="005A3827" w:rsidP="00A6690F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5A3827" w:rsidRPr="00D64A8B" w:rsidRDefault="005A3827" w:rsidP="00A6690F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5A3827" w:rsidRPr="00D64A8B" w:rsidRDefault="005A3827" w:rsidP="00A6690F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A6690F" w:rsidRPr="005A3827" w:rsidRDefault="00A6690F" w:rsidP="00A6690F">
      <w:pPr>
        <w:suppressAutoHyphens w:val="0"/>
        <w:autoSpaceDE/>
        <w:spacing w:after="293" w:line="326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lastRenderedPageBreak/>
        <w:t xml:space="preserve">Керуючись частиною сьомою статті 62, частиною п’ятою статті 84, </w:t>
      </w:r>
      <w:r w:rsidR="005A3827" w:rsidRPr="00D64A8B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5A3827">
        <w:rPr>
          <w:color w:val="000000"/>
          <w:sz w:val="25"/>
          <w:szCs w:val="25"/>
          <w:lang w:val="uk-UA" w:eastAsia="uk-UA"/>
        </w:rPr>
        <w:t>статтями 93, 101 Закону України «Про судоустрій і статус суддів», розділом VI Регламенту Вищої кваліфікаційної комісії суддів України, Комісія</w:t>
      </w:r>
    </w:p>
    <w:p w:rsidR="00A6690F" w:rsidRPr="005A3827" w:rsidRDefault="00A6690F" w:rsidP="00A6690F">
      <w:pPr>
        <w:suppressAutoHyphens w:val="0"/>
        <w:autoSpaceDE/>
        <w:spacing w:after="317" w:line="260" w:lineRule="exact"/>
        <w:jc w:val="center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t>вирішила:</w:t>
      </w:r>
    </w:p>
    <w:p w:rsidR="00A6690F" w:rsidRPr="005A3827" w:rsidRDefault="00A6690F" w:rsidP="00A6690F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t>визнати підтвердженою інформацію про недостовірність тверджень, вказаних</w:t>
      </w:r>
      <w:r w:rsidR="005A3827" w:rsidRPr="005A3827">
        <w:rPr>
          <w:color w:val="000000"/>
          <w:sz w:val="25"/>
          <w:szCs w:val="25"/>
          <w:lang w:eastAsia="uk-UA"/>
        </w:rPr>
        <w:t xml:space="preserve">                    </w:t>
      </w:r>
      <w:r w:rsidRPr="005A3827">
        <w:rPr>
          <w:color w:val="000000"/>
          <w:sz w:val="25"/>
          <w:szCs w:val="25"/>
          <w:lang w:val="uk-UA" w:eastAsia="uk-UA"/>
        </w:rPr>
        <w:t xml:space="preserve"> суддею Голосіївського районного суду міста Києва Шевченко Тетяною </w:t>
      </w:r>
      <w:r w:rsidR="005A3827" w:rsidRPr="005A3827">
        <w:rPr>
          <w:color w:val="000000"/>
          <w:sz w:val="25"/>
          <w:szCs w:val="25"/>
          <w:lang w:eastAsia="uk-UA"/>
        </w:rPr>
        <w:t xml:space="preserve">                    </w:t>
      </w:r>
      <w:r w:rsidRPr="005A3827">
        <w:rPr>
          <w:color w:val="000000"/>
          <w:sz w:val="25"/>
          <w:szCs w:val="25"/>
          <w:lang w:val="uk-UA" w:eastAsia="uk-UA"/>
        </w:rPr>
        <w:t>Миколаївною в декларації доброчесності судді за 2016 рік.</w:t>
      </w:r>
    </w:p>
    <w:p w:rsidR="00A6690F" w:rsidRPr="005A3827" w:rsidRDefault="00A6690F" w:rsidP="00A6690F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t xml:space="preserve">Звернутися до Вищої ради правосуддя для вирішення питання про відкриття дисциплінарної справи чи відмову у її відкритті стосовно судді Голосіївського 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   </w:t>
      </w:r>
      <w:r w:rsidRPr="005A3827">
        <w:rPr>
          <w:color w:val="000000"/>
          <w:sz w:val="25"/>
          <w:szCs w:val="25"/>
          <w:lang w:val="uk-UA" w:eastAsia="uk-UA"/>
        </w:rPr>
        <w:t>районного суду міста Києва Шевченко Тетяни Миколаївни.</w:t>
      </w:r>
    </w:p>
    <w:p w:rsidR="00A6690F" w:rsidRPr="005A3827" w:rsidRDefault="00A6690F" w:rsidP="00A6690F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A3827">
        <w:rPr>
          <w:color w:val="000000"/>
          <w:sz w:val="25"/>
          <w:szCs w:val="25"/>
          <w:lang w:val="uk-UA" w:eastAsia="uk-UA"/>
        </w:rPr>
        <w:t xml:space="preserve">Зупинити кваліфікаційне оцінювання судді Голосіївського районного суду </w:t>
      </w:r>
      <w:r w:rsidR="005A3827" w:rsidRPr="005A3827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5A3827">
        <w:rPr>
          <w:color w:val="000000"/>
          <w:sz w:val="25"/>
          <w:szCs w:val="25"/>
          <w:lang w:val="uk-UA" w:eastAsia="uk-UA"/>
        </w:rPr>
        <w:t>міста Києва Шевченко Тетяни Миколаївни.</w:t>
      </w:r>
    </w:p>
    <w:p w:rsidR="009D4A60" w:rsidRPr="005A3827" w:rsidRDefault="009D4A60" w:rsidP="001B39E3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DA2AD8" w:rsidRPr="005A3827" w:rsidRDefault="00DA2AD8" w:rsidP="001B39E3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70166F" w:rsidRPr="005A3827" w:rsidRDefault="00C57112" w:rsidP="00525EFF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  <w:r w:rsidRPr="005A3827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5A3827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5A3827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5A3827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5A3827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5A3827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1F2E68" w:rsidRPr="005A3827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D5001C" w:rsidRPr="005A3827">
        <w:rPr>
          <w:sz w:val="25"/>
          <w:szCs w:val="25"/>
          <w:lang w:val="uk-UA"/>
        </w:rPr>
        <w:t xml:space="preserve">С.О. </w:t>
      </w:r>
      <w:proofErr w:type="spellStart"/>
      <w:r w:rsidR="00D5001C" w:rsidRPr="005A3827">
        <w:rPr>
          <w:sz w:val="25"/>
          <w:szCs w:val="25"/>
          <w:lang w:val="uk-UA"/>
        </w:rPr>
        <w:t>Щотка</w:t>
      </w:r>
      <w:proofErr w:type="spellEnd"/>
    </w:p>
    <w:p w:rsidR="001B39E3" w:rsidRPr="005A3827" w:rsidRDefault="001B39E3" w:rsidP="00525EFF">
      <w:pPr>
        <w:spacing w:line="276" w:lineRule="auto"/>
        <w:jc w:val="both"/>
        <w:rPr>
          <w:sz w:val="25"/>
          <w:szCs w:val="25"/>
          <w:lang w:val="uk-UA"/>
        </w:rPr>
      </w:pPr>
    </w:p>
    <w:p w:rsidR="0075050B" w:rsidRPr="005A3827" w:rsidRDefault="00D3028E" w:rsidP="00525EFF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5A3827">
        <w:rPr>
          <w:sz w:val="25"/>
          <w:szCs w:val="25"/>
          <w:lang w:val="uk-UA"/>
        </w:rPr>
        <w:t>Члени Комісії:</w:t>
      </w:r>
      <w:r w:rsidRPr="005A3827">
        <w:rPr>
          <w:sz w:val="25"/>
          <w:szCs w:val="25"/>
          <w:lang w:val="uk-UA"/>
        </w:rPr>
        <w:tab/>
      </w:r>
      <w:r w:rsidRPr="005A3827">
        <w:rPr>
          <w:sz w:val="25"/>
          <w:szCs w:val="25"/>
          <w:lang w:val="uk-UA"/>
        </w:rPr>
        <w:tab/>
      </w:r>
      <w:r w:rsidRPr="005A3827">
        <w:rPr>
          <w:sz w:val="25"/>
          <w:szCs w:val="25"/>
          <w:lang w:val="uk-UA"/>
        </w:rPr>
        <w:tab/>
      </w:r>
      <w:r w:rsidRPr="005A3827">
        <w:rPr>
          <w:sz w:val="25"/>
          <w:szCs w:val="25"/>
          <w:lang w:val="uk-UA"/>
        </w:rPr>
        <w:tab/>
      </w:r>
      <w:r w:rsidRPr="005A3827">
        <w:rPr>
          <w:sz w:val="25"/>
          <w:szCs w:val="25"/>
          <w:lang w:val="uk-UA"/>
        </w:rPr>
        <w:tab/>
      </w:r>
      <w:r w:rsidRPr="005A3827">
        <w:rPr>
          <w:sz w:val="25"/>
          <w:szCs w:val="25"/>
          <w:lang w:val="uk-UA"/>
        </w:rPr>
        <w:tab/>
      </w:r>
      <w:r w:rsidR="00C57112" w:rsidRPr="005A3827">
        <w:rPr>
          <w:sz w:val="25"/>
          <w:szCs w:val="25"/>
          <w:lang w:val="uk-UA"/>
        </w:rPr>
        <w:tab/>
      </w:r>
      <w:r w:rsidR="00C57112" w:rsidRPr="005A3827">
        <w:rPr>
          <w:sz w:val="25"/>
          <w:szCs w:val="25"/>
          <w:lang w:val="uk-UA"/>
        </w:rPr>
        <w:tab/>
      </w:r>
      <w:r w:rsidR="001F2E68" w:rsidRPr="005A3827">
        <w:rPr>
          <w:sz w:val="25"/>
          <w:szCs w:val="25"/>
          <w:lang w:val="uk-UA"/>
        </w:rPr>
        <w:tab/>
      </w:r>
      <w:r w:rsidR="00D5001C" w:rsidRPr="005A3827">
        <w:rPr>
          <w:sz w:val="25"/>
          <w:szCs w:val="25"/>
          <w:lang w:val="uk-UA"/>
        </w:rPr>
        <w:t xml:space="preserve">А.О. </w:t>
      </w:r>
      <w:proofErr w:type="spellStart"/>
      <w:r w:rsidR="00D5001C" w:rsidRPr="005A3827">
        <w:rPr>
          <w:sz w:val="25"/>
          <w:szCs w:val="25"/>
          <w:lang w:val="uk-UA"/>
        </w:rPr>
        <w:t>Заріцька</w:t>
      </w:r>
      <w:proofErr w:type="spellEnd"/>
      <w:r w:rsidR="00FB2527" w:rsidRPr="005A3827">
        <w:rPr>
          <w:sz w:val="25"/>
          <w:szCs w:val="25"/>
          <w:lang w:val="uk-UA"/>
        </w:rPr>
        <w:t xml:space="preserve"> </w:t>
      </w:r>
    </w:p>
    <w:p w:rsidR="0075050B" w:rsidRPr="005A3827" w:rsidRDefault="0075050B" w:rsidP="00525EFF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70166F" w:rsidRPr="005A3827" w:rsidRDefault="00D5001C" w:rsidP="00525EFF">
      <w:pPr>
        <w:shd w:val="clear" w:color="auto" w:fill="FFFFFF"/>
        <w:spacing w:line="276" w:lineRule="auto"/>
        <w:ind w:left="7080" w:firstLine="708"/>
        <w:jc w:val="both"/>
        <w:rPr>
          <w:sz w:val="25"/>
          <w:szCs w:val="25"/>
          <w:lang w:val="uk-UA"/>
        </w:rPr>
      </w:pPr>
      <w:r w:rsidRPr="005A3827">
        <w:rPr>
          <w:sz w:val="25"/>
          <w:szCs w:val="25"/>
          <w:lang w:val="uk-UA"/>
        </w:rPr>
        <w:t xml:space="preserve">Ю.Г. </w:t>
      </w:r>
      <w:proofErr w:type="spellStart"/>
      <w:r w:rsidRPr="005A3827">
        <w:rPr>
          <w:sz w:val="25"/>
          <w:szCs w:val="25"/>
          <w:lang w:val="uk-UA"/>
        </w:rPr>
        <w:t>Тітов</w:t>
      </w:r>
      <w:proofErr w:type="spellEnd"/>
    </w:p>
    <w:p w:rsidR="00972E90" w:rsidRPr="005A3827" w:rsidRDefault="00972E90" w:rsidP="0023167E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</w:p>
    <w:sectPr w:rsidR="00972E90" w:rsidRPr="005A3827" w:rsidSect="00C3646B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671" w:rsidRDefault="00D67671" w:rsidP="009B4017">
      <w:r>
        <w:separator/>
      </w:r>
    </w:p>
  </w:endnote>
  <w:endnote w:type="continuationSeparator" w:id="0">
    <w:p w:rsidR="00D67671" w:rsidRDefault="00D67671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671" w:rsidRDefault="00D67671" w:rsidP="009B4017">
      <w:r>
        <w:separator/>
      </w:r>
    </w:p>
  </w:footnote>
  <w:footnote w:type="continuationSeparator" w:id="0">
    <w:p w:rsidR="00D67671" w:rsidRDefault="00D67671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2891023"/>
      <w:docPartObj>
        <w:docPartGallery w:val="Page Numbers (Top of Page)"/>
        <w:docPartUnique/>
      </w:docPartObj>
    </w:sdtPr>
    <w:sdtEndPr/>
    <w:sdtContent>
      <w:p w:rsidR="00C3646B" w:rsidRDefault="00C3646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0E3E" w:rsidRPr="00060E3E">
          <w:rPr>
            <w:noProof/>
            <w:lang w:val="uk-UA"/>
          </w:rPr>
          <w:t>6</w:t>
        </w:r>
        <w: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5751E"/>
    <w:multiLevelType w:val="multilevel"/>
    <w:tmpl w:val="8146F2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14773C"/>
    <w:multiLevelType w:val="multilevel"/>
    <w:tmpl w:val="0FB4CC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FA74DB"/>
    <w:multiLevelType w:val="multilevel"/>
    <w:tmpl w:val="831E9E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CD754E"/>
    <w:multiLevelType w:val="multilevel"/>
    <w:tmpl w:val="152C7A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B092E03"/>
    <w:multiLevelType w:val="multilevel"/>
    <w:tmpl w:val="AE2A32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B5D434A"/>
    <w:multiLevelType w:val="multilevel"/>
    <w:tmpl w:val="4F46BA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AAD4B2F"/>
    <w:multiLevelType w:val="multilevel"/>
    <w:tmpl w:val="F77858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74F"/>
    <w:rsid w:val="00003582"/>
    <w:rsid w:val="00010470"/>
    <w:rsid w:val="0001107E"/>
    <w:rsid w:val="00011756"/>
    <w:rsid w:val="00011E23"/>
    <w:rsid w:val="00012321"/>
    <w:rsid w:val="0001294B"/>
    <w:rsid w:val="000207B0"/>
    <w:rsid w:val="00021C77"/>
    <w:rsid w:val="00024545"/>
    <w:rsid w:val="000251B7"/>
    <w:rsid w:val="000265CA"/>
    <w:rsid w:val="000342C4"/>
    <w:rsid w:val="00034FBC"/>
    <w:rsid w:val="00036635"/>
    <w:rsid w:val="00036815"/>
    <w:rsid w:val="00037626"/>
    <w:rsid w:val="0004184A"/>
    <w:rsid w:val="00042C34"/>
    <w:rsid w:val="00043588"/>
    <w:rsid w:val="0004374C"/>
    <w:rsid w:val="00044564"/>
    <w:rsid w:val="00045DB5"/>
    <w:rsid w:val="000501E5"/>
    <w:rsid w:val="0005041B"/>
    <w:rsid w:val="00051CA4"/>
    <w:rsid w:val="00051F96"/>
    <w:rsid w:val="000533DD"/>
    <w:rsid w:val="00054EC8"/>
    <w:rsid w:val="00055F15"/>
    <w:rsid w:val="00056EF0"/>
    <w:rsid w:val="00057E47"/>
    <w:rsid w:val="00060E3E"/>
    <w:rsid w:val="00061858"/>
    <w:rsid w:val="000641CC"/>
    <w:rsid w:val="00072043"/>
    <w:rsid w:val="00072103"/>
    <w:rsid w:val="000725A8"/>
    <w:rsid w:val="00074E39"/>
    <w:rsid w:val="00082221"/>
    <w:rsid w:val="00086B3A"/>
    <w:rsid w:val="000924D2"/>
    <w:rsid w:val="00093220"/>
    <w:rsid w:val="00093716"/>
    <w:rsid w:val="00093ACC"/>
    <w:rsid w:val="000A1328"/>
    <w:rsid w:val="000A1F83"/>
    <w:rsid w:val="000A3377"/>
    <w:rsid w:val="000A4C43"/>
    <w:rsid w:val="000A6150"/>
    <w:rsid w:val="000A76E2"/>
    <w:rsid w:val="000B0F6F"/>
    <w:rsid w:val="000B180E"/>
    <w:rsid w:val="000B2006"/>
    <w:rsid w:val="000B383A"/>
    <w:rsid w:val="000B4270"/>
    <w:rsid w:val="000B70AF"/>
    <w:rsid w:val="000C0635"/>
    <w:rsid w:val="000C2D2D"/>
    <w:rsid w:val="000C3222"/>
    <w:rsid w:val="000C3299"/>
    <w:rsid w:val="000C48FD"/>
    <w:rsid w:val="000C641D"/>
    <w:rsid w:val="000C70C5"/>
    <w:rsid w:val="000D124E"/>
    <w:rsid w:val="000E2F01"/>
    <w:rsid w:val="000E48AD"/>
    <w:rsid w:val="000E4918"/>
    <w:rsid w:val="000E49E1"/>
    <w:rsid w:val="000E641A"/>
    <w:rsid w:val="000E667B"/>
    <w:rsid w:val="000E774E"/>
    <w:rsid w:val="000F0216"/>
    <w:rsid w:val="000F246D"/>
    <w:rsid w:val="000F3783"/>
    <w:rsid w:val="000F3BEF"/>
    <w:rsid w:val="000F4790"/>
    <w:rsid w:val="000F4F3A"/>
    <w:rsid w:val="000F60EB"/>
    <w:rsid w:val="000F6D60"/>
    <w:rsid w:val="001013B1"/>
    <w:rsid w:val="00103257"/>
    <w:rsid w:val="00105F2C"/>
    <w:rsid w:val="00111E9E"/>
    <w:rsid w:val="00113E4D"/>
    <w:rsid w:val="0011493D"/>
    <w:rsid w:val="0011594F"/>
    <w:rsid w:val="001164C5"/>
    <w:rsid w:val="00116D63"/>
    <w:rsid w:val="00117A13"/>
    <w:rsid w:val="00121ECA"/>
    <w:rsid w:val="001252C8"/>
    <w:rsid w:val="001275CE"/>
    <w:rsid w:val="00127C9F"/>
    <w:rsid w:val="0013615D"/>
    <w:rsid w:val="00136D8B"/>
    <w:rsid w:val="001370C9"/>
    <w:rsid w:val="00137C69"/>
    <w:rsid w:val="001401CD"/>
    <w:rsid w:val="0014366F"/>
    <w:rsid w:val="001446BE"/>
    <w:rsid w:val="00144845"/>
    <w:rsid w:val="00145B42"/>
    <w:rsid w:val="00146043"/>
    <w:rsid w:val="00146840"/>
    <w:rsid w:val="00146CBA"/>
    <w:rsid w:val="00147EE1"/>
    <w:rsid w:val="00150730"/>
    <w:rsid w:val="001514F9"/>
    <w:rsid w:val="001553FE"/>
    <w:rsid w:val="00162A07"/>
    <w:rsid w:val="00163ED7"/>
    <w:rsid w:val="00164278"/>
    <w:rsid w:val="001649A5"/>
    <w:rsid w:val="00171AA5"/>
    <w:rsid w:val="00172D20"/>
    <w:rsid w:val="001744E0"/>
    <w:rsid w:val="001757E3"/>
    <w:rsid w:val="00176EE1"/>
    <w:rsid w:val="0017743F"/>
    <w:rsid w:val="00177C16"/>
    <w:rsid w:val="00180234"/>
    <w:rsid w:val="00184401"/>
    <w:rsid w:val="0018609E"/>
    <w:rsid w:val="00187992"/>
    <w:rsid w:val="00191571"/>
    <w:rsid w:val="00192083"/>
    <w:rsid w:val="00193531"/>
    <w:rsid w:val="00194F4C"/>
    <w:rsid w:val="00196210"/>
    <w:rsid w:val="00197037"/>
    <w:rsid w:val="001A03CF"/>
    <w:rsid w:val="001A210B"/>
    <w:rsid w:val="001A66F9"/>
    <w:rsid w:val="001A7D76"/>
    <w:rsid w:val="001B1D2F"/>
    <w:rsid w:val="001B34F4"/>
    <w:rsid w:val="001B39E3"/>
    <w:rsid w:val="001C367A"/>
    <w:rsid w:val="001C3A13"/>
    <w:rsid w:val="001C5E60"/>
    <w:rsid w:val="001C751B"/>
    <w:rsid w:val="001D280D"/>
    <w:rsid w:val="001D7EF1"/>
    <w:rsid w:val="001E26F8"/>
    <w:rsid w:val="001E5B5F"/>
    <w:rsid w:val="001E68F7"/>
    <w:rsid w:val="001F0AA8"/>
    <w:rsid w:val="001F137A"/>
    <w:rsid w:val="001F21B2"/>
    <w:rsid w:val="001F2E68"/>
    <w:rsid w:val="001F5910"/>
    <w:rsid w:val="001F73C0"/>
    <w:rsid w:val="0020058C"/>
    <w:rsid w:val="00201FAB"/>
    <w:rsid w:val="00203B15"/>
    <w:rsid w:val="002145B7"/>
    <w:rsid w:val="0022025C"/>
    <w:rsid w:val="00225909"/>
    <w:rsid w:val="002267D2"/>
    <w:rsid w:val="00227597"/>
    <w:rsid w:val="0023167E"/>
    <w:rsid w:val="002328EA"/>
    <w:rsid w:val="002343BC"/>
    <w:rsid w:val="0024178F"/>
    <w:rsid w:val="002421ED"/>
    <w:rsid w:val="0024343D"/>
    <w:rsid w:val="002437FC"/>
    <w:rsid w:val="0024409D"/>
    <w:rsid w:val="00247BF0"/>
    <w:rsid w:val="002501DF"/>
    <w:rsid w:val="00251A81"/>
    <w:rsid w:val="00252A96"/>
    <w:rsid w:val="0025357C"/>
    <w:rsid w:val="00253C9F"/>
    <w:rsid w:val="00254479"/>
    <w:rsid w:val="00254AAE"/>
    <w:rsid w:val="002563C2"/>
    <w:rsid w:val="0025680D"/>
    <w:rsid w:val="002602FC"/>
    <w:rsid w:val="0026416B"/>
    <w:rsid w:val="00264C48"/>
    <w:rsid w:val="0026595B"/>
    <w:rsid w:val="00266BCC"/>
    <w:rsid w:val="00280EFE"/>
    <w:rsid w:val="00295B8D"/>
    <w:rsid w:val="002A05AD"/>
    <w:rsid w:val="002A1159"/>
    <w:rsid w:val="002A1187"/>
    <w:rsid w:val="002A43BF"/>
    <w:rsid w:val="002B0AC6"/>
    <w:rsid w:val="002B47BE"/>
    <w:rsid w:val="002D2CA3"/>
    <w:rsid w:val="002D34F4"/>
    <w:rsid w:val="002D4B4D"/>
    <w:rsid w:val="002D6320"/>
    <w:rsid w:val="002E0243"/>
    <w:rsid w:val="002E0337"/>
    <w:rsid w:val="002E0715"/>
    <w:rsid w:val="002E146E"/>
    <w:rsid w:val="002E1789"/>
    <w:rsid w:val="002E4674"/>
    <w:rsid w:val="002E5A32"/>
    <w:rsid w:val="002E5A66"/>
    <w:rsid w:val="002F03B2"/>
    <w:rsid w:val="002F11CC"/>
    <w:rsid w:val="002F1531"/>
    <w:rsid w:val="002F4E9D"/>
    <w:rsid w:val="002F75C1"/>
    <w:rsid w:val="003000E4"/>
    <w:rsid w:val="003000F6"/>
    <w:rsid w:val="003003A8"/>
    <w:rsid w:val="00311BBD"/>
    <w:rsid w:val="0031220F"/>
    <w:rsid w:val="003128DD"/>
    <w:rsid w:val="0031370C"/>
    <w:rsid w:val="00313E41"/>
    <w:rsid w:val="00314CAD"/>
    <w:rsid w:val="00316BC1"/>
    <w:rsid w:val="00321971"/>
    <w:rsid w:val="00323D9F"/>
    <w:rsid w:val="003269DA"/>
    <w:rsid w:val="00327044"/>
    <w:rsid w:val="00330B6F"/>
    <w:rsid w:val="00332A17"/>
    <w:rsid w:val="00332C77"/>
    <w:rsid w:val="00336B64"/>
    <w:rsid w:val="00337584"/>
    <w:rsid w:val="003466DE"/>
    <w:rsid w:val="00346D01"/>
    <w:rsid w:val="00347B04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1B8"/>
    <w:rsid w:val="00360E65"/>
    <w:rsid w:val="00361831"/>
    <w:rsid w:val="003622E7"/>
    <w:rsid w:val="00362378"/>
    <w:rsid w:val="00363045"/>
    <w:rsid w:val="003670DA"/>
    <w:rsid w:val="0036785A"/>
    <w:rsid w:val="00373ECD"/>
    <w:rsid w:val="0037489D"/>
    <w:rsid w:val="003756B5"/>
    <w:rsid w:val="0037786B"/>
    <w:rsid w:val="00377A24"/>
    <w:rsid w:val="00387820"/>
    <w:rsid w:val="003879C4"/>
    <w:rsid w:val="003905E4"/>
    <w:rsid w:val="00390B61"/>
    <w:rsid w:val="0039117F"/>
    <w:rsid w:val="00392A07"/>
    <w:rsid w:val="003964BF"/>
    <w:rsid w:val="00397550"/>
    <w:rsid w:val="003A10F0"/>
    <w:rsid w:val="003A7BC8"/>
    <w:rsid w:val="003B296D"/>
    <w:rsid w:val="003B2D34"/>
    <w:rsid w:val="003B7B91"/>
    <w:rsid w:val="003C193E"/>
    <w:rsid w:val="003C1E70"/>
    <w:rsid w:val="003C2123"/>
    <w:rsid w:val="003C2BFF"/>
    <w:rsid w:val="003C7BA5"/>
    <w:rsid w:val="003C7FF5"/>
    <w:rsid w:val="003D0180"/>
    <w:rsid w:val="003D1B6B"/>
    <w:rsid w:val="003D2E92"/>
    <w:rsid w:val="003E2032"/>
    <w:rsid w:val="003F167A"/>
    <w:rsid w:val="003F3B1C"/>
    <w:rsid w:val="003F4205"/>
    <w:rsid w:val="003F567C"/>
    <w:rsid w:val="003F582C"/>
    <w:rsid w:val="003F5975"/>
    <w:rsid w:val="003F65BE"/>
    <w:rsid w:val="003F6EDE"/>
    <w:rsid w:val="00400BC6"/>
    <w:rsid w:val="004023FC"/>
    <w:rsid w:val="004024F5"/>
    <w:rsid w:val="0040307F"/>
    <w:rsid w:val="00404A2A"/>
    <w:rsid w:val="00404FCE"/>
    <w:rsid w:val="00405F68"/>
    <w:rsid w:val="00406BA5"/>
    <w:rsid w:val="00406DB9"/>
    <w:rsid w:val="00411FF8"/>
    <w:rsid w:val="00413D94"/>
    <w:rsid w:val="00414A9B"/>
    <w:rsid w:val="00417E80"/>
    <w:rsid w:val="00420146"/>
    <w:rsid w:val="004209F0"/>
    <w:rsid w:val="00422683"/>
    <w:rsid w:val="004237E2"/>
    <w:rsid w:val="00430EC2"/>
    <w:rsid w:val="004314FA"/>
    <w:rsid w:val="00432500"/>
    <w:rsid w:val="00432D56"/>
    <w:rsid w:val="00434B54"/>
    <w:rsid w:val="00435863"/>
    <w:rsid w:val="00442478"/>
    <w:rsid w:val="00443DB6"/>
    <w:rsid w:val="00443F67"/>
    <w:rsid w:val="00444284"/>
    <w:rsid w:val="004461BB"/>
    <w:rsid w:val="00446A84"/>
    <w:rsid w:val="00447322"/>
    <w:rsid w:val="0045147B"/>
    <w:rsid w:val="00454558"/>
    <w:rsid w:val="00457C0A"/>
    <w:rsid w:val="00460325"/>
    <w:rsid w:val="00460930"/>
    <w:rsid w:val="00460E1C"/>
    <w:rsid w:val="00463391"/>
    <w:rsid w:val="00463E82"/>
    <w:rsid w:val="00464838"/>
    <w:rsid w:val="004671B7"/>
    <w:rsid w:val="00467481"/>
    <w:rsid w:val="00467AE2"/>
    <w:rsid w:val="004705BE"/>
    <w:rsid w:val="0047078D"/>
    <w:rsid w:val="004707E9"/>
    <w:rsid w:val="0048349D"/>
    <w:rsid w:val="00484219"/>
    <w:rsid w:val="004853A2"/>
    <w:rsid w:val="0048564F"/>
    <w:rsid w:val="004863BA"/>
    <w:rsid w:val="00486A1C"/>
    <w:rsid w:val="004904F9"/>
    <w:rsid w:val="00491125"/>
    <w:rsid w:val="004926A4"/>
    <w:rsid w:val="00492796"/>
    <w:rsid w:val="00493A03"/>
    <w:rsid w:val="00494A44"/>
    <w:rsid w:val="00496121"/>
    <w:rsid w:val="004967B1"/>
    <w:rsid w:val="004A2AA2"/>
    <w:rsid w:val="004A47B7"/>
    <w:rsid w:val="004A5438"/>
    <w:rsid w:val="004B1332"/>
    <w:rsid w:val="004B2611"/>
    <w:rsid w:val="004B30EB"/>
    <w:rsid w:val="004B4847"/>
    <w:rsid w:val="004B67DE"/>
    <w:rsid w:val="004C2055"/>
    <w:rsid w:val="004C49DA"/>
    <w:rsid w:val="004C58CB"/>
    <w:rsid w:val="004D37F9"/>
    <w:rsid w:val="004D6755"/>
    <w:rsid w:val="004E106C"/>
    <w:rsid w:val="004E23A0"/>
    <w:rsid w:val="004E4E6C"/>
    <w:rsid w:val="004E60E9"/>
    <w:rsid w:val="004E65D5"/>
    <w:rsid w:val="004F1F57"/>
    <w:rsid w:val="004F68FB"/>
    <w:rsid w:val="005011F3"/>
    <w:rsid w:val="00501B89"/>
    <w:rsid w:val="00502AE6"/>
    <w:rsid w:val="0050377A"/>
    <w:rsid w:val="00504189"/>
    <w:rsid w:val="00504C7E"/>
    <w:rsid w:val="00505E34"/>
    <w:rsid w:val="00506204"/>
    <w:rsid w:val="00506B92"/>
    <w:rsid w:val="00512369"/>
    <w:rsid w:val="00513701"/>
    <w:rsid w:val="00515918"/>
    <w:rsid w:val="00516CFB"/>
    <w:rsid w:val="005209D5"/>
    <w:rsid w:val="00524267"/>
    <w:rsid w:val="00525377"/>
    <w:rsid w:val="00525EFF"/>
    <w:rsid w:val="005260FA"/>
    <w:rsid w:val="00526322"/>
    <w:rsid w:val="00531E50"/>
    <w:rsid w:val="00532961"/>
    <w:rsid w:val="00535828"/>
    <w:rsid w:val="005363E7"/>
    <w:rsid w:val="00547248"/>
    <w:rsid w:val="00554C04"/>
    <w:rsid w:val="00556337"/>
    <w:rsid w:val="00560CA1"/>
    <w:rsid w:val="005613B4"/>
    <w:rsid w:val="00561A8F"/>
    <w:rsid w:val="00571432"/>
    <w:rsid w:val="00572025"/>
    <w:rsid w:val="00572AF5"/>
    <w:rsid w:val="005806E1"/>
    <w:rsid w:val="00580ECD"/>
    <w:rsid w:val="005830B2"/>
    <w:rsid w:val="00585BFE"/>
    <w:rsid w:val="0058792C"/>
    <w:rsid w:val="00590957"/>
    <w:rsid w:val="00590B67"/>
    <w:rsid w:val="00594577"/>
    <w:rsid w:val="005952C8"/>
    <w:rsid w:val="005A07AF"/>
    <w:rsid w:val="005A3827"/>
    <w:rsid w:val="005A3DD6"/>
    <w:rsid w:val="005A4047"/>
    <w:rsid w:val="005A507D"/>
    <w:rsid w:val="005A60D3"/>
    <w:rsid w:val="005B1D33"/>
    <w:rsid w:val="005B33A3"/>
    <w:rsid w:val="005B460C"/>
    <w:rsid w:val="005B70DE"/>
    <w:rsid w:val="005C2E67"/>
    <w:rsid w:val="005C373F"/>
    <w:rsid w:val="005C49F7"/>
    <w:rsid w:val="005C4A94"/>
    <w:rsid w:val="005C4BDB"/>
    <w:rsid w:val="005C6F3B"/>
    <w:rsid w:val="005D3BBA"/>
    <w:rsid w:val="005D69CA"/>
    <w:rsid w:val="005E1708"/>
    <w:rsid w:val="005E1E02"/>
    <w:rsid w:val="005E5565"/>
    <w:rsid w:val="005E6D94"/>
    <w:rsid w:val="005E7D2D"/>
    <w:rsid w:val="005F3B64"/>
    <w:rsid w:val="005F3D0D"/>
    <w:rsid w:val="00606564"/>
    <w:rsid w:val="00606701"/>
    <w:rsid w:val="006125A4"/>
    <w:rsid w:val="00612CD5"/>
    <w:rsid w:val="00613A5E"/>
    <w:rsid w:val="0061443F"/>
    <w:rsid w:val="0061674D"/>
    <w:rsid w:val="0062252B"/>
    <w:rsid w:val="00622FB1"/>
    <w:rsid w:val="006232E8"/>
    <w:rsid w:val="00625089"/>
    <w:rsid w:val="00625DC1"/>
    <w:rsid w:val="006262F4"/>
    <w:rsid w:val="00633CE7"/>
    <w:rsid w:val="00637EAF"/>
    <w:rsid w:val="0064287F"/>
    <w:rsid w:val="00642A7F"/>
    <w:rsid w:val="00642A94"/>
    <w:rsid w:val="00646CCC"/>
    <w:rsid w:val="00647991"/>
    <w:rsid w:val="006500A6"/>
    <w:rsid w:val="006525DD"/>
    <w:rsid w:val="0065275B"/>
    <w:rsid w:val="00654ED9"/>
    <w:rsid w:val="006555CC"/>
    <w:rsid w:val="00663B91"/>
    <w:rsid w:val="00666577"/>
    <w:rsid w:val="006742F0"/>
    <w:rsid w:val="0067518A"/>
    <w:rsid w:val="006807F9"/>
    <w:rsid w:val="00686786"/>
    <w:rsid w:val="006926AF"/>
    <w:rsid w:val="006951D8"/>
    <w:rsid w:val="00695DB1"/>
    <w:rsid w:val="006A0018"/>
    <w:rsid w:val="006A05EC"/>
    <w:rsid w:val="006A084A"/>
    <w:rsid w:val="006A17E4"/>
    <w:rsid w:val="006A2A82"/>
    <w:rsid w:val="006A6CC4"/>
    <w:rsid w:val="006B1A2A"/>
    <w:rsid w:val="006B6633"/>
    <w:rsid w:val="006B6C2F"/>
    <w:rsid w:val="006C08BA"/>
    <w:rsid w:val="006C19E0"/>
    <w:rsid w:val="006C5D01"/>
    <w:rsid w:val="006C797C"/>
    <w:rsid w:val="006D182E"/>
    <w:rsid w:val="006D281D"/>
    <w:rsid w:val="006D2FA7"/>
    <w:rsid w:val="006D493D"/>
    <w:rsid w:val="006D65E5"/>
    <w:rsid w:val="006D686A"/>
    <w:rsid w:val="006E6677"/>
    <w:rsid w:val="006E7211"/>
    <w:rsid w:val="006F14CE"/>
    <w:rsid w:val="006F2EAC"/>
    <w:rsid w:val="006F4D8C"/>
    <w:rsid w:val="006F6F10"/>
    <w:rsid w:val="0070023D"/>
    <w:rsid w:val="0070166F"/>
    <w:rsid w:val="0070216E"/>
    <w:rsid w:val="00715183"/>
    <w:rsid w:val="00716533"/>
    <w:rsid w:val="007225CC"/>
    <w:rsid w:val="00723C08"/>
    <w:rsid w:val="007240C2"/>
    <w:rsid w:val="007248F8"/>
    <w:rsid w:val="00727397"/>
    <w:rsid w:val="00730616"/>
    <w:rsid w:val="007311B7"/>
    <w:rsid w:val="00731FC1"/>
    <w:rsid w:val="00732DF4"/>
    <w:rsid w:val="00733516"/>
    <w:rsid w:val="007363A1"/>
    <w:rsid w:val="007410CD"/>
    <w:rsid w:val="00742A4B"/>
    <w:rsid w:val="007456D3"/>
    <w:rsid w:val="0075050B"/>
    <w:rsid w:val="00750A3A"/>
    <w:rsid w:val="007529D1"/>
    <w:rsid w:val="0075584F"/>
    <w:rsid w:val="00756E3A"/>
    <w:rsid w:val="00760526"/>
    <w:rsid w:val="00760DB2"/>
    <w:rsid w:val="00761D65"/>
    <w:rsid w:val="007623DF"/>
    <w:rsid w:val="0076607E"/>
    <w:rsid w:val="00766A5A"/>
    <w:rsid w:val="00767E6B"/>
    <w:rsid w:val="00777E0F"/>
    <w:rsid w:val="007831CB"/>
    <w:rsid w:val="00783EAF"/>
    <w:rsid w:val="00784838"/>
    <w:rsid w:val="00784E43"/>
    <w:rsid w:val="007860B4"/>
    <w:rsid w:val="0078759C"/>
    <w:rsid w:val="007907F1"/>
    <w:rsid w:val="00792103"/>
    <w:rsid w:val="00792FAA"/>
    <w:rsid w:val="007938B2"/>
    <w:rsid w:val="007944F8"/>
    <w:rsid w:val="0079511B"/>
    <w:rsid w:val="007A365F"/>
    <w:rsid w:val="007A467E"/>
    <w:rsid w:val="007A5353"/>
    <w:rsid w:val="007B053C"/>
    <w:rsid w:val="007B0B6C"/>
    <w:rsid w:val="007B546C"/>
    <w:rsid w:val="007B75E2"/>
    <w:rsid w:val="007C0C8C"/>
    <w:rsid w:val="007C187D"/>
    <w:rsid w:val="007C302E"/>
    <w:rsid w:val="007D07E4"/>
    <w:rsid w:val="007D317B"/>
    <w:rsid w:val="007D5003"/>
    <w:rsid w:val="007D5160"/>
    <w:rsid w:val="007E0106"/>
    <w:rsid w:val="007E1ED4"/>
    <w:rsid w:val="007E27A9"/>
    <w:rsid w:val="007E2F86"/>
    <w:rsid w:val="007E3341"/>
    <w:rsid w:val="007E3DEA"/>
    <w:rsid w:val="007E611C"/>
    <w:rsid w:val="007E699F"/>
    <w:rsid w:val="007E7342"/>
    <w:rsid w:val="007F1764"/>
    <w:rsid w:val="007F33AB"/>
    <w:rsid w:val="007F4E3B"/>
    <w:rsid w:val="00801414"/>
    <w:rsid w:val="0080513C"/>
    <w:rsid w:val="00806940"/>
    <w:rsid w:val="00811311"/>
    <w:rsid w:val="00812FA0"/>
    <w:rsid w:val="0081611A"/>
    <w:rsid w:val="0081665A"/>
    <w:rsid w:val="00816B3B"/>
    <w:rsid w:val="00816E80"/>
    <w:rsid w:val="00821C49"/>
    <w:rsid w:val="008230D0"/>
    <w:rsid w:val="00824671"/>
    <w:rsid w:val="00827753"/>
    <w:rsid w:val="00830B98"/>
    <w:rsid w:val="0083121D"/>
    <w:rsid w:val="00831A2E"/>
    <w:rsid w:val="008339B7"/>
    <w:rsid w:val="00835EEF"/>
    <w:rsid w:val="00840CBD"/>
    <w:rsid w:val="0084117B"/>
    <w:rsid w:val="00844264"/>
    <w:rsid w:val="00845D26"/>
    <w:rsid w:val="00847659"/>
    <w:rsid w:val="008504F9"/>
    <w:rsid w:val="008557EC"/>
    <w:rsid w:val="00857086"/>
    <w:rsid w:val="00860374"/>
    <w:rsid w:val="00861946"/>
    <w:rsid w:val="00862BF6"/>
    <w:rsid w:val="0086740C"/>
    <w:rsid w:val="00870713"/>
    <w:rsid w:val="00870930"/>
    <w:rsid w:val="00871C3C"/>
    <w:rsid w:val="00873E29"/>
    <w:rsid w:val="00873E30"/>
    <w:rsid w:val="00881375"/>
    <w:rsid w:val="008831B0"/>
    <w:rsid w:val="00883397"/>
    <w:rsid w:val="008856D6"/>
    <w:rsid w:val="00885BA6"/>
    <w:rsid w:val="00886ECB"/>
    <w:rsid w:val="00893A95"/>
    <w:rsid w:val="008947A0"/>
    <w:rsid w:val="00894D28"/>
    <w:rsid w:val="00894D62"/>
    <w:rsid w:val="00894E8B"/>
    <w:rsid w:val="00896AE9"/>
    <w:rsid w:val="008A34DF"/>
    <w:rsid w:val="008A66DB"/>
    <w:rsid w:val="008A7AC4"/>
    <w:rsid w:val="008B05EA"/>
    <w:rsid w:val="008B075B"/>
    <w:rsid w:val="008B093E"/>
    <w:rsid w:val="008B193E"/>
    <w:rsid w:val="008B281C"/>
    <w:rsid w:val="008B4176"/>
    <w:rsid w:val="008C18FE"/>
    <w:rsid w:val="008C2137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E40A8"/>
    <w:rsid w:val="008E5C30"/>
    <w:rsid w:val="008F245C"/>
    <w:rsid w:val="008F2932"/>
    <w:rsid w:val="008F4930"/>
    <w:rsid w:val="008F515F"/>
    <w:rsid w:val="008F5F12"/>
    <w:rsid w:val="00901500"/>
    <w:rsid w:val="00903118"/>
    <w:rsid w:val="00905CCD"/>
    <w:rsid w:val="00905CF0"/>
    <w:rsid w:val="00912F94"/>
    <w:rsid w:val="00913F89"/>
    <w:rsid w:val="0091407D"/>
    <w:rsid w:val="00914B5D"/>
    <w:rsid w:val="00914C38"/>
    <w:rsid w:val="0091634C"/>
    <w:rsid w:val="0092175F"/>
    <w:rsid w:val="00922820"/>
    <w:rsid w:val="00925DE3"/>
    <w:rsid w:val="009279FE"/>
    <w:rsid w:val="00933D26"/>
    <w:rsid w:val="00934E77"/>
    <w:rsid w:val="009350C5"/>
    <w:rsid w:val="0093562E"/>
    <w:rsid w:val="009365F7"/>
    <w:rsid w:val="00941A1F"/>
    <w:rsid w:val="009434E0"/>
    <w:rsid w:val="009513F4"/>
    <w:rsid w:val="009559DB"/>
    <w:rsid w:val="0095698A"/>
    <w:rsid w:val="00961AAD"/>
    <w:rsid w:val="00962483"/>
    <w:rsid w:val="009656F1"/>
    <w:rsid w:val="009676E1"/>
    <w:rsid w:val="00967900"/>
    <w:rsid w:val="0097228B"/>
    <w:rsid w:val="009728E0"/>
    <w:rsid w:val="00972E90"/>
    <w:rsid w:val="00974844"/>
    <w:rsid w:val="009767E1"/>
    <w:rsid w:val="0097780E"/>
    <w:rsid w:val="009815D7"/>
    <w:rsid w:val="00982D4C"/>
    <w:rsid w:val="00984A9B"/>
    <w:rsid w:val="00986004"/>
    <w:rsid w:val="00990ACE"/>
    <w:rsid w:val="00996485"/>
    <w:rsid w:val="009A1CED"/>
    <w:rsid w:val="009A21D2"/>
    <w:rsid w:val="009A3301"/>
    <w:rsid w:val="009A4CF5"/>
    <w:rsid w:val="009A5E43"/>
    <w:rsid w:val="009A642D"/>
    <w:rsid w:val="009B00FE"/>
    <w:rsid w:val="009B3570"/>
    <w:rsid w:val="009B4017"/>
    <w:rsid w:val="009B4945"/>
    <w:rsid w:val="009B5877"/>
    <w:rsid w:val="009B6268"/>
    <w:rsid w:val="009B7806"/>
    <w:rsid w:val="009B7AEE"/>
    <w:rsid w:val="009C15A3"/>
    <w:rsid w:val="009C2FF4"/>
    <w:rsid w:val="009C5A50"/>
    <w:rsid w:val="009C6505"/>
    <w:rsid w:val="009C694D"/>
    <w:rsid w:val="009C6B61"/>
    <w:rsid w:val="009D0B86"/>
    <w:rsid w:val="009D1907"/>
    <w:rsid w:val="009D23B6"/>
    <w:rsid w:val="009D269C"/>
    <w:rsid w:val="009D2D96"/>
    <w:rsid w:val="009D41CF"/>
    <w:rsid w:val="009D4376"/>
    <w:rsid w:val="009D468B"/>
    <w:rsid w:val="009D4A60"/>
    <w:rsid w:val="009D501E"/>
    <w:rsid w:val="009D6BFC"/>
    <w:rsid w:val="009E7C3F"/>
    <w:rsid w:val="009E7E1B"/>
    <w:rsid w:val="009F531B"/>
    <w:rsid w:val="009F569C"/>
    <w:rsid w:val="00A005FE"/>
    <w:rsid w:val="00A00E2C"/>
    <w:rsid w:val="00A043A2"/>
    <w:rsid w:val="00A04BE7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1A0E"/>
    <w:rsid w:val="00A21C79"/>
    <w:rsid w:val="00A238EA"/>
    <w:rsid w:val="00A23B40"/>
    <w:rsid w:val="00A24B9C"/>
    <w:rsid w:val="00A24C94"/>
    <w:rsid w:val="00A26D1A"/>
    <w:rsid w:val="00A27886"/>
    <w:rsid w:val="00A27DFE"/>
    <w:rsid w:val="00A35E78"/>
    <w:rsid w:val="00A41C3A"/>
    <w:rsid w:val="00A42DED"/>
    <w:rsid w:val="00A43E0C"/>
    <w:rsid w:val="00A43FA3"/>
    <w:rsid w:val="00A4429B"/>
    <w:rsid w:val="00A46665"/>
    <w:rsid w:val="00A5267B"/>
    <w:rsid w:val="00A528C1"/>
    <w:rsid w:val="00A5412B"/>
    <w:rsid w:val="00A55F2A"/>
    <w:rsid w:val="00A56DA7"/>
    <w:rsid w:val="00A635C7"/>
    <w:rsid w:val="00A6690F"/>
    <w:rsid w:val="00A7055A"/>
    <w:rsid w:val="00A748CF"/>
    <w:rsid w:val="00A75344"/>
    <w:rsid w:val="00A75C3C"/>
    <w:rsid w:val="00A76EC5"/>
    <w:rsid w:val="00A81B6F"/>
    <w:rsid w:val="00A83A7A"/>
    <w:rsid w:val="00A845E9"/>
    <w:rsid w:val="00A86E47"/>
    <w:rsid w:val="00A908B2"/>
    <w:rsid w:val="00A938BA"/>
    <w:rsid w:val="00A94F37"/>
    <w:rsid w:val="00A95E28"/>
    <w:rsid w:val="00AA231E"/>
    <w:rsid w:val="00AA3467"/>
    <w:rsid w:val="00AA433D"/>
    <w:rsid w:val="00AA4544"/>
    <w:rsid w:val="00AA76B7"/>
    <w:rsid w:val="00AB0592"/>
    <w:rsid w:val="00AB0ECE"/>
    <w:rsid w:val="00AB134E"/>
    <w:rsid w:val="00AB1ABE"/>
    <w:rsid w:val="00AB2DE7"/>
    <w:rsid w:val="00AB31A1"/>
    <w:rsid w:val="00AB4D80"/>
    <w:rsid w:val="00AB5109"/>
    <w:rsid w:val="00AB6FE6"/>
    <w:rsid w:val="00AC066D"/>
    <w:rsid w:val="00AC181A"/>
    <w:rsid w:val="00AC3400"/>
    <w:rsid w:val="00AC68F3"/>
    <w:rsid w:val="00AC76F7"/>
    <w:rsid w:val="00AC78D0"/>
    <w:rsid w:val="00AC7F18"/>
    <w:rsid w:val="00AD2004"/>
    <w:rsid w:val="00AD2FBB"/>
    <w:rsid w:val="00AD62D4"/>
    <w:rsid w:val="00AD65CE"/>
    <w:rsid w:val="00AD6B56"/>
    <w:rsid w:val="00AE244E"/>
    <w:rsid w:val="00AE27EA"/>
    <w:rsid w:val="00AE3177"/>
    <w:rsid w:val="00AE353D"/>
    <w:rsid w:val="00AF2BD9"/>
    <w:rsid w:val="00AF3C87"/>
    <w:rsid w:val="00AF4926"/>
    <w:rsid w:val="00AF5ECC"/>
    <w:rsid w:val="00AF6E9A"/>
    <w:rsid w:val="00B00483"/>
    <w:rsid w:val="00B03470"/>
    <w:rsid w:val="00B073CB"/>
    <w:rsid w:val="00B11440"/>
    <w:rsid w:val="00B11AF4"/>
    <w:rsid w:val="00B124C1"/>
    <w:rsid w:val="00B12AFB"/>
    <w:rsid w:val="00B170AB"/>
    <w:rsid w:val="00B21BC0"/>
    <w:rsid w:val="00B27781"/>
    <w:rsid w:val="00B3021A"/>
    <w:rsid w:val="00B31682"/>
    <w:rsid w:val="00B3197F"/>
    <w:rsid w:val="00B319F6"/>
    <w:rsid w:val="00B31C90"/>
    <w:rsid w:val="00B359D7"/>
    <w:rsid w:val="00B3796A"/>
    <w:rsid w:val="00B41C95"/>
    <w:rsid w:val="00B432CF"/>
    <w:rsid w:val="00B4595E"/>
    <w:rsid w:val="00B459B5"/>
    <w:rsid w:val="00B51583"/>
    <w:rsid w:val="00B51BD5"/>
    <w:rsid w:val="00B52627"/>
    <w:rsid w:val="00B54566"/>
    <w:rsid w:val="00B562D4"/>
    <w:rsid w:val="00B56D47"/>
    <w:rsid w:val="00B60056"/>
    <w:rsid w:val="00B613BF"/>
    <w:rsid w:val="00B61E50"/>
    <w:rsid w:val="00B6267D"/>
    <w:rsid w:val="00B701C7"/>
    <w:rsid w:val="00B7428F"/>
    <w:rsid w:val="00B77301"/>
    <w:rsid w:val="00B81165"/>
    <w:rsid w:val="00B81E1B"/>
    <w:rsid w:val="00B82097"/>
    <w:rsid w:val="00B829A7"/>
    <w:rsid w:val="00B835EA"/>
    <w:rsid w:val="00B865F1"/>
    <w:rsid w:val="00B87CCB"/>
    <w:rsid w:val="00B92985"/>
    <w:rsid w:val="00B93AF6"/>
    <w:rsid w:val="00B93E09"/>
    <w:rsid w:val="00B94320"/>
    <w:rsid w:val="00B94B63"/>
    <w:rsid w:val="00B96619"/>
    <w:rsid w:val="00BA02A3"/>
    <w:rsid w:val="00BA1A03"/>
    <w:rsid w:val="00BA1B3E"/>
    <w:rsid w:val="00BA41C1"/>
    <w:rsid w:val="00BA76CD"/>
    <w:rsid w:val="00BB1750"/>
    <w:rsid w:val="00BB4888"/>
    <w:rsid w:val="00BC217E"/>
    <w:rsid w:val="00BC2BCC"/>
    <w:rsid w:val="00BC40F1"/>
    <w:rsid w:val="00BC6D8D"/>
    <w:rsid w:val="00BC7F25"/>
    <w:rsid w:val="00BD0577"/>
    <w:rsid w:val="00BD1695"/>
    <w:rsid w:val="00BD39BC"/>
    <w:rsid w:val="00BD4903"/>
    <w:rsid w:val="00BD5C45"/>
    <w:rsid w:val="00BD70CA"/>
    <w:rsid w:val="00BE12E6"/>
    <w:rsid w:val="00BE2981"/>
    <w:rsid w:val="00BE3BE1"/>
    <w:rsid w:val="00BE79BC"/>
    <w:rsid w:val="00BF352B"/>
    <w:rsid w:val="00BF7CFE"/>
    <w:rsid w:val="00BF7DA0"/>
    <w:rsid w:val="00C00423"/>
    <w:rsid w:val="00C00F5A"/>
    <w:rsid w:val="00C02048"/>
    <w:rsid w:val="00C02CC5"/>
    <w:rsid w:val="00C02D51"/>
    <w:rsid w:val="00C03475"/>
    <w:rsid w:val="00C0455E"/>
    <w:rsid w:val="00C1112E"/>
    <w:rsid w:val="00C11DF2"/>
    <w:rsid w:val="00C27E74"/>
    <w:rsid w:val="00C3002E"/>
    <w:rsid w:val="00C3035F"/>
    <w:rsid w:val="00C3064D"/>
    <w:rsid w:val="00C311D8"/>
    <w:rsid w:val="00C3403B"/>
    <w:rsid w:val="00C346A1"/>
    <w:rsid w:val="00C3646B"/>
    <w:rsid w:val="00C3733E"/>
    <w:rsid w:val="00C42DFD"/>
    <w:rsid w:val="00C471FA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26FA"/>
    <w:rsid w:val="00C7327A"/>
    <w:rsid w:val="00C80566"/>
    <w:rsid w:val="00C80DAC"/>
    <w:rsid w:val="00C81AA0"/>
    <w:rsid w:val="00C8752F"/>
    <w:rsid w:val="00C918A6"/>
    <w:rsid w:val="00C92859"/>
    <w:rsid w:val="00C97556"/>
    <w:rsid w:val="00CA480C"/>
    <w:rsid w:val="00CA6C4C"/>
    <w:rsid w:val="00CA7190"/>
    <w:rsid w:val="00CB1E7C"/>
    <w:rsid w:val="00CB37C3"/>
    <w:rsid w:val="00CB42C4"/>
    <w:rsid w:val="00CB45BE"/>
    <w:rsid w:val="00CB58FF"/>
    <w:rsid w:val="00CC2538"/>
    <w:rsid w:val="00CC7431"/>
    <w:rsid w:val="00CD00A4"/>
    <w:rsid w:val="00CD12DF"/>
    <w:rsid w:val="00CD2B60"/>
    <w:rsid w:val="00CD5D0F"/>
    <w:rsid w:val="00CD71A8"/>
    <w:rsid w:val="00CD75E5"/>
    <w:rsid w:val="00CD7860"/>
    <w:rsid w:val="00CE1413"/>
    <w:rsid w:val="00CE4FB5"/>
    <w:rsid w:val="00CE6C28"/>
    <w:rsid w:val="00CE6DE7"/>
    <w:rsid w:val="00CE7CC0"/>
    <w:rsid w:val="00CF095B"/>
    <w:rsid w:val="00CF0A2F"/>
    <w:rsid w:val="00CF2539"/>
    <w:rsid w:val="00CF29B5"/>
    <w:rsid w:val="00D012B8"/>
    <w:rsid w:val="00D020C6"/>
    <w:rsid w:val="00D02918"/>
    <w:rsid w:val="00D049A8"/>
    <w:rsid w:val="00D05B9C"/>
    <w:rsid w:val="00D06010"/>
    <w:rsid w:val="00D06D26"/>
    <w:rsid w:val="00D06F3C"/>
    <w:rsid w:val="00D100EC"/>
    <w:rsid w:val="00D112FC"/>
    <w:rsid w:val="00D1358C"/>
    <w:rsid w:val="00D135B6"/>
    <w:rsid w:val="00D20F54"/>
    <w:rsid w:val="00D22DDC"/>
    <w:rsid w:val="00D25994"/>
    <w:rsid w:val="00D2607E"/>
    <w:rsid w:val="00D267AA"/>
    <w:rsid w:val="00D3028E"/>
    <w:rsid w:val="00D3056C"/>
    <w:rsid w:val="00D33AE5"/>
    <w:rsid w:val="00D404AD"/>
    <w:rsid w:val="00D42138"/>
    <w:rsid w:val="00D422B6"/>
    <w:rsid w:val="00D43278"/>
    <w:rsid w:val="00D44516"/>
    <w:rsid w:val="00D45411"/>
    <w:rsid w:val="00D4580E"/>
    <w:rsid w:val="00D5001C"/>
    <w:rsid w:val="00D55307"/>
    <w:rsid w:val="00D560BA"/>
    <w:rsid w:val="00D5760D"/>
    <w:rsid w:val="00D60459"/>
    <w:rsid w:val="00D64A8B"/>
    <w:rsid w:val="00D67671"/>
    <w:rsid w:val="00D67EE8"/>
    <w:rsid w:val="00D7115F"/>
    <w:rsid w:val="00D752D2"/>
    <w:rsid w:val="00D801E3"/>
    <w:rsid w:val="00D81133"/>
    <w:rsid w:val="00D81415"/>
    <w:rsid w:val="00D82651"/>
    <w:rsid w:val="00D82EEF"/>
    <w:rsid w:val="00D84A02"/>
    <w:rsid w:val="00D84D5D"/>
    <w:rsid w:val="00D85BC7"/>
    <w:rsid w:val="00D86982"/>
    <w:rsid w:val="00D8698B"/>
    <w:rsid w:val="00D90BA6"/>
    <w:rsid w:val="00D9260C"/>
    <w:rsid w:val="00D96C7A"/>
    <w:rsid w:val="00DA02DF"/>
    <w:rsid w:val="00DA2AD8"/>
    <w:rsid w:val="00DA539A"/>
    <w:rsid w:val="00DA73AA"/>
    <w:rsid w:val="00DB1229"/>
    <w:rsid w:val="00DB1454"/>
    <w:rsid w:val="00DB160B"/>
    <w:rsid w:val="00DB1CFB"/>
    <w:rsid w:val="00DB3009"/>
    <w:rsid w:val="00DB4CB0"/>
    <w:rsid w:val="00DB6A5F"/>
    <w:rsid w:val="00DB6BAE"/>
    <w:rsid w:val="00DC0F91"/>
    <w:rsid w:val="00DC33EF"/>
    <w:rsid w:val="00DC42A9"/>
    <w:rsid w:val="00DC5329"/>
    <w:rsid w:val="00DC5DF2"/>
    <w:rsid w:val="00DC5EA4"/>
    <w:rsid w:val="00DC5F41"/>
    <w:rsid w:val="00DD1BEB"/>
    <w:rsid w:val="00DD1FE7"/>
    <w:rsid w:val="00DD293D"/>
    <w:rsid w:val="00DD3798"/>
    <w:rsid w:val="00DD425F"/>
    <w:rsid w:val="00DD7E1F"/>
    <w:rsid w:val="00DE0B1C"/>
    <w:rsid w:val="00DE1D4B"/>
    <w:rsid w:val="00DE1FD5"/>
    <w:rsid w:val="00DE5A06"/>
    <w:rsid w:val="00DE61AE"/>
    <w:rsid w:val="00DE71FC"/>
    <w:rsid w:val="00DF1780"/>
    <w:rsid w:val="00DF5BEE"/>
    <w:rsid w:val="00E03809"/>
    <w:rsid w:val="00E03A1D"/>
    <w:rsid w:val="00E051E0"/>
    <w:rsid w:val="00E0522E"/>
    <w:rsid w:val="00E059EE"/>
    <w:rsid w:val="00E05B40"/>
    <w:rsid w:val="00E05C38"/>
    <w:rsid w:val="00E113DF"/>
    <w:rsid w:val="00E1256A"/>
    <w:rsid w:val="00E12830"/>
    <w:rsid w:val="00E14FAA"/>
    <w:rsid w:val="00E15C5C"/>
    <w:rsid w:val="00E15CC3"/>
    <w:rsid w:val="00E15D18"/>
    <w:rsid w:val="00E16F24"/>
    <w:rsid w:val="00E21543"/>
    <w:rsid w:val="00E22940"/>
    <w:rsid w:val="00E26791"/>
    <w:rsid w:val="00E31AD8"/>
    <w:rsid w:val="00E321CC"/>
    <w:rsid w:val="00E338CB"/>
    <w:rsid w:val="00E3444F"/>
    <w:rsid w:val="00E3605B"/>
    <w:rsid w:val="00E418C1"/>
    <w:rsid w:val="00E41F24"/>
    <w:rsid w:val="00E42457"/>
    <w:rsid w:val="00E427D1"/>
    <w:rsid w:val="00E43357"/>
    <w:rsid w:val="00E437BE"/>
    <w:rsid w:val="00E46F57"/>
    <w:rsid w:val="00E4702D"/>
    <w:rsid w:val="00E47051"/>
    <w:rsid w:val="00E47714"/>
    <w:rsid w:val="00E521C8"/>
    <w:rsid w:val="00E523A2"/>
    <w:rsid w:val="00E53399"/>
    <w:rsid w:val="00E54CD9"/>
    <w:rsid w:val="00E5696E"/>
    <w:rsid w:val="00E6279D"/>
    <w:rsid w:val="00E63AFE"/>
    <w:rsid w:val="00E6443F"/>
    <w:rsid w:val="00E6628A"/>
    <w:rsid w:val="00E70513"/>
    <w:rsid w:val="00E715C2"/>
    <w:rsid w:val="00E7184F"/>
    <w:rsid w:val="00E73319"/>
    <w:rsid w:val="00E73954"/>
    <w:rsid w:val="00E764DA"/>
    <w:rsid w:val="00E76C2C"/>
    <w:rsid w:val="00E77939"/>
    <w:rsid w:val="00E802A2"/>
    <w:rsid w:val="00E83DA2"/>
    <w:rsid w:val="00E85CBE"/>
    <w:rsid w:val="00E8743D"/>
    <w:rsid w:val="00E90D41"/>
    <w:rsid w:val="00E90F7B"/>
    <w:rsid w:val="00E91F0A"/>
    <w:rsid w:val="00E9741D"/>
    <w:rsid w:val="00E97920"/>
    <w:rsid w:val="00EA0DB6"/>
    <w:rsid w:val="00EA0E1A"/>
    <w:rsid w:val="00EA1302"/>
    <w:rsid w:val="00EA2F92"/>
    <w:rsid w:val="00EA3D7D"/>
    <w:rsid w:val="00EA40F0"/>
    <w:rsid w:val="00EA5418"/>
    <w:rsid w:val="00EA5877"/>
    <w:rsid w:val="00EB032D"/>
    <w:rsid w:val="00EB28AC"/>
    <w:rsid w:val="00EC07F8"/>
    <w:rsid w:val="00EC0BB4"/>
    <w:rsid w:val="00EC0E4E"/>
    <w:rsid w:val="00EC44E3"/>
    <w:rsid w:val="00EC5343"/>
    <w:rsid w:val="00EC5F76"/>
    <w:rsid w:val="00ED1193"/>
    <w:rsid w:val="00ED241B"/>
    <w:rsid w:val="00ED53A0"/>
    <w:rsid w:val="00EE061D"/>
    <w:rsid w:val="00EE1C68"/>
    <w:rsid w:val="00EE2189"/>
    <w:rsid w:val="00EE2998"/>
    <w:rsid w:val="00EE4232"/>
    <w:rsid w:val="00EE514A"/>
    <w:rsid w:val="00EF0A75"/>
    <w:rsid w:val="00EF31DF"/>
    <w:rsid w:val="00EF3A71"/>
    <w:rsid w:val="00EF4249"/>
    <w:rsid w:val="00EF4B2E"/>
    <w:rsid w:val="00EF6D21"/>
    <w:rsid w:val="00F00666"/>
    <w:rsid w:val="00F05EFB"/>
    <w:rsid w:val="00F0771F"/>
    <w:rsid w:val="00F121BF"/>
    <w:rsid w:val="00F133F5"/>
    <w:rsid w:val="00F1432D"/>
    <w:rsid w:val="00F14811"/>
    <w:rsid w:val="00F148F7"/>
    <w:rsid w:val="00F1615A"/>
    <w:rsid w:val="00F16B16"/>
    <w:rsid w:val="00F17C64"/>
    <w:rsid w:val="00F17DF7"/>
    <w:rsid w:val="00F22705"/>
    <w:rsid w:val="00F241C5"/>
    <w:rsid w:val="00F250C0"/>
    <w:rsid w:val="00F253BC"/>
    <w:rsid w:val="00F304F6"/>
    <w:rsid w:val="00F3076A"/>
    <w:rsid w:val="00F30E6C"/>
    <w:rsid w:val="00F31389"/>
    <w:rsid w:val="00F3373A"/>
    <w:rsid w:val="00F339BD"/>
    <w:rsid w:val="00F33E28"/>
    <w:rsid w:val="00F33EA7"/>
    <w:rsid w:val="00F341C2"/>
    <w:rsid w:val="00F43901"/>
    <w:rsid w:val="00F45043"/>
    <w:rsid w:val="00F469B2"/>
    <w:rsid w:val="00F50895"/>
    <w:rsid w:val="00F50D05"/>
    <w:rsid w:val="00F5266F"/>
    <w:rsid w:val="00F56505"/>
    <w:rsid w:val="00F57E1C"/>
    <w:rsid w:val="00F61105"/>
    <w:rsid w:val="00F633CE"/>
    <w:rsid w:val="00F66FBB"/>
    <w:rsid w:val="00F73813"/>
    <w:rsid w:val="00F74B0E"/>
    <w:rsid w:val="00F755FE"/>
    <w:rsid w:val="00F77881"/>
    <w:rsid w:val="00F81E11"/>
    <w:rsid w:val="00F820AB"/>
    <w:rsid w:val="00F82C9A"/>
    <w:rsid w:val="00F83E9F"/>
    <w:rsid w:val="00F849D4"/>
    <w:rsid w:val="00F85ECC"/>
    <w:rsid w:val="00F915B9"/>
    <w:rsid w:val="00F96162"/>
    <w:rsid w:val="00F97125"/>
    <w:rsid w:val="00F97F25"/>
    <w:rsid w:val="00FA01BD"/>
    <w:rsid w:val="00FA08E6"/>
    <w:rsid w:val="00FA196F"/>
    <w:rsid w:val="00FA5208"/>
    <w:rsid w:val="00FA5474"/>
    <w:rsid w:val="00FA68DA"/>
    <w:rsid w:val="00FA6969"/>
    <w:rsid w:val="00FA6E8A"/>
    <w:rsid w:val="00FA73B9"/>
    <w:rsid w:val="00FB2527"/>
    <w:rsid w:val="00FB52C9"/>
    <w:rsid w:val="00FB5BD3"/>
    <w:rsid w:val="00FC26B3"/>
    <w:rsid w:val="00FC658C"/>
    <w:rsid w:val="00FC7F64"/>
    <w:rsid w:val="00FD0AC5"/>
    <w:rsid w:val="00FD1D82"/>
    <w:rsid w:val="00FD1F07"/>
    <w:rsid w:val="00FD1F93"/>
    <w:rsid w:val="00FD344C"/>
    <w:rsid w:val="00FD588A"/>
    <w:rsid w:val="00FD642A"/>
    <w:rsid w:val="00FD79AF"/>
    <w:rsid w:val="00FE02DB"/>
    <w:rsid w:val="00FE05F5"/>
    <w:rsid w:val="00FE713E"/>
    <w:rsid w:val="00FE7AD4"/>
    <w:rsid w:val="00FF22E8"/>
    <w:rsid w:val="00FF2710"/>
    <w:rsid w:val="00FF381D"/>
    <w:rsid w:val="00FF4DF2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  <w:style w:type="character" w:styleId="ac">
    <w:name w:val="Hyperlink"/>
    <w:basedOn w:val="a0"/>
    <w:uiPriority w:val="99"/>
    <w:unhideWhenUsed/>
    <w:rsid w:val="001F2E68"/>
    <w:rPr>
      <w:color w:val="0000FF" w:themeColor="hyperlink"/>
      <w:u w:val="single"/>
    </w:rPr>
  </w:style>
  <w:style w:type="character" w:customStyle="1" w:styleId="12pt">
    <w:name w:val="Основной текст + 12 pt;Полужирный"/>
    <w:basedOn w:val="ab"/>
    <w:rsid w:val="00DC5D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  <w:style w:type="character" w:styleId="ac">
    <w:name w:val="Hyperlink"/>
    <w:basedOn w:val="a0"/>
    <w:uiPriority w:val="99"/>
    <w:unhideWhenUsed/>
    <w:rsid w:val="001F2E68"/>
    <w:rPr>
      <w:color w:val="0000FF" w:themeColor="hyperlink"/>
      <w:u w:val="single"/>
    </w:rPr>
  </w:style>
  <w:style w:type="character" w:customStyle="1" w:styleId="12pt">
    <w:name w:val="Основной текст + 12 pt;Полужирный"/>
    <w:basedOn w:val="ab"/>
    <w:rsid w:val="00DC5D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F1D5F-8904-49AD-A072-AD006E042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7</Pages>
  <Words>3213</Words>
  <Characters>18317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12</cp:revision>
  <cp:lastPrinted>2019-04-24T06:42:00Z</cp:lastPrinted>
  <dcterms:created xsi:type="dcterms:W3CDTF">2020-11-19T07:18:00Z</dcterms:created>
  <dcterms:modified xsi:type="dcterms:W3CDTF">2020-12-29T09:22:00Z</dcterms:modified>
</cp:coreProperties>
</file>