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D6A27" w:rsidRDefault="007C3444" w:rsidP="006510A2">
      <w:pPr>
        <w:spacing w:after="0" w:line="240" w:lineRule="auto"/>
        <w:rPr>
          <w:rFonts w:ascii="Times New Roman" w:eastAsia="Times New Roman" w:hAnsi="Times New Roman"/>
          <w:sz w:val="28"/>
          <w:szCs w:val="28"/>
          <w:lang w:eastAsia="ru-RU"/>
        </w:rPr>
      </w:pPr>
      <w:r w:rsidRPr="00DD6A27">
        <w:rPr>
          <w:rFonts w:ascii="Times New Roman" w:eastAsia="Times New Roman" w:hAnsi="Times New Roman"/>
          <w:sz w:val="28"/>
          <w:szCs w:val="28"/>
          <w:lang w:eastAsia="ru-RU"/>
        </w:rPr>
        <w:t>16</w:t>
      </w:r>
      <w:r w:rsidR="00F54BAE" w:rsidRPr="00DD6A27">
        <w:rPr>
          <w:rFonts w:ascii="Times New Roman" w:eastAsia="Times New Roman" w:hAnsi="Times New Roman"/>
          <w:sz w:val="28"/>
          <w:szCs w:val="28"/>
          <w:lang w:eastAsia="ru-RU"/>
        </w:rPr>
        <w:t xml:space="preserve"> липня </w:t>
      </w:r>
      <w:r w:rsidR="002D5CC7" w:rsidRPr="00DD6A27">
        <w:rPr>
          <w:rFonts w:ascii="Times New Roman" w:eastAsia="Times New Roman" w:hAnsi="Times New Roman"/>
          <w:sz w:val="28"/>
          <w:szCs w:val="28"/>
          <w:lang w:eastAsia="ru-RU"/>
        </w:rPr>
        <w:t>2018</w:t>
      </w:r>
      <w:r w:rsidR="00680175" w:rsidRPr="00DD6A27">
        <w:rPr>
          <w:rFonts w:ascii="Times New Roman" w:eastAsia="Times New Roman" w:hAnsi="Times New Roman"/>
          <w:sz w:val="28"/>
          <w:szCs w:val="28"/>
          <w:lang w:eastAsia="ru-RU"/>
        </w:rPr>
        <w:t xml:space="preserve"> року</w:t>
      </w:r>
      <w:r w:rsidR="00680175" w:rsidRPr="00DD6A27">
        <w:rPr>
          <w:rFonts w:ascii="Times New Roman" w:eastAsia="Times New Roman" w:hAnsi="Times New Roman"/>
          <w:sz w:val="28"/>
          <w:szCs w:val="28"/>
          <w:lang w:eastAsia="ru-RU"/>
        </w:rPr>
        <w:tab/>
      </w:r>
      <w:r w:rsidR="00680175" w:rsidRPr="00DD6A27">
        <w:rPr>
          <w:rFonts w:ascii="Times New Roman" w:eastAsia="Times New Roman" w:hAnsi="Times New Roman"/>
          <w:sz w:val="28"/>
          <w:szCs w:val="28"/>
          <w:lang w:eastAsia="ru-RU"/>
        </w:rPr>
        <w:tab/>
        <w:t xml:space="preserve">               </w:t>
      </w:r>
      <w:r w:rsidR="006510A2" w:rsidRPr="00DD6A27">
        <w:rPr>
          <w:rFonts w:ascii="Times New Roman" w:eastAsia="Times New Roman" w:hAnsi="Times New Roman"/>
          <w:sz w:val="28"/>
          <w:szCs w:val="28"/>
          <w:lang w:eastAsia="ru-RU"/>
        </w:rPr>
        <w:tab/>
        <w:t xml:space="preserve"> </w:t>
      </w:r>
      <w:r w:rsidR="006510A2" w:rsidRPr="00DD6A27">
        <w:rPr>
          <w:rFonts w:ascii="Times New Roman" w:eastAsia="Times New Roman" w:hAnsi="Times New Roman"/>
          <w:sz w:val="28"/>
          <w:szCs w:val="28"/>
          <w:lang w:eastAsia="ru-RU"/>
        </w:rPr>
        <w:tab/>
        <w:t xml:space="preserve">                      </w:t>
      </w:r>
      <w:r w:rsidR="00A72BED" w:rsidRPr="00DD6A27">
        <w:rPr>
          <w:rFonts w:ascii="Times New Roman" w:eastAsia="Times New Roman" w:hAnsi="Times New Roman"/>
          <w:sz w:val="28"/>
          <w:szCs w:val="28"/>
          <w:lang w:eastAsia="ru-RU"/>
        </w:rPr>
        <w:t xml:space="preserve">        </w:t>
      </w:r>
      <w:r w:rsidR="002676E0" w:rsidRPr="00DD6A27">
        <w:rPr>
          <w:rFonts w:ascii="Times New Roman" w:eastAsia="Times New Roman" w:hAnsi="Times New Roman"/>
          <w:sz w:val="28"/>
          <w:szCs w:val="28"/>
          <w:lang w:eastAsia="ru-RU"/>
        </w:rPr>
        <w:t xml:space="preserve">    </w:t>
      </w:r>
      <w:r w:rsidR="00A72BED" w:rsidRPr="00DD6A27">
        <w:rPr>
          <w:rFonts w:ascii="Times New Roman" w:eastAsia="Times New Roman" w:hAnsi="Times New Roman"/>
          <w:sz w:val="28"/>
          <w:szCs w:val="28"/>
          <w:lang w:eastAsia="ru-RU"/>
        </w:rPr>
        <w:t xml:space="preserve">  </w:t>
      </w:r>
      <w:r w:rsidR="00F275C6" w:rsidRPr="00DD6A27">
        <w:rPr>
          <w:rFonts w:ascii="Times New Roman" w:eastAsia="Times New Roman" w:hAnsi="Times New Roman"/>
          <w:sz w:val="28"/>
          <w:szCs w:val="28"/>
          <w:lang w:eastAsia="ru-RU"/>
        </w:rPr>
        <w:t xml:space="preserve">  </w:t>
      </w:r>
      <w:r w:rsidR="001A585A" w:rsidRPr="00DD6A27">
        <w:rPr>
          <w:rFonts w:ascii="Times New Roman" w:eastAsia="Times New Roman" w:hAnsi="Times New Roman"/>
          <w:sz w:val="28"/>
          <w:szCs w:val="28"/>
          <w:lang w:eastAsia="ru-RU"/>
        </w:rPr>
        <w:t xml:space="preserve">   </w:t>
      </w:r>
      <w:r w:rsidR="00F275C6" w:rsidRPr="00DD6A27">
        <w:rPr>
          <w:rFonts w:ascii="Times New Roman" w:eastAsia="Times New Roman" w:hAnsi="Times New Roman"/>
          <w:sz w:val="28"/>
          <w:szCs w:val="28"/>
          <w:lang w:eastAsia="ru-RU"/>
        </w:rPr>
        <w:t xml:space="preserve"> </w:t>
      </w:r>
      <w:r w:rsidR="00A72BED" w:rsidRPr="00DD6A27">
        <w:rPr>
          <w:rFonts w:ascii="Times New Roman" w:eastAsia="Times New Roman" w:hAnsi="Times New Roman"/>
          <w:sz w:val="28"/>
          <w:szCs w:val="28"/>
          <w:lang w:eastAsia="ru-RU"/>
        </w:rPr>
        <w:t xml:space="preserve"> </w:t>
      </w:r>
      <w:r w:rsidR="006510A2" w:rsidRPr="00DD6A27">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D6A27" w:rsidRDefault="007B3BC8" w:rsidP="00163E52">
      <w:pPr>
        <w:spacing w:after="0" w:line="240" w:lineRule="auto"/>
        <w:ind w:firstLine="709"/>
        <w:jc w:val="center"/>
        <w:rPr>
          <w:rFonts w:ascii="Times New Roman" w:eastAsia="Times New Roman" w:hAnsi="Times New Roman"/>
          <w:bCs/>
          <w:sz w:val="28"/>
          <w:szCs w:val="28"/>
          <w:u w:val="single"/>
          <w:lang w:val="ru-RU" w:eastAsia="ru-RU"/>
        </w:rPr>
      </w:pPr>
      <w:r w:rsidRPr="00DD6A27">
        <w:rPr>
          <w:rFonts w:ascii="Times New Roman" w:eastAsia="Times New Roman" w:hAnsi="Times New Roman"/>
          <w:bCs/>
          <w:sz w:val="28"/>
          <w:szCs w:val="28"/>
          <w:lang w:eastAsia="ru-RU"/>
        </w:rPr>
        <w:t xml:space="preserve">Р І Ш Е Н </w:t>
      </w:r>
      <w:proofErr w:type="spellStart"/>
      <w:r w:rsidRPr="00DD6A27">
        <w:rPr>
          <w:rFonts w:ascii="Times New Roman" w:eastAsia="Times New Roman" w:hAnsi="Times New Roman"/>
          <w:bCs/>
          <w:sz w:val="28"/>
          <w:szCs w:val="28"/>
          <w:lang w:eastAsia="ru-RU"/>
        </w:rPr>
        <w:t>Н</w:t>
      </w:r>
      <w:proofErr w:type="spellEnd"/>
      <w:r w:rsidRPr="00DD6A27">
        <w:rPr>
          <w:rFonts w:ascii="Times New Roman" w:eastAsia="Times New Roman" w:hAnsi="Times New Roman"/>
          <w:bCs/>
          <w:sz w:val="28"/>
          <w:szCs w:val="28"/>
          <w:lang w:eastAsia="ru-RU"/>
        </w:rPr>
        <w:t xml:space="preserve"> Я № </w:t>
      </w:r>
      <w:r w:rsidR="00644DCF" w:rsidRPr="00DD6A27">
        <w:rPr>
          <w:rFonts w:ascii="Times New Roman" w:eastAsia="Times New Roman" w:hAnsi="Times New Roman"/>
          <w:bCs/>
          <w:sz w:val="28"/>
          <w:szCs w:val="28"/>
          <w:u w:val="single"/>
          <w:lang w:eastAsia="ru-RU"/>
        </w:rPr>
        <w:t>1190</w:t>
      </w:r>
      <w:r w:rsidR="0067535E" w:rsidRPr="00DD6A27">
        <w:rPr>
          <w:rFonts w:ascii="Times New Roman" w:eastAsia="Times New Roman" w:hAnsi="Times New Roman"/>
          <w:bCs/>
          <w:sz w:val="28"/>
          <w:szCs w:val="28"/>
          <w:u w:val="single"/>
          <w:lang w:eastAsia="ru-RU"/>
        </w:rPr>
        <w:t>/ко</w:t>
      </w:r>
      <w:r w:rsidR="007F435E" w:rsidRPr="00DD6A27">
        <w:rPr>
          <w:rFonts w:ascii="Times New Roman" w:eastAsia="Times New Roman" w:hAnsi="Times New Roman"/>
          <w:bCs/>
          <w:sz w:val="28"/>
          <w:szCs w:val="28"/>
          <w:u w:val="single"/>
          <w:lang w:eastAsia="ru-RU"/>
        </w:rPr>
        <w:t>-18</w:t>
      </w:r>
    </w:p>
    <w:p w:rsidR="00644DCF" w:rsidRPr="00644DCF" w:rsidRDefault="00644DCF" w:rsidP="00163E52">
      <w:pPr>
        <w:widowControl w:val="0"/>
        <w:spacing w:after="0" w:line="691" w:lineRule="exact"/>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Вища кваліфікаційна комісія суддів України у складі колегії:</w:t>
      </w:r>
    </w:p>
    <w:p w:rsidR="00163E52" w:rsidRDefault="00163E52" w:rsidP="00163E52">
      <w:pPr>
        <w:widowControl w:val="0"/>
        <w:spacing w:after="0" w:line="280" w:lineRule="exact"/>
        <w:jc w:val="both"/>
        <w:rPr>
          <w:rFonts w:ascii="Times New Roman" w:eastAsia="Times New Roman" w:hAnsi="Times New Roman"/>
          <w:color w:val="000000"/>
          <w:sz w:val="28"/>
          <w:szCs w:val="28"/>
        </w:rPr>
      </w:pPr>
    </w:p>
    <w:p w:rsidR="00644DCF" w:rsidRPr="00644DCF" w:rsidRDefault="00650D56" w:rsidP="00163E52">
      <w:pPr>
        <w:widowControl w:val="0"/>
        <w:spacing w:after="0" w:line="280" w:lineRule="exact"/>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proofErr w:type="spellStart"/>
      <w:r w:rsidR="00644DCF" w:rsidRPr="00644DCF">
        <w:rPr>
          <w:rFonts w:ascii="Times New Roman" w:eastAsia="Times New Roman" w:hAnsi="Times New Roman"/>
          <w:color w:val="000000"/>
          <w:sz w:val="28"/>
          <w:szCs w:val="28"/>
        </w:rPr>
        <w:t>Макарчука</w:t>
      </w:r>
      <w:proofErr w:type="spellEnd"/>
      <w:r w:rsidR="00644DCF" w:rsidRPr="00644DCF">
        <w:rPr>
          <w:rFonts w:ascii="Times New Roman" w:eastAsia="Times New Roman" w:hAnsi="Times New Roman"/>
          <w:color w:val="000000"/>
          <w:sz w:val="28"/>
          <w:szCs w:val="28"/>
        </w:rPr>
        <w:t xml:space="preserve"> М.А.,</w:t>
      </w:r>
    </w:p>
    <w:p w:rsidR="00163E52" w:rsidRDefault="00163E52" w:rsidP="00163E52">
      <w:pPr>
        <w:widowControl w:val="0"/>
        <w:spacing w:after="0" w:line="280" w:lineRule="exact"/>
        <w:jc w:val="both"/>
        <w:rPr>
          <w:rFonts w:ascii="Times New Roman" w:eastAsia="Times New Roman" w:hAnsi="Times New Roman"/>
          <w:color w:val="000000"/>
          <w:sz w:val="28"/>
          <w:szCs w:val="28"/>
        </w:rPr>
      </w:pPr>
    </w:p>
    <w:p w:rsidR="00644DCF" w:rsidRPr="00644DCF" w:rsidRDefault="00644DCF" w:rsidP="00163E52">
      <w:pPr>
        <w:widowControl w:val="0"/>
        <w:spacing w:after="0" w:line="280" w:lineRule="exact"/>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членів Комісії: </w:t>
      </w:r>
      <w:proofErr w:type="spellStart"/>
      <w:r w:rsidRPr="00644DCF">
        <w:rPr>
          <w:rFonts w:ascii="Times New Roman" w:eastAsia="Times New Roman" w:hAnsi="Times New Roman"/>
          <w:color w:val="000000"/>
          <w:sz w:val="28"/>
          <w:szCs w:val="28"/>
        </w:rPr>
        <w:t>Весельської</w:t>
      </w:r>
      <w:proofErr w:type="spellEnd"/>
      <w:r w:rsidRPr="00644DCF">
        <w:rPr>
          <w:rFonts w:ascii="Times New Roman" w:eastAsia="Times New Roman" w:hAnsi="Times New Roman"/>
          <w:color w:val="000000"/>
          <w:sz w:val="28"/>
          <w:szCs w:val="28"/>
        </w:rPr>
        <w:t xml:space="preserve"> Т.Ф., Лукаша Т.В.,</w:t>
      </w:r>
    </w:p>
    <w:p w:rsidR="00163E52" w:rsidRDefault="00163E52" w:rsidP="00163E52">
      <w:pPr>
        <w:widowControl w:val="0"/>
        <w:spacing w:after="0" w:line="370" w:lineRule="exact"/>
        <w:jc w:val="both"/>
        <w:rPr>
          <w:rFonts w:ascii="Times New Roman" w:eastAsia="Times New Roman" w:hAnsi="Times New Roman"/>
          <w:color w:val="000000"/>
          <w:sz w:val="28"/>
          <w:szCs w:val="28"/>
        </w:rPr>
      </w:pPr>
    </w:p>
    <w:p w:rsidR="00644DCF" w:rsidRPr="00644DCF" w:rsidRDefault="00644DCF" w:rsidP="00163E52">
      <w:pPr>
        <w:widowControl w:val="0"/>
        <w:spacing w:after="0" w:line="370" w:lineRule="exact"/>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розглянувши питання про результати кваліфікаційного оцінювання судді Індустріального районного суду міста Дніпропетровська Марченко Наталії Юріївни на відповідність займаній посаді,</w:t>
      </w:r>
    </w:p>
    <w:p w:rsidR="00C659C7" w:rsidRDefault="00C659C7" w:rsidP="00163E52">
      <w:pPr>
        <w:widowControl w:val="0"/>
        <w:spacing w:after="0" w:line="280" w:lineRule="exact"/>
        <w:jc w:val="center"/>
        <w:rPr>
          <w:rFonts w:ascii="Times New Roman" w:eastAsia="Times New Roman" w:hAnsi="Times New Roman"/>
          <w:color w:val="000000"/>
          <w:sz w:val="28"/>
          <w:szCs w:val="28"/>
        </w:rPr>
      </w:pPr>
    </w:p>
    <w:p w:rsidR="00644DCF" w:rsidRPr="00644DCF" w:rsidRDefault="00644DCF" w:rsidP="00163E52">
      <w:pPr>
        <w:widowControl w:val="0"/>
        <w:spacing w:after="0" w:line="280" w:lineRule="exact"/>
        <w:jc w:val="center"/>
        <w:rPr>
          <w:rFonts w:ascii="Times New Roman" w:eastAsia="Times New Roman" w:hAnsi="Times New Roman"/>
          <w:sz w:val="28"/>
          <w:szCs w:val="28"/>
        </w:rPr>
      </w:pPr>
      <w:r w:rsidRPr="00644DCF">
        <w:rPr>
          <w:rFonts w:ascii="Times New Roman" w:eastAsia="Times New Roman" w:hAnsi="Times New Roman"/>
          <w:color w:val="000000"/>
          <w:sz w:val="28"/>
          <w:szCs w:val="28"/>
        </w:rPr>
        <w:t>встановила:</w:t>
      </w:r>
    </w:p>
    <w:p w:rsidR="00C659C7" w:rsidRDefault="00C659C7" w:rsidP="00163E52">
      <w:pPr>
        <w:widowControl w:val="0"/>
        <w:spacing w:after="0" w:line="370" w:lineRule="exact"/>
        <w:ind w:firstLine="700"/>
        <w:jc w:val="both"/>
        <w:rPr>
          <w:rFonts w:ascii="Times New Roman" w:eastAsia="Times New Roman" w:hAnsi="Times New Roman"/>
          <w:color w:val="000000"/>
          <w:sz w:val="28"/>
          <w:szCs w:val="28"/>
        </w:rPr>
      </w:pPr>
    </w:p>
    <w:p w:rsidR="00644DCF" w:rsidRPr="00644DCF" w:rsidRDefault="00644DCF" w:rsidP="00163E52">
      <w:pPr>
        <w:widowControl w:val="0"/>
        <w:spacing w:after="0" w:line="370" w:lineRule="exact"/>
        <w:ind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Згідно з пунктом </w:t>
      </w:r>
      <w:r w:rsidR="00C659C7">
        <w:rPr>
          <w:rFonts w:ascii="Times New Roman" w:eastAsia="Times New Roman" w:hAnsi="Times New Roman"/>
          <w:color w:val="000000"/>
          <w:sz w:val="28"/>
          <w:szCs w:val="28"/>
        </w:rPr>
        <w:t>16¹</w:t>
      </w:r>
      <w:r w:rsidRPr="00644DCF">
        <w:rPr>
          <w:rFonts w:ascii="Times New Roman" w:eastAsia="Times New Roman" w:hAnsi="Times New Roman"/>
          <w:color w:val="000000"/>
          <w:sz w:val="28"/>
          <w:szCs w:val="28"/>
        </w:rPr>
        <w:t xml:space="preserve"> розділу XV «Перехідні положення» Конституції України відповідність займаній посаді судді, якого призначено на посаду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Пунктом 20 розділу XII «Прикінцеві та перехідні положення» Закону України «Про суд</w:t>
      </w:r>
      <w:r w:rsidR="004F458E">
        <w:rPr>
          <w:rFonts w:ascii="Times New Roman" w:eastAsia="Times New Roman" w:hAnsi="Times New Roman"/>
          <w:color w:val="000000"/>
          <w:sz w:val="28"/>
          <w:szCs w:val="28"/>
        </w:rPr>
        <w:t xml:space="preserve">оустрій і статус суддів» (далі – </w:t>
      </w:r>
      <w:r w:rsidRPr="00644DCF">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F458E" w:rsidRDefault="004F458E" w:rsidP="00644DCF">
      <w:pPr>
        <w:widowControl w:val="0"/>
        <w:spacing w:after="0" w:line="370" w:lineRule="exact"/>
        <w:ind w:left="20" w:right="40" w:firstLine="700"/>
        <w:jc w:val="both"/>
        <w:rPr>
          <w:rFonts w:ascii="Times New Roman" w:eastAsia="Times New Roman" w:hAnsi="Times New Roman"/>
          <w:color w:val="000000"/>
          <w:sz w:val="28"/>
          <w:szCs w:val="28"/>
        </w:rPr>
      </w:pP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Індустріального районного суду міста Дніпропетровська Марченко Наталії Юріївни.</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Частиною п’ятою статті 83 Закону встановлено, що порядок та</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рішенням Комісії від 03 листопада 2016 року № 143/зп-16 (у редакції рішення Комісії від 16 лютог</w:t>
      </w:r>
      <w:r w:rsidR="004F458E">
        <w:rPr>
          <w:rFonts w:ascii="Times New Roman" w:eastAsia="Times New Roman" w:hAnsi="Times New Roman"/>
          <w:color w:val="000000"/>
          <w:sz w:val="28"/>
          <w:szCs w:val="28"/>
        </w:rPr>
        <w:t xml:space="preserve">о 2018 року № 22/зп-18) (далі – </w:t>
      </w:r>
      <w:r w:rsidRPr="00644DCF">
        <w:rPr>
          <w:rFonts w:ascii="Times New Roman" w:eastAsia="Times New Roman" w:hAnsi="Times New Roman"/>
          <w:color w:val="000000"/>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у разі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отримання суддею мінімально допустимого і більшого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за кожен з критеріїв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 xml:space="preserve"> більшого за 0.</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Положеннями статті 83 Закону передбачено, що кваліфікаційне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Такими критеріями є: компетентність (професійна, особиста, соціальна тощо), професійна етика, доброчесність.</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Згідно зі статтею 85 Закону кваліфікаційне оцінювання включає такі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етапи:</w:t>
      </w:r>
    </w:p>
    <w:p w:rsidR="00644DCF" w:rsidRPr="00644DCF" w:rsidRDefault="00644DCF" w:rsidP="00644DCF">
      <w:pPr>
        <w:widowControl w:val="0"/>
        <w:numPr>
          <w:ilvl w:val="0"/>
          <w:numId w:val="2"/>
        </w:numPr>
        <w:tabs>
          <w:tab w:val="left" w:pos="1110"/>
        </w:tabs>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644DCF" w:rsidRPr="00644DCF" w:rsidRDefault="00644DCF" w:rsidP="00644DCF">
      <w:pPr>
        <w:widowControl w:val="0"/>
        <w:numPr>
          <w:ilvl w:val="0"/>
          <w:numId w:val="2"/>
        </w:numPr>
        <w:tabs>
          <w:tab w:val="left" w:pos="1013"/>
        </w:tabs>
        <w:spacing w:after="0" w:line="370" w:lineRule="exact"/>
        <w:ind w:lef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дослідження досьє та проведення співбесіди.</w:t>
      </w:r>
    </w:p>
    <w:p w:rsidR="00644DCF" w:rsidRPr="00644DCF" w:rsidRDefault="00644DCF" w:rsidP="00644DCF">
      <w:pPr>
        <w:widowControl w:val="0"/>
        <w:spacing w:after="0" w:line="370" w:lineRule="exact"/>
        <w:ind w:left="20" w:right="4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Відповідно до положень частини третьої статті 85 Закону рішенням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Комісії від 25 травня 2018 року № 118/зп-18 запроваджено тестування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F458E" w:rsidRDefault="004F458E" w:rsidP="00644DCF">
      <w:pPr>
        <w:widowControl w:val="0"/>
        <w:spacing w:after="0" w:line="370" w:lineRule="exact"/>
        <w:ind w:left="20" w:right="20" w:firstLine="700"/>
        <w:jc w:val="both"/>
        <w:rPr>
          <w:rFonts w:ascii="Times New Roman" w:eastAsia="Times New Roman" w:hAnsi="Times New Roman"/>
          <w:color w:val="000000"/>
          <w:sz w:val="28"/>
          <w:szCs w:val="28"/>
          <w:lang w:val="ru-RU"/>
        </w:rPr>
      </w:pP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lang w:val="ru-RU"/>
        </w:rPr>
        <w:lastRenderedPageBreak/>
        <w:t xml:space="preserve">Марченко </w:t>
      </w:r>
      <w:r w:rsidRPr="00644DCF">
        <w:rPr>
          <w:rFonts w:ascii="Times New Roman" w:eastAsia="Times New Roman" w:hAnsi="Times New Roman"/>
          <w:color w:val="000000"/>
          <w:sz w:val="28"/>
          <w:szCs w:val="28"/>
        </w:rPr>
        <w:t xml:space="preserve">Н.Ю. склала анонімне письмове тестування, за результатами якого набрала 86,625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 xml:space="preserve">. За результатами виконаного практичного завдання </w:t>
      </w:r>
      <w:r w:rsidRPr="00644DCF">
        <w:rPr>
          <w:rFonts w:ascii="Times New Roman" w:eastAsia="Times New Roman" w:hAnsi="Times New Roman"/>
          <w:color w:val="000000"/>
          <w:sz w:val="28"/>
          <w:szCs w:val="28"/>
          <w:lang w:val="ru-RU"/>
        </w:rPr>
        <w:t xml:space="preserve">Марченко </w:t>
      </w:r>
      <w:r w:rsidRPr="00644DCF">
        <w:rPr>
          <w:rFonts w:ascii="Times New Roman" w:eastAsia="Times New Roman" w:hAnsi="Times New Roman"/>
          <w:color w:val="000000"/>
          <w:sz w:val="28"/>
          <w:szCs w:val="28"/>
        </w:rPr>
        <w:t xml:space="preserve">Н.Ю. набрала 100 балів. На етапі складення іспиту суддя загалом набрала 186,625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lang w:val="ru-RU"/>
        </w:rPr>
        <w:t xml:space="preserve">Марченко </w:t>
      </w:r>
      <w:r w:rsidRPr="00644DCF">
        <w:rPr>
          <w:rFonts w:ascii="Times New Roman" w:eastAsia="Times New Roman" w:hAnsi="Times New Roman"/>
          <w:color w:val="000000"/>
          <w:sz w:val="28"/>
          <w:szCs w:val="28"/>
        </w:rPr>
        <w:t xml:space="preserve">Н.Ю.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644DCF">
        <w:rPr>
          <w:rFonts w:ascii="Times New Roman" w:eastAsia="Times New Roman" w:hAnsi="Times New Roman"/>
          <w:color w:val="000000"/>
          <w:sz w:val="28"/>
          <w:szCs w:val="28"/>
        </w:rPr>
        <w:t>р</w:t>
      </w:r>
      <w:proofErr w:type="gramEnd"/>
      <w:r w:rsidRPr="00644DCF">
        <w:rPr>
          <w:rFonts w:ascii="Times New Roman" w:eastAsia="Times New Roman" w:hAnsi="Times New Roman"/>
          <w:color w:val="000000"/>
          <w:sz w:val="28"/>
          <w:szCs w:val="28"/>
        </w:rPr>
        <w:t>івні показників критеріїв особистої, соціальної компетентності, професійної етики та доброчесності.</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суддями 27 березня 2018 року, зокрема, судді Індустріального районного суду міста Дніпропетровська Марченко Н.Ю.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Колегією Комісії 16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Заслухавши доповідача, дослідивши досьє судді, надані суддею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пояснення та результати співбесіди, під час якої вивчено питання про відповідність Марченко Н.Ю. критеріям кваліфікаційного оцінювання, колегія Комісії дійшла таких висновків.</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За критерієм компетентності (професійної, особистої та соціальної) суддя набрала 438,625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При цьому за критерієм професійної компетентності </w:t>
      </w:r>
      <w:r w:rsidRPr="00644DCF">
        <w:rPr>
          <w:rFonts w:ascii="Times New Roman" w:eastAsia="Times New Roman" w:hAnsi="Times New Roman"/>
          <w:color w:val="000000"/>
          <w:sz w:val="28"/>
          <w:szCs w:val="28"/>
          <w:lang w:val="ru-RU"/>
        </w:rPr>
        <w:t xml:space="preserve">Марченко </w:t>
      </w:r>
      <w:r w:rsidRPr="00644DCF">
        <w:rPr>
          <w:rFonts w:ascii="Times New Roman" w:eastAsia="Times New Roman" w:hAnsi="Times New Roman"/>
          <w:color w:val="000000"/>
          <w:sz w:val="28"/>
          <w:szCs w:val="28"/>
        </w:rPr>
        <w:t xml:space="preserve">Н.Ю. оцінено колегією Комісії на підставі результатів іспиту, дослідження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інформації, яка міститься у досьє, та співбесіди за показниками, визначеними пунктами 1-5 глави 2 розділу II Положення. За критеріями особистої та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соціальної компетентності Марченко Н.Ю.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Положення.</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морально-психологічних якостей і загальних здібностей, дослідження</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інформації, яка міститься у досьє, та співбесіди.</w:t>
      </w:r>
    </w:p>
    <w:p w:rsidR="004F458E" w:rsidRDefault="004F458E" w:rsidP="00644DCF">
      <w:pPr>
        <w:widowControl w:val="0"/>
        <w:spacing w:after="0" w:line="370" w:lineRule="exact"/>
        <w:ind w:left="20" w:right="20" w:firstLine="700"/>
        <w:jc w:val="both"/>
        <w:rPr>
          <w:rFonts w:ascii="Times New Roman" w:eastAsia="Times New Roman" w:hAnsi="Times New Roman"/>
          <w:color w:val="000000"/>
          <w:sz w:val="28"/>
          <w:szCs w:val="28"/>
        </w:rPr>
      </w:pP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lastRenderedPageBreak/>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морально-психологічних якостей і загальних здібностей, дослідження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інформації, яка міститься у досьє, та співбесіди.</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 xml:space="preserve">За результатами кваліфікаційного оцінювання суддя Індустріального районного суду міста Дніпропетровська Марченко Н.Ю. набрала 838,625 </w:t>
      </w:r>
      <w:proofErr w:type="spellStart"/>
      <w:r w:rsidRPr="00644DCF">
        <w:rPr>
          <w:rFonts w:ascii="Times New Roman" w:eastAsia="Times New Roman" w:hAnsi="Times New Roman"/>
          <w:color w:val="000000"/>
          <w:sz w:val="28"/>
          <w:szCs w:val="28"/>
        </w:rPr>
        <w:t>бала</w:t>
      </w:r>
      <w:proofErr w:type="spellEnd"/>
      <w:r w:rsidRPr="00644DCF">
        <w:rPr>
          <w:rFonts w:ascii="Times New Roman" w:eastAsia="Times New Roman" w:hAnsi="Times New Roman"/>
          <w:color w:val="000000"/>
          <w:sz w:val="28"/>
          <w:szCs w:val="28"/>
        </w:rPr>
        <w:t>,</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що становить більше 67 відсотків від суми максимально можливих балів за результатами кваліфікаційного оцінювання всіх критеріїв.</w:t>
      </w:r>
    </w:p>
    <w:p w:rsidR="00644DCF" w:rsidRPr="00644DCF" w:rsidRDefault="00644DCF" w:rsidP="00644DCF">
      <w:pPr>
        <w:widowControl w:val="0"/>
        <w:spacing w:after="0"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Таким чином, колегія Комісії дійшла висновку щодо відповідності судді Індустріального районного суду міста Дніпропетровська Марченко Н.Ю. займаній посаді.</w:t>
      </w:r>
    </w:p>
    <w:p w:rsidR="00644DCF" w:rsidRPr="00644DCF" w:rsidRDefault="00644DCF" w:rsidP="00644DCF">
      <w:pPr>
        <w:widowControl w:val="0"/>
        <w:spacing w:after="372" w:line="370" w:lineRule="exact"/>
        <w:ind w:left="20" w:right="20" w:firstLine="700"/>
        <w:jc w:val="both"/>
        <w:rPr>
          <w:rFonts w:ascii="Times New Roman" w:eastAsia="Times New Roman" w:hAnsi="Times New Roman"/>
          <w:sz w:val="28"/>
          <w:szCs w:val="28"/>
        </w:rPr>
      </w:pPr>
      <w:r w:rsidRPr="00644DCF">
        <w:rPr>
          <w:rFonts w:ascii="Times New Roman" w:eastAsia="Times New Roman" w:hAnsi="Times New Roman"/>
          <w:color w:val="000000"/>
          <w:sz w:val="28"/>
          <w:szCs w:val="28"/>
        </w:rPr>
        <w:t>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 xml:space="preserve"> від 13 жовтня 2016 року № 81/зп-16 (зі змінами та доповненнями), колегія </w:t>
      </w:r>
      <w:r w:rsidR="004F458E">
        <w:rPr>
          <w:rFonts w:ascii="Times New Roman" w:eastAsia="Times New Roman" w:hAnsi="Times New Roman"/>
          <w:color w:val="000000"/>
          <w:sz w:val="28"/>
          <w:szCs w:val="28"/>
        </w:rPr>
        <w:t xml:space="preserve">                  </w:t>
      </w:r>
      <w:r w:rsidRPr="00644DCF">
        <w:rPr>
          <w:rFonts w:ascii="Times New Roman" w:eastAsia="Times New Roman" w:hAnsi="Times New Roman"/>
          <w:color w:val="000000"/>
          <w:sz w:val="28"/>
          <w:szCs w:val="28"/>
        </w:rPr>
        <w:t>Комісії</w:t>
      </w:r>
    </w:p>
    <w:p w:rsidR="00644DCF" w:rsidRPr="00644DCF" w:rsidRDefault="00644DCF" w:rsidP="00644DCF">
      <w:pPr>
        <w:widowControl w:val="0"/>
        <w:spacing w:after="330" w:line="280" w:lineRule="exact"/>
        <w:jc w:val="center"/>
        <w:rPr>
          <w:rFonts w:ascii="Times New Roman" w:eastAsia="Times New Roman" w:hAnsi="Times New Roman"/>
          <w:sz w:val="28"/>
          <w:szCs w:val="28"/>
        </w:rPr>
      </w:pPr>
      <w:r w:rsidRPr="00644DCF">
        <w:rPr>
          <w:rFonts w:ascii="Times New Roman" w:eastAsia="Times New Roman" w:hAnsi="Times New Roman"/>
          <w:color w:val="000000"/>
          <w:sz w:val="28"/>
          <w:szCs w:val="28"/>
        </w:rPr>
        <w:t>вирішила:</w:t>
      </w:r>
    </w:p>
    <w:p w:rsidR="00644DCF" w:rsidRPr="004F458E" w:rsidRDefault="00644DCF" w:rsidP="004F458E">
      <w:pPr>
        <w:widowControl w:val="0"/>
        <w:spacing w:after="0"/>
        <w:ind w:left="20" w:right="20"/>
        <w:jc w:val="both"/>
        <w:rPr>
          <w:rFonts w:ascii="Times New Roman" w:eastAsia="Times New Roman" w:hAnsi="Times New Roman"/>
          <w:sz w:val="28"/>
          <w:szCs w:val="28"/>
        </w:rPr>
      </w:pPr>
      <w:r w:rsidRPr="004F458E">
        <w:rPr>
          <w:rFonts w:ascii="Times New Roman" w:eastAsia="Times New Roman" w:hAnsi="Times New Roman"/>
          <w:color w:val="000000"/>
          <w:sz w:val="28"/>
          <w:szCs w:val="28"/>
        </w:rPr>
        <w:t xml:space="preserve">визначити, що суддя Індустріального районного суду міста Дніпропетровська Марченко Наталія Юріївна за результатами кваліфікаційного оцінювання </w:t>
      </w:r>
      <w:r w:rsidR="004F458E" w:rsidRPr="004F458E">
        <w:rPr>
          <w:rFonts w:ascii="Times New Roman" w:eastAsia="Times New Roman" w:hAnsi="Times New Roman"/>
          <w:color w:val="000000"/>
          <w:sz w:val="28"/>
          <w:szCs w:val="28"/>
        </w:rPr>
        <w:t xml:space="preserve">                   </w:t>
      </w:r>
      <w:r w:rsidRPr="004F458E">
        <w:rPr>
          <w:rFonts w:ascii="Times New Roman" w:eastAsia="Times New Roman" w:hAnsi="Times New Roman"/>
          <w:color w:val="000000"/>
          <w:sz w:val="28"/>
          <w:szCs w:val="28"/>
        </w:rPr>
        <w:t xml:space="preserve">суддів місцевих та апеляційних судів на відповідність займаній посаді набрала 838,625 </w:t>
      </w:r>
      <w:proofErr w:type="spellStart"/>
      <w:r w:rsidRPr="004F458E">
        <w:rPr>
          <w:rFonts w:ascii="Times New Roman" w:eastAsia="Times New Roman" w:hAnsi="Times New Roman"/>
          <w:color w:val="000000"/>
          <w:sz w:val="28"/>
          <w:szCs w:val="28"/>
        </w:rPr>
        <w:t>бала</w:t>
      </w:r>
      <w:proofErr w:type="spellEnd"/>
      <w:r w:rsidRPr="004F458E">
        <w:rPr>
          <w:rFonts w:ascii="Times New Roman" w:eastAsia="Times New Roman" w:hAnsi="Times New Roman"/>
          <w:color w:val="000000"/>
          <w:sz w:val="28"/>
          <w:szCs w:val="28"/>
        </w:rPr>
        <w:t>.</w:t>
      </w:r>
    </w:p>
    <w:p w:rsidR="002D5CC7" w:rsidRPr="004F458E" w:rsidRDefault="00644DCF" w:rsidP="004F458E">
      <w:pPr>
        <w:widowControl w:val="0"/>
        <w:spacing w:after="0"/>
        <w:ind w:firstLine="708"/>
        <w:jc w:val="both"/>
        <w:rPr>
          <w:rFonts w:ascii="Times New Roman" w:eastAsia="Times New Roman" w:hAnsi="Times New Roman"/>
          <w:sz w:val="28"/>
          <w:szCs w:val="28"/>
          <w:lang w:eastAsia="uk-UA"/>
        </w:rPr>
      </w:pPr>
      <w:r w:rsidRPr="004F458E">
        <w:rPr>
          <w:rFonts w:ascii="Times New Roman" w:eastAsia="Courier New" w:hAnsi="Times New Roman"/>
          <w:color w:val="000000"/>
          <w:sz w:val="28"/>
          <w:szCs w:val="28"/>
          <w:lang w:eastAsia="uk-UA"/>
        </w:rPr>
        <w:t>Визнати суддю Індустріального районного суду міста Дніпропетровська Марченко Наталію Юріївну такою,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340D06" w:rsidRPr="00D111E7" w:rsidRDefault="00340D06" w:rsidP="00340D06">
      <w:pPr>
        <w:widowControl w:val="0"/>
        <w:spacing w:before="20" w:afterLines="20" w:after="48" w:line="230" w:lineRule="exact"/>
        <w:jc w:val="both"/>
        <w:rPr>
          <w:rFonts w:ascii="Times New Roman" w:eastAsia="Times New Roman" w:hAnsi="Times New Roman"/>
          <w:sz w:val="25"/>
          <w:szCs w:val="25"/>
          <w:lang w:eastAsia="uk-UA"/>
        </w:rPr>
      </w:pPr>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r w:rsidRPr="00930FE6">
        <w:rPr>
          <w:rFonts w:ascii="Times New Roman" w:eastAsia="Times New Roman" w:hAnsi="Times New Roman"/>
          <w:sz w:val="28"/>
          <w:szCs w:val="28"/>
          <w:lang w:eastAsia="uk-UA"/>
        </w:rPr>
        <w:t>Головуючий</w:t>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t xml:space="preserve">М.А. </w:t>
      </w:r>
      <w:proofErr w:type="spellStart"/>
      <w:r w:rsidRPr="00930FE6">
        <w:rPr>
          <w:rFonts w:ascii="Times New Roman" w:eastAsia="Times New Roman" w:hAnsi="Times New Roman"/>
          <w:sz w:val="28"/>
          <w:szCs w:val="28"/>
          <w:lang w:eastAsia="uk-UA"/>
        </w:rPr>
        <w:t>Макарчук</w:t>
      </w:r>
      <w:proofErr w:type="spellEnd"/>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bookmarkStart w:id="0" w:name="_GoBack"/>
      <w:bookmarkEnd w:id="0"/>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r w:rsidRPr="00930FE6">
        <w:rPr>
          <w:rFonts w:ascii="Times New Roman" w:eastAsia="Times New Roman" w:hAnsi="Times New Roman"/>
          <w:sz w:val="28"/>
          <w:szCs w:val="28"/>
          <w:lang w:eastAsia="uk-UA"/>
        </w:rPr>
        <w:t>Члени Комісії:</w:t>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r>
      <w:r w:rsidRPr="00930FE6">
        <w:rPr>
          <w:rFonts w:ascii="Times New Roman" w:eastAsia="Times New Roman" w:hAnsi="Times New Roman"/>
          <w:sz w:val="28"/>
          <w:szCs w:val="28"/>
          <w:lang w:eastAsia="uk-UA"/>
        </w:rPr>
        <w:tab/>
        <w:t xml:space="preserve">Т.Ф. </w:t>
      </w:r>
      <w:proofErr w:type="spellStart"/>
      <w:r w:rsidRPr="00930FE6">
        <w:rPr>
          <w:rFonts w:ascii="Times New Roman" w:eastAsia="Times New Roman" w:hAnsi="Times New Roman"/>
          <w:sz w:val="28"/>
          <w:szCs w:val="28"/>
          <w:lang w:eastAsia="uk-UA"/>
        </w:rPr>
        <w:t>Весельська</w:t>
      </w:r>
      <w:proofErr w:type="spellEnd"/>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p>
    <w:p w:rsidR="00340D06" w:rsidRPr="00930FE6" w:rsidRDefault="00340D06" w:rsidP="00340D06">
      <w:pPr>
        <w:widowControl w:val="0"/>
        <w:spacing w:after="0" w:line="230" w:lineRule="exact"/>
        <w:jc w:val="both"/>
        <w:rPr>
          <w:rFonts w:ascii="Times New Roman" w:eastAsia="Times New Roman" w:hAnsi="Times New Roman"/>
          <w:sz w:val="28"/>
          <w:szCs w:val="28"/>
          <w:lang w:eastAsia="uk-UA"/>
        </w:rPr>
      </w:pPr>
    </w:p>
    <w:p w:rsidR="00340D06" w:rsidRPr="00930FE6" w:rsidRDefault="00340D06" w:rsidP="00340D06">
      <w:pPr>
        <w:widowControl w:val="0"/>
        <w:spacing w:after="0" w:line="230" w:lineRule="exact"/>
        <w:ind w:left="7080" w:firstLine="708"/>
        <w:jc w:val="both"/>
        <w:rPr>
          <w:rFonts w:ascii="Times New Roman" w:eastAsia="Times New Roman" w:hAnsi="Times New Roman"/>
          <w:sz w:val="28"/>
          <w:szCs w:val="28"/>
          <w:lang w:eastAsia="uk-UA"/>
        </w:rPr>
      </w:pPr>
      <w:r w:rsidRPr="00930FE6">
        <w:rPr>
          <w:rFonts w:ascii="Times New Roman" w:eastAsia="Times New Roman" w:hAnsi="Times New Roman"/>
          <w:sz w:val="28"/>
          <w:szCs w:val="28"/>
          <w:lang w:eastAsia="uk-UA"/>
        </w:rPr>
        <w:t>Т.В. Лукаш</w:t>
      </w:r>
    </w:p>
    <w:p w:rsidR="00340D06" w:rsidRPr="00930FE6" w:rsidRDefault="00340D06" w:rsidP="00340D06">
      <w:pPr>
        <w:widowControl w:val="0"/>
        <w:spacing w:after="0" w:line="298" w:lineRule="exact"/>
        <w:jc w:val="both"/>
        <w:rPr>
          <w:rFonts w:ascii="Times New Roman" w:eastAsia="Times New Roman" w:hAnsi="Times New Roman"/>
          <w:color w:val="000000"/>
          <w:sz w:val="28"/>
          <w:szCs w:val="28"/>
        </w:rPr>
      </w:pPr>
    </w:p>
    <w:p w:rsidR="00340D06" w:rsidRPr="00930FE6" w:rsidRDefault="00340D06" w:rsidP="00340D06">
      <w:pPr>
        <w:widowControl w:val="0"/>
        <w:spacing w:after="240" w:line="298" w:lineRule="exact"/>
        <w:ind w:right="20"/>
        <w:jc w:val="both"/>
        <w:rPr>
          <w:rFonts w:ascii="Times New Roman" w:eastAsia="Times New Roman" w:hAnsi="Times New Roman"/>
          <w:color w:val="000000"/>
          <w:sz w:val="28"/>
          <w:szCs w:val="28"/>
        </w:rPr>
      </w:pPr>
    </w:p>
    <w:p w:rsidR="00340D06" w:rsidRPr="00D111E7" w:rsidRDefault="00340D06" w:rsidP="00340D06">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163E5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36" w:rsidRDefault="00397B36" w:rsidP="002F156E">
      <w:pPr>
        <w:spacing w:after="0" w:line="240" w:lineRule="auto"/>
      </w:pPr>
      <w:r>
        <w:separator/>
      </w:r>
    </w:p>
  </w:endnote>
  <w:endnote w:type="continuationSeparator" w:id="0">
    <w:p w:rsidR="00397B36" w:rsidRDefault="00397B3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36" w:rsidRDefault="00397B36" w:rsidP="002F156E">
      <w:pPr>
        <w:spacing w:after="0" w:line="240" w:lineRule="auto"/>
      </w:pPr>
      <w:r>
        <w:separator/>
      </w:r>
    </w:p>
  </w:footnote>
  <w:footnote w:type="continuationSeparator" w:id="0">
    <w:p w:rsidR="00397B36" w:rsidRDefault="00397B3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30FE6">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1045C9"/>
    <w:multiLevelType w:val="multilevel"/>
    <w:tmpl w:val="00C00E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3E52"/>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0D06"/>
    <w:rsid w:val="00345BC5"/>
    <w:rsid w:val="003466D8"/>
    <w:rsid w:val="003516AC"/>
    <w:rsid w:val="00355196"/>
    <w:rsid w:val="003576B3"/>
    <w:rsid w:val="00365619"/>
    <w:rsid w:val="00372B00"/>
    <w:rsid w:val="00385D12"/>
    <w:rsid w:val="003956D2"/>
    <w:rsid w:val="00397B36"/>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458E"/>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44DCF"/>
    <w:rsid w:val="00650342"/>
    <w:rsid w:val="00650569"/>
    <w:rsid w:val="00650D56"/>
    <w:rsid w:val="006510A2"/>
    <w:rsid w:val="006605D3"/>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0FE6"/>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9F29BD"/>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59C7"/>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D6A2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3460896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5477</Words>
  <Characters>3123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2020-11-13T09:01:00Z</dcterms:modified>
</cp:coreProperties>
</file>