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23C" w:rsidRDefault="0024123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95E96"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02</w:t>
      </w:r>
      <w:r w:rsidR="00436E6A">
        <w:rPr>
          <w:rFonts w:ascii="Times New Roman" w:eastAsia="Times New Roman" w:hAnsi="Times New Roman"/>
          <w:sz w:val="25"/>
          <w:szCs w:val="25"/>
          <w:lang w:eastAsia="ru-RU"/>
        </w:rPr>
        <w:t xml:space="preserve"> серпня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095368">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81ADC" w:rsidRDefault="007B3BC8" w:rsidP="003209B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81ADC">
        <w:rPr>
          <w:rFonts w:ascii="Times New Roman" w:eastAsia="Times New Roman" w:hAnsi="Times New Roman"/>
          <w:bCs/>
          <w:sz w:val="26"/>
          <w:szCs w:val="26"/>
          <w:u w:val="single"/>
          <w:lang w:eastAsia="ru-RU"/>
        </w:rPr>
        <w:t>14</w:t>
      </w:r>
      <w:r w:rsidR="00181ADC" w:rsidRPr="006D751E">
        <w:rPr>
          <w:rFonts w:ascii="Times New Roman" w:eastAsia="Times New Roman" w:hAnsi="Times New Roman"/>
          <w:bCs/>
          <w:sz w:val="26"/>
          <w:szCs w:val="26"/>
          <w:u w:val="single"/>
          <w:lang w:val="ru-RU" w:eastAsia="ru-RU"/>
        </w:rPr>
        <w:t>5</w:t>
      </w:r>
      <w:r w:rsidR="00436E6A">
        <w:rPr>
          <w:rFonts w:ascii="Times New Roman" w:eastAsia="Times New Roman" w:hAnsi="Times New Roman"/>
          <w:bCs/>
          <w:sz w:val="26"/>
          <w:szCs w:val="26"/>
          <w:u w:val="single"/>
          <w:lang w:eastAsia="ru-RU"/>
        </w:rPr>
        <w:t>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81ADC" w:rsidRPr="00181ADC" w:rsidRDefault="00181ADC" w:rsidP="003209B6">
      <w:pPr>
        <w:widowControl w:val="0"/>
        <w:spacing w:after="0" w:line="600" w:lineRule="exact"/>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Вища кваліфікаційна комісія суддів України у складі колегії:</w:t>
      </w:r>
    </w:p>
    <w:p w:rsidR="00181ADC" w:rsidRPr="00181ADC" w:rsidRDefault="00AB7940" w:rsidP="003209B6">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головуючого</w:t>
      </w:r>
      <w:r w:rsidRPr="006D751E">
        <w:rPr>
          <w:rFonts w:ascii="Times New Roman" w:eastAsia="Times New Roman" w:hAnsi="Times New Roman"/>
          <w:color w:val="000000"/>
          <w:sz w:val="25"/>
          <w:szCs w:val="25"/>
          <w:lang w:val="ru-RU"/>
        </w:rPr>
        <w:t xml:space="preserve"> – </w:t>
      </w:r>
      <w:proofErr w:type="spellStart"/>
      <w:r w:rsidR="00181ADC" w:rsidRPr="00181ADC">
        <w:rPr>
          <w:rFonts w:ascii="Times New Roman" w:eastAsia="Times New Roman" w:hAnsi="Times New Roman"/>
          <w:color w:val="000000"/>
          <w:sz w:val="25"/>
          <w:szCs w:val="25"/>
        </w:rPr>
        <w:t>Бутенка</w:t>
      </w:r>
      <w:proofErr w:type="spellEnd"/>
      <w:r w:rsidR="00181ADC" w:rsidRPr="00181ADC">
        <w:rPr>
          <w:rFonts w:ascii="Times New Roman" w:eastAsia="Times New Roman" w:hAnsi="Times New Roman"/>
          <w:color w:val="000000"/>
          <w:sz w:val="25"/>
          <w:szCs w:val="25"/>
        </w:rPr>
        <w:t xml:space="preserve"> В.І.,</w:t>
      </w:r>
    </w:p>
    <w:p w:rsidR="00181ADC" w:rsidRPr="00181ADC" w:rsidRDefault="00181ADC" w:rsidP="003209B6">
      <w:pPr>
        <w:widowControl w:val="0"/>
        <w:spacing w:after="0" w:line="600" w:lineRule="exact"/>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членів Комісії: Василенка А.В., Шилової Т.С.,</w:t>
      </w:r>
    </w:p>
    <w:p w:rsidR="00AB7940" w:rsidRPr="006D751E" w:rsidRDefault="00AB7940" w:rsidP="003209B6">
      <w:pPr>
        <w:widowControl w:val="0"/>
        <w:spacing w:after="0" w:line="302" w:lineRule="exact"/>
        <w:jc w:val="both"/>
        <w:rPr>
          <w:rFonts w:ascii="Times New Roman" w:eastAsia="Times New Roman" w:hAnsi="Times New Roman"/>
          <w:color w:val="000000"/>
          <w:sz w:val="25"/>
          <w:szCs w:val="25"/>
          <w:lang w:val="ru-RU"/>
        </w:rPr>
      </w:pPr>
    </w:p>
    <w:p w:rsidR="00181ADC" w:rsidRPr="00181ADC" w:rsidRDefault="00181ADC" w:rsidP="003209B6">
      <w:pPr>
        <w:widowControl w:val="0"/>
        <w:spacing w:after="0" w:line="302" w:lineRule="exact"/>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розглянувши питання про результати кваліфікаційного оцінювання судді</w:t>
      </w:r>
      <w:r w:rsidR="006D751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Залізничного районного суду міста Львова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Богдани Михайлівни на відповідність займаній посаді,</w:t>
      </w:r>
    </w:p>
    <w:p w:rsidR="00AB7940" w:rsidRPr="00AB7940" w:rsidRDefault="00AB7940" w:rsidP="003209B6">
      <w:pPr>
        <w:widowControl w:val="0"/>
        <w:spacing w:after="0" w:line="250" w:lineRule="exact"/>
        <w:jc w:val="center"/>
        <w:rPr>
          <w:rFonts w:ascii="Times New Roman" w:eastAsia="Times New Roman" w:hAnsi="Times New Roman"/>
          <w:color w:val="000000"/>
          <w:sz w:val="25"/>
          <w:szCs w:val="25"/>
          <w:lang w:val="ru-RU"/>
        </w:rPr>
      </w:pPr>
    </w:p>
    <w:p w:rsidR="00181ADC" w:rsidRPr="00181ADC" w:rsidRDefault="00181ADC" w:rsidP="003209B6">
      <w:pPr>
        <w:widowControl w:val="0"/>
        <w:spacing w:after="0" w:line="250" w:lineRule="exact"/>
        <w:jc w:val="center"/>
        <w:rPr>
          <w:rFonts w:ascii="Times New Roman" w:eastAsia="Times New Roman" w:hAnsi="Times New Roman"/>
          <w:sz w:val="25"/>
          <w:szCs w:val="25"/>
        </w:rPr>
      </w:pPr>
      <w:r w:rsidRPr="00181ADC">
        <w:rPr>
          <w:rFonts w:ascii="Times New Roman" w:eastAsia="Times New Roman" w:hAnsi="Times New Roman"/>
          <w:color w:val="000000"/>
          <w:sz w:val="25"/>
          <w:szCs w:val="25"/>
        </w:rPr>
        <w:t>встановила:</w:t>
      </w:r>
    </w:p>
    <w:p w:rsidR="00AB7940" w:rsidRPr="006D751E" w:rsidRDefault="00AB7940" w:rsidP="003209B6">
      <w:pPr>
        <w:widowControl w:val="0"/>
        <w:spacing w:after="0" w:line="298" w:lineRule="exact"/>
        <w:ind w:firstLine="700"/>
        <w:jc w:val="both"/>
        <w:rPr>
          <w:rFonts w:ascii="Times New Roman" w:eastAsia="Times New Roman" w:hAnsi="Times New Roman"/>
          <w:color w:val="000000"/>
          <w:sz w:val="25"/>
          <w:szCs w:val="25"/>
          <w:lang w:val="ru-RU"/>
        </w:rPr>
      </w:pPr>
    </w:p>
    <w:p w:rsidR="00181ADC" w:rsidRPr="00181ADC" w:rsidRDefault="00181ADC" w:rsidP="003209B6">
      <w:pPr>
        <w:widowControl w:val="0"/>
        <w:spacing w:after="0" w:line="298" w:lineRule="exact"/>
        <w:ind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Згідно з пунктом </w:t>
      </w:r>
      <w:r w:rsidR="00AB7940" w:rsidRPr="00AB7940">
        <w:rPr>
          <w:rFonts w:ascii="Times New Roman" w:eastAsia="Times New Roman" w:hAnsi="Times New Roman"/>
          <w:color w:val="000000"/>
          <w:sz w:val="25"/>
          <w:szCs w:val="25"/>
          <w:lang w:val="ru-RU"/>
        </w:rPr>
        <w:t>16</w:t>
      </w:r>
      <w:r w:rsidR="00095368" w:rsidRPr="00095368">
        <w:rPr>
          <w:rFonts w:ascii="Times New Roman" w:eastAsia="Times New Roman" w:hAnsi="Times New Roman"/>
          <w:color w:val="000000"/>
          <w:sz w:val="25"/>
          <w:szCs w:val="25"/>
          <w:vertAlign w:val="superscript"/>
          <w:lang w:val="ru-RU"/>
        </w:rPr>
        <w:t>1</w:t>
      </w:r>
      <w:r w:rsidRPr="00181ADC">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6D751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6D751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6D751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порядку, визначеному законом.</w:t>
      </w:r>
    </w:p>
    <w:p w:rsidR="00181ADC" w:rsidRPr="00181ADC" w:rsidRDefault="00181ADC" w:rsidP="003209B6">
      <w:pPr>
        <w:widowControl w:val="0"/>
        <w:spacing w:after="0" w:line="298" w:lineRule="exact"/>
        <w:ind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6D751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«Про судо</w:t>
      </w:r>
      <w:r w:rsidR="00E474D1">
        <w:rPr>
          <w:rFonts w:ascii="Times New Roman" w:eastAsia="Times New Roman" w:hAnsi="Times New Roman"/>
          <w:color w:val="000000"/>
          <w:sz w:val="25"/>
          <w:szCs w:val="25"/>
        </w:rPr>
        <w:t xml:space="preserve">устрій і статус суддів» (далі – </w:t>
      </w:r>
      <w:r w:rsidRPr="00181ADC">
        <w:rPr>
          <w:rFonts w:ascii="Times New Roman" w:eastAsia="Times New Roman" w:hAnsi="Times New Roman"/>
          <w:color w:val="000000"/>
          <w:sz w:val="25"/>
          <w:szCs w:val="25"/>
        </w:rPr>
        <w:t>Закон) передбачено, що відповідність</w:t>
      </w:r>
      <w:r w:rsidR="006D751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D751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24123C">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24123C">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24123C">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Рішенням Комісії від 01 лютого 2018 року № 8/зп-18 призначено</w:t>
      </w:r>
      <w:r w:rsidR="0024123C">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w:t>
      </w:r>
      <w:r w:rsidR="0024123C">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займаній посаді, зокрема судді Залізничного районного суду міста Львова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4123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Відповідно до пунктів 1, 2 глави 6 розділу II Положення про порядок та</w:t>
      </w:r>
      <w:r w:rsidR="0024123C">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методологію кваліфікаційного</w:t>
      </w:r>
      <w:r w:rsidR="00E51E48">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оцінювання, показники відповідності критеріям</w:t>
      </w:r>
      <w:r w:rsidRPr="00181ADC">
        <w:rPr>
          <w:rFonts w:ascii="Times New Roman" w:eastAsia="Times New Roman" w:hAnsi="Times New Roman"/>
          <w:sz w:val="25"/>
          <w:szCs w:val="25"/>
        </w:rPr>
        <w:t xml:space="preserve"> </w:t>
      </w:r>
      <w:r w:rsidR="00095368">
        <w:rPr>
          <w:rFonts w:ascii="Times New Roman" w:eastAsia="Times New Roman" w:hAnsi="Times New Roman"/>
          <w:sz w:val="25"/>
          <w:szCs w:val="25"/>
        </w:rPr>
        <w:br/>
      </w:r>
    </w:p>
    <w:p w:rsidR="0024123C" w:rsidRDefault="0024123C" w:rsidP="00E51E48">
      <w:pPr>
        <w:widowControl w:val="0"/>
        <w:spacing w:after="0" w:line="298" w:lineRule="exact"/>
        <w:ind w:right="20"/>
        <w:jc w:val="both"/>
        <w:rPr>
          <w:rFonts w:ascii="Times New Roman" w:eastAsia="Times New Roman" w:hAnsi="Times New Roman"/>
          <w:sz w:val="25"/>
          <w:szCs w:val="25"/>
        </w:rPr>
      </w:pPr>
    </w:p>
    <w:p w:rsidR="00181ADC" w:rsidRPr="00181ADC" w:rsidRDefault="00181ADC" w:rsidP="0024123C">
      <w:pPr>
        <w:widowControl w:val="0"/>
        <w:spacing w:after="0" w:line="298" w:lineRule="exact"/>
        <w:ind w:left="20" w:right="2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lastRenderedPageBreak/>
        <w:t>кваліфікаційного оцінювання та засоби їх встановлення, затвердженого рішенням</w:t>
      </w:r>
      <w:r w:rsidR="00E51E48">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E51E48">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від 13 лютого 2018 рок</w:t>
      </w:r>
      <w:r w:rsidR="00E474D1">
        <w:rPr>
          <w:rFonts w:ascii="Times New Roman" w:eastAsia="Times New Roman" w:hAnsi="Times New Roman"/>
          <w:color w:val="000000"/>
          <w:sz w:val="25"/>
          <w:szCs w:val="25"/>
        </w:rPr>
        <w:t xml:space="preserve">у № 20/зп-18) (далі – </w:t>
      </w:r>
      <w:r w:rsidRPr="00181ADC">
        <w:rPr>
          <w:rFonts w:ascii="Times New Roman" w:eastAsia="Times New Roman" w:hAnsi="Times New Roman"/>
          <w:color w:val="000000"/>
          <w:sz w:val="25"/>
          <w:szCs w:val="25"/>
        </w:rPr>
        <w:t xml:space="preserve">Положення), встановлення відповідності </w:t>
      </w:r>
      <w:r w:rsidR="00E51E48">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51E48">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досліджуються окремо один від одного та у сукупності.</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AF2983">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81ADC" w:rsidRPr="00181ADC" w:rsidRDefault="00181ADC" w:rsidP="00181ADC">
      <w:pPr>
        <w:widowControl w:val="0"/>
        <w:spacing w:after="0" w:line="298" w:lineRule="exact"/>
        <w:ind w:lef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181ADC" w:rsidRPr="00181ADC" w:rsidRDefault="00181ADC" w:rsidP="00181ADC">
      <w:pPr>
        <w:widowControl w:val="0"/>
        <w:numPr>
          <w:ilvl w:val="0"/>
          <w:numId w:val="2"/>
        </w:numPr>
        <w:tabs>
          <w:tab w:val="left" w:pos="1004"/>
        </w:tabs>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складення іспиту (складення анонімного письмового тестування та</w:t>
      </w:r>
      <w:r w:rsidR="00AF2983">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виконання практичного завдання);</w:t>
      </w:r>
    </w:p>
    <w:p w:rsidR="00181ADC" w:rsidRPr="00181ADC" w:rsidRDefault="00181ADC" w:rsidP="00181ADC">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дослідження досьє та проведення співбесіди.</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AF2983">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склала анонімне письмове тестування, за результатами якого набрала 88,875 бала. За результатами виконаного практичного завдання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набрала</w:t>
      </w:r>
      <w:r w:rsidR="00AF2983">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63,5 бала. На етапі складення іспиту суддя загалом набрала 152,375 бала.</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Залізничного районного суду міста Львова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Комісією 02 серпня 2018 року проведено співбесіду із суддею, під час якої обговорено питання щодо показників за критеріями компетентності, професійної</w:t>
      </w:r>
      <w:r w:rsidR="00AF2983">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w:t>
      </w:r>
      <w:r w:rsidR="00AF2983">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критеріям кваліфікаційного оцінювання, Комісія дійшла таких висновків.</w:t>
      </w:r>
    </w:p>
    <w:p w:rsidR="00181ADC" w:rsidRPr="00181ADC" w:rsidRDefault="00181ADC" w:rsidP="00181ADC">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AF2983">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набрала 365,375 бала.</w:t>
      </w:r>
    </w:p>
    <w:p w:rsidR="004A5F7E" w:rsidRDefault="00181ADC" w:rsidP="00B921B7">
      <w:pPr>
        <w:widowControl w:val="0"/>
        <w:spacing w:after="0" w:line="298" w:lineRule="exact"/>
        <w:ind w:left="20"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оцінено </w:t>
      </w:r>
      <w:r w:rsidR="00AF2983">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Комісією на підставі результатів іспиту, дослідження інформації, яка міститься у</w:t>
      </w:r>
      <w:r w:rsidR="004A5F7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досьє,</w:t>
      </w:r>
      <w:r w:rsidR="004A5F7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та співбесіди за </w:t>
      </w:r>
      <w:r w:rsidR="00B921B7">
        <w:rPr>
          <w:rFonts w:ascii="Times New Roman" w:eastAsia="Times New Roman" w:hAnsi="Times New Roman"/>
          <w:color w:val="000000"/>
          <w:sz w:val="25"/>
          <w:szCs w:val="25"/>
        </w:rPr>
        <w:t>показниками,</w:t>
      </w:r>
      <w:r w:rsidR="004A5F7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визначеними пунктами 1</w:t>
      </w:r>
      <w:r w:rsidR="00B921B7">
        <w:rPr>
          <w:rFonts w:ascii="Times New Roman" w:eastAsia="Times New Roman" w:hAnsi="Times New Roman"/>
          <w:color w:val="000000"/>
          <w:sz w:val="27"/>
          <w:szCs w:val="27"/>
        </w:rPr>
        <w:t>–</w:t>
      </w:r>
      <w:r w:rsidR="00B921B7">
        <w:rPr>
          <w:rFonts w:ascii="Times New Roman" w:eastAsia="Times New Roman" w:hAnsi="Times New Roman"/>
          <w:color w:val="000000"/>
          <w:sz w:val="25"/>
          <w:szCs w:val="25"/>
        </w:rPr>
        <w:t>5</w:t>
      </w:r>
      <w:r w:rsidR="004A5F7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глави 2 розділу</w:t>
      </w:r>
      <w:r w:rsidR="004A5F7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II</w:t>
      </w:r>
      <w:r w:rsidRPr="00181ADC">
        <w:rPr>
          <w:rFonts w:ascii="Times New Roman" w:eastAsia="Times New Roman" w:hAnsi="Times New Roman"/>
          <w:sz w:val="25"/>
          <w:szCs w:val="25"/>
        </w:rPr>
        <w:t xml:space="preserve"> </w:t>
      </w:r>
      <w:r w:rsidR="00B921B7">
        <w:rPr>
          <w:rFonts w:ascii="Times New Roman" w:eastAsia="Times New Roman" w:hAnsi="Times New Roman"/>
          <w:sz w:val="25"/>
          <w:szCs w:val="25"/>
        </w:rPr>
        <w:br/>
      </w:r>
    </w:p>
    <w:p w:rsidR="00181ADC" w:rsidRPr="00181ADC" w:rsidRDefault="00181ADC" w:rsidP="004A5F7E">
      <w:pPr>
        <w:widowControl w:val="0"/>
        <w:spacing w:after="0" w:line="298" w:lineRule="exact"/>
        <w:ind w:left="20" w:right="2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lastRenderedPageBreak/>
        <w:t xml:space="preserve">Положення. За критеріями особистої та соціальної компетентності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оцінено Комісією на підставі результатів тестування особистих морально-психологічних </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 з урахуванням показників, визначених пунктами 6</w:t>
      </w:r>
      <w:r w:rsidR="00A07105">
        <w:rPr>
          <w:rFonts w:ascii="Times New Roman" w:eastAsia="Times New Roman" w:hAnsi="Times New Roman"/>
          <w:color w:val="000000"/>
          <w:sz w:val="27"/>
          <w:szCs w:val="27"/>
        </w:rPr>
        <w:t>–</w:t>
      </w:r>
      <w:r w:rsidRPr="00181ADC">
        <w:rPr>
          <w:rFonts w:ascii="Times New Roman" w:eastAsia="Times New Roman" w:hAnsi="Times New Roman"/>
          <w:color w:val="000000"/>
          <w:sz w:val="25"/>
          <w:szCs w:val="25"/>
        </w:rPr>
        <w:t>7 глави 2 розділу II Положення.</w:t>
      </w:r>
    </w:p>
    <w:p w:rsidR="00181ADC" w:rsidRPr="00181ADC" w:rsidRDefault="00181ADC" w:rsidP="00181ADC">
      <w:pPr>
        <w:widowControl w:val="0"/>
        <w:spacing w:after="0" w:line="298" w:lineRule="exact"/>
        <w:ind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пунктом 8 глави 2 розділу II Положення, суддя набрала 195 балів. За цим критерієм </w:t>
      </w:r>
      <w:r w:rsidR="00334F2E">
        <w:rPr>
          <w:rFonts w:ascii="Times New Roman" w:eastAsia="Times New Roman" w:hAnsi="Times New Roman"/>
          <w:color w:val="000000"/>
          <w:sz w:val="25"/>
          <w:szCs w:val="25"/>
        </w:rPr>
        <w:t xml:space="preserve">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оцінено на підставі результатів тестування особистих морально-</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у досьє, та співбесіди.</w:t>
      </w:r>
    </w:p>
    <w:p w:rsidR="00181ADC" w:rsidRPr="00181ADC" w:rsidRDefault="00181ADC" w:rsidP="00181ADC">
      <w:pPr>
        <w:widowControl w:val="0"/>
        <w:spacing w:after="0" w:line="298" w:lineRule="exact"/>
        <w:ind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глави 2 розділу II Положення, суддя набрала 170 балів. За цим критерієм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оцінено на підставі результатів тестування особистих морально-психологічних</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181ADC" w:rsidRPr="00181ADC" w:rsidRDefault="00181ADC" w:rsidP="00181ADC">
      <w:pPr>
        <w:widowControl w:val="0"/>
        <w:spacing w:after="0" w:line="298" w:lineRule="exact"/>
        <w:ind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За результатами кваліфікаційного оцінювання суддя Залізничного районного </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суду міста Львова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набрала 730,375 бала, що ст</w:t>
      </w:r>
      <w:r w:rsidR="00A07105">
        <w:rPr>
          <w:rFonts w:ascii="Times New Roman" w:eastAsia="Times New Roman" w:hAnsi="Times New Roman"/>
          <w:color w:val="000000"/>
          <w:sz w:val="25"/>
          <w:szCs w:val="25"/>
        </w:rPr>
        <w:t>ановить більше 67 відсотків від </w:t>
      </w:r>
      <w:r w:rsidRPr="00181ADC">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всіх критеріїв.</w:t>
      </w:r>
    </w:p>
    <w:p w:rsidR="00181ADC" w:rsidRPr="00181ADC" w:rsidRDefault="00181ADC" w:rsidP="00181ADC">
      <w:pPr>
        <w:widowControl w:val="0"/>
        <w:spacing w:after="0" w:line="298" w:lineRule="exact"/>
        <w:ind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Таким чином, Комісія дійшла висновку про відповідність судді Залізничного районного суду міста Львова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Б.М. займаній посаді.</w:t>
      </w:r>
    </w:p>
    <w:p w:rsidR="00181ADC" w:rsidRPr="00181ADC" w:rsidRDefault="00181ADC" w:rsidP="00181ADC">
      <w:pPr>
        <w:widowControl w:val="0"/>
        <w:spacing w:after="278" w:line="298" w:lineRule="exact"/>
        <w:ind w:right="20" w:firstLine="70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Ураховуючи викладене, керуючись статтями 83</w:t>
      </w:r>
      <w:r w:rsidR="00A07105">
        <w:rPr>
          <w:rFonts w:ascii="Times New Roman" w:eastAsia="Times New Roman" w:hAnsi="Times New Roman"/>
          <w:color w:val="000000"/>
          <w:sz w:val="27"/>
          <w:szCs w:val="27"/>
        </w:rPr>
        <w:t>–</w:t>
      </w:r>
      <w:r w:rsidRPr="00181ADC">
        <w:rPr>
          <w:rFonts w:ascii="Times New Roman" w:eastAsia="Times New Roman" w:hAnsi="Times New Roman"/>
          <w:color w:val="000000"/>
          <w:sz w:val="25"/>
          <w:szCs w:val="25"/>
        </w:rPr>
        <w:t>86, 93, 101, пунктом 20</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181ADC" w:rsidRPr="00181ADC" w:rsidRDefault="00181ADC" w:rsidP="00181ADC">
      <w:pPr>
        <w:widowControl w:val="0"/>
        <w:spacing w:after="264" w:line="250" w:lineRule="exact"/>
        <w:jc w:val="center"/>
        <w:rPr>
          <w:rFonts w:ascii="Times New Roman" w:eastAsia="Times New Roman" w:hAnsi="Times New Roman"/>
          <w:sz w:val="25"/>
          <w:szCs w:val="25"/>
        </w:rPr>
      </w:pPr>
      <w:r w:rsidRPr="00181ADC">
        <w:rPr>
          <w:rFonts w:ascii="Times New Roman" w:eastAsia="Times New Roman" w:hAnsi="Times New Roman"/>
          <w:color w:val="000000"/>
          <w:sz w:val="25"/>
          <w:szCs w:val="25"/>
        </w:rPr>
        <w:t>вирішила:</w:t>
      </w:r>
    </w:p>
    <w:p w:rsidR="00181ADC" w:rsidRPr="00181ADC" w:rsidRDefault="00181ADC" w:rsidP="001D16BF">
      <w:pPr>
        <w:widowControl w:val="0"/>
        <w:spacing w:after="0" w:line="240" w:lineRule="auto"/>
        <w:ind w:right="20"/>
        <w:jc w:val="both"/>
        <w:rPr>
          <w:rFonts w:ascii="Times New Roman" w:eastAsia="Times New Roman" w:hAnsi="Times New Roman"/>
          <w:sz w:val="25"/>
          <w:szCs w:val="25"/>
        </w:rPr>
      </w:pPr>
      <w:r w:rsidRPr="00181ADC">
        <w:rPr>
          <w:rFonts w:ascii="Times New Roman" w:eastAsia="Times New Roman" w:hAnsi="Times New Roman"/>
          <w:color w:val="000000"/>
          <w:sz w:val="25"/>
          <w:szCs w:val="25"/>
        </w:rPr>
        <w:t xml:space="preserve">визначити, що суддя Залізничного районного суду міста Львова </w:t>
      </w:r>
      <w:proofErr w:type="spellStart"/>
      <w:r w:rsidRPr="00181ADC">
        <w:rPr>
          <w:rFonts w:ascii="Times New Roman" w:eastAsia="Times New Roman" w:hAnsi="Times New Roman"/>
          <w:color w:val="000000"/>
          <w:sz w:val="25"/>
          <w:szCs w:val="25"/>
        </w:rPr>
        <w:t>Гедз</w:t>
      </w:r>
      <w:proofErr w:type="spellEnd"/>
      <w:r w:rsidRPr="00181ADC">
        <w:rPr>
          <w:rFonts w:ascii="Times New Roman" w:eastAsia="Times New Roman" w:hAnsi="Times New Roman"/>
          <w:color w:val="000000"/>
          <w:sz w:val="25"/>
          <w:szCs w:val="25"/>
        </w:rPr>
        <w:t xml:space="preserve"> Богдана </w:t>
      </w:r>
      <w:r w:rsidR="00334F2E">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 xml:space="preserve">Михайлівна за результатами кваліфікаційного оцінювання суддів місцевих та </w:t>
      </w:r>
      <w:r w:rsidR="00AA4AEB">
        <w:rPr>
          <w:rFonts w:ascii="Times New Roman" w:eastAsia="Times New Roman" w:hAnsi="Times New Roman"/>
          <w:color w:val="000000"/>
          <w:sz w:val="25"/>
          <w:szCs w:val="25"/>
        </w:rPr>
        <w:t xml:space="preserve">                     </w:t>
      </w:r>
      <w:r w:rsidRPr="00181ADC">
        <w:rPr>
          <w:rFonts w:ascii="Times New Roman" w:eastAsia="Times New Roman" w:hAnsi="Times New Roman"/>
          <w:color w:val="000000"/>
          <w:sz w:val="25"/>
          <w:szCs w:val="25"/>
        </w:rPr>
        <w:t>апеляційних судів на відповідність займаній посаді набрала 730,375 бала.</w:t>
      </w:r>
    </w:p>
    <w:p w:rsidR="00312B07" w:rsidRPr="00993671" w:rsidRDefault="00181ADC" w:rsidP="001D16BF">
      <w:pPr>
        <w:widowControl w:val="0"/>
        <w:spacing w:after="0" w:line="240" w:lineRule="auto"/>
        <w:ind w:firstLine="708"/>
        <w:jc w:val="both"/>
        <w:rPr>
          <w:rFonts w:ascii="Times New Roman" w:eastAsia="Times New Roman" w:hAnsi="Times New Roman"/>
          <w:sz w:val="25"/>
          <w:szCs w:val="25"/>
          <w:lang w:eastAsia="uk-UA"/>
        </w:rPr>
      </w:pPr>
      <w:r w:rsidRPr="00993671">
        <w:rPr>
          <w:rFonts w:ascii="Times New Roman" w:eastAsia="Courier New" w:hAnsi="Times New Roman"/>
          <w:color w:val="000000"/>
          <w:sz w:val="25"/>
          <w:szCs w:val="25"/>
          <w:lang w:eastAsia="uk-UA"/>
        </w:rPr>
        <w:t>Визнати суддю Зал</w:t>
      </w:r>
      <w:bookmarkStart w:id="0" w:name="_GoBack"/>
      <w:bookmarkEnd w:id="0"/>
      <w:r w:rsidRPr="00993671">
        <w:rPr>
          <w:rFonts w:ascii="Times New Roman" w:eastAsia="Courier New" w:hAnsi="Times New Roman"/>
          <w:color w:val="000000"/>
          <w:sz w:val="25"/>
          <w:szCs w:val="25"/>
          <w:lang w:eastAsia="uk-UA"/>
        </w:rPr>
        <w:t xml:space="preserve">ізничного районного суду міста Львова </w:t>
      </w:r>
      <w:proofErr w:type="spellStart"/>
      <w:r w:rsidRPr="00993671">
        <w:rPr>
          <w:rFonts w:ascii="Times New Roman" w:eastAsia="Courier New" w:hAnsi="Times New Roman"/>
          <w:color w:val="000000"/>
          <w:sz w:val="25"/>
          <w:szCs w:val="25"/>
          <w:lang w:eastAsia="uk-UA"/>
        </w:rPr>
        <w:t>Гедз</w:t>
      </w:r>
      <w:proofErr w:type="spellEnd"/>
      <w:r w:rsidRPr="00993671">
        <w:rPr>
          <w:rFonts w:ascii="Times New Roman" w:eastAsia="Courier New" w:hAnsi="Times New Roman"/>
          <w:color w:val="000000"/>
          <w:sz w:val="25"/>
          <w:szCs w:val="25"/>
          <w:lang w:eastAsia="uk-UA"/>
        </w:rPr>
        <w:t xml:space="preserve"> Богдану</w:t>
      </w:r>
      <w:r w:rsidR="00AA4AEB">
        <w:rPr>
          <w:rFonts w:ascii="Times New Roman" w:eastAsia="Courier New" w:hAnsi="Times New Roman"/>
          <w:color w:val="000000"/>
          <w:sz w:val="25"/>
          <w:szCs w:val="25"/>
          <w:lang w:eastAsia="uk-UA"/>
        </w:rPr>
        <w:t xml:space="preserve">                   </w:t>
      </w:r>
      <w:r w:rsidRPr="00993671">
        <w:rPr>
          <w:rFonts w:ascii="Times New Roman" w:eastAsia="Courier New" w:hAnsi="Times New Roman"/>
          <w:color w:val="000000"/>
          <w:sz w:val="25"/>
          <w:szCs w:val="25"/>
          <w:lang w:eastAsia="uk-UA"/>
        </w:rPr>
        <w:t xml:space="preserve"> Михайлівну такою, що відповідає займаній посаді.</w:t>
      </w:r>
    </w:p>
    <w:p w:rsidR="002D5CC7" w:rsidRPr="00993671" w:rsidRDefault="002D5CC7" w:rsidP="00993671">
      <w:pPr>
        <w:widowControl w:val="0"/>
        <w:spacing w:after="0" w:line="240" w:lineRule="auto"/>
        <w:jc w:val="both"/>
        <w:rPr>
          <w:rFonts w:ascii="Times New Roman" w:eastAsia="Times New Roman" w:hAnsi="Times New Roman"/>
          <w:sz w:val="25"/>
          <w:szCs w:val="25"/>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7443CF" w:rsidRDefault="007443CF" w:rsidP="007443CF">
      <w:pPr>
        <w:widowControl w:val="0"/>
        <w:spacing w:before="20" w:afterLines="20" w:after="48" w:line="230" w:lineRule="exact"/>
        <w:jc w:val="both"/>
        <w:rPr>
          <w:rFonts w:ascii="Times New Roman" w:eastAsia="Times New Roman" w:hAnsi="Times New Roman"/>
          <w:sz w:val="25"/>
          <w:szCs w:val="25"/>
          <w:lang w:eastAsia="uk-UA"/>
        </w:rPr>
      </w:pPr>
      <w:r w:rsidRPr="00E621CE">
        <w:rPr>
          <w:rFonts w:ascii="Times New Roman" w:eastAsia="Times New Roman" w:hAnsi="Times New Roman"/>
          <w:sz w:val="25"/>
          <w:szCs w:val="25"/>
          <w:lang w:eastAsia="uk-UA"/>
        </w:rPr>
        <w:t>Головуючий</w:t>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t xml:space="preserve">В.І. </w:t>
      </w:r>
      <w:proofErr w:type="spellStart"/>
      <w:r w:rsidRPr="00E621CE">
        <w:rPr>
          <w:rFonts w:ascii="Times New Roman" w:eastAsia="Times New Roman" w:hAnsi="Times New Roman"/>
          <w:sz w:val="25"/>
          <w:szCs w:val="25"/>
          <w:lang w:eastAsia="uk-UA"/>
        </w:rPr>
        <w:t>Бутенко</w:t>
      </w:r>
      <w:proofErr w:type="spellEnd"/>
    </w:p>
    <w:p w:rsidR="007443CF" w:rsidRPr="00E621CE" w:rsidRDefault="007443CF" w:rsidP="007443CF">
      <w:pPr>
        <w:widowControl w:val="0"/>
        <w:spacing w:before="20" w:afterLines="20" w:after="48" w:line="230" w:lineRule="exact"/>
        <w:jc w:val="both"/>
        <w:rPr>
          <w:rFonts w:ascii="Times New Roman" w:eastAsia="Times New Roman" w:hAnsi="Times New Roman"/>
          <w:sz w:val="25"/>
          <w:szCs w:val="25"/>
          <w:lang w:eastAsia="uk-UA"/>
        </w:rPr>
      </w:pPr>
    </w:p>
    <w:p w:rsidR="007443CF" w:rsidRDefault="007443CF" w:rsidP="007443CF">
      <w:pPr>
        <w:widowControl w:val="0"/>
        <w:spacing w:before="20" w:afterLines="20" w:after="48" w:line="230" w:lineRule="exact"/>
        <w:jc w:val="both"/>
        <w:rPr>
          <w:rFonts w:ascii="Times New Roman" w:eastAsia="Times New Roman" w:hAnsi="Times New Roman"/>
          <w:sz w:val="25"/>
          <w:szCs w:val="25"/>
          <w:lang w:eastAsia="uk-UA"/>
        </w:rPr>
      </w:pPr>
      <w:r w:rsidRPr="00E621CE">
        <w:rPr>
          <w:rFonts w:ascii="Times New Roman" w:eastAsia="Times New Roman" w:hAnsi="Times New Roman"/>
          <w:sz w:val="25"/>
          <w:szCs w:val="25"/>
          <w:lang w:eastAsia="uk-UA"/>
        </w:rPr>
        <w:t>Члени Комісії:</w:t>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t>А.В. Василенко</w:t>
      </w:r>
    </w:p>
    <w:p w:rsidR="007443CF" w:rsidRPr="00E621CE" w:rsidRDefault="007443CF" w:rsidP="007443CF">
      <w:pPr>
        <w:widowControl w:val="0"/>
        <w:spacing w:before="20" w:afterLines="20" w:after="48" w:line="230" w:lineRule="exact"/>
        <w:jc w:val="both"/>
        <w:rPr>
          <w:rFonts w:ascii="Times New Roman" w:eastAsia="Times New Roman" w:hAnsi="Times New Roman"/>
          <w:sz w:val="25"/>
          <w:szCs w:val="25"/>
          <w:lang w:eastAsia="uk-UA"/>
        </w:rPr>
      </w:pPr>
    </w:p>
    <w:p w:rsidR="007443CF" w:rsidRPr="00E621CE" w:rsidRDefault="007443CF" w:rsidP="007443C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E621CE">
        <w:rPr>
          <w:rFonts w:ascii="Times New Roman" w:eastAsia="Times New Roman" w:hAnsi="Times New Roman"/>
          <w:sz w:val="25"/>
          <w:szCs w:val="25"/>
          <w:lang w:eastAsia="uk-UA"/>
        </w:rPr>
        <w:t>Т.С. Шилова</w:t>
      </w: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3209B6">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725" w:rsidRDefault="007D7725" w:rsidP="002F156E">
      <w:pPr>
        <w:spacing w:after="0" w:line="240" w:lineRule="auto"/>
      </w:pPr>
      <w:r>
        <w:separator/>
      </w:r>
    </w:p>
  </w:endnote>
  <w:endnote w:type="continuationSeparator" w:id="0">
    <w:p w:rsidR="007D7725" w:rsidRDefault="007D772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725" w:rsidRDefault="007D7725" w:rsidP="002F156E">
      <w:pPr>
        <w:spacing w:after="0" w:line="240" w:lineRule="auto"/>
      </w:pPr>
      <w:r>
        <w:separator/>
      </w:r>
    </w:p>
  </w:footnote>
  <w:footnote w:type="continuationSeparator" w:id="0">
    <w:p w:rsidR="007D7725" w:rsidRDefault="007D772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0710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2041DF"/>
    <w:multiLevelType w:val="multilevel"/>
    <w:tmpl w:val="B586518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95368"/>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1ADC"/>
    <w:rsid w:val="00183091"/>
    <w:rsid w:val="00190F40"/>
    <w:rsid w:val="00194C9A"/>
    <w:rsid w:val="001A055A"/>
    <w:rsid w:val="001A585A"/>
    <w:rsid w:val="001A7922"/>
    <w:rsid w:val="001B3982"/>
    <w:rsid w:val="001D04E7"/>
    <w:rsid w:val="001D16BF"/>
    <w:rsid w:val="002053B6"/>
    <w:rsid w:val="00206364"/>
    <w:rsid w:val="0020743E"/>
    <w:rsid w:val="00217EE4"/>
    <w:rsid w:val="00220570"/>
    <w:rsid w:val="002213B7"/>
    <w:rsid w:val="00227466"/>
    <w:rsid w:val="00232EB9"/>
    <w:rsid w:val="00233C69"/>
    <w:rsid w:val="0024123C"/>
    <w:rsid w:val="00250C6A"/>
    <w:rsid w:val="00251B21"/>
    <w:rsid w:val="00253E94"/>
    <w:rsid w:val="00257FBE"/>
    <w:rsid w:val="00260A65"/>
    <w:rsid w:val="00261E0B"/>
    <w:rsid w:val="002676E0"/>
    <w:rsid w:val="00275577"/>
    <w:rsid w:val="002B6583"/>
    <w:rsid w:val="002C1E4E"/>
    <w:rsid w:val="002C4F75"/>
    <w:rsid w:val="002D5CC7"/>
    <w:rsid w:val="002E248F"/>
    <w:rsid w:val="002E3DD4"/>
    <w:rsid w:val="002E7746"/>
    <w:rsid w:val="002F04E9"/>
    <w:rsid w:val="002F156E"/>
    <w:rsid w:val="002F23C7"/>
    <w:rsid w:val="00312B07"/>
    <w:rsid w:val="003209B6"/>
    <w:rsid w:val="00334F2E"/>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A5F7E"/>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B69E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D751E"/>
    <w:rsid w:val="006E1E86"/>
    <w:rsid w:val="006E46F4"/>
    <w:rsid w:val="006F76D3"/>
    <w:rsid w:val="00702C1B"/>
    <w:rsid w:val="00706D72"/>
    <w:rsid w:val="007145F1"/>
    <w:rsid w:val="007156CE"/>
    <w:rsid w:val="00721FF2"/>
    <w:rsid w:val="00723A7E"/>
    <w:rsid w:val="00741A9F"/>
    <w:rsid w:val="007443CF"/>
    <w:rsid w:val="007607C4"/>
    <w:rsid w:val="00761CAB"/>
    <w:rsid w:val="00770CE8"/>
    <w:rsid w:val="00771DF7"/>
    <w:rsid w:val="007730CD"/>
    <w:rsid w:val="00774B44"/>
    <w:rsid w:val="00775EE4"/>
    <w:rsid w:val="007A062E"/>
    <w:rsid w:val="007B0200"/>
    <w:rsid w:val="007B3BC8"/>
    <w:rsid w:val="007C3444"/>
    <w:rsid w:val="007D7725"/>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867FE"/>
    <w:rsid w:val="0099184B"/>
    <w:rsid w:val="00993671"/>
    <w:rsid w:val="009A42C2"/>
    <w:rsid w:val="009C2DFA"/>
    <w:rsid w:val="009C7439"/>
    <w:rsid w:val="009D4E41"/>
    <w:rsid w:val="009E6DE5"/>
    <w:rsid w:val="009F037E"/>
    <w:rsid w:val="00A04893"/>
    <w:rsid w:val="00A07105"/>
    <w:rsid w:val="00A07EAB"/>
    <w:rsid w:val="00A25E6B"/>
    <w:rsid w:val="00A26D05"/>
    <w:rsid w:val="00A34207"/>
    <w:rsid w:val="00A46542"/>
    <w:rsid w:val="00A72BED"/>
    <w:rsid w:val="00A86F13"/>
    <w:rsid w:val="00A91D0E"/>
    <w:rsid w:val="00A92E63"/>
    <w:rsid w:val="00AA3E5B"/>
    <w:rsid w:val="00AA4147"/>
    <w:rsid w:val="00AA4AEB"/>
    <w:rsid w:val="00AA7ED7"/>
    <w:rsid w:val="00AB5872"/>
    <w:rsid w:val="00AB7940"/>
    <w:rsid w:val="00AF2983"/>
    <w:rsid w:val="00B13DED"/>
    <w:rsid w:val="00B15A3E"/>
    <w:rsid w:val="00B21992"/>
    <w:rsid w:val="00B21C2E"/>
    <w:rsid w:val="00B30D80"/>
    <w:rsid w:val="00B40AF2"/>
    <w:rsid w:val="00B53399"/>
    <w:rsid w:val="00B57026"/>
    <w:rsid w:val="00B70C98"/>
    <w:rsid w:val="00B921B7"/>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D7467"/>
    <w:rsid w:val="00DE1F15"/>
    <w:rsid w:val="00E02298"/>
    <w:rsid w:val="00E2066C"/>
    <w:rsid w:val="00E2589C"/>
    <w:rsid w:val="00E27B5E"/>
    <w:rsid w:val="00E34465"/>
    <w:rsid w:val="00E40821"/>
    <w:rsid w:val="00E40E5B"/>
    <w:rsid w:val="00E46CA6"/>
    <w:rsid w:val="00E474D1"/>
    <w:rsid w:val="00E51E48"/>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9536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536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9536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536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51434449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5386</Words>
  <Characters>3071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313</cp:revision>
  <dcterms:created xsi:type="dcterms:W3CDTF">2020-08-21T08:05:00Z</dcterms:created>
  <dcterms:modified xsi:type="dcterms:W3CDTF">2020-12-30T08:12:00Z</dcterms:modified>
</cp:coreProperties>
</file>