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4E2" w:rsidRPr="00291F60" w:rsidRDefault="00EF14E2" w:rsidP="00EF14E2">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5C80F3D" wp14:editId="26FD681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F14E2" w:rsidRPr="00C81033" w:rsidRDefault="00EF14E2" w:rsidP="00EF14E2">
      <w:pPr>
        <w:rPr>
          <w:rFonts w:ascii="Times New Roman" w:eastAsia="Times New Roman" w:hAnsi="Times New Roman"/>
          <w:sz w:val="16"/>
          <w:szCs w:val="16"/>
          <w:lang w:eastAsia="ru-RU"/>
        </w:rPr>
      </w:pPr>
    </w:p>
    <w:p w:rsidR="00EF14E2" w:rsidRPr="00291F60" w:rsidRDefault="00EF14E2" w:rsidP="00EF14E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F14E2" w:rsidRPr="00EF14E2" w:rsidRDefault="00EF14E2" w:rsidP="00EF14E2">
      <w:pPr>
        <w:jc w:val="center"/>
        <w:rPr>
          <w:rFonts w:ascii="Times New Roman" w:eastAsia="Times New Roman" w:hAnsi="Times New Roman" w:cs="Times New Roman"/>
          <w:sz w:val="28"/>
          <w:szCs w:val="28"/>
          <w:lang w:eastAsia="ru-RU"/>
        </w:rPr>
      </w:pPr>
    </w:p>
    <w:p w:rsidR="00EF14E2" w:rsidRPr="00EF14E2" w:rsidRDefault="00EF14E2" w:rsidP="00EF14E2">
      <w:pPr>
        <w:jc w:val="both"/>
        <w:rPr>
          <w:rFonts w:ascii="Times New Roman" w:eastAsia="Times New Roman" w:hAnsi="Times New Roman" w:cs="Times New Roman"/>
          <w:sz w:val="28"/>
          <w:szCs w:val="28"/>
          <w:lang w:eastAsia="ru-RU"/>
        </w:rPr>
      </w:pPr>
      <w:r w:rsidRPr="00EF14E2">
        <w:rPr>
          <w:rFonts w:ascii="Times New Roman" w:eastAsia="Times New Roman" w:hAnsi="Times New Roman" w:cs="Times New Roman"/>
          <w:sz w:val="28"/>
          <w:szCs w:val="28"/>
          <w:lang w:eastAsia="ru-RU"/>
        </w:rPr>
        <w:t>20 квітня 2018 року</w:t>
      </w:r>
      <w:r w:rsidRPr="00EF14E2">
        <w:rPr>
          <w:rFonts w:ascii="Times New Roman" w:eastAsia="Times New Roman" w:hAnsi="Times New Roman" w:cs="Times New Roman"/>
          <w:sz w:val="28"/>
          <w:szCs w:val="28"/>
          <w:lang w:eastAsia="ru-RU"/>
        </w:rPr>
        <w:tab/>
      </w:r>
      <w:r w:rsidRPr="00EF14E2">
        <w:rPr>
          <w:rFonts w:ascii="Times New Roman" w:eastAsia="Times New Roman" w:hAnsi="Times New Roman" w:cs="Times New Roman"/>
          <w:sz w:val="28"/>
          <w:szCs w:val="28"/>
          <w:lang w:eastAsia="ru-RU"/>
        </w:rPr>
        <w:tab/>
      </w:r>
      <w:r w:rsidRPr="00EF14E2">
        <w:rPr>
          <w:rFonts w:ascii="Times New Roman" w:eastAsia="Times New Roman" w:hAnsi="Times New Roman" w:cs="Times New Roman"/>
          <w:sz w:val="28"/>
          <w:szCs w:val="28"/>
          <w:lang w:eastAsia="ru-RU"/>
        </w:rPr>
        <w:tab/>
      </w:r>
      <w:r w:rsidRPr="00EF14E2">
        <w:rPr>
          <w:rFonts w:ascii="Times New Roman" w:eastAsia="Times New Roman" w:hAnsi="Times New Roman" w:cs="Times New Roman"/>
          <w:sz w:val="28"/>
          <w:szCs w:val="28"/>
          <w:lang w:eastAsia="ru-RU"/>
        </w:rPr>
        <w:tab/>
      </w:r>
      <w:r w:rsidRPr="00EF14E2">
        <w:rPr>
          <w:rFonts w:ascii="Times New Roman" w:eastAsia="Times New Roman" w:hAnsi="Times New Roman" w:cs="Times New Roman"/>
          <w:sz w:val="28"/>
          <w:szCs w:val="28"/>
          <w:lang w:eastAsia="ru-RU"/>
        </w:rPr>
        <w:tab/>
        <w:t xml:space="preserve"> </w:t>
      </w:r>
      <w:r w:rsidRPr="00EF14E2">
        <w:rPr>
          <w:rFonts w:ascii="Times New Roman" w:eastAsia="Times New Roman" w:hAnsi="Times New Roman" w:cs="Times New Roman"/>
          <w:sz w:val="28"/>
          <w:szCs w:val="28"/>
          <w:lang w:eastAsia="ru-RU"/>
        </w:rPr>
        <w:tab/>
        <w:t xml:space="preserve">                                 м. Київ</w:t>
      </w:r>
    </w:p>
    <w:p w:rsidR="00EF14E2" w:rsidRPr="00EF14E2" w:rsidRDefault="00EF14E2" w:rsidP="00EF14E2">
      <w:pPr>
        <w:ind w:firstLine="709"/>
        <w:jc w:val="both"/>
        <w:rPr>
          <w:rFonts w:ascii="Times New Roman" w:eastAsia="Times New Roman" w:hAnsi="Times New Roman" w:cs="Times New Roman"/>
          <w:bCs/>
          <w:sz w:val="28"/>
          <w:szCs w:val="28"/>
          <w:lang w:eastAsia="ru-RU"/>
        </w:rPr>
      </w:pPr>
      <w:r w:rsidRPr="00EF14E2">
        <w:rPr>
          <w:rFonts w:ascii="Times New Roman" w:eastAsia="Times New Roman" w:hAnsi="Times New Roman" w:cs="Times New Roman"/>
          <w:bCs/>
          <w:sz w:val="28"/>
          <w:szCs w:val="28"/>
          <w:lang w:eastAsia="ru-RU"/>
        </w:rPr>
        <w:t xml:space="preserve"> </w:t>
      </w:r>
    </w:p>
    <w:p w:rsidR="00EF14E2" w:rsidRPr="00EF14E2" w:rsidRDefault="00EF14E2" w:rsidP="00EF14E2">
      <w:pPr>
        <w:jc w:val="center"/>
        <w:rPr>
          <w:rFonts w:ascii="Times New Roman" w:eastAsia="Times New Roman" w:hAnsi="Times New Roman" w:cs="Times New Roman"/>
          <w:bCs/>
          <w:sz w:val="28"/>
          <w:szCs w:val="28"/>
          <w:u w:val="single"/>
          <w:lang w:eastAsia="ru-RU"/>
        </w:rPr>
      </w:pPr>
      <w:r w:rsidRPr="00EF14E2">
        <w:rPr>
          <w:rFonts w:ascii="Times New Roman" w:eastAsia="Times New Roman" w:hAnsi="Times New Roman" w:cs="Times New Roman"/>
          <w:bCs/>
          <w:sz w:val="28"/>
          <w:szCs w:val="28"/>
          <w:lang w:eastAsia="ru-RU"/>
        </w:rPr>
        <w:t xml:space="preserve">Р І Ш Е Н </w:t>
      </w:r>
      <w:proofErr w:type="spellStart"/>
      <w:r w:rsidRPr="00EF14E2">
        <w:rPr>
          <w:rFonts w:ascii="Times New Roman" w:eastAsia="Times New Roman" w:hAnsi="Times New Roman" w:cs="Times New Roman"/>
          <w:bCs/>
          <w:sz w:val="28"/>
          <w:szCs w:val="28"/>
          <w:lang w:eastAsia="ru-RU"/>
        </w:rPr>
        <w:t>Н</w:t>
      </w:r>
      <w:proofErr w:type="spellEnd"/>
      <w:r w:rsidRPr="00EF14E2">
        <w:rPr>
          <w:rFonts w:ascii="Times New Roman" w:eastAsia="Times New Roman" w:hAnsi="Times New Roman" w:cs="Times New Roman"/>
          <w:bCs/>
          <w:sz w:val="28"/>
          <w:szCs w:val="28"/>
          <w:lang w:eastAsia="ru-RU"/>
        </w:rPr>
        <w:t xml:space="preserve"> Я № </w:t>
      </w:r>
      <w:r w:rsidRPr="00EF14E2">
        <w:rPr>
          <w:rFonts w:ascii="Times New Roman" w:eastAsia="Times New Roman" w:hAnsi="Times New Roman" w:cs="Times New Roman"/>
          <w:bCs/>
          <w:sz w:val="28"/>
          <w:szCs w:val="28"/>
          <w:u w:val="single"/>
          <w:lang w:eastAsia="ru-RU"/>
        </w:rPr>
        <w:t>447/ко-18</w:t>
      </w:r>
    </w:p>
    <w:p w:rsidR="006402BC" w:rsidRPr="00EF14E2" w:rsidRDefault="005F3B79" w:rsidP="00EF14E2">
      <w:pPr>
        <w:pStyle w:val="11"/>
        <w:shd w:val="clear" w:color="auto" w:fill="auto"/>
        <w:spacing w:before="0" w:line="643" w:lineRule="exact"/>
        <w:ind w:right="1800"/>
        <w:rPr>
          <w:sz w:val="28"/>
          <w:szCs w:val="28"/>
        </w:rPr>
      </w:pPr>
      <w:r w:rsidRPr="00EF14E2">
        <w:rPr>
          <w:sz w:val="28"/>
          <w:szCs w:val="28"/>
        </w:rPr>
        <w:t xml:space="preserve">Вища кваліфікаційна комісія суддів України у складі колегії: головуючого - </w:t>
      </w:r>
      <w:proofErr w:type="spellStart"/>
      <w:r w:rsidRPr="00EF14E2">
        <w:rPr>
          <w:sz w:val="28"/>
          <w:szCs w:val="28"/>
        </w:rPr>
        <w:t>Макарчука</w:t>
      </w:r>
      <w:proofErr w:type="spellEnd"/>
      <w:r w:rsidRPr="00EF14E2">
        <w:rPr>
          <w:sz w:val="28"/>
          <w:szCs w:val="28"/>
        </w:rPr>
        <w:t xml:space="preserve"> М.А.,</w:t>
      </w:r>
    </w:p>
    <w:p w:rsidR="006402BC" w:rsidRPr="00EF14E2" w:rsidRDefault="005F3B79" w:rsidP="00EF14E2">
      <w:pPr>
        <w:pStyle w:val="11"/>
        <w:shd w:val="clear" w:color="auto" w:fill="auto"/>
        <w:spacing w:before="0" w:line="643" w:lineRule="exact"/>
        <w:jc w:val="both"/>
        <w:rPr>
          <w:sz w:val="28"/>
          <w:szCs w:val="28"/>
        </w:rPr>
      </w:pPr>
      <w:r w:rsidRPr="00EF14E2">
        <w:rPr>
          <w:sz w:val="28"/>
          <w:szCs w:val="28"/>
        </w:rPr>
        <w:t xml:space="preserve">членів Комісії: Василенка А.В., </w:t>
      </w:r>
      <w:proofErr w:type="spellStart"/>
      <w:r w:rsidRPr="00EF14E2">
        <w:rPr>
          <w:sz w:val="28"/>
          <w:szCs w:val="28"/>
        </w:rPr>
        <w:t>Весельської</w:t>
      </w:r>
      <w:proofErr w:type="spellEnd"/>
      <w:r w:rsidRPr="00EF14E2">
        <w:rPr>
          <w:sz w:val="28"/>
          <w:szCs w:val="28"/>
        </w:rPr>
        <w:t xml:space="preserve"> Т.Ф., </w:t>
      </w:r>
      <w:proofErr w:type="spellStart"/>
      <w:r w:rsidRPr="00EF14E2">
        <w:rPr>
          <w:sz w:val="28"/>
          <w:szCs w:val="28"/>
        </w:rPr>
        <w:t>Прилипка</w:t>
      </w:r>
      <w:proofErr w:type="spellEnd"/>
      <w:r w:rsidRPr="00EF14E2">
        <w:rPr>
          <w:sz w:val="28"/>
          <w:szCs w:val="28"/>
        </w:rPr>
        <w:t xml:space="preserve"> С.М.,</w:t>
      </w:r>
    </w:p>
    <w:p w:rsidR="00EF14E2" w:rsidRPr="00EF14E2" w:rsidRDefault="00EF14E2" w:rsidP="00EF14E2">
      <w:pPr>
        <w:pStyle w:val="11"/>
        <w:shd w:val="clear" w:color="auto" w:fill="auto"/>
        <w:spacing w:before="0" w:line="240" w:lineRule="auto"/>
        <w:jc w:val="both"/>
        <w:rPr>
          <w:sz w:val="28"/>
          <w:szCs w:val="28"/>
        </w:rPr>
      </w:pPr>
    </w:p>
    <w:p w:rsidR="006402BC" w:rsidRPr="00EF14E2" w:rsidRDefault="005F3B79">
      <w:pPr>
        <w:pStyle w:val="11"/>
        <w:shd w:val="clear" w:color="auto" w:fill="auto"/>
        <w:spacing w:before="0" w:after="341" w:line="322" w:lineRule="exact"/>
        <w:ind w:left="20" w:right="20"/>
        <w:jc w:val="both"/>
        <w:rPr>
          <w:sz w:val="28"/>
          <w:szCs w:val="28"/>
        </w:rPr>
      </w:pPr>
      <w:r w:rsidRPr="00EF14E2">
        <w:rPr>
          <w:sz w:val="28"/>
          <w:szCs w:val="28"/>
        </w:rPr>
        <w:t>провівши кваліфікаційне оцінювання судді Апеляційного суду Черкаської області Карпенко Оксани Володимирівни на відповідність займаній посаді,</w:t>
      </w:r>
    </w:p>
    <w:p w:rsidR="006402BC" w:rsidRPr="00EF14E2" w:rsidRDefault="005F3B79">
      <w:pPr>
        <w:pStyle w:val="11"/>
        <w:shd w:val="clear" w:color="auto" w:fill="auto"/>
        <w:spacing w:before="0" w:after="299" w:line="270" w:lineRule="exact"/>
        <w:jc w:val="center"/>
        <w:rPr>
          <w:sz w:val="28"/>
          <w:szCs w:val="28"/>
        </w:rPr>
      </w:pPr>
      <w:r w:rsidRPr="00EF14E2">
        <w:rPr>
          <w:sz w:val="28"/>
          <w:szCs w:val="28"/>
        </w:rPr>
        <w:t>встановила:</w:t>
      </w:r>
    </w:p>
    <w:p w:rsidR="006402BC" w:rsidRPr="00EF14E2" w:rsidRDefault="005F3B79">
      <w:pPr>
        <w:pStyle w:val="11"/>
        <w:shd w:val="clear" w:color="auto" w:fill="auto"/>
        <w:spacing w:before="0" w:line="322" w:lineRule="exact"/>
        <w:ind w:left="20" w:right="20" w:firstLine="700"/>
        <w:jc w:val="both"/>
        <w:rPr>
          <w:sz w:val="28"/>
          <w:szCs w:val="28"/>
        </w:rPr>
      </w:pPr>
      <w:r w:rsidRPr="00EF14E2">
        <w:rPr>
          <w:sz w:val="28"/>
          <w:szCs w:val="28"/>
        </w:rPr>
        <w:t>Відповідно до підпункту 4 пункту 16</w:t>
      </w:r>
      <w:r w:rsidR="00EF14E2" w:rsidRPr="00EF14E2">
        <w:rPr>
          <w:sz w:val="28"/>
          <w:szCs w:val="28"/>
          <w:vertAlign w:val="superscript"/>
        </w:rPr>
        <w:t>1</w:t>
      </w:r>
      <w:r w:rsidRPr="00EF14E2">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402BC" w:rsidRPr="00EF14E2" w:rsidRDefault="005F3B79">
      <w:pPr>
        <w:pStyle w:val="11"/>
        <w:shd w:val="clear" w:color="auto" w:fill="auto"/>
        <w:spacing w:before="0" w:line="322" w:lineRule="exact"/>
        <w:ind w:left="20" w:right="20" w:firstLine="700"/>
        <w:jc w:val="both"/>
        <w:rPr>
          <w:sz w:val="28"/>
          <w:szCs w:val="28"/>
        </w:rPr>
      </w:pPr>
      <w:r w:rsidRPr="00EF14E2">
        <w:rPr>
          <w:sz w:val="28"/>
          <w:szCs w:val="28"/>
        </w:rPr>
        <w:t>Пунктом 20 розділу XII «Прикінцеві та перехідні положення» Закону України «Про судоустрій і статус суддів» (далі - Закон) визначено, що таке оцінювання здійснюється колегіями Вищої кваліфікаційної комісії суддів України (далі - Комісія) в порядку, визначеному цим Законом.</w:t>
      </w:r>
    </w:p>
    <w:p w:rsidR="006402BC" w:rsidRPr="00EF14E2" w:rsidRDefault="005F3B79">
      <w:pPr>
        <w:pStyle w:val="11"/>
        <w:shd w:val="clear" w:color="auto" w:fill="auto"/>
        <w:spacing w:before="0" w:line="322" w:lineRule="exact"/>
        <w:ind w:left="20" w:right="20" w:firstLine="700"/>
        <w:jc w:val="both"/>
        <w:rPr>
          <w:sz w:val="28"/>
          <w:szCs w:val="28"/>
        </w:rPr>
      </w:pPr>
      <w:r w:rsidRPr="00EF14E2">
        <w:rPr>
          <w:sz w:val="28"/>
          <w:szCs w:val="28"/>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Черкаської області Карпенко О.В.</w:t>
      </w:r>
    </w:p>
    <w:p w:rsidR="006402BC" w:rsidRPr="00EF14E2" w:rsidRDefault="005F3B79">
      <w:pPr>
        <w:pStyle w:val="11"/>
        <w:shd w:val="clear" w:color="auto" w:fill="auto"/>
        <w:spacing w:before="0" w:line="322" w:lineRule="exact"/>
        <w:ind w:left="20" w:right="20" w:firstLine="700"/>
        <w:jc w:val="both"/>
        <w:rPr>
          <w:sz w:val="28"/>
          <w:szCs w:val="28"/>
        </w:rPr>
      </w:pPr>
      <w:r w:rsidRPr="00EF14E2">
        <w:rPr>
          <w:sz w:val="28"/>
          <w:szCs w:val="28"/>
        </w:rPr>
        <w:t>Частиною другою статті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6402BC" w:rsidRPr="00EF14E2" w:rsidRDefault="005F3B79">
      <w:pPr>
        <w:pStyle w:val="11"/>
        <w:numPr>
          <w:ilvl w:val="0"/>
          <w:numId w:val="1"/>
        </w:numPr>
        <w:shd w:val="clear" w:color="auto" w:fill="auto"/>
        <w:tabs>
          <w:tab w:val="left" w:pos="1114"/>
        </w:tabs>
        <w:spacing w:before="0" w:line="322" w:lineRule="exact"/>
        <w:ind w:left="20" w:right="20" w:firstLine="700"/>
        <w:jc w:val="both"/>
        <w:rPr>
          <w:sz w:val="28"/>
          <w:szCs w:val="28"/>
        </w:rPr>
      </w:pPr>
      <w:r w:rsidRPr="00EF14E2">
        <w:rPr>
          <w:sz w:val="28"/>
          <w:szCs w:val="28"/>
        </w:rPr>
        <w:t>складення іспиту (складення анонімного письмового тестування та виконання практичного завдання);</w:t>
      </w:r>
    </w:p>
    <w:p w:rsidR="006402BC" w:rsidRPr="00EF14E2" w:rsidRDefault="005F3B79">
      <w:pPr>
        <w:pStyle w:val="11"/>
        <w:numPr>
          <w:ilvl w:val="0"/>
          <w:numId w:val="1"/>
        </w:numPr>
        <w:shd w:val="clear" w:color="auto" w:fill="auto"/>
        <w:tabs>
          <w:tab w:val="left" w:pos="1022"/>
        </w:tabs>
        <w:spacing w:before="0" w:line="322" w:lineRule="exact"/>
        <w:ind w:left="20" w:firstLine="700"/>
        <w:jc w:val="both"/>
        <w:rPr>
          <w:sz w:val="28"/>
          <w:szCs w:val="28"/>
        </w:rPr>
      </w:pPr>
      <w:r w:rsidRPr="00EF14E2">
        <w:rPr>
          <w:sz w:val="28"/>
          <w:szCs w:val="28"/>
        </w:rPr>
        <w:t>дослідження досьє та проведення співбесіди.</w:t>
      </w:r>
    </w:p>
    <w:p w:rsidR="006402BC" w:rsidRPr="00EF14E2" w:rsidRDefault="005F3B79">
      <w:pPr>
        <w:pStyle w:val="11"/>
        <w:shd w:val="clear" w:color="auto" w:fill="auto"/>
        <w:spacing w:before="0" w:line="322" w:lineRule="exact"/>
        <w:ind w:left="20" w:right="20" w:firstLine="700"/>
        <w:jc w:val="both"/>
        <w:rPr>
          <w:sz w:val="28"/>
          <w:szCs w:val="28"/>
        </w:rPr>
      </w:pPr>
      <w:r w:rsidRPr="00EF14E2">
        <w:rPr>
          <w:sz w:val="28"/>
          <w:szCs w:val="28"/>
        </w:rPr>
        <w:t>Суддя</w:t>
      </w:r>
      <w:r w:rsidR="00EF14E2">
        <w:rPr>
          <w:sz w:val="28"/>
          <w:szCs w:val="28"/>
        </w:rPr>
        <w:t xml:space="preserve"> </w:t>
      </w:r>
      <w:r w:rsidRPr="00EF14E2">
        <w:rPr>
          <w:sz w:val="28"/>
          <w:szCs w:val="28"/>
        </w:rPr>
        <w:t xml:space="preserve"> Карпенко</w:t>
      </w:r>
      <w:r w:rsidR="00EF14E2">
        <w:rPr>
          <w:sz w:val="28"/>
          <w:szCs w:val="28"/>
        </w:rPr>
        <w:t xml:space="preserve"> </w:t>
      </w:r>
      <w:r w:rsidRPr="00EF14E2">
        <w:rPr>
          <w:sz w:val="28"/>
          <w:szCs w:val="28"/>
        </w:rPr>
        <w:t xml:space="preserve"> О.В. склала іспит і рішенням Комісії від 22 березня 2018 року № 59/зп-18 допущена до другого етапу кваліфікаційного оцінювання</w:t>
      </w:r>
    </w:p>
    <w:p w:rsidR="006402BC" w:rsidRPr="00EF14E2" w:rsidRDefault="005F3B79">
      <w:pPr>
        <w:pStyle w:val="11"/>
        <w:numPr>
          <w:ilvl w:val="0"/>
          <w:numId w:val="2"/>
        </w:numPr>
        <w:shd w:val="clear" w:color="auto" w:fill="auto"/>
        <w:tabs>
          <w:tab w:val="left" w:pos="241"/>
        </w:tabs>
        <w:spacing w:before="0" w:line="322" w:lineRule="exact"/>
        <w:ind w:left="20"/>
        <w:jc w:val="both"/>
        <w:rPr>
          <w:sz w:val="28"/>
          <w:szCs w:val="28"/>
        </w:rPr>
      </w:pPr>
      <w:r w:rsidRPr="00EF14E2">
        <w:rPr>
          <w:sz w:val="28"/>
          <w:szCs w:val="28"/>
        </w:rPr>
        <w:t>«Дослідження досьє та проведення співбесіди».</w:t>
      </w:r>
      <w:r w:rsidRPr="00EF14E2">
        <w:rPr>
          <w:sz w:val="28"/>
          <w:szCs w:val="28"/>
        </w:rPr>
        <w:br w:type="page"/>
      </w:r>
    </w:p>
    <w:p w:rsidR="00C838E1" w:rsidRDefault="00C838E1">
      <w:pPr>
        <w:pStyle w:val="11"/>
        <w:shd w:val="clear" w:color="auto" w:fill="auto"/>
        <w:spacing w:before="0" w:line="322" w:lineRule="exact"/>
        <w:ind w:left="20" w:right="40" w:firstLine="700"/>
        <w:jc w:val="both"/>
        <w:rPr>
          <w:sz w:val="28"/>
          <w:szCs w:val="28"/>
        </w:rPr>
      </w:pPr>
    </w:p>
    <w:p w:rsidR="006402BC" w:rsidRPr="00EF14E2" w:rsidRDefault="005F3B79">
      <w:pPr>
        <w:pStyle w:val="11"/>
        <w:shd w:val="clear" w:color="auto" w:fill="auto"/>
        <w:spacing w:before="0" w:line="322" w:lineRule="exact"/>
        <w:ind w:left="20" w:right="40" w:firstLine="700"/>
        <w:jc w:val="both"/>
        <w:rPr>
          <w:sz w:val="28"/>
          <w:szCs w:val="28"/>
        </w:rPr>
      </w:pPr>
      <w:r w:rsidRPr="00EF14E2">
        <w:rPr>
          <w:sz w:val="28"/>
          <w:szCs w:val="28"/>
        </w:rPr>
        <w:t>Колегією Комісії 20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6402BC" w:rsidRPr="00EF14E2" w:rsidRDefault="005F3B79">
      <w:pPr>
        <w:pStyle w:val="11"/>
        <w:shd w:val="clear" w:color="auto" w:fill="auto"/>
        <w:spacing w:before="0" w:line="322" w:lineRule="exact"/>
        <w:ind w:left="20" w:right="40" w:firstLine="700"/>
        <w:jc w:val="both"/>
        <w:rPr>
          <w:sz w:val="28"/>
          <w:szCs w:val="28"/>
        </w:rPr>
      </w:pPr>
      <w:r w:rsidRPr="00EF14E2">
        <w:rPr>
          <w:sz w:val="28"/>
          <w:szCs w:val="28"/>
        </w:rPr>
        <w:t xml:space="preserve">Заслухавши доповідача - члена Комісії </w:t>
      </w:r>
      <w:proofErr w:type="spellStart"/>
      <w:r w:rsidRPr="00EF14E2">
        <w:rPr>
          <w:sz w:val="28"/>
          <w:szCs w:val="28"/>
        </w:rPr>
        <w:t>Весельську</w:t>
      </w:r>
      <w:proofErr w:type="spellEnd"/>
      <w:r w:rsidRPr="00EF14E2">
        <w:rPr>
          <w:sz w:val="28"/>
          <w:szCs w:val="28"/>
        </w:rPr>
        <w:t xml:space="preserve"> Т.Ф., пояснення судді, дослідивши її досьє та, з урахуванням інформації, отриманої під час співбесіди, колегія Комісії дійшла висновку про необхідність зупинення кваліфікаційного оцінювання стосовно судді, з огляду на таке.</w:t>
      </w:r>
    </w:p>
    <w:p w:rsidR="006402BC" w:rsidRPr="00EF14E2" w:rsidRDefault="005F3B79">
      <w:pPr>
        <w:pStyle w:val="11"/>
        <w:shd w:val="clear" w:color="auto" w:fill="auto"/>
        <w:spacing w:before="0" w:line="322" w:lineRule="exact"/>
        <w:ind w:left="20" w:right="40" w:firstLine="700"/>
        <w:jc w:val="both"/>
        <w:rPr>
          <w:sz w:val="28"/>
          <w:szCs w:val="28"/>
        </w:rPr>
      </w:pPr>
      <w:r w:rsidRPr="00EF14E2">
        <w:rPr>
          <w:sz w:val="28"/>
          <w:szCs w:val="28"/>
        </w:rPr>
        <w:t>Відповідно до частини першої статті 45 Закону України від 14 жовтня 2014 року № 1700-УІІ “Про запобігання корупції” особи, зазначені, зокрема, у пункті 1 частини першої статті 3 цього Закону, серед яких судді (підпункт “ґ” пункту 1 частини першої), зобов'язані щорічно до 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6402BC" w:rsidRPr="00EF14E2" w:rsidRDefault="005F3B79">
      <w:pPr>
        <w:pStyle w:val="11"/>
        <w:shd w:val="clear" w:color="auto" w:fill="auto"/>
        <w:spacing w:before="0" w:line="322" w:lineRule="exact"/>
        <w:ind w:left="20" w:firstLine="700"/>
        <w:jc w:val="both"/>
        <w:rPr>
          <w:sz w:val="28"/>
          <w:szCs w:val="28"/>
        </w:rPr>
      </w:pPr>
      <w:r w:rsidRPr="00EF14E2">
        <w:rPr>
          <w:sz w:val="28"/>
          <w:szCs w:val="28"/>
        </w:rPr>
        <w:t>Згідно зі статтею 46 цього ж Закону, у декларації зазначаються, зокрема:</w:t>
      </w:r>
    </w:p>
    <w:p w:rsidR="006402BC" w:rsidRPr="00EF14E2" w:rsidRDefault="005F3B79">
      <w:pPr>
        <w:pStyle w:val="11"/>
        <w:numPr>
          <w:ilvl w:val="0"/>
          <w:numId w:val="2"/>
        </w:numPr>
        <w:shd w:val="clear" w:color="auto" w:fill="auto"/>
        <w:tabs>
          <w:tab w:val="left" w:pos="898"/>
        </w:tabs>
        <w:spacing w:before="0" w:line="322" w:lineRule="exact"/>
        <w:ind w:left="20" w:right="40" w:firstLine="700"/>
        <w:jc w:val="both"/>
        <w:rPr>
          <w:sz w:val="28"/>
          <w:szCs w:val="28"/>
        </w:rPr>
      </w:pPr>
      <w:r w:rsidRPr="00EF14E2">
        <w:rPr>
          <w:sz w:val="28"/>
          <w:szCs w:val="28"/>
        </w:rPr>
        <w:t>відомості</w:t>
      </w:r>
      <w:r w:rsidRPr="00EF14E2">
        <w:rPr>
          <w:sz w:val="16"/>
          <w:szCs w:val="16"/>
        </w:rPr>
        <w:t xml:space="preserve"> </w:t>
      </w:r>
      <w:r w:rsidRPr="00EF14E2">
        <w:rPr>
          <w:sz w:val="28"/>
          <w:szCs w:val="28"/>
        </w:rPr>
        <w:t>про</w:t>
      </w:r>
      <w:r w:rsidRPr="00EF14E2">
        <w:rPr>
          <w:sz w:val="16"/>
          <w:szCs w:val="16"/>
        </w:rPr>
        <w:t xml:space="preserve"> </w:t>
      </w:r>
      <w:r w:rsidRPr="00EF14E2">
        <w:rPr>
          <w:sz w:val="28"/>
          <w:szCs w:val="28"/>
        </w:rPr>
        <w:t>прізвище, ім'я, по батькові, реєстраційний номер облікової картки платника податків суб'єкта декларування та членів його сім'ї (пункт 1 частини першої);</w:t>
      </w:r>
    </w:p>
    <w:p w:rsidR="006402BC" w:rsidRPr="00EF14E2" w:rsidRDefault="005F3B79">
      <w:pPr>
        <w:pStyle w:val="11"/>
        <w:numPr>
          <w:ilvl w:val="0"/>
          <w:numId w:val="2"/>
        </w:numPr>
        <w:shd w:val="clear" w:color="auto" w:fill="auto"/>
        <w:tabs>
          <w:tab w:val="left" w:pos="903"/>
        </w:tabs>
        <w:spacing w:before="0" w:line="322" w:lineRule="exact"/>
        <w:ind w:left="20" w:right="40" w:firstLine="700"/>
        <w:jc w:val="both"/>
        <w:rPr>
          <w:sz w:val="28"/>
          <w:szCs w:val="28"/>
        </w:rPr>
      </w:pPr>
      <w:r w:rsidRPr="00EF14E2">
        <w:rPr>
          <w:sz w:val="28"/>
          <w:szCs w:val="28"/>
        </w:rPr>
        <w:t>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(пункт 2 частини першої);</w:t>
      </w:r>
    </w:p>
    <w:p w:rsidR="006402BC" w:rsidRPr="00EF14E2" w:rsidRDefault="005F3B79">
      <w:pPr>
        <w:pStyle w:val="11"/>
        <w:numPr>
          <w:ilvl w:val="0"/>
          <w:numId w:val="2"/>
        </w:numPr>
        <w:shd w:val="clear" w:color="auto" w:fill="auto"/>
        <w:tabs>
          <w:tab w:val="left" w:pos="985"/>
        </w:tabs>
        <w:spacing w:before="0" w:line="322" w:lineRule="exact"/>
        <w:ind w:left="20" w:right="40" w:firstLine="700"/>
        <w:jc w:val="both"/>
        <w:rPr>
          <w:sz w:val="28"/>
          <w:szCs w:val="28"/>
        </w:rPr>
      </w:pPr>
      <w:r w:rsidRPr="00EF14E2">
        <w:rPr>
          <w:sz w:val="28"/>
          <w:szCs w:val="28"/>
        </w:rPr>
        <w:t>отримані (нараховані) доходи, у тому числі доходи у вигляді заробітної плати (грошового забезпечення), інші доходи (пункт 7 частини першої).</w:t>
      </w:r>
    </w:p>
    <w:p w:rsidR="006402BC" w:rsidRPr="00EF14E2" w:rsidRDefault="005F3B79">
      <w:pPr>
        <w:pStyle w:val="11"/>
        <w:shd w:val="clear" w:color="auto" w:fill="auto"/>
        <w:spacing w:before="0" w:line="322" w:lineRule="exact"/>
        <w:ind w:left="20" w:right="40" w:firstLine="700"/>
        <w:jc w:val="both"/>
        <w:rPr>
          <w:sz w:val="28"/>
          <w:szCs w:val="28"/>
        </w:rPr>
      </w:pPr>
      <w:r w:rsidRPr="00EF14E2">
        <w:rPr>
          <w:sz w:val="28"/>
          <w:szCs w:val="28"/>
        </w:rPr>
        <w:t>Статтею 1 Закону України “Про запобігання корупції” визначено, що членами сім’ї суб'єкта декларування є, зокрема, його діти, у тому числі повнолітні, які спільно проживають, пов’язані спільним побутом, мають взаємні права та обов’язки.</w:t>
      </w:r>
    </w:p>
    <w:p w:rsidR="006402BC" w:rsidRPr="001B081D" w:rsidRDefault="005F3B79" w:rsidP="001B081D">
      <w:pPr>
        <w:pStyle w:val="11"/>
        <w:shd w:val="clear" w:color="auto" w:fill="auto"/>
        <w:tabs>
          <w:tab w:val="left" w:pos="6346"/>
          <w:tab w:val="left" w:pos="9663"/>
        </w:tabs>
        <w:spacing w:before="0" w:line="322" w:lineRule="exact"/>
        <w:ind w:left="20" w:right="40" w:firstLine="700"/>
        <w:jc w:val="both"/>
        <w:rPr>
          <w:sz w:val="28"/>
          <w:szCs w:val="28"/>
        </w:rPr>
      </w:pPr>
      <w:r w:rsidRPr="00EF14E2">
        <w:rPr>
          <w:sz w:val="28"/>
          <w:szCs w:val="28"/>
        </w:rPr>
        <w:t xml:space="preserve">У своїх деклараціях за 2012 - 2017 роки суддя </w:t>
      </w:r>
      <w:r w:rsidRPr="00EF14E2">
        <w:rPr>
          <w:sz w:val="28"/>
          <w:szCs w:val="28"/>
          <w:lang w:val="ru-RU"/>
        </w:rPr>
        <w:t xml:space="preserve">Карпенко </w:t>
      </w:r>
      <w:r w:rsidRPr="00EF14E2">
        <w:rPr>
          <w:sz w:val="28"/>
          <w:szCs w:val="28"/>
        </w:rPr>
        <w:t xml:space="preserve">О.В. указала, що членами її сім’ї є син </w:t>
      </w:r>
      <w:r w:rsidRPr="00EF14E2">
        <w:rPr>
          <w:sz w:val="28"/>
          <w:szCs w:val="28"/>
          <w:lang w:val="ru-RU"/>
        </w:rPr>
        <w:t xml:space="preserve">Карпенко </w:t>
      </w:r>
      <w:r w:rsidRPr="00EF14E2">
        <w:rPr>
          <w:sz w:val="28"/>
          <w:szCs w:val="28"/>
        </w:rPr>
        <w:t>А.В.,</w:t>
      </w:r>
      <w:r w:rsidR="001B081D" w:rsidRPr="001B081D">
        <w:rPr>
          <w:sz w:val="28"/>
          <w:szCs w:val="28"/>
          <w:lang w:val="ru-RU"/>
        </w:rPr>
        <w:t xml:space="preserve"> </w:t>
      </w:r>
      <w:r w:rsidR="001B081D">
        <w:rPr>
          <w:sz w:val="28"/>
          <w:szCs w:val="28"/>
          <w:lang w:val="ru-RU"/>
        </w:rPr>
        <w:t>_______________</w:t>
      </w:r>
      <w:r w:rsidR="001B081D" w:rsidRPr="001B081D">
        <w:rPr>
          <w:sz w:val="28"/>
          <w:szCs w:val="28"/>
          <w:lang w:val="ru-RU"/>
        </w:rPr>
        <w:t xml:space="preserve"> </w:t>
      </w:r>
      <w:r w:rsidRPr="00EF14E2">
        <w:rPr>
          <w:sz w:val="28"/>
          <w:szCs w:val="28"/>
        </w:rPr>
        <w:t>року народження та</w:t>
      </w:r>
      <w:r w:rsidRPr="00EF14E2">
        <w:rPr>
          <w:sz w:val="28"/>
          <w:szCs w:val="28"/>
        </w:rPr>
        <w:tab/>
      </w:r>
      <w:r w:rsidR="001B081D">
        <w:rPr>
          <w:sz w:val="28"/>
          <w:szCs w:val="28"/>
        </w:rPr>
        <w:br/>
        <w:t>ІНФОРМАЦІЯ_1.</w:t>
      </w:r>
    </w:p>
    <w:p w:rsidR="006402BC" w:rsidRPr="00EF14E2" w:rsidRDefault="005F3B79">
      <w:pPr>
        <w:pStyle w:val="11"/>
        <w:shd w:val="clear" w:color="auto" w:fill="auto"/>
        <w:spacing w:before="0" w:line="322" w:lineRule="exact"/>
        <w:ind w:left="20" w:right="40" w:firstLine="700"/>
        <w:jc w:val="both"/>
        <w:rPr>
          <w:sz w:val="28"/>
          <w:szCs w:val="28"/>
        </w:rPr>
      </w:pPr>
      <w:r w:rsidRPr="00EF14E2">
        <w:rPr>
          <w:sz w:val="28"/>
          <w:szCs w:val="28"/>
        </w:rPr>
        <w:t xml:space="preserve">За результатами вивчення наданої Національним антикорупційним бюро України інформації стосовно судді </w:t>
      </w:r>
      <w:r w:rsidRPr="00EF14E2">
        <w:rPr>
          <w:sz w:val="28"/>
          <w:szCs w:val="28"/>
          <w:lang w:val="ru-RU"/>
        </w:rPr>
        <w:t xml:space="preserve">Карпенко </w:t>
      </w:r>
      <w:r w:rsidRPr="00EF14E2">
        <w:rPr>
          <w:sz w:val="28"/>
          <w:szCs w:val="28"/>
        </w:rPr>
        <w:t xml:space="preserve">О.В., а також її декларацій за указаний період, встановлено, що в декларації за 2015 рік вона не відобразила стипендію сина, Карпенка А.В., який на той час був студентом Національного юридичного університету імені Ярослава Мудрого у розмірі 5 445 </w:t>
      </w:r>
      <w:proofErr w:type="spellStart"/>
      <w:r w:rsidRPr="00EF14E2">
        <w:rPr>
          <w:sz w:val="28"/>
          <w:szCs w:val="28"/>
        </w:rPr>
        <w:t>грн</w:t>
      </w:r>
      <w:proofErr w:type="spellEnd"/>
      <w:r w:rsidRPr="00EF14E2">
        <w:rPr>
          <w:sz w:val="28"/>
          <w:szCs w:val="28"/>
        </w:rPr>
        <w:t xml:space="preserve">, а в декларації за 2017 рік - його ж квартиру </w:t>
      </w:r>
      <w:r w:rsidR="00B45AEF">
        <w:rPr>
          <w:sz w:val="28"/>
          <w:szCs w:val="28"/>
        </w:rPr>
        <w:t>АДРЕСА_1</w:t>
      </w:r>
    </w:p>
    <w:p w:rsidR="006402BC" w:rsidRPr="00EF14E2" w:rsidRDefault="005F3B79" w:rsidP="00741957">
      <w:pPr>
        <w:pStyle w:val="11"/>
        <w:shd w:val="clear" w:color="auto" w:fill="auto"/>
        <w:spacing w:before="0" w:line="322" w:lineRule="exact"/>
        <w:ind w:right="40" w:firstLine="3541"/>
        <w:rPr>
          <w:sz w:val="28"/>
          <w:szCs w:val="28"/>
        </w:rPr>
      </w:pPr>
      <w:r w:rsidRPr="00EF14E2">
        <w:rPr>
          <w:sz w:val="28"/>
          <w:szCs w:val="28"/>
        </w:rPr>
        <w:t>, загальною площею 38,9 м</w:t>
      </w:r>
      <w:r w:rsidRPr="00EF14E2">
        <w:rPr>
          <w:sz w:val="28"/>
          <w:szCs w:val="28"/>
          <w:vertAlign w:val="superscript"/>
        </w:rPr>
        <w:t>2</w:t>
      </w:r>
      <w:r w:rsidRPr="00EF14E2">
        <w:rPr>
          <w:sz w:val="28"/>
          <w:szCs w:val="28"/>
        </w:rPr>
        <w:t xml:space="preserve">, право </w:t>
      </w:r>
      <w:r w:rsidR="00B45AEF">
        <w:rPr>
          <w:sz w:val="28"/>
          <w:szCs w:val="28"/>
        </w:rPr>
        <w:t>вл</w:t>
      </w:r>
      <w:r w:rsidRPr="00EF14E2">
        <w:rPr>
          <w:sz w:val="28"/>
          <w:szCs w:val="28"/>
        </w:rPr>
        <w:t>асності</w:t>
      </w:r>
      <w:r w:rsidR="00C63DFB">
        <w:rPr>
          <w:sz w:val="28"/>
          <w:szCs w:val="28"/>
        </w:rPr>
        <w:tab/>
      </w:r>
      <w:r w:rsidR="00C63DFB">
        <w:rPr>
          <w:sz w:val="28"/>
          <w:szCs w:val="28"/>
        </w:rPr>
        <w:br/>
      </w:r>
      <w:r w:rsidRPr="00EF14E2">
        <w:rPr>
          <w:sz w:val="28"/>
          <w:szCs w:val="28"/>
        </w:rPr>
        <w:t xml:space="preserve">на яку </w:t>
      </w:r>
      <w:r w:rsidRPr="00EF14E2">
        <w:rPr>
          <w:sz w:val="28"/>
          <w:szCs w:val="28"/>
          <w:lang w:val="ru-RU"/>
        </w:rPr>
        <w:t xml:space="preserve">Карпенко </w:t>
      </w:r>
      <w:r w:rsidRPr="00EF14E2">
        <w:rPr>
          <w:sz w:val="28"/>
          <w:szCs w:val="28"/>
        </w:rPr>
        <w:t>А.В. набув у вересні 2017 року.</w:t>
      </w:r>
    </w:p>
    <w:p w:rsidR="006402BC" w:rsidRPr="00EF14E2" w:rsidRDefault="005F3B79">
      <w:pPr>
        <w:pStyle w:val="11"/>
        <w:shd w:val="clear" w:color="auto" w:fill="auto"/>
        <w:spacing w:before="0" w:line="322" w:lineRule="exact"/>
        <w:ind w:left="20" w:right="40" w:firstLine="700"/>
        <w:jc w:val="both"/>
        <w:rPr>
          <w:sz w:val="28"/>
          <w:szCs w:val="28"/>
        </w:rPr>
      </w:pPr>
      <w:r w:rsidRPr="00EF14E2">
        <w:rPr>
          <w:sz w:val="28"/>
          <w:szCs w:val="28"/>
        </w:rPr>
        <w:t>Наведені</w:t>
      </w:r>
      <w:r w:rsidR="00EF14E2">
        <w:rPr>
          <w:sz w:val="28"/>
          <w:szCs w:val="28"/>
        </w:rPr>
        <w:t xml:space="preserve"> </w:t>
      </w:r>
      <w:r w:rsidRPr="00EF14E2">
        <w:rPr>
          <w:sz w:val="28"/>
          <w:szCs w:val="28"/>
        </w:rPr>
        <w:t xml:space="preserve"> обставини</w:t>
      </w:r>
      <w:r w:rsidR="00EF14E2">
        <w:rPr>
          <w:sz w:val="28"/>
          <w:szCs w:val="28"/>
        </w:rPr>
        <w:t xml:space="preserve"> </w:t>
      </w:r>
      <w:r w:rsidRPr="00EF14E2">
        <w:rPr>
          <w:sz w:val="28"/>
          <w:szCs w:val="28"/>
        </w:rPr>
        <w:t xml:space="preserve"> можуть </w:t>
      </w:r>
      <w:r w:rsidR="00EF14E2">
        <w:rPr>
          <w:sz w:val="28"/>
          <w:szCs w:val="28"/>
        </w:rPr>
        <w:t xml:space="preserve"> </w:t>
      </w:r>
      <w:r w:rsidRPr="00EF14E2">
        <w:rPr>
          <w:sz w:val="28"/>
          <w:szCs w:val="28"/>
        </w:rPr>
        <w:t>свідчити</w:t>
      </w:r>
      <w:r w:rsidR="00EF14E2">
        <w:rPr>
          <w:sz w:val="28"/>
          <w:szCs w:val="28"/>
        </w:rPr>
        <w:t xml:space="preserve"> </w:t>
      </w:r>
      <w:r w:rsidRPr="00EF14E2">
        <w:rPr>
          <w:sz w:val="28"/>
          <w:szCs w:val="28"/>
        </w:rPr>
        <w:t xml:space="preserve"> про </w:t>
      </w:r>
      <w:r w:rsidR="00EF14E2">
        <w:rPr>
          <w:sz w:val="28"/>
          <w:szCs w:val="28"/>
        </w:rPr>
        <w:t xml:space="preserve"> </w:t>
      </w:r>
      <w:r w:rsidRPr="00EF14E2">
        <w:rPr>
          <w:sz w:val="28"/>
          <w:szCs w:val="28"/>
        </w:rPr>
        <w:t xml:space="preserve">порушення суддею </w:t>
      </w:r>
      <w:r w:rsidRPr="00EF14E2">
        <w:rPr>
          <w:sz w:val="28"/>
          <w:szCs w:val="28"/>
          <w:lang w:val="ru-RU"/>
        </w:rPr>
        <w:t xml:space="preserve">Карпенко </w:t>
      </w:r>
      <w:r w:rsidRPr="00EF14E2">
        <w:rPr>
          <w:sz w:val="28"/>
          <w:szCs w:val="28"/>
        </w:rPr>
        <w:t>О.В. законодавства у сфері запобігання коруп</w:t>
      </w:r>
      <w:bookmarkStart w:id="0" w:name="_GoBack"/>
      <w:r w:rsidRPr="00EF14E2">
        <w:rPr>
          <w:sz w:val="28"/>
          <w:szCs w:val="28"/>
        </w:rPr>
        <w:t>ц</w:t>
      </w:r>
      <w:bookmarkEnd w:id="0"/>
      <w:r w:rsidRPr="00EF14E2">
        <w:rPr>
          <w:sz w:val="28"/>
          <w:szCs w:val="28"/>
        </w:rPr>
        <w:t>ії.</w:t>
      </w:r>
      <w:r w:rsidRPr="00EF14E2">
        <w:rPr>
          <w:sz w:val="28"/>
          <w:szCs w:val="28"/>
        </w:rPr>
        <w:br w:type="page"/>
      </w:r>
    </w:p>
    <w:p w:rsidR="006402BC" w:rsidRPr="00611948" w:rsidRDefault="00611948">
      <w:pPr>
        <w:pStyle w:val="20"/>
        <w:shd w:val="clear" w:color="auto" w:fill="auto"/>
        <w:spacing w:after="217" w:line="210" w:lineRule="exact"/>
        <w:rPr>
          <w:rFonts w:ascii="Times New Roman" w:hAnsi="Times New Roman" w:cs="Times New Roman"/>
          <w:b/>
          <w:color w:val="A6A6A6" w:themeColor="background1" w:themeShade="A6"/>
          <w:sz w:val="18"/>
          <w:szCs w:val="18"/>
        </w:rPr>
      </w:pPr>
      <w:r w:rsidRPr="00611948">
        <w:rPr>
          <w:rFonts w:ascii="Times New Roman" w:hAnsi="Times New Roman" w:cs="Times New Roman"/>
          <w:b/>
          <w:color w:val="A6A6A6" w:themeColor="background1" w:themeShade="A6"/>
          <w:sz w:val="20"/>
          <w:szCs w:val="20"/>
        </w:rPr>
        <w:lastRenderedPageBreak/>
        <w:t>3</w:t>
      </w:r>
    </w:p>
    <w:p w:rsidR="006402BC" w:rsidRPr="00EF14E2" w:rsidRDefault="005F3B79">
      <w:pPr>
        <w:pStyle w:val="11"/>
        <w:shd w:val="clear" w:color="auto" w:fill="auto"/>
        <w:spacing w:before="0" w:line="322" w:lineRule="exact"/>
        <w:ind w:left="20" w:right="20" w:firstLine="700"/>
        <w:jc w:val="both"/>
        <w:rPr>
          <w:sz w:val="28"/>
          <w:szCs w:val="28"/>
        </w:rPr>
      </w:pPr>
      <w:r w:rsidRPr="00EF14E2">
        <w:rPr>
          <w:sz w:val="28"/>
          <w:szCs w:val="28"/>
        </w:rPr>
        <w:t>Відповідно до частини шостої статті 84 Закону, якщо в процесі кваліфікаційного оцінювання судді Комісії стане відомо про обставини, що можуть свідчити про порушення законодавства у сфері запобігання корупції, Комісія повідомляє про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w:t>
      </w:r>
    </w:p>
    <w:p w:rsidR="006402BC" w:rsidRPr="00EF14E2" w:rsidRDefault="005F3B79">
      <w:pPr>
        <w:pStyle w:val="11"/>
        <w:shd w:val="clear" w:color="auto" w:fill="auto"/>
        <w:spacing w:before="0" w:after="341" w:line="322" w:lineRule="exact"/>
        <w:ind w:left="20" w:right="20" w:firstLine="700"/>
        <w:jc w:val="both"/>
        <w:rPr>
          <w:sz w:val="28"/>
          <w:szCs w:val="28"/>
        </w:rPr>
      </w:pPr>
      <w:r w:rsidRPr="00EF14E2">
        <w:rPr>
          <w:sz w:val="28"/>
          <w:szCs w:val="28"/>
        </w:rPr>
        <w:t>З огляду на викладене, керуючись статтями 83-86, 88, 93, 101 Закону, колегія Комісії, -</w:t>
      </w:r>
    </w:p>
    <w:p w:rsidR="006402BC" w:rsidRPr="00EF14E2" w:rsidRDefault="005F3B79">
      <w:pPr>
        <w:pStyle w:val="11"/>
        <w:shd w:val="clear" w:color="auto" w:fill="auto"/>
        <w:spacing w:before="0" w:after="311" w:line="270" w:lineRule="exact"/>
        <w:jc w:val="center"/>
        <w:rPr>
          <w:sz w:val="28"/>
          <w:szCs w:val="28"/>
        </w:rPr>
      </w:pPr>
      <w:r w:rsidRPr="00EF14E2">
        <w:rPr>
          <w:sz w:val="28"/>
          <w:szCs w:val="28"/>
        </w:rPr>
        <w:t>вирішила:</w:t>
      </w:r>
    </w:p>
    <w:p w:rsidR="006402BC" w:rsidRPr="00EF14E2" w:rsidRDefault="005F3B79">
      <w:pPr>
        <w:pStyle w:val="11"/>
        <w:shd w:val="clear" w:color="auto" w:fill="auto"/>
        <w:spacing w:before="0" w:line="322" w:lineRule="exact"/>
        <w:ind w:left="20" w:right="20" w:firstLine="700"/>
        <w:jc w:val="both"/>
        <w:rPr>
          <w:sz w:val="28"/>
          <w:szCs w:val="28"/>
        </w:rPr>
      </w:pPr>
      <w:r w:rsidRPr="00EF14E2">
        <w:rPr>
          <w:sz w:val="28"/>
          <w:szCs w:val="28"/>
        </w:rPr>
        <w:t>Зупинити</w:t>
      </w:r>
      <w:r w:rsidRPr="007507C3">
        <w:rPr>
          <w:sz w:val="16"/>
          <w:szCs w:val="16"/>
        </w:rPr>
        <w:t xml:space="preserve"> </w:t>
      </w:r>
      <w:r w:rsidRPr="00EF14E2">
        <w:rPr>
          <w:sz w:val="28"/>
          <w:szCs w:val="28"/>
        </w:rPr>
        <w:t>кваліфікаційне оцінювання судді Апеляційного суду Черкаської області Карпенко Оксани Володимирівни.</w:t>
      </w:r>
    </w:p>
    <w:p w:rsidR="006402BC" w:rsidRPr="00EF14E2" w:rsidRDefault="005F3B79">
      <w:pPr>
        <w:pStyle w:val="11"/>
        <w:shd w:val="clear" w:color="auto" w:fill="auto"/>
        <w:spacing w:before="0" w:after="341" w:line="322" w:lineRule="exact"/>
        <w:ind w:left="20" w:right="20" w:firstLine="700"/>
        <w:jc w:val="both"/>
        <w:rPr>
          <w:sz w:val="28"/>
          <w:szCs w:val="28"/>
        </w:rPr>
      </w:pPr>
      <w:r w:rsidRPr="00EF14E2">
        <w:rPr>
          <w:sz w:val="28"/>
          <w:szCs w:val="28"/>
        </w:rPr>
        <w:t xml:space="preserve">Повідомити Національне агентство з питань запобігання корупції про обставини, що можуть свідчити про порушення суддею Апеляційного суду Черкаської області </w:t>
      </w:r>
      <w:r w:rsidRPr="00EF14E2">
        <w:rPr>
          <w:sz w:val="28"/>
          <w:szCs w:val="28"/>
          <w:lang w:val="ru-RU"/>
        </w:rPr>
        <w:t xml:space="preserve">Карпенко </w:t>
      </w:r>
      <w:r w:rsidRPr="00EF14E2">
        <w:rPr>
          <w:sz w:val="28"/>
          <w:szCs w:val="28"/>
        </w:rPr>
        <w:t>Оксаною Володимирівною законодавства у сфері запобігання корупції.</w:t>
      </w:r>
    </w:p>
    <w:p w:rsidR="00EF14E2" w:rsidRPr="00EF14E2" w:rsidRDefault="00EF14E2" w:rsidP="00EF14E2">
      <w:pPr>
        <w:pStyle w:val="aa"/>
        <w:spacing w:line="480" w:lineRule="auto"/>
        <w:rPr>
          <w:rFonts w:ascii="Times New Roman" w:hAnsi="Times New Roman" w:cs="Times New Roman"/>
          <w:sz w:val="28"/>
          <w:szCs w:val="28"/>
        </w:rPr>
      </w:pPr>
      <w:r w:rsidRPr="00EF14E2">
        <w:rPr>
          <w:rFonts w:ascii="Times New Roman" w:hAnsi="Times New Roman" w:cs="Times New Roman"/>
          <w:sz w:val="28"/>
          <w:szCs w:val="28"/>
        </w:rPr>
        <w:t>Головуючий</w:t>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t xml:space="preserve">М.А. </w:t>
      </w:r>
      <w:proofErr w:type="spellStart"/>
      <w:r w:rsidRPr="00EF14E2">
        <w:rPr>
          <w:rFonts w:ascii="Times New Roman" w:hAnsi="Times New Roman" w:cs="Times New Roman"/>
          <w:sz w:val="28"/>
          <w:szCs w:val="28"/>
        </w:rPr>
        <w:t>Макарчук</w:t>
      </w:r>
      <w:proofErr w:type="spellEnd"/>
    </w:p>
    <w:p w:rsidR="00EF14E2" w:rsidRPr="00EF14E2" w:rsidRDefault="00EF14E2" w:rsidP="00EF14E2">
      <w:pPr>
        <w:pStyle w:val="aa"/>
        <w:spacing w:line="480" w:lineRule="auto"/>
        <w:rPr>
          <w:rFonts w:ascii="Times New Roman" w:hAnsi="Times New Roman" w:cs="Times New Roman"/>
          <w:sz w:val="28"/>
          <w:szCs w:val="28"/>
        </w:rPr>
      </w:pPr>
      <w:r w:rsidRPr="00EF14E2">
        <w:rPr>
          <w:rFonts w:ascii="Times New Roman" w:hAnsi="Times New Roman" w:cs="Times New Roman"/>
          <w:sz w:val="28"/>
          <w:szCs w:val="28"/>
        </w:rPr>
        <w:t>Члени Комісії:</w:t>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t>А.В. Василенко</w:t>
      </w:r>
    </w:p>
    <w:p w:rsidR="00EF14E2" w:rsidRPr="00EF14E2" w:rsidRDefault="00EF14E2" w:rsidP="00EF14E2">
      <w:pPr>
        <w:pStyle w:val="aa"/>
        <w:spacing w:line="480" w:lineRule="auto"/>
        <w:rPr>
          <w:rFonts w:ascii="Times New Roman" w:hAnsi="Times New Roman" w:cs="Times New Roman"/>
          <w:sz w:val="28"/>
          <w:szCs w:val="28"/>
        </w:rPr>
      </w:pP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t xml:space="preserve">Т.Ф. </w:t>
      </w:r>
      <w:proofErr w:type="spellStart"/>
      <w:r w:rsidRPr="00EF14E2">
        <w:rPr>
          <w:rFonts w:ascii="Times New Roman" w:hAnsi="Times New Roman" w:cs="Times New Roman"/>
          <w:sz w:val="28"/>
          <w:szCs w:val="28"/>
        </w:rPr>
        <w:t>Весельська</w:t>
      </w:r>
      <w:proofErr w:type="spellEnd"/>
    </w:p>
    <w:p w:rsidR="00EF14E2" w:rsidRPr="00EF14E2" w:rsidRDefault="00EF14E2" w:rsidP="00EF14E2">
      <w:pPr>
        <w:pStyle w:val="aa"/>
        <w:spacing w:line="480" w:lineRule="auto"/>
        <w:rPr>
          <w:rFonts w:ascii="Times New Roman" w:hAnsi="Times New Roman" w:cs="Times New Roman"/>
          <w:sz w:val="28"/>
          <w:szCs w:val="28"/>
        </w:rPr>
      </w:pP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r>
      <w:r w:rsidRPr="00EF14E2">
        <w:rPr>
          <w:rFonts w:ascii="Times New Roman" w:hAnsi="Times New Roman" w:cs="Times New Roman"/>
          <w:sz w:val="28"/>
          <w:szCs w:val="28"/>
        </w:rPr>
        <w:tab/>
        <w:t xml:space="preserve">С.М. </w:t>
      </w:r>
      <w:proofErr w:type="spellStart"/>
      <w:r w:rsidRPr="00EF14E2">
        <w:rPr>
          <w:rFonts w:ascii="Times New Roman" w:hAnsi="Times New Roman" w:cs="Times New Roman"/>
          <w:sz w:val="28"/>
          <w:szCs w:val="28"/>
        </w:rPr>
        <w:t>Прилипко</w:t>
      </w:r>
      <w:proofErr w:type="spellEnd"/>
    </w:p>
    <w:p w:rsidR="00EF14E2" w:rsidRDefault="00EF14E2" w:rsidP="00EF14E2">
      <w:pPr>
        <w:pStyle w:val="11"/>
        <w:shd w:val="clear" w:color="auto" w:fill="auto"/>
        <w:spacing w:before="0" w:after="341" w:line="322" w:lineRule="exact"/>
        <w:ind w:right="20"/>
        <w:jc w:val="both"/>
      </w:pPr>
    </w:p>
    <w:sectPr w:rsidR="00EF14E2" w:rsidSect="00EF14E2">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B79" w:rsidRDefault="005F3B79">
      <w:r>
        <w:separator/>
      </w:r>
    </w:p>
  </w:endnote>
  <w:endnote w:type="continuationSeparator" w:id="0">
    <w:p w:rsidR="005F3B79" w:rsidRDefault="005F3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B79" w:rsidRDefault="005F3B79"/>
  </w:footnote>
  <w:footnote w:type="continuationSeparator" w:id="0">
    <w:p w:rsidR="005F3B79" w:rsidRDefault="005F3B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BC" w:rsidRDefault="00C63DFB">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50.75pt;width:4.1pt;height:6.95pt;z-index:-251658752;mso-wrap-style:none;mso-wrap-distance-left:5pt;mso-wrap-distance-right:5pt;mso-position-horizontal-relative:page;mso-position-vertical-relative:page" wrapcoords="0 0" filled="f" stroked="f">
          <v:textbox style="mso-fit-shape-to-text:t" inset="0,0,0,0">
            <w:txbxContent>
              <w:p w:rsidR="006402BC" w:rsidRDefault="005F3B79">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449F3"/>
    <w:multiLevelType w:val="multilevel"/>
    <w:tmpl w:val="5B16E2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B23BF7"/>
    <w:multiLevelType w:val="multilevel"/>
    <w:tmpl w:val="725C91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402BC"/>
    <w:rsid w:val="001B081D"/>
    <w:rsid w:val="005A636A"/>
    <w:rsid w:val="005F3B79"/>
    <w:rsid w:val="00611948"/>
    <w:rsid w:val="006402BC"/>
    <w:rsid w:val="00741957"/>
    <w:rsid w:val="007507C3"/>
    <w:rsid w:val="00B45AEF"/>
    <w:rsid w:val="00C63DFB"/>
    <w:rsid w:val="00C838E1"/>
    <w:rsid w:val="00E31D7B"/>
    <w:rsid w:val="00EF14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EF14E2"/>
    <w:rPr>
      <w:rFonts w:ascii="Tahoma" w:hAnsi="Tahoma" w:cs="Tahoma"/>
      <w:sz w:val="16"/>
      <w:szCs w:val="16"/>
    </w:rPr>
  </w:style>
  <w:style w:type="character" w:customStyle="1" w:styleId="a9">
    <w:name w:val="Текст выноски Знак"/>
    <w:basedOn w:val="a0"/>
    <w:link w:val="a8"/>
    <w:uiPriority w:val="99"/>
    <w:semiHidden/>
    <w:rsid w:val="00EF14E2"/>
    <w:rPr>
      <w:rFonts w:ascii="Tahoma" w:hAnsi="Tahoma" w:cs="Tahoma"/>
      <w:color w:val="000000"/>
      <w:sz w:val="16"/>
      <w:szCs w:val="16"/>
    </w:rPr>
  </w:style>
  <w:style w:type="paragraph" w:styleId="aa">
    <w:name w:val="No Spacing"/>
    <w:uiPriority w:val="1"/>
    <w:qFormat/>
    <w:rsid w:val="00EF14E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834</Words>
  <Characters>4756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2020-11-11T08:28:00Z</dcterms:created>
  <dcterms:modified xsi:type="dcterms:W3CDTF">2020-12-04T08:56:00Z</dcterms:modified>
</cp:coreProperties>
</file>