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86F" w:rsidRPr="00291F60" w:rsidRDefault="00DC786F" w:rsidP="00DC786F">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9563C8F" wp14:editId="1C5DFA5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C786F" w:rsidRPr="00C81033" w:rsidRDefault="00DC786F" w:rsidP="00DC786F">
      <w:pPr>
        <w:rPr>
          <w:rFonts w:ascii="Times New Roman" w:eastAsia="Times New Roman" w:hAnsi="Times New Roman"/>
          <w:sz w:val="16"/>
          <w:szCs w:val="16"/>
          <w:lang w:eastAsia="ru-RU"/>
        </w:rPr>
      </w:pPr>
    </w:p>
    <w:p w:rsidR="00DC786F" w:rsidRPr="00291F60" w:rsidRDefault="00DC786F" w:rsidP="00DC786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C786F" w:rsidRPr="00DC786F" w:rsidRDefault="00DC786F" w:rsidP="00DC786F">
      <w:pPr>
        <w:jc w:val="center"/>
        <w:rPr>
          <w:rFonts w:ascii="Times New Roman" w:eastAsia="Times New Roman" w:hAnsi="Times New Roman" w:cs="Times New Roman"/>
          <w:sz w:val="26"/>
          <w:szCs w:val="26"/>
          <w:lang w:eastAsia="ru-RU"/>
        </w:rPr>
      </w:pPr>
    </w:p>
    <w:p w:rsidR="00DC786F" w:rsidRPr="00DC786F" w:rsidRDefault="00DC786F" w:rsidP="00DC786F">
      <w:pPr>
        <w:jc w:val="both"/>
        <w:rPr>
          <w:rFonts w:ascii="Times New Roman" w:eastAsia="Times New Roman" w:hAnsi="Times New Roman" w:cs="Times New Roman"/>
          <w:sz w:val="26"/>
          <w:szCs w:val="26"/>
          <w:lang w:eastAsia="ru-RU"/>
        </w:rPr>
      </w:pPr>
      <w:r w:rsidRPr="00DC786F">
        <w:rPr>
          <w:rFonts w:ascii="Times New Roman" w:eastAsia="Times New Roman" w:hAnsi="Times New Roman" w:cs="Times New Roman"/>
          <w:sz w:val="26"/>
          <w:szCs w:val="26"/>
          <w:lang w:eastAsia="ru-RU"/>
        </w:rPr>
        <w:t>16 травня 2018 року</w:t>
      </w:r>
      <w:r w:rsidRPr="00DC786F">
        <w:rPr>
          <w:rFonts w:ascii="Times New Roman" w:eastAsia="Times New Roman" w:hAnsi="Times New Roman" w:cs="Times New Roman"/>
          <w:sz w:val="26"/>
          <w:szCs w:val="26"/>
          <w:lang w:eastAsia="ru-RU"/>
        </w:rPr>
        <w:tab/>
      </w:r>
      <w:r w:rsidRPr="00DC786F">
        <w:rPr>
          <w:rFonts w:ascii="Times New Roman" w:eastAsia="Times New Roman" w:hAnsi="Times New Roman" w:cs="Times New Roman"/>
          <w:sz w:val="26"/>
          <w:szCs w:val="26"/>
          <w:lang w:eastAsia="ru-RU"/>
        </w:rPr>
        <w:tab/>
      </w:r>
      <w:r w:rsidRPr="00DC786F">
        <w:rPr>
          <w:rFonts w:ascii="Times New Roman" w:eastAsia="Times New Roman" w:hAnsi="Times New Roman" w:cs="Times New Roman"/>
          <w:sz w:val="26"/>
          <w:szCs w:val="26"/>
          <w:lang w:eastAsia="ru-RU"/>
        </w:rPr>
        <w:tab/>
      </w:r>
      <w:r w:rsidRPr="00DC786F">
        <w:rPr>
          <w:rFonts w:ascii="Times New Roman" w:eastAsia="Times New Roman" w:hAnsi="Times New Roman" w:cs="Times New Roman"/>
          <w:sz w:val="26"/>
          <w:szCs w:val="26"/>
          <w:lang w:eastAsia="ru-RU"/>
        </w:rPr>
        <w:tab/>
      </w:r>
      <w:r w:rsidRPr="00DC786F">
        <w:rPr>
          <w:rFonts w:ascii="Times New Roman" w:eastAsia="Times New Roman" w:hAnsi="Times New Roman" w:cs="Times New Roman"/>
          <w:sz w:val="26"/>
          <w:szCs w:val="26"/>
          <w:lang w:eastAsia="ru-RU"/>
        </w:rPr>
        <w:tab/>
        <w:t xml:space="preserve"> </w:t>
      </w:r>
      <w:r w:rsidRPr="00DC786F">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DC786F">
        <w:rPr>
          <w:rFonts w:ascii="Times New Roman" w:eastAsia="Times New Roman" w:hAnsi="Times New Roman" w:cs="Times New Roman"/>
          <w:sz w:val="26"/>
          <w:szCs w:val="26"/>
          <w:lang w:eastAsia="ru-RU"/>
        </w:rPr>
        <w:t xml:space="preserve">               м. Київ</w:t>
      </w:r>
    </w:p>
    <w:p w:rsidR="00DC786F" w:rsidRPr="00DC786F" w:rsidRDefault="00DC786F" w:rsidP="00DC786F">
      <w:pPr>
        <w:ind w:firstLine="709"/>
        <w:jc w:val="both"/>
        <w:rPr>
          <w:rFonts w:ascii="Times New Roman" w:eastAsia="Times New Roman" w:hAnsi="Times New Roman" w:cs="Times New Roman"/>
          <w:bCs/>
          <w:sz w:val="26"/>
          <w:szCs w:val="26"/>
          <w:lang w:eastAsia="ru-RU"/>
        </w:rPr>
      </w:pPr>
      <w:r w:rsidRPr="00DC786F">
        <w:rPr>
          <w:rFonts w:ascii="Times New Roman" w:eastAsia="Times New Roman" w:hAnsi="Times New Roman" w:cs="Times New Roman"/>
          <w:bCs/>
          <w:sz w:val="26"/>
          <w:szCs w:val="26"/>
          <w:lang w:eastAsia="ru-RU"/>
        </w:rPr>
        <w:t xml:space="preserve"> </w:t>
      </w:r>
    </w:p>
    <w:p w:rsidR="00DC786F" w:rsidRPr="00DC786F" w:rsidRDefault="00DC786F" w:rsidP="00DC786F">
      <w:pPr>
        <w:jc w:val="center"/>
        <w:rPr>
          <w:rFonts w:ascii="Times New Roman" w:eastAsia="Times New Roman" w:hAnsi="Times New Roman" w:cs="Times New Roman"/>
          <w:bCs/>
          <w:sz w:val="26"/>
          <w:szCs w:val="26"/>
          <w:u w:val="single"/>
          <w:lang w:eastAsia="ru-RU"/>
        </w:rPr>
      </w:pPr>
      <w:r w:rsidRPr="00DC786F">
        <w:rPr>
          <w:rFonts w:ascii="Times New Roman" w:eastAsia="Times New Roman" w:hAnsi="Times New Roman" w:cs="Times New Roman"/>
          <w:bCs/>
          <w:sz w:val="26"/>
          <w:szCs w:val="26"/>
          <w:lang w:eastAsia="ru-RU"/>
        </w:rPr>
        <w:t xml:space="preserve">Р І Ш Е Н </w:t>
      </w:r>
      <w:proofErr w:type="spellStart"/>
      <w:r w:rsidRPr="00DC786F">
        <w:rPr>
          <w:rFonts w:ascii="Times New Roman" w:eastAsia="Times New Roman" w:hAnsi="Times New Roman" w:cs="Times New Roman"/>
          <w:bCs/>
          <w:sz w:val="26"/>
          <w:szCs w:val="26"/>
          <w:lang w:eastAsia="ru-RU"/>
        </w:rPr>
        <w:t>Н</w:t>
      </w:r>
      <w:proofErr w:type="spellEnd"/>
      <w:r w:rsidRPr="00DC786F">
        <w:rPr>
          <w:rFonts w:ascii="Times New Roman" w:eastAsia="Times New Roman" w:hAnsi="Times New Roman" w:cs="Times New Roman"/>
          <w:bCs/>
          <w:sz w:val="26"/>
          <w:szCs w:val="26"/>
          <w:lang w:eastAsia="ru-RU"/>
        </w:rPr>
        <w:t xml:space="preserve"> Я № </w:t>
      </w:r>
      <w:r w:rsidRPr="00DC786F">
        <w:rPr>
          <w:rFonts w:ascii="Times New Roman" w:eastAsia="Times New Roman" w:hAnsi="Times New Roman" w:cs="Times New Roman"/>
          <w:bCs/>
          <w:sz w:val="26"/>
          <w:szCs w:val="26"/>
          <w:u w:val="single"/>
          <w:lang w:eastAsia="ru-RU"/>
        </w:rPr>
        <w:t>694/ко-18</w:t>
      </w:r>
    </w:p>
    <w:p w:rsidR="009344DB" w:rsidRPr="00DC786F" w:rsidRDefault="00400E05" w:rsidP="00DC786F">
      <w:pPr>
        <w:pStyle w:val="11"/>
        <w:shd w:val="clear" w:color="auto" w:fill="auto"/>
        <w:spacing w:before="0" w:after="0" w:line="600" w:lineRule="exact"/>
      </w:pPr>
      <w:r w:rsidRPr="00DC786F">
        <w:t>Вища кваліфікаційна комісія суддів України у складі колегії:</w:t>
      </w:r>
    </w:p>
    <w:p w:rsidR="009344DB" w:rsidRPr="00DC786F" w:rsidRDefault="00400E05" w:rsidP="00DC786F">
      <w:pPr>
        <w:pStyle w:val="11"/>
        <w:shd w:val="clear" w:color="auto" w:fill="auto"/>
        <w:spacing w:before="0" w:after="0" w:line="600" w:lineRule="exact"/>
      </w:pPr>
      <w:r w:rsidRPr="00DC786F">
        <w:t xml:space="preserve">головуючого - </w:t>
      </w:r>
      <w:proofErr w:type="spellStart"/>
      <w:r w:rsidRPr="00DC786F">
        <w:t>Бутенка</w:t>
      </w:r>
      <w:proofErr w:type="spellEnd"/>
      <w:r w:rsidRPr="00DC786F">
        <w:t xml:space="preserve"> В.І.,</w:t>
      </w:r>
    </w:p>
    <w:p w:rsidR="009344DB" w:rsidRPr="00DC786F" w:rsidRDefault="00400E05" w:rsidP="00DC786F">
      <w:pPr>
        <w:pStyle w:val="11"/>
        <w:shd w:val="clear" w:color="auto" w:fill="auto"/>
        <w:spacing w:before="0" w:after="0" w:line="600" w:lineRule="exact"/>
      </w:pPr>
      <w:r w:rsidRPr="00DC786F">
        <w:t>членів Комісії: Лукаша Т.В., Шилової Т.С.,</w:t>
      </w:r>
    </w:p>
    <w:p w:rsidR="00DC786F" w:rsidRPr="00DC786F" w:rsidRDefault="00DC786F" w:rsidP="00DC786F">
      <w:pPr>
        <w:pStyle w:val="11"/>
        <w:shd w:val="clear" w:color="auto" w:fill="auto"/>
        <w:spacing w:before="0" w:after="0" w:line="240" w:lineRule="auto"/>
      </w:pPr>
    </w:p>
    <w:p w:rsidR="009344DB" w:rsidRPr="00DC786F" w:rsidRDefault="00400E05" w:rsidP="00DC786F">
      <w:pPr>
        <w:pStyle w:val="11"/>
        <w:shd w:val="clear" w:color="auto" w:fill="auto"/>
        <w:spacing w:before="0" w:after="282" w:line="302" w:lineRule="exact"/>
        <w:ind w:right="20"/>
      </w:pPr>
      <w:r w:rsidRPr="00DC786F">
        <w:t xml:space="preserve">розглянувши питання про результати кваліфікаційного оцінювання судді Вінницького міського суду Вінницької області </w:t>
      </w:r>
      <w:proofErr w:type="spellStart"/>
      <w:r w:rsidRPr="00DC786F">
        <w:t>Саблука</w:t>
      </w:r>
      <w:proofErr w:type="spellEnd"/>
      <w:r w:rsidRPr="00DC786F">
        <w:t xml:space="preserve"> Сергія Анатолійовича на відповідність займаній посаді,</w:t>
      </w:r>
    </w:p>
    <w:p w:rsidR="009344DB" w:rsidRPr="00DC786F" w:rsidRDefault="00400E05">
      <w:pPr>
        <w:pStyle w:val="11"/>
        <w:shd w:val="clear" w:color="auto" w:fill="auto"/>
        <w:spacing w:before="0" w:after="285" w:line="250" w:lineRule="exact"/>
        <w:jc w:val="center"/>
      </w:pPr>
      <w:r w:rsidRPr="00DC786F">
        <w:t>встановила:</w:t>
      </w:r>
    </w:p>
    <w:p w:rsidR="009344DB" w:rsidRPr="00DC786F" w:rsidRDefault="00400E05">
      <w:pPr>
        <w:pStyle w:val="11"/>
        <w:shd w:val="clear" w:color="auto" w:fill="auto"/>
        <w:spacing w:before="0" w:after="0" w:line="250" w:lineRule="exact"/>
        <w:ind w:left="20" w:firstLine="720"/>
      </w:pPr>
      <w:r w:rsidRPr="00DC786F">
        <w:t xml:space="preserve">Згідно </w:t>
      </w:r>
      <w:r w:rsidR="00DC786F" w:rsidRPr="00DC786F">
        <w:t xml:space="preserve"> </w:t>
      </w:r>
      <w:r w:rsidRPr="00DC786F">
        <w:t xml:space="preserve">з </w:t>
      </w:r>
      <w:r w:rsidR="00DC786F" w:rsidRPr="00DC786F">
        <w:t xml:space="preserve"> </w:t>
      </w:r>
      <w:r w:rsidRPr="00DC786F">
        <w:t>пунктом 16</w:t>
      </w:r>
      <w:r w:rsidR="00DC786F" w:rsidRPr="00DC786F">
        <w:rPr>
          <w:vertAlign w:val="superscript"/>
        </w:rPr>
        <w:t>1</w:t>
      </w:r>
      <w:r w:rsidRPr="00DC786F">
        <w:t xml:space="preserve"> розділу XV «Перехідні положення» Конституції України</w:t>
      </w:r>
    </w:p>
    <w:p w:rsidR="009344DB" w:rsidRPr="00DC786F" w:rsidRDefault="00400E05">
      <w:pPr>
        <w:pStyle w:val="11"/>
        <w:shd w:val="clear" w:color="auto" w:fill="auto"/>
        <w:spacing w:before="0" w:after="0" w:line="298" w:lineRule="exact"/>
        <w:ind w:left="20" w:right="20"/>
      </w:pPr>
      <w:r w:rsidRPr="00DC786F">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DC786F">
        <w:t xml:space="preserve"> </w:t>
      </w:r>
      <w:r w:rsidRPr="00DC786F">
        <w:t xml:space="preserve"> чи відмова судді від такого оцінювання є підставою для звільнення судді з посади.</w:t>
      </w:r>
    </w:p>
    <w:p w:rsidR="009344DB" w:rsidRPr="00DC786F" w:rsidRDefault="00400E05">
      <w:pPr>
        <w:pStyle w:val="11"/>
        <w:shd w:val="clear" w:color="auto" w:fill="auto"/>
        <w:spacing w:before="0" w:after="0" w:line="298" w:lineRule="exact"/>
        <w:ind w:left="20" w:right="20" w:firstLine="720"/>
      </w:pPr>
      <w:r w:rsidRPr="00DC786F">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w:t>
      </w:r>
      <w:r w:rsidR="00DC786F">
        <w:t xml:space="preserve"> </w:t>
      </w:r>
      <w:r w:rsidRPr="00DC786F">
        <w:t xml:space="preserve"> (щодо </w:t>
      </w:r>
      <w:r w:rsidR="00DC786F">
        <w:t xml:space="preserve"> </w:t>
      </w:r>
      <w:r w:rsidRPr="00DC786F">
        <w:t>правосуддя)», оцінюється колегіями Вищої кваліфікаційної комісії суддів України в порядку, визначеному цим Законом.</w:t>
      </w:r>
    </w:p>
    <w:p w:rsidR="009344DB" w:rsidRPr="00DC786F" w:rsidRDefault="00400E05">
      <w:pPr>
        <w:pStyle w:val="11"/>
        <w:shd w:val="clear" w:color="auto" w:fill="auto"/>
        <w:spacing w:before="0" w:after="0" w:line="298" w:lineRule="exact"/>
        <w:ind w:left="20" w:right="20" w:firstLine="720"/>
      </w:pPr>
      <w:r w:rsidRPr="00DC786F">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міського суду Вінницької області </w:t>
      </w:r>
      <w:proofErr w:type="spellStart"/>
      <w:r w:rsidRPr="00DC786F">
        <w:t>Саблука</w:t>
      </w:r>
      <w:proofErr w:type="spellEnd"/>
      <w:r w:rsidRPr="00DC786F">
        <w:t xml:space="preserve"> С.А.</w:t>
      </w:r>
    </w:p>
    <w:p w:rsidR="009344DB" w:rsidRPr="00DC786F" w:rsidRDefault="00400E05">
      <w:pPr>
        <w:pStyle w:val="11"/>
        <w:shd w:val="clear" w:color="auto" w:fill="auto"/>
        <w:spacing w:before="0" w:after="0" w:line="298" w:lineRule="exact"/>
        <w:ind w:left="20" w:right="20" w:firstLine="720"/>
      </w:pPr>
      <w:r w:rsidRPr="00DC786F">
        <w:t>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судді Вінницького</w:t>
      </w:r>
      <w:r w:rsidR="00DC786F">
        <w:t xml:space="preserve"> </w:t>
      </w:r>
      <w:r w:rsidRPr="00DC786F">
        <w:t xml:space="preserve"> міського суду Вінницької області </w:t>
      </w:r>
      <w:proofErr w:type="spellStart"/>
      <w:r w:rsidRPr="00DC786F">
        <w:t>Саблука</w:t>
      </w:r>
      <w:proofErr w:type="spellEnd"/>
      <w:r w:rsidRPr="00DC786F">
        <w:t xml:space="preserve"> С.А.,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344DB" w:rsidRPr="00DC786F" w:rsidRDefault="00400E05">
      <w:pPr>
        <w:pStyle w:val="11"/>
        <w:shd w:val="clear" w:color="auto" w:fill="auto"/>
        <w:spacing w:before="0" w:after="0" w:line="298" w:lineRule="exact"/>
        <w:ind w:left="20" w:right="20" w:firstLine="720"/>
      </w:pPr>
      <w:r w:rsidRPr="00DC786F">
        <w:t xml:space="preserve">Під час проведення 16 травня 2018 року співбесіди із суддею </w:t>
      </w:r>
      <w:proofErr w:type="spellStart"/>
      <w:r w:rsidRPr="00DC786F">
        <w:t>Саблуком</w:t>
      </w:r>
      <w:proofErr w:type="spellEnd"/>
      <w:r w:rsidRPr="00DC786F">
        <w:t xml:space="preserve"> С.А. та дослідження інформації щодо відповідності судді критерію доброчесності встановлено такі обставини.</w:t>
      </w:r>
      <w:r w:rsidRPr="00DC786F">
        <w:br w:type="page"/>
      </w:r>
    </w:p>
    <w:p w:rsidR="009344DB" w:rsidRPr="00DC786F" w:rsidRDefault="00400E05" w:rsidP="00DC786F">
      <w:pPr>
        <w:pStyle w:val="11"/>
        <w:shd w:val="clear" w:color="auto" w:fill="auto"/>
        <w:tabs>
          <w:tab w:val="left" w:pos="9356"/>
        </w:tabs>
        <w:spacing w:before="0" w:after="0" w:line="298" w:lineRule="exact"/>
        <w:ind w:left="20" w:right="40" w:firstLine="700"/>
      </w:pPr>
      <w:r w:rsidRPr="00DC786F">
        <w:lastRenderedPageBreak/>
        <w:t>Листом</w:t>
      </w:r>
      <w:r w:rsidR="00DC786F">
        <w:t xml:space="preserve">  </w:t>
      </w:r>
      <w:r w:rsidRPr="00DC786F">
        <w:t xml:space="preserve"> </w:t>
      </w:r>
      <w:r w:rsidR="00DC786F">
        <w:t xml:space="preserve"> </w:t>
      </w:r>
      <w:r w:rsidRPr="00DC786F">
        <w:t>Генеральної</w:t>
      </w:r>
      <w:r w:rsidR="00DC786F">
        <w:t xml:space="preserve"> </w:t>
      </w:r>
      <w:r w:rsidRPr="00DC786F">
        <w:t xml:space="preserve"> </w:t>
      </w:r>
      <w:r w:rsidR="00DC786F">
        <w:t xml:space="preserve">   </w:t>
      </w:r>
      <w:r w:rsidRPr="00DC786F">
        <w:t>прокуратури</w:t>
      </w:r>
      <w:r w:rsidR="00DC786F">
        <w:t xml:space="preserve">   </w:t>
      </w:r>
      <w:r w:rsidRPr="00DC786F">
        <w:t xml:space="preserve"> України</w:t>
      </w:r>
      <w:r w:rsidR="00DC786F">
        <w:t xml:space="preserve">  </w:t>
      </w:r>
      <w:r w:rsidRPr="00DC786F">
        <w:t xml:space="preserve"> від</w:t>
      </w:r>
      <w:r w:rsidR="00DC786F">
        <w:t xml:space="preserve"> </w:t>
      </w:r>
      <w:r w:rsidRPr="00DC786F">
        <w:t xml:space="preserve"> </w:t>
      </w:r>
      <w:r w:rsidR="00DC786F">
        <w:t xml:space="preserve">  </w:t>
      </w:r>
      <w:r w:rsidRPr="00DC786F">
        <w:t xml:space="preserve">28 </w:t>
      </w:r>
      <w:r w:rsidR="00DC786F">
        <w:t xml:space="preserve">   </w:t>
      </w:r>
      <w:r w:rsidRPr="00DC786F">
        <w:t>грудня</w:t>
      </w:r>
      <w:r w:rsidR="00DC786F">
        <w:t xml:space="preserve">   </w:t>
      </w:r>
      <w:r w:rsidRPr="00DC786F">
        <w:t xml:space="preserve"> 2017 </w:t>
      </w:r>
      <w:r w:rsidR="00DC786F">
        <w:t xml:space="preserve">   </w:t>
      </w:r>
      <w:r w:rsidRPr="00DC786F">
        <w:t>року № 17/7/4-38вих17</w:t>
      </w:r>
      <w:r w:rsidR="00DC786F">
        <w:t xml:space="preserve">  </w:t>
      </w:r>
      <w:r w:rsidRPr="00DC786F">
        <w:t xml:space="preserve"> </w:t>
      </w:r>
      <w:r w:rsidR="00DC786F">
        <w:t xml:space="preserve"> </w:t>
      </w:r>
      <w:r w:rsidRPr="00DC786F">
        <w:t>Комісію</w:t>
      </w:r>
      <w:r w:rsidR="00DC786F">
        <w:t xml:space="preserve">   </w:t>
      </w:r>
      <w:r w:rsidRPr="00DC786F">
        <w:t xml:space="preserve"> повідомлено, </w:t>
      </w:r>
      <w:r w:rsidR="00DC786F">
        <w:t xml:space="preserve">  </w:t>
      </w:r>
      <w:r w:rsidRPr="00DC786F">
        <w:t xml:space="preserve">що </w:t>
      </w:r>
      <w:r w:rsidR="00DC786F">
        <w:t xml:space="preserve">  </w:t>
      </w:r>
      <w:r w:rsidRPr="00DC786F">
        <w:t>Прокуратурою</w:t>
      </w:r>
      <w:r w:rsidR="00DC786F">
        <w:t xml:space="preserve"> </w:t>
      </w:r>
      <w:r w:rsidRPr="00DC786F">
        <w:t xml:space="preserve"> </w:t>
      </w:r>
      <w:r w:rsidR="00DC786F">
        <w:t xml:space="preserve"> </w:t>
      </w:r>
      <w:r w:rsidRPr="00DC786F">
        <w:t xml:space="preserve">Вінницької </w:t>
      </w:r>
      <w:r w:rsidR="00DC786F">
        <w:t xml:space="preserve">  </w:t>
      </w:r>
      <w:r w:rsidRPr="00DC786F">
        <w:t>області 20 листопада 2014 року до Хмельницького районного суду Хмельницької області направлено обвинувальний акт у кримінальному провадженні №</w:t>
      </w:r>
      <w:r w:rsidR="0050798D">
        <w:t xml:space="preserve"> НОМЕР_1 </w:t>
      </w:r>
      <w:r w:rsidR="0050798D">
        <w:tab/>
      </w:r>
      <w:r w:rsidRPr="00DC786F">
        <w:t>за</w:t>
      </w:r>
    </w:p>
    <w:p w:rsidR="009344DB" w:rsidRPr="00DC786F" w:rsidRDefault="00400E05">
      <w:pPr>
        <w:pStyle w:val="11"/>
        <w:shd w:val="clear" w:color="auto" w:fill="auto"/>
        <w:spacing w:before="0" w:after="0" w:line="298" w:lineRule="exact"/>
        <w:ind w:left="20" w:right="40"/>
      </w:pPr>
      <w:r w:rsidRPr="00DC786F">
        <w:t>обвинуваченням судді Вінни</w:t>
      </w:r>
      <w:bookmarkStart w:id="0" w:name="_GoBack"/>
      <w:r w:rsidRPr="00DC786F">
        <w:t>ц</w:t>
      </w:r>
      <w:bookmarkEnd w:id="0"/>
      <w:r w:rsidRPr="00DC786F">
        <w:t xml:space="preserve">ького міського суду Вінницької області </w:t>
      </w:r>
      <w:proofErr w:type="spellStart"/>
      <w:r w:rsidRPr="00DC786F">
        <w:t>Саблука</w:t>
      </w:r>
      <w:proofErr w:type="spellEnd"/>
      <w:r w:rsidRPr="00DC786F">
        <w:t xml:space="preserve"> С.А. за частиною другою статті 15, частиною четвертою статті 368 Кримінального кодексу України. Судовий розгляд триває.</w:t>
      </w:r>
    </w:p>
    <w:p w:rsidR="009344DB" w:rsidRPr="00DC786F" w:rsidRDefault="00400E05">
      <w:pPr>
        <w:pStyle w:val="11"/>
        <w:shd w:val="clear" w:color="auto" w:fill="auto"/>
        <w:spacing w:before="0" w:after="0" w:line="298" w:lineRule="exact"/>
        <w:ind w:left="20" w:right="40" w:firstLine="700"/>
      </w:pPr>
      <w:r w:rsidRPr="00DC786F">
        <w:t xml:space="preserve">Вказані обставини викладено також в листі Департаменту </w:t>
      </w:r>
      <w:proofErr w:type="spellStart"/>
      <w:r w:rsidRPr="00DC786F">
        <w:t>інформаційно-</w:t>
      </w:r>
      <w:proofErr w:type="spellEnd"/>
      <w:r w:rsidRPr="00DC786F">
        <w:t xml:space="preserve"> аналітичної</w:t>
      </w:r>
      <w:r w:rsidR="00DC786F">
        <w:t xml:space="preserve">  </w:t>
      </w:r>
      <w:r w:rsidRPr="00DC786F">
        <w:t xml:space="preserve"> підтримки</w:t>
      </w:r>
      <w:r w:rsidR="00DC786F">
        <w:t xml:space="preserve"> </w:t>
      </w:r>
      <w:r w:rsidRPr="00DC786F">
        <w:t xml:space="preserve"> </w:t>
      </w:r>
      <w:r w:rsidR="00DC786F">
        <w:t xml:space="preserve"> </w:t>
      </w:r>
      <w:r w:rsidRPr="00DC786F">
        <w:t>Національної</w:t>
      </w:r>
      <w:r w:rsidR="00DC786F">
        <w:t xml:space="preserve"> </w:t>
      </w:r>
      <w:r w:rsidRPr="00DC786F">
        <w:t xml:space="preserve"> </w:t>
      </w:r>
      <w:r w:rsidR="00DC786F">
        <w:t xml:space="preserve"> </w:t>
      </w:r>
      <w:r w:rsidRPr="00DC786F">
        <w:t xml:space="preserve">поліції </w:t>
      </w:r>
      <w:r w:rsidR="00DC786F">
        <w:t xml:space="preserve">  </w:t>
      </w:r>
      <w:r w:rsidRPr="00DC786F">
        <w:t>України</w:t>
      </w:r>
      <w:r w:rsidR="00DC786F">
        <w:t xml:space="preserve">  </w:t>
      </w:r>
      <w:r w:rsidRPr="00DC786F">
        <w:t xml:space="preserve"> від</w:t>
      </w:r>
      <w:r w:rsidR="00DC786F">
        <w:t xml:space="preserve">  </w:t>
      </w:r>
      <w:r w:rsidRPr="00DC786F">
        <w:t xml:space="preserve"> 02 </w:t>
      </w:r>
      <w:r w:rsidR="00DC786F">
        <w:t xml:space="preserve">  </w:t>
      </w:r>
      <w:r w:rsidRPr="00DC786F">
        <w:t>грудня</w:t>
      </w:r>
      <w:r w:rsidR="00DC786F">
        <w:t xml:space="preserve"> </w:t>
      </w:r>
      <w:r w:rsidRPr="00DC786F">
        <w:t xml:space="preserve"> 2017</w:t>
      </w:r>
      <w:r w:rsidR="00DC786F">
        <w:t xml:space="preserve">  </w:t>
      </w:r>
      <w:r w:rsidRPr="00DC786F">
        <w:t xml:space="preserve"> року № 7339/27/01/3-2017 та в листі Головного управління по боротьбі з корупцією та організованою</w:t>
      </w:r>
      <w:r w:rsidR="00DC786F">
        <w:t xml:space="preserve">  </w:t>
      </w:r>
      <w:r w:rsidRPr="00DC786F">
        <w:t xml:space="preserve"> злочинністю</w:t>
      </w:r>
      <w:r w:rsidR="00DC786F">
        <w:t xml:space="preserve"> </w:t>
      </w:r>
      <w:r w:rsidRPr="00DC786F">
        <w:t xml:space="preserve"> Служби </w:t>
      </w:r>
      <w:r w:rsidR="00DC786F">
        <w:t xml:space="preserve"> </w:t>
      </w:r>
      <w:r w:rsidR="006559FF">
        <w:t xml:space="preserve"> </w:t>
      </w:r>
      <w:r w:rsidRPr="00DC786F">
        <w:t xml:space="preserve">безпеки </w:t>
      </w:r>
      <w:r w:rsidR="00DC786F">
        <w:t xml:space="preserve">  </w:t>
      </w:r>
      <w:r w:rsidRPr="00DC786F">
        <w:t>України</w:t>
      </w:r>
      <w:r w:rsidR="00DC786F">
        <w:t xml:space="preserve">  </w:t>
      </w:r>
      <w:r w:rsidRPr="00DC786F">
        <w:t xml:space="preserve"> від </w:t>
      </w:r>
      <w:r w:rsidR="00DC786F">
        <w:t xml:space="preserve">  </w:t>
      </w:r>
      <w:r w:rsidRPr="00DC786F">
        <w:t xml:space="preserve">28 </w:t>
      </w:r>
      <w:r w:rsidR="00DC786F">
        <w:t xml:space="preserve"> </w:t>
      </w:r>
      <w:r w:rsidRPr="00DC786F">
        <w:t>грудня</w:t>
      </w:r>
      <w:r w:rsidR="00DC786F">
        <w:t xml:space="preserve"> </w:t>
      </w:r>
      <w:r w:rsidRPr="00DC786F">
        <w:t xml:space="preserve"> </w:t>
      </w:r>
      <w:r w:rsidR="00DC786F">
        <w:t xml:space="preserve"> </w:t>
      </w:r>
      <w:r w:rsidRPr="00DC786F">
        <w:t>2017</w:t>
      </w:r>
      <w:r w:rsidR="00DC786F">
        <w:t xml:space="preserve">  </w:t>
      </w:r>
      <w:r w:rsidRPr="00DC786F">
        <w:t xml:space="preserve"> року № 14/5/2-4483.</w:t>
      </w:r>
    </w:p>
    <w:p w:rsidR="009344DB" w:rsidRPr="00DC786F" w:rsidRDefault="00400E05">
      <w:pPr>
        <w:pStyle w:val="11"/>
        <w:shd w:val="clear" w:color="auto" w:fill="auto"/>
        <w:spacing w:before="0" w:after="0" w:line="298" w:lineRule="exact"/>
        <w:ind w:left="20" w:right="40" w:firstLine="700"/>
      </w:pPr>
      <w:r w:rsidRPr="00DC786F">
        <w:t xml:space="preserve">Листом Хмельницького </w:t>
      </w:r>
      <w:proofErr w:type="spellStart"/>
      <w:r w:rsidRPr="00DC786F">
        <w:t>міськрайонного</w:t>
      </w:r>
      <w:proofErr w:type="spellEnd"/>
      <w:r w:rsidRPr="00DC786F">
        <w:t xml:space="preserve"> суду Хмельницької області від 16 травня 2018 року Комісію повідомлено, що у провадженні вказаного суду перебуває кримінальна справа № 274/6307/14-к, провадження № 1-кп/686/242/18 за обвинуваченням </w:t>
      </w:r>
      <w:proofErr w:type="spellStart"/>
      <w:r w:rsidRPr="00DC786F">
        <w:t>Саблука</w:t>
      </w:r>
      <w:proofErr w:type="spellEnd"/>
      <w:r w:rsidRPr="00DC786F">
        <w:t xml:space="preserve"> Сергія Анатолійовича за частиною другою статті 15, частиною четвертою статті 368 Кримінального кодексу України та інших, яка перебуває у стані судового розгляду. Наступне судове засідання у вказаному кримінальному провадженні призначено на 12 липня 2018 року на 15 годину 00 хвилин.</w:t>
      </w:r>
    </w:p>
    <w:p w:rsidR="009344DB" w:rsidRPr="00DC786F" w:rsidRDefault="00400E05">
      <w:pPr>
        <w:pStyle w:val="11"/>
        <w:shd w:val="clear" w:color="auto" w:fill="auto"/>
        <w:spacing w:before="0" w:after="0" w:line="298" w:lineRule="exact"/>
        <w:ind w:left="20" w:firstLine="700"/>
      </w:pPr>
      <w:r w:rsidRPr="00DC786F">
        <w:t xml:space="preserve">Зазначені обставини не заперечувалися суддею </w:t>
      </w:r>
      <w:proofErr w:type="spellStart"/>
      <w:r w:rsidRPr="00DC786F">
        <w:t>Саблуком</w:t>
      </w:r>
      <w:proofErr w:type="spellEnd"/>
      <w:r w:rsidRPr="00DC786F">
        <w:t xml:space="preserve"> С.А. під час співбесіди.</w:t>
      </w:r>
    </w:p>
    <w:p w:rsidR="009344DB" w:rsidRPr="00DC786F" w:rsidRDefault="00400E05">
      <w:pPr>
        <w:pStyle w:val="11"/>
        <w:shd w:val="clear" w:color="auto" w:fill="auto"/>
        <w:spacing w:before="0" w:after="0" w:line="298" w:lineRule="exact"/>
        <w:ind w:left="20" w:right="40" w:firstLine="700"/>
      </w:pPr>
      <w:r w:rsidRPr="00DC786F">
        <w:t>Відповідно до частини сьомої статті 84 Закону у разі порушення кримінального провадження щодо судді Вища кваліфікаційна комісія суддів України має право зупинити проведення кваліфікаційного оцінювання цього судді до набрання законної сили вироком суду або припинення кримінального провадження.</w:t>
      </w:r>
    </w:p>
    <w:p w:rsidR="009344DB" w:rsidRPr="00DC786F" w:rsidRDefault="00400E05">
      <w:pPr>
        <w:pStyle w:val="11"/>
        <w:shd w:val="clear" w:color="auto" w:fill="auto"/>
        <w:spacing w:before="0" w:after="0" w:line="298" w:lineRule="exact"/>
        <w:ind w:left="20" w:right="40" w:firstLine="700"/>
      </w:pPr>
      <w:r w:rsidRPr="00DC786F">
        <w:t xml:space="preserve">Ураховуючи викладене, заслухавши доповідача, суддю </w:t>
      </w:r>
      <w:proofErr w:type="spellStart"/>
      <w:r w:rsidRPr="00DC786F">
        <w:t>Саблука</w:t>
      </w:r>
      <w:proofErr w:type="spellEnd"/>
      <w:r w:rsidRPr="00DC786F">
        <w:t xml:space="preserve"> С.А., Комісія дійшла висновку про необхідність зупинити проведення кваліфікаційного оцінювання судді до набрання законної сили вироком суду або припинення кримінального провадження.</w:t>
      </w:r>
    </w:p>
    <w:p w:rsidR="009344DB" w:rsidRPr="00DC786F" w:rsidRDefault="00400E05">
      <w:pPr>
        <w:pStyle w:val="11"/>
        <w:shd w:val="clear" w:color="auto" w:fill="auto"/>
        <w:spacing w:before="0" w:after="278" w:line="298" w:lineRule="exact"/>
        <w:ind w:left="20" w:firstLine="700"/>
      </w:pPr>
      <w:r w:rsidRPr="00DC786F">
        <w:t>Керуючись статтями 84, 93, 101 Закону, Комісія</w:t>
      </w:r>
    </w:p>
    <w:p w:rsidR="009344DB" w:rsidRPr="00DC786F" w:rsidRDefault="00400E05">
      <w:pPr>
        <w:pStyle w:val="11"/>
        <w:shd w:val="clear" w:color="auto" w:fill="auto"/>
        <w:spacing w:before="0" w:after="255" w:line="250" w:lineRule="exact"/>
        <w:jc w:val="center"/>
      </w:pPr>
      <w:r w:rsidRPr="00DC786F">
        <w:t>вирішила:</w:t>
      </w:r>
    </w:p>
    <w:p w:rsidR="009344DB" w:rsidRPr="00DC786F" w:rsidRDefault="00400E05">
      <w:pPr>
        <w:pStyle w:val="11"/>
        <w:shd w:val="clear" w:color="auto" w:fill="auto"/>
        <w:spacing w:before="0" w:after="0" w:line="302" w:lineRule="exact"/>
        <w:ind w:left="20" w:right="40"/>
      </w:pPr>
      <w:r w:rsidRPr="00DC786F">
        <w:t xml:space="preserve">зупинити кваліфікаційне оцінювання судді Вінницького міського суду Вінницької області </w:t>
      </w:r>
      <w:proofErr w:type="spellStart"/>
      <w:r w:rsidRPr="00DC786F">
        <w:t>Саблука</w:t>
      </w:r>
      <w:proofErr w:type="spellEnd"/>
      <w:r w:rsidRPr="00DC786F">
        <w:t xml:space="preserve"> Сергія Анатолійовича до набрання законної сили вироком суду або припинення кримінального провадження.</w:t>
      </w:r>
    </w:p>
    <w:p w:rsidR="00DC786F" w:rsidRPr="00DC786F" w:rsidRDefault="00DC786F">
      <w:pPr>
        <w:pStyle w:val="11"/>
        <w:shd w:val="clear" w:color="auto" w:fill="auto"/>
        <w:spacing w:before="0" w:after="0" w:line="302" w:lineRule="exact"/>
        <w:ind w:left="20" w:right="40"/>
      </w:pPr>
    </w:p>
    <w:p w:rsidR="00DC786F" w:rsidRPr="00DC786F" w:rsidRDefault="00DC786F" w:rsidP="00DC786F">
      <w:pPr>
        <w:pStyle w:val="11"/>
        <w:shd w:val="clear" w:color="auto" w:fill="auto"/>
        <w:spacing w:before="0" w:after="0" w:line="322" w:lineRule="exact"/>
        <w:ind w:right="40"/>
        <w:jc w:val="left"/>
      </w:pPr>
      <w:r w:rsidRPr="00DC786F">
        <w:t>Головуючий</w:t>
      </w:r>
      <w:r w:rsidRPr="00DC786F">
        <w:tab/>
      </w:r>
      <w:r w:rsidRPr="00DC786F">
        <w:tab/>
      </w:r>
      <w:r w:rsidRPr="00DC786F">
        <w:tab/>
      </w:r>
      <w:r w:rsidRPr="00DC786F">
        <w:tab/>
      </w:r>
      <w:r w:rsidRPr="00DC786F">
        <w:tab/>
      </w:r>
      <w:r w:rsidRPr="00DC786F">
        <w:tab/>
      </w:r>
      <w:r w:rsidRPr="00DC786F">
        <w:tab/>
      </w:r>
      <w:r w:rsidRPr="00DC786F">
        <w:tab/>
      </w:r>
      <w:r w:rsidRPr="00DC786F">
        <w:tab/>
      </w:r>
      <w:r w:rsidRPr="00DC786F">
        <w:tab/>
        <w:t xml:space="preserve">В.І. </w:t>
      </w:r>
      <w:proofErr w:type="spellStart"/>
      <w:r w:rsidRPr="00DC786F">
        <w:t>Бутенко</w:t>
      </w:r>
      <w:proofErr w:type="spellEnd"/>
    </w:p>
    <w:p w:rsidR="00DC786F" w:rsidRPr="00DC786F" w:rsidRDefault="00DC786F" w:rsidP="00DC786F">
      <w:pPr>
        <w:pStyle w:val="11"/>
        <w:shd w:val="clear" w:color="auto" w:fill="auto"/>
        <w:spacing w:before="0" w:after="0" w:line="322" w:lineRule="exact"/>
        <w:ind w:right="40"/>
        <w:jc w:val="left"/>
      </w:pPr>
    </w:p>
    <w:p w:rsidR="00DC786F" w:rsidRPr="00DC786F" w:rsidRDefault="00DC786F" w:rsidP="00DC786F">
      <w:pPr>
        <w:pStyle w:val="11"/>
        <w:shd w:val="clear" w:color="auto" w:fill="auto"/>
        <w:spacing w:before="0" w:after="0" w:line="322" w:lineRule="exact"/>
        <w:ind w:right="40"/>
        <w:jc w:val="left"/>
      </w:pPr>
      <w:r w:rsidRPr="00DC786F">
        <w:t>Члени Комісії:</w:t>
      </w:r>
      <w:r w:rsidRPr="00DC786F">
        <w:tab/>
      </w:r>
      <w:r w:rsidRPr="00DC786F">
        <w:tab/>
      </w:r>
      <w:r w:rsidRPr="00DC786F">
        <w:tab/>
      </w:r>
      <w:r w:rsidRPr="00DC786F">
        <w:tab/>
      </w:r>
      <w:r w:rsidRPr="00DC786F">
        <w:tab/>
      </w:r>
      <w:r w:rsidRPr="00DC786F">
        <w:tab/>
      </w:r>
      <w:r w:rsidRPr="00DC786F">
        <w:tab/>
      </w:r>
      <w:r w:rsidRPr="00DC786F">
        <w:tab/>
      </w:r>
      <w:r w:rsidRPr="00DC786F">
        <w:tab/>
        <w:t>Т.В. Лукаш</w:t>
      </w:r>
    </w:p>
    <w:p w:rsidR="00DC786F" w:rsidRPr="00DC786F" w:rsidRDefault="00DC786F" w:rsidP="00DC786F">
      <w:pPr>
        <w:pStyle w:val="11"/>
        <w:shd w:val="clear" w:color="auto" w:fill="auto"/>
        <w:spacing w:before="0" w:after="0" w:line="322" w:lineRule="exact"/>
        <w:ind w:right="40"/>
        <w:jc w:val="left"/>
      </w:pPr>
    </w:p>
    <w:p w:rsidR="00DC786F" w:rsidRPr="00DC786F" w:rsidRDefault="00DC786F" w:rsidP="00DC786F">
      <w:pPr>
        <w:pStyle w:val="11"/>
        <w:shd w:val="clear" w:color="auto" w:fill="auto"/>
        <w:spacing w:before="0" w:after="0" w:line="322" w:lineRule="exact"/>
        <w:ind w:right="40"/>
        <w:jc w:val="left"/>
      </w:pPr>
      <w:r w:rsidRPr="00DC786F">
        <w:tab/>
      </w:r>
      <w:r w:rsidRPr="00DC786F">
        <w:tab/>
      </w:r>
      <w:r w:rsidRPr="00DC786F">
        <w:tab/>
      </w:r>
      <w:r w:rsidRPr="00DC786F">
        <w:tab/>
      </w:r>
      <w:r w:rsidRPr="00DC786F">
        <w:tab/>
      </w:r>
      <w:r w:rsidRPr="00DC786F">
        <w:tab/>
      </w:r>
      <w:r w:rsidRPr="00DC786F">
        <w:tab/>
      </w:r>
      <w:r w:rsidRPr="00DC786F">
        <w:tab/>
      </w:r>
      <w:r w:rsidRPr="00DC786F">
        <w:tab/>
      </w:r>
      <w:r w:rsidRPr="00DC786F">
        <w:tab/>
      </w:r>
      <w:r w:rsidRPr="00DC786F">
        <w:tab/>
        <w:t>Т.С. Шилова</w:t>
      </w:r>
    </w:p>
    <w:p w:rsidR="00DC786F" w:rsidRDefault="00DC786F">
      <w:pPr>
        <w:pStyle w:val="11"/>
        <w:shd w:val="clear" w:color="auto" w:fill="auto"/>
        <w:spacing w:before="0" w:after="0" w:line="302" w:lineRule="exact"/>
        <w:ind w:left="20" w:right="40"/>
      </w:pPr>
    </w:p>
    <w:sectPr w:rsidR="00DC786F" w:rsidSect="00DC786F">
      <w:headerReference w:type="default" r:id="rId8"/>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E05" w:rsidRDefault="00400E05">
      <w:r>
        <w:separator/>
      </w:r>
    </w:p>
  </w:endnote>
  <w:endnote w:type="continuationSeparator" w:id="0">
    <w:p w:rsidR="00400E05" w:rsidRDefault="00400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E05" w:rsidRDefault="00400E05"/>
  </w:footnote>
  <w:footnote w:type="continuationSeparator" w:id="0">
    <w:p w:rsidR="00400E05" w:rsidRDefault="00400E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4DB" w:rsidRDefault="003B151E">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43.7pt;width:5.05pt;height:7.7pt;z-index:-251658752;mso-wrap-style:none;mso-wrap-distance-left:5pt;mso-wrap-distance-right:5pt;mso-position-horizontal-relative:page;mso-position-vertical-relative:page" wrapcoords="0 0" filled="f" stroked="f">
          <v:textbox style="mso-fit-shape-to-text:t" inset="0,0,0,0">
            <w:txbxContent>
              <w:p w:rsidR="009344DB" w:rsidRDefault="00400E05">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344DB"/>
    <w:rsid w:val="003B151E"/>
    <w:rsid w:val="00400E05"/>
    <w:rsid w:val="0050798D"/>
    <w:rsid w:val="006559FF"/>
    <w:rsid w:val="009344DB"/>
    <w:rsid w:val="00DC78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8" w:lineRule="exact"/>
      <w:jc w:val="both"/>
    </w:pPr>
    <w:rPr>
      <w:rFonts w:ascii="Times New Roman" w:eastAsia="Times New Roman" w:hAnsi="Times New Roman" w:cs="Times New Roman"/>
      <w:spacing w:val="-2"/>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2"/>
      <w:szCs w:val="22"/>
    </w:rPr>
  </w:style>
  <w:style w:type="paragraph" w:styleId="a9">
    <w:name w:val="Balloon Text"/>
    <w:basedOn w:val="a"/>
    <w:link w:val="aa"/>
    <w:uiPriority w:val="99"/>
    <w:semiHidden/>
    <w:unhideWhenUsed/>
    <w:rsid w:val="00DC786F"/>
    <w:rPr>
      <w:rFonts w:ascii="Tahoma" w:hAnsi="Tahoma" w:cs="Tahoma"/>
      <w:sz w:val="16"/>
      <w:szCs w:val="16"/>
    </w:rPr>
  </w:style>
  <w:style w:type="character" w:customStyle="1" w:styleId="aa">
    <w:name w:val="Текст выноски Знак"/>
    <w:basedOn w:val="a0"/>
    <w:link w:val="a9"/>
    <w:uiPriority w:val="99"/>
    <w:semiHidden/>
    <w:rsid w:val="00DC786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706</Words>
  <Characters>4030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2020-11-06T07:03:00Z</dcterms:created>
  <dcterms:modified xsi:type="dcterms:W3CDTF">2020-12-09T07:04:00Z</dcterms:modified>
</cp:coreProperties>
</file>