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9C5A50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2E0243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60526">
        <w:rPr>
          <w:bCs/>
          <w:sz w:val="26"/>
          <w:szCs w:val="26"/>
          <w:u w:val="single"/>
          <w:lang w:val="uk-UA"/>
        </w:rPr>
        <w:t>1055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76052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336B64" w:rsidRDefault="00336B64" w:rsidP="00760526">
      <w:pPr>
        <w:suppressAutoHyphens w:val="0"/>
        <w:autoSpaceDE/>
        <w:spacing w:before="31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760526" w:rsidRPr="00336B64" w:rsidRDefault="00760526" w:rsidP="00760526">
      <w:pPr>
        <w:suppressAutoHyphens w:val="0"/>
        <w:autoSpaceDE/>
        <w:spacing w:before="31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336B64" w:rsidRDefault="00336B64" w:rsidP="00760526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336B64">
        <w:rPr>
          <w:color w:val="000000"/>
          <w:sz w:val="27"/>
          <w:szCs w:val="27"/>
          <w:lang w:val="uk-UA" w:eastAsia="uk-UA"/>
        </w:rPr>
        <w:t>Щотки</w:t>
      </w:r>
      <w:proofErr w:type="spellEnd"/>
      <w:r w:rsidRPr="00336B64">
        <w:rPr>
          <w:color w:val="000000"/>
          <w:sz w:val="27"/>
          <w:szCs w:val="27"/>
          <w:lang w:val="uk-UA" w:eastAsia="uk-UA"/>
        </w:rPr>
        <w:t xml:space="preserve"> С.О.,</w:t>
      </w:r>
    </w:p>
    <w:p w:rsidR="00760526" w:rsidRPr="00336B64" w:rsidRDefault="00760526" w:rsidP="00760526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336B64" w:rsidRDefault="00336B64" w:rsidP="00760526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336B64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336B64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336B64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336B64">
        <w:rPr>
          <w:color w:val="000000"/>
          <w:sz w:val="27"/>
          <w:szCs w:val="27"/>
          <w:lang w:val="uk-UA" w:eastAsia="uk-UA"/>
        </w:rPr>
        <w:t xml:space="preserve"> Ю.Г.,</w:t>
      </w:r>
    </w:p>
    <w:p w:rsidR="00760526" w:rsidRPr="00336B64" w:rsidRDefault="00760526" w:rsidP="00760526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336B64" w:rsidRPr="00336B64" w:rsidRDefault="00336B64" w:rsidP="00760526">
      <w:pPr>
        <w:suppressAutoHyphens w:val="0"/>
        <w:autoSpaceDE/>
        <w:spacing w:after="384" w:line="276" w:lineRule="auto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Львівського окружного адміністративного суду Костецького </w:t>
      </w:r>
      <w:r w:rsidRPr="00336B64">
        <w:rPr>
          <w:color w:val="000000"/>
          <w:sz w:val="27"/>
          <w:szCs w:val="27"/>
          <w:lang w:eastAsia="uk-UA"/>
        </w:rPr>
        <w:t xml:space="preserve">Назара </w:t>
      </w:r>
      <w:r w:rsidRPr="00336B64">
        <w:rPr>
          <w:color w:val="000000"/>
          <w:sz w:val="27"/>
          <w:szCs w:val="27"/>
          <w:lang w:val="uk-UA" w:eastAsia="uk-UA"/>
        </w:rPr>
        <w:t>Володимировича на відповідність займаній посаді,</w:t>
      </w:r>
    </w:p>
    <w:p w:rsidR="00336B64" w:rsidRPr="00336B64" w:rsidRDefault="00336B64" w:rsidP="00336B64">
      <w:pPr>
        <w:suppressAutoHyphens w:val="0"/>
        <w:autoSpaceDE/>
        <w:spacing w:after="404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встановила:</w:t>
      </w:r>
    </w:p>
    <w:p w:rsidR="00336B64" w:rsidRPr="00336B64" w:rsidRDefault="00336B64" w:rsidP="00760526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Згідно з пунктом 16</w:t>
      </w:r>
      <w:r w:rsidR="00760526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336B64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760526">
        <w:rPr>
          <w:color w:val="000000"/>
          <w:sz w:val="27"/>
          <w:szCs w:val="27"/>
          <w:lang w:val="uk-UA" w:eastAsia="uk-UA"/>
        </w:rPr>
        <w:t xml:space="preserve"> </w:t>
      </w:r>
      <w:r w:rsidRPr="00336B64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   </w:t>
      </w:r>
      <w:r w:rsidRPr="00336B64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36B64" w:rsidRDefault="00336B64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36B64">
        <w:rPr>
          <w:color w:val="000000"/>
          <w:sz w:val="27"/>
          <w:szCs w:val="27"/>
          <w:lang w:val="uk-UA" w:eastAsia="uk-UA"/>
        </w:rPr>
        <w:t>подання відповідної колегії Вищої кваліфікаційної комісії суддів України.</w:t>
      </w:r>
    </w:p>
    <w:p w:rsidR="00760526" w:rsidRDefault="00760526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Default="00760526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Default="00760526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Pr="00336B64" w:rsidRDefault="00760526" w:rsidP="00336B64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36B64">
        <w:rPr>
          <w:color w:val="000000"/>
          <w:sz w:val="27"/>
          <w:szCs w:val="27"/>
          <w:lang w:val="uk-UA" w:eastAsia="uk-UA"/>
        </w:rPr>
        <w:t>відповідність займаній посаді, зокрема судді Львівського окружного адміністративного суду Костецького Н.В.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Частиною п’ятою статті 83 Закону встановлено, що порядок та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</w:t>
      </w:r>
      <w:r w:rsidRPr="00336B64">
        <w:rPr>
          <w:color w:val="000000"/>
          <w:sz w:val="27"/>
          <w:szCs w:val="27"/>
          <w:lang w:val="uk-UA" w:eastAsia="uk-UA"/>
        </w:rPr>
        <w:t>Комісією.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36B64">
        <w:rPr>
          <w:color w:val="000000"/>
          <w:sz w:val="27"/>
          <w:szCs w:val="27"/>
          <w:lang w:val="uk-UA" w:eastAsia="uk-UA"/>
        </w:rPr>
        <w:t>отримання суддею мінімально допустимого і більшого бала за результатами</w:t>
      </w:r>
      <w:r w:rsidR="00760526">
        <w:rPr>
          <w:color w:val="000000"/>
          <w:sz w:val="27"/>
          <w:szCs w:val="27"/>
          <w:lang w:val="uk-UA" w:eastAsia="uk-UA"/>
        </w:rPr>
        <w:t xml:space="preserve">       </w:t>
      </w:r>
      <w:r w:rsidRPr="00336B64">
        <w:rPr>
          <w:color w:val="000000"/>
          <w:sz w:val="27"/>
          <w:szCs w:val="27"/>
          <w:lang w:val="uk-UA" w:eastAsia="uk-UA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за кожен з критеріїв бала більшого за 0.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760526">
        <w:rPr>
          <w:color w:val="000000"/>
          <w:sz w:val="27"/>
          <w:szCs w:val="27"/>
          <w:lang w:val="uk-UA" w:eastAsia="uk-UA"/>
        </w:rPr>
        <w:t xml:space="preserve">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336B64" w:rsidRP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>етапи:</w:t>
      </w:r>
    </w:p>
    <w:p w:rsidR="00336B64" w:rsidRPr="00336B64" w:rsidRDefault="00336B64" w:rsidP="000146E9">
      <w:pPr>
        <w:numPr>
          <w:ilvl w:val="0"/>
          <w:numId w:val="39"/>
        </w:numPr>
        <w:tabs>
          <w:tab w:val="left" w:pos="1110"/>
        </w:tabs>
        <w:suppressAutoHyphens w:val="0"/>
        <w:autoSpaceDE/>
        <w:spacing w:line="365" w:lineRule="exact"/>
        <w:ind w:right="20" w:firstLine="709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36B64" w:rsidRPr="00336B64" w:rsidRDefault="00336B64" w:rsidP="000146E9">
      <w:pPr>
        <w:numPr>
          <w:ilvl w:val="0"/>
          <w:numId w:val="39"/>
        </w:numPr>
        <w:tabs>
          <w:tab w:val="left" w:pos="1018"/>
        </w:tabs>
        <w:suppressAutoHyphens w:val="0"/>
        <w:autoSpaceDE/>
        <w:spacing w:line="365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336B64" w:rsidRDefault="00336B64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В</w:t>
      </w:r>
      <w:r w:rsidRPr="000146E9">
        <w:rPr>
          <w:color w:val="000000"/>
          <w:sz w:val="27"/>
          <w:szCs w:val="27"/>
          <w:lang w:val="uk-UA" w:eastAsia="uk-UA"/>
        </w:rPr>
        <w:t>ідп</w:t>
      </w:r>
      <w:r w:rsidRPr="00336B64">
        <w:rPr>
          <w:color w:val="000000"/>
          <w:sz w:val="27"/>
          <w:szCs w:val="27"/>
          <w:lang w:val="uk-UA" w:eastAsia="uk-UA"/>
        </w:rPr>
        <w:t xml:space="preserve">овідно до положень частини третьої статті 85 Закону рішенням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</w:t>
      </w:r>
      <w:r w:rsidR="00760526">
        <w:rPr>
          <w:color w:val="000000"/>
          <w:sz w:val="27"/>
          <w:szCs w:val="27"/>
          <w:lang w:val="uk-UA" w:eastAsia="uk-UA"/>
        </w:rPr>
        <w:t xml:space="preserve">     </w:t>
      </w:r>
      <w:r w:rsidRPr="00336B64">
        <w:rPr>
          <w:color w:val="000000"/>
          <w:sz w:val="27"/>
          <w:szCs w:val="27"/>
          <w:lang w:val="uk-UA" w:eastAsia="uk-UA"/>
        </w:rPr>
        <w:t xml:space="preserve"> відповідність займаній посаді.</w:t>
      </w:r>
    </w:p>
    <w:p w:rsidR="00760526" w:rsidRDefault="00760526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Default="00760526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Pr="00336B64" w:rsidRDefault="00760526" w:rsidP="00336B64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lastRenderedPageBreak/>
        <w:t xml:space="preserve">Костецький Н.В. склав анонімне письмове тестування, за результатами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якого набрав 88,875 бала. За результатами виконаного практичного завдання Костецький Н.В. набрав 94 бали. На етапі складення іспиту суддя загалом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</w:t>
      </w:r>
      <w:r w:rsidRPr="00336B64">
        <w:rPr>
          <w:color w:val="000000"/>
          <w:sz w:val="27"/>
          <w:szCs w:val="27"/>
          <w:lang w:val="uk-UA" w:eastAsia="uk-UA"/>
        </w:rPr>
        <w:t>набрав 182,875 бала.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Костецький Н.В.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Рішенням Комісії від 07 червня 2018 року № 127/зп-18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       </w:t>
      </w:r>
      <w:r w:rsidRPr="00336B64">
        <w:rPr>
          <w:color w:val="000000"/>
          <w:sz w:val="27"/>
          <w:szCs w:val="27"/>
          <w:lang w:val="uk-UA" w:eastAsia="uk-UA"/>
        </w:rPr>
        <w:t>05 квітня 2018 року, зокрема, судді Львівського окружного адміністративного суду</w:t>
      </w:r>
      <w:r w:rsidR="00DA5C1C">
        <w:rPr>
          <w:color w:val="000000"/>
          <w:sz w:val="27"/>
          <w:szCs w:val="27"/>
          <w:lang w:val="uk-UA" w:eastAsia="uk-UA"/>
        </w:rPr>
        <w:t> </w:t>
      </w:r>
      <w:r w:rsidRPr="00336B64">
        <w:rPr>
          <w:color w:val="000000"/>
          <w:sz w:val="27"/>
          <w:szCs w:val="27"/>
          <w:lang w:val="uk-UA" w:eastAsia="uk-UA"/>
        </w:rPr>
        <w:t>Косте</w:t>
      </w:r>
      <w:bookmarkStart w:id="0" w:name="_GoBack"/>
      <w:r w:rsidRPr="00336B64">
        <w:rPr>
          <w:color w:val="000000"/>
          <w:sz w:val="27"/>
          <w:szCs w:val="27"/>
          <w:lang w:val="uk-UA" w:eastAsia="uk-UA"/>
        </w:rPr>
        <w:t>ц</w:t>
      </w:r>
      <w:bookmarkEnd w:id="0"/>
      <w:r w:rsidRPr="00336B64">
        <w:rPr>
          <w:color w:val="000000"/>
          <w:sz w:val="27"/>
          <w:szCs w:val="27"/>
          <w:lang w:val="uk-UA" w:eastAsia="uk-UA"/>
        </w:rPr>
        <w:t xml:space="preserve">ького Н.В., якого допущено до другого етапу кваліфікаційного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760526">
        <w:rPr>
          <w:color w:val="000000"/>
          <w:sz w:val="27"/>
          <w:szCs w:val="27"/>
          <w:lang w:val="uk-UA" w:eastAsia="uk-UA"/>
        </w:rPr>
        <w:t xml:space="preserve">           </w:t>
      </w:r>
      <w:r w:rsidRPr="00336B64">
        <w:rPr>
          <w:color w:val="000000"/>
          <w:sz w:val="27"/>
          <w:szCs w:val="27"/>
          <w:lang w:val="uk-UA" w:eastAsia="uk-UA"/>
        </w:rPr>
        <w:t>посаді «Дослідження досьє та проведення співбесіди».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Комісією 05 липня 2018 року проведено співбесіду із суддею, під час якої обговорено питання щодо показників за критеріями компетентності,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</w:t>
      </w:r>
      <w:r w:rsidRPr="00336B64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відповідність Костецького Н.В. критеріям кваліфікаційного оцінювання,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Комісія дійшла таких висновків.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набрав 396,875 бала.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Костецького Н.В.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г</w:t>
      </w:r>
      <w:r w:rsidRPr="00336B64">
        <w:rPr>
          <w:color w:val="000000"/>
          <w:sz w:val="27"/>
          <w:szCs w:val="27"/>
          <w:lang w:val="uk-UA" w:eastAsia="uk-UA"/>
        </w:rPr>
        <w:t>лави 2 розділу II Положення. За критеріями особистої та соціальної компетентності Костецького Н.В.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36B64" w:rsidRDefault="00336B64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189,67 бала. За цим критерієм суддю Костецького Н.В. оцінено на підставі результатів тестування особистих морально-психологічних якостей і загальних здібностей,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36B64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760526" w:rsidRDefault="00760526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Default="00760526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Default="00760526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60526" w:rsidRPr="00336B64" w:rsidRDefault="00760526" w:rsidP="00336B64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36B64" w:rsidRPr="00336B64" w:rsidRDefault="00336B64" w:rsidP="00336B64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</w:t>
      </w:r>
      <w:r w:rsidRPr="00336B64">
        <w:rPr>
          <w:color w:val="000000"/>
          <w:sz w:val="27"/>
          <w:szCs w:val="27"/>
          <w:lang w:val="uk-UA" w:eastAsia="uk-UA"/>
        </w:rPr>
        <w:t>пунктом 9 глави 2 розділу II Положення, суддя набрав 170 балів. За цим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 критерієм суддю Костецького Н.В. оцінено на підставі результатів тестування особистих морально-психологічних якостей і загальних здібностей,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дослідження інформації, яка міститься у досьє, та співбесіди.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Львівського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</w:t>
      </w:r>
      <w:r w:rsidRPr="00336B64">
        <w:rPr>
          <w:color w:val="000000"/>
          <w:sz w:val="27"/>
          <w:szCs w:val="27"/>
          <w:lang w:val="uk-UA" w:eastAsia="uk-UA"/>
        </w:rPr>
        <w:t>окружного адміністративного суду Костецький Н.В. набрав 756,5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Таким чином, Комісія дійшла висновку, що суддя Львівського окружного адміністративного суду Костецький Н.В. відповідає займаній посаді.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Ураховуючи викладене, керуючись статтями 83-86, 93, 88, 101,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 пунктом 20 розділу XII «Прикінцеві та перехідні положення» Закону,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Положенням, Комісія</w:t>
      </w:r>
    </w:p>
    <w:p w:rsidR="00336B64" w:rsidRPr="00336B64" w:rsidRDefault="00336B64" w:rsidP="00336B64">
      <w:pPr>
        <w:suppressAutoHyphens w:val="0"/>
        <w:autoSpaceDE/>
        <w:spacing w:after="332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>вирішила:</w:t>
      </w:r>
    </w:p>
    <w:p w:rsidR="00336B64" w:rsidRPr="00336B64" w:rsidRDefault="00336B64" w:rsidP="00336B64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визначити, що суддя Львівського окружного адміністративного суду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>Костецький Назар Володимирович за результатами кваліфікаційного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 оцінювання суддів місцевих та апеляційних судів на відповідність займаній</w:t>
      </w:r>
      <w:r w:rsidR="00760526">
        <w:rPr>
          <w:color w:val="000000"/>
          <w:sz w:val="27"/>
          <w:szCs w:val="27"/>
          <w:lang w:val="uk-UA" w:eastAsia="uk-UA"/>
        </w:rPr>
        <w:t xml:space="preserve">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 посаді набрав 756,5 бала.</w:t>
      </w:r>
    </w:p>
    <w:p w:rsidR="00336B64" w:rsidRPr="00336B64" w:rsidRDefault="00336B64" w:rsidP="0076052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336B64">
        <w:rPr>
          <w:color w:val="000000"/>
          <w:sz w:val="27"/>
          <w:szCs w:val="27"/>
          <w:lang w:val="uk-UA" w:eastAsia="uk-UA"/>
        </w:rPr>
        <w:t xml:space="preserve">Визнати суддю Львівського окружного адміністративного суду </w:t>
      </w:r>
      <w:r w:rsidR="00760526">
        <w:rPr>
          <w:color w:val="000000"/>
          <w:sz w:val="27"/>
          <w:szCs w:val="27"/>
          <w:lang w:val="uk-UA" w:eastAsia="uk-UA"/>
        </w:rPr>
        <w:t xml:space="preserve">               </w:t>
      </w:r>
      <w:r w:rsidRPr="00336B64">
        <w:rPr>
          <w:color w:val="000000"/>
          <w:sz w:val="27"/>
          <w:szCs w:val="27"/>
          <w:lang w:val="uk-UA" w:eastAsia="uk-UA"/>
        </w:rPr>
        <w:t xml:space="preserve">Костецького </w:t>
      </w:r>
      <w:r w:rsidRPr="00336B64">
        <w:rPr>
          <w:color w:val="000000"/>
          <w:sz w:val="27"/>
          <w:szCs w:val="27"/>
          <w:lang w:eastAsia="uk-UA"/>
        </w:rPr>
        <w:t xml:space="preserve">Назара </w:t>
      </w:r>
      <w:r w:rsidRPr="00336B64">
        <w:rPr>
          <w:color w:val="000000"/>
          <w:sz w:val="27"/>
          <w:szCs w:val="27"/>
          <w:lang w:val="uk-UA" w:eastAsia="uk-UA"/>
        </w:rPr>
        <w:t>Володимировича таким, що відповідає займаній посаді.</w:t>
      </w:r>
    </w:p>
    <w:p w:rsidR="00390B61" w:rsidRPr="00BD1695" w:rsidRDefault="00390B61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003582" w:rsidRPr="00BD1695" w:rsidRDefault="00003582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BD1695" w:rsidRDefault="00C57112" w:rsidP="00003582">
      <w:pPr>
        <w:ind w:left="4536" w:hanging="4525"/>
        <w:jc w:val="both"/>
        <w:rPr>
          <w:sz w:val="26"/>
          <w:szCs w:val="26"/>
          <w:lang w:val="uk-UA"/>
        </w:rPr>
      </w:pPr>
      <w:r w:rsidRPr="00BD169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С.О. </w:t>
      </w:r>
      <w:proofErr w:type="spellStart"/>
      <w:r w:rsidR="00460E1C" w:rsidRPr="00BD1695">
        <w:rPr>
          <w:sz w:val="26"/>
          <w:szCs w:val="26"/>
          <w:lang w:val="uk-UA"/>
        </w:rPr>
        <w:t>Щотка</w:t>
      </w:r>
      <w:proofErr w:type="spellEnd"/>
    </w:p>
    <w:p w:rsidR="007D07E4" w:rsidRPr="00BD1695" w:rsidRDefault="007D07E4" w:rsidP="00003582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BD1695" w:rsidRDefault="00D3028E" w:rsidP="00003582">
      <w:pPr>
        <w:shd w:val="clear" w:color="auto" w:fill="FFFFFF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>Члени Комісії:</w:t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1B34F4" w:rsidRPr="00BD1695">
        <w:rPr>
          <w:sz w:val="26"/>
          <w:szCs w:val="26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А.О. </w:t>
      </w:r>
      <w:proofErr w:type="spellStart"/>
      <w:r w:rsidR="00460E1C" w:rsidRPr="00BD1695">
        <w:rPr>
          <w:sz w:val="26"/>
          <w:szCs w:val="26"/>
          <w:lang w:val="uk-UA"/>
        </w:rPr>
        <w:t>Заріцька</w:t>
      </w:r>
      <w:proofErr w:type="spellEnd"/>
    </w:p>
    <w:p w:rsidR="0075050B" w:rsidRPr="00BD1695" w:rsidRDefault="0075050B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BD1695" w:rsidRDefault="00460E1C" w:rsidP="00003582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 xml:space="preserve">Ю.Г. </w:t>
      </w:r>
      <w:proofErr w:type="spellStart"/>
      <w:r w:rsidRPr="00BD1695">
        <w:rPr>
          <w:sz w:val="26"/>
          <w:szCs w:val="26"/>
          <w:lang w:val="uk-UA"/>
        </w:rPr>
        <w:t>Тітов</w:t>
      </w:r>
      <w:proofErr w:type="spellEnd"/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BD1695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60E1C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460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AA2" w:rsidRDefault="004A2AA2" w:rsidP="009B4017">
      <w:r>
        <w:separator/>
      </w:r>
    </w:p>
  </w:endnote>
  <w:endnote w:type="continuationSeparator" w:id="0">
    <w:p w:rsidR="004A2AA2" w:rsidRDefault="004A2AA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AA2" w:rsidRDefault="004A2AA2" w:rsidP="009B4017">
      <w:r>
        <w:separator/>
      </w:r>
    </w:p>
  </w:footnote>
  <w:footnote w:type="continuationSeparator" w:id="0">
    <w:p w:rsidR="004A2AA2" w:rsidRDefault="004A2AA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DA5C1C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17AEF"/>
    <w:multiLevelType w:val="multilevel"/>
    <w:tmpl w:val="D604D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7F23C9"/>
    <w:multiLevelType w:val="multilevel"/>
    <w:tmpl w:val="11264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7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5"/>
  </w:num>
  <w:num w:numId="6">
    <w:abstractNumId w:val="25"/>
  </w:num>
  <w:num w:numId="7">
    <w:abstractNumId w:val="19"/>
  </w:num>
  <w:num w:numId="8">
    <w:abstractNumId w:val="6"/>
  </w:num>
  <w:num w:numId="9">
    <w:abstractNumId w:val="17"/>
  </w:num>
  <w:num w:numId="10">
    <w:abstractNumId w:val="18"/>
  </w:num>
  <w:num w:numId="1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3"/>
  </w:num>
  <w:num w:numId="13">
    <w:abstractNumId w:val="15"/>
  </w:num>
  <w:num w:numId="14">
    <w:abstractNumId w:val="31"/>
  </w:num>
  <w:num w:numId="15">
    <w:abstractNumId w:val="24"/>
  </w:num>
  <w:num w:numId="16">
    <w:abstractNumId w:val="9"/>
  </w:num>
  <w:num w:numId="17">
    <w:abstractNumId w:val="7"/>
  </w:num>
  <w:num w:numId="18">
    <w:abstractNumId w:val="36"/>
  </w:num>
  <w:num w:numId="1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37"/>
  </w:num>
  <w:num w:numId="22">
    <w:abstractNumId w:val="32"/>
  </w:num>
  <w:num w:numId="23">
    <w:abstractNumId w:val="23"/>
  </w:num>
  <w:num w:numId="2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5"/>
  </w:num>
  <w:num w:numId="27">
    <w:abstractNumId w:val="3"/>
  </w:num>
  <w:num w:numId="28">
    <w:abstractNumId w:val="22"/>
  </w:num>
  <w:num w:numId="29">
    <w:abstractNumId w:val="13"/>
  </w:num>
  <w:num w:numId="30">
    <w:abstractNumId w:val="12"/>
  </w:num>
  <w:num w:numId="31">
    <w:abstractNumId w:val="29"/>
  </w:num>
  <w:num w:numId="32">
    <w:abstractNumId w:val="34"/>
  </w:num>
  <w:num w:numId="33">
    <w:abstractNumId w:val="21"/>
  </w:num>
  <w:num w:numId="34">
    <w:abstractNumId w:val="14"/>
  </w:num>
  <w:num w:numId="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146E9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1D2F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36B6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5C1C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E49FA-6598-4EFD-9158-59F26426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2020-11-12T12:20:00Z</dcterms:created>
  <dcterms:modified xsi:type="dcterms:W3CDTF">2020-12-16T06:35:00Z</dcterms:modified>
</cp:coreProperties>
</file>