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16E" w:rsidRDefault="0070216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3A597B" w:rsidRDefault="003A597B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3A597B" w:rsidRDefault="003A597B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0A76E2" w:rsidRPr="00C57112" w:rsidRDefault="00B4595E" w:rsidP="00C57112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A748CF" w:rsidRPr="00147E61" w:rsidRDefault="00A748CF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EC44E3" w:rsidRPr="003A597B" w:rsidRDefault="00203B15" w:rsidP="00B4595E">
      <w:pPr>
        <w:widowControl/>
        <w:shd w:val="clear" w:color="auto" w:fill="FFFFFF"/>
        <w:autoSpaceDE/>
        <w:jc w:val="both"/>
        <w:rPr>
          <w:sz w:val="25"/>
          <w:szCs w:val="25"/>
          <w:lang w:val="uk-UA"/>
        </w:rPr>
      </w:pPr>
      <w:r w:rsidRPr="003A597B">
        <w:rPr>
          <w:sz w:val="25"/>
          <w:szCs w:val="25"/>
          <w:lang w:val="uk-UA"/>
        </w:rPr>
        <w:t>27</w:t>
      </w:r>
      <w:r w:rsidR="00C02048" w:rsidRPr="003A597B">
        <w:rPr>
          <w:sz w:val="25"/>
          <w:szCs w:val="25"/>
          <w:lang w:val="uk-UA"/>
        </w:rPr>
        <w:t xml:space="preserve"> квітня</w:t>
      </w:r>
      <w:r w:rsidR="00196210" w:rsidRPr="003A597B">
        <w:rPr>
          <w:sz w:val="25"/>
          <w:szCs w:val="25"/>
          <w:lang w:val="uk-UA"/>
        </w:rPr>
        <w:t xml:space="preserve"> </w:t>
      </w:r>
      <w:r w:rsidR="000A76E2" w:rsidRPr="003A597B">
        <w:rPr>
          <w:sz w:val="25"/>
          <w:szCs w:val="25"/>
          <w:lang w:val="uk-UA"/>
        </w:rPr>
        <w:t>2018</w:t>
      </w:r>
      <w:r w:rsidR="00B4595E" w:rsidRPr="003A597B">
        <w:rPr>
          <w:sz w:val="25"/>
          <w:szCs w:val="25"/>
          <w:lang w:val="uk-UA"/>
        </w:rPr>
        <w:t xml:space="preserve"> року                                                 </w:t>
      </w:r>
      <w:r w:rsidR="007860B4" w:rsidRPr="003A597B">
        <w:rPr>
          <w:sz w:val="25"/>
          <w:szCs w:val="25"/>
          <w:lang w:val="uk-UA"/>
        </w:rPr>
        <w:t xml:space="preserve">                 </w:t>
      </w:r>
      <w:r w:rsidR="00B4595E" w:rsidRPr="003A597B">
        <w:rPr>
          <w:sz w:val="25"/>
          <w:szCs w:val="25"/>
          <w:lang w:val="uk-UA"/>
        </w:rPr>
        <w:t xml:space="preserve">    </w:t>
      </w:r>
      <w:r w:rsidR="00164278" w:rsidRPr="003A597B">
        <w:rPr>
          <w:sz w:val="25"/>
          <w:szCs w:val="25"/>
          <w:lang w:val="uk-UA"/>
        </w:rPr>
        <w:t xml:space="preserve"> </w:t>
      </w:r>
      <w:r w:rsidR="004237E2" w:rsidRPr="003A597B">
        <w:rPr>
          <w:sz w:val="25"/>
          <w:szCs w:val="25"/>
          <w:lang w:val="uk-UA"/>
        </w:rPr>
        <w:t xml:space="preserve">         </w:t>
      </w:r>
      <w:r w:rsidR="008E36A4" w:rsidRPr="003A597B">
        <w:rPr>
          <w:sz w:val="25"/>
          <w:szCs w:val="25"/>
          <w:lang w:val="uk-UA"/>
        </w:rPr>
        <w:t xml:space="preserve">  </w:t>
      </w:r>
      <w:r w:rsidR="00C02048" w:rsidRPr="003A597B">
        <w:rPr>
          <w:sz w:val="25"/>
          <w:szCs w:val="25"/>
          <w:lang w:val="uk-UA"/>
        </w:rPr>
        <w:t xml:space="preserve"> </w:t>
      </w:r>
      <w:r w:rsidR="00934E77" w:rsidRPr="003A597B">
        <w:rPr>
          <w:sz w:val="25"/>
          <w:szCs w:val="25"/>
          <w:lang w:val="uk-UA"/>
        </w:rPr>
        <w:t xml:space="preserve"> </w:t>
      </w:r>
      <w:r w:rsidR="004237E2" w:rsidRPr="003A597B">
        <w:rPr>
          <w:sz w:val="25"/>
          <w:szCs w:val="25"/>
          <w:lang w:val="uk-UA"/>
        </w:rPr>
        <w:t xml:space="preserve"> </w:t>
      </w:r>
      <w:r w:rsidR="00BE12E6" w:rsidRPr="003A597B">
        <w:rPr>
          <w:sz w:val="25"/>
          <w:szCs w:val="25"/>
          <w:lang w:val="uk-UA"/>
        </w:rPr>
        <w:t xml:space="preserve"> </w:t>
      </w:r>
      <w:r w:rsidR="004237E2" w:rsidRPr="003A597B">
        <w:rPr>
          <w:sz w:val="25"/>
          <w:szCs w:val="25"/>
          <w:lang w:val="uk-UA"/>
        </w:rPr>
        <w:t xml:space="preserve">   </w:t>
      </w:r>
      <w:r w:rsidR="0070216E" w:rsidRPr="003A597B">
        <w:rPr>
          <w:sz w:val="25"/>
          <w:szCs w:val="25"/>
          <w:lang w:val="uk-UA"/>
        </w:rPr>
        <w:t xml:space="preserve">  </w:t>
      </w:r>
      <w:r w:rsidR="004237E2" w:rsidRPr="003A597B">
        <w:rPr>
          <w:sz w:val="25"/>
          <w:szCs w:val="25"/>
          <w:lang w:val="uk-UA"/>
        </w:rPr>
        <w:t xml:space="preserve"> </w:t>
      </w:r>
      <w:r w:rsidR="002421ED" w:rsidRPr="003A597B">
        <w:rPr>
          <w:sz w:val="25"/>
          <w:szCs w:val="25"/>
          <w:lang w:val="uk-UA"/>
        </w:rPr>
        <w:t xml:space="preserve">  </w:t>
      </w:r>
      <w:r w:rsidR="00580ECD" w:rsidRPr="003A597B">
        <w:rPr>
          <w:sz w:val="25"/>
          <w:szCs w:val="25"/>
          <w:lang w:val="uk-UA"/>
        </w:rPr>
        <w:t xml:space="preserve"> </w:t>
      </w:r>
      <w:r w:rsidR="00C57112" w:rsidRPr="003A597B">
        <w:rPr>
          <w:sz w:val="25"/>
          <w:szCs w:val="25"/>
          <w:lang w:val="uk-UA"/>
        </w:rPr>
        <w:t xml:space="preserve"> </w:t>
      </w:r>
      <w:r w:rsidR="003A597B">
        <w:rPr>
          <w:sz w:val="25"/>
          <w:szCs w:val="25"/>
          <w:lang w:val="uk-UA"/>
        </w:rPr>
        <w:t xml:space="preserve">     </w:t>
      </w:r>
      <w:r w:rsidR="00B4595E" w:rsidRPr="003A597B">
        <w:rPr>
          <w:sz w:val="25"/>
          <w:szCs w:val="25"/>
          <w:lang w:val="uk-UA"/>
        </w:rPr>
        <w:t>м. Київ</w:t>
      </w:r>
    </w:p>
    <w:p w:rsidR="00BC217E" w:rsidRDefault="00BC217E" w:rsidP="00B4595E">
      <w:pPr>
        <w:widowControl/>
        <w:shd w:val="clear" w:color="auto" w:fill="FFFFFF"/>
        <w:autoSpaceDE/>
        <w:jc w:val="both"/>
        <w:rPr>
          <w:sz w:val="24"/>
          <w:szCs w:val="24"/>
          <w:lang w:val="uk-UA"/>
        </w:rPr>
      </w:pPr>
    </w:p>
    <w:p w:rsidR="00024545" w:rsidRPr="002421ED" w:rsidRDefault="00024545" w:rsidP="00B4595E">
      <w:pPr>
        <w:widowControl/>
        <w:shd w:val="clear" w:color="auto" w:fill="FFFFFF"/>
        <w:autoSpaceDE/>
        <w:jc w:val="both"/>
        <w:rPr>
          <w:sz w:val="24"/>
          <w:szCs w:val="24"/>
          <w:lang w:val="uk-UA"/>
        </w:rPr>
      </w:pPr>
    </w:p>
    <w:p w:rsidR="001C751B" w:rsidRDefault="00B4595E" w:rsidP="00941A1F">
      <w:pPr>
        <w:widowControl/>
        <w:shd w:val="clear" w:color="auto" w:fill="FFFFFF"/>
        <w:autoSpaceDE/>
        <w:spacing w:line="276" w:lineRule="auto"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D20F54">
        <w:rPr>
          <w:bCs/>
          <w:sz w:val="26"/>
          <w:szCs w:val="26"/>
          <w:u w:val="single"/>
          <w:lang w:val="uk-UA"/>
        </w:rPr>
        <w:t>57</w:t>
      </w:r>
      <w:r w:rsidR="00024545">
        <w:rPr>
          <w:bCs/>
          <w:sz w:val="26"/>
          <w:szCs w:val="26"/>
          <w:u w:val="single"/>
          <w:lang w:val="uk-UA"/>
        </w:rPr>
        <w:t>3</w:t>
      </w:r>
      <w:r w:rsidR="00406DB9">
        <w:rPr>
          <w:bCs/>
          <w:sz w:val="26"/>
          <w:szCs w:val="26"/>
          <w:u w:val="single"/>
          <w:lang w:val="uk-UA"/>
        </w:rPr>
        <w:t>/ко</w:t>
      </w:r>
      <w:r w:rsidR="000A76E2">
        <w:rPr>
          <w:bCs/>
          <w:sz w:val="26"/>
          <w:szCs w:val="26"/>
          <w:u w:val="single"/>
          <w:lang w:val="uk-UA"/>
        </w:rPr>
        <w:t>-18</w:t>
      </w:r>
    </w:p>
    <w:p w:rsidR="00933D26" w:rsidRDefault="00933D26" w:rsidP="00024545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</w:p>
    <w:p w:rsidR="00857086" w:rsidRDefault="00857086" w:rsidP="00024545">
      <w:pPr>
        <w:suppressAutoHyphens w:val="0"/>
        <w:autoSpaceDE/>
        <w:ind w:left="20"/>
        <w:jc w:val="both"/>
        <w:rPr>
          <w:bCs/>
          <w:color w:val="000000"/>
          <w:sz w:val="25"/>
          <w:szCs w:val="25"/>
          <w:lang w:val="uk-UA" w:eastAsia="en-US"/>
        </w:rPr>
      </w:pPr>
      <w:r w:rsidRPr="00024545">
        <w:rPr>
          <w:bCs/>
          <w:color w:val="000000"/>
          <w:sz w:val="25"/>
          <w:szCs w:val="25"/>
          <w:lang w:val="uk-UA" w:eastAsia="en-US"/>
        </w:rPr>
        <w:t>Вища кваліфікаційна комісія суддів України у складі колегії:</w:t>
      </w:r>
    </w:p>
    <w:p w:rsidR="00024545" w:rsidRPr="00024545" w:rsidRDefault="00024545" w:rsidP="00024545">
      <w:pPr>
        <w:suppressAutoHyphens w:val="0"/>
        <w:autoSpaceDE/>
        <w:ind w:left="20"/>
        <w:jc w:val="both"/>
        <w:rPr>
          <w:bCs/>
          <w:sz w:val="25"/>
          <w:szCs w:val="25"/>
          <w:lang w:val="uk-UA" w:eastAsia="en-US"/>
        </w:rPr>
      </w:pPr>
    </w:p>
    <w:p w:rsidR="00857086" w:rsidRDefault="00857086" w:rsidP="00024545">
      <w:pPr>
        <w:suppressAutoHyphens w:val="0"/>
        <w:autoSpaceDE/>
        <w:ind w:left="20"/>
        <w:jc w:val="both"/>
        <w:rPr>
          <w:bCs/>
          <w:color w:val="000000"/>
          <w:sz w:val="25"/>
          <w:szCs w:val="25"/>
          <w:lang w:val="uk-UA" w:eastAsia="en-US"/>
        </w:rPr>
      </w:pPr>
      <w:r w:rsidRPr="00024545">
        <w:rPr>
          <w:bCs/>
          <w:color w:val="000000"/>
          <w:sz w:val="25"/>
          <w:szCs w:val="25"/>
          <w:lang w:val="uk-UA" w:eastAsia="en-US"/>
        </w:rPr>
        <w:t>головуючого - Устименко В.Є.,</w:t>
      </w:r>
    </w:p>
    <w:p w:rsidR="00024545" w:rsidRPr="00024545" w:rsidRDefault="00024545" w:rsidP="00024545">
      <w:pPr>
        <w:suppressAutoHyphens w:val="0"/>
        <w:autoSpaceDE/>
        <w:ind w:left="20"/>
        <w:jc w:val="both"/>
        <w:rPr>
          <w:bCs/>
          <w:sz w:val="25"/>
          <w:szCs w:val="25"/>
          <w:lang w:val="uk-UA" w:eastAsia="en-US"/>
        </w:rPr>
      </w:pPr>
    </w:p>
    <w:p w:rsidR="00857086" w:rsidRDefault="00857086" w:rsidP="00024545">
      <w:pPr>
        <w:suppressAutoHyphens w:val="0"/>
        <w:autoSpaceDE/>
        <w:ind w:left="20"/>
        <w:jc w:val="both"/>
        <w:rPr>
          <w:bCs/>
          <w:color w:val="000000"/>
          <w:sz w:val="25"/>
          <w:szCs w:val="25"/>
          <w:lang w:val="uk-UA" w:eastAsia="en-US"/>
        </w:rPr>
      </w:pPr>
      <w:r w:rsidRPr="00024545">
        <w:rPr>
          <w:bCs/>
          <w:color w:val="000000"/>
          <w:sz w:val="25"/>
          <w:szCs w:val="25"/>
          <w:lang w:val="uk-UA" w:eastAsia="en-US"/>
        </w:rPr>
        <w:t xml:space="preserve">членів Комісії: </w:t>
      </w:r>
      <w:proofErr w:type="spellStart"/>
      <w:r w:rsidRPr="00024545">
        <w:rPr>
          <w:bCs/>
          <w:color w:val="000000"/>
          <w:sz w:val="25"/>
          <w:szCs w:val="25"/>
          <w:lang w:val="uk-UA" w:eastAsia="en-US"/>
        </w:rPr>
        <w:t>Луцюка</w:t>
      </w:r>
      <w:proofErr w:type="spellEnd"/>
      <w:r w:rsidRPr="00024545">
        <w:rPr>
          <w:bCs/>
          <w:color w:val="000000"/>
          <w:sz w:val="25"/>
          <w:szCs w:val="25"/>
          <w:lang w:val="uk-UA" w:eastAsia="en-US"/>
        </w:rPr>
        <w:t xml:space="preserve"> П.С., </w:t>
      </w:r>
      <w:proofErr w:type="spellStart"/>
      <w:r w:rsidRPr="00024545">
        <w:rPr>
          <w:bCs/>
          <w:color w:val="000000"/>
          <w:sz w:val="25"/>
          <w:szCs w:val="25"/>
          <w:lang w:val="uk-UA" w:eastAsia="en-US"/>
        </w:rPr>
        <w:t>Мішина</w:t>
      </w:r>
      <w:proofErr w:type="spellEnd"/>
      <w:r w:rsidRPr="00024545">
        <w:rPr>
          <w:bCs/>
          <w:color w:val="000000"/>
          <w:sz w:val="25"/>
          <w:szCs w:val="25"/>
          <w:lang w:val="uk-UA" w:eastAsia="en-US"/>
        </w:rPr>
        <w:t xml:space="preserve"> М.І.,</w:t>
      </w:r>
    </w:p>
    <w:p w:rsidR="00024545" w:rsidRPr="00024545" w:rsidRDefault="00024545" w:rsidP="00024545">
      <w:pPr>
        <w:suppressAutoHyphens w:val="0"/>
        <w:autoSpaceDE/>
        <w:ind w:left="20"/>
        <w:jc w:val="both"/>
        <w:rPr>
          <w:bCs/>
          <w:sz w:val="25"/>
          <w:szCs w:val="25"/>
          <w:lang w:val="uk-UA" w:eastAsia="en-US"/>
        </w:rPr>
      </w:pPr>
    </w:p>
    <w:p w:rsidR="00857086" w:rsidRPr="00024545" w:rsidRDefault="00857086" w:rsidP="00024545">
      <w:pPr>
        <w:suppressAutoHyphens w:val="0"/>
        <w:autoSpaceDE/>
        <w:spacing w:after="334"/>
        <w:ind w:left="20" w:right="20"/>
        <w:jc w:val="both"/>
        <w:rPr>
          <w:bCs/>
          <w:sz w:val="25"/>
          <w:szCs w:val="25"/>
          <w:lang w:eastAsia="en-US"/>
        </w:rPr>
      </w:pPr>
      <w:proofErr w:type="spellStart"/>
      <w:r w:rsidRPr="00024545">
        <w:rPr>
          <w:bCs/>
          <w:color w:val="000000"/>
          <w:sz w:val="25"/>
          <w:szCs w:val="25"/>
          <w:lang w:eastAsia="en-US"/>
        </w:rPr>
        <w:t>розглянувши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питання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про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внесення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подання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до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Вищої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ради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правосуддя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про </w:t>
      </w:r>
      <w:r w:rsidR="00024545">
        <w:rPr>
          <w:bCs/>
          <w:color w:val="000000"/>
          <w:sz w:val="25"/>
          <w:szCs w:val="25"/>
          <w:lang w:val="uk-UA" w:eastAsia="en-US"/>
        </w:rPr>
        <w:t xml:space="preserve">                 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звільнення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Саніна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Богдана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Володимировича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з посади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судді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окружного </w:t>
      </w:r>
      <w:r w:rsidR="00024545">
        <w:rPr>
          <w:bCs/>
          <w:color w:val="000000"/>
          <w:sz w:val="25"/>
          <w:szCs w:val="25"/>
          <w:lang w:val="uk-UA" w:eastAsia="en-US"/>
        </w:rPr>
        <w:t xml:space="preserve">              </w:t>
      </w:r>
      <w:proofErr w:type="spellStart"/>
      <w:proofErr w:type="gramStart"/>
      <w:r w:rsidRPr="00024545">
        <w:rPr>
          <w:bCs/>
          <w:color w:val="000000"/>
          <w:sz w:val="25"/>
          <w:szCs w:val="25"/>
          <w:lang w:eastAsia="en-US"/>
        </w:rPr>
        <w:t>адм</w:t>
      </w:r>
      <w:proofErr w:type="gramEnd"/>
      <w:r w:rsidRPr="00024545">
        <w:rPr>
          <w:bCs/>
          <w:color w:val="000000"/>
          <w:sz w:val="25"/>
          <w:szCs w:val="25"/>
          <w:lang w:eastAsia="en-US"/>
        </w:rPr>
        <w:t>іністративного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суду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міста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Києва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>,</w:t>
      </w:r>
    </w:p>
    <w:p w:rsidR="00857086" w:rsidRPr="00024545" w:rsidRDefault="00857086" w:rsidP="00857086">
      <w:pPr>
        <w:suppressAutoHyphens w:val="0"/>
        <w:autoSpaceDE/>
        <w:spacing w:after="300" w:line="250" w:lineRule="exact"/>
        <w:ind w:right="20"/>
        <w:jc w:val="center"/>
        <w:rPr>
          <w:bCs/>
          <w:sz w:val="25"/>
          <w:szCs w:val="25"/>
          <w:lang w:eastAsia="en-US"/>
        </w:rPr>
      </w:pPr>
      <w:proofErr w:type="spellStart"/>
      <w:r w:rsidRPr="00024545">
        <w:rPr>
          <w:bCs/>
          <w:color w:val="000000"/>
          <w:sz w:val="25"/>
          <w:szCs w:val="25"/>
          <w:lang w:eastAsia="en-US"/>
        </w:rPr>
        <w:t>встановила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>:</w:t>
      </w:r>
    </w:p>
    <w:p w:rsidR="00857086" w:rsidRPr="00024545" w:rsidRDefault="00857086" w:rsidP="00024545">
      <w:pPr>
        <w:suppressAutoHyphens w:val="0"/>
        <w:autoSpaceDE/>
        <w:ind w:left="20" w:firstLine="700"/>
        <w:jc w:val="both"/>
        <w:rPr>
          <w:bCs/>
          <w:sz w:val="25"/>
          <w:szCs w:val="25"/>
          <w:lang w:eastAsia="en-US"/>
        </w:rPr>
      </w:pPr>
      <w:proofErr w:type="spellStart"/>
      <w:r w:rsidRPr="00024545">
        <w:rPr>
          <w:bCs/>
          <w:color w:val="000000"/>
          <w:sz w:val="25"/>
          <w:szCs w:val="25"/>
          <w:lang w:eastAsia="en-US"/>
        </w:rPr>
        <w:t>Згідно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з пунктом 16</w:t>
      </w:r>
      <w:r w:rsidR="00024545">
        <w:rPr>
          <w:bCs/>
          <w:color w:val="000000"/>
          <w:sz w:val="25"/>
          <w:szCs w:val="25"/>
          <w:vertAlign w:val="superscript"/>
          <w:lang w:val="uk-UA" w:eastAsia="en-US"/>
        </w:rPr>
        <w:t>1</w:t>
      </w:r>
      <w:r w:rsidRPr="00024545">
        <w:rPr>
          <w:bCs/>
          <w:color w:val="000000"/>
          <w:sz w:val="25"/>
          <w:szCs w:val="25"/>
          <w:lang w:eastAsia="en-US"/>
        </w:rPr>
        <w:t xml:space="preserve">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розділу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XV «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Перехідні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положення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»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Конституції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України</w:t>
      </w:r>
      <w:proofErr w:type="spellEnd"/>
      <w:r w:rsidR="00024545">
        <w:rPr>
          <w:bCs/>
          <w:sz w:val="25"/>
          <w:szCs w:val="25"/>
          <w:lang w:val="uk-UA" w:eastAsia="en-US"/>
        </w:rPr>
        <w:t xml:space="preserve">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відповідність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займаній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посаді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судді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,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якого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призначено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на посаду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строком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на </w:t>
      </w:r>
      <w:proofErr w:type="spellStart"/>
      <w:proofErr w:type="gramStart"/>
      <w:r w:rsidRPr="00024545">
        <w:rPr>
          <w:bCs/>
          <w:color w:val="000000"/>
          <w:sz w:val="25"/>
          <w:szCs w:val="25"/>
          <w:lang w:eastAsia="en-US"/>
        </w:rPr>
        <w:t>п’ять</w:t>
      </w:r>
      <w:proofErr w:type="spellEnd"/>
      <w:proofErr w:type="gramEnd"/>
      <w:r w:rsidRPr="00024545">
        <w:rPr>
          <w:bCs/>
          <w:color w:val="000000"/>
          <w:sz w:val="25"/>
          <w:szCs w:val="25"/>
          <w:lang w:eastAsia="en-US"/>
        </w:rPr>
        <w:t xml:space="preserve"> </w:t>
      </w:r>
      <w:r w:rsidR="00024545">
        <w:rPr>
          <w:bCs/>
          <w:color w:val="000000"/>
          <w:sz w:val="25"/>
          <w:szCs w:val="25"/>
          <w:lang w:val="uk-UA" w:eastAsia="en-US"/>
        </w:rPr>
        <w:t xml:space="preserve">             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років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або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обрано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суддею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безстроково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до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набрання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чинності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Законом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України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«Про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внесення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змін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до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Конституції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України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(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щодо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правосуддя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)»,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має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бути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оцінена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в </w:t>
      </w:r>
      <w:r w:rsidR="00024545">
        <w:rPr>
          <w:bCs/>
          <w:color w:val="000000"/>
          <w:sz w:val="25"/>
          <w:szCs w:val="25"/>
          <w:lang w:val="uk-UA" w:eastAsia="en-US"/>
        </w:rPr>
        <w:t xml:space="preserve">          </w:t>
      </w:r>
      <w:r w:rsidRPr="00024545">
        <w:rPr>
          <w:bCs/>
          <w:color w:val="000000"/>
          <w:sz w:val="25"/>
          <w:szCs w:val="25"/>
          <w:lang w:eastAsia="en-US"/>
        </w:rPr>
        <w:t xml:space="preserve">порядку,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визначеному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законом.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Виявлення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за результатами такого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оцінювання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невідповідності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судді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займаній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посаді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за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критеріями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компетентності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,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професійної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</w:t>
      </w:r>
      <w:r w:rsidR="00024545">
        <w:rPr>
          <w:bCs/>
          <w:color w:val="000000"/>
          <w:sz w:val="25"/>
          <w:szCs w:val="25"/>
          <w:lang w:val="uk-UA" w:eastAsia="en-US"/>
        </w:rPr>
        <w:t xml:space="preserve">              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етики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або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доброчесності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чи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відмова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су</w:t>
      </w:r>
      <w:r w:rsidR="00024545">
        <w:rPr>
          <w:bCs/>
          <w:color w:val="000000"/>
          <w:sz w:val="25"/>
          <w:szCs w:val="25"/>
          <w:lang w:eastAsia="en-US"/>
        </w:rPr>
        <w:t>д</w:t>
      </w:r>
      <w:r w:rsidR="00024545">
        <w:rPr>
          <w:bCs/>
          <w:color w:val="000000"/>
          <w:sz w:val="25"/>
          <w:szCs w:val="25"/>
          <w:lang w:val="uk-UA" w:eastAsia="en-US"/>
        </w:rPr>
        <w:t>д</w:t>
      </w:r>
      <w:r w:rsidRPr="00024545">
        <w:rPr>
          <w:bCs/>
          <w:color w:val="000000"/>
          <w:sz w:val="25"/>
          <w:szCs w:val="25"/>
          <w:lang w:eastAsia="en-US"/>
        </w:rPr>
        <w:t xml:space="preserve">і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від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такого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оцінювання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є </w:t>
      </w:r>
      <w:proofErr w:type="spellStart"/>
      <w:proofErr w:type="gramStart"/>
      <w:r w:rsidRPr="00024545">
        <w:rPr>
          <w:bCs/>
          <w:color w:val="000000"/>
          <w:sz w:val="25"/>
          <w:szCs w:val="25"/>
          <w:lang w:eastAsia="en-US"/>
        </w:rPr>
        <w:t>п</w:t>
      </w:r>
      <w:proofErr w:type="gramEnd"/>
      <w:r w:rsidRPr="00024545">
        <w:rPr>
          <w:bCs/>
          <w:color w:val="000000"/>
          <w:sz w:val="25"/>
          <w:szCs w:val="25"/>
          <w:lang w:eastAsia="en-US"/>
        </w:rPr>
        <w:t>ідставою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для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звільнення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судді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з посади.</w:t>
      </w:r>
    </w:p>
    <w:p w:rsidR="00857086" w:rsidRPr="00024545" w:rsidRDefault="00857086" w:rsidP="00857086">
      <w:pPr>
        <w:suppressAutoHyphens w:val="0"/>
        <w:autoSpaceDE/>
        <w:spacing w:line="298" w:lineRule="exact"/>
        <w:ind w:left="20" w:right="20" w:firstLine="700"/>
        <w:jc w:val="both"/>
        <w:rPr>
          <w:bCs/>
          <w:sz w:val="25"/>
          <w:szCs w:val="25"/>
          <w:lang w:eastAsia="en-US"/>
        </w:rPr>
      </w:pPr>
      <w:r w:rsidRPr="00024545">
        <w:rPr>
          <w:bCs/>
          <w:color w:val="000000"/>
          <w:sz w:val="25"/>
          <w:szCs w:val="25"/>
          <w:lang w:eastAsia="en-US"/>
        </w:rPr>
        <w:t xml:space="preserve">Пунктом 20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розділу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XII «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Прикінцеві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та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перехідні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положення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» Закону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України</w:t>
      </w:r>
      <w:proofErr w:type="spellEnd"/>
      <w:r w:rsidR="00024545">
        <w:rPr>
          <w:bCs/>
          <w:color w:val="000000"/>
          <w:sz w:val="25"/>
          <w:szCs w:val="25"/>
          <w:lang w:val="uk-UA" w:eastAsia="en-US"/>
        </w:rPr>
        <w:t xml:space="preserve"> </w:t>
      </w:r>
      <w:r w:rsidRPr="00024545">
        <w:rPr>
          <w:bCs/>
          <w:color w:val="000000"/>
          <w:sz w:val="25"/>
          <w:szCs w:val="25"/>
          <w:lang w:eastAsia="en-US"/>
        </w:rPr>
        <w:t xml:space="preserve"> «Про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судоустрій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і статус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суддів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>» (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далі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- Закон)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передбачено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,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що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відповідність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</w:t>
      </w:r>
      <w:r w:rsidR="00024545">
        <w:rPr>
          <w:bCs/>
          <w:color w:val="000000"/>
          <w:sz w:val="25"/>
          <w:szCs w:val="25"/>
          <w:lang w:val="uk-UA" w:eastAsia="en-US"/>
        </w:rPr>
        <w:t xml:space="preserve">          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займаній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посаді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судді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,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якого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призначено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на посаду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строком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на </w:t>
      </w:r>
      <w:proofErr w:type="spellStart"/>
      <w:proofErr w:type="gramStart"/>
      <w:r w:rsidRPr="00024545">
        <w:rPr>
          <w:bCs/>
          <w:color w:val="000000"/>
          <w:sz w:val="25"/>
          <w:szCs w:val="25"/>
          <w:lang w:eastAsia="en-US"/>
        </w:rPr>
        <w:t>п’ять</w:t>
      </w:r>
      <w:proofErr w:type="spellEnd"/>
      <w:proofErr w:type="gramEnd"/>
      <w:r w:rsidRPr="00024545">
        <w:rPr>
          <w:bCs/>
          <w:color w:val="000000"/>
          <w:sz w:val="25"/>
          <w:szCs w:val="25"/>
          <w:lang w:eastAsia="en-US"/>
        </w:rPr>
        <w:t xml:space="preserve">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років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або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обрано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суддею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безстроково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до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набрання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чинності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Законом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України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«Про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внесення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змін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до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Конституції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України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(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щодо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правосуддя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)»,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оцінюється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колегіями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Вищої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</w:t>
      </w:r>
      <w:r w:rsidR="00024545">
        <w:rPr>
          <w:bCs/>
          <w:color w:val="000000"/>
          <w:sz w:val="25"/>
          <w:szCs w:val="25"/>
          <w:lang w:val="uk-UA" w:eastAsia="en-US"/>
        </w:rPr>
        <w:t xml:space="preserve">                  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кваліфікаційної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комісії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суддів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України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</w:t>
      </w:r>
      <w:proofErr w:type="gramStart"/>
      <w:r w:rsidRPr="00024545">
        <w:rPr>
          <w:bCs/>
          <w:color w:val="000000"/>
          <w:sz w:val="25"/>
          <w:szCs w:val="25"/>
          <w:lang w:eastAsia="en-US"/>
        </w:rPr>
        <w:t>в</w:t>
      </w:r>
      <w:proofErr w:type="gramEnd"/>
      <w:r w:rsidRPr="00024545">
        <w:rPr>
          <w:bCs/>
          <w:color w:val="000000"/>
          <w:sz w:val="25"/>
          <w:szCs w:val="25"/>
          <w:lang w:eastAsia="en-US"/>
        </w:rPr>
        <w:t xml:space="preserve"> порядку,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визначеному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цим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Законом.</w:t>
      </w:r>
    </w:p>
    <w:p w:rsidR="00857086" w:rsidRPr="00024545" w:rsidRDefault="00857086" w:rsidP="00857086">
      <w:pPr>
        <w:suppressAutoHyphens w:val="0"/>
        <w:autoSpaceDE/>
        <w:spacing w:line="298" w:lineRule="exact"/>
        <w:ind w:left="20" w:right="20" w:firstLine="700"/>
        <w:jc w:val="both"/>
        <w:rPr>
          <w:bCs/>
          <w:sz w:val="25"/>
          <w:szCs w:val="25"/>
          <w:lang w:eastAsia="en-US"/>
        </w:rPr>
      </w:pPr>
      <w:proofErr w:type="spellStart"/>
      <w:r w:rsidRPr="00024545">
        <w:rPr>
          <w:bCs/>
          <w:color w:val="000000"/>
          <w:sz w:val="25"/>
          <w:szCs w:val="25"/>
          <w:lang w:eastAsia="en-US"/>
        </w:rPr>
        <w:t>Виявлення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за результатами такого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оцінювання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невідповідності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судді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займаній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посаді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за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критеріями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компетентності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,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професійної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етики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або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доброчесності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чи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відмова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судді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від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такого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оцінювання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є </w:t>
      </w:r>
      <w:proofErr w:type="spellStart"/>
      <w:proofErr w:type="gramStart"/>
      <w:r w:rsidRPr="00024545">
        <w:rPr>
          <w:bCs/>
          <w:color w:val="000000"/>
          <w:sz w:val="25"/>
          <w:szCs w:val="25"/>
          <w:lang w:eastAsia="en-US"/>
        </w:rPr>
        <w:t>п</w:t>
      </w:r>
      <w:proofErr w:type="gramEnd"/>
      <w:r w:rsidRPr="00024545">
        <w:rPr>
          <w:bCs/>
          <w:color w:val="000000"/>
          <w:sz w:val="25"/>
          <w:szCs w:val="25"/>
          <w:lang w:eastAsia="en-US"/>
        </w:rPr>
        <w:t>ідставою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для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звільнення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судді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з посади за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рішенням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</w:t>
      </w:r>
      <w:r w:rsidR="00024545">
        <w:rPr>
          <w:bCs/>
          <w:color w:val="000000"/>
          <w:sz w:val="25"/>
          <w:szCs w:val="25"/>
          <w:lang w:val="uk-UA" w:eastAsia="en-US"/>
        </w:rPr>
        <w:t xml:space="preserve">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Вищої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ради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правосуддя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на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підставі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подання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відповідної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колегії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Вищої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кваліфікаційної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комісії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суддів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України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>.</w:t>
      </w:r>
    </w:p>
    <w:p w:rsidR="00857086" w:rsidRDefault="00857086" w:rsidP="00857086">
      <w:pPr>
        <w:suppressAutoHyphens w:val="0"/>
        <w:autoSpaceDE/>
        <w:spacing w:line="298" w:lineRule="exact"/>
        <w:ind w:left="20" w:right="20" w:firstLine="700"/>
        <w:jc w:val="both"/>
        <w:rPr>
          <w:bCs/>
          <w:color w:val="000000"/>
          <w:sz w:val="25"/>
          <w:szCs w:val="25"/>
          <w:lang w:val="uk-UA" w:eastAsia="en-US"/>
        </w:rPr>
      </w:pPr>
      <w:proofErr w:type="spellStart"/>
      <w:proofErr w:type="gramStart"/>
      <w:r w:rsidRPr="00024545">
        <w:rPr>
          <w:bCs/>
          <w:color w:val="000000"/>
          <w:sz w:val="25"/>
          <w:szCs w:val="25"/>
          <w:lang w:eastAsia="en-US"/>
        </w:rPr>
        <w:t>Р</w:t>
      </w:r>
      <w:proofErr w:type="gramEnd"/>
      <w:r w:rsidRPr="00024545">
        <w:rPr>
          <w:bCs/>
          <w:color w:val="000000"/>
          <w:sz w:val="25"/>
          <w:szCs w:val="25"/>
          <w:lang w:eastAsia="en-US"/>
        </w:rPr>
        <w:t>ішенням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Комісії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від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20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жовтня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2017 року № 106/зп-17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призначено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</w:t>
      </w:r>
      <w:r w:rsidR="00024545">
        <w:rPr>
          <w:bCs/>
          <w:color w:val="000000"/>
          <w:sz w:val="25"/>
          <w:szCs w:val="25"/>
          <w:lang w:val="uk-UA" w:eastAsia="en-US"/>
        </w:rPr>
        <w:t xml:space="preserve">                  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кваліфікаційне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оцінювання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999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суддів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місцевих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та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апеляційних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судів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на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відповідність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займаній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посаді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,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зокрема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судді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окружного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адміністративного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суду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міста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Києва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</w:t>
      </w:r>
      <w:r w:rsidR="00024545">
        <w:rPr>
          <w:bCs/>
          <w:color w:val="000000"/>
          <w:sz w:val="25"/>
          <w:szCs w:val="25"/>
          <w:lang w:val="uk-UA" w:eastAsia="en-US"/>
        </w:rPr>
        <w:t xml:space="preserve">                 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Саніна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Б.В.</w:t>
      </w:r>
    </w:p>
    <w:p w:rsidR="00024545" w:rsidRDefault="00024545" w:rsidP="00857086">
      <w:pPr>
        <w:suppressAutoHyphens w:val="0"/>
        <w:autoSpaceDE/>
        <w:spacing w:line="298" w:lineRule="exact"/>
        <w:ind w:left="20" w:right="20" w:firstLine="700"/>
        <w:jc w:val="both"/>
        <w:rPr>
          <w:bCs/>
          <w:color w:val="000000"/>
          <w:sz w:val="25"/>
          <w:szCs w:val="25"/>
          <w:lang w:val="uk-UA" w:eastAsia="en-US"/>
        </w:rPr>
      </w:pPr>
    </w:p>
    <w:p w:rsidR="00024545" w:rsidRDefault="00024545" w:rsidP="00857086">
      <w:pPr>
        <w:suppressAutoHyphens w:val="0"/>
        <w:autoSpaceDE/>
        <w:spacing w:line="298" w:lineRule="exact"/>
        <w:ind w:left="20" w:right="20" w:firstLine="700"/>
        <w:jc w:val="both"/>
        <w:rPr>
          <w:bCs/>
          <w:color w:val="000000"/>
          <w:sz w:val="25"/>
          <w:szCs w:val="25"/>
          <w:lang w:val="uk-UA" w:eastAsia="en-US"/>
        </w:rPr>
      </w:pPr>
    </w:p>
    <w:p w:rsidR="00024545" w:rsidRPr="00024545" w:rsidRDefault="00024545" w:rsidP="00857086">
      <w:pPr>
        <w:suppressAutoHyphens w:val="0"/>
        <w:autoSpaceDE/>
        <w:spacing w:line="298" w:lineRule="exact"/>
        <w:ind w:left="20" w:right="20" w:firstLine="700"/>
        <w:jc w:val="both"/>
        <w:rPr>
          <w:bCs/>
          <w:sz w:val="25"/>
          <w:szCs w:val="25"/>
          <w:lang w:val="uk-UA" w:eastAsia="en-US"/>
        </w:rPr>
      </w:pPr>
    </w:p>
    <w:p w:rsidR="00857086" w:rsidRPr="00024545" w:rsidRDefault="00857086" w:rsidP="00857086">
      <w:pPr>
        <w:suppressAutoHyphens w:val="0"/>
        <w:autoSpaceDE/>
        <w:spacing w:line="293" w:lineRule="exact"/>
        <w:ind w:right="20" w:firstLine="720"/>
        <w:jc w:val="both"/>
        <w:rPr>
          <w:bCs/>
          <w:sz w:val="25"/>
          <w:szCs w:val="25"/>
          <w:lang w:val="uk-UA" w:eastAsia="en-US"/>
        </w:rPr>
      </w:pPr>
      <w:r w:rsidRPr="00024545">
        <w:rPr>
          <w:bCs/>
          <w:color w:val="000000"/>
          <w:sz w:val="25"/>
          <w:szCs w:val="25"/>
          <w:lang w:val="uk-UA" w:eastAsia="en-US"/>
        </w:rPr>
        <w:lastRenderedPageBreak/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857086" w:rsidRPr="00024545" w:rsidRDefault="00857086" w:rsidP="00857086">
      <w:pPr>
        <w:suppressAutoHyphens w:val="0"/>
        <w:autoSpaceDE/>
        <w:spacing w:line="293" w:lineRule="exact"/>
        <w:ind w:right="20" w:firstLine="720"/>
        <w:jc w:val="both"/>
        <w:rPr>
          <w:bCs/>
          <w:sz w:val="25"/>
          <w:szCs w:val="25"/>
          <w:lang w:val="uk-UA" w:eastAsia="en-US"/>
        </w:rPr>
      </w:pPr>
      <w:r w:rsidRPr="00024545">
        <w:rPr>
          <w:bCs/>
          <w:color w:val="000000"/>
          <w:sz w:val="25"/>
          <w:szCs w:val="25"/>
          <w:lang w:val="uk-UA" w:eastAsia="en-US"/>
        </w:rPr>
        <w:t xml:space="preserve">Положення про порядок та методологію кваліфікаційного оцінювання, </w:t>
      </w:r>
      <w:r w:rsidR="00024545">
        <w:rPr>
          <w:bCs/>
          <w:color w:val="000000"/>
          <w:sz w:val="25"/>
          <w:szCs w:val="25"/>
          <w:lang w:val="uk-UA" w:eastAsia="en-US"/>
        </w:rPr>
        <w:t xml:space="preserve">               </w:t>
      </w:r>
      <w:r w:rsidRPr="00024545">
        <w:rPr>
          <w:bCs/>
          <w:color w:val="000000"/>
          <w:sz w:val="25"/>
          <w:szCs w:val="25"/>
          <w:lang w:val="uk-UA" w:eastAsia="en-US"/>
        </w:rPr>
        <w:t xml:space="preserve">показники відповідності критеріям кваліфікаційного оцінювання та засоби їх встановлення затверджено рішенням Комісії від 03 листопада 2016 року № 143/зп-16 </w:t>
      </w:r>
      <w:r w:rsidR="00024545">
        <w:rPr>
          <w:bCs/>
          <w:color w:val="000000"/>
          <w:sz w:val="25"/>
          <w:szCs w:val="25"/>
          <w:lang w:val="uk-UA" w:eastAsia="en-US"/>
        </w:rPr>
        <w:t xml:space="preserve">               </w:t>
      </w:r>
      <w:r w:rsidRPr="00024545">
        <w:rPr>
          <w:bCs/>
          <w:color w:val="000000"/>
          <w:sz w:val="25"/>
          <w:szCs w:val="25"/>
          <w:lang w:val="uk-UA" w:eastAsia="en-US"/>
        </w:rPr>
        <w:t>(далі - Положення).</w:t>
      </w:r>
    </w:p>
    <w:p w:rsidR="00857086" w:rsidRPr="00024545" w:rsidRDefault="00857086" w:rsidP="00857086">
      <w:pPr>
        <w:suppressAutoHyphens w:val="0"/>
        <w:autoSpaceDE/>
        <w:spacing w:line="293" w:lineRule="exact"/>
        <w:ind w:right="20" w:firstLine="720"/>
        <w:jc w:val="both"/>
        <w:rPr>
          <w:bCs/>
          <w:sz w:val="25"/>
          <w:szCs w:val="25"/>
          <w:lang w:val="uk-UA" w:eastAsia="en-US"/>
        </w:rPr>
      </w:pPr>
      <w:r w:rsidRPr="00024545">
        <w:rPr>
          <w:bCs/>
          <w:color w:val="000000"/>
          <w:sz w:val="25"/>
          <w:szCs w:val="25"/>
          <w:lang w:val="uk-UA" w:eastAsia="en-US"/>
        </w:rPr>
        <w:t xml:space="preserve">Рішенням колегії Комісії від 25 квітня 2018 року № 528/ко-18 суддю окружного адміністративного суду міста Києва </w:t>
      </w:r>
      <w:proofErr w:type="spellStart"/>
      <w:r w:rsidRPr="00024545">
        <w:rPr>
          <w:bCs/>
          <w:color w:val="000000"/>
          <w:sz w:val="25"/>
          <w:szCs w:val="25"/>
          <w:lang w:val="uk-UA" w:eastAsia="en-US"/>
        </w:rPr>
        <w:t>Саніна</w:t>
      </w:r>
      <w:proofErr w:type="spellEnd"/>
      <w:r w:rsidRPr="00024545">
        <w:rPr>
          <w:bCs/>
          <w:color w:val="000000"/>
          <w:sz w:val="25"/>
          <w:szCs w:val="25"/>
          <w:lang w:val="uk-UA" w:eastAsia="en-US"/>
        </w:rPr>
        <w:t xml:space="preserve"> Б.В. визнано таким, що не відповідає </w:t>
      </w:r>
      <w:r w:rsidR="00024545">
        <w:rPr>
          <w:bCs/>
          <w:color w:val="000000"/>
          <w:sz w:val="25"/>
          <w:szCs w:val="25"/>
          <w:lang w:val="uk-UA" w:eastAsia="en-US"/>
        </w:rPr>
        <w:t xml:space="preserve">               </w:t>
      </w:r>
      <w:r w:rsidRPr="00024545">
        <w:rPr>
          <w:bCs/>
          <w:color w:val="000000"/>
          <w:sz w:val="25"/>
          <w:szCs w:val="25"/>
          <w:lang w:val="uk-UA" w:eastAsia="en-US"/>
        </w:rPr>
        <w:t>займаній посаді.</w:t>
      </w:r>
    </w:p>
    <w:p w:rsidR="00857086" w:rsidRPr="00024545" w:rsidRDefault="00857086" w:rsidP="00857086">
      <w:pPr>
        <w:suppressAutoHyphens w:val="0"/>
        <w:autoSpaceDE/>
        <w:spacing w:line="298" w:lineRule="exact"/>
        <w:ind w:right="20" w:firstLine="720"/>
        <w:jc w:val="both"/>
        <w:rPr>
          <w:bCs/>
          <w:sz w:val="25"/>
          <w:szCs w:val="25"/>
          <w:lang w:val="uk-UA" w:eastAsia="en-US"/>
        </w:rPr>
      </w:pPr>
      <w:r w:rsidRPr="00024545">
        <w:rPr>
          <w:bCs/>
          <w:color w:val="000000"/>
          <w:sz w:val="25"/>
          <w:szCs w:val="25"/>
          <w:lang w:val="uk-UA" w:eastAsia="en-US"/>
        </w:rPr>
        <w:t xml:space="preserve">Відповідно до пункту </w:t>
      </w:r>
      <w:r w:rsidRPr="00024545">
        <w:rPr>
          <w:bCs/>
          <w:color w:val="000000"/>
          <w:sz w:val="25"/>
          <w:szCs w:val="25"/>
          <w:shd w:val="clear" w:color="auto" w:fill="FFFFFF"/>
          <w:lang w:val="uk-UA" w:eastAsia="en-US"/>
        </w:rPr>
        <w:t xml:space="preserve">37 </w:t>
      </w:r>
      <w:r w:rsidRPr="00024545">
        <w:rPr>
          <w:bCs/>
          <w:color w:val="000000"/>
          <w:sz w:val="25"/>
          <w:szCs w:val="25"/>
          <w:lang w:val="uk-UA" w:eastAsia="en-US"/>
        </w:rPr>
        <w:t xml:space="preserve">розділу </w:t>
      </w:r>
      <w:r w:rsidRPr="00024545">
        <w:rPr>
          <w:bCs/>
          <w:color w:val="000000"/>
          <w:sz w:val="25"/>
          <w:szCs w:val="25"/>
          <w:shd w:val="clear" w:color="auto" w:fill="FFFFFF"/>
          <w:lang w:val="uk-UA" w:eastAsia="en-US"/>
        </w:rPr>
        <w:t xml:space="preserve">III </w:t>
      </w:r>
      <w:r w:rsidRPr="00024545">
        <w:rPr>
          <w:bCs/>
          <w:color w:val="000000"/>
          <w:sz w:val="25"/>
          <w:szCs w:val="25"/>
          <w:lang w:val="uk-UA" w:eastAsia="en-US"/>
        </w:rPr>
        <w:t xml:space="preserve">Положення (у редакції рішення Комісії від </w:t>
      </w:r>
      <w:r w:rsidR="00024545">
        <w:rPr>
          <w:bCs/>
          <w:color w:val="000000"/>
          <w:sz w:val="25"/>
          <w:szCs w:val="25"/>
          <w:lang w:val="uk-UA" w:eastAsia="en-US"/>
        </w:rPr>
        <w:t xml:space="preserve">             </w:t>
      </w:r>
      <w:r w:rsidRPr="00024545">
        <w:rPr>
          <w:bCs/>
          <w:color w:val="000000"/>
          <w:sz w:val="25"/>
          <w:szCs w:val="25"/>
          <w:lang w:val="uk-UA" w:eastAsia="en-US"/>
        </w:rPr>
        <w:t xml:space="preserve">13 лютого 2018 року № 20/зп-18) рішення Комісії про невідповідність судді займаній посаді є підставою для внесення подання до Вищої ради правосуддя з рекомендацією </w:t>
      </w:r>
      <w:r w:rsidR="00024545">
        <w:rPr>
          <w:bCs/>
          <w:color w:val="000000"/>
          <w:sz w:val="25"/>
          <w:szCs w:val="25"/>
          <w:lang w:val="uk-UA" w:eastAsia="en-US"/>
        </w:rPr>
        <w:t xml:space="preserve">             </w:t>
      </w:r>
      <w:r w:rsidRPr="00024545">
        <w:rPr>
          <w:bCs/>
          <w:color w:val="000000"/>
          <w:sz w:val="25"/>
          <w:szCs w:val="25"/>
          <w:lang w:val="uk-UA" w:eastAsia="en-US"/>
        </w:rPr>
        <w:t>про звільнення судді з посади.</w:t>
      </w:r>
    </w:p>
    <w:p w:rsidR="00857086" w:rsidRPr="00024545" w:rsidRDefault="00857086" w:rsidP="00857086">
      <w:pPr>
        <w:suppressAutoHyphens w:val="0"/>
        <w:autoSpaceDE/>
        <w:spacing w:line="298" w:lineRule="exact"/>
        <w:ind w:right="20" w:firstLine="720"/>
        <w:jc w:val="both"/>
        <w:rPr>
          <w:bCs/>
          <w:sz w:val="25"/>
          <w:szCs w:val="25"/>
          <w:lang w:eastAsia="en-US"/>
        </w:rPr>
      </w:pPr>
      <w:r w:rsidRPr="00024545">
        <w:rPr>
          <w:bCs/>
          <w:color w:val="000000"/>
          <w:sz w:val="25"/>
          <w:szCs w:val="25"/>
          <w:lang w:eastAsia="en-US"/>
        </w:rPr>
        <w:t xml:space="preserve">За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наведених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обставин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Комісія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дійшла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висновку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внести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подання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до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Вищої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ради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правосуддя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з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рекомендацією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про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звільнення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Саніна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Богдана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Володимировича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з </w:t>
      </w:r>
      <w:r w:rsidR="00024545">
        <w:rPr>
          <w:bCs/>
          <w:color w:val="000000"/>
          <w:sz w:val="25"/>
          <w:szCs w:val="25"/>
          <w:lang w:val="uk-UA" w:eastAsia="en-US"/>
        </w:rPr>
        <w:t xml:space="preserve">           </w:t>
      </w:r>
      <w:r w:rsidRPr="00024545">
        <w:rPr>
          <w:bCs/>
          <w:color w:val="000000"/>
          <w:sz w:val="25"/>
          <w:szCs w:val="25"/>
          <w:lang w:eastAsia="en-US"/>
        </w:rPr>
        <w:t xml:space="preserve">посади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судді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окружного </w:t>
      </w:r>
      <w:proofErr w:type="spellStart"/>
      <w:proofErr w:type="gramStart"/>
      <w:r w:rsidRPr="00024545">
        <w:rPr>
          <w:bCs/>
          <w:color w:val="000000"/>
          <w:sz w:val="25"/>
          <w:szCs w:val="25"/>
          <w:lang w:eastAsia="en-US"/>
        </w:rPr>
        <w:t>адм</w:t>
      </w:r>
      <w:proofErr w:type="gramEnd"/>
      <w:r w:rsidRPr="00024545">
        <w:rPr>
          <w:bCs/>
          <w:color w:val="000000"/>
          <w:sz w:val="25"/>
          <w:szCs w:val="25"/>
          <w:lang w:eastAsia="en-US"/>
        </w:rPr>
        <w:t>іністративного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суду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міста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Києва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>.</w:t>
      </w:r>
    </w:p>
    <w:p w:rsidR="00857086" w:rsidRPr="00024545" w:rsidRDefault="00857086" w:rsidP="00857086">
      <w:pPr>
        <w:suppressAutoHyphens w:val="0"/>
        <w:autoSpaceDE/>
        <w:spacing w:after="278" w:line="298" w:lineRule="exact"/>
        <w:ind w:right="20" w:firstLine="720"/>
        <w:jc w:val="both"/>
        <w:rPr>
          <w:bCs/>
          <w:sz w:val="25"/>
          <w:szCs w:val="25"/>
          <w:lang w:eastAsia="en-US"/>
        </w:rPr>
      </w:pPr>
      <w:proofErr w:type="spellStart"/>
      <w:r w:rsidRPr="00024545">
        <w:rPr>
          <w:bCs/>
          <w:color w:val="000000"/>
          <w:sz w:val="25"/>
          <w:szCs w:val="25"/>
          <w:lang w:eastAsia="en-US"/>
        </w:rPr>
        <w:t>Ураховуючи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викладене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,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керуючись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статтями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83-86, 93, 101, пунктом 20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розділу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</w:t>
      </w:r>
      <w:r w:rsidR="00024545">
        <w:rPr>
          <w:bCs/>
          <w:color w:val="000000"/>
          <w:sz w:val="25"/>
          <w:szCs w:val="25"/>
          <w:lang w:val="uk-UA" w:eastAsia="en-US"/>
        </w:rPr>
        <w:t xml:space="preserve">            </w:t>
      </w:r>
      <w:r w:rsidRPr="00024545">
        <w:rPr>
          <w:bCs/>
          <w:color w:val="000000"/>
          <w:sz w:val="25"/>
          <w:szCs w:val="25"/>
          <w:lang w:eastAsia="en-US"/>
        </w:rPr>
        <w:t>XII «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Прикінцеві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та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перехідні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положення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» Закону,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Положенням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,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Комі</w:t>
      </w:r>
      <w:proofErr w:type="gramStart"/>
      <w:r w:rsidRPr="00024545">
        <w:rPr>
          <w:bCs/>
          <w:color w:val="000000"/>
          <w:sz w:val="25"/>
          <w:szCs w:val="25"/>
          <w:lang w:eastAsia="en-US"/>
        </w:rPr>
        <w:t>с</w:t>
      </w:r>
      <w:proofErr w:type="gramEnd"/>
      <w:r w:rsidRPr="00024545">
        <w:rPr>
          <w:bCs/>
          <w:color w:val="000000"/>
          <w:sz w:val="25"/>
          <w:szCs w:val="25"/>
          <w:lang w:eastAsia="en-US"/>
        </w:rPr>
        <w:t>ія</w:t>
      </w:r>
      <w:proofErr w:type="spellEnd"/>
    </w:p>
    <w:p w:rsidR="00857086" w:rsidRPr="00024545" w:rsidRDefault="00857086" w:rsidP="00857086">
      <w:pPr>
        <w:suppressAutoHyphens w:val="0"/>
        <w:autoSpaceDE/>
        <w:spacing w:after="254" w:line="250" w:lineRule="exact"/>
        <w:jc w:val="center"/>
        <w:rPr>
          <w:bCs/>
          <w:sz w:val="25"/>
          <w:szCs w:val="25"/>
          <w:lang w:eastAsia="en-US"/>
        </w:rPr>
      </w:pPr>
      <w:proofErr w:type="spellStart"/>
      <w:r w:rsidRPr="00024545">
        <w:rPr>
          <w:bCs/>
          <w:color w:val="000000"/>
          <w:sz w:val="25"/>
          <w:szCs w:val="25"/>
          <w:lang w:eastAsia="en-US"/>
        </w:rPr>
        <w:t>вирішила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>:</w:t>
      </w:r>
    </w:p>
    <w:p w:rsidR="00857086" w:rsidRPr="00024545" w:rsidRDefault="00857086" w:rsidP="00857086">
      <w:pPr>
        <w:suppressAutoHyphens w:val="0"/>
        <w:autoSpaceDE/>
        <w:spacing w:line="298" w:lineRule="exact"/>
        <w:ind w:right="20"/>
        <w:jc w:val="both"/>
        <w:rPr>
          <w:bCs/>
          <w:sz w:val="25"/>
          <w:szCs w:val="25"/>
          <w:lang w:eastAsia="en-US"/>
        </w:rPr>
      </w:pPr>
      <w:r w:rsidRPr="00024545">
        <w:rPr>
          <w:bCs/>
          <w:color w:val="000000"/>
          <w:sz w:val="25"/>
          <w:szCs w:val="25"/>
          <w:lang w:eastAsia="en-US"/>
        </w:rPr>
        <w:t xml:space="preserve">внести до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Вищої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ради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правосуддя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подання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з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рекомендацією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про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звільнення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</w:t>
      </w:r>
      <w:r w:rsidR="00024545">
        <w:rPr>
          <w:bCs/>
          <w:color w:val="000000"/>
          <w:sz w:val="25"/>
          <w:szCs w:val="25"/>
          <w:lang w:val="uk-UA" w:eastAsia="en-US"/>
        </w:rPr>
        <w:t xml:space="preserve">               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Саніна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Богдана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Володимировича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з посади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судді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окружного </w:t>
      </w:r>
      <w:proofErr w:type="spellStart"/>
      <w:proofErr w:type="gramStart"/>
      <w:r w:rsidRPr="00024545">
        <w:rPr>
          <w:bCs/>
          <w:color w:val="000000"/>
          <w:sz w:val="25"/>
          <w:szCs w:val="25"/>
          <w:lang w:eastAsia="en-US"/>
        </w:rPr>
        <w:t>адм</w:t>
      </w:r>
      <w:proofErr w:type="gramEnd"/>
      <w:r w:rsidRPr="00024545">
        <w:rPr>
          <w:bCs/>
          <w:color w:val="000000"/>
          <w:sz w:val="25"/>
          <w:szCs w:val="25"/>
          <w:lang w:eastAsia="en-US"/>
        </w:rPr>
        <w:t>іністративного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суду </w:t>
      </w:r>
      <w:r w:rsidR="00024545">
        <w:rPr>
          <w:bCs/>
          <w:color w:val="000000"/>
          <w:sz w:val="25"/>
          <w:szCs w:val="25"/>
          <w:lang w:val="uk-UA" w:eastAsia="en-US"/>
        </w:rPr>
        <w:t xml:space="preserve">             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міста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 xml:space="preserve"> </w:t>
      </w:r>
      <w:proofErr w:type="spellStart"/>
      <w:r w:rsidRPr="00024545">
        <w:rPr>
          <w:bCs/>
          <w:color w:val="000000"/>
          <w:sz w:val="25"/>
          <w:szCs w:val="25"/>
          <w:lang w:eastAsia="en-US"/>
        </w:rPr>
        <w:t>Києва</w:t>
      </w:r>
      <w:proofErr w:type="spellEnd"/>
      <w:r w:rsidRPr="00024545">
        <w:rPr>
          <w:bCs/>
          <w:color w:val="000000"/>
          <w:sz w:val="25"/>
          <w:szCs w:val="25"/>
          <w:lang w:eastAsia="en-US"/>
        </w:rPr>
        <w:t>.</w:t>
      </w:r>
    </w:p>
    <w:p w:rsidR="00351976" w:rsidRPr="00857086" w:rsidRDefault="00351976" w:rsidP="00941A1F">
      <w:pPr>
        <w:jc w:val="both"/>
        <w:rPr>
          <w:bCs/>
          <w:iCs/>
          <w:sz w:val="24"/>
          <w:szCs w:val="24"/>
          <w:shd w:val="clear" w:color="auto" w:fill="FFFFFF"/>
        </w:rPr>
      </w:pPr>
    </w:p>
    <w:p w:rsidR="00D20F54" w:rsidRDefault="00D20F54" w:rsidP="00941A1F">
      <w:pPr>
        <w:jc w:val="both"/>
        <w:rPr>
          <w:bCs/>
          <w:iCs/>
          <w:sz w:val="24"/>
          <w:szCs w:val="24"/>
          <w:shd w:val="clear" w:color="auto" w:fill="FFFFFF"/>
          <w:lang w:val="uk-UA"/>
        </w:rPr>
      </w:pPr>
    </w:p>
    <w:p w:rsidR="00024545" w:rsidRPr="00E715C2" w:rsidRDefault="00024545" w:rsidP="00941A1F">
      <w:pPr>
        <w:jc w:val="both"/>
        <w:rPr>
          <w:bCs/>
          <w:iCs/>
          <w:sz w:val="24"/>
          <w:szCs w:val="24"/>
          <w:shd w:val="clear" w:color="auto" w:fill="FFFFFF"/>
          <w:lang w:val="uk-UA"/>
        </w:rPr>
      </w:pPr>
    </w:p>
    <w:p w:rsidR="004B4847" w:rsidRPr="00D41FC0" w:rsidRDefault="00C57112" w:rsidP="00941A1F">
      <w:pPr>
        <w:ind w:left="4536" w:hanging="4525"/>
        <w:jc w:val="both"/>
        <w:rPr>
          <w:sz w:val="25"/>
          <w:szCs w:val="25"/>
          <w:lang w:val="uk-UA"/>
        </w:rPr>
      </w:pPr>
      <w:r w:rsidRPr="00D41FC0">
        <w:rPr>
          <w:bCs/>
          <w:iCs/>
          <w:sz w:val="25"/>
          <w:szCs w:val="25"/>
          <w:shd w:val="clear" w:color="auto" w:fill="FFFFFF"/>
          <w:lang w:val="uk-UA"/>
        </w:rPr>
        <w:t>Головуючий</w:t>
      </w:r>
      <w:r w:rsidRPr="00D41FC0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D41FC0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D41FC0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D41FC0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D41FC0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1B34F4" w:rsidRPr="00D41FC0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203B15" w:rsidRPr="00D41FC0">
        <w:rPr>
          <w:sz w:val="25"/>
          <w:szCs w:val="25"/>
          <w:lang w:val="uk-UA"/>
        </w:rPr>
        <w:t>В.Є. Устименко</w:t>
      </w:r>
    </w:p>
    <w:p w:rsidR="0070166F" w:rsidRPr="00D41FC0" w:rsidRDefault="0070166F" w:rsidP="00941A1F">
      <w:pPr>
        <w:ind w:left="4536" w:hanging="4525"/>
        <w:jc w:val="both"/>
        <w:rPr>
          <w:sz w:val="25"/>
          <w:szCs w:val="25"/>
          <w:lang w:val="uk-UA"/>
        </w:rPr>
      </w:pPr>
    </w:p>
    <w:p w:rsidR="0070166F" w:rsidRPr="00D41FC0" w:rsidRDefault="00D3028E" w:rsidP="00941A1F">
      <w:pPr>
        <w:shd w:val="clear" w:color="auto" w:fill="FFFFFF"/>
        <w:jc w:val="both"/>
        <w:rPr>
          <w:sz w:val="25"/>
          <w:szCs w:val="25"/>
          <w:lang w:val="uk-UA"/>
        </w:rPr>
      </w:pPr>
      <w:r w:rsidRPr="00D41FC0">
        <w:rPr>
          <w:sz w:val="25"/>
          <w:szCs w:val="25"/>
          <w:lang w:val="uk-UA"/>
        </w:rPr>
        <w:t>Члени Комісії:</w:t>
      </w:r>
      <w:r w:rsidRPr="00D41FC0">
        <w:rPr>
          <w:sz w:val="25"/>
          <w:szCs w:val="25"/>
          <w:lang w:val="uk-UA"/>
        </w:rPr>
        <w:tab/>
      </w:r>
      <w:r w:rsidRPr="00D41FC0">
        <w:rPr>
          <w:sz w:val="25"/>
          <w:szCs w:val="25"/>
          <w:lang w:val="uk-UA"/>
        </w:rPr>
        <w:tab/>
      </w:r>
      <w:r w:rsidRPr="00D41FC0">
        <w:rPr>
          <w:sz w:val="25"/>
          <w:szCs w:val="25"/>
          <w:lang w:val="uk-UA"/>
        </w:rPr>
        <w:tab/>
      </w:r>
      <w:r w:rsidRPr="00D41FC0">
        <w:rPr>
          <w:sz w:val="25"/>
          <w:szCs w:val="25"/>
          <w:lang w:val="uk-UA"/>
        </w:rPr>
        <w:tab/>
      </w:r>
      <w:r w:rsidRPr="00D41FC0">
        <w:rPr>
          <w:sz w:val="25"/>
          <w:szCs w:val="25"/>
          <w:lang w:val="uk-UA"/>
        </w:rPr>
        <w:tab/>
      </w:r>
      <w:r w:rsidRPr="00D41FC0">
        <w:rPr>
          <w:sz w:val="25"/>
          <w:szCs w:val="25"/>
          <w:lang w:val="uk-UA"/>
        </w:rPr>
        <w:tab/>
      </w:r>
      <w:r w:rsidR="00C57112" w:rsidRPr="00D41FC0">
        <w:rPr>
          <w:sz w:val="25"/>
          <w:szCs w:val="25"/>
          <w:lang w:val="uk-UA"/>
        </w:rPr>
        <w:tab/>
      </w:r>
      <w:r w:rsidR="00C57112" w:rsidRPr="00D41FC0">
        <w:rPr>
          <w:sz w:val="25"/>
          <w:szCs w:val="25"/>
          <w:lang w:val="uk-UA"/>
        </w:rPr>
        <w:tab/>
      </w:r>
      <w:r w:rsidR="001B34F4" w:rsidRPr="00D41FC0">
        <w:rPr>
          <w:sz w:val="25"/>
          <w:szCs w:val="25"/>
          <w:lang w:val="uk-UA"/>
        </w:rPr>
        <w:tab/>
      </w:r>
      <w:r w:rsidR="00024545" w:rsidRPr="00D41FC0">
        <w:rPr>
          <w:sz w:val="25"/>
          <w:szCs w:val="25"/>
          <w:lang w:val="uk-UA"/>
        </w:rPr>
        <w:t xml:space="preserve">П.С. </w:t>
      </w:r>
      <w:proofErr w:type="spellStart"/>
      <w:r w:rsidR="00024545" w:rsidRPr="00D41FC0">
        <w:rPr>
          <w:sz w:val="25"/>
          <w:szCs w:val="25"/>
          <w:lang w:val="uk-UA"/>
        </w:rPr>
        <w:t>Луцюк</w:t>
      </w:r>
      <w:proofErr w:type="spellEnd"/>
    </w:p>
    <w:p w:rsidR="00756E3A" w:rsidRPr="00D41FC0" w:rsidRDefault="00756E3A" w:rsidP="00941A1F">
      <w:pPr>
        <w:shd w:val="clear" w:color="auto" w:fill="FFFFFF"/>
        <w:jc w:val="both"/>
        <w:rPr>
          <w:sz w:val="25"/>
          <w:szCs w:val="25"/>
          <w:lang w:val="uk-UA"/>
        </w:rPr>
      </w:pPr>
    </w:p>
    <w:p w:rsidR="00756E3A" w:rsidRPr="00D41FC0" w:rsidRDefault="0070166F" w:rsidP="00941A1F">
      <w:pPr>
        <w:shd w:val="clear" w:color="auto" w:fill="FFFFFF"/>
        <w:jc w:val="both"/>
        <w:rPr>
          <w:sz w:val="25"/>
          <w:szCs w:val="25"/>
          <w:lang w:val="uk-UA"/>
        </w:rPr>
      </w:pPr>
      <w:r w:rsidRPr="00D41FC0">
        <w:rPr>
          <w:sz w:val="25"/>
          <w:szCs w:val="25"/>
          <w:lang w:val="uk-UA"/>
        </w:rPr>
        <w:tab/>
      </w:r>
      <w:r w:rsidRPr="00D41FC0">
        <w:rPr>
          <w:sz w:val="25"/>
          <w:szCs w:val="25"/>
          <w:lang w:val="uk-UA"/>
        </w:rPr>
        <w:tab/>
      </w:r>
      <w:r w:rsidRPr="00D41FC0">
        <w:rPr>
          <w:sz w:val="25"/>
          <w:szCs w:val="25"/>
          <w:lang w:val="uk-UA"/>
        </w:rPr>
        <w:tab/>
      </w:r>
      <w:r w:rsidRPr="00D41FC0">
        <w:rPr>
          <w:sz w:val="25"/>
          <w:szCs w:val="25"/>
          <w:lang w:val="uk-UA"/>
        </w:rPr>
        <w:tab/>
      </w:r>
      <w:r w:rsidRPr="00D41FC0">
        <w:rPr>
          <w:sz w:val="25"/>
          <w:szCs w:val="25"/>
          <w:lang w:val="uk-UA"/>
        </w:rPr>
        <w:tab/>
      </w:r>
      <w:r w:rsidRPr="00D41FC0">
        <w:rPr>
          <w:sz w:val="25"/>
          <w:szCs w:val="25"/>
          <w:lang w:val="uk-UA"/>
        </w:rPr>
        <w:tab/>
      </w:r>
      <w:r w:rsidRPr="00D41FC0">
        <w:rPr>
          <w:sz w:val="25"/>
          <w:szCs w:val="25"/>
          <w:lang w:val="uk-UA"/>
        </w:rPr>
        <w:tab/>
      </w:r>
      <w:r w:rsidRPr="00D41FC0">
        <w:rPr>
          <w:sz w:val="25"/>
          <w:szCs w:val="25"/>
          <w:lang w:val="uk-UA"/>
        </w:rPr>
        <w:tab/>
      </w:r>
      <w:r w:rsidRPr="00D41FC0">
        <w:rPr>
          <w:sz w:val="25"/>
          <w:szCs w:val="25"/>
          <w:lang w:val="uk-UA"/>
        </w:rPr>
        <w:tab/>
      </w:r>
      <w:r w:rsidRPr="00D41FC0">
        <w:rPr>
          <w:sz w:val="25"/>
          <w:szCs w:val="25"/>
          <w:lang w:val="uk-UA"/>
        </w:rPr>
        <w:tab/>
      </w:r>
      <w:r w:rsidR="001B34F4" w:rsidRPr="00D41FC0">
        <w:rPr>
          <w:sz w:val="25"/>
          <w:szCs w:val="25"/>
          <w:lang w:val="uk-UA"/>
        </w:rPr>
        <w:tab/>
      </w:r>
      <w:r w:rsidR="00024545" w:rsidRPr="00D41FC0">
        <w:rPr>
          <w:sz w:val="25"/>
          <w:szCs w:val="25"/>
          <w:lang w:val="uk-UA"/>
        </w:rPr>
        <w:t xml:space="preserve">М.І. </w:t>
      </w:r>
      <w:proofErr w:type="spellStart"/>
      <w:r w:rsidR="00024545" w:rsidRPr="00D41FC0">
        <w:rPr>
          <w:sz w:val="25"/>
          <w:szCs w:val="25"/>
          <w:lang w:val="uk-UA"/>
        </w:rPr>
        <w:t>Мішин</w:t>
      </w:r>
      <w:proofErr w:type="spellEnd"/>
    </w:p>
    <w:p w:rsidR="00055F15" w:rsidRPr="002421ED" w:rsidRDefault="00055F15" w:rsidP="00941A1F">
      <w:pPr>
        <w:shd w:val="clear" w:color="auto" w:fill="FFFFFF"/>
        <w:jc w:val="both"/>
        <w:rPr>
          <w:sz w:val="24"/>
          <w:szCs w:val="24"/>
          <w:lang w:val="uk-UA"/>
        </w:rPr>
      </w:pPr>
      <w:bookmarkStart w:id="0" w:name="_GoBack"/>
      <w:bookmarkEnd w:id="0"/>
    </w:p>
    <w:p w:rsidR="00515918" w:rsidRPr="00695DB1" w:rsidRDefault="00515918" w:rsidP="00941A1F">
      <w:pPr>
        <w:shd w:val="clear" w:color="auto" w:fill="FFFFFF"/>
        <w:spacing w:after="120"/>
        <w:jc w:val="both"/>
        <w:rPr>
          <w:sz w:val="26"/>
          <w:szCs w:val="26"/>
          <w:lang w:val="uk-UA"/>
        </w:rPr>
      </w:pPr>
    </w:p>
    <w:sectPr w:rsidR="00515918" w:rsidRPr="00695DB1" w:rsidSect="00454558">
      <w:headerReference w:type="default" r:id="rId10"/>
      <w:headerReference w:type="first" r:id="rId11"/>
      <w:pgSz w:w="11907" w:h="16839" w:code="9"/>
      <w:pgMar w:top="694" w:right="708" w:bottom="426" w:left="1418" w:header="340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136" w:rsidRDefault="004F5136" w:rsidP="009B4017">
      <w:r>
        <w:separator/>
      </w:r>
    </w:p>
  </w:endnote>
  <w:endnote w:type="continuationSeparator" w:id="0">
    <w:p w:rsidR="004F5136" w:rsidRDefault="004F5136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136" w:rsidRDefault="004F5136" w:rsidP="009B4017">
      <w:r>
        <w:separator/>
      </w:r>
    </w:p>
  </w:footnote>
  <w:footnote w:type="continuationSeparator" w:id="0">
    <w:p w:rsidR="004F5136" w:rsidRDefault="004F5136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3195847"/>
      <w:docPartObj>
        <w:docPartGallery w:val="Page Numbers (Top of Page)"/>
        <w:docPartUnique/>
      </w:docPartObj>
    </w:sdtPr>
    <w:sdtContent>
      <w:p w:rsidR="00D41FC0" w:rsidRDefault="00D41FC0">
        <w:pPr>
          <w:pStyle w:val="a6"/>
          <w:jc w:val="center"/>
          <w:rPr>
            <w:lang w:val="uk-UA"/>
          </w:rPr>
        </w:pPr>
      </w:p>
      <w:p w:rsidR="00D41FC0" w:rsidRDefault="00D41FC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67F10"/>
    <w:multiLevelType w:val="multilevel"/>
    <w:tmpl w:val="CC9614C6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A3813AE"/>
    <w:multiLevelType w:val="multilevel"/>
    <w:tmpl w:val="77FA4C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4D004AD"/>
    <w:multiLevelType w:val="multilevel"/>
    <w:tmpl w:val="12A22314"/>
    <w:lvl w:ilvl="0">
      <w:start w:val="375"/>
      <w:numFmt w:val="decimal"/>
      <w:lvlText w:val="165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85917A6"/>
    <w:multiLevelType w:val="multilevel"/>
    <w:tmpl w:val="EA0ECBA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92224C4"/>
    <w:multiLevelType w:val="multilevel"/>
    <w:tmpl w:val="6FCEBB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A400B5A"/>
    <w:multiLevelType w:val="multilevel"/>
    <w:tmpl w:val="6BAC01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A8E0E2D"/>
    <w:multiLevelType w:val="multilevel"/>
    <w:tmpl w:val="28B058F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C47364F"/>
    <w:multiLevelType w:val="multilevel"/>
    <w:tmpl w:val="536826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2A33A51"/>
    <w:multiLevelType w:val="multilevel"/>
    <w:tmpl w:val="EFCCF3FE"/>
    <w:lvl w:ilvl="0">
      <w:start w:val="875"/>
      <w:numFmt w:val="decimal"/>
      <w:lvlText w:val="836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C6C0B1B"/>
    <w:multiLevelType w:val="multilevel"/>
    <w:tmpl w:val="63820F92"/>
    <w:lvl w:ilvl="0">
      <w:start w:val="5"/>
      <w:numFmt w:val="decimal"/>
      <w:lvlText w:val="9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EE77EFA"/>
    <w:multiLevelType w:val="multilevel"/>
    <w:tmpl w:val="074EB1A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2343A65"/>
    <w:multiLevelType w:val="multilevel"/>
    <w:tmpl w:val="09BA7B94"/>
    <w:lvl w:ilvl="0">
      <w:start w:val="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5AF4438"/>
    <w:multiLevelType w:val="multilevel"/>
    <w:tmpl w:val="C7964EEE"/>
    <w:lvl w:ilvl="0">
      <w:start w:val="4"/>
      <w:numFmt w:val="decimal"/>
      <w:lvlText w:val="8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0C87407"/>
    <w:multiLevelType w:val="multilevel"/>
    <w:tmpl w:val="F3A477E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321777B"/>
    <w:multiLevelType w:val="multilevel"/>
    <w:tmpl w:val="11E8548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37D4E15"/>
    <w:multiLevelType w:val="multilevel"/>
    <w:tmpl w:val="5EAC5F32"/>
    <w:lvl w:ilvl="0">
      <w:start w:val="875"/>
      <w:numFmt w:val="decimal"/>
      <w:lvlText w:val="176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50A4094"/>
    <w:multiLevelType w:val="multilevel"/>
    <w:tmpl w:val="5C20AA0C"/>
    <w:lvl w:ilvl="0">
      <w:start w:val="375"/>
      <w:numFmt w:val="decimal"/>
      <w:lvlText w:val="704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BB24142"/>
    <w:multiLevelType w:val="multilevel"/>
    <w:tmpl w:val="808023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D532759"/>
    <w:multiLevelType w:val="multilevel"/>
    <w:tmpl w:val="810E719C"/>
    <w:lvl w:ilvl="0">
      <w:start w:val="375"/>
      <w:numFmt w:val="decimal"/>
      <w:lvlText w:val="704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"/>
  </w:num>
  <w:num w:numId="3">
    <w:abstractNumId w:val="12"/>
  </w:num>
  <w:num w:numId="4">
    <w:abstractNumId w:val="9"/>
  </w:num>
  <w:num w:numId="5">
    <w:abstractNumId w:val="11"/>
  </w:num>
  <w:num w:numId="6">
    <w:abstractNumId w:val="5"/>
  </w:num>
  <w:num w:numId="7">
    <w:abstractNumId w:val="10"/>
  </w:num>
  <w:num w:numId="8">
    <w:abstractNumId w:val="17"/>
  </w:num>
  <w:num w:numId="9">
    <w:abstractNumId w:val="2"/>
  </w:num>
  <w:num w:numId="10">
    <w:abstractNumId w:val="18"/>
  </w:num>
  <w:num w:numId="11">
    <w:abstractNumId w:val="16"/>
  </w:num>
  <w:num w:numId="12">
    <w:abstractNumId w:val="4"/>
  </w:num>
  <w:num w:numId="13">
    <w:abstractNumId w:val="14"/>
  </w:num>
  <w:num w:numId="14">
    <w:abstractNumId w:val="15"/>
  </w:num>
  <w:num w:numId="15">
    <w:abstractNumId w:val="8"/>
  </w:num>
  <w:num w:numId="16">
    <w:abstractNumId w:val="6"/>
  </w:num>
  <w:num w:numId="17">
    <w:abstractNumId w:val="13"/>
  </w:num>
  <w:num w:numId="1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11E23"/>
    <w:rsid w:val="0001294B"/>
    <w:rsid w:val="00024545"/>
    <w:rsid w:val="000265CA"/>
    <w:rsid w:val="00034FBC"/>
    <w:rsid w:val="00036635"/>
    <w:rsid w:val="00036815"/>
    <w:rsid w:val="00043588"/>
    <w:rsid w:val="0004374C"/>
    <w:rsid w:val="00044564"/>
    <w:rsid w:val="000501E5"/>
    <w:rsid w:val="0005041B"/>
    <w:rsid w:val="00051F96"/>
    <w:rsid w:val="00054EC8"/>
    <w:rsid w:val="00055F15"/>
    <w:rsid w:val="00056EF0"/>
    <w:rsid w:val="00057E47"/>
    <w:rsid w:val="00072043"/>
    <w:rsid w:val="00072103"/>
    <w:rsid w:val="00074E39"/>
    <w:rsid w:val="00082221"/>
    <w:rsid w:val="000924D2"/>
    <w:rsid w:val="00093716"/>
    <w:rsid w:val="00093ACC"/>
    <w:rsid w:val="000A1F83"/>
    <w:rsid w:val="000A3377"/>
    <w:rsid w:val="000A4C43"/>
    <w:rsid w:val="000A76E2"/>
    <w:rsid w:val="000B180E"/>
    <w:rsid w:val="000B383A"/>
    <w:rsid w:val="000B4270"/>
    <w:rsid w:val="000C3222"/>
    <w:rsid w:val="000C3299"/>
    <w:rsid w:val="000C48FD"/>
    <w:rsid w:val="000D124E"/>
    <w:rsid w:val="000E641A"/>
    <w:rsid w:val="000E774E"/>
    <w:rsid w:val="000F3BEF"/>
    <w:rsid w:val="000F4790"/>
    <w:rsid w:val="000F4F3A"/>
    <w:rsid w:val="000F60EB"/>
    <w:rsid w:val="00103257"/>
    <w:rsid w:val="00111E9E"/>
    <w:rsid w:val="00113E4D"/>
    <w:rsid w:val="001164C5"/>
    <w:rsid w:val="00121ECA"/>
    <w:rsid w:val="001252C8"/>
    <w:rsid w:val="00127C9F"/>
    <w:rsid w:val="0013615D"/>
    <w:rsid w:val="00136D8B"/>
    <w:rsid w:val="00137C69"/>
    <w:rsid w:val="001401CD"/>
    <w:rsid w:val="0014366F"/>
    <w:rsid w:val="00144845"/>
    <w:rsid w:val="00145B42"/>
    <w:rsid w:val="00146043"/>
    <w:rsid w:val="00146CBA"/>
    <w:rsid w:val="00147EE1"/>
    <w:rsid w:val="00150730"/>
    <w:rsid w:val="001514F9"/>
    <w:rsid w:val="001553FE"/>
    <w:rsid w:val="00163ED7"/>
    <w:rsid w:val="00164278"/>
    <w:rsid w:val="001649A5"/>
    <w:rsid w:val="00171AA5"/>
    <w:rsid w:val="00172D20"/>
    <w:rsid w:val="001744E0"/>
    <w:rsid w:val="00177C16"/>
    <w:rsid w:val="00180234"/>
    <w:rsid w:val="0018609E"/>
    <w:rsid w:val="00187992"/>
    <w:rsid w:val="00192083"/>
    <w:rsid w:val="00196210"/>
    <w:rsid w:val="001A03CF"/>
    <w:rsid w:val="001A210B"/>
    <w:rsid w:val="001A7D76"/>
    <w:rsid w:val="001B34F4"/>
    <w:rsid w:val="001C751B"/>
    <w:rsid w:val="001E26F8"/>
    <w:rsid w:val="001E68F7"/>
    <w:rsid w:val="001F137A"/>
    <w:rsid w:val="001F5910"/>
    <w:rsid w:val="001F73C0"/>
    <w:rsid w:val="00201FAB"/>
    <w:rsid w:val="00203B15"/>
    <w:rsid w:val="002145B7"/>
    <w:rsid w:val="00225909"/>
    <w:rsid w:val="002328EA"/>
    <w:rsid w:val="002343BC"/>
    <w:rsid w:val="0024178F"/>
    <w:rsid w:val="002421ED"/>
    <w:rsid w:val="00247BF0"/>
    <w:rsid w:val="002501DF"/>
    <w:rsid w:val="00252A96"/>
    <w:rsid w:val="00254AAE"/>
    <w:rsid w:val="002563C2"/>
    <w:rsid w:val="0025680D"/>
    <w:rsid w:val="002602FC"/>
    <w:rsid w:val="0026416B"/>
    <w:rsid w:val="00264C48"/>
    <w:rsid w:val="00295B8D"/>
    <w:rsid w:val="002A1159"/>
    <w:rsid w:val="002A1187"/>
    <w:rsid w:val="002B0AC6"/>
    <w:rsid w:val="002D2CA3"/>
    <w:rsid w:val="002D34F4"/>
    <w:rsid w:val="002D6320"/>
    <w:rsid w:val="002E0337"/>
    <w:rsid w:val="002E146E"/>
    <w:rsid w:val="002E4674"/>
    <w:rsid w:val="002E5A32"/>
    <w:rsid w:val="002F03B2"/>
    <w:rsid w:val="002F11CC"/>
    <w:rsid w:val="002F1531"/>
    <w:rsid w:val="002F4E9D"/>
    <w:rsid w:val="002F75C1"/>
    <w:rsid w:val="003000E4"/>
    <w:rsid w:val="00311BBD"/>
    <w:rsid w:val="0031220F"/>
    <w:rsid w:val="00314CAD"/>
    <w:rsid w:val="00316BC1"/>
    <w:rsid w:val="00323D9F"/>
    <w:rsid w:val="003269DA"/>
    <w:rsid w:val="00330B6F"/>
    <w:rsid w:val="00332A17"/>
    <w:rsid w:val="00332C77"/>
    <w:rsid w:val="003501EA"/>
    <w:rsid w:val="00350A21"/>
    <w:rsid w:val="00351976"/>
    <w:rsid w:val="00352966"/>
    <w:rsid w:val="00353438"/>
    <w:rsid w:val="003541F0"/>
    <w:rsid w:val="00354DE8"/>
    <w:rsid w:val="00355C10"/>
    <w:rsid w:val="00357EF7"/>
    <w:rsid w:val="00360E65"/>
    <w:rsid w:val="00361831"/>
    <w:rsid w:val="003622E7"/>
    <w:rsid w:val="00362378"/>
    <w:rsid w:val="003670DA"/>
    <w:rsid w:val="0036785A"/>
    <w:rsid w:val="00373ECD"/>
    <w:rsid w:val="003756B5"/>
    <w:rsid w:val="0037786B"/>
    <w:rsid w:val="00387820"/>
    <w:rsid w:val="003879C4"/>
    <w:rsid w:val="003905E4"/>
    <w:rsid w:val="003964BF"/>
    <w:rsid w:val="003A10F0"/>
    <w:rsid w:val="003A597B"/>
    <w:rsid w:val="003A7BC8"/>
    <w:rsid w:val="003B2D34"/>
    <w:rsid w:val="003B7B91"/>
    <w:rsid w:val="003C193E"/>
    <w:rsid w:val="003C2BFF"/>
    <w:rsid w:val="003C7BA5"/>
    <w:rsid w:val="003D0180"/>
    <w:rsid w:val="003D1B6B"/>
    <w:rsid w:val="003D2E92"/>
    <w:rsid w:val="003E2032"/>
    <w:rsid w:val="003F3B1C"/>
    <w:rsid w:val="003F5975"/>
    <w:rsid w:val="003F65BE"/>
    <w:rsid w:val="00400BC6"/>
    <w:rsid w:val="004023FC"/>
    <w:rsid w:val="00404A2A"/>
    <w:rsid w:val="00406DB9"/>
    <w:rsid w:val="00413D94"/>
    <w:rsid w:val="00417E80"/>
    <w:rsid w:val="004209F0"/>
    <w:rsid w:val="00422683"/>
    <w:rsid w:val="004237E2"/>
    <w:rsid w:val="00430EC2"/>
    <w:rsid w:val="004314FA"/>
    <w:rsid w:val="00432D56"/>
    <w:rsid w:val="00435863"/>
    <w:rsid w:val="00442478"/>
    <w:rsid w:val="00443DB6"/>
    <w:rsid w:val="00443F67"/>
    <w:rsid w:val="00444284"/>
    <w:rsid w:val="00446A84"/>
    <w:rsid w:val="0045147B"/>
    <w:rsid w:val="00454558"/>
    <w:rsid w:val="00457C0A"/>
    <w:rsid w:val="00460325"/>
    <w:rsid w:val="00463E82"/>
    <w:rsid w:val="004671B7"/>
    <w:rsid w:val="00467481"/>
    <w:rsid w:val="004705BE"/>
    <w:rsid w:val="0047078D"/>
    <w:rsid w:val="004707E9"/>
    <w:rsid w:val="0048349D"/>
    <w:rsid w:val="00484219"/>
    <w:rsid w:val="004853A2"/>
    <w:rsid w:val="0048564F"/>
    <w:rsid w:val="00491125"/>
    <w:rsid w:val="004926A4"/>
    <w:rsid w:val="00492796"/>
    <w:rsid w:val="00494A44"/>
    <w:rsid w:val="004967B1"/>
    <w:rsid w:val="004A47B7"/>
    <w:rsid w:val="004B4847"/>
    <w:rsid w:val="004B67DE"/>
    <w:rsid w:val="004C49DA"/>
    <w:rsid w:val="004C58CB"/>
    <w:rsid w:val="004D37F9"/>
    <w:rsid w:val="004E106C"/>
    <w:rsid w:val="004E23A0"/>
    <w:rsid w:val="004E4E6C"/>
    <w:rsid w:val="004E60E9"/>
    <w:rsid w:val="004F5136"/>
    <w:rsid w:val="004F68FB"/>
    <w:rsid w:val="005011F3"/>
    <w:rsid w:val="0050377A"/>
    <w:rsid w:val="00504189"/>
    <w:rsid w:val="00504C7E"/>
    <w:rsid w:val="00506204"/>
    <w:rsid w:val="00506B92"/>
    <w:rsid w:val="00512369"/>
    <w:rsid w:val="00515918"/>
    <w:rsid w:val="00516CFB"/>
    <w:rsid w:val="005209D5"/>
    <w:rsid w:val="00531E50"/>
    <w:rsid w:val="00532961"/>
    <w:rsid w:val="00547248"/>
    <w:rsid w:val="00554C04"/>
    <w:rsid w:val="00556337"/>
    <w:rsid w:val="00560CA1"/>
    <w:rsid w:val="005613B4"/>
    <w:rsid w:val="00561A8F"/>
    <w:rsid w:val="00572AF5"/>
    <w:rsid w:val="005806E1"/>
    <w:rsid w:val="00580ECD"/>
    <w:rsid w:val="00585BFE"/>
    <w:rsid w:val="0058792C"/>
    <w:rsid w:val="00594577"/>
    <w:rsid w:val="005952C8"/>
    <w:rsid w:val="005A07AF"/>
    <w:rsid w:val="005A4047"/>
    <w:rsid w:val="005B1D33"/>
    <w:rsid w:val="005B33A3"/>
    <w:rsid w:val="005B70DE"/>
    <w:rsid w:val="005C2E67"/>
    <w:rsid w:val="005C49F7"/>
    <w:rsid w:val="005C4A94"/>
    <w:rsid w:val="005C6F3B"/>
    <w:rsid w:val="005E1E02"/>
    <w:rsid w:val="005E5565"/>
    <w:rsid w:val="005E6D94"/>
    <w:rsid w:val="005F3D0D"/>
    <w:rsid w:val="006125A4"/>
    <w:rsid w:val="00612CD5"/>
    <w:rsid w:val="00625089"/>
    <w:rsid w:val="00625DC1"/>
    <w:rsid w:val="006262F4"/>
    <w:rsid w:val="00637EAF"/>
    <w:rsid w:val="00642A7F"/>
    <w:rsid w:val="00642A94"/>
    <w:rsid w:val="00646CCC"/>
    <w:rsid w:val="006500A6"/>
    <w:rsid w:val="00654ED9"/>
    <w:rsid w:val="006742F0"/>
    <w:rsid w:val="0067518A"/>
    <w:rsid w:val="006807F9"/>
    <w:rsid w:val="00686786"/>
    <w:rsid w:val="006951D8"/>
    <w:rsid w:val="00695DB1"/>
    <w:rsid w:val="006A084A"/>
    <w:rsid w:val="006A17E4"/>
    <w:rsid w:val="006B1A2A"/>
    <w:rsid w:val="006B6633"/>
    <w:rsid w:val="006B6C2F"/>
    <w:rsid w:val="006C08BA"/>
    <w:rsid w:val="006C5D01"/>
    <w:rsid w:val="006D2FA7"/>
    <w:rsid w:val="006D493D"/>
    <w:rsid w:val="006E7211"/>
    <w:rsid w:val="006F14CE"/>
    <w:rsid w:val="006F4D8C"/>
    <w:rsid w:val="0070023D"/>
    <w:rsid w:val="0070166F"/>
    <w:rsid w:val="0070216E"/>
    <w:rsid w:val="007225CC"/>
    <w:rsid w:val="00723C08"/>
    <w:rsid w:val="007248F8"/>
    <w:rsid w:val="00727397"/>
    <w:rsid w:val="007311B7"/>
    <w:rsid w:val="00732DF4"/>
    <w:rsid w:val="00733516"/>
    <w:rsid w:val="007363A1"/>
    <w:rsid w:val="007410CD"/>
    <w:rsid w:val="00742A4B"/>
    <w:rsid w:val="00750A3A"/>
    <w:rsid w:val="007529D1"/>
    <w:rsid w:val="0075584F"/>
    <w:rsid w:val="00756E3A"/>
    <w:rsid w:val="00760DB2"/>
    <w:rsid w:val="0076607E"/>
    <w:rsid w:val="00777E0F"/>
    <w:rsid w:val="007831CB"/>
    <w:rsid w:val="00783EAF"/>
    <w:rsid w:val="00784E43"/>
    <w:rsid w:val="007860B4"/>
    <w:rsid w:val="0078759C"/>
    <w:rsid w:val="007907F1"/>
    <w:rsid w:val="00792FAA"/>
    <w:rsid w:val="007944F8"/>
    <w:rsid w:val="0079511B"/>
    <w:rsid w:val="007A365F"/>
    <w:rsid w:val="007A467E"/>
    <w:rsid w:val="007A5353"/>
    <w:rsid w:val="007C302E"/>
    <w:rsid w:val="007E0106"/>
    <w:rsid w:val="007E1ED4"/>
    <w:rsid w:val="007E27A9"/>
    <w:rsid w:val="007E3DEA"/>
    <w:rsid w:val="007E699F"/>
    <w:rsid w:val="007E7342"/>
    <w:rsid w:val="007F1764"/>
    <w:rsid w:val="007F33AB"/>
    <w:rsid w:val="00801414"/>
    <w:rsid w:val="0080513C"/>
    <w:rsid w:val="00806940"/>
    <w:rsid w:val="00811311"/>
    <w:rsid w:val="0081665A"/>
    <w:rsid w:val="00816E80"/>
    <w:rsid w:val="00821C49"/>
    <w:rsid w:val="008230D0"/>
    <w:rsid w:val="00830B98"/>
    <w:rsid w:val="0083121D"/>
    <w:rsid w:val="00831A2E"/>
    <w:rsid w:val="00835EEF"/>
    <w:rsid w:val="00847659"/>
    <w:rsid w:val="008504F9"/>
    <w:rsid w:val="008557EC"/>
    <w:rsid w:val="00857086"/>
    <w:rsid w:val="00861946"/>
    <w:rsid w:val="00862BF6"/>
    <w:rsid w:val="0086740C"/>
    <w:rsid w:val="00870930"/>
    <w:rsid w:val="00871C3C"/>
    <w:rsid w:val="00873E29"/>
    <w:rsid w:val="00873E30"/>
    <w:rsid w:val="00881375"/>
    <w:rsid w:val="00886ECB"/>
    <w:rsid w:val="00893A95"/>
    <w:rsid w:val="00894D28"/>
    <w:rsid w:val="00894D62"/>
    <w:rsid w:val="00894E8B"/>
    <w:rsid w:val="008A34DF"/>
    <w:rsid w:val="008A66DB"/>
    <w:rsid w:val="008A7AC4"/>
    <w:rsid w:val="008B05EA"/>
    <w:rsid w:val="008B075B"/>
    <w:rsid w:val="008B093E"/>
    <w:rsid w:val="008C2137"/>
    <w:rsid w:val="008C2CFA"/>
    <w:rsid w:val="008C2DCF"/>
    <w:rsid w:val="008C5F91"/>
    <w:rsid w:val="008C7C13"/>
    <w:rsid w:val="008D08FD"/>
    <w:rsid w:val="008D5518"/>
    <w:rsid w:val="008E014A"/>
    <w:rsid w:val="008E36A4"/>
    <w:rsid w:val="008F245C"/>
    <w:rsid w:val="008F2932"/>
    <w:rsid w:val="00901500"/>
    <w:rsid w:val="00903118"/>
    <w:rsid w:val="00913F89"/>
    <w:rsid w:val="0091407D"/>
    <w:rsid w:val="0091634C"/>
    <w:rsid w:val="00925DE3"/>
    <w:rsid w:val="009279FE"/>
    <w:rsid w:val="00933D26"/>
    <w:rsid w:val="00934E77"/>
    <w:rsid w:val="009365F7"/>
    <w:rsid w:val="00941A1F"/>
    <w:rsid w:val="009434E0"/>
    <w:rsid w:val="009513F4"/>
    <w:rsid w:val="009559DB"/>
    <w:rsid w:val="00961AAD"/>
    <w:rsid w:val="009676E1"/>
    <w:rsid w:val="00967900"/>
    <w:rsid w:val="0097228B"/>
    <w:rsid w:val="009728E0"/>
    <w:rsid w:val="00974844"/>
    <w:rsid w:val="00982D4C"/>
    <w:rsid w:val="00984A9B"/>
    <w:rsid w:val="009A1CED"/>
    <w:rsid w:val="009A21D2"/>
    <w:rsid w:val="009A4CF5"/>
    <w:rsid w:val="009B4017"/>
    <w:rsid w:val="009B5877"/>
    <w:rsid w:val="009C15A3"/>
    <w:rsid w:val="009C6505"/>
    <w:rsid w:val="009C6B61"/>
    <w:rsid w:val="009D0B86"/>
    <w:rsid w:val="009D1907"/>
    <w:rsid w:val="009D2D96"/>
    <w:rsid w:val="009D501E"/>
    <w:rsid w:val="009E7C3F"/>
    <w:rsid w:val="009F531B"/>
    <w:rsid w:val="009F569C"/>
    <w:rsid w:val="00A005FE"/>
    <w:rsid w:val="00A00E2C"/>
    <w:rsid w:val="00A043A2"/>
    <w:rsid w:val="00A061F6"/>
    <w:rsid w:val="00A06422"/>
    <w:rsid w:val="00A11369"/>
    <w:rsid w:val="00A1222B"/>
    <w:rsid w:val="00A13CAD"/>
    <w:rsid w:val="00A15DD6"/>
    <w:rsid w:val="00A20410"/>
    <w:rsid w:val="00A21380"/>
    <w:rsid w:val="00A238EA"/>
    <w:rsid w:val="00A23B40"/>
    <w:rsid w:val="00A27DFE"/>
    <w:rsid w:val="00A4429B"/>
    <w:rsid w:val="00A5267B"/>
    <w:rsid w:val="00A528C1"/>
    <w:rsid w:val="00A5412B"/>
    <w:rsid w:val="00A55F2A"/>
    <w:rsid w:val="00A56DA7"/>
    <w:rsid w:val="00A635C7"/>
    <w:rsid w:val="00A7055A"/>
    <w:rsid w:val="00A748CF"/>
    <w:rsid w:val="00A75344"/>
    <w:rsid w:val="00A75C3C"/>
    <w:rsid w:val="00A76EC5"/>
    <w:rsid w:val="00A81B6F"/>
    <w:rsid w:val="00A83A7A"/>
    <w:rsid w:val="00A845E9"/>
    <w:rsid w:val="00A908B2"/>
    <w:rsid w:val="00A938BA"/>
    <w:rsid w:val="00AA433D"/>
    <w:rsid w:val="00AB134E"/>
    <w:rsid w:val="00AB31A1"/>
    <w:rsid w:val="00AB5109"/>
    <w:rsid w:val="00AC181A"/>
    <w:rsid w:val="00AC3400"/>
    <w:rsid w:val="00AC68F3"/>
    <w:rsid w:val="00AC76F7"/>
    <w:rsid w:val="00AD6B56"/>
    <w:rsid w:val="00AE244E"/>
    <w:rsid w:val="00AE27EA"/>
    <w:rsid w:val="00AE3177"/>
    <w:rsid w:val="00AE353D"/>
    <w:rsid w:val="00AF2BD9"/>
    <w:rsid w:val="00AF5ECC"/>
    <w:rsid w:val="00B00483"/>
    <w:rsid w:val="00B03470"/>
    <w:rsid w:val="00B11440"/>
    <w:rsid w:val="00B124C1"/>
    <w:rsid w:val="00B170AB"/>
    <w:rsid w:val="00B21BC0"/>
    <w:rsid w:val="00B3021A"/>
    <w:rsid w:val="00B31682"/>
    <w:rsid w:val="00B31C90"/>
    <w:rsid w:val="00B41C95"/>
    <w:rsid w:val="00B4595E"/>
    <w:rsid w:val="00B51583"/>
    <w:rsid w:val="00B52627"/>
    <w:rsid w:val="00B54566"/>
    <w:rsid w:val="00B56D47"/>
    <w:rsid w:val="00B613BF"/>
    <w:rsid w:val="00B61E50"/>
    <w:rsid w:val="00B7428F"/>
    <w:rsid w:val="00B77301"/>
    <w:rsid w:val="00B82097"/>
    <w:rsid w:val="00B835EA"/>
    <w:rsid w:val="00B87CCB"/>
    <w:rsid w:val="00B93AF6"/>
    <w:rsid w:val="00B93E09"/>
    <w:rsid w:val="00B94B63"/>
    <w:rsid w:val="00B96619"/>
    <w:rsid w:val="00BA1B3E"/>
    <w:rsid w:val="00BA41C1"/>
    <w:rsid w:val="00BA76CD"/>
    <w:rsid w:val="00BC217E"/>
    <w:rsid w:val="00BC6D8D"/>
    <w:rsid w:val="00BC7F25"/>
    <w:rsid w:val="00BD39BC"/>
    <w:rsid w:val="00BD4903"/>
    <w:rsid w:val="00BD5C45"/>
    <w:rsid w:val="00BD70CA"/>
    <w:rsid w:val="00BE12E6"/>
    <w:rsid w:val="00BE3BE1"/>
    <w:rsid w:val="00BF352B"/>
    <w:rsid w:val="00BF7DA0"/>
    <w:rsid w:val="00C00423"/>
    <w:rsid w:val="00C02048"/>
    <w:rsid w:val="00C03475"/>
    <w:rsid w:val="00C1112E"/>
    <w:rsid w:val="00C11DF2"/>
    <w:rsid w:val="00C27E74"/>
    <w:rsid w:val="00C3064D"/>
    <w:rsid w:val="00C311D8"/>
    <w:rsid w:val="00C346A1"/>
    <w:rsid w:val="00C42DFD"/>
    <w:rsid w:val="00C50CAC"/>
    <w:rsid w:val="00C51789"/>
    <w:rsid w:val="00C57112"/>
    <w:rsid w:val="00C5783C"/>
    <w:rsid w:val="00C6432A"/>
    <w:rsid w:val="00C644F2"/>
    <w:rsid w:val="00C64532"/>
    <w:rsid w:val="00C64CB8"/>
    <w:rsid w:val="00C67204"/>
    <w:rsid w:val="00C7327A"/>
    <w:rsid w:val="00C918A6"/>
    <w:rsid w:val="00C92859"/>
    <w:rsid w:val="00C97556"/>
    <w:rsid w:val="00CA6C4C"/>
    <w:rsid w:val="00CB37C3"/>
    <w:rsid w:val="00CB45BE"/>
    <w:rsid w:val="00CB58FF"/>
    <w:rsid w:val="00CC2538"/>
    <w:rsid w:val="00CC7431"/>
    <w:rsid w:val="00CD00A4"/>
    <w:rsid w:val="00CD12DF"/>
    <w:rsid w:val="00CD5D0F"/>
    <w:rsid w:val="00CD71A8"/>
    <w:rsid w:val="00CD75E5"/>
    <w:rsid w:val="00CD7860"/>
    <w:rsid w:val="00CE1413"/>
    <w:rsid w:val="00CE6C28"/>
    <w:rsid w:val="00CE6DE7"/>
    <w:rsid w:val="00CE7CC0"/>
    <w:rsid w:val="00CF095B"/>
    <w:rsid w:val="00CF0A2F"/>
    <w:rsid w:val="00CF2539"/>
    <w:rsid w:val="00D020C6"/>
    <w:rsid w:val="00D049A8"/>
    <w:rsid w:val="00D06010"/>
    <w:rsid w:val="00D06F3C"/>
    <w:rsid w:val="00D100EC"/>
    <w:rsid w:val="00D1358C"/>
    <w:rsid w:val="00D135B6"/>
    <w:rsid w:val="00D20F54"/>
    <w:rsid w:val="00D3028E"/>
    <w:rsid w:val="00D3056C"/>
    <w:rsid w:val="00D41FC0"/>
    <w:rsid w:val="00D44516"/>
    <w:rsid w:val="00D5760D"/>
    <w:rsid w:val="00D60459"/>
    <w:rsid w:val="00D7115F"/>
    <w:rsid w:val="00D752D2"/>
    <w:rsid w:val="00D801E3"/>
    <w:rsid w:val="00D81133"/>
    <w:rsid w:val="00D81415"/>
    <w:rsid w:val="00D82651"/>
    <w:rsid w:val="00D82EEF"/>
    <w:rsid w:val="00D84A02"/>
    <w:rsid w:val="00D86982"/>
    <w:rsid w:val="00D8698B"/>
    <w:rsid w:val="00D96C7A"/>
    <w:rsid w:val="00DA02DF"/>
    <w:rsid w:val="00DA73AA"/>
    <w:rsid w:val="00DB1229"/>
    <w:rsid w:val="00DB1454"/>
    <w:rsid w:val="00DB160B"/>
    <w:rsid w:val="00DB1CFB"/>
    <w:rsid w:val="00DC33EF"/>
    <w:rsid w:val="00DC42A9"/>
    <w:rsid w:val="00DC5EA4"/>
    <w:rsid w:val="00DC5F41"/>
    <w:rsid w:val="00DD1FE7"/>
    <w:rsid w:val="00DD3798"/>
    <w:rsid w:val="00DD7E1F"/>
    <w:rsid w:val="00DE1FD5"/>
    <w:rsid w:val="00DE5A06"/>
    <w:rsid w:val="00DE71FC"/>
    <w:rsid w:val="00DF1780"/>
    <w:rsid w:val="00E03A1D"/>
    <w:rsid w:val="00E0522E"/>
    <w:rsid w:val="00E113DF"/>
    <w:rsid w:val="00E1256A"/>
    <w:rsid w:val="00E15C5C"/>
    <w:rsid w:val="00E16F24"/>
    <w:rsid w:val="00E21543"/>
    <w:rsid w:val="00E22940"/>
    <w:rsid w:val="00E26791"/>
    <w:rsid w:val="00E321CC"/>
    <w:rsid w:val="00E338CB"/>
    <w:rsid w:val="00E3444F"/>
    <w:rsid w:val="00E3605B"/>
    <w:rsid w:val="00E418C1"/>
    <w:rsid w:val="00E41F24"/>
    <w:rsid w:val="00E42457"/>
    <w:rsid w:val="00E43357"/>
    <w:rsid w:val="00E437BE"/>
    <w:rsid w:val="00E4702D"/>
    <w:rsid w:val="00E47051"/>
    <w:rsid w:val="00E521C8"/>
    <w:rsid w:val="00E523A2"/>
    <w:rsid w:val="00E53399"/>
    <w:rsid w:val="00E54CD9"/>
    <w:rsid w:val="00E6279D"/>
    <w:rsid w:val="00E6628A"/>
    <w:rsid w:val="00E70513"/>
    <w:rsid w:val="00E715C2"/>
    <w:rsid w:val="00E76C2C"/>
    <w:rsid w:val="00E77939"/>
    <w:rsid w:val="00E85CBE"/>
    <w:rsid w:val="00E90F7B"/>
    <w:rsid w:val="00E91F0A"/>
    <w:rsid w:val="00E9741D"/>
    <w:rsid w:val="00EA0DB6"/>
    <w:rsid w:val="00EA0E1A"/>
    <w:rsid w:val="00EA2F92"/>
    <w:rsid w:val="00EA40F0"/>
    <w:rsid w:val="00EC0BB4"/>
    <w:rsid w:val="00EC0E4E"/>
    <w:rsid w:val="00EC44E3"/>
    <w:rsid w:val="00ED1193"/>
    <w:rsid w:val="00ED53A0"/>
    <w:rsid w:val="00EE2189"/>
    <w:rsid w:val="00EE2998"/>
    <w:rsid w:val="00EE514A"/>
    <w:rsid w:val="00EF0A75"/>
    <w:rsid w:val="00EF4B2E"/>
    <w:rsid w:val="00F00666"/>
    <w:rsid w:val="00F05EFB"/>
    <w:rsid w:val="00F14811"/>
    <w:rsid w:val="00F1615A"/>
    <w:rsid w:val="00F17C64"/>
    <w:rsid w:val="00F22705"/>
    <w:rsid w:val="00F250C0"/>
    <w:rsid w:val="00F253BC"/>
    <w:rsid w:val="00F304F6"/>
    <w:rsid w:val="00F30E6C"/>
    <w:rsid w:val="00F31389"/>
    <w:rsid w:val="00F339BD"/>
    <w:rsid w:val="00F341C2"/>
    <w:rsid w:val="00F45043"/>
    <w:rsid w:val="00F50895"/>
    <w:rsid w:val="00F56505"/>
    <w:rsid w:val="00F57E1C"/>
    <w:rsid w:val="00F61105"/>
    <w:rsid w:val="00F633CE"/>
    <w:rsid w:val="00F73813"/>
    <w:rsid w:val="00F820AB"/>
    <w:rsid w:val="00F82C9A"/>
    <w:rsid w:val="00F915B9"/>
    <w:rsid w:val="00F96162"/>
    <w:rsid w:val="00F97125"/>
    <w:rsid w:val="00F97F25"/>
    <w:rsid w:val="00FA08E6"/>
    <w:rsid w:val="00FA196F"/>
    <w:rsid w:val="00FA5208"/>
    <w:rsid w:val="00FA6969"/>
    <w:rsid w:val="00FA73B9"/>
    <w:rsid w:val="00FB5BD3"/>
    <w:rsid w:val="00FC7F64"/>
    <w:rsid w:val="00FD0AC5"/>
    <w:rsid w:val="00FD1D82"/>
    <w:rsid w:val="00FD1F07"/>
    <w:rsid w:val="00FD588A"/>
    <w:rsid w:val="00FD642A"/>
    <w:rsid w:val="00FD79AF"/>
    <w:rsid w:val="00FE02DB"/>
    <w:rsid w:val="00FF2710"/>
    <w:rsid w:val="00FF381D"/>
    <w:rsid w:val="00FF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035E28-C84B-44D6-AE67-E90C80BFC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2500</Words>
  <Characters>1426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Яковенко Надія Костянтинівна</cp:lastModifiedBy>
  <cp:revision>5</cp:revision>
  <cp:lastPrinted>2019-04-24T06:42:00Z</cp:lastPrinted>
  <dcterms:created xsi:type="dcterms:W3CDTF">2020-11-05T08:19:00Z</dcterms:created>
  <dcterms:modified xsi:type="dcterms:W3CDTF">2020-12-07T07:02:00Z</dcterms:modified>
</cp:coreProperties>
</file>