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56A" w:rsidRDefault="0042256A"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E5170" w:rsidRDefault="00257FBE" w:rsidP="006510A2">
      <w:pPr>
        <w:spacing w:after="0" w:line="240" w:lineRule="auto"/>
        <w:rPr>
          <w:rFonts w:ascii="Times New Roman" w:eastAsia="Times New Roman" w:hAnsi="Times New Roman"/>
          <w:sz w:val="26"/>
          <w:szCs w:val="26"/>
          <w:lang w:eastAsia="ru-RU"/>
        </w:rPr>
      </w:pPr>
      <w:r w:rsidRPr="00CE5170">
        <w:rPr>
          <w:rFonts w:ascii="Times New Roman" w:eastAsia="Times New Roman" w:hAnsi="Times New Roman"/>
          <w:sz w:val="26"/>
          <w:szCs w:val="26"/>
          <w:lang w:val="ru-RU" w:eastAsia="ru-RU"/>
        </w:rPr>
        <w:t xml:space="preserve">24 </w:t>
      </w:r>
      <w:r w:rsidR="00F3222F" w:rsidRPr="00CE5170">
        <w:rPr>
          <w:rFonts w:ascii="Times New Roman" w:eastAsia="Times New Roman" w:hAnsi="Times New Roman"/>
          <w:sz w:val="26"/>
          <w:szCs w:val="26"/>
          <w:lang w:eastAsia="ru-RU"/>
        </w:rPr>
        <w:t xml:space="preserve">квітня </w:t>
      </w:r>
      <w:r w:rsidR="002D5CC7" w:rsidRPr="00CE5170">
        <w:rPr>
          <w:rFonts w:ascii="Times New Roman" w:eastAsia="Times New Roman" w:hAnsi="Times New Roman"/>
          <w:sz w:val="26"/>
          <w:szCs w:val="26"/>
          <w:lang w:eastAsia="ru-RU"/>
        </w:rPr>
        <w:t>2018</w:t>
      </w:r>
      <w:r w:rsidR="00CE5170">
        <w:rPr>
          <w:rFonts w:ascii="Times New Roman" w:eastAsia="Times New Roman" w:hAnsi="Times New Roman"/>
          <w:sz w:val="26"/>
          <w:szCs w:val="26"/>
          <w:lang w:eastAsia="ru-RU"/>
        </w:rPr>
        <w:t xml:space="preserve"> року</w:t>
      </w:r>
      <w:r w:rsidR="00CE5170">
        <w:rPr>
          <w:rFonts w:ascii="Times New Roman" w:eastAsia="Times New Roman" w:hAnsi="Times New Roman"/>
          <w:sz w:val="26"/>
          <w:szCs w:val="26"/>
          <w:lang w:eastAsia="ru-RU"/>
        </w:rPr>
        <w:tab/>
      </w:r>
      <w:r w:rsidR="00CE5170">
        <w:rPr>
          <w:rFonts w:ascii="Times New Roman" w:eastAsia="Times New Roman" w:hAnsi="Times New Roman"/>
          <w:sz w:val="26"/>
          <w:szCs w:val="26"/>
          <w:lang w:eastAsia="ru-RU"/>
        </w:rPr>
        <w:tab/>
        <w:t xml:space="preserve">              </w:t>
      </w:r>
      <w:r w:rsidR="006510A2" w:rsidRPr="00CE5170">
        <w:rPr>
          <w:rFonts w:ascii="Times New Roman" w:eastAsia="Times New Roman" w:hAnsi="Times New Roman"/>
          <w:sz w:val="26"/>
          <w:szCs w:val="26"/>
          <w:lang w:eastAsia="ru-RU"/>
        </w:rPr>
        <w:t xml:space="preserve"> </w:t>
      </w:r>
      <w:r w:rsidR="006510A2" w:rsidRPr="00CE5170">
        <w:rPr>
          <w:rFonts w:ascii="Times New Roman" w:eastAsia="Times New Roman" w:hAnsi="Times New Roman"/>
          <w:sz w:val="26"/>
          <w:szCs w:val="26"/>
          <w:lang w:eastAsia="ru-RU"/>
        </w:rPr>
        <w:tab/>
        <w:t xml:space="preserve">                      </w:t>
      </w:r>
      <w:r w:rsidR="00A72BED" w:rsidRPr="00CE5170">
        <w:rPr>
          <w:rFonts w:ascii="Times New Roman" w:eastAsia="Times New Roman" w:hAnsi="Times New Roman"/>
          <w:sz w:val="26"/>
          <w:szCs w:val="26"/>
          <w:lang w:eastAsia="ru-RU"/>
        </w:rPr>
        <w:t xml:space="preserve">           </w:t>
      </w:r>
      <w:r w:rsidR="002676E0" w:rsidRPr="00CE5170">
        <w:rPr>
          <w:rFonts w:ascii="Times New Roman" w:eastAsia="Times New Roman" w:hAnsi="Times New Roman"/>
          <w:sz w:val="26"/>
          <w:szCs w:val="26"/>
          <w:lang w:eastAsia="ru-RU"/>
        </w:rPr>
        <w:t xml:space="preserve">        </w:t>
      </w:r>
      <w:r w:rsidR="00A72BED" w:rsidRPr="00CE5170">
        <w:rPr>
          <w:rFonts w:ascii="Times New Roman" w:eastAsia="Times New Roman" w:hAnsi="Times New Roman"/>
          <w:sz w:val="26"/>
          <w:szCs w:val="26"/>
          <w:lang w:eastAsia="ru-RU"/>
        </w:rPr>
        <w:t xml:space="preserve">  </w:t>
      </w:r>
      <w:r w:rsidR="00F275C6" w:rsidRPr="00CE5170">
        <w:rPr>
          <w:rFonts w:ascii="Times New Roman" w:eastAsia="Times New Roman" w:hAnsi="Times New Roman"/>
          <w:sz w:val="26"/>
          <w:szCs w:val="26"/>
          <w:lang w:eastAsia="ru-RU"/>
        </w:rPr>
        <w:t xml:space="preserve">  </w:t>
      </w:r>
      <w:r w:rsidR="00F3222F" w:rsidRPr="00CE5170">
        <w:rPr>
          <w:rFonts w:ascii="Times New Roman" w:eastAsia="Times New Roman" w:hAnsi="Times New Roman"/>
          <w:sz w:val="26"/>
          <w:szCs w:val="26"/>
          <w:lang w:eastAsia="ru-RU"/>
        </w:rPr>
        <w:t xml:space="preserve">         </w:t>
      </w:r>
      <w:r w:rsidR="00F275C6" w:rsidRPr="00CE5170">
        <w:rPr>
          <w:rFonts w:ascii="Times New Roman" w:eastAsia="Times New Roman" w:hAnsi="Times New Roman"/>
          <w:sz w:val="26"/>
          <w:szCs w:val="26"/>
          <w:lang w:eastAsia="ru-RU"/>
        </w:rPr>
        <w:t xml:space="preserve">    </w:t>
      </w:r>
      <w:r w:rsidR="00A72BED" w:rsidRPr="00CE5170">
        <w:rPr>
          <w:rFonts w:ascii="Times New Roman" w:eastAsia="Times New Roman" w:hAnsi="Times New Roman"/>
          <w:sz w:val="26"/>
          <w:szCs w:val="26"/>
          <w:lang w:eastAsia="ru-RU"/>
        </w:rPr>
        <w:t xml:space="preserve"> </w:t>
      </w:r>
      <w:r w:rsidR="006510A2" w:rsidRPr="00CE5170">
        <w:rPr>
          <w:rFonts w:ascii="Times New Roman" w:eastAsia="Times New Roman" w:hAnsi="Times New Roman"/>
          <w:sz w:val="26"/>
          <w:szCs w:val="26"/>
          <w:lang w:eastAsia="ru-RU"/>
        </w:rPr>
        <w:t>м. Киї</w:t>
      </w:r>
      <w:proofErr w:type="gramStart"/>
      <w:r w:rsidR="006510A2" w:rsidRPr="00CE5170">
        <w:rPr>
          <w:rFonts w:ascii="Times New Roman" w:eastAsia="Times New Roman" w:hAnsi="Times New Roman"/>
          <w:sz w:val="26"/>
          <w:szCs w:val="26"/>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8C5992" w:rsidRDefault="008C5992" w:rsidP="006510A2">
      <w:pPr>
        <w:spacing w:after="0" w:line="240" w:lineRule="auto"/>
        <w:ind w:firstLine="709"/>
        <w:jc w:val="center"/>
        <w:rPr>
          <w:rFonts w:ascii="Times New Roman" w:eastAsia="Times New Roman" w:hAnsi="Times New Roman"/>
          <w:bCs/>
          <w:sz w:val="28"/>
          <w:szCs w:val="28"/>
          <w:lang w:eastAsia="ru-RU"/>
        </w:rPr>
      </w:pPr>
    </w:p>
    <w:p w:rsidR="006510A2" w:rsidRPr="006F6DA1"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A278F" w:rsidRPr="006F6DA1">
        <w:rPr>
          <w:rFonts w:ascii="Times New Roman" w:eastAsia="Times New Roman" w:hAnsi="Times New Roman"/>
          <w:bCs/>
          <w:sz w:val="26"/>
          <w:szCs w:val="26"/>
          <w:u w:val="single"/>
          <w:lang w:val="ru-RU" w:eastAsia="ru-RU"/>
        </w:rPr>
        <w:t>50</w:t>
      </w:r>
      <w:r w:rsidR="006F6DA1">
        <w:rPr>
          <w:rFonts w:ascii="Times New Roman" w:eastAsia="Times New Roman" w:hAnsi="Times New Roman"/>
          <w:bCs/>
          <w:sz w:val="26"/>
          <w:szCs w:val="26"/>
          <w:u w:val="single"/>
          <w:lang w:val="ru-RU" w:eastAsia="ru-RU"/>
        </w:rPr>
        <w:t>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6F6DA1" w:rsidRPr="006F6DA1" w:rsidRDefault="006F6DA1" w:rsidP="00174BC2">
      <w:pPr>
        <w:widowControl w:val="0"/>
        <w:spacing w:after="0" w:line="600" w:lineRule="exact"/>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Вища кваліфікаційна комісія суддів України у складі колегії:</w:t>
      </w:r>
    </w:p>
    <w:p w:rsidR="006F6DA1" w:rsidRPr="006F6DA1" w:rsidRDefault="00174BC2" w:rsidP="00174BC2">
      <w:pPr>
        <w:widowControl w:val="0"/>
        <w:spacing w:after="0" w:line="60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6F6DA1" w:rsidRPr="006F6DA1">
        <w:rPr>
          <w:rFonts w:ascii="Times New Roman" w:eastAsia="Times New Roman" w:hAnsi="Times New Roman"/>
          <w:color w:val="000000"/>
          <w:sz w:val="26"/>
          <w:szCs w:val="26"/>
        </w:rPr>
        <w:t>Щотки</w:t>
      </w:r>
      <w:proofErr w:type="spellEnd"/>
      <w:r w:rsidR="006F6DA1" w:rsidRPr="006F6DA1">
        <w:rPr>
          <w:rFonts w:ascii="Times New Roman" w:eastAsia="Times New Roman" w:hAnsi="Times New Roman"/>
          <w:color w:val="000000"/>
          <w:sz w:val="26"/>
          <w:szCs w:val="26"/>
        </w:rPr>
        <w:t xml:space="preserve"> С.О.,</w:t>
      </w:r>
    </w:p>
    <w:p w:rsidR="006F6DA1" w:rsidRPr="006F6DA1" w:rsidRDefault="006F6DA1" w:rsidP="00174BC2">
      <w:pPr>
        <w:widowControl w:val="0"/>
        <w:spacing w:after="0" w:line="600" w:lineRule="exact"/>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членів Комісії: </w:t>
      </w:r>
      <w:proofErr w:type="spellStart"/>
      <w:r w:rsidRPr="006F6DA1">
        <w:rPr>
          <w:rFonts w:ascii="Times New Roman" w:eastAsia="Times New Roman" w:hAnsi="Times New Roman"/>
          <w:color w:val="000000"/>
          <w:sz w:val="26"/>
          <w:szCs w:val="26"/>
        </w:rPr>
        <w:t>Заріцької</w:t>
      </w:r>
      <w:proofErr w:type="spellEnd"/>
      <w:r w:rsidRPr="006F6DA1">
        <w:rPr>
          <w:rFonts w:ascii="Times New Roman" w:eastAsia="Times New Roman" w:hAnsi="Times New Roman"/>
          <w:color w:val="000000"/>
          <w:sz w:val="26"/>
          <w:szCs w:val="26"/>
        </w:rPr>
        <w:t xml:space="preserve"> А.О., </w:t>
      </w:r>
      <w:proofErr w:type="spellStart"/>
      <w:r w:rsidRPr="006F6DA1">
        <w:rPr>
          <w:rFonts w:ascii="Times New Roman" w:eastAsia="Times New Roman" w:hAnsi="Times New Roman"/>
          <w:color w:val="000000"/>
          <w:sz w:val="26"/>
          <w:szCs w:val="26"/>
        </w:rPr>
        <w:t>Тітова</w:t>
      </w:r>
      <w:proofErr w:type="spellEnd"/>
      <w:r w:rsidRPr="006F6DA1">
        <w:rPr>
          <w:rFonts w:ascii="Times New Roman" w:eastAsia="Times New Roman" w:hAnsi="Times New Roman"/>
          <w:color w:val="000000"/>
          <w:sz w:val="26"/>
          <w:szCs w:val="26"/>
        </w:rPr>
        <w:t xml:space="preserve"> Ю.Г.,</w:t>
      </w:r>
    </w:p>
    <w:p w:rsidR="00174BC2" w:rsidRDefault="00174BC2" w:rsidP="00174BC2">
      <w:pPr>
        <w:widowControl w:val="0"/>
        <w:spacing w:after="0" w:line="298" w:lineRule="exact"/>
        <w:jc w:val="both"/>
        <w:rPr>
          <w:rFonts w:ascii="Times New Roman" w:eastAsia="Times New Roman" w:hAnsi="Times New Roman"/>
          <w:color w:val="000000"/>
          <w:sz w:val="26"/>
          <w:szCs w:val="26"/>
        </w:rPr>
      </w:pPr>
    </w:p>
    <w:p w:rsidR="006F6DA1" w:rsidRPr="006F6DA1" w:rsidRDefault="006F6DA1" w:rsidP="00174BC2">
      <w:pPr>
        <w:widowControl w:val="0"/>
        <w:spacing w:after="0" w:line="298" w:lineRule="exact"/>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господарського суду Одеської області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Світлани Іванівни на відповідність займаній посаді,</w:t>
      </w:r>
    </w:p>
    <w:p w:rsidR="00C917E9" w:rsidRDefault="00C917E9" w:rsidP="00174BC2">
      <w:pPr>
        <w:widowControl w:val="0"/>
        <w:spacing w:after="0" w:line="260" w:lineRule="exact"/>
        <w:jc w:val="center"/>
        <w:rPr>
          <w:rFonts w:ascii="Times New Roman" w:eastAsia="Times New Roman" w:hAnsi="Times New Roman"/>
          <w:color w:val="000000"/>
          <w:sz w:val="26"/>
          <w:szCs w:val="26"/>
        </w:rPr>
      </w:pPr>
    </w:p>
    <w:p w:rsidR="006F6DA1" w:rsidRPr="006F6DA1" w:rsidRDefault="006F6DA1" w:rsidP="00174BC2">
      <w:pPr>
        <w:widowControl w:val="0"/>
        <w:spacing w:after="0" w:line="260" w:lineRule="exact"/>
        <w:jc w:val="center"/>
        <w:rPr>
          <w:rFonts w:ascii="Times New Roman" w:eastAsia="Times New Roman" w:hAnsi="Times New Roman"/>
          <w:sz w:val="26"/>
          <w:szCs w:val="26"/>
        </w:rPr>
      </w:pPr>
      <w:r w:rsidRPr="006F6DA1">
        <w:rPr>
          <w:rFonts w:ascii="Times New Roman" w:eastAsia="Times New Roman" w:hAnsi="Times New Roman"/>
          <w:color w:val="000000"/>
          <w:sz w:val="26"/>
          <w:szCs w:val="26"/>
        </w:rPr>
        <w:t>встановила:</w:t>
      </w:r>
    </w:p>
    <w:p w:rsidR="00C917E9" w:rsidRDefault="00C917E9" w:rsidP="00174BC2">
      <w:pPr>
        <w:widowControl w:val="0"/>
        <w:spacing w:after="0" w:line="298" w:lineRule="exact"/>
        <w:ind w:firstLine="700"/>
        <w:jc w:val="both"/>
        <w:rPr>
          <w:rFonts w:ascii="Times New Roman" w:eastAsia="Times New Roman" w:hAnsi="Times New Roman"/>
          <w:color w:val="000000"/>
          <w:sz w:val="26"/>
          <w:szCs w:val="26"/>
        </w:rPr>
      </w:pPr>
    </w:p>
    <w:p w:rsidR="006F6DA1" w:rsidRPr="006F6DA1" w:rsidRDefault="006F6DA1" w:rsidP="00174BC2">
      <w:pPr>
        <w:widowControl w:val="0"/>
        <w:spacing w:after="0" w:line="298" w:lineRule="exact"/>
        <w:ind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Згідно з пунктом </w:t>
      </w:r>
      <w:r w:rsidR="0042256A">
        <w:rPr>
          <w:rFonts w:ascii="Times New Roman" w:eastAsia="Times New Roman" w:hAnsi="Times New Roman"/>
          <w:color w:val="000000"/>
          <w:sz w:val="26"/>
          <w:szCs w:val="26"/>
        </w:rPr>
        <w:t>16</w:t>
      </w:r>
      <w:r w:rsidR="008C5992" w:rsidRPr="008C5992">
        <w:rPr>
          <w:rFonts w:ascii="Times New Roman" w:eastAsia="Times New Roman" w:hAnsi="Times New Roman"/>
          <w:color w:val="000000"/>
          <w:sz w:val="26"/>
          <w:szCs w:val="26"/>
          <w:vertAlign w:val="superscript"/>
        </w:rPr>
        <w:t>1</w:t>
      </w:r>
      <w:r w:rsidRPr="006F6DA1">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42256A">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42256A">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2256A">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42256A">
        <w:rPr>
          <w:rFonts w:ascii="Times New Roman" w:eastAsia="Times New Roman" w:hAnsi="Times New Roman"/>
          <w:color w:val="000000"/>
          <w:sz w:val="26"/>
          <w:szCs w:val="26"/>
        </w:rPr>
        <w:t xml:space="preserve">оустрій і статус суддів» (далі – </w:t>
      </w:r>
      <w:r w:rsidRPr="006F6DA1">
        <w:rPr>
          <w:rFonts w:ascii="Times New Roman" w:eastAsia="Times New Roman" w:hAnsi="Times New Roman"/>
          <w:color w:val="000000"/>
          <w:sz w:val="26"/>
          <w:szCs w:val="26"/>
        </w:rPr>
        <w:t xml:space="preserve">Закон) передбачено, що відповідність </w:t>
      </w:r>
      <w:r w:rsidR="0042256A">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2256A">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Одеської області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w:t>
      </w:r>
    </w:p>
    <w:p w:rsidR="0042256A" w:rsidRDefault="0042256A" w:rsidP="006F6DA1">
      <w:pPr>
        <w:widowControl w:val="0"/>
        <w:spacing w:after="0" w:line="298" w:lineRule="exact"/>
        <w:ind w:left="20" w:right="20" w:firstLine="700"/>
        <w:jc w:val="both"/>
        <w:rPr>
          <w:rFonts w:ascii="Times New Roman" w:eastAsia="Times New Roman" w:hAnsi="Times New Roman"/>
          <w:color w:val="000000"/>
          <w:sz w:val="26"/>
          <w:szCs w:val="26"/>
        </w:rPr>
      </w:pPr>
    </w:p>
    <w:p w:rsidR="0042256A" w:rsidRDefault="0042256A" w:rsidP="006F6DA1">
      <w:pPr>
        <w:widowControl w:val="0"/>
        <w:spacing w:after="0" w:line="298" w:lineRule="exact"/>
        <w:ind w:left="20" w:right="20" w:firstLine="700"/>
        <w:jc w:val="both"/>
        <w:rPr>
          <w:rFonts w:ascii="Times New Roman" w:eastAsia="Times New Roman" w:hAnsi="Times New Roman"/>
          <w:color w:val="000000"/>
          <w:sz w:val="26"/>
          <w:szCs w:val="26"/>
        </w:rPr>
      </w:pPr>
    </w:p>
    <w:p w:rsidR="0042256A" w:rsidRDefault="0042256A" w:rsidP="006F6DA1">
      <w:pPr>
        <w:widowControl w:val="0"/>
        <w:spacing w:after="0" w:line="298" w:lineRule="exact"/>
        <w:ind w:left="20" w:right="20" w:firstLine="700"/>
        <w:jc w:val="both"/>
        <w:rPr>
          <w:rFonts w:ascii="Times New Roman" w:eastAsia="Times New Roman" w:hAnsi="Times New Roman"/>
          <w:color w:val="000000"/>
          <w:sz w:val="26"/>
          <w:szCs w:val="26"/>
        </w:rPr>
      </w:pP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13 лютого 2018 року № </w:t>
      </w:r>
      <w:r w:rsidR="004B3511">
        <w:rPr>
          <w:rFonts w:ascii="Times New Roman" w:eastAsia="Times New Roman" w:hAnsi="Times New Roman"/>
          <w:color w:val="000000"/>
          <w:sz w:val="26"/>
          <w:szCs w:val="26"/>
        </w:rPr>
        <w:t xml:space="preserve">20/зп-18) (далі – </w:t>
      </w:r>
      <w:r w:rsidRPr="006F6DA1">
        <w:rPr>
          <w:rFonts w:ascii="Times New Roman" w:eastAsia="Times New Roman" w:hAnsi="Times New Roman"/>
          <w:color w:val="000000"/>
          <w:sz w:val="26"/>
          <w:szCs w:val="26"/>
        </w:rPr>
        <w:t xml:space="preserve">Положення), встановлення відповідності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досліджуються окремо один від одного та у сукупності.</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F6DA1" w:rsidRPr="006F6DA1" w:rsidRDefault="006F6DA1" w:rsidP="006F6DA1">
      <w:pPr>
        <w:widowControl w:val="0"/>
        <w:spacing w:after="0" w:line="298" w:lineRule="exact"/>
        <w:ind w:lef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6F6DA1" w:rsidRPr="006F6DA1" w:rsidRDefault="006F6DA1" w:rsidP="006F6DA1">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складення іспиту (складення анонімного письмового тестування та</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виконання практичного завдання);</w:t>
      </w:r>
    </w:p>
    <w:p w:rsidR="006F6DA1" w:rsidRPr="006F6DA1" w:rsidRDefault="006F6DA1" w:rsidP="006F6DA1">
      <w:pPr>
        <w:widowControl w:val="0"/>
        <w:numPr>
          <w:ilvl w:val="0"/>
          <w:numId w:val="2"/>
        </w:numPr>
        <w:tabs>
          <w:tab w:val="left" w:pos="998"/>
        </w:tabs>
        <w:spacing w:after="0" w:line="298" w:lineRule="exact"/>
        <w:ind w:lef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дослідження досьє та проведення співбесіди.</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від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4B3511">
        <w:rPr>
          <w:rFonts w:ascii="Times New Roman" w:eastAsia="Times New Roman" w:hAnsi="Times New Roman"/>
          <w:color w:val="000000"/>
          <w:sz w:val="26"/>
          <w:szCs w:val="26"/>
        </w:rPr>
        <w:t>за критерієм професійної етики –</w:t>
      </w:r>
      <w:r w:rsidRPr="006F6DA1">
        <w:rPr>
          <w:rFonts w:ascii="Times New Roman" w:eastAsia="Times New Roman" w:hAnsi="Times New Roman"/>
          <w:color w:val="000000"/>
          <w:sz w:val="26"/>
          <w:szCs w:val="26"/>
        </w:rPr>
        <w:t xml:space="preserve"> 250 балів, за критерієм добр</w:t>
      </w:r>
      <w:r w:rsidR="004B3511">
        <w:rPr>
          <w:rFonts w:ascii="Times New Roman" w:eastAsia="Times New Roman" w:hAnsi="Times New Roman"/>
          <w:color w:val="000000"/>
          <w:sz w:val="26"/>
          <w:szCs w:val="26"/>
        </w:rPr>
        <w:t xml:space="preserve">очесності – </w:t>
      </w:r>
      <w:r w:rsidRPr="006F6DA1">
        <w:rPr>
          <w:rFonts w:ascii="Times New Roman" w:eastAsia="Times New Roman" w:hAnsi="Times New Roman"/>
          <w:color w:val="000000"/>
          <w:sz w:val="26"/>
          <w:szCs w:val="26"/>
        </w:rPr>
        <w:t>250 балів.</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дорівнює 1000 балів.</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склала анонімне письмове тестування, за результатами якого набрала 86,625 бала. За результатами виконаного практичного завдання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набрала 60,5 бала. На етапі складення іспиту суддя загалом набрала 147,125 бала.</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пройшла тестування особистих морально-психологічних якостей</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6F6DA1" w:rsidRPr="006F6DA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набрала 380,8 бала.</w:t>
      </w:r>
    </w:p>
    <w:p w:rsidR="004B3511" w:rsidRDefault="006F6DA1" w:rsidP="006F6DA1">
      <w:pPr>
        <w:widowControl w:val="0"/>
        <w:spacing w:after="0" w:line="298" w:lineRule="exact"/>
        <w:ind w:left="20" w:right="20" w:firstLine="70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оцінено Комісією</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на</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підставі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результатів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іспиту,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дослідження</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інформації,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яка міститься у</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sz w:val="26"/>
          <w:szCs w:val="26"/>
        </w:rPr>
        <w:t xml:space="preserve"> </w:t>
      </w:r>
    </w:p>
    <w:p w:rsidR="004B3511" w:rsidRDefault="004B3511" w:rsidP="004B3511">
      <w:pPr>
        <w:widowControl w:val="0"/>
        <w:spacing w:after="0" w:line="298" w:lineRule="exact"/>
        <w:ind w:left="20" w:right="20"/>
        <w:jc w:val="both"/>
        <w:rPr>
          <w:rFonts w:ascii="Times New Roman" w:eastAsia="Times New Roman" w:hAnsi="Times New Roman"/>
          <w:sz w:val="26"/>
          <w:szCs w:val="26"/>
        </w:rPr>
      </w:pPr>
    </w:p>
    <w:p w:rsidR="006F6DA1" w:rsidRPr="006F6DA1" w:rsidRDefault="006F6DA1" w:rsidP="004B3511">
      <w:pPr>
        <w:widowControl w:val="0"/>
        <w:spacing w:after="0" w:line="298" w:lineRule="exact"/>
        <w:ind w:left="20" w:right="2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lastRenderedPageBreak/>
        <w:t>досьє, та співбесіди за показниками, визначеними пунктами 1-5 глави 2 розділу</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II Положення. За критеріями особистої та соціальної компетентності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у досьє, та співбесіди з урахуванням показників, визначених пунктами 6-7 глави 2 розділу II Положення.</w:t>
      </w:r>
    </w:p>
    <w:p w:rsidR="006F6DA1" w:rsidRPr="006F6DA1" w:rsidRDefault="006F6DA1" w:rsidP="006F6DA1">
      <w:pPr>
        <w:widowControl w:val="0"/>
        <w:spacing w:after="0" w:line="298" w:lineRule="exact"/>
        <w:ind w:left="20" w:right="20" w:firstLine="72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пунктом 8 глави 2 розділу II Положення, суддя набрала 194 бали. За цим критерієм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у досьє, та співбесіди.</w:t>
      </w:r>
    </w:p>
    <w:p w:rsidR="006F6DA1" w:rsidRPr="006F6DA1" w:rsidRDefault="006F6DA1" w:rsidP="006F6DA1">
      <w:pPr>
        <w:widowControl w:val="0"/>
        <w:spacing w:after="0" w:line="298" w:lineRule="exact"/>
        <w:ind w:left="20" w:right="20" w:firstLine="72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За критерієм доброчесності, оціненим за показниками, визначеними</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пунктом 9 глави 2 розділу II Положення, суддя набрала 192,3 бала. За цим критерієм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у досьє, та співбесіди.</w:t>
      </w:r>
    </w:p>
    <w:p w:rsidR="006F6DA1" w:rsidRPr="006F6DA1" w:rsidRDefault="006F6DA1" w:rsidP="006F6DA1">
      <w:pPr>
        <w:widowControl w:val="0"/>
        <w:spacing w:after="0" w:line="298" w:lineRule="exact"/>
        <w:ind w:left="20" w:right="20" w:firstLine="72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 xml:space="preserve">За результатами кваліфікаційного оцінювання суддя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набрала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767,1 бала, що становить більше 67 відсотків від суми максимально можливих балів </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за результатами кваліфікаційного оцінювання всіх критеріїв.</w:t>
      </w:r>
    </w:p>
    <w:p w:rsidR="006F6DA1" w:rsidRPr="006F6DA1" w:rsidRDefault="006F6DA1" w:rsidP="006F6DA1">
      <w:pPr>
        <w:widowControl w:val="0"/>
        <w:spacing w:after="0" w:line="298" w:lineRule="exact"/>
        <w:ind w:left="20" w:right="20" w:firstLine="72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Таким чином, Комісія дійшла висновку, що суддя господарського суду</w:t>
      </w:r>
      <w:r w:rsidR="004B3511">
        <w:rPr>
          <w:rFonts w:ascii="Times New Roman" w:eastAsia="Times New Roman" w:hAnsi="Times New Roman"/>
          <w:color w:val="000000"/>
          <w:sz w:val="26"/>
          <w:szCs w:val="26"/>
        </w:rPr>
        <w:t xml:space="preserve">               </w:t>
      </w:r>
      <w:r w:rsidRPr="006F6DA1">
        <w:rPr>
          <w:rFonts w:ascii="Times New Roman" w:eastAsia="Times New Roman" w:hAnsi="Times New Roman"/>
          <w:color w:val="000000"/>
          <w:sz w:val="26"/>
          <w:szCs w:val="26"/>
        </w:rPr>
        <w:t xml:space="preserve"> Одеської області </w:t>
      </w:r>
      <w:proofErr w:type="spellStart"/>
      <w:r w:rsidRPr="006F6DA1">
        <w:rPr>
          <w:rFonts w:ascii="Times New Roman" w:eastAsia="Times New Roman" w:hAnsi="Times New Roman"/>
          <w:color w:val="000000"/>
          <w:sz w:val="26"/>
          <w:szCs w:val="26"/>
        </w:rPr>
        <w:t>Антощук</w:t>
      </w:r>
      <w:proofErr w:type="spellEnd"/>
      <w:r w:rsidRPr="006F6DA1">
        <w:rPr>
          <w:rFonts w:ascii="Times New Roman" w:eastAsia="Times New Roman" w:hAnsi="Times New Roman"/>
          <w:color w:val="000000"/>
          <w:sz w:val="26"/>
          <w:szCs w:val="26"/>
        </w:rPr>
        <w:t xml:space="preserve"> С.І. відповідає займаній посаді.</w:t>
      </w:r>
    </w:p>
    <w:p w:rsidR="006F6DA1" w:rsidRPr="006F6DA1" w:rsidRDefault="006F6DA1" w:rsidP="006F6DA1">
      <w:pPr>
        <w:widowControl w:val="0"/>
        <w:spacing w:after="270" w:line="298" w:lineRule="exact"/>
        <w:ind w:left="20" w:right="20" w:firstLine="720"/>
        <w:jc w:val="both"/>
        <w:rPr>
          <w:rFonts w:ascii="Times New Roman" w:eastAsia="Times New Roman" w:hAnsi="Times New Roman"/>
          <w:sz w:val="26"/>
          <w:szCs w:val="26"/>
        </w:rPr>
      </w:pPr>
      <w:r w:rsidRPr="006F6DA1">
        <w:rPr>
          <w:rFonts w:ascii="Times New Roman" w:eastAsia="Times New Roman" w:hAnsi="Times New Roman"/>
          <w:color w:val="000000"/>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6F6DA1" w:rsidRPr="006F6DA1" w:rsidRDefault="006F6DA1" w:rsidP="006F6DA1">
      <w:pPr>
        <w:widowControl w:val="0"/>
        <w:spacing w:after="312" w:line="260" w:lineRule="exact"/>
        <w:jc w:val="center"/>
        <w:rPr>
          <w:rFonts w:ascii="Times New Roman" w:eastAsia="Times New Roman" w:hAnsi="Times New Roman"/>
          <w:sz w:val="26"/>
          <w:szCs w:val="26"/>
        </w:rPr>
      </w:pPr>
      <w:r w:rsidRPr="006F6DA1">
        <w:rPr>
          <w:rFonts w:ascii="Times New Roman" w:eastAsia="Times New Roman" w:hAnsi="Times New Roman"/>
          <w:color w:val="000000"/>
          <w:sz w:val="26"/>
          <w:szCs w:val="26"/>
        </w:rPr>
        <w:t>вирішила:</w:t>
      </w:r>
    </w:p>
    <w:p w:rsidR="006F6DA1" w:rsidRPr="004B3511" w:rsidRDefault="006F6DA1" w:rsidP="004B3511">
      <w:pPr>
        <w:widowControl w:val="0"/>
        <w:spacing w:after="0" w:line="240" w:lineRule="auto"/>
        <w:ind w:left="20" w:right="20"/>
        <w:jc w:val="both"/>
        <w:rPr>
          <w:rFonts w:ascii="Times New Roman" w:eastAsia="Times New Roman" w:hAnsi="Times New Roman"/>
          <w:sz w:val="26"/>
          <w:szCs w:val="26"/>
        </w:rPr>
      </w:pPr>
      <w:r w:rsidRPr="004B3511">
        <w:rPr>
          <w:rFonts w:ascii="Times New Roman" w:eastAsia="Times New Roman" w:hAnsi="Times New Roman"/>
          <w:color w:val="000000"/>
          <w:sz w:val="26"/>
          <w:szCs w:val="26"/>
        </w:rPr>
        <w:t xml:space="preserve">визначити, що суддя господарського суду Одеської області </w:t>
      </w:r>
      <w:proofErr w:type="spellStart"/>
      <w:r w:rsidRPr="004B3511">
        <w:rPr>
          <w:rFonts w:ascii="Times New Roman" w:eastAsia="Times New Roman" w:hAnsi="Times New Roman"/>
          <w:color w:val="000000"/>
          <w:sz w:val="26"/>
          <w:szCs w:val="26"/>
        </w:rPr>
        <w:t>Антощук</w:t>
      </w:r>
      <w:proofErr w:type="spellEnd"/>
      <w:r w:rsidRPr="004B3511">
        <w:rPr>
          <w:rFonts w:ascii="Times New Roman" w:eastAsia="Times New Roman" w:hAnsi="Times New Roman"/>
          <w:color w:val="000000"/>
          <w:sz w:val="26"/>
          <w:szCs w:val="26"/>
        </w:rPr>
        <w:t xml:space="preserve"> Світлана</w:t>
      </w:r>
      <w:r w:rsidR="002165C4">
        <w:rPr>
          <w:rFonts w:ascii="Times New Roman" w:eastAsia="Times New Roman" w:hAnsi="Times New Roman"/>
          <w:color w:val="000000"/>
          <w:sz w:val="26"/>
          <w:szCs w:val="26"/>
        </w:rPr>
        <w:t xml:space="preserve"> Іванівна </w:t>
      </w:r>
      <w:r w:rsidRPr="004B3511">
        <w:rPr>
          <w:rFonts w:ascii="Times New Roman" w:eastAsia="Times New Roman" w:hAnsi="Times New Roman"/>
          <w:color w:val="000000"/>
          <w:sz w:val="26"/>
          <w:szCs w:val="26"/>
        </w:rPr>
        <w:t xml:space="preserve">за результатами кваліфікаційного оцінювання суддів місцевих та </w:t>
      </w:r>
      <w:r w:rsidR="002165C4">
        <w:rPr>
          <w:rFonts w:ascii="Times New Roman" w:eastAsia="Times New Roman" w:hAnsi="Times New Roman"/>
          <w:color w:val="000000"/>
          <w:sz w:val="26"/>
          <w:szCs w:val="26"/>
        </w:rPr>
        <w:t>апеляційних </w:t>
      </w:r>
      <w:r w:rsidRPr="004B3511">
        <w:rPr>
          <w:rFonts w:ascii="Times New Roman" w:eastAsia="Times New Roman" w:hAnsi="Times New Roman"/>
          <w:color w:val="000000"/>
          <w:sz w:val="26"/>
          <w:szCs w:val="26"/>
        </w:rPr>
        <w:t>судів на відповідність займаній посаді набрала 767,1 бала.</w:t>
      </w:r>
    </w:p>
    <w:p w:rsidR="002D5CC7" w:rsidRPr="004B3511" w:rsidRDefault="006F6DA1" w:rsidP="002165C4">
      <w:pPr>
        <w:widowControl w:val="0"/>
        <w:spacing w:after="0" w:line="240" w:lineRule="auto"/>
        <w:ind w:firstLine="709"/>
        <w:jc w:val="both"/>
        <w:rPr>
          <w:rFonts w:ascii="Times New Roman" w:eastAsia="Times New Roman" w:hAnsi="Times New Roman"/>
          <w:sz w:val="26"/>
          <w:szCs w:val="26"/>
          <w:lang w:eastAsia="uk-UA"/>
        </w:rPr>
      </w:pPr>
      <w:r w:rsidRPr="004B3511">
        <w:rPr>
          <w:rFonts w:ascii="Times New Roman" w:eastAsia="Courier New" w:hAnsi="Times New Roman"/>
          <w:color w:val="000000"/>
          <w:sz w:val="26"/>
          <w:szCs w:val="26"/>
          <w:lang w:eastAsia="uk-UA"/>
        </w:rPr>
        <w:t xml:space="preserve">Визнати суддю господарського суду Одеської області </w:t>
      </w:r>
      <w:proofErr w:type="spellStart"/>
      <w:r w:rsidRPr="004B3511">
        <w:rPr>
          <w:rFonts w:ascii="Times New Roman" w:eastAsia="Courier New" w:hAnsi="Times New Roman"/>
          <w:color w:val="000000"/>
          <w:sz w:val="26"/>
          <w:szCs w:val="26"/>
          <w:lang w:eastAsia="uk-UA"/>
        </w:rPr>
        <w:t>Антощук</w:t>
      </w:r>
      <w:proofErr w:type="spellEnd"/>
      <w:r w:rsidRPr="004B3511">
        <w:rPr>
          <w:rFonts w:ascii="Times New Roman" w:eastAsia="Courier New" w:hAnsi="Times New Roman"/>
          <w:color w:val="000000"/>
          <w:sz w:val="26"/>
          <w:szCs w:val="26"/>
          <w:lang w:eastAsia="uk-UA"/>
        </w:rPr>
        <w:t xml:space="preserve"> Світлану </w:t>
      </w:r>
      <w:r w:rsidR="002165C4">
        <w:rPr>
          <w:rFonts w:ascii="Times New Roman" w:eastAsia="Courier New" w:hAnsi="Times New Roman"/>
          <w:color w:val="000000"/>
          <w:sz w:val="26"/>
          <w:szCs w:val="26"/>
          <w:lang w:eastAsia="uk-UA"/>
        </w:rPr>
        <w:t>Іванівну </w:t>
      </w:r>
      <w:r w:rsidRPr="004B3511">
        <w:rPr>
          <w:rFonts w:ascii="Times New Roman" w:eastAsia="Courier New" w:hAnsi="Times New Roman"/>
          <w:color w:val="000000"/>
          <w:sz w:val="26"/>
          <w:szCs w:val="26"/>
          <w:lang w:eastAsia="uk-UA"/>
        </w:rPr>
        <w:t>такою, що відповідає займаній посаді.</w:t>
      </w:r>
    </w:p>
    <w:p w:rsidR="002D5CC7" w:rsidRPr="004B3511" w:rsidRDefault="002D5CC7" w:rsidP="004B3511">
      <w:pPr>
        <w:widowControl w:val="0"/>
        <w:spacing w:after="0" w:line="240" w:lineRule="auto"/>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p w:rsidR="002165C4" w:rsidRPr="00E04729" w:rsidRDefault="002165C4" w:rsidP="001D04E7">
      <w:pPr>
        <w:widowControl w:val="0"/>
        <w:spacing w:before="20" w:afterLines="20" w:after="48" w:line="230" w:lineRule="exact"/>
        <w:jc w:val="both"/>
        <w:rPr>
          <w:rFonts w:ascii="Times New Roman" w:eastAsia="Times New Roman" w:hAnsi="Times New Roman"/>
          <w:sz w:val="26"/>
          <w:szCs w:val="26"/>
          <w:lang w:eastAsia="uk-UA"/>
        </w:rPr>
      </w:pPr>
      <w:bookmarkStart w:id="0" w:name="_GoBack"/>
      <w:bookmarkEnd w:id="0"/>
    </w:p>
    <w:p w:rsidR="00084F98" w:rsidRPr="00E04729" w:rsidRDefault="00084F98" w:rsidP="00084F98">
      <w:pPr>
        <w:widowControl w:val="0"/>
        <w:spacing w:before="20" w:afterLines="20" w:after="48" w:line="230" w:lineRule="exact"/>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Головуючий</w:t>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 xml:space="preserve">С.О. </w:t>
      </w:r>
      <w:proofErr w:type="spellStart"/>
      <w:r w:rsidRPr="00E04729">
        <w:rPr>
          <w:rFonts w:ascii="Times New Roman" w:eastAsia="Times New Roman" w:hAnsi="Times New Roman"/>
          <w:sz w:val="26"/>
          <w:szCs w:val="26"/>
          <w:lang w:eastAsia="uk-UA"/>
        </w:rPr>
        <w:t>Щотка</w:t>
      </w:r>
      <w:proofErr w:type="spellEnd"/>
    </w:p>
    <w:p w:rsidR="00084F98" w:rsidRPr="00E04729" w:rsidRDefault="00084F98" w:rsidP="00084F98">
      <w:pPr>
        <w:widowControl w:val="0"/>
        <w:spacing w:before="20" w:afterLines="20" w:after="48" w:line="230" w:lineRule="exact"/>
        <w:jc w:val="both"/>
        <w:rPr>
          <w:rFonts w:ascii="Times New Roman" w:eastAsia="Times New Roman" w:hAnsi="Times New Roman"/>
          <w:sz w:val="26"/>
          <w:szCs w:val="26"/>
          <w:lang w:eastAsia="uk-UA"/>
        </w:rPr>
      </w:pPr>
    </w:p>
    <w:p w:rsidR="00084F98" w:rsidRPr="00E04729" w:rsidRDefault="00084F98" w:rsidP="00084F98">
      <w:pPr>
        <w:widowControl w:val="0"/>
        <w:spacing w:before="20" w:afterLines="20" w:after="48" w:line="230" w:lineRule="exact"/>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Члени Комісії:</w:t>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r>
      <w:r w:rsidRPr="00E04729">
        <w:rPr>
          <w:rFonts w:ascii="Times New Roman" w:eastAsia="Times New Roman" w:hAnsi="Times New Roman"/>
          <w:sz w:val="26"/>
          <w:szCs w:val="26"/>
          <w:lang w:eastAsia="uk-UA"/>
        </w:rPr>
        <w:tab/>
        <w:t xml:space="preserve">А.О. </w:t>
      </w:r>
      <w:proofErr w:type="spellStart"/>
      <w:r w:rsidRPr="00E04729">
        <w:rPr>
          <w:rFonts w:ascii="Times New Roman" w:eastAsia="Times New Roman" w:hAnsi="Times New Roman"/>
          <w:sz w:val="26"/>
          <w:szCs w:val="26"/>
          <w:lang w:eastAsia="uk-UA"/>
        </w:rPr>
        <w:t>Заріцька</w:t>
      </w:r>
      <w:proofErr w:type="spellEnd"/>
    </w:p>
    <w:p w:rsidR="00084F98" w:rsidRPr="00E04729" w:rsidRDefault="00084F98" w:rsidP="00084F98">
      <w:pPr>
        <w:widowControl w:val="0"/>
        <w:spacing w:before="20" w:afterLines="20" w:after="48" w:line="230" w:lineRule="exact"/>
        <w:jc w:val="both"/>
        <w:rPr>
          <w:rFonts w:ascii="Times New Roman" w:eastAsia="Times New Roman" w:hAnsi="Times New Roman"/>
          <w:sz w:val="26"/>
          <w:szCs w:val="26"/>
          <w:lang w:eastAsia="uk-UA"/>
        </w:rPr>
      </w:pPr>
    </w:p>
    <w:p w:rsidR="00084F98" w:rsidRPr="00E04729" w:rsidRDefault="00084F98" w:rsidP="00084F98">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E04729">
        <w:rPr>
          <w:rFonts w:ascii="Times New Roman" w:eastAsia="Times New Roman" w:hAnsi="Times New Roman"/>
          <w:sz w:val="26"/>
          <w:szCs w:val="26"/>
          <w:lang w:eastAsia="uk-UA"/>
        </w:rPr>
        <w:t xml:space="preserve">Ю.Г. </w:t>
      </w:r>
      <w:proofErr w:type="spellStart"/>
      <w:r w:rsidRPr="00E04729">
        <w:rPr>
          <w:rFonts w:ascii="Times New Roman" w:eastAsia="Times New Roman" w:hAnsi="Times New Roman"/>
          <w:sz w:val="26"/>
          <w:szCs w:val="26"/>
          <w:lang w:eastAsia="uk-UA"/>
        </w:rPr>
        <w:t>Тітов</w:t>
      </w:r>
      <w:proofErr w:type="spellEnd"/>
    </w:p>
    <w:p w:rsidR="00A07EAB" w:rsidRPr="00E04729"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sectPr w:rsidR="00A07EAB" w:rsidRPr="00E04729" w:rsidSect="00C917E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B2E" w:rsidRDefault="00090B2E" w:rsidP="002F156E">
      <w:pPr>
        <w:spacing w:after="0" w:line="240" w:lineRule="auto"/>
      </w:pPr>
      <w:r>
        <w:separator/>
      </w:r>
    </w:p>
  </w:endnote>
  <w:endnote w:type="continuationSeparator" w:id="0">
    <w:p w:rsidR="00090B2E" w:rsidRDefault="00090B2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B2E" w:rsidRDefault="00090B2E" w:rsidP="002F156E">
      <w:pPr>
        <w:spacing w:after="0" w:line="240" w:lineRule="auto"/>
      </w:pPr>
      <w:r>
        <w:separator/>
      </w:r>
    </w:p>
  </w:footnote>
  <w:footnote w:type="continuationSeparator" w:id="0">
    <w:p w:rsidR="00090B2E" w:rsidRDefault="00090B2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165C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FC2B22"/>
    <w:multiLevelType w:val="multilevel"/>
    <w:tmpl w:val="F5961A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4F98"/>
    <w:rsid w:val="00090B2E"/>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74BC2"/>
    <w:rsid w:val="00183091"/>
    <w:rsid w:val="00190F40"/>
    <w:rsid w:val="00194C9A"/>
    <w:rsid w:val="001A055A"/>
    <w:rsid w:val="001A7922"/>
    <w:rsid w:val="001B3982"/>
    <w:rsid w:val="001D04E7"/>
    <w:rsid w:val="002053B6"/>
    <w:rsid w:val="00206364"/>
    <w:rsid w:val="0020743E"/>
    <w:rsid w:val="002165C4"/>
    <w:rsid w:val="00217EE4"/>
    <w:rsid w:val="00220570"/>
    <w:rsid w:val="00227466"/>
    <w:rsid w:val="00232EB9"/>
    <w:rsid w:val="00233C69"/>
    <w:rsid w:val="00251B21"/>
    <w:rsid w:val="00253E94"/>
    <w:rsid w:val="00257FBE"/>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256A"/>
    <w:rsid w:val="00426B9E"/>
    <w:rsid w:val="0047122B"/>
    <w:rsid w:val="00476319"/>
    <w:rsid w:val="0048017E"/>
    <w:rsid w:val="004811C0"/>
    <w:rsid w:val="0048187A"/>
    <w:rsid w:val="00483530"/>
    <w:rsid w:val="004903D0"/>
    <w:rsid w:val="0049503F"/>
    <w:rsid w:val="004A2DE0"/>
    <w:rsid w:val="004B3511"/>
    <w:rsid w:val="004C48F9"/>
    <w:rsid w:val="004C4FCD"/>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52725"/>
    <w:rsid w:val="00663E2C"/>
    <w:rsid w:val="00670F6A"/>
    <w:rsid w:val="0067535E"/>
    <w:rsid w:val="00680175"/>
    <w:rsid w:val="00683234"/>
    <w:rsid w:val="00692991"/>
    <w:rsid w:val="0069505A"/>
    <w:rsid w:val="006B2F01"/>
    <w:rsid w:val="006C151D"/>
    <w:rsid w:val="006D38EB"/>
    <w:rsid w:val="006E1E86"/>
    <w:rsid w:val="006F6DA1"/>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C5992"/>
    <w:rsid w:val="008D53F2"/>
    <w:rsid w:val="008D7004"/>
    <w:rsid w:val="008E58EF"/>
    <w:rsid w:val="008F3077"/>
    <w:rsid w:val="00923901"/>
    <w:rsid w:val="009317BB"/>
    <w:rsid w:val="00934B11"/>
    <w:rsid w:val="009362A7"/>
    <w:rsid w:val="00944299"/>
    <w:rsid w:val="00947B94"/>
    <w:rsid w:val="0095115B"/>
    <w:rsid w:val="009519AD"/>
    <w:rsid w:val="00952BD3"/>
    <w:rsid w:val="0097149B"/>
    <w:rsid w:val="00982A36"/>
    <w:rsid w:val="0098379F"/>
    <w:rsid w:val="0099184B"/>
    <w:rsid w:val="009A42C2"/>
    <w:rsid w:val="009B0DAA"/>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17E9"/>
    <w:rsid w:val="00C93203"/>
    <w:rsid w:val="00C969E9"/>
    <w:rsid w:val="00CB5F94"/>
    <w:rsid w:val="00CC716A"/>
    <w:rsid w:val="00CE465E"/>
    <w:rsid w:val="00CE5170"/>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04729"/>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C59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C599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C59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C599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0910488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4991</Words>
  <Characters>2845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285</cp:revision>
  <dcterms:created xsi:type="dcterms:W3CDTF">2020-08-21T08:05:00Z</dcterms:created>
  <dcterms:modified xsi:type="dcterms:W3CDTF">2020-12-02T09:32:00Z</dcterms:modified>
</cp:coreProperties>
</file>