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6F" w:rsidRDefault="00B0026F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857E0" w:rsidRDefault="00436E6A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01 серпня </w:t>
      </w:r>
      <w:r w:rsidR="002D5CC7" w:rsidRPr="000857E0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0857E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0857E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0857E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0857E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B0026F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1A585A"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0857E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0857E0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80D1D" w:rsidRDefault="007B3BC8" w:rsidP="007C105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A80D1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80D1D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A80D1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36E6A" w:rsidRPr="00A80D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144</w:t>
      </w:r>
      <w:r w:rsidR="001F563B" w:rsidRPr="00A80D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67535E" w:rsidRPr="00A80D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A80D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1F563B" w:rsidRPr="001F563B" w:rsidRDefault="001F563B" w:rsidP="007C1056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1F563B" w:rsidRPr="001F563B" w:rsidRDefault="007C1056" w:rsidP="007C1056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1F563B" w:rsidRPr="001F563B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1F563B" w:rsidRPr="001F563B" w:rsidRDefault="001F563B" w:rsidP="007C1056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7C1056" w:rsidRDefault="007C1056" w:rsidP="007C1056">
      <w:pPr>
        <w:widowControl w:val="0"/>
        <w:spacing w:after="0" w:line="374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7C1056">
      <w:pPr>
        <w:widowControl w:val="0"/>
        <w:spacing w:after="0" w:line="37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господарського суду Вінницької області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Романа Валерійовича на відповідність займаній посаді,</w:t>
      </w:r>
    </w:p>
    <w:p w:rsidR="004721B7" w:rsidRDefault="004721B7" w:rsidP="007C105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7C105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C1056" w:rsidRDefault="007C1056" w:rsidP="004721B7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4721B7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>16</w:t>
      </w:r>
      <w:r w:rsidR="00B0026F" w:rsidRPr="00B0026F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7C105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</w:t>
      </w:r>
    </w:p>
    <w:p w:rsidR="001F563B" w:rsidRPr="001F563B" w:rsidRDefault="001F563B" w:rsidP="004721B7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«Про внесення змін до Конституції України (щодо правосуддя)»,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оцінюється колегіями Вищої кваліфікаційної комісії суддів України в порядку, визначеному цим Законом.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звільнення судді з посади за рішенням Вищої ради правосуддя на підставі</w:t>
      </w:r>
      <w:r w:rsidR="004721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4721B7" w:rsidRDefault="004721B7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721B7" w:rsidRDefault="004721B7" w:rsidP="008D2042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суддів місцевих та апеляційних судів на</w:t>
      </w:r>
      <w:r w:rsidR="00F6312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посаді, зокрема судді господарського суду Вінницької </w:t>
      </w:r>
      <w:r w:rsidR="00F6312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області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F6312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F6312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 відповідності судді займаній посаді ухвалюється у разі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отримання суддею мінімально допустимого і більшого бала за результатами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1F563B" w:rsidRPr="001F563B" w:rsidRDefault="001F563B" w:rsidP="001F563B">
      <w:pPr>
        <w:widowControl w:val="0"/>
        <w:numPr>
          <w:ilvl w:val="0"/>
          <w:numId w:val="2"/>
        </w:numPr>
        <w:tabs>
          <w:tab w:val="left" w:pos="1099"/>
        </w:tabs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1F563B" w:rsidRPr="001F563B" w:rsidRDefault="001F563B" w:rsidP="001F563B">
      <w:pPr>
        <w:widowControl w:val="0"/>
        <w:numPr>
          <w:ilvl w:val="0"/>
          <w:numId w:val="2"/>
        </w:numPr>
        <w:tabs>
          <w:tab w:val="left" w:pos="1007"/>
        </w:tabs>
        <w:spacing w:after="0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F563B" w:rsidRPr="001F563B" w:rsidRDefault="001F563B" w:rsidP="001F563B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суддів місцевих та апеляційних судів на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BF273C" w:rsidRDefault="00BF273C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Міліціанов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склав анонімне письмове тестування, за результатами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набрав 82,125 бала. За результатами виконаного практичного завдання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набрав 99 балів. На етапі складення іспиту суддя загалом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набрав 181,125 бала.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18 липня 2018 року № 174/зп-18 затверджено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23 квітня 2018 року, зокрема, судді господарського суду Вінницької області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Р.В., якого допущено до другого етапу кваліфікаційного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суддів місцевих та апеляційних судів на відповідність займаній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Комісією 01 серпня 2018 року проведено співбесіду із суддею, під час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критеріям кваліфікаційного оцінювання, Комісія дійшла таких висновків.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418,125 бала.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у досьє, та співбесіди за пока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5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глави 2 розділу II Положення. За критеріями особистої та соціальної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компетентності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>казників, визначених пунктами 6–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7 глави 2 розділу II Положення.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210 балів. За цим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оцінено на підставі результатів тестування особистих морально-психологічних якостей і загальних здібностей,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BF273C" w:rsidRDefault="00BF273C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F273C" w:rsidRDefault="00BF273C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доброчесності, оціненим за показниками, визначеними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195 балів. За цим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Міліціанова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оцінено на підставі результатів тестування особистих морально-психологічних якостей і загальних здібностей,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господарського суду Вінницької області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набрав 823,125 бала, що становить більше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67 відсотків від суми максимально можливих балів за результатами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всіх критеріїв.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господарського суду Вінницької області </w:t>
      </w:r>
      <w:proofErr w:type="spellStart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Міліціанов</w:t>
      </w:r>
      <w:proofErr w:type="spellEnd"/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 Р.В. відповідає займаній посаді.</w:t>
      </w:r>
    </w:p>
    <w:p w:rsidR="001F563B" w:rsidRPr="001F563B" w:rsidRDefault="001F563B" w:rsidP="001F563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</w:t>
      </w:r>
      <w:r w:rsidR="002A0041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86, 93, 88, 101,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1F563B" w:rsidRPr="001F563B" w:rsidRDefault="001F563B" w:rsidP="001F563B">
      <w:pPr>
        <w:widowControl w:val="0"/>
        <w:spacing w:after="332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F563B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F563B" w:rsidRPr="00BF273C" w:rsidRDefault="001F563B" w:rsidP="00BF273C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господарського суду Вінницької області </w:t>
      </w:r>
      <w:proofErr w:type="spellStart"/>
      <w:r w:rsidRPr="00BF273C">
        <w:rPr>
          <w:rFonts w:ascii="Times New Roman" w:eastAsia="Times New Roman" w:hAnsi="Times New Roman"/>
          <w:color w:val="000000"/>
          <w:sz w:val="27"/>
          <w:szCs w:val="27"/>
        </w:rPr>
        <w:t>Міліціанов</w:t>
      </w:r>
      <w:proofErr w:type="spellEnd"/>
      <w:r w:rsidRPr="00BF273C">
        <w:rPr>
          <w:rFonts w:ascii="Times New Roman" w:eastAsia="Times New Roman" w:hAnsi="Times New Roman"/>
          <w:color w:val="000000"/>
          <w:sz w:val="27"/>
          <w:szCs w:val="27"/>
        </w:rPr>
        <w:t xml:space="preserve"> Роман Валерійович за результатами кваліфікаційного оцінювання суддів місцевих та апеляційних судів на відповідність займаній посаді набрав 823,125 бала.</w:t>
      </w:r>
    </w:p>
    <w:p w:rsidR="00312B07" w:rsidRPr="00BF273C" w:rsidRDefault="001F563B" w:rsidP="00BF273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F27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господарського суду Вінницької області </w:t>
      </w:r>
      <w:proofErr w:type="spellStart"/>
      <w:r w:rsidRPr="00BF27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Міліціанова</w:t>
      </w:r>
      <w:proofErr w:type="spellEnd"/>
      <w:r w:rsidR="00BF27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BF27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Романа Валерійовича таким, що відповідає займаній посаді.</w:t>
      </w:r>
    </w:p>
    <w:p w:rsidR="00312B07" w:rsidRDefault="00312B07" w:rsidP="00BF273C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D235D" w:rsidRPr="00BF273C" w:rsidRDefault="006D235D" w:rsidP="00BF273C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A07EAB" w:rsidRPr="0007655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07655E" w:rsidRDefault="001B01F2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Голову</w:t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>ючий</w:t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4768F5" w:rsidRPr="0007655E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07655E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B01F2" w:rsidRPr="0007655E">
        <w:rPr>
          <w:rFonts w:ascii="Times New Roman" w:eastAsia="Times New Roman" w:hAnsi="Times New Roman"/>
          <w:sz w:val="27"/>
          <w:szCs w:val="27"/>
          <w:lang w:eastAsia="uk-UA"/>
        </w:rPr>
        <w:tab/>
        <w:t>С.В. Гладій</w:t>
      </w:r>
    </w:p>
    <w:p w:rsidR="004768F5" w:rsidRPr="0007655E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07655E" w:rsidRDefault="001B01F2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07655E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sectPr w:rsidR="004768F5" w:rsidRPr="0007655E" w:rsidSect="00ED008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F6" w:rsidRDefault="00412DF6" w:rsidP="002F156E">
      <w:pPr>
        <w:spacing w:after="0" w:line="240" w:lineRule="auto"/>
      </w:pPr>
      <w:r>
        <w:separator/>
      </w:r>
    </w:p>
  </w:endnote>
  <w:endnote w:type="continuationSeparator" w:id="0">
    <w:p w:rsidR="00412DF6" w:rsidRDefault="00412DF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F6" w:rsidRDefault="00412DF6" w:rsidP="002F156E">
      <w:pPr>
        <w:spacing w:after="0" w:line="240" w:lineRule="auto"/>
      </w:pPr>
      <w:r>
        <w:separator/>
      </w:r>
    </w:p>
  </w:footnote>
  <w:footnote w:type="continuationSeparator" w:id="0">
    <w:p w:rsidR="00412DF6" w:rsidRDefault="00412DF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35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63BC8"/>
    <w:multiLevelType w:val="multilevel"/>
    <w:tmpl w:val="301AB8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655E"/>
    <w:rsid w:val="000857E0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01F2"/>
    <w:rsid w:val="001B3982"/>
    <w:rsid w:val="001D04E7"/>
    <w:rsid w:val="001F563B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0041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2DF6"/>
    <w:rsid w:val="0041519A"/>
    <w:rsid w:val="00426B9E"/>
    <w:rsid w:val="00436E6A"/>
    <w:rsid w:val="00444CD6"/>
    <w:rsid w:val="00466B61"/>
    <w:rsid w:val="0047122B"/>
    <w:rsid w:val="004721B7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522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235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1056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2042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0D1D"/>
    <w:rsid w:val="00A86F13"/>
    <w:rsid w:val="00A91D0E"/>
    <w:rsid w:val="00A92E63"/>
    <w:rsid w:val="00AA3E5B"/>
    <w:rsid w:val="00AA4147"/>
    <w:rsid w:val="00AA7ED7"/>
    <w:rsid w:val="00B0026F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273C"/>
    <w:rsid w:val="00BF4A33"/>
    <w:rsid w:val="00C018B6"/>
    <w:rsid w:val="00C10D03"/>
    <w:rsid w:val="00C240DD"/>
    <w:rsid w:val="00C24130"/>
    <w:rsid w:val="00C25C4C"/>
    <w:rsid w:val="00C33284"/>
    <w:rsid w:val="00C3713E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0080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3128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0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2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0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2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5546</Words>
  <Characters>3162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308</cp:revision>
  <dcterms:created xsi:type="dcterms:W3CDTF">2020-08-21T08:05:00Z</dcterms:created>
  <dcterms:modified xsi:type="dcterms:W3CDTF">2020-12-30T06:44:00Z</dcterms:modified>
</cp:coreProperties>
</file>