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537688" w:rsidP="006510A2">
      <w:pPr>
        <w:spacing w:after="0" w:line="240" w:lineRule="auto"/>
        <w:rPr>
          <w:rFonts w:ascii="Times New Roman" w:eastAsia="Times New Roman" w:hAnsi="Times New Roman"/>
          <w:sz w:val="25"/>
          <w:szCs w:val="25"/>
          <w:lang w:eastAsia="ru-RU"/>
        </w:rPr>
      </w:pPr>
      <w:r w:rsidRPr="008A54EF">
        <w:rPr>
          <w:rFonts w:ascii="Times New Roman" w:eastAsia="Times New Roman" w:hAnsi="Times New Roman"/>
          <w:sz w:val="25"/>
          <w:szCs w:val="25"/>
          <w:lang w:val="ru-RU" w:eastAsia="ru-RU"/>
        </w:rPr>
        <w:t>2</w:t>
      </w:r>
      <w:r>
        <w:rPr>
          <w:rFonts w:ascii="Times New Roman" w:eastAsia="Times New Roman" w:hAnsi="Times New Roman"/>
          <w:sz w:val="25"/>
          <w:szCs w:val="25"/>
          <w:lang w:eastAsia="ru-RU"/>
        </w:rPr>
        <w:t>6</w:t>
      </w:r>
      <w:r w:rsidR="00F71C94" w:rsidRPr="008A54EF">
        <w:rPr>
          <w:rFonts w:ascii="Times New Roman" w:eastAsia="Times New Roman" w:hAnsi="Times New Roman"/>
          <w:sz w:val="25"/>
          <w:szCs w:val="25"/>
          <w:lang w:val="ru-RU" w:eastAsia="ru-RU"/>
        </w:rPr>
        <w:t xml:space="preserve"> </w:t>
      </w:r>
      <w:r w:rsidR="00F54BAE">
        <w:rPr>
          <w:rFonts w:ascii="Times New Roman" w:eastAsia="Times New Roman" w:hAnsi="Times New Roman"/>
          <w:sz w:val="25"/>
          <w:szCs w:val="25"/>
          <w:lang w:eastAsia="ru-RU"/>
        </w:rPr>
        <w:t xml:space="preserve">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8A54E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w:t>
      </w:r>
      <w:proofErr w:type="gramStart"/>
      <w:r w:rsidR="006510A2" w:rsidRPr="00680175">
        <w:rPr>
          <w:rFonts w:ascii="Times New Roman" w:eastAsia="Times New Roman" w:hAnsi="Times New Roman"/>
          <w:sz w:val="25"/>
          <w:szCs w:val="25"/>
          <w:lang w:eastAsia="ru-RU"/>
        </w:rPr>
        <w:t>в</w:t>
      </w:r>
      <w:proofErr w:type="gramEnd"/>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8A54EF" w:rsidRDefault="007B3BC8" w:rsidP="00B77359">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761FA2">
        <w:rPr>
          <w:rFonts w:ascii="Times New Roman" w:eastAsia="Times New Roman" w:hAnsi="Times New Roman"/>
          <w:bCs/>
          <w:sz w:val="26"/>
          <w:szCs w:val="26"/>
          <w:u w:val="single"/>
          <w:lang w:eastAsia="ru-RU"/>
        </w:rPr>
        <w:t>1375</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761FA2" w:rsidRPr="001655B6" w:rsidRDefault="00761FA2" w:rsidP="00B77359">
      <w:pPr>
        <w:widowControl w:val="0"/>
        <w:spacing w:after="0" w:line="662" w:lineRule="exact"/>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Вища кваліфікаційна комісія суддів України у складі колегії:</w:t>
      </w:r>
    </w:p>
    <w:p w:rsidR="00241B90" w:rsidRPr="001655B6" w:rsidRDefault="00241B90" w:rsidP="00B77359">
      <w:pPr>
        <w:widowControl w:val="0"/>
        <w:spacing w:after="0" w:line="240" w:lineRule="exact"/>
        <w:jc w:val="both"/>
        <w:rPr>
          <w:rFonts w:ascii="Times New Roman" w:eastAsia="Times New Roman" w:hAnsi="Times New Roman"/>
          <w:color w:val="000000"/>
          <w:sz w:val="25"/>
          <w:szCs w:val="25"/>
        </w:rPr>
      </w:pPr>
    </w:p>
    <w:p w:rsidR="00761FA2" w:rsidRPr="001655B6" w:rsidRDefault="00761FA2" w:rsidP="00B77359">
      <w:pPr>
        <w:widowControl w:val="0"/>
        <w:spacing w:after="0" w:line="240" w:lineRule="exact"/>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 xml:space="preserve">головуючого – </w:t>
      </w:r>
      <w:proofErr w:type="spellStart"/>
      <w:r w:rsidRPr="001655B6">
        <w:rPr>
          <w:rFonts w:ascii="Times New Roman" w:eastAsia="Times New Roman" w:hAnsi="Times New Roman"/>
          <w:color w:val="000000"/>
          <w:sz w:val="25"/>
          <w:szCs w:val="25"/>
        </w:rPr>
        <w:t>Щотки</w:t>
      </w:r>
      <w:proofErr w:type="spellEnd"/>
      <w:r w:rsidRPr="001655B6">
        <w:rPr>
          <w:rFonts w:ascii="Times New Roman" w:eastAsia="Times New Roman" w:hAnsi="Times New Roman"/>
          <w:color w:val="000000"/>
          <w:sz w:val="25"/>
          <w:szCs w:val="25"/>
        </w:rPr>
        <w:t xml:space="preserve"> С.О.,</w:t>
      </w:r>
    </w:p>
    <w:p w:rsidR="00241B90" w:rsidRPr="001655B6" w:rsidRDefault="00241B90" w:rsidP="00B77359">
      <w:pPr>
        <w:widowControl w:val="0"/>
        <w:spacing w:after="0" w:line="240" w:lineRule="exact"/>
        <w:jc w:val="both"/>
        <w:rPr>
          <w:rFonts w:ascii="Times New Roman" w:eastAsia="Times New Roman" w:hAnsi="Times New Roman"/>
          <w:color w:val="000000"/>
          <w:sz w:val="25"/>
          <w:szCs w:val="25"/>
        </w:rPr>
      </w:pPr>
    </w:p>
    <w:p w:rsidR="00761FA2" w:rsidRPr="001655B6" w:rsidRDefault="00761FA2" w:rsidP="00B77359">
      <w:pPr>
        <w:widowControl w:val="0"/>
        <w:spacing w:after="0" w:line="240" w:lineRule="exact"/>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 xml:space="preserve">членів Комісії: </w:t>
      </w:r>
      <w:proofErr w:type="spellStart"/>
      <w:r w:rsidRPr="001655B6">
        <w:rPr>
          <w:rFonts w:ascii="Times New Roman" w:eastAsia="Times New Roman" w:hAnsi="Times New Roman"/>
          <w:color w:val="000000"/>
          <w:sz w:val="25"/>
          <w:szCs w:val="25"/>
        </w:rPr>
        <w:t>Заріцької</w:t>
      </w:r>
      <w:proofErr w:type="spellEnd"/>
      <w:r w:rsidRPr="001655B6">
        <w:rPr>
          <w:rFonts w:ascii="Times New Roman" w:eastAsia="Times New Roman" w:hAnsi="Times New Roman"/>
          <w:color w:val="000000"/>
          <w:sz w:val="25"/>
          <w:szCs w:val="25"/>
        </w:rPr>
        <w:t xml:space="preserve"> А.О., </w:t>
      </w:r>
      <w:proofErr w:type="spellStart"/>
      <w:r w:rsidRPr="001655B6">
        <w:rPr>
          <w:rFonts w:ascii="Times New Roman" w:eastAsia="Times New Roman" w:hAnsi="Times New Roman"/>
          <w:color w:val="000000"/>
          <w:sz w:val="25"/>
          <w:szCs w:val="25"/>
        </w:rPr>
        <w:t>Тітова</w:t>
      </w:r>
      <w:proofErr w:type="spellEnd"/>
      <w:r w:rsidRPr="001655B6">
        <w:rPr>
          <w:rFonts w:ascii="Times New Roman" w:eastAsia="Times New Roman" w:hAnsi="Times New Roman"/>
          <w:color w:val="000000"/>
          <w:sz w:val="25"/>
          <w:szCs w:val="25"/>
        </w:rPr>
        <w:t xml:space="preserve"> Ю.Г.,</w:t>
      </w:r>
    </w:p>
    <w:p w:rsidR="00241B90" w:rsidRPr="001655B6" w:rsidRDefault="00241B90" w:rsidP="00B77359">
      <w:pPr>
        <w:widowControl w:val="0"/>
        <w:spacing w:after="0" w:line="298" w:lineRule="exact"/>
        <w:jc w:val="both"/>
        <w:rPr>
          <w:rFonts w:ascii="Times New Roman" w:eastAsia="Times New Roman" w:hAnsi="Times New Roman"/>
          <w:color w:val="000000"/>
          <w:sz w:val="25"/>
          <w:szCs w:val="25"/>
        </w:rPr>
      </w:pPr>
    </w:p>
    <w:p w:rsidR="00761FA2" w:rsidRPr="001655B6" w:rsidRDefault="00761FA2" w:rsidP="00B77359">
      <w:pPr>
        <w:widowControl w:val="0"/>
        <w:spacing w:after="0" w:line="298" w:lineRule="exact"/>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розглянувши питання про результати кваліфікаційного оцінювання судді</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 xml:space="preserve"> Фрунзенського районного суду міста Харкова Шевченко Ганни Сергіївни на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відповідність займаній посаді,</w:t>
      </w:r>
    </w:p>
    <w:p w:rsidR="00B77359" w:rsidRPr="001655B6" w:rsidRDefault="00B77359" w:rsidP="00B77359">
      <w:pPr>
        <w:widowControl w:val="0"/>
        <w:spacing w:after="0" w:line="298" w:lineRule="exact"/>
        <w:jc w:val="center"/>
        <w:rPr>
          <w:rFonts w:ascii="Times New Roman" w:eastAsia="Times New Roman" w:hAnsi="Times New Roman"/>
          <w:color w:val="000000"/>
          <w:sz w:val="25"/>
          <w:szCs w:val="25"/>
        </w:rPr>
      </w:pPr>
    </w:p>
    <w:p w:rsidR="00761FA2" w:rsidRPr="001655B6" w:rsidRDefault="00761FA2" w:rsidP="00B77359">
      <w:pPr>
        <w:widowControl w:val="0"/>
        <w:spacing w:after="0" w:line="298" w:lineRule="exact"/>
        <w:jc w:val="center"/>
        <w:rPr>
          <w:rFonts w:ascii="Times New Roman" w:eastAsia="Times New Roman" w:hAnsi="Times New Roman"/>
          <w:sz w:val="25"/>
          <w:szCs w:val="25"/>
        </w:rPr>
      </w:pPr>
      <w:r w:rsidRPr="001655B6">
        <w:rPr>
          <w:rFonts w:ascii="Times New Roman" w:eastAsia="Times New Roman" w:hAnsi="Times New Roman"/>
          <w:color w:val="000000"/>
          <w:sz w:val="25"/>
          <w:szCs w:val="25"/>
        </w:rPr>
        <w:t>встановила:</w:t>
      </w:r>
    </w:p>
    <w:p w:rsidR="00B77359" w:rsidRPr="001655B6" w:rsidRDefault="00B77359" w:rsidP="00B77359">
      <w:pPr>
        <w:widowControl w:val="0"/>
        <w:spacing w:after="0" w:line="298" w:lineRule="exact"/>
        <w:ind w:firstLine="700"/>
        <w:jc w:val="both"/>
        <w:rPr>
          <w:rFonts w:ascii="Times New Roman" w:eastAsia="Times New Roman" w:hAnsi="Times New Roman"/>
          <w:color w:val="000000"/>
          <w:sz w:val="25"/>
          <w:szCs w:val="25"/>
        </w:rPr>
      </w:pPr>
    </w:p>
    <w:p w:rsidR="00761FA2" w:rsidRPr="001655B6" w:rsidRDefault="00761FA2" w:rsidP="00B77359">
      <w:pPr>
        <w:widowControl w:val="0"/>
        <w:spacing w:after="0" w:line="298" w:lineRule="exact"/>
        <w:ind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 xml:space="preserve">Згідно з пунктом </w:t>
      </w:r>
      <w:r w:rsidR="001655B6">
        <w:rPr>
          <w:rFonts w:ascii="Times New Roman" w:eastAsia="Times New Roman" w:hAnsi="Times New Roman"/>
          <w:color w:val="000000"/>
          <w:sz w:val="25"/>
          <w:szCs w:val="25"/>
        </w:rPr>
        <w:t>16</w:t>
      </w:r>
      <w:r w:rsidR="008A54EF" w:rsidRPr="008A54EF">
        <w:rPr>
          <w:rFonts w:ascii="Times New Roman" w:eastAsia="Times New Roman" w:hAnsi="Times New Roman"/>
          <w:color w:val="000000"/>
          <w:sz w:val="25"/>
          <w:szCs w:val="25"/>
          <w:vertAlign w:val="superscript"/>
        </w:rPr>
        <w:t>1</w:t>
      </w:r>
      <w:r w:rsidRPr="001655B6">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 xml:space="preserve">внесення змін до Конституції України (щодо правосуддя)», має бути оцінена в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порядку, визначеному законом.</w:t>
      </w:r>
    </w:p>
    <w:p w:rsidR="00761FA2" w:rsidRPr="001655B6" w:rsidRDefault="00761FA2" w:rsidP="00761FA2">
      <w:pPr>
        <w:widowControl w:val="0"/>
        <w:spacing w:after="0" w:line="298" w:lineRule="exact"/>
        <w:ind w:left="20" w:right="2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«Про судо</w:t>
      </w:r>
      <w:r w:rsidR="001655B6">
        <w:rPr>
          <w:rFonts w:ascii="Times New Roman" w:eastAsia="Times New Roman" w:hAnsi="Times New Roman"/>
          <w:color w:val="000000"/>
          <w:sz w:val="25"/>
          <w:szCs w:val="25"/>
        </w:rPr>
        <w:t xml:space="preserve">устрій і статус суддів» (далі – </w:t>
      </w:r>
      <w:r w:rsidRPr="001655B6">
        <w:rPr>
          <w:rFonts w:ascii="Times New Roman" w:eastAsia="Times New Roman" w:hAnsi="Times New Roman"/>
          <w:color w:val="000000"/>
          <w:sz w:val="25"/>
          <w:szCs w:val="25"/>
        </w:rPr>
        <w:t xml:space="preserve">Закон) передбачено, що відповідність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761FA2" w:rsidRPr="001655B6" w:rsidRDefault="00761FA2" w:rsidP="00761FA2">
      <w:pPr>
        <w:widowControl w:val="0"/>
        <w:spacing w:after="0" w:line="298" w:lineRule="exact"/>
        <w:ind w:left="20" w:right="2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 xml:space="preserve">судді від такого оцінювання є підставою для звільнення судді з посади за рішенням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761FA2" w:rsidRPr="001655B6" w:rsidRDefault="00761FA2" w:rsidP="00761FA2">
      <w:pPr>
        <w:widowControl w:val="0"/>
        <w:spacing w:after="0" w:line="298" w:lineRule="exact"/>
        <w:ind w:left="20" w:right="2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Рішенням Комісії від 01 лютого 2018 року № 8/зп-18 призначено</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 xml:space="preserve"> кваліфікаційне оцінювання суддів місцевих та апеляційних судів на відповідність</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 xml:space="preserve"> займаній посаді, зокрема судді Фрунзенського районного суду міста Харкова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Шевченко Г.С.</w:t>
      </w:r>
    </w:p>
    <w:p w:rsidR="00761FA2" w:rsidRPr="001655B6" w:rsidRDefault="00761FA2" w:rsidP="00761FA2">
      <w:pPr>
        <w:widowControl w:val="0"/>
        <w:spacing w:after="0" w:line="298" w:lineRule="exact"/>
        <w:ind w:left="20" w:right="2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61FA2" w:rsidRPr="001655B6" w:rsidRDefault="00761FA2" w:rsidP="00761FA2">
      <w:pPr>
        <w:widowControl w:val="0"/>
        <w:spacing w:after="0" w:line="298" w:lineRule="exact"/>
        <w:ind w:left="20" w:right="2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 xml:space="preserve">Відповідно до пунктів 1, 2 глави 6 розділу II Положення про порядок та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p>
    <w:p w:rsidR="001655B6" w:rsidRDefault="001655B6" w:rsidP="00761FA2">
      <w:pPr>
        <w:widowControl w:val="0"/>
        <w:spacing w:after="0" w:line="298" w:lineRule="exact"/>
        <w:ind w:left="20" w:right="40"/>
        <w:jc w:val="both"/>
        <w:rPr>
          <w:rFonts w:ascii="Times New Roman" w:eastAsia="Times New Roman" w:hAnsi="Times New Roman"/>
          <w:color w:val="000000"/>
          <w:sz w:val="25"/>
          <w:szCs w:val="25"/>
        </w:rPr>
      </w:pPr>
    </w:p>
    <w:p w:rsidR="001655B6" w:rsidRDefault="001655B6" w:rsidP="00761FA2">
      <w:pPr>
        <w:widowControl w:val="0"/>
        <w:spacing w:after="0" w:line="298" w:lineRule="exact"/>
        <w:ind w:left="20" w:right="40"/>
        <w:jc w:val="both"/>
        <w:rPr>
          <w:rFonts w:ascii="Times New Roman" w:eastAsia="Times New Roman" w:hAnsi="Times New Roman"/>
          <w:color w:val="000000"/>
          <w:sz w:val="25"/>
          <w:szCs w:val="25"/>
        </w:rPr>
      </w:pPr>
    </w:p>
    <w:p w:rsidR="00761FA2" w:rsidRPr="001655B6" w:rsidRDefault="00761FA2" w:rsidP="00761FA2">
      <w:pPr>
        <w:widowControl w:val="0"/>
        <w:spacing w:after="0" w:line="298" w:lineRule="exact"/>
        <w:ind w:left="20" w:right="4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lastRenderedPageBreak/>
        <w:t xml:space="preserve">Комісії від 03 листопада 2016 року № 143/зп-16 (у редакції рішення Комісії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від 13 лютог</w:t>
      </w:r>
      <w:r w:rsidR="001655B6">
        <w:rPr>
          <w:rFonts w:ascii="Times New Roman" w:eastAsia="Times New Roman" w:hAnsi="Times New Roman"/>
          <w:color w:val="000000"/>
          <w:sz w:val="25"/>
          <w:szCs w:val="25"/>
        </w:rPr>
        <w:t xml:space="preserve">о 2018 року № 20/зп-18) (далі – </w:t>
      </w:r>
      <w:r w:rsidRPr="001655B6">
        <w:rPr>
          <w:rFonts w:ascii="Times New Roman" w:eastAsia="Times New Roman" w:hAnsi="Times New Roman"/>
          <w:color w:val="000000"/>
          <w:sz w:val="25"/>
          <w:szCs w:val="25"/>
        </w:rPr>
        <w:t xml:space="preserve">Положення), встановлення відповідності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внутрі</w:t>
      </w:r>
      <w:r w:rsidRPr="001655B6">
        <w:rPr>
          <w:rFonts w:ascii="Times New Roman" w:eastAsia="Times New Roman" w:hAnsi="Times New Roman"/>
          <w:color w:val="000000"/>
          <w:sz w:val="25"/>
          <w:szCs w:val="25"/>
          <w:shd w:val="clear" w:color="auto" w:fill="FFFFFF"/>
        </w:rPr>
        <w:t>шн</w:t>
      </w:r>
      <w:r w:rsidRPr="001655B6">
        <w:rPr>
          <w:rFonts w:ascii="Times New Roman" w:eastAsia="Times New Roman" w:hAnsi="Times New Roman"/>
          <w:color w:val="000000"/>
          <w:sz w:val="25"/>
          <w:szCs w:val="25"/>
        </w:rPr>
        <w:t xml:space="preserve">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досліджуються окремо один від одного та у сукупності.</w:t>
      </w:r>
    </w:p>
    <w:p w:rsidR="00761FA2" w:rsidRPr="001655B6" w:rsidRDefault="00761FA2" w:rsidP="00761FA2">
      <w:pPr>
        <w:widowControl w:val="0"/>
        <w:spacing w:after="0" w:line="298" w:lineRule="exact"/>
        <w:ind w:left="20" w:right="4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61FA2" w:rsidRPr="001655B6" w:rsidRDefault="00761FA2" w:rsidP="00761FA2">
      <w:pPr>
        <w:widowControl w:val="0"/>
        <w:spacing w:after="0" w:line="298" w:lineRule="exact"/>
        <w:ind w:left="20" w:right="4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61FA2" w:rsidRPr="001655B6" w:rsidRDefault="00761FA2" w:rsidP="00761FA2">
      <w:pPr>
        <w:widowControl w:val="0"/>
        <w:spacing w:after="0" w:line="298" w:lineRule="exact"/>
        <w:ind w:left="2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761FA2" w:rsidRPr="001655B6" w:rsidRDefault="00761FA2" w:rsidP="00761FA2">
      <w:pPr>
        <w:widowControl w:val="0"/>
        <w:numPr>
          <w:ilvl w:val="0"/>
          <w:numId w:val="2"/>
        </w:numPr>
        <w:tabs>
          <w:tab w:val="left" w:pos="1014"/>
        </w:tabs>
        <w:spacing w:after="0" w:line="298" w:lineRule="exact"/>
        <w:ind w:left="20" w:right="4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виконання практичного завдання);</w:t>
      </w:r>
    </w:p>
    <w:p w:rsidR="00761FA2" w:rsidRPr="001655B6" w:rsidRDefault="00761FA2" w:rsidP="00761FA2">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дослідження досьє та проведення співбесіди.</w:t>
      </w:r>
    </w:p>
    <w:p w:rsidR="00761FA2" w:rsidRPr="001655B6" w:rsidRDefault="00761FA2" w:rsidP="00761FA2">
      <w:pPr>
        <w:widowControl w:val="0"/>
        <w:spacing w:after="0" w:line="298" w:lineRule="exact"/>
        <w:ind w:left="20" w:right="4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761FA2" w:rsidRPr="001655B6" w:rsidRDefault="00761FA2" w:rsidP="00761FA2">
      <w:pPr>
        <w:widowControl w:val="0"/>
        <w:spacing w:after="0" w:line="298" w:lineRule="exact"/>
        <w:ind w:left="20" w:right="4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 xml:space="preserve">становить 500 балів, </w:t>
      </w:r>
      <w:r w:rsidR="001655B6">
        <w:rPr>
          <w:rFonts w:ascii="Times New Roman" w:eastAsia="Times New Roman" w:hAnsi="Times New Roman"/>
          <w:color w:val="000000"/>
          <w:sz w:val="25"/>
          <w:szCs w:val="25"/>
        </w:rPr>
        <w:t xml:space="preserve">за критерієм професійної етики – </w:t>
      </w:r>
      <w:r w:rsidRPr="001655B6">
        <w:rPr>
          <w:rFonts w:ascii="Times New Roman" w:eastAsia="Times New Roman" w:hAnsi="Times New Roman"/>
          <w:color w:val="000000"/>
          <w:sz w:val="25"/>
          <w:szCs w:val="25"/>
        </w:rPr>
        <w:t>250 бал</w:t>
      </w:r>
      <w:r w:rsidR="001655B6">
        <w:rPr>
          <w:rFonts w:ascii="Times New Roman" w:eastAsia="Times New Roman" w:hAnsi="Times New Roman"/>
          <w:color w:val="000000"/>
          <w:sz w:val="25"/>
          <w:szCs w:val="25"/>
        </w:rPr>
        <w:t xml:space="preserve">ів, за критерієм доброчесності – </w:t>
      </w:r>
      <w:r w:rsidRPr="001655B6">
        <w:rPr>
          <w:rFonts w:ascii="Times New Roman" w:eastAsia="Times New Roman" w:hAnsi="Times New Roman"/>
          <w:color w:val="000000"/>
          <w:sz w:val="25"/>
          <w:szCs w:val="25"/>
        </w:rPr>
        <w:t>250 балів.</w:t>
      </w:r>
    </w:p>
    <w:p w:rsidR="00761FA2" w:rsidRPr="001655B6" w:rsidRDefault="00761FA2" w:rsidP="00761FA2">
      <w:pPr>
        <w:widowControl w:val="0"/>
        <w:spacing w:after="0" w:line="298" w:lineRule="exact"/>
        <w:ind w:left="20" w:right="4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дорівнює 1000 балів.</w:t>
      </w:r>
    </w:p>
    <w:p w:rsidR="00761FA2" w:rsidRPr="001655B6" w:rsidRDefault="00761FA2" w:rsidP="00761FA2">
      <w:pPr>
        <w:widowControl w:val="0"/>
        <w:spacing w:after="0" w:line="298" w:lineRule="exact"/>
        <w:ind w:left="20" w:right="4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Шевченко Г.С. склала анонімне письмове тестування, за результатами якого</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 xml:space="preserve"> набрала 70,875 бала. За результатами виконаного практичного завдання</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 xml:space="preserve"> Шевченко Г.С. набрала 83,5 бала. На етапі складення іспиту суддя загалом набрала</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 xml:space="preserve"> 154,375 бала.</w:t>
      </w:r>
    </w:p>
    <w:p w:rsidR="00761FA2" w:rsidRPr="001655B6" w:rsidRDefault="00761FA2" w:rsidP="00761FA2">
      <w:pPr>
        <w:widowControl w:val="0"/>
        <w:spacing w:after="0" w:line="298" w:lineRule="exact"/>
        <w:ind w:left="20" w:right="4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Рішенням Комісії від 17 травня 2018 року № 108/зп-18 затверджено результати першого етапу кваліфікаційного оцінювання суддів на відповідність займаній посаді «Іспит», складеного 29 березня 2018 року, зокрема, судді Фрунзенського районного</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 xml:space="preserve"> суду міста Харкова Шевченко Г.С.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61FA2" w:rsidRPr="001655B6" w:rsidRDefault="00761FA2" w:rsidP="00761FA2">
      <w:pPr>
        <w:widowControl w:val="0"/>
        <w:spacing w:after="0" w:line="298" w:lineRule="exact"/>
        <w:ind w:left="20" w:right="4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 xml:space="preserve">Шевченко Г.С. пройшла тестування особистих морально-психологічних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 xml:space="preserve">якостей та загальних здібностей, за результатами якого складено висновок та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 xml:space="preserve">визначено рівні показників критеріїв особистої, соціальної компетентності,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професійної етики та доброчесності.</w:t>
      </w:r>
    </w:p>
    <w:p w:rsidR="00761FA2" w:rsidRPr="001655B6" w:rsidRDefault="00761FA2" w:rsidP="00761FA2">
      <w:pPr>
        <w:widowControl w:val="0"/>
        <w:spacing w:after="0" w:line="298" w:lineRule="exact"/>
        <w:ind w:left="20" w:right="4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Враховуючи викладене, заслухавши доповідача, дослідивши досьє судді, надані суддею пояснення, Комісія дійшла таких висновків.</w:t>
      </w:r>
    </w:p>
    <w:p w:rsidR="00761FA2" w:rsidRPr="001655B6" w:rsidRDefault="00761FA2" w:rsidP="00761FA2">
      <w:pPr>
        <w:widowControl w:val="0"/>
        <w:spacing w:after="0" w:line="298" w:lineRule="exact"/>
        <w:ind w:left="20" w:right="4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набрала 356,045 бала.</w:t>
      </w:r>
    </w:p>
    <w:p w:rsidR="00761FA2" w:rsidRPr="001655B6" w:rsidRDefault="00761FA2" w:rsidP="00761FA2">
      <w:pPr>
        <w:widowControl w:val="0"/>
        <w:spacing w:after="0" w:line="298" w:lineRule="exact"/>
        <w:ind w:left="20" w:right="4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При цьому за критерієм професійної компетентності Шевченко Г.С. оцінено Комісією на підставі результатів іспиту, дослідження інформації, яка міститься у</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sz w:val="25"/>
          <w:szCs w:val="25"/>
        </w:rPr>
        <w:t xml:space="preserve"> </w:t>
      </w:r>
      <w:r w:rsidRPr="001655B6">
        <w:rPr>
          <w:rFonts w:ascii="Times New Roman" w:eastAsia="Times New Roman" w:hAnsi="Times New Roman"/>
          <w:color w:val="000000"/>
          <w:sz w:val="25"/>
          <w:szCs w:val="25"/>
        </w:rPr>
        <w:lastRenderedPageBreak/>
        <w:t>досьє, та співбесіди за показниками, визначеними пунктами 1</w:t>
      </w:r>
      <w:r w:rsidR="008A54EF" w:rsidRPr="001655B6">
        <w:rPr>
          <w:rFonts w:ascii="Times New Roman" w:eastAsia="Times New Roman" w:hAnsi="Times New Roman"/>
          <w:color w:val="000000"/>
          <w:sz w:val="25"/>
          <w:szCs w:val="25"/>
        </w:rPr>
        <w:t>–</w:t>
      </w:r>
      <w:r w:rsidRPr="001655B6">
        <w:rPr>
          <w:rFonts w:ascii="Times New Roman" w:eastAsia="Times New Roman" w:hAnsi="Times New Roman"/>
          <w:color w:val="000000"/>
          <w:sz w:val="25"/>
          <w:szCs w:val="25"/>
        </w:rPr>
        <w:t>5 глави 2 розділу II Положення.</w:t>
      </w:r>
    </w:p>
    <w:p w:rsidR="00761FA2" w:rsidRPr="001655B6" w:rsidRDefault="00761FA2" w:rsidP="00761FA2">
      <w:pPr>
        <w:widowControl w:val="0"/>
        <w:spacing w:after="0" w:line="298" w:lineRule="exact"/>
        <w:ind w:left="20" w:right="2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 xml:space="preserve">За критеріями особистої та соціальної компетентності Шевченко Г.С. оцінено Комісією на підставі результатів тестування особистих морально-психологічних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 з урахуванням показників, визначених пунктами 6</w:t>
      </w:r>
      <w:r w:rsidR="008A54EF" w:rsidRPr="001655B6">
        <w:rPr>
          <w:rFonts w:ascii="Times New Roman" w:eastAsia="Times New Roman" w:hAnsi="Times New Roman"/>
          <w:color w:val="000000"/>
          <w:sz w:val="25"/>
          <w:szCs w:val="25"/>
        </w:rPr>
        <w:t>–</w:t>
      </w:r>
      <w:r w:rsidRPr="001655B6">
        <w:rPr>
          <w:rFonts w:ascii="Times New Roman" w:eastAsia="Times New Roman" w:hAnsi="Times New Roman"/>
          <w:color w:val="000000"/>
          <w:sz w:val="25"/>
          <w:szCs w:val="25"/>
        </w:rPr>
        <w:t>7 глави 2 розділу II Положення.</w:t>
      </w:r>
    </w:p>
    <w:p w:rsidR="00761FA2" w:rsidRPr="001655B6" w:rsidRDefault="00761FA2" w:rsidP="00761FA2">
      <w:pPr>
        <w:widowControl w:val="0"/>
        <w:spacing w:after="0" w:line="298" w:lineRule="exact"/>
        <w:ind w:left="20" w:right="2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 xml:space="preserve">пунктом 8 глави 2 розділу II Положення, суддя набрала 193,67 бала. За цим критерієм Шевченко Г.С.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у досьє, та співбесіди.</w:t>
      </w:r>
    </w:p>
    <w:p w:rsidR="00761FA2" w:rsidRPr="001655B6" w:rsidRDefault="00761FA2" w:rsidP="00761FA2">
      <w:pPr>
        <w:widowControl w:val="0"/>
        <w:spacing w:after="0" w:line="298" w:lineRule="exact"/>
        <w:ind w:left="20" w:right="2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 xml:space="preserve">глави 2 розділу II Положення, суддя набрала 163,67 бала. За цим критерієм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Шевченко Г.С.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 xml:space="preserve"> у досьє, та співбесіди.</w:t>
      </w:r>
    </w:p>
    <w:p w:rsidR="00761FA2" w:rsidRPr="001655B6" w:rsidRDefault="00761FA2" w:rsidP="00761FA2">
      <w:pPr>
        <w:widowControl w:val="0"/>
        <w:spacing w:after="0" w:line="298" w:lineRule="exact"/>
        <w:ind w:left="20" w:right="2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За результатами кваліфікаційного оцінювання суддя Фрунзенського районного</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 xml:space="preserve"> суду міста Харкова Шевченко Г.С. набрала 713,4 бала, що становить більше</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 xml:space="preserve"> 67 відсотків від суми максимально можливих балів за результатами кваліфікаційного оцінювання всіх критеріїв.</w:t>
      </w:r>
    </w:p>
    <w:p w:rsidR="00761FA2" w:rsidRPr="001655B6" w:rsidRDefault="00761FA2" w:rsidP="00761FA2">
      <w:pPr>
        <w:widowControl w:val="0"/>
        <w:spacing w:after="0" w:line="298" w:lineRule="exact"/>
        <w:ind w:left="20" w:right="2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Таким чином, Комісія дійшла висновку, що суддя Фрунзенського районного</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 xml:space="preserve"> суду міста Харкова Шевченко Г.С. відповідає займаній посаді.</w:t>
      </w:r>
    </w:p>
    <w:p w:rsidR="00761FA2" w:rsidRPr="001655B6" w:rsidRDefault="00761FA2" w:rsidP="00761FA2">
      <w:pPr>
        <w:widowControl w:val="0"/>
        <w:spacing w:after="346" w:line="298" w:lineRule="exact"/>
        <w:ind w:left="20" w:right="20" w:firstLine="70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Ураховуючи викладене, керуючись статтями 83</w:t>
      </w:r>
      <w:r w:rsidR="008A54EF" w:rsidRPr="001655B6">
        <w:rPr>
          <w:rFonts w:ascii="Times New Roman" w:eastAsia="Times New Roman" w:hAnsi="Times New Roman"/>
          <w:color w:val="000000"/>
          <w:sz w:val="25"/>
          <w:szCs w:val="25"/>
        </w:rPr>
        <w:t>–</w:t>
      </w:r>
      <w:r w:rsidRPr="001655B6">
        <w:rPr>
          <w:rFonts w:ascii="Times New Roman" w:eastAsia="Times New Roman" w:hAnsi="Times New Roman"/>
          <w:color w:val="000000"/>
          <w:sz w:val="25"/>
          <w:szCs w:val="25"/>
        </w:rPr>
        <w:t xml:space="preserve">86, 93, 101, пунктом 20 </w:t>
      </w:r>
      <w:r w:rsidR="001655B6">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761FA2" w:rsidRPr="001655B6" w:rsidRDefault="00761FA2" w:rsidP="00761FA2">
      <w:pPr>
        <w:widowControl w:val="0"/>
        <w:spacing w:after="257" w:line="240" w:lineRule="exact"/>
        <w:jc w:val="center"/>
        <w:rPr>
          <w:rFonts w:ascii="Times New Roman" w:eastAsia="Times New Roman" w:hAnsi="Times New Roman"/>
          <w:sz w:val="25"/>
          <w:szCs w:val="25"/>
        </w:rPr>
      </w:pPr>
      <w:r w:rsidRPr="001655B6">
        <w:rPr>
          <w:rFonts w:ascii="Times New Roman" w:eastAsia="Times New Roman" w:hAnsi="Times New Roman"/>
          <w:color w:val="000000"/>
          <w:sz w:val="25"/>
          <w:szCs w:val="25"/>
        </w:rPr>
        <w:t>вирішила:</w:t>
      </w:r>
    </w:p>
    <w:p w:rsidR="00761FA2" w:rsidRPr="001655B6" w:rsidRDefault="00761FA2" w:rsidP="001655B6">
      <w:pPr>
        <w:widowControl w:val="0"/>
        <w:spacing w:after="0" w:line="240" w:lineRule="auto"/>
        <w:ind w:left="20" w:right="20"/>
        <w:jc w:val="both"/>
        <w:rPr>
          <w:rFonts w:ascii="Times New Roman" w:eastAsia="Times New Roman" w:hAnsi="Times New Roman"/>
          <w:sz w:val="25"/>
          <w:szCs w:val="25"/>
        </w:rPr>
      </w:pPr>
      <w:r w:rsidRPr="001655B6">
        <w:rPr>
          <w:rFonts w:ascii="Times New Roman" w:eastAsia="Times New Roman" w:hAnsi="Times New Roman"/>
          <w:color w:val="000000"/>
          <w:sz w:val="25"/>
          <w:szCs w:val="25"/>
        </w:rPr>
        <w:t xml:space="preserve">визначити, що суддя Фрунзенського районного суду міста Харкова Шевченко Ганна Сергіївна за результатами кваліфікаційного оцінювання суддів місцевих та </w:t>
      </w:r>
      <w:r w:rsidR="00195F58">
        <w:rPr>
          <w:rFonts w:ascii="Times New Roman" w:eastAsia="Times New Roman" w:hAnsi="Times New Roman"/>
          <w:color w:val="000000"/>
          <w:sz w:val="25"/>
          <w:szCs w:val="25"/>
        </w:rPr>
        <w:t xml:space="preserve">                     </w:t>
      </w:r>
      <w:r w:rsidRPr="001655B6">
        <w:rPr>
          <w:rFonts w:ascii="Times New Roman" w:eastAsia="Times New Roman" w:hAnsi="Times New Roman"/>
          <w:color w:val="000000"/>
          <w:sz w:val="25"/>
          <w:szCs w:val="25"/>
        </w:rPr>
        <w:t>апеляційних судів на відповідність займаній посаді набрала 713,4 бала.</w:t>
      </w:r>
    </w:p>
    <w:p w:rsidR="002D5CC7" w:rsidRPr="001655B6" w:rsidRDefault="00761FA2" w:rsidP="001655B6">
      <w:pPr>
        <w:widowControl w:val="0"/>
        <w:spacing w:after="0" w:line="240" w:lineRule="auto"/>
        <w:ind w:firstLine="708"/>
        <w:jc w:val="both"/>
        <w:rPr>
          <w:rFonts w:ascii="Times New Roman" w:eastAsia="Times New Roman" w:hAnsi="Times New Roman"/>
          <w:sz w:val="25"/>
          <w:szCs w:val="25"/>
          <w:lang w:eastAsia="uk-UA"/>
        </w:rPr>
      </w:pPr>
      <w:r w:rsidRPr="001655B6">
        <w:rPr>
          <w:rFonts w:ascii="Times New Roman" w:eastAsia="Courier New" w:hAnsi="Times New Roman"/>
          <w:color w:val="000000"/>
          <w:sz w:val="25"/>
          <w:szCs w:val="25"/>
          <w:lang w:eastAsia="uk-UA"/>
        </w:rPr>
        <w:t>Визнати суддю Фрунзенського районного суду міста Харкова Шевченко Ганну Сергіївну так</w:t>
      </w:r>
      <w:bookmarkStart w:id="0" w:name="_GoBack"/>
      <w:bookmarkEnd w:id="0"/>
      <w:r w:rsidRPr="001655B6">
        <w:rPr>
          <w:rFonts w:ascii="Times New Roman" w:eastAsia="Courier New" w:hAnsi="Times New Roman"/>
          <w:color w:val="000000"/>
          <w:sz w:val="25"/>
          <w:szCs w:val="25"/>
          <w:lang w:eastAsia="uk-UA"/>
        </w:rPr>
        <w:t>ою, що відповідає займаній посаді</w:t>
      </w:r>
      <w:r w:rsidR="00195F58">
        <w:rPr>
          <w:rFonts w:ascii="Times New Roman" w:eastAsia="Courier New" w:hAnsi="Times New Roman"/>
          <w:color w:val="000000"/>
          <w:sz w:val="25"/>
          <w:szCs w:val="25"/>
          <w:lang w:eastAsia="uk-UA"/>
        </w:rPr>
        <w:t>.</w:t>
      </w:r>
    </w:p>
    <w:p w:rsidR="002D5CC7" w:rsidRPr="001655B6" w:rsidRDefault="002D5CC7" w:rsidP="001655B6">
      <w:pPr>
        <w:widowControl w:val="0"/>
        <w:spacing w:after="0" w:line="240" w:lineRule="auto"/>
        <w:jc w:val="both"/>
        <w:rPr>
          <w:rFonts w:ascii="Times New Roman" w:eastAsia="Times New Roman" w:hAnsi="Times New Roman"/>
          <w:sz w:val="25"/>
          <w:szCs w:val="25"/>
          <w:lang w:eastAsia="uk-UA"/>
        </w:rPr>
      </w:pPr>
    </w:p>
    <w:p w:rsidR="002D5CC7" w:rsidRPr="001655B6" w:rsidRDefault="002D5CC7" w:rsidP="00194C9A">
      <w:pPr>
        <w:widowControl w:val="0"/>
        <w:spacing w:after="0" w:line="230" w:lineRule="exact"/>
        <w:jc w:val="both"/>
        <w:rPr>
          <w:rFonts w:ascii="Times New Roman" w:eastAsia="Times New Roman" w:hAnsi="Times New Roman"/>
          <w:sz w:val="25"/>
          <w:szCs w:val="25"/>
          <w:lang w:eastAsia="uk-UA"/>
        </w:rPr>
      </w:pPr>
    </w:p>
    <w:p w:rsidR="00CC1760" w:rsidRPr="000651A7" w:rsidRDefault="00CC1760" w:rsidP="00CC1760">
      <w:pPr>
        <w:widowControl w:val="0"/>
        <w:spacing w:before="20" w:afterLines="20" w:after="48" w:line="230" w:lineRule="exact"/>
        <w:jc w:val="both"/>
        <w:rPr>
          <w:rFonts w:ascii="Times New Roman" w:eastAsia="Times New Roman" w:hAnsi="Times New Roman"/>
          <w:sz w:val="25"/>
          <w:szCs w:val="25"/>
          <w:lang w:eastAsia="uk-UA"/>
        </w:rPr>
      </w:pPr>
      <w:r w:rsidRPr="000651A7">
        <w:rPr>
          <w:rFonts w:ascii="Times New Roman" w:eastAsia="Times New Roman" w:hAnsi="Times New Roman"/>
          <w:sz w:val="25"/>
          <w:szCs w:val="25"/>
          <w:lang w:eastAsia="uk-UA"/>
        </w:rPr>
        <w:t>Головуючий</w:t>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t xml:space="preserve">С.О. </w:t>
      </w:r>
      <w:proofErr w:type="spellStart"/>
      <w:r w:rsidRPr="000651A7">
        <w:rPr>
          <w:rFonts w:ascii="Times New Roman" w:eastAsia="Times New Roman" w:hAnsi="Times New Roman"/>
          <w:sz w:val="25"/>
          <w:szCs w:val="25"/>
          <w:lang w:eastAsia="uk-UA"/>
        </w:rPr>
        <w:t>Щотка</w:t>
      </w:r>
      <w:proofErr w:type="spellEnd"/>
    </w:p>
    <w:p w:rsidR="00CC1760" w:rsidRPr="000651A7" w:rsidRDefault="00CC1760" w:rsidP="00CC1760">
      <w:pPr>
        <w:widowControl w:val="0"/>
        <w:spacing w:before="20" w:afterLines="20" w:after="48" w:line="230" w:lineRule="exact"/>
        <w:jc w:val="both"/>
        <w:rPr>
          <w:rFonts w:ascii="Times New Roman" w:eastAsia="Times New Roman" w:hAnsi="Times New Roman"/>
          <w:sz w:val="25"/>
          <w:szCs w:val="25"/>
          <w:lang w:eastAsia="uk-UA"/>
        </w:rPr>
      </w:pPr>
    </w:p>
    <w:p w:rsidR="00CC1760" w:rsidRPr="000651A7" w:rsidRDefault="00CC1760" w:rsidP="00CC1760">
      <w:pPr>
        <w:widowControl w:val="0"/>
        <w:spacing w:before="20" w:afterLines="20" w:after="48" w:line="230" w:lineRule="exact"/>
        <w:jc w:val="both"/>
        <w:rPr>
          <w:rFonts w:ascii="Times New Roman" w:eastAsia="Times New Roman" w:hAnsi="Times New Roman"/>
          <w:sz w:val="25"/>
          <w:szCs w:val="25"/>
          <w:lang w:eastAsia="uk-UA"/>
        </w:rPr>
      </w:pPr>
      <w:r w:rsidRPr="000651A7">
        <w:rPr>
          <w:rFonts w:ascii="Times New Roman" w:eastAsia="Times New Roman" w:hAnsi="Times New Roman"/>
          <w:sz w:val="25"/>
          <w:szCs w:val="25"/>
          <w:lang w:eastAsia="uk-UA"/>
        </w:rPr>
        <w:t>Члени Комісії:</w:t>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t xml:space="preserve">А.О. </w:t>
      </w:r>
      <w:proofErr w:type="spellStart"/>
      <w:r w:rsidRPr="000651A7">
        <w:rPr>
          <w:rFonts w:ascii="Times New Roman" w:eastAsia="Times New Roman" w:hAnsi="Times New Roman"/>
          <w:sz w:val="25"/>
          <w:szCs w:val="25"/>
          <w:lang w:eastAsia="uk-UA"/>
        </w:rPr>
        <w:t>Заріцька</w:t>
      </w:r>
      <w:proofErr w:type="spellEnd"/>
    </w:p>
    <w:p w:rsidR="00CC1760" w:rsidRPr="000651A7" w:rsidRDefault="00CC1760" w:rsidP="00CC1760">
      <w:pPr>
        <w:widowControl w:val="0"/>
        <w:spacing w:before="20" w:afterLines="20" w:after="48" w:line="230" w:lineRule="exact"/>
        <w:jc w:val="both"/>
        <w:rPr>
          <w:rFonts w:ascii="Times New Roman" w:eastAsia="Times New Roman" w:hAnsi="Times New Roman"/>
          <w:sz w:val="25"/>
          <w:szCs w:val="25"/>
          <w:lang w:eastAsia="uk-UA"/>
        </w:rPr>
      </w:pPr>
    </w:p>
    <w:p w:rsidR="00CC1760" w:rsidRPr="000651A7" w:rsidRDefault="00CC1760" w:rsidP="00CC1760">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0651A7">
        <w:rPr>
          <w:rFonts w:ascii="Times New Roman" w:eastAsia="Times New Roman" w:hAnsi="Times New Roman"/>
          <w:sz w:val="25"/>
          <w:szCs w:val="25"/>
          <w:lang w:eastAsia="uk-UA"/>
        </w:rPr>
        <w:t xml:space="preserve">Ю.Г. </w:t>
      </w:r>
      <w:proofErr w:type="spellStart"/>
      <w:r w:rsidRPr="000651A7">
        <w:rPr>
          <w:rFonts w:ascii="Times New Roman" w:eastAsia="Times New Roman" w:hAnsi="Times New Roman"/>
          <w:sz w:val="25"/>
          <w:szCs w:val="25"/>
          <w:lang w:eastAsia="uk-UA"/>
        </w:rPr>
        <w:t>Тітов</w:t>
      </w:r>
      <w:proofErr w:type="spellEnd"/>
    </w:p>
    <w:sectPr w:rsidR="00CC1760" w:rsidRPr="000651A7" w:rsidSect="00241B90">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38D" w:rsidRDefault="00E7138D" w:rsidP="002F156E">
      <w:pPr>
        <w:spacing w:after="0" w:line="240" w:lineRule="auto"/>
      </w:pPr>
      <w:r>
        <w:separator/>
      </w:r>
    </w:p>
  </w:endnote>
  <w:endnote w:type="continuationSeparator" w:id="0">
    <w:p w:rsidR="00E7138D" w:rsidRDefault="00E7138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38D" w:rsidRDefault="00E7138D" w:rsidP="002F156E">
      <w:pPr>
        <w:spacing w:after="0" w:line="240" w:lineRule="auto"/>
      </w:pPr>
      <w:r>
        <w:separator/>
      </w:r>
    </w:p>
  </w:footnote>
  <w:footnote w:type="continuationSeparator" w:id="0">
    <w:p w:rsidR="00E7138D" w:rsidRDefault="00E7138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A54EF">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15E2250"/>
    <w:multiLevelType w:val="multilevel"/>
    <w:tmpl w:val="3DE62D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5B6"/>
    <w:rsid w:val="00165ECE"/>
    <w:rsid w:val="00180F63"/>
    <w:rsid w:val="00183091"/>
    <w:rsid w:val="00190F40"/>
    <w:rsid w:val="00194C9A"/>
    <w:rsid w:val="00195F58"/>
    <w:rsid w:val="001A055A"/>
    <w:rsid w:val="001A585A"/>
    <w:rsid w:val="001A7922"/>
    <w:rsid w:val="001B3982"/>
    <w:rsid w:val="001D04E7"/>
    <w:rsid w:val="002053B6"/>
    <w:rsid w:val="00206364"/>
    <w:rsid w:val="0020743E"/>
    <w:rsid w:val="00217EE4"/>
    <w:rsid w:val="00220570"/>
    <w:rsid w:val="00227466"/>
    <w:rsid w:val="00232EB9"/>
    <w:rsid w:val="00233C69"/>
    <w:rsid w:val="00241B90"/>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66B61"/>
    <w:rsid w:val="0047122B"/>
    <w:rsid w:val="00476319"/>
    <w:rsid w:val="0048017E"/>
    <w:rsid w:val="004811C0"/>
    <w:rsid w:val="0048187A"/>
    <w:rsid w:val="00483530"/>
    <w:rsid w:val="004903D0"/>
    <w:rsid w:val="0049503F"/>
    <w:rsid w:val="004A2DE0"/>
    <w:rsid w:val="004A37FF"/>
    <w:rsid w:val="004C48F9"/>
    <w:rsid w:val="004E1126"/>
    <w:rsid w:val="004F5123"/>
    <w:rsid w:val="004F73FF"/>
    <w:rsid w:val="00505AC1"/>
    <w:rsid w:val="00511357"/>
    <w:rsid w:val="0052631A"/>
    <w:rsid w:val="00527CC8"/>
    <w:rsid w:val="00537688"/>
    <w:rsid w:val="00545AB0"/>
    <w:rsid w:val="005535F1"/>
    <w:rsid w:val="005806E6"/>
    <w:rsid w:val="00583221"/>
    <w:rsid w:val="00590311"/>
    <w:rsid w:val="005929EF"/>
    <w:rsid w:val="005979E5"/>
    <w:rsid w:val="005B58CE"/>
    <w:rsid w:val="005C7042"/>
    <w:rsid w:val="005E5CAD"/>
    <w:rsid w:val="00612AEB"/>
    <w:rsid w:val="00646919"/>
    <w:rsid w:val="00647BA5"/>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61FA2"/>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54EF"/>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77359"/>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1760"/>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38D"/>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A54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A54E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A54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A54E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40401029">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5502</Words>
  <Characters>3137</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298</cp:revision>
  <dcterms:created xsi:type="dcterms:W3CDTF">2020-08-21T08:05:00Z</dcterms:created>
  <dcterms:modified xsi:type="dcterms:W3CDTF">2020-12-24T06:36:00Z</dcterms:modified>
</cp:coreProperties>
</file>