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2F34AE">
      <w:pPr>
        <w:spacing w:line="360" w:lineRule="auto"/>
        <w:ind w:left="4334" w:right="4373"/>
        <w:rPr>
          <w:sz w:val="24"/>
          <w:szCs w:val="24"/>
          <w:lang w:val="uk-UA"/>
        </w:rPr>
      </w:pPr>
    </w:p>
    <w:p w:rsidR="00A748CF" w:rsidRPr="00432500" w:rsidRDefault="002F34AE" w:rsidP="002F34AE">
      <w:pPr>
        <w:spacing w:line="360" w:lineRule="atLeast"/>
        <w:rPr>
          <w:bCs/>
          <w:kern w:val="1"/>
          <w:sz w:val="36"/>
          <w:szCs w:val="36"/>
          <w:lang w:val="uk-UA" w:eastAsia="hi-IN" w:bidi="hi-IN"/>
        </w:rPr>
      </w:pPr>
      <w:r>
        <w:rPr>
          <w:bCs/>
          <w:kern w:val="1"/>
          <w:sz w:val="36"/>
          <w:szCs w:val="36"/>
          <w:lang w:val="uk-UA" w:eastAsia="hi-IN" w:bidi="hi-IN"/>
        </w:rPr>
        <w:t xml:space="preserve">   </w:t>
      </w:r>
      <w:r w:rsidR="00B4595E"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2F34AE" w:rsidRDefault="000C70C5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2F34AE">
        <w:rPr>
          <w:sz w:val="26"/>
          <w:szCs w:val="26"/>
          <w:lang w:val="uk-UA"/>
        </w:rPr>
        <w:t>08</w:t>
      </w:r>
      <w:r w:rsidR="00405F68" w:rsidRPr="002F34AE">
        <w:rPr>
          <w:sz w:val="26"/>
          <w:szCs w:val="26"/>
          <w:lang w:val="uk-UA"/>
        </w:rPr>
        <w:t xml:space="preserve"> червня</w:t>
      </w:r>
      <w:r w:rsidR="00196210" w:rsidRPr="002F34AE">
        <w:rPr>
          <w:sz w:val="26"/>
          <w:szCs w:val="26"/>
          <w:lang w:val="uk-UA"/>
        </w:rPr>
        <w:t xml:space="preserve"> </w:t>
      </w:r>
      <w:r w:rsidR="000A76E2" w:rsidRPr="002F34AE">
        <w:rPr>
          <w:sz w:val="26"/>
          <w:szCs w:val="26"/>
          <w:lang w:val="uk-UA"/>
        </w:rPr>
        <w:t>2018</w:t>
      </w:r>
      <w:r w:rsidR="00B4595E" w:rsidRPr="002F34AE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2F34AE">
        <w:rPr>
          <w:sz w:val="26"/>
          <w:szCs w:val="26"/>
          <w:lang w:val="uk-UA"/>
        </w:rPr>
        <w:t xml:space="preserve">                 </w:t>
      </w:r>
      <w:r w:rsidR="00B4595E" w:rsidRPr="002F34AE">
        <w:rPr>
          <w:sz w:val="26"/>
          <w:szCs w:val="26"/>
          <w:lang w:val="uk-UA"/>
        </w:rPr>
        <w:t xml:space="preserve">    </w:t>
      </w:r>
      <w:r w:rsidR="00164278" w:rsidRPr="002F34AE">
        <w:rPr>
          <w:sz w:val="26"/>
          <w:szCs w:val="26"/>
          <w:lang w:val="uk-UA"/>
        </w:rPr>
        <w:t xml:space="preserve"> </w:t>
      </w:r>
      <w:r w:rsidR="004237E2" w:rsidRPr="002F34AE">
        <w:rPr>
          <w:sz w:val="26"/>
          <w:szCs w:val="26"/>
          <w:lang w:val="uk-UA"/>
        </w:rPr>
        <w:t xml:space="preserve">         </w:t>
      </w:r>
      <w:r w:rsidR="008E36A4" w:rsidRPr="002F34AE">
        <w:rPr>
          <w:sz w:val="26"/>
          <w:szCs w:val="26"/>
          <w:lang w:val="uk-UA"/>
        </w:rPr>
        <w:t xml:space="preserve">  </w:t>
      </w:r>
      <w:r w:rsidR="00C02048" w:rsidRPr="002F34AE">
        <w:rPr>
          <w:sz w:val="26"/>
          <w:szCs w:val="26"/>
          <w:lang w:val="uk-UA"/>
        </w:rPr>
        <w:t xml:space="preserve"> </w:t>
      </w:r>
      <w:r w:rsidR="00934E77" w:rsidRPr="002F34AE">
        <w:rPr>
          <w:sz w:val="26"/>
          <w:szCs w:val="26"/>
          <w:lang w:val="uk-UA"/>
        </w:rPr>
        <w:t xml:space="preserve"> </w:t>
      </w:r>
      <w:r w:rsidR="004237E2" w:rsidRPr="002F34AE">
        <w:rPr>
          <w:sz w:val="26"/>
          <w:szCs w:val="26"/>
          <w:lang w:val="uk-UA"/>
        </w:rPr>
        <w:t xml:space="preserve"> </w:t>
      </w:r>
      <w:r w:rsidR="00BE12E6" w:rsidRPr="002F34AE">
        <w:rPr>
          <w:sz w:val="26"/>
          <w:szCs w:val="26"/>
          <w:lang w:val="uk-UA"/>
        </w:rPr>
        <w:t xml:space="preserve"> </w:t>
      </w:r>
      <w:r w:rsidR="004237E2" w:rsidRPr="002F34AE">
        <w:rPr>
          <w:sz w:val="26"/>
          <w:szCs w:val="26"/>
          <w:lang w:val="uk-UA"/>
        </w:rPr>
        <w:t xml:space="preserve">   </w:t>
      </w:r>
      <w:r w:rsidR="0070216E" w:rsidRPr="002F34AE">
        <w:rPr>
          <w:sz w:val="26"/>
          <w:szCs w:val="26"/>
          <w:lang w:val="uk-UA"/>
        </w:rPr>
        <w:t xml:space="preserve"> </w:t>
      </w:r>
      <w:r w:rsidR="0039117F" w:rsidRPr="002F34AE">
        <w:rPr>
          <w:sz w:val="26"/>
          <w:szCs w:val="26"/>
          <w:lang w:val="uk-UA"/>
        </w:rPr>
        <w:t xml:space="preserve">       </w:t>
      </w:r>
      <w:r w:rsidR="002421ED" w:rsidRPr="002F34AE">
        <w:rPr>
          <w:sz w:val="26"/>
          <w:szCs w:val="26"/>
          <w:lang w:val="uk-UA"/>
        </w:rPr>
        <w:t xml:space="preserve"> </w:t>
      </w:r>
      <w:r w:rsidR="00580ECD" w:rsidRPr="002F34AE">
        <w:rPr>
          <w:sz w:val="26"/>
          <w:szCs w:val="26"/>
          <w:lang w:val="uk-UA"/>
        </w:rPr>
        <w:t xml:space="preserve"> </w:t>
      </w:r>
      <w:r w:rsidR="00C57112" w:rsidRPr="002F34AE">
        <w:rPr>
          <w:sz w:val="26"/>
          <w:szCs w:val="26"/>
          <w:lang w:val="uk-UA"/>
        </w:rPr>
        <w:t xml:space="preserve"> </w:t>
      </w:r>
      <w:r w:rsidR="00B4595E" w:rsidRPr="002F34AE">
        <w:rPr>
          <w:sz w:val="26"/>
          <w:szCs w:val="26"/>
          <w:lang w:val="uk-UA"/>
        </w:rPr>
        <w:t>м. Київ</w:t>
      </w:r>
    </w:p>
    <w:p w:rsidR="00447322" w:rsidRDefault="00447322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BE25DE" w:rsidRPr="002421ED" w:rsidRDefault="00BE25DE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447322">
        <w:rPr>
          <w:bCs/>
          <w:sz w:val="26"/>
          <w:szCs w:val="26"/>
          <w:u w:val="single"/>
          <w:lang w:val="uk-UA"/>
        </w:rPr>
        <w:t>846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Pr="000C70C5" w:rsidRDefault="000E2F01" w:rsidP="00BE25DE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4"/>
          <w:szCs w:val="24"/>
          <w:u w:val="single"/>
          <w:lang w:val="uk-UA"/>
        </w:rPr>
      </w:pPr>
    </w:p>
    <w:p w:rsidR="00447322" w:rsidRDefault="00E5696E" w:rsidP="00BE25DE">
      <w:pPr>
        <w:suppressAutoHyphens w:val="0"/>
        <w:autoSpaceDE/>
        <w:spacing w:line="276" w:lineRule="auto"/>
        <w:ind w:left="20" w:right="40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Вища кваліфікаційна комісія суддів України у складі колегії: </w:t>
      </w:r>
    </w:p>
    <w:p w:rsidR="00447322" w:rsidRPr="00447322" w:rsidRDefault="00447322" w:rsidP="00BE25DE">
      <w:pPr>
        <w:suppressAutoHyphens w:val="0"/>
        <w:autoSpaceDE/>
        <w:spacing w:line="276" w:lineRule="auto"/>
        <w:ind w:left="20" w:right="40"/>
        <w:rPr>
          <w:color w:val="000000"/>
          <w:sz w:val="26"/>
          <w:szCs w:val="26"/>
          <w:lang w:val="uk-UA" w:eastAsia="uk-UA"/>
        </w:rPr>
      </w:pPr>
    </w:p>
    <w:p w:rsidR="00E5696E" w:rsidRDefault="00E5696E" w:rsidP="00BE25DE">
      <w:pPr>
        <w:suppressAutoHyphens w:val="0"/>
        <w:autoSpaceDE/>
        <w:spacing w:line="276" w:lineRule="auto"/>
        <w:ind w:left="20" w:right="40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447322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447322">
        <w:rPr>
          <w:color w:val="000000"/>
          <w:sz w:val="26"/>
          <w:szCs w:val="26"/>
          <w:lang w:val="uk-UA" w:eastAsia="uk-UA"/>
        </w:rPr>
        <w:t xml:space="preserve"> М.А.,</w:t>
      </w:r>
    </w:p>
    <w:p w:rsidR="00447322" w:rsidRPr="00447322" w:rsidRDefault="00447322" w:rsidP="00BE25DE">
      <w:pPr>
        <w:suppressAutoHyphens w:val="0"/>
        <w:autoSpaceDE/>
        <w:spacing w:line="276" w:lineRule="auto"/>
        <w:ind w:left="20" w:right="40"/>
        <w:rPr>
          <w:color w:val="000000"/>
          <w:sz w:val="26"/>
          <w:szCs w:val="26"/>
          <w:lang w:val="uk-UA" w:eastAsia="uk-UA"/>
        </w:rPr>
      </w:pPr>
    </w:p>
    <w:p w:rsidR="00E5696E" w:rsidRDefault="00E5696E" w:rsidP="00BE25DE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членів Комісії: Василенка А.В., </w:t>
      </w:r>
      <w:proofErr w:type="spellStart"/>
      <w:r w:rsidRPr="00447322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447322">
        <w:rPr>
          <w:color w:val="000000"/>
          <w:sz w:val="26"/>
          <w:szCs w:val="26"/>
          <w:lang w:val="uk-UA" w:eastAsia="uk-UA"/>
        </w:rPr>
        <w:t xml:space="preserve"> Т.Ф., </w:t>
      </w:r>
      <w:proofErr w:type="spellStart"/>
      <w:r w:rsidRPr="00447322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447322">
        <w:rPr>
          <w:color w:val="000000"/>
          <w:sz w:val="26"/>
          <w:szCs w:val="26"/>
          <w:lang w:val="uk-UA" w:eastAsia="uk-UA"/>
        </w:rPr>
        <w:t xml:space="preserve"> С.М.,</w:t>
      </w:r>
    </w:p>
    <w:p w:rsidR="00447322" w:rsidRPr="00447322" w:rsidRDefault="00447322" w:rsidP="00BE25DE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E5696E" w:rsidRPr="00447322" w:rsidRDefault="00E5696E" w:rsidP="00447322">
      <w:pPr>
        <w:suppressAutoHyphens w:val="0"/>
        <w:autoSpaceDE/>
        <w:spacing w:after="333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447322">
        <w:rPr>
          <w:color w:val="000000"/>
          <w:sz w:val="26"/>
          <w:szCs w:val="26"/>
          <w:lang w:val="uk-UA" w:eastAsia="uk-UA"/>
        </w:rPr>
        <w:t>Львівського апеляційного адміністративного суду Шинкар Тетяни Ігорівни на відповідність займаній посаді,</w:t>
      </w:r>
    </w:p>
    <w:p w:rsidR="00E5696E" w:rsidRPr="00447322" w:rsidRDefault="00E5696E" w:rsidP="00E5696E">
      <w:pPr>
        <w:suppressAutoHyphens w:val="0"/>
        <w:autoSpaceDE/>
        <w:spacing w:after="361" w:line="280" w:lineRule="exact"/>
        <w:jc w:val="center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>встановила:</w:t>
      </w:r>
    </w:p>
    <w:p w:rsidR="00E5696E" w:rsidRPr="00447322" w:rsidRDefault="00E5696E" w:rsidP="00E5696E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>Згідно з пунктом 16</w:t>
      </w:r>
      <w:r w:rsidR="00447322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447322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</w:t>
      </w:r>
      <w:r w:rsidR="003003E9">
        <w:rPr>
          <w:color w:val="000000"/>
          <w:sz w:val="26"/>
          <w:szCs w:val="26"/>
          <w:lang w:val="uk-UA" w:eastAsia="uk-UA"/>
        </w:rPr>
        <w:t>України </w:t>
      </w:r>
      <w:r w:rsidRPr="00447322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</w:t>
      </w:r>
      <w:proofErr w:type="spellStart"/>
      <w:r w:rsidR="003003E9">
        <w:rPr>
          <w:color w:val="000000"/>
          <w:sz w:val="26"/>
          <w:szCs w:val="26"/>
          <w:lang w:val="uk-UA" w:eastAsia="uk-UA"/>
        </w:rPr>
        <w:t>строком </w:t>
      </w:r>
      <w:proofErr w:type="spellEnd"/>
      <w:r w:rsidR="003003E9">
        <w:rPr>
          <w:color w:val="000000"/>
          <w:sz w:val="26"/>
          <w:szCs w:val="26"/>
          <w:lang w:val="uk-UA" w:eastAsia="uk-UA"/>
        </w:rPr>
        <w:t>на </w:t>
      </w:r>
      <w:r w:rsidRPr="00447322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</w:t>
      </w:r>
      <w:r w:rsidR="00447322">
        <w:rPr>
          <w:color w:val="000000"/>
          <w:sz w:val="26"/>
          <w:szCs w:val="26"/>
          <w:lang w:val="uk-UA" w:eastAsia="uk-UA"/>
        </w:rPr>
        <w:t xml:space="preserve"> </w:t>
      </w:r>
      <w:r w:rsidR="003003E9">
        <w:rPr>
          <w:color w:val="000000"/>
          <w:sz w:val="26"/>
          <w:szCs w:val="26"/>
          <w:lang w:val="uk-UA" w:eastAsia="uk-UA"/>
        </w:rPr>
        <w:t>Законом </w:t>
      </w:r>
      <w:r w:rsidRPr="00447322">
        <w:rPr>
          <w:color w:val="000000"/>
          <w:sz w:val="26"/>
          <w:szCs w:val="26"/>
          <w:lang w:val="uk-UA" w:eastAsia="uk-UA"/>
        </w:rPr>
        <w:t>України «Про внесення зм</w:t>
      </w:r>
      <w:r w:rsidR="003003E9">
        <w:rPr>
          <w:color w:val="000000"/>
          <w:sz w:val="26"/>
          <w:szCs w:val="26"/>
          <w:lang w:val="uk-UA" w:eastAsia="uk-UA"/>
        </w:rPr>
        <w:t>ін до Конституції України (щодо</w:t>
      </w:r>
      <w:r w:rsidR="00447322">
        <w:rPr>
          <w:color w:val="000000"/>
          <w:sz w:val="26"/>
          <w:szCs w:val="26"/>
          <w:lang w:val="uk-UA" w:eastAsia="uk-UA"/>
        </w:rPr>
        <w:t xml:space="preserve"> </w:t>
      </w:r>
      <w:r w:rsidR="003003E9">
        <w:rPr>
          <w:color w:val="000000"/>
          <w:sz w:val="26"/>
          <w:szCs w:val="26"/>
          <w:lang w:val="uk-UA" w:eastAsia="uk-UA"/>
        </w:rPr>
        <w:t>правосуддя)», має </w:t>
      </w:r>
      <w:r w:rsidRPr="00447322">
        <w:rPr>
          <w:color w:val="000000"/>
          <w:sz w:val="26"/>
          <w:szCs w:val="26"/>
          <w:lang w:val="uk-UA" w:eastAsia="uk-UA"/>
        </w:rPr>
        <w:t>бути оцінена в порядку, визначеному законом. Виявлення за результатами такого оцінювання невідпові</w:t>
      </w:r>
      <w:r w:rsidR="003003E9">
        <w:rPr>
          <w:color w:val="000000"/>
          <w:sz w:val="26"/>
          <w:szCs w:val="26"/>
          <w:lang w:val="uk-UA" w:eastAsia="uk-UA"/>
        </w:rPr>
        <w:t>дності судді займаній посаді за</w:t>
      </w:r>
      <w:r w:rsidR="00447322">
        <w:rPr>
          <w:color w:val="000000"/>
          <w:sz w:val="26"/>
          <w:szCs w:val="26"/>
          <w:lang w:val="uk-UA" w:eastAsia="uk-UA"/>
        </w:rPr>
        <w:t xml:space="preserve"> </w:t>
      </w:r>
      <w:r w:rsidR="003003E9">
        <w:rPr>
          <w:color w:val="000000"/>
          <w:sz w:val="26"/>
          <w:szCs w:val="26"/>
          <w:lang w:val="uk-UA" w:eastAsia="uk-UA"/>
        </w:rPr>
        <w:t>критеріями </w:t>
      </w:r>
      <w:r w:rsidRPr="00447322">
        <w:rPr>
          <w:color w:val="000000"/>
          <w:sz w:val="26"/>
          <w:szCs w:val="26"/>
          <w:lang w:val="uk-UA" w:eastAsia="uk-UA"/>
        </w:rPr>
        <w:t>компетентності, професійної ети</w:t>
      </w:r>
      <w:r w:rsidR="003003E9">
        <w:rPr>
          <w:color w:val="000000"/>
          <w:sz w:val="26"/>
          <w:szCs w:val="26"/>
          <w:lang w:val="uk-UA" w:eastAsia="uk-UA"/>
        </w:rPr>
        <w:t>ки або доброчесності чи відмова</w:t>
      </w:r>
      <w:r w:rsidR="00447322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="003003E9">
        <w:rPr>
          <w:color w:val="000000"/>
          <w:sz w:val="26"/>
          <w:szCs w:val="26"/>
          <w:lang w:val="uk-UA" w:eastAsia="uk-UA"/>
        </w:rPr>
        <w:t>судді від </w:t>
      </w:r>
      <w:proofErr w:type="spellEnd"/>
      <w:r w:rsidRPr="00447322">
        <w:rPr>
          <w:color w:val="000000"/>
          <w:sz w:val="26"/>
          <w:szCs w:val="26"/>
          <w:lang w:val="uk-UA" w:eastAsia="uk-UA"/>
        </w:rPr>
        <w:t>такого оцінювання є підставою для звільнення судді з посади.</w:t>
      </w:r>
    </w:p>
    <w:p w:rsidR="00E5696E" w:rsidRPr="00447322" w:rsidRDefault="00E5696E" w:rsidP="00E5696E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447322">
        <w:rPr>
          <w:color w:val="000000"/>
          <w:sz w:val="26"/>
          <w:szCs w:val="26"/>
          <w:lang w:val="uk-UA" w:eastAsia="uk-UA"/>
        </w:rPr>
        <w:t xml:space="preserve">         </w:t>
      </w:r>
      <w:r w:rsidRPr="00447322">
        <w:rPr>
          <w:color w:val="000000"/>
          <w:sz w:val="26"/>
          <w:szCs w:val="26"/>
          <w:lang w:val="uk-UA" w:eastAsia="uk-UA"/>
        </w:rPr>
        <w:t>України «Про внесення змін до Конституції України (щодо правосуддя)»,</w:t>
      </w:r>
      <w:r w:rsidR="00447322">
        <w:rPr>
          <w:color w:val="000000"/>
          <w:sz w:val="26"/>
          <w:szCs w:val="26"/>
          <w:lang w:val="uk-UA" w:eastAsia="uk-UA"/>
        </w:rPr>
        <w:t xml:space="preserve"> </w:t>
      </w:r>
      <w:r w:rsidR="003003E9">
        <w:rPr>
          <w:color w:val="000000"/>
          <w:sz w:val="26"/>
          <w:szCs w:val="26"/>
          <w:lang w:val="uk-UA" w:eastAsia="uk-UA"/>
        </w:rPr>
        <w:t>оцінюється </w:t>
      </w:r>
      <w:r w:rsidRPr="00447322">
        <w:rPr>
          <w:color w:val="000000"/>
          <w:sz w:val="26"/>
          <w:szCs w:val="26"/>
          <w:lang w:val="uk-UA" w:eastAsia="uk-UA"/>
        </w:rPr>
        <w:t>колегіями Вищої кваліфікаційної комісії суддів України в порядку, визначеному цим Законом.</w:t>
      </w:r>
    </w:p>
    <w:p w:rsidR="00447322" w:rsidRDefault="00E5696E" w:rsidP="00E5696E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447322">
        <w:rPr>
          <w:color w:val="000000"/>
          <w:sz w:val="26"/>
          <w:szCs w:val="26"/>
          <w:lang w:val="uk-UA" w:eastAsia="uk-UA"/>
        </w:rPr>
        <w:t>доброчесності</w:t>
      </w:r>
      <w:r w:rsidR="00447322">
        <w:rPr>
          <w:color w:val="000000"/>
          <w:sz w:val="26"/>
          <w:szCs w:val="26"/>
          <w:lang w:val="uk-UA" w:eastAsia="uk-UA"/>
        </w:rPr>
        <w:t xml:space="preserve">  </w:t>
      </w:r>
      <w:r w:rsidRPr="00447322">
        <w:rPr>
          <w:color w:val="000000"/>
          <w:sz w:val="26"/>
          <w:szCs w:val="26"/>
          <w:lang w:val="uk-UA" w:eastAsia="uk-UA"/>
        </w:rPr>
        <w:t xml:space="preserve"> чи</w:t>
      </w:r>
      <w:r w:rsidR="00447322">
        <w:rPr>
          <w:color w:val="000000"/>
          <w:sz w:val="26"/>
          <w:szCs w:val="26"/>
          <w:lang w:val="uk-UA" w:eastAsia="uk-UA"/>
        </w:rPr>
        <w:t xml:space="preserve">    </w:t>
      </w:r>
      <w:r w:rsidRPr="00447322">
        <w:rPr>
          <w:color w:val="000000"/>
          <w:sz w:val="26"/>
          <w:szCs w:val="26"/>
          <w:lang w:val="uk-UA" w:eastAsia="uk-UA"/>
        </w:rPr>
        <w:t xml:space="preserve"> відмова </w:t>
      </w:r>
      <w:r w:rsidR="00447322">
        <w:rPr>
          <w:color w:val="000000"/>
          <w:sz w:val="26"/>
          <w:szCs w:val="26"/>
          <w:lang w:val="uk-UA" w:eastAsia="uk-UA"/>
        </w:rPr>
        <w:t xml:space="preserve">    </w:t>
      </w:r>
      <w:r w:rsidRPr="00447322">
        <w:rPr>
          <w:color w:val="000000"/>
          <w:sz w:val="26"/>
          <w:szCs w:val="26"/>
          <w:lang w:val="uk-UA" w:eastAsia="uk-UA"/>
        </w:rPr>
        <w:t>судді</w:t>
      </w:r>
      <w:r w:rsidR="00447322">
        <w:rPr>
          <w:color w:val="000000"/>
          <w:sz w:val="26"/>
          <w:szCs w:val="26"/>
          <w:lang w:val="uk-UA" w:eastAsia="uk-UA"/>
        </w:rPr>
        <w:t xml:space="preserve">    </w:t>
      </w:r>
      <w:r w:rsidRPr="00447322">
        <w:rPr>
          <w:color w:val="000000"/>
          <w:sz w:val="26"/>
          <w:szCs w:val="26"/>
          <w:lang w:val="uk-UA" w:eastAsia="uk-UA"/>
        </w:rPr>
        <w:t xml:space="preserve"> від такого </w:t>
      </w:r>
      <w:r w:rsidR="00447322">
        <w:rPr>
          <w:color w:val="000000"/>
          <w:sz w:val="26"/>
          <w:szCs w:val="26"/>
          <w:lang w:val="uk-UA" w:eastAsia="uk-UA"/>
        </w:rPr>
        <w:t xml:space="preserve">   </w:t>
      </w:r>
      <w:r w:rsidRPr="00447322">
        <w:rPr>
          <w:color w:val="000000"/>
          <w:sz w:val="26"/>
          <w:szCs w:val="26"/>
          <w:lang w:val="uk-UA" w:eastAsia="uk-UA"/>
        </w:rPr>
        <w:t xml:space="preserve">оцінювання </w:t>
      </w:r>
      <w:r w:rsidR="00447322">
        <w:rPr>
          <w:color w:val="000000"/>
          <w:sz w:val="26"/>
          <w:szCs w:val="26"/>
          <w:lang w:val="uk-UA" w:eastAsia="uk-UA"/>
        </w:rPr>
        <w:t xml:space="preserve">   </w:t>
      </w:r>
      <w:r w:rsidRPr="00447322">
        <w:rPr>
          <w:color w:val="000000"/>
          <w:sz w:val="26"/>
          <w:szCs w:val="26"/>
          <w:lang w:val="uk-UA" w:eastAsia="uk-UA"/>
        </w:rPr>
        <w:t xml:space="preserve">є </w:t>
      </w:r>
      <w:r w:rsidR="00447322">
        <w:rPr>
          <w:color w:val="000000"/>
          <w:sz w:val="26"/>
          <w:szCs w:val="26"/>
          <w:lang w:val="uk-UA" w:eastAsia="uk-UA"/>
        </w:rPr>
        <w:t xml:space="preserve">  </w:t>
      </w:r>
      <w:r w:rsidRPr="00447322">
        <w:rPr>
          <w:color w:val="000000"/>
          <w:sz w:val="26"/>
          <w:szCs w:val="26"/>
          <w:lang w:val="uk-UA" w:eastAsia="uk-UA"/>
        </w:rPr>
        <w:t xml:space="preserve">підставою </w:t>
      </w:r>
      <w:r w:rsidR="00447322">
        <w:rPr>
          <w:color w:val="000000"/>
          <w:sz w:val="26"/>
          <w:szCs w:val="26"/>
          <w:lang w:val="uk-UA" w:eastAsia="uk-UA"/>
        </w:rPr>
        <w:t xml:space="preserve">     </w:t>
      </w:r>
      <w:r w:rsidRPr="00447322">
        <w:rPr>
          <w:color w:val="000000"/>
          <w:sz w:val="26"/>
          <w:szCs w:val="26"/>
          <w:lang w:val="uk-UA" w:eastAsia="uk-UA"/>
        </w:rPr>
        <w:t xml:space="preserve">для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  </w:t>
      </w:r>
    </w:p>
    <w:p w:rsidR="00447322" w:rsidRDefault="00447322" w:rsidP="00447322">
      <w:pPr>
        <w:suppressAutoHyphens w:val="0"/>
        <w:autoSpaceDE/>
        <w:spacing w:line="322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447322" w:rsidRDefault="00447322" w:rsidP="00447322">
      <w:pPr>
        <w:suppressAutoHyphens w:val="0"/>
        <w:autoSpaceDE/>
        <w:spacing w:line="322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447322" w:rsidRDefault="00447322" w:rsidP="00447322">
      <w:pPr>
        <w:suppressAutoHyphens w:val="0"/>
        <w:autoSpaceDE/>
        <w:spacing w:line="322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447322" w:rsidRDefault="00447322" w:rsidP="00447322">
      <w:pPr>
        <w:suppressAutoHyphens w:val="0"/>
        <w:autoSpaceDE/>
        <w:spacing w:line="322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447322" w:rsidRDefault="00447322" w:rsidP="003003E9">
      <w:pPr>
        <w:suppressAutoHyphens w:val="0"/>
        <w:autoSpaceDE/>
        <w:spacing w:line="322" w:lineRule="exact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E5696E" w:rsidRPr="00447322" w:rsidRDefault="00E5696E" w:rsidP="00447322">
      <w:pPr>
        <w:suppressAutoHyphens w:val="0"/>
        <w:autoSpaceDE/>
        <w:spacing w:line="322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lastRenderedPageBreak/>
        <w:t xml:space="preserve">звільнення судді з посади за рішенням Вищої ради правосуддя на підставі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47322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E5696E" w:rsidRPr="00447322" w:rsidRDefault="00E5696E" w:rsidP="00E5696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>Рішенням Комісії від 20 жовтня 2017 року № 106/зп-17 призначено кваліфікаційне оцінювання 999 суддів місцевих та апеляційних судів на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 відповідність займаній посаді, зокрема судді Львівського апеляційного адміністративного суду Шинкар Т.І.</w:t>
      </w:r>
    </w:p>
    <w:p w:rsidR="00E5696E" w:rsidRPr="00447322" w:rsidRDefault="00E5696E" w:rsidP="00E5696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E5355E">
        <w:rPr>
          <w:color w:val="000000"/>
          <w:sz w:val="26"/>
          <w:szCs w:val="26"/>
          <w:lang w:val="uk-UA" w:eastAsia="uk-UA"/>
        </w:rPr>
        <w:t>методологія </w:t>
      </w:r>
      <w:r w:rsidRPr="00447322">
        <w:rPr>
          <w:color w:val="000000"/>
          <w:sz w:val="26"/>
          <w:szCs w:val="26"/>
          <w:lang w:val="uk-UA" w:eastAsia="uk-UA"/>
        </w:rPr>
        <w:t xml:space="preserve">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47322">
        <w:rPr>
          <w:color w:val="000000"/>
          <w:sz w:val="26"/>
          <w:szCs w:val="26"/>
          <w:lang w:val="uk-UA" w:eastAsia="uk-UA"/>
        </w:rPr>
        <w:t>Комісією.</w:t>
      </w:r>
    </w:p>
    <w:p w:rsidR="00E5696E" w:rsidRPr="00447322" w:rsidRDefault="00E5696E" w:rsidP="00E5696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</w:t>
      </w:r>
      <w:r w:rsidRPr="00447322">
        <w:rPr>
          <w:color w:val="000000"/>
          <w:sz w:val="26"/>
          <w:szCs w:val="26"/>
          <w:lang w:val="uk-UA" w:eastAsia="uk-UA"/>
        </w:rPr>
        <w:t>сукупності.</w:t>
      </w:r>
    </w:p>
    <w:p w:rsidR="00E5696E" w:rsidRPr="00447322" w:rsidRDefault="00E5696E" w:rsidP="00E5696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</w:t>
      </w:r>
      <w:r w:rsidRPr="00447322">
        <w:rPr>
          <w:color w:val="000000"/>
          <w:sz w:val="26"/>
          <w:szCs w:val="26"/>
          <w:lang w:val="uk-UA" w:eastAsia="uk-UA"/>
        </w:rPr>
        <w:t>за кожен з критеріїв бала більшого за 0.</w:t>
      </w:r>
    </w:p>
    <w:p w:rsidR="00E5696E" w:rsidRPr="00447322" w:rsidRDefault="00E5696E" w:rsidP="00E5696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447322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E5696E" w:rsidRPr="00447322" w:rsidRDefault="00E5696E" w:rsidP="00E5696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47322">
        <w:rPr>
          <w:color w:val="000000"/>
          <w:sz w:val="26"/>
          <w:szCs w:val="26"/>
          <w:lang w:val="uk-UA" w:eastAsia="uk-UA"/>
        </w:rPr>
        <w:t>етапи:</w:t>
      </w:r>
    </w:p>
    <w:p w:rsidR="00E5696E" w:rsidRPr="00447322" w:rsidRDefault="00E5696E" w:rsidP="00E5355E">
      <w:pPr>
        <w:numPr>
          <w:ilvl w:val="0"/>
          <w:numId w:val="1"/>
        </w:numPr>
        <w:tabs>
          <w:tab w:val="left" w:pos="1114"/>
        </w:tabs>
        <w:suppressAutoHyphens w:val="0"/>
        <w:autoSpaceDE/>
        <w:spacing w:line="322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E5696E" w:rsidRPr="00447322" w:rsidRDefault="00E5696E" w:rsidP="00E5355E">
      <w:pPr>
        <w:numPr>
          <w:ilvl w:val="0"/>
          <w:numId w:val="1"/>
        </w:numPr>
        <w:tabs>
          <w:tab w:val="left" w:pos="1022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E5696E" w:rsidRPr="00447322" w:rsidRDefault="00E5696E" w:rsidP="00E5696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Комісії від 20 жовтня 2017 року № 106/зп-17 запроваджено тестування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47322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E5696E" w:rsidRDefault="00E5696E" w:rsidP="00E5696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Шинкар Т.І. склала анонімне письмове тестування, за результатами якого набрала </w:t>
      </w:r>
      <w:r w:rsidR="00447322">
        <w:rPr>
          <w:color w:val="000000"/>
          <w:sz w:val="26"/>
          <w:szCs w:val="26"/>
          <w:lang w:val="uk-UA" w:eastAsia="uk-UA"/>
        </w:rPr>
        <w:t xml:space="preserve">    </w:t>
      </w:r>
      <w:r w:rsidRPr="00447322">
        <w:rPr>
          <w:color w:val="000000"/>
          <w:sz w:val="26"/>
          <w:szCs w:val="26"/>
          <w:lang w:val="uk-UA" w:eastAsia="uk-UA"/>
        </w:rPr>
        <w:t>85,5</w:t>
      </w:r>
      <w:r w:rsidR="00447322">
        <w:rPr>
          <w:color w:val="000000"/>
          <w:sz w:val="26"/>
          <w:szCs w:val="26"/>
          <w:lang w:val="uk-UA" w:eastAsia="uk-UA"/>
        </w:rPr>
        <w:t xml:space="preserve">    </w:t>
      </w:r>
      <w:r w:rsidRPr="00447322">
        <w:rPr>
          <w:color w:val="000000"/>
          <w:sz w:val="26"/>
          <w:szCs w:val="26"/>
          <w:lang w:val="uk-UA" w:eastAsia="uk-UA"/>
        </w:rPr>
        <w:t xml:space="preserve"> бала. </w:t>
      </w:r>
      <w:r w:rsidR="00447322">
        <w:rPr>
          <w:color w:val="000000"/>
          <w:sz w:val="26"/>
          <w:szCs w:val="26"/>
          <w:lang w:val="uk-UA" w:eastAsia="uk-UA"/>
        </w:rPr>
        <w:t xml:space="preserve">    </w:t>
      </w:r>
      <w:r w:rsidRPr="00447322">
        <w:rPr>
          <w:color w:val="000000"/>
          <w:sz w:val="26"/>
          <w:szCs w:val="26"/>
          <w:lang w:val="uk-UA" w:eastAsia="uk-UA"/>
        </w:rPr>
        <w:t xml:space="preserve">За </w:t>
      </w:r>
      <w:r w:rsidR="00447322">
        <w:rPr>
          <w:color w:val="000000"/>
          <w:sz w:val="26"/>
          <w:szCs w:val="26"/>
          <w:lang w:val="uk-UA" w:eastAsia="uk-UA"/>
        </w:rPr>
        <w:t xml:space="preserve">      </w:t>
      </w:r>
      <w:r w:rsidRPr="00447322">
        <w:rPr>
          <w:color w:val="000000"/>
          <w:sz w:val="26"/>
          <w:szCs w:val="26"/>
          <w:lang w:val="uk-UA" w:eastAsia="uk-UA"/>
        </w:rPr>
        <w:t xml:space="preserve">результатами </w:t>
      </w:r>
      <w:r w:rsidR="00447322">
        <w:rPr>
          <w:color w:val="000000"/>
          <w:sz w:val="26"/>
          <w:szCs w:val="26"/>
          <w:lang w:val="uk-UA" w:eastAsia="uk-UA"/>
        </w:rPr>
        <w:t xml:space="preserve">    </w:t>
      </w:r>
      <w:r w:rsidRPr="00447322">
        <w:rPr>
          <w:color w:val="000000"/>
          <w:sz w:val="26"/>
          <w:szCs w:val="26"/>
          <w:lang w:val="uk-UA" w:eastAsia="uk-UA"/>
        </w:rPr>
        <w:t xml:space="preserve">виконаного </w:t>
      </w:r>
      <w:r w:rsidR="00447322">
        <w:rPr>
          <w:color w:val="000000"/>
          <w:sz w:val="26"/>
          <w:szCs w:val="26"/>
          <w:lang w:val="uk-UA" w:eastAsia="uk-UA"/>
        </w:rPr>
        <w:t xml:space="preserve">   </w:t>
      </w:r>
      <w:r w:rsidRPr="00447322">
        <w:rPr>
          <w:color w:val="000000"/>
          <w:sz w:val="26"/>
          <w:szCs w:val="26"/>
          <w:lang w:val="uk-UA" w:eastAsia="uk-UA"/>
        </w:rPr>
        <w:t xml:space="preserve">практичного </w:t>
      </w:r>
      <w:r w:rsidR="00447322">
        <w:rPr>
          <w:color w:val="000000"/>
          <w:sz w:val="26"/>
          <w:szCs w:val="26"/>
          <w:lang w:val="uk-UA" w:eastAsia="uk-UA"/>
        </w:rPr>
        <w:t xml:space="preserve">     </w:t>
      </w:r>
      <w:r w:rsidRPr="00447322">
        <w:rPr>
          <w:color w:val="000000"/>
          <w:sz w:val="26"/>
          <w:szCs w:val="26"/>
          <w:lang w:val="uk-UA" w:eastAsia="uk-UA"/>
        </w:rPr>
        <w:t>завдання</w:t>
      </w:r>
    </w:p>
    <w:p w:rsidR="00447322" w:rsidRDefault="00447322" w:rsidP="00E5696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47322" w:rsidRDefault="00447322" w:rsidP="00E5696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47322" w:rsidRDefault="00447322" w:rsidP="00E5696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47322" w:rsidRPr="00447322" w:rsidRDefault="00447322" w:rsidP="00793487">
      <w:pPr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E5696E" w:rsidRPr="00447322" w:rsidRDefault="00E5696E" w:rsidP="00E5696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lastRenderedPageBreak/>
        <w:t xml:space="preserve">Шинкар Т.І. набрала 102,5 бала. На етапі складення іспиту суддя загалом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47322">
        <w:rPr>
          <w:color w:val="000000"/>
          <w:sz w:val="26"/>
          <w:szCs w:val="26"/>
          <w:lang w:val="uk-UA" w:eastAsia="uk-UA"/>
        </w:rPr>
        <w:t>набрала 188 балів.</w:t>
      </w:r>
    </w:p>
    <w:p w:rsidR="00E5696E" w:rsidRPr="00447322" w:rsidRDefault="00E5696E" w:rsidP="00E5696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Шинкар Т.І. пройшла тестування особистих морально-психологічних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447322">
        <w:rPr>
          <w:color w:val="000000"/>
          <w:sz w:val="26"/>
          <w:szCs w:val="26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5696E" w:rsidRPr="00447322" w:rsidRDefault="00E5696E" w:rsidP="00E5696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Рішенням Комісії від 26 квітня 2018 року № 96/зп-18 затверджено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на відповідність займаній посаді «Іспит», складеного 12 березня 2018 року, зокрема, судді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Львівського апеляційного адміністративного суду Шинкар Т.І. Зазначеним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рішенням суддю Шинкар Т.І. допущено до другого етапу кваліфікаційного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оцінювання суддів місцевих та апеляційних судів на відповідність займаній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447322">
        <w:rPr>
          <w:color w:val="000000"/>
          <w:sz w:val="26"/>
          <w:szCs w:val="26"/>
          <w:lang w:val="uk-UA" w:eastAsia="uk-UA"/>
        </w:rPr>
        <w:t>посаді «Дослідження досьє та проведення співбесіди».</w:t>
      </w:r>
    </w:p>
    <w:p w:rsidR="00E5696E" w:rsidRPr="00447322" w:rsidRDefault="00E5696E" w:rsidP="00E5696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Комісією 08 червня 2018 року проведено співбесіду із суддею, під час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якої обговорено питання щодо показників за критеріями компетентності,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професійної етики та доброчесності, які виникли під час дослідження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447322">
        <w:rPr>
          <w:color w:val="000000"/>
          <w:sz w:val="26"/>
          <w:szCs w:val="26"/>
          <w:lang w:val="uk-UA" w:eastAsia="uk-UA"/>
        </w:rPr>
        <w:t>суддівського досьє.</w:t>
      </w:r>
    </w:p>
    <w:p w:rsidR="00E5696E" w:rsidRPr="00447322" w:rsidRDefault="00E5696E" w:rsidP="00E5696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З урахуванням викладеного Комісія, заслухавши доповідача, дослідивши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досьє судді, надані суддею пояснення та результати співбесіди, під час якої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447322">
        <w:rPr>
          <w:color w:val="000000"/>
          <w:sz w:val="26"/>
          <w:szCs w:val="26"/>
          <w:lang w:val="uk-UA" w:eastAsia="uk-UA"/>
        </w:rPr>
        <w:t>вивчено питання про відповідність Шинкар Т.І. критеріям кваліфікаційного оцінювання, дійшла таких висновків.</w:t>
      </w:r>
    </w:p>
    <w:p w:rsidR="00E5696E" w:rsidRPr="00447322" w:rsidRDefault="00E5696E" w:rsidP="00E5696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363 бали.</w:t>
      </w:r>
    </w:p>
    <w:p w:rsidR="00E5696E" w:rsidRPr="00447322" w:rsidRDefault="00E5696E" w:rsidP="00E5696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При цьому за критерієм професійної компетентності Шинкар Т.І. оцінено Комісією на підставі результатів іспиту, дослідження інформації, яка міститься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у досьє, та співбесіди за показниками, визначеними пунктами 1-5 глави 2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розділу II Положення. За критерієм особистої та соціальної компетентності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Шинкар Т.І. оцінено Комісією на підставі результатів тестування особистих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447322">
        <w:rPr>
          <w:color w:val="000000"/>
          <w:sz w:val="26"/>
          <w:szCs w:val="26"/>
          <w:lang w:val="uk-UA" w:eastAsia="uk-UA"/>
        </w:rPr>
        <w:t>інформації, яка міститься у досьє, та співбесіди з урахуванням показників, визн</w:t>
      </w:r>
      <w:r w:rsidR="00793487">
        <w:rPr>
          <w:color w:val="000000"/>
          <w:sz w:val="26"/>
          <w:szCs w:val="26"/>
          <w:lang w:val="uk-UA" w:eastAsia="uk-UA"/>
        </w:rPr>
        <w:t>ачених </w:t>
      </w:r>
      <w:r w:rsidRPr="00447322">
        <w:rPr>
          <w:color w:val="000000"/>
          <w:sz w:val="26"/>
          <w:szCs w:val="26"/>
          <w:lang w:val="uk-UA" w:eastAsia="uk-UA"/>
        </w:rPr>
        <w:t>пунктами 6-7 глави 2 розділу II Положення.</w:t>
      </w:r>
    </w:p>
    <w:p w:rsidR="00E5696E" w:rsidRPr="00447322" w:rsidRDefault="00E5696E" w:rsidP="00E5696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191 бал. За цим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47322">
        <w:rPr>
          <w:color w:val="000000"/>
          <w:sz w:val="26"/>
          <w:szCs w:val="26"/>
          <w:lang w:val="uk-UA" w:eastAsia="uk-UA"/>
        </w:rPr>
        <w:t>критерієм Шинкар Т.І. оцінено на підставі результатів тестування особистих морально-психологічних якостей і загальних здібностей, дослідження</w:t>
      </w:r>
      <w:r w:rsidR="00793487">
        <w:rPr>
          <w:color w:val="000000"/>
          <w:sz w:val="26"/>
          <w:szCs w:val="26"/>
          <w:lang w:val="uk-UA" w:eastAsia="uk-UA"/>
        </w:rPr>
        <w:t xml:space="preserve"> інформації, яка </w:t>
      </w:r>
      <w:r w:rsidRPr="00447322">
        <w:rPr>
          <w:color w:val="000000"/>
          <w:sz w:val="26"/>
          <w:szCs w:val="26"/>
          <w:lang w:val="uk-UA" w:eastAsia="uk-UA"/>
        </w:rPr>
        <w:t>міститься у досьє, та співбесіди.</w:t>
      </w:r>
    </w:p>
    <w:p w:rsidR="00E5696E" w:rsidRPr="00447322" w:rsidRDefault="00E5696E" w:rsidP="00E5696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набрала 160 балів. За цим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критерієм Шинкар Т.І. оцінено на підставі результатів тестування особистих морально-психологічних якостей і загальних здібностей, дослідження </w:t>
      </w:r>
      <w:r w:rsidR="00793487">
        <w:rPr>
          <w:color w:val="000000"/>
          <w:sz w:val="26"/>
          <w:szCs w:val="26"/>
          <w:lang w:val="uk-UA" w:eastAsia="uk-UA"/>
        </w:rPr>
        <w:t>інформації, яка </w:t>
      </w:r>
      <w:r w:rsidRPr="00447322">
        <w:rPr>
          <w:color w:val="000000"/>
          <w:sz w:val="26"/>
          <w:szCs w:val="26"/>
          <w:lang w:val="uk-UA" w:eastAsia="uk-UA"/>
        </w:rPr>
        <w:t>міститься у досьє, та співбесіди.</w:t>
      </w:r>
    </w:p>
    <w:p w:rsidR="00447322" w:rsidRDefault="00E5696E" w:rsidP="00E5696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Львівського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447322">
        <w:rPr>
          <w:color w:val="000000"/>
          <w:sz w:val="26"/>
          <w:szCs w:val="26"/>
          <w:lang w:val="uk-UA" w:eastAsia="uk-UA"/>
        </w:rPr>
        <w:t xml:space="preserve">апеляційного </w:t>
      </w:r>
      <w:r w:rsidR="00447322">
        <w:rPr>
          <w:color w:val="000000"/>
          <w:sz w:val="26"/>
          <w:szCs w:val="26"/>
          <w:lang w:val="uk-UA" w:eastAsia="uk-UA"/>
        </w:rPr>
        <w:t xml:space="preserve">    </w:t>
      </w:r>
      <w:r w:rsidRPr="00447322">
        <w:rPr>
          <w:color w:val="000000"/>
          <w:sz w:val="26"/>
          <w:szCs w:val="26"/>
          <w:lang w:val="uk-UA" w:eastAsia="uk-UA"/>
        </w:rPr>
        <w:t xml:space="preserve">адміністративного </w:t>
      </w:r>
      <w:r w:rsidR="00447322">
        <w:rPr>
          <w:color w:val="000000"/>
          <w:sz w:val="26"/>
          <w:szCs w:val="26"/>
          <w:lang w:val="uk-UA" w:eastAsia="uk-UA"/>
        </w:rPr>
        <w:t xml:space="preserve">     </w:t>
      </w:r>
      <w:r w:rsidRPr="00447322">
        <w:rPr>
          <w:color w:val="000000"/>
          <w:sz w:val="26"/>
          <w:szCs w:val="26"/>
          <w:lang w:val="uk-UA" w:eastAsia="uk-UA"/>
        </w:rPr>
        <w:t>суду</w:t>
      </w:r>
      <w:r w:rsidR="00447322">
        <w:rPr>
          <w:color w:val="000000"/>
          <w:sz w:val="26"/>
          <w:szCs w:val="26"/>
          <w:lang w:val="uk-UA" w:eastAsia="uk-UA"/>
        </w:rPr>
        <w:t xml:space="preserve">    </w:t>
      </w:r>
      <w:r w:rsidRPr="00447322">
        <w:rPr>
          <w:color w:val="000000"/>
          <w:sz w:val="26"/>
          <w:szCs w:val="26"/>
          <w:lang w:val="uk-UA" w:eastAsia="uk-UA"/>
        </w:rPr>
        <w:t xml:space="preserve"> Шинкар </w:t>
      </w:r>
      <w:r w:rsidR="00793487">
        <w:rPr>
          <w:color w:val="000000"/>
          <w:sz w:val="26"/>
          <w:szCs w:val="26"/>
          <w:lang w:val="uk-UA" w:eastAsia="uk-UA"/>
        </w:rPr>
        <w:t xml:space="preserve"> </w:t>
      </w:r>
      <w:r w:rsidRPr="00447322">
        <w:rPr>
          <w:color w:val="000000"/>
          <w:sz w:val="26"/>
          <w:szCs w:val="26"/>
          <w:lang w:val="uk-UA" w:eastAsia="uk-UA"/>
        </w:rPr>
        <w:t xml:space="preserve">Т.І. </w:t>
      </w:r>
      <w:r w:rsidR="00447322">
        <w:rPr>
          <w:color w:val="000000"/>
          <w:sz w:val="26"/>
          <w:szCs w:val="26"/>
          <w:lang w:val="uk-UA" w:eastAsia="uk-UA"/>
        </w:rPr>
        <w:t xml:space="preserve">   </w:t>
      </w:r>
      <w:r w:rsidRPr="00447322">
        <w:rPr>
          <w:color w:val="000000"/>
          <w:sz w:val="26"/>
          <w:szCs w:val="26"/>
          <w:lang w:val="uk-UA" w:eastAsia="uk-UA"/>
        </w:rPr>
        <w:t xml:space="preserve">набрала </w:t>
      </w:r>
      <w:r w:rsidR="00447322">
        <w:rPr>
          <w:color w:val="000000"/>
          <w:sz w:val="26"/>
          <w:szCs w:val="26"/>
          <w:lang w:val="uk-UA" w:eastAsia="uk-UA"/>
        </w:rPr>
        <w:t xml:space="preserve">  </w:t>
      </w:r>
      <w:r w:rsidRPr="00447322">
        <w:rPr>
          <w:color w:val="000000"/>
          <w:sz w:val="26"/>
          <w:szCs w:val="26"/>
          <w:lang w:val="uk-UA" w:eastAsia="uk-UA"/>
        </w:rPr>
        <w:t xml:space="preserve">714 </w:t>
      </w:r>
      <w:r w:rsidR="00447322">
        <w:rPr>
          <w:color w:val="000000"/>
          <w:sz w:val="26"/>
          <w:szCs w:val="26"/>
          <w:lang w:val="uk-UA" w:eastAsia="uk-UA"/>
        </w:rPr>
        <w:t xml:space="preserve">  </w:t>
      </w:r>
      <w:r w:rsidRPr="00447322">
        <w:rPr>
          <w:color w:val="000000"/>
          <w:sz w:val="26"/>
          <w:szCs w:val="26"/>
          <w:lang w:val="uk-UA" w:eastAsia="uk-UA"/>
        </w:rPr>
        <w:t>балів,</w:t>
      </w:r>
      <w:r w:rsidR="00447322">
        <w:rPr>
          <w:color w:val="000000"/>
          <w:sz w:val="26"/>
          <w:szCs w:val="26"/>
          <w:lang w:val="uk-UA" w:eastAsia="uk-UA"/>
        </w:rPr>
        <w:t xml:space="preserve">    </w:t>
      </w:r>
      <w:r w:rsidRPr="00447322">
        <w:rPr>
          <w:color w:val="000000"/>
          <w:sz w:val="26"/>
          <w:szCs w:val="26"/>
          <w:lang w:val="uk-UA" w:eastAsia="uk-UA"/>
        </w:rPr>
        <w:t xml:space="preserve"> що </w:t>
      </w:r>
    </w:p>
    <w:p w:rsidR="00447322" w:rsidRDefault="00447322" w:rsidP="004473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447322" w:rsidRDefault="00447322" w:rsidP="004473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447322" w:rsidRDefault="00447322" w:rsidP="004473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447322" w:rsidRDefault="00447322" w:rsidP="00793487">
      <w:pPr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E5696E" w:rsidRPr="00447322" w:rsidRDefault="00E5696E" w:rsidP="004473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lastRenderedPageBreak/>
        <w:t xml:space="preserve">становить більше 67 відсотків від суми максимально можливих балів за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47322">
        <w:rPr>
          <w:color w:val="000000"/>
          <w:sz w:val="26"/>
          <w:szCs w:val="26"/>
          <w:lang w:val="uk-UA" w:eastAsia="uk-UA"/>
        </w:rPr>
        <w:t>результатами кваліфікаційного оцінювання всіх критеріїв.</w:t>
      </w:r>
    </w:p>
    <w:p w:rsidR="00E5696E" w:rsidRPr="00447322" w:rsidRDefault="00E5696E" w:rsidP="00447322">
      <w:pPr>
        <w:suppressAutoHyphens w:val="0"/>
        <w:autoSpaceDE/>
        <w:spacing w:line="317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>Таким чином, Комісія дійшла ви</w:t>
      </w:r>
      <w:r w:rsidR="00072AF1">
        <w:rPr>
          <w:color w:val="000000"/>
          <w:sz w:val="26"/>
          <w:szCs w:val="26"/>
          <w:lang w:val="uk-UA" w:eastAsia="uk-UA"/>
        </w:rPr>
        <w:t>сновку щодо відповідності судді Львівського </w:t>
      </w:r>
      <w:r w:rsidRPr="00447322">
        <w:rPr>
          <w:color w:val="000000"/>
          <w:sz w:val="26"/>
          <w:szCs w:val="26"/>
          <w:lang w:val="uk-UA" w:eastAsia="uk-UA"/>
        </w:rPr>
        <w:t>апеляційного адміністративного суду Шинкар Т.І. займаній посаді.</w:t>
      </w:r>
    </w:p>
    <w:p w:rsidR="00E5696E" w:rsidRPr="00447322" w:rsidRDefault="00E5696E" w:rsidP="00447322">
      <w:pPr>
        <w:suppressAutoHyphens w:val="0"/>
        <w:autoSpaceDE/>
        <w:spacing w:after="330" w:line="317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83-86, 93, 101, пунктом 20 </w:t>
      </w:r>
      <w:r w:rsidR="00447322">
        <w:rPr>
          <w:color w:val="000000"/>
          <w:sz w:val="26"/>
          <w:szCs w:val="26"/>
          <w:lang w:val="uk-UA" w:eastAsia="uk-UA"/>
        </w:rPr>
        <w:t xml:space="preserve">               </w:t>
      </w:r>
      <w:r w:rsidRPr="00447322">
        <w:rPr>
          <w:color w:val="000000"/>
          <w:sz w:val="26"/>
          <w:szCs w:val="26"/>
          <w:lang w:val="uk-UA" w:eastAsia="uk-UA"/>
        </w:rPr>
        <w:t>розділу XII «Прикінцеві та перехідні положення» Закону, Положенням, Комісія</w:t>
      </w:r>
    </w:p>
    <w:p w:rsidR="00E5696E" w:rsidRPr="00447322" w:rsidRDefault="00E5696E" w:rsidP="00E5696E">
      <w:pPr>
        <w:suppressAutoHyphens w:val="0"/>
        <w:autoSpaceDE/>
        <w:spacing w:after="304" w:line="280" w:lineRule="exact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>вирішила:</w:t>
      </w:r>
    </w:p>
    <w:p w:rsidR="00E5696E" w:rsidRPr="00447322" w:rsidRDefault="00E5696E" w:rsidP="00447322">
      <w:pPr>
        <w:suppressAutoHyphens w:val="0"/>
        <w:autoSpaceDE/>
        <w:spacing w:line="322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визначити, що суддя Львівського апеляційного адміністративного суду Шинкар Тетяна Ігорівна за результатами кваліфікаційного оцінювання суддів місцевих </w:t>
      </w:r>
      <w:r w:rsidR="00072AF1">
        <w:rPr>
          <w:color w:val="000000"/>
          <w:sz w:val="26"/>
          <w:szCs w:val="26"/>
          <w:lang w:val="uk-UA" w:eastAsia="uk-UA"/>
        </w:rPr>
        <w:t>та </w:t>
      </w:r>
      <w:r w:rsidRPr="00447322">
        <w:rPr>
          <w:color w:val="000000"/>
          <w:sz w:val="26"/>
          <w:szCs w:val="26"/>
          <w:lang w:val="uk-UA" w:eastAsia="uk-UA"/>
        </w:rPr>
        <w:t>апеляційних судів на відповідність займаній посаді набрала 714 балів.</w:t>
      </w:r>
    </w:p>
    <w:p w:rsidR="00E5696E" w:rsidRPr="00447322" w:rsidRDefault="00E5696E" w:rsidP="00447322">
      <w:pPr>
        <w:suppressAutoHyphens w:val="0"/>
        <w:autoSpaceDE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447322">
        <w:rPr>
          <w:color w:val="000000"/>
          <w:sz w:val="26"/>
          <w:szCs w:val="26"/>
          <w:lang w:val="uk-UA" w:eastAsia="uk-UA"/>
        </w:rPr>
        <w:t xml:space="preserve">Визнати суддю Львівського апеляційного адміністративного суду </w:t>
      </w:r>
      <w:r w:rsidR="00072AF1">
        <w:rPr>
          <w:color w:val="000000"/>
          <w:sz w:val="26"/>
          <w:szCs w:val="26"/>
          <w:lang w:val="uk-UA" w:eastAsia="uk-UA"/>
        </w:rPr>
        <w:t>Шинкар </w:t>
      </w:r>
      <w:r w:rsidRPr="00447322">
        <w:rPr>
          <w:color w:val="000000"/>
          <w:sz w:val="26"/>
          <w:szCs w:val="26"/>
          <w:lang w:val="uk-UA" w:eastAsia="uk-UA"/>
        </w:rPr>
        <w:t>Тетян</w:t>
      </w:r>
      <w:bookmarkStart w:id="0" w:name="_GoBack"/>
      <w:bookmarkEnd w:id="0"/>
      <w:r w:rsidRPr="00447322">
        <w:rPr>
          <w:color w:val="000000"/>
          <w:sz w:val="26"/>
          <w:szCs w:val="26"/>
          <w:lang w:val="uk-UA" w:eastAsia="uk-UA"/>
        </w:rPr>
        <w:t>у Ігорівну такою, що відповідає займаній посаді.</w:t>
      </w:r>
    </w:p>
    <w:p w:rsidR="00405F68" w:rsidRDefault="00405F68" w:rsidP="00941A1F">
      <w:pPr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447322" w:rsidRDefault="00447322" w:rsidP="00941A1F">
      <w:pPr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447322" w:rsidRPr="00447322" w:rsidRDefault="00447322" w:rsidP="00941A1F">
      <w:pPr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447322" w:rsidRDefault="00C57112" w:rsidP="001757E3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447322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44732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4732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4732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4732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4732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405F68" w:rsidRPr="00447322">
        <w:rPr>
          <w:sz w:val="26"/>
          <w:szCs w:val="26"/>
          <w:lang w:val="uk-UA"/>
        </w:rPr>
        <w:t xml:space="preserve">М.А. </w:t>
      </w:r>
      <w:proofErr w:type="spellStart"/>
      <w:r w:rsidR="00405F68" w:rsidRPr="00447322">
        <w:rPr>
          <w:sz w:val="26"/>
          <w:szCs w:val="26"/>
          <w:lang w:val="uk-UA"/>
        </w:rPr>
        <w:t>Макарчук</w:t>
      </w:r>
      <w:proofErr w:type="spellEnd"/>
    </w:p>
    <w:p w:rsidR="007D07E4" w:rsidRPr="00447322" w:rsidRDefault="007D07E4" w:rsidP="001757E3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</w:p>
    <w:p w:rsidR="0070166F" w:rsidRPr="00447322" w:rsidRDefault="00D3028E" w:rsidP="001757E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447322">
        <w:rPr>
          <w:sz w:val="26"/>
          <w:szCs w:val="26"/>
          <w:lang w:val="uk-UA"/>
        </w:rPr>
        <w:t>Члени Комісії:</w:t>
      </w:r>
      <w:r w:rsidRPr="00447322">
        <w:rPr>
          <w:sz w:val="26"/>
          <w:szCs w:val="26"/>
          <w:lang w:val="uk-UA"/>
        </w:rPr>
        <w:tab/>
      </w:r>
      <w:r w:rsidRPr="00447322">
        <w:rPr>
          <w:sz w:val="26"/>
          <w:szCs w:val="26"/>
          <w:lang w:val="uk-UA"/>
        </w:rPr>
        <w:tab/>
      </w:r>
      <w:r w:rsidRPr="00447322">
        <w:rPr>
          <w:sz w:val="26"/>
          <w:szCs w:val="26"/>
          <w:lang w:val="uk-UA"/>
        </w:rPr>
        <w:tab/>
      </w:r>
      <w:r w:rsidRPr="00447322">
        <w:rPr>
          <w:sz w:val="26"/>
          <w:szCs w:val="26"/>
          <w:lang w:val="uk-UA"/>
        </w:rPr>
        <w:tab/>
      </w:r>
      <w:r w:rsidRPr="00447322">
        <w:rPr>
          <w:sz w:val="26"/>
          <w:szCs w:val="26"/>
          <w:lang w:val="uk-UA"/>
        </w:rPr>
        <w:tab/>
      </w:r>
      <w:r w:rsidRPr="00447322">
        <w:rPr>
          <w:sz w:val="26"/>
          <w:szCs w:val="26"/>
          <w:lang w:val="uk-UA"/>
        </w:rPr>
        <w:tab/>
      </w:r>
      <w:r w:rsidR="00C57112" w:rsidRPr="00447322">
        <w:rPr>
          <w:sz w:val="26"/>
          <w:szCs w:val="26"/>
          <w:lang w:val="uk-UA"/>
        </w:rPr>
        <w:tab/>
      </w:r>
      <w:r w:rsidR="00C57112" w:rsidRPr="00447322">
        <w:rPr>
          <w:sz w:val="26"/>
          <w:szCs w:val="26"/>
          <w:lang w:val="uk-UA"/>
        </w:rPr>
        <w:tab/>
      </w:r>
      <w:r w:rsidR="00405F68" w:rsidRPr="00447322">
        <w:rPr>
          <w:sz w:val="26"/>
          <w:szCs w:val="26"/>
          <w:lang w:val="uk-UA"/>
        </w:rPr>
        <w:t>А.В. Василенко</w:t>
      </w:r>
    </w:p>
    <w:p w:rsidR="00756E3A" w:rsidRPr="00447322" w:rsidRDefault="00756E3A" w:rsidP="001757E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756E3A" w:rsidRPr="00447322" w:rsidRDefault="0070166F" w:rsidP="001757E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447322">
        <w:rPr>
          <w:sz w:val="26"/>
          <w:szCs w:val="26"/>
          <w:lang w:val="uk-UA"/>
        </w:rPr>
        <w:tab/>
      </w:r>
      <w:r w:rsidRPr="00447322">
        <w:rPr>
          <w:sz w:val="26"/>
          <w:szCs w:val="26"/>
          <w:lang w:val="uk-UA"/>
        </w:rPr>
        <w:tab/>
      </w:r>
      <w:r w:rsidRPr="00447322">
        <w:rPr>
          <w:sz w:val="26"/>
          <w:szCs w:val="26"/>
          <w:lang w:val="uk-UA"/>
        </w:rPr>
        <w:tab/>
      </w:r>
      <w:r w:rsidRPr="00447322">
        <w:rPr>
          <w:sz w:val="26"/>
          <w:szCs w:val="26"/>
          <w:lang w:val="uk-UA"/>
        </w:rPr>
        <w:tab/>
      </w:r>
      <w:r w:rsidRPr="00447322">
        <w:rPr>
          <w:sz w:val="26"/>
          <w:szCs w:val="26"/>
          <w:lang w:val="uk-UA"/>
        </w:rPr>
        <w:tab/>
      </w:r>
      <w:r w:rsidRPr="00447322">
        <w:rPr>
          <w:sz w:val="26"/>
          <w:szCs w:val="26"/>
          <w:lang w:val="uk-UA"/>
        </w:rPr>
        <w:tab/>
      </w:r>
      <w:r w:rsidRPr="00447322">
        <w:rPr>
          <w:sz w:val="26"/>
          <w:szCs w:val="26"/>
          <w:lang w:val="uk-UA"/>
        </w:rPr>
        <w:tab/>
      </w:r>
      <w:r w:rsidRPr="00447322">
        <w:rPr>
          <w:sz w:val="26"/>
          <w:szCs w:val="26"/>
          <w:lang w:val="uk-UA"/>
        </w:rPr>
        <w:tab/>
      </w:r>
      <w:r w:rsidRPr="00447322">
        <w:rPr>
          <w:sz w:val="26"/>
          <w:szCs w:val="26"/>
          <w:lang w:val="uk-UA"/>
        </w:rPr>
        <w:tab/>
      </w:r>
      <w:r w:rsidRPr="00447322">
        <w:rPr>
          <w:sz w:val="26"/>
          <w:szCs w:val="26"/>
          <w:lang w:val="uk-UA"/>
        </w:rPr>
        <w:tab/>
      </w:r>
      <w:r w:rsidR="00405F68" w:rsidRPr="00447322">
        <w:rPr>
          <w:sz w:val="26"/>
          <w:szCs w:val="26"/>
          <w:lang w:val="uk-UA"/>
        </w:rPr>
        <w:t xml:space="preserve">Т.Ф. </w:t>
      </w:r>
      <w:proofErr w:type="spellStart"/>
      <w:r w:rsidR="00405F68" w:rsidRPr="00447322">
        <w:rPr>
          <w:sz w:val="26"/>
          <w:szCs w:val="26"/>
          <w:lang w:val="uk-UA"/>
        </w:rPr>
        <w:t>Весельська</w:t>
      </w:r>
      <w:proofErr w:type="spellEnd"/>
    </w:p>
    <w:p w:rsidR="00105F2C" w:rsidRPr="00447322" w:rsidRDefault="00105F2C" w:rsidP="001757E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105F2C" w:rsidRPr="00447322" w:rsidRDefault="00072AF1" w:rsidP="001757E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405F68" w:rsidRPr="00447322">
        <w:rPr>
          <w:sz w:val="26"/>
          <w:szCs w:val="26"/>
          <w:lang w:val="uk-UA"/>
        </w:rPr>
        <w:t xml:space="preserve">С.М. </w:t>
      </w:r>
      <w:proofErr w:type="spellStart"/>
      <w:r w:rsidR="00405F68" w:rsidRPr="00447322">
        <w:rPr>
          <w:sz w:val="26"/>
          <w:szCs w:val="26"/>
          <w:lang w:val="uk-UA"/>
        </w:rPr>
        <w:t>Прилипко</w:t>
      </w:r>
      <w:proofErr w:type="spellEnd"/>
    </w:p>
    <w:p w:rsidR="00515918" w:rsidRPr="00447322" w:rsidRDefault="00515918" w:rsidP="001757E3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p w:rsidR="00BE79BC" w:rsidRPr="00447322" w:rsidRDefault="00BE79BC">
      <w:pPr>
        <w:shd w:val="clear" w:color="auto" w:fill="FFFFFF"/>
        <w:spacing w:after="120"/>
        <w:jc w:val="both"/>
        <w:rPr>
          <w:sz w:val="26"/>
          <w:szCs w:val="26"/>
          <w:lang w:val="uk-UA"/>
        </w:rPr>
      </w:pPr>
    </w:p>
    <w:sectPr w:rsidR="00BE79BC" w:rsidRPr="00447322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10B" w:rsidRDefault="00CC410B" w:rsidP="009B4017">
      <w:r>
        <w:separator/>
      </w:r>
    </w:p>
  </w:endnote>
  <w:endnote w:type="continuationSeparator" w:id="0">
    <w:p w:rsidR="00CC410B" w:rsidRDefault="00CC410B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10B" w:rsidRDefault="00CC410B" w:rsidP="009B4017">
      <w:r>
        <w:separator/>
      </w:r>
    </w:p>
  </w:footnote>
  <w:footnote w:type="continuationSeparator" w:id="0">
    <w:p w:rsidR="00CC410B" w:rsidRDefault="00CC410B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8160384"/>
      <w:docPartObj>
        <w:docPartGallery w:val="Page Numbers (Top of Page)"/>
        <w:docPartUnique/>
      </w:docPartObj>
    </w:sdtPr>
    <w:sdtContent>
      <w:p w:rsidR="003003E9" w:rsidRDefault="003003E9">
        <w:pPr>
          <w:pStyle w:val="a6"/>
          <w:jc w:val="center"/>
          <w:rPr>
            <w:lang w:val="uk-UA"/>
          </w:rPr>
        </w:pPr>
      </w:p>
      <w:p w:rsidR="003003E9" w:rsidRDefault="003003E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AF1">
          <w:rPr>
            <w:noProof/>
          </w:rPr>
          <w:t>4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57754"/>
    <w:multiLevelType w:val="multilevel"/>
    <w:tmpl w:val="56D0B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756"/>
    <w:rsid w:val="00011E23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F96"/>
    <w:rsid w:val="00054EC8"/>
    <w:rsid w:val="00055F15"/>
    <w:rsid w:val="00056EF0"/>
    <w:rsid w:val="00057E47"/>
    <w:rsid w:val="00072043"/>
    <w:rsid w:val="00072103"/>
    <w:rsid w:val="00072AF1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180E"/>
    <w:rsid w:val="000B383A"/>
    <w:rsid w:val="000B4270"/>
    <w:rsid w:val="000B70AF"/>
    <w:rsid w:val="000C3222"/>
    <w:rsid w:val="000C3299"/>
    <w:rsid w:val="000C48FD"/>
    <w:rsid w:val="000C70C5"/>
    <w:rsid w:val="000D124E"/>
    <w:rsid w:val="000E2F01"/>
    <w:rsid w:val="000E4918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17A13"/>
    <w:rsid w:val="00121ECA"/>
    <w:rsid w:val="001252C8"/>
    <w:rsid w:val="00127C9F"/>
    <w:rsid w:val="0013615D"/>
    <w:rsid w:val="00136D8B"/>
    <w:rsid w:val="001370C9"/>
    <w:rsid w:val="00137C69"/>
    <w:rsid w:val="001401CD"/>
    <w:rsid w:val="0014366F"/>
    <w:rsid w:val="00144845"/>
    <w:rsid w:val="00145B42"/>
    <w:rsid w:val="00146043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7C16"/>
    <w:rsid w:val="00180234"/>
    <w:rsid w:val="0018609E"/>
    <w:rsid w:val="00187992"/>
    <w:rsid w:val="00191571"/>
    <w:rsid w:val="00192083"/>
    <w:rsid w:val="00194F4C"/>
    <w:rsid w:val="00196210"/>
    <w:rsid w:val="00197037"/>
    <w:rsid w:val="001A03CF"/>
    <w:rsid w:val="001A210B"/>
    <w:rsid w:val="001A7D76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7BF0"/>
    <w:rsid w:val="002501DF"/>
    <w:rsid w:val="00252A96"/>
    <w:rsid w:val="0025357C"/>
    <w:rsid w:val="00254AAE"/>
    <w:rsid w:val="002563C2"/>
    <w:rsid w:val="0025680D"/>
    <w:rsid w:val="002602FC"/>
    <w:rsid w:val="0026416B"/>
    <w:rsid w:val="00264C48"/>
    <w:rsid w:val="00280EFE"/>
    <w:rsid w:val="00295B8D"/>
    <w:rsid w:val="002A1159"/>
    <w:rsid w:val="002A1187"/>
    <w:rsid w:val="002B0AC6"/>
    <w:rsid w:val="002B47BE"/>
    <w:rsid w:val="002D2CA3"/>
    <w:rsid w:val="002D34F4"/>
    <w:rsid w:val="002D6320"/>
    <w:rsid w:val="002E0337"/>
    <w:rsid w:val="002E146E"/>
    <w:rsid w:val="002E4674"/>
    <w:rsid w:val="002E5A32"/>
    <w:rsid w:val="002F03B2"/>
    <w:rsid w:val="002F11CC"/>
    <w:rsid w:val="002F1531"/>
    <w:rsid w:val="002F34AE"/>
    <w:rsid w:val="002F4E9D"/>
    <w:rsid w:val="002F75C1"/>
    <w:rsid w:val="003000E4"/>
    <w:rsid w:val="003003E9"/>
    <w:rsid w:val="00311BBD"/>
    <w:rsid w:val="0031220F"/>
    <w:rsid w:val="00314CAD"/>
    <w:rsid w:val="00316BC1"/>
    <w:rsid w:val="00321971"/>
    <w:rsid w:val="00323D9F"/>
    <w:rsid w:val="003269DA"/>
    <w:rsid w:val="00330B6F"/>
    <w:rsid w:val="00332A17"/>
    <w:rsid w:val="00332C77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615B"/>
    <w:rsid w:val="003A7BC8"/>
    <w:rsid w:val="003B2D34"/>
    <w:rsid w:val="003B7B91"/>
    <w:rsid w:val="003C193E"/>
    <w:rsid w:val="003C2BFF"/>
    <w:rsid w:val="003C7BA5"/>
    <w:rsid w:val="003D0180"/>
    <w:rsid w:val="003D1B6B"/>
    <w:rsid w:val="003D2E92"/>
    <w:rsid w:val="003E2032"/>
    <w:rsid w:val="003F3B1C"/>
    <w:rsid w:val="003F567C"/>
    <w:rsid w:val="003F582C"/>
    <w:rsid w:val="003F5975"/>
    <w:rsid w:val="003F65BE"/>
    <w:rsid w:val="00400BC6"/>
    <w:rsid w:val="004023FC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5863"/>
    <w:rsid w:val="00442478"/>
    <w:rsid w:val="00443DB6"/>
    <w:rsid w:val="00443F67"/>
    <w:rsid w:val="00444284"/>
    <w:rsid w:val="00446A84"/>
    <w:rsid w:val="00447322"/>
    <w:rsid w:val="0045147B"/>
    <w:rsid w:val="00454558"/>
    <w:rsid w:val="00457C0A"/>
    <w:rsid w:val="00460325"/>
    <w:rsid w:val="00463E82"/>
    <w:rsid w:val="00464838"/>
    <w:rsid w:val="004671B7"/>
    <w:rsid w:val="00467481"/>
    <w:rsid w:val="004705BE"/>
    <w:rsid w:val="0047078D"/>
    <w:rsid w:val="004707E9"/>
    <w:rsid w:val="0048349D"/>
    <w:rsid w:val="00484219"/>
    <w:rsid w:val="004853A2"/>
    <w:rsid w:val="0048564F"/>
    <w:rsid w:val="00486A1C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AF5"/>
    <w:rsid w:val="005806E1"/>
    <w:rsid w:val="00580ECD"/>
    <w:rsid w:val="00585BFE"/>
    <w:rsid w:val="0058792C"/>
    <w:rsid w:val="00590B67"/>
    <w:rsid w:val="00594577"/>
    <w:rsid w:val="005952C8"/>
    <w:rsid w:val="005A07AF"/>
    <w:rsid w:val="005A3DD6"/>
    <w:rsid w:val="005A4047"/>
    <w:rsid w:val="005A507D"/>
    <w:rsid w:val="005B1D33"/>
    <w:rsid w:val="005B33A3"/>
    <w:rsid w:val="005B460C"/>
    <w:rsid w:val="005B70DE"/>
    <w:rsid w:val="005C2E67"/>
    <w:rsid w:val="005C373F"/>
    <w:rsid w:val="005C49F7"/>
    <w:rsid w:val="005C4A94"/>
    <w:rsid w:val="005C6F3B"/>
    <w:rsid w:val="005D69CA"/>
    <w:rsid w:val="005E1E02"/>
    <w:rsid w:val="005E5565"/>
    <w:rsid w:val="005E6D94"/>
    <w:rsid w:val="005F3D0D"/>
    <w:rsid w:val="00606701"/>
    <w:rsid w:val="006125A4"/>
    <w:rsid w:val="00612CD5"/>
    <w:rsid w:val="0061443F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3487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5003"/>
    <w:rsid w:val="007D5160"/>
    <w:rsid w:val="007E0106"/>
    <w:rsid w:val="007E1ED4"/>
    <w:rsid w:val="007E27A9"/>
    <w:rsid w:val="007E3341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F245C"/>
    <w:rsid w:val="008F2932"/>
    <w:rsid w:val="008F515F"/>
    <w:rsid w:val="00901500"/>
    <w:rsid w:val="00903118"/>
    <w:rsid w:val="00905CCD"/>
    <w:rsid w:val="00913F89"/>
    <w:rsid w:val="0091407D"/>
    <w:rsid w:val="00914B5D"/>
    <w:rsid w:val="0091634C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76E1"/>
    <w:rsid w:val="00967900"/>
    <w:rsid w:val="0097228B"/>
    <w:rsid w:val="009728E0"/>
    <w:rsid w:val="00974844"/>
    <w:rsid w:val="00982D4C"/>
    <w:rsid w:val="00984A9B"/>
    <w:rsid w:val="00996485"/>
    <w:rsid w:val="009A1CED"/>
    <w:rsid w:val="009A21D2"/>
    <w:rsid w:val="009A4CF5"/>
    <w:rsid w:val="009A642D"/>
    <w:rsid w:val="009B3570"/>
    <w:rsid w:val="009B4017"/>
    <w:rsid w:val="009B5877"/>
    <w:rsid w:val="009B7AEE"/>
    <w:rsid w:val="009C15A3"/>
    <w:rsid w:val="009C6505"/>
    <w:rsid w:val="009C6B61"/>
    <w:rsid w:val="009D0B86"/>
    <w:rsid w:val="009D1907"/>
    <w:rsid w:val="009D23B6"/>
    <w:rsid w:val="009D2D96"/>
    <w:rsid w:val="009D501E"/>
    <w:rsid w:val="009D6BFC"/>
    <w:rsid w:val="009E7C3F"/>
    <w:rsid w:val="009F531B"/>
    <w:rsid w:val="009F569C"/>
    <w:rsid w:val="00A005FE"/>
    <w:rsid w:val="00A00E2C"/>
    <w:rsid w:val="00A043A2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4C94"/>
    <w:rsid w:val="00A27DFE"/>
    <w:rsid w:val="00A43E0C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908B2"/>
    <w:rsid w:val="00A938BA"/>
    <w:rsid w:val="00A94F37"/>
    <w:rsid w:val="00AA231E"/>
    <w:rsid w:val="00AA433D"/>
    <w:rsid w:val="00AB134E"/>
    <w:rsid w:val="00AB2DE7"/>
    <w:rsid w:val="00AB31A1"/>
    <w:rsid w:val="00AB5109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AF6E9A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428F"/>
    <w:rsid w:val="00B77301"/>
    <w:rsid w:val="00B82097"/>
    <w:rsid w:val="00B835EA"/>
    <w:rsid w:val="00B87CCB"/>
    <w:rsid w:val="00B92985"/>
    <w:rsid w:val="00B93AF6"/>
    <w:rsid w:val="00B93E09"/>
    <w:rsid w:val="00B94B63"/>
    <w:rsid w:val="00B96619"/>
    <w:rsid w:val="00BA02A3"/>
    <w:rsid w:val="00BA1B3E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25DE"/>
    <w:rsid w:val="00BE3BE1"/>
    <w:rsid w:val="00BE79BC"/>
    <w:rsid w:val="00BF352B"/>
    <w:rsid w:val="00BF7DA0"/>
    <w:rsid w:val="00C00423"/>
    <w:rsid w:val="00C02048"/>
    <w:rsid w:val="00C03475"/>
    <w:rsid w:val="00C1112E"/>
    <w:rsid w:val="00C11DF2"/>
    <w:rsid w:val="00C27E74"/>
    <w:rsid w:val="00C3002E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918A6"/>
    <w:rsid w:val="00C92859"/>
    <w:rsid w:val="00C97556"/>
    <w:rsid w:val="00CA6C4C"/>
    <w:rsid w:val="00CB37C3"/>
    <w:rsid w:val="00CB45BE"/>
    <w:rsid w:val="00CB58FF"/>
    <w:rsid w:val="00CC2538"/>
    <w:rsid w:val="00CC410B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F3C"/>
    <w:rsid w:val="00D100EC"/>
    <w:rsid w:val="00D1358C"/>
    <w:rsid w:val="00D135B6"/>
    <w:rsid w:val="00D20F54"/>
    <w:rsid w:val="00D3028E"/>
    <w:rsid w:val="00D3056C"/>
    <w:rsid w:val="00D33AE5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6982"/>
    <w:rsid w:val="00D8698B"/>
    <w:rsid w:val="00D96C7A"/>
    <w:rsid w:val="00DA02DF"/>
    <w:rsid w:val="00DA73AA"/>
    <w:rsid w:val="00DB1229"/>
    <w:rsid w:val="00DB1454"/>
    <w:rsid w:val="00DB160B"/>
    <w:rsid w:val="00DB1CFB"/>
    <w:rsid w:val="00DB4CB0"/>
    <w:rsid w:val="00DC33EF"/>
    <w:rsid w:val="00DC42A9"/>
    <w:rsid w:val="00DC5EA4"/>
    <w:rsid w:val="00DC5F41"/>
    <w:rsid w:val="00DD1FE7"/>
    <w:rsid w:val="00DD3798"/>
    <w:rsid w:val="00DD7E1F"/>
    <w:rsid w:val="00DE0B1C"/>
    <w:rsid w:val="00DE1FD5"/>
    <w:rsid w:val="00DE5A06"/>
    <w:rsid w:val="00DE61AE"/>
    <w:rsid w:val="00DE71FC"/>
    <w:rsid w:val="00DF1780"/>
    <w:rsid w:val="00DF5BEE"/>
    <w:rsid w:val="00E03809"/>
    <w:rsid w:val="00E03A1D"/>
    <w:rsid w:val="00E0522E"/>
    <w:rsid w:val="00E059EE"/>
    <w:rsid w:val="00E113DF"/>
    <w:rsid w:val="00E1256A"/>
    <w:rsid w:val="00E12830"/>
    <w:rsid w:val="00E15C5C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355E"/>
    <w:rsid w:val="00E54CD9"/>
    <w:rsid w:val="00E5696E"/>
    <w:rsid w:val="00E6279D"/>
    <w:rsid w:val="00E6628A"/>
    <w:rsid w:val="00E70513"/>
    <w:rsid w:val="00E715C2"/>
    <w:rsid w:val="00E764DA"/>
    <w:rsid w:val="00E76C2C"/>
    <w:rsid w:val="00E77939"/>
    <w:rsid w:val="00E83DA2"/>
    <w:rsid w:val="00E85CBE"/>
    <w:rsid w:val="00E8743D"/>
    <w:rsid w:val="00E90F7B"/>
    <w:rsid w:val="00E91F0A"/>
    <w:rsid w:val="00E9741D"/>
    <w:rsid w:val="00EA0DB6"/>
    <w:rsid w:val="00EA0E1A"/>
    <w:rsid w:val="00EA2F92"/>
    <w:rsid w:val="00EA40F0"/>
    <w:rsid w:val="00EA5418"/>
    <w:rsid w:val="00EC0BB4"/>
    <w:rsid w:val="00EC0E4E"/>
    <w:rsid w:val="00EC44E3"/>
    <w:rsid w:val="00ED1193"/>
    <w:rsid w:val="00ED241B"/>
    <w:rsid w:val="00ED53A0"/>
    <w:rsid w:val="00EE2189"/>
    <w:rsid w:val="00EE2998"/>
    <w:rsid w:val="00EE514A"/>
    <w:rsid w:val="00EF0A75"/>
    <w:rsid w:val="00EF31DF"/>
    <w:rsid w:val="00EF3A71"/>
    <w:rsid w:val="00EF4B2E"/>
    <w:rsid w:val="00F00666"/>
    <w:rsid w:val="00F05EFB"/>
    <w:rsid w:val="00F0771F"/>
    <w:rsid w:val="00F14811"/>
    <w:rsid w:val="00F1615A"/>
    <w:rsid w:val="00F17C64"/>
    <w:rsid w:val="00F22705"/>
    <w:rsid w:val="00F241C5"/>
    <w:rsid w:val="00F24A48"/>
    <w:rsid w:val="00F250C0"/>
    <w:rsid w:val="00F253BC"/>
    <w:rsid w:val="00F304F6"/>
    <w:rsid w:val="00F30E6C"/>
    <w:rsid w:val="00F31389"/>
    <w:rsid w:val="00F339BD"/>
    <w:rsid w:val="00F341C2"/>
    <w:rsid w:val="00F45043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8E6"/>
    <w:rsid w:val="00FA196F"/>
    <w:rsid w:val="00FA5208"/>
    <w:rsid w:val="00FA6969"/>
    <w:rsid w:val="00FA73B9"/>
    <w:rsid w:val="00FB52C9"/>
    <w:rsid w:val="00FB5BD3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9F596-00C2-4209-A374-32857396E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5734</Words>
  <Characters>3269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10</cp:revision>
  <cp:lastPrinted>2019-04-24T06:42:00Z</cp:lastPrinted>
  <dcterms:created xsi:type="dcterms:W3CDTF">2020-11-09T13:43:00Z</dcterms:created>
  <dcterms:modified xsi:type="dcterms:W3CDTF">2020-12-14T09:43:00Z</dcterms:modified>
</cp:coreProperties>
</file>