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890" w:rsidRDefault="00D7289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910B7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E6981">
        <w:rPr>
          <w:rFonts w:ascii="Times New Roman" w:eastAsia="Times New Roman" w:hAnsi="Times New Roman"/>
          <w:bCs/>
          <w:sz w:val="26"/>
          <w:szCs w:val="26"/>
          <w:u w:val="single"/>
          <w:lang w:val="ru-RU" w:eastAsia="ru-RU"/>
        </w:rPr>
        <w:t>647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910B7D">
      <w:pPr>
        <w:widowControl w:val="0"/>
        <w:spacing w:after="0" w:line="230" w:lineRule="exact"/>
        <w:jc w:val="both"/>
        <w:rPr>
          <w:rFonts w:ascii="Times New Roman" w:eastAsia="Times New Roman" w:hAnsi="Times New Roman"/>
          <w:sz w:val="24"/>
          <w:szCs w:val="24"/>
          <w:lang w:eastAsia="uk-UA"/>
        </w:rPr>
      </w:pPr>
    </w:p>
    <w:p w:rsidR="00910B7D" w:rsidRDefault="003E6981" w:rsidP="00910B7D">
      <w:pPr>
        <w:widowControl w:val="0"/>
        <w:spacing w:after="0" w:line="595" w:lineRule="exact"/>
        <w:rPr>
          <w:rFonts w:ascii="Times New Roman" w:eastAsia="Times New Roman" w:hAnsi="Times New Roman"/>
          <w:color w:val="000000"/>
          <w:sz w:val="25"/>
          <w:szCs w:val="25"/>
        </w:rPr>
      </w:pPr>
      <w:r w:rsidRPr="003E6981">
        <w:rPr>
          <w:rFonts w:ascii="Times New Roman" w:eastAsia="Times New Roman" w:hAnsi="Times New Roman"/>
          <w:color w:val="000000"/>
          <w:sz w:val="25"/>
          <w:szCs w:val="25"/>
        </w:rPr>
        <w:t>Вища кваліфікаційна комісія суддів України у складі колегії:</w:t>
      </w:r>
    </w:p>
    <w:p w:rsidR="003E6981" w:rsidRPr="003E6981" w:rsidRDefault="00E7367A" w:rsidP="00910B7D">
      <w:pPr>
        <w:widowControl w:val="0"/>
        <w:spacing w:after="0" w:line="595"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3E6981" w:rsidRPr="003E6981">
        <w:rPr>
          <w:rFonts w:ascii="Times New Roman" w:eastAsia="Times New Roman" w:hAnsi="Times New Roman"/>
          <w:color w:val="000000"/>
          <w:sz w:val="25"/>
          <w:szCs w:val="25"/>
        </w:rPr>
        <w:t>Макарчука</w:t>
      </w:r>
      <w:proofErr w:type="spellEnd"/>
      <w:r w:rsidR="003E6981" w:rsidRPr="003E6981">
        <w:rPr>
          <w:rFonts w:ascii="Times New Roman" w:eastAsia="Times New Roman" w:hAnsi="Times New Roman"/>
          <w:color w:val="000000"/>
          <w:sz w:val="25"/>
          <w:szCs w:val="25"/>
        </w:rPr>
        <w:t xml:space="preserve"> М.А.,</w:t>
      </w:r>
    </w:p>
    <w:p w:rsidR="003E6981" w:rsidRPr="003E6981" w:rsidRDefault="003E6981" w:rsidP="00910B7D">
      <w:pPr>
        <w:widowControl w:val="0"/>
        <w:spacing w:after="0" w:line="595" w:lineRule="exact"/>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членів Комісії: Василенка А.В., </w:t>
      </w:r>
      <w:proofErr w:type="spellStart"/>
      <w:r w:rsidRPr="003E6981">
        <w:rPr>
          <w:rFonts w:ascii="Times New Roman" w:eastAsia="Times New Roman" w:hAnsi="Times New Roman"/>
          <w:color w:val="000000"/>
          <w:sz w:val="25"/>
          <w:szCs w:val="25"/>
        </w:rPr>
        <w:t>Весельської</w:t>
      </w:r>
      <w:proofErr w:type="spellEnd"/>
      <w:r w:rsidRPr="003E6981">
        <w:rPr>
          <w:rFonts w:ascii="Times New Roman" w:eastAsia="Times New Roman" w:hAnsi="Times New Roman"/>
          <w:color w:val="000000"/>
          <w:sz w:val="25"/>
          <w:szCs w:val="25"/>
        </w:rPr>
        <w:t xml:space="preserve"> Т.Ф., </w:t>
      </w:r>
      <w:proofErr w:type="spellStart"/>
      <w:r w:rsidRPr="003E6981">
        <w:rPr>
          <w:rFonts w:ascii="Times New Roman" w:eastAsia="Times New Roman" w:hAnsi="Times New Roman"/>
          <w:color w:val="000000"/>
          <w:sz w:val="25"/>
          <w:szCs w:val="25"/>
        </w:rPr>
        <w:t>Прилипка</w:t>
      </w:r>
      <w:proofErr w:type="spellEnd"/>
      <w:r w:rsidRPr="003E6981">
        <w:rPr>
          <w:rFonts w:ascii="Times New Roman" w:eastAsia="Times New Roman" w:hAnsi="Times New Roman"/>
          <w:color w:val="000000"/>
          <w:sz w:val="25"/>
          <w:szCs w:val="25"/>
        </w:rPr>
        <w:t xml:space="preserve"> С.М.,</w:t>
      </w:r>
    </w:p>
    <w:p w:rsidR="00910B7D" w:rsidRDefault="00910B7D" w:rsidP="00910B7D">
      <w:pPr>
        <w:widowControl w:val="0"/>
        <w:spacing w:after="0" w:line="302" w:lineRule="exact"/>
        <w:rPr>
          <w:rFonts w:ascii="Times New Roman" w:eastAsia="Times New Roman" w:hAnsi="Times New Roman"/>
          <w:color w:val="000000"/>
          <w:sz w:val="25"/>
          <w:szCs w:val="25"/>
        </w:rPr>
      </w:pPr>
    </w:p>
    <w:p w:rsidR="003E6981" w:rsidRPr="003E6981" w:rsidRDefault="003E6981" w:rsidP="00910B7D">
      <w:pPr>
        <w:widowControl w:val="0"/>
        <w:spacing w:after="0" w:line="302" w:lineRule="exact"/>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провівши кваліфікаційне оцінювання судді Запорізького окружного</w:t>
      </w:r>
      <w:r w:rsidR="00D72890">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 адміністративного суду </w:t>
      </w:r>
      <w:proofErr w:type="spellStart"/>
      <w:r w:rsidRPr="003E6981">
        <w:rPr>
          <w:rFonts w:ascii="Times New Roman" w:eastAsia="Times New Roman" w:hAnsi="Times New Roman"/>
          <w:color w:val="000000"/>
          <w:sz w:val="25"/>
          <w:szCs w:val="25"/>
        </w:rPr>
        <w:t>Мінаєвої</w:t>
      </w:r>
      <w:proofErr w:type="spellEnd"/>
      <w:r w:rsidRPr="003E6981">
        <w:rPr>
          <w:rFonts w:ascii="Times New Roman" w:eastAsia="Times New Roman" w:hAnsi="Times New Roman"/>
          <w:color w:val="000000"/>
          <w:sz w:val="25"/>
          <w:szCs w:val="25"/>
        </w:rPr>
        <w:t xml:space="preserve"> Катерини Володимирівни на відповідність займаній</w:t>
      </w:r>
      <w:r w:rsidR="00910B7D">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посаді,</w:t>
      </w:r>
    </w:p>
    <w:p w:rsidR="00910B7D" w:rsidRDefault="00910B7D" w:rsidP="00910B7D">
      <w:pPr>
        <w:widowControl w:val="0"/>
        <w:spacing w:after="0" w:line="250" w:lineRule="exact"/>
        <w:jc w:val="center"/>
        <w:rPr>
          <w:rFonts w:ascii="Times New Roman" w:eastAsia="Times New Roman" w:hAnsi="Times New Roman"/>
          <w:color w:val="000000"/>
          <w:sz w:val="25"/>
          <w:szCs w:val="25"/>
        </w:rPr>
      </w:pPr>
    </w:p>
    <w:p w:rsidR="003E6981" w:rsidRPr="003E6981" w:rsidRDefault="003E6981" w:rsidP="00910B7D">
      <w:pPr>
        <w:widowControl w:val="0"/>
        <w:spacing w:after="0" w:line="250" w:lineRule="exact"/>
        <w:jc w:val="center"/>
        <w:rPr>
          <w:rFonts w:ascii="Times New Roman" w:eastAsia="Times New Roman" w:hAnsi="Times New Roman"/>
          <w:sz w:val="25"/>
          <w:szCs w:val="25"/>
        </w:rPr>
      </w:pPr>
      <w:r w:rsidRPr="003E6981">
        <w:rPr>
          <w:rFonts w:ascii="Times New Roman" w:eastAsia="Times New Roman" w:hAnsi="Times New Roman"/>
          <w:color w:val="000000"/>
          <w:sz w:val="25"/>
          <w:szCs w:val="25"/>
        </w:rPr>
        <w:t>встановила:</w:t>
      </w:r>
    </w:p>
    <w:p w:rsidR="008A6979" w:rsidRDefault="008A6979" w:rsidP="00910B7D">
      <w:pPr>
        <w:widowControl w:val="0"/>
        <w:spacing w:after="0" w:line="298" w:lineRule="exact"/>
        <w:ind w:firstLine="680"/>
        <w:jc w:val="both"/>
        <w:rPr>
          <w:rFonts w:ascii="Times New Roman" w:eastAsia="Times New Roman" w:hAnsi="Times New Roman"/>
          <w:color w:val="000000"/>
          <w:sz w:val="25"/>
          <w:szCs w:val="25"/>
        </w:rPr>
      </w:pPr>
    </w:p>
    <w:p w:rsidR="003E6981" w:rsidRPr="003E6981" w:rsidRDefault="003E6981" w:rsidP="00910B7D">
      <w:pPr>
        <w:widowControl w:val="0"/>
        <w:spacing w:after="0" w:line="298" w:lineRule="exact"/>
        <w:ind w:firstLine="68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Відповідно до підпункту 4 пункту </w:t>
      </w:r>
      <w:r w:rsidR="008A6979">
        <w:rPr>
          <w:rFonts w:ascii="Times New Roman" w:eastAsia="Times New Roman" w:hAnsi="Times New Roman"/>
          <w:color w:val="000000"/>
          <w:sz w:val="25"/>
          <w:szCs w:val="25"/>
        </w:rPr>
        <w:t>16¹</w:t>
      </w:r>
      <w:r w:rsidRPr="003E6981">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D72890">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D72890">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підставою для звільнення судді з посади.</w:t>
      </w:r>
    </w:p>
    <w:p w:rsidR="003E6981" w:rsidRPr="003E6981" w:rsidRDefault="003E6981" w:rsidP="003E6981">
      <w:pPr>
        <w:widowControl w:val="0"/>
        <w:spacing w:after="0" w:line="298" w:lineRule="exact"/>
        <w:ind w:left="20" w:right="20" w:firstLine="68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72890">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«Про суд</w:t>
      </w:r>
      <w:r w:rsidR="00D72890">
        <w:rPr>
          <w:rFonts w:ascii="Times New Roman" w:eastAsia="Times New Roman" w:hAnsi="Times New Roman"/>
          <w:color w:val="000000"/>
          <w:sz w:val="25"/>
          <w:szCs w:val="25"/>
        </w:rPr>
        <w:t xml:space="preserve">оустрій і статус суддів» (далі – </w:t>
      </w:r>
      <w:r w:rsidRPr="003E6981">
        <w:rPr>
          <w:rFonts w:ascii="Times New Roman" w:eastAsia="Times New Roman" w:hAnsi="Times New Roman"/>
          <w:color w:val="000000"/>
          <w:sz w:val="25"/>
          <w:szCs w:val="25"/>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D72890">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Конституції України (щодо правосуддя)», оцінюється колегіями Вищої </w:t>
      </w:r>
      <w:r w:rsidR="00D72890">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кваліфікаційної</w:t>
      </w:r>
      <w:r w:rsidR="00D72890">
        <w:rPr>
          <w:rFonts w:ascii="Times New Roman" w:eastAsia="Times New Roman" w:hAnsi="Times New Roman"/>
          <w:color w:val="000000"/>
          <w:sz w:val="25"/>
          <w:szCs w:val="25"/>
        </w:rPr>
        <w:t xml:space="preserve"> комісії суддів України (далі – </w:t>
      </w:r>
      <w:r w:rsidRPr="003E6981">
        <w:rPr>
          <w:rFonts w:ascii="Times New Roman" w:eastAsia="Times New Roman" w:hAnsi="Times New Roman"/>
          <w:color w:val="000000"/>
          <w:sz w:val="25"/>
          <w:szCs w:val="25"/>
        </w:rPr>
        <w:t>Комісія) в порядку, визначеному цим Законом.</w:t>
      </w:r>
    </w:p>
    <w:p w:rsidR="003E6981" w:rsidRPr="003E6981" w:rsidRDefault="003E6981" w:rsidP="003E6981">
      <w:pPr>
        <w:widowControl w:val="0"/>
        <w:spacing w:after="0" w:line="298" w:lineRule="exact"/>
        <w:ind w:left="20" w:right="20" w:firstLine="68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72890">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Вищої ради правосуддя відповідно до подання колегії Комісії.</w:t>
      </w:r>
    </w:p>
    <w:p w:rsidR="003E6981" w:rsidRPr="003E6981" w:rsidRDefault="003E6981" w:rsidP="003E6981">
      <w:pPr>
        <w:widowControl w:val="0"/>
        <w:spacing w:after="0" w:line="298" w:lineRule="exact"/>
        <w:ind w:left="20" w:right="20" w:firstLine="68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Рішенням Комісії від 20 жовтня 2017 року № 106/зп-17 призначено </w:t>
      </w:r>
      <w:r w:rsidR="00D72890">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серед яких суддя Запорізького окружного адміністративного суду </w:t>
      </w:r>
      <w:proofErr w:type="spellStart"/>
      <w:r w:rsidRPr="003E6981">
        <w:rPr>
          <w:rFonts w:ascii="Times New Roman" w:eastAsia="Times New Roman" w:hAnsi="Times New Roman"/>
          <w:color w:val="000000"/>
          <w:sz w:val="25"/>
          <w:szCs w:val="25"/>
        </w:rPr>
        <w:t>Мінаєва</w:t>
      </w:r>
      <w:proofErr w:type="spellEnd"/>
      <w:r w:rsidRPr="003E6981">
        <w:rPr>
          <w:rFonts w:ascii="Times New Roman" w:eastAsia="Times New Roman" w:hAnsi="Times New Roman"/>
          <w:color w:val="000000"/>
          <w:sz w:val="25"/>
          <w:szCs w:val="25"/>
        </w:rPr>
        <w:t xml:space="preserve"> К.В.</w:t>
      </w:r>
    </w:p>
    <w:p w:rsidR="00D72890" w:rsidRDefault="00D72890" w:rsidP="003E6981">
      <w:pPr>
        <w:widowControl w:val="0"/>
        <w:spacing w:after="0" w:line="298" w:lineRule="exact"/>
        <w:ind w:left="40" w:right="20" w:firstLine="700"/>
        <w:jc w:val="both"/>
        <w:rPr>
          <w:rFonts w:ascii="Times New Roman" w:eastAsia="Times New Roman" w:hAnsi="Times New Roman"/>
          <w:color w:val="000000"/>
          <w:sz w:val="25"/>
          <w:szCs w:val="25"/>
        </w:rPr>
      </w:pPr>
    </w:p>
    <w:p w:rsidR="00D72890" w:rsidRDefault="00D72890" w:rsidP="00544E6B">
      <w:pPr>
        <w:widowControl w:val="0"/>
        <w:spacing w:after="0" w:line="298" w:lineRule="exact"/>
        <w:ind w:right="20"/>
        <w:jc w:val="both"/>
        <w:rPr>
          <w:rFonts w:ascii="Times New Roman" w:eastAsia="Times New Roman" w:hAnsi="Times New Roman"/>
          <w:color w:val="000000"/>
          <w:sz w:val="25"/>
          <w:szCs w:val="25"/>
        </w:rPr>
      </w:pP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E6981" w:rsidRPr="003E6981" w:rsidRDefault="003E6981" w:rsidP="00544E6B">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w:t>
      </w:r>
      <w:r w:rsidR="00544E6B">
        <w:rPr>
          <w:rFonts w:ascii="Times New Roman" w:eastAsia="Times New Roman" w:hAnsi="Times New Roman"/>
          <w:color w:val="000000"/>
          <w:sz w:val="25"/>
          <w:szCs w:val="25"/>
        </w:rPr>
        <w:t xml:space="preserve">                                                15 </w:t>
      </w:r>
      <w:r w:rsidRPr="003E6981">
        <w:rPr>
          <w:rFonts w:ascii="Times New Roman" w:eastAsia="Times New Roman" w:hAnsi="Times New Roman"/>
          <w:color w:val="000000"/>
          <w:sz w:val="25"/>
          <w:szCs w:val="25"/>
        </w:rPr>
        <w:t>люто</w:t>
      </w:r>
      <w:r w:rsidR="00544E6B">
        <w:rPr>
          <w:rFonts w:ascii="Times New Roman" w:eastAsia="Times New Roman" w:hAnsi="Times New Roman"/>
          <w:color w:val="000000"/>
          <w:sz w:val="25"/>
          <w:szCs w:val="25"/>
        </w:rPr>
        <w:t xml:space="preserve">го 2018 року № 22/зп-18) (далі – </w:t>
      </w:r>
      <w:r w:rsidRPr="003E6981">
        <w:rPr>
          <w:rFonts w:ascii="Times New Roman" w:eastAsia="Times New Roman" w:hAnsi="Times New Roman"/>
          <w:color w:val="000000"/>
          <w:sz w:val="25"/>
          <w:szCs w:val="25"/>
        </w:rPr>
        <w:t>Положення), встановлення відповідності</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досліджуються окремо один від одного та у сукупності.</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 xml:space="preserve"> за результатами іспиту, а також більше 67 відсотків від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 xml:space="preserve"> більшого за 0.</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544E6B">
        <w:rPr>
          <w:rFonts w:ascii="Times New Roman" w:eastAsia="Times New Roman" w:hAnsi="Times New Roman"/>
          <w:color w:val="000000"/>
          <w:sz w:val="25"/>
          <w:szCs w:val="25"/>
        </w:rPr>
        <w:t xml:space="preserve">за критерієм професійної етики – </w:t>
      </w:r>
      <w:r w:rsidRPr="003E6981">
        <w:rPr>
          <w:rFonts w:ascii="Times New Roman" w:eastAsia="Times New Roman" w:hAnsi="Times New Roman"/>
          <w:color w:val="000000"/>
          <w:sz w:val="25"/>
          <w:szCs w:val="25"/>
        </w:rPr>
        <w:t>250 ба</w:t>
      </w:r>
      <w:r w:rsidR="00544E6B">
        <w:rPr>
          <w:rFonts w:ascii="Times New Roman" w:eastAsia="Times New Roman" w:hAnsi="Times New Roman"/>
          <w:color w:val="000000"/>
          <w:sz w:val="25"/>
          <w:szCs w:val="25"/>
        </w:rPr>
        <w:t>лів, за критерієм доброчесності –</w:t>
      </w:r>
      <w:r w:rsidRPr="003E6981">
        <w:rPr>
          <w:rFonts w:ascii="Times New Roman" w:eastAsia="Times New Roman" w:hAnsi="Times New Roman"/>
          <w:color w:val="000000"/>
          <w:sz w:val="25"/>
          <w:szCs w:val="25"/>
        </w:rPr>
        <w:t xml:space="preserve"> 250 балів.</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включає такі етапи:</w:t>
      </w:r>
    </w:p>
    <w:p w:rsidR="003E6981" w:rsidRPr="003E6981" w:rsidRDefault="003E6981" w:rsidP="003E6981">
      <w:pPr>
        <w:widowControl w:val="0"/>
        <w:numPr>
          <w:ilvl w:val="0"/>
          <w:numId w:val="3"/>
        </w:numPr>
        <w:tabs>
          <w:tab w:val="left" w:pos="1202"/>
        </w:tabs>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виконання практичного завдання);</w:t>
      </w:r>
    </w:p>
    <w:p w:rsidR="003E6981" w:rsidRPr="003E6981" w:rsidRDefault="003E6981" w:rsidP="003E6981">
      <w:pPr>
        <w:widowControl w:val="0"/>
        <w:numPr>
          <w:ilvl w:val="0"/>
          <w:numId w:val="3"/>
        </w:numPr>
        <w:tabs>
          <w:tab w:val="left" w:pos="1018"/>
        </w:tabs>
        <w:spacing w:after="0" w:line="298" w:lineRule="exact"/>
        <w:ind w:lef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дослідження досьє та проведення співбесіди.</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Рішенням Комісії від 20 жовтня 2017 року № 106/зп-17 запроваджено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proofErr w:type="spellStart"/>
      <w:r w:rsidRPr="003E6981">
        <w:rPr>
          <w:rFonts w:ascii="Times New Roman" w:eastAsia="Times New Roman" w:hAnsi="Times New Roman"/>
          <w:color w:val="000000"/>
          <w:sz w:val="25"/>
          <w:szCs w:val="25"/>
        </w:rPr>
        <w:t>Мінаєва</w:t>
      </w:r>
      <w:proofErr w:type="spellEnd"/>
      <w:r w:rsidRPr="003E6981">
        <w:rPr>
          <w:rFonts w:ascii="Times New Roman" w:eastAsia="Times New Roman" w:hAnsi="Times New Roman"/>
          <w:color w:val="000000"/>
          <w:sz w:val="25"/>
          <w:szCs w:val="25"/>
        </w:rPr>
        <w:t xml:space="preserve"> К.В. склала анонімне письмове тестування, за результатами якого отримала 83,25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 xml:space="preserve">, а за результатами </w:t>
      </w:r>
      <w:r w:rsidR="00544E6B">
        <w:rPr>
          <w:rFonts w:ascii="Times New Roman" w:eastAsia="Times New Roman" w:hAnsi="Times New Roman"/>
          <w:color w:val="000000"/>
          <w:sz w:val="25"/>
          <w:szCs w:val="25"/>
        </w:rPr>
        <w:t>виконання практичного завдання –</w:t>
      </w:r>
      <w:r w:rsidRPr="003E6981">
        <w:rPr>
          <w:rFonts w:ascii="Times New Roman" w:eastAsia="Times New Roman" w:hAnsi="Times New Roman"/>
          <w:color w:val="000000"/>
          <w:sz w:val="25"/>
          <w:szCs w:val="25"/>
        </w:rPr>
        <w:t xml:space="preserve"> 68,5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 xml:space="preserve">. Загалом на етапі складення іспиту суддя отримала 151,75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proofErr w:type="spellStart"/>
      <w:r w:rsidRPr="003E6981">
        <w:rPr>
          <w:rFonts w:ascii="Times New Roman" w:eastAsia="Times New Roman" w:hAnsi="Times New Roman"/>
          <w:color w:val="000000"/>
          <w:sz w:val="25"/>
          <w:szCs w:val="25"/>
        </w:rPr>
        <w:t>Мінаєва</w:t>
      </w:r>
      <w:proofErr w:type="spellEnd"/>
      <w:r w:rsidRPr="003E6981">
        <w:rPr>
          <w:rFonts w:ascii="Times New Roman" w:eastAsia="Times New Roman" w:hAnsi="Times New Roman"/>
          <w:color w:val="000000"/>
          <w:sz w:val="25"/>
          <w:szCs w:val="25"/>
        </w:rPr>
        <w:t xml:space="preserve"> К.В. пройшла тестування особистих морально-психологічних якостей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Рішенням Комісії від 29 березня 2018 року № 63/зп-18 </w:t>
      </w:r>
      <w:proofErr w:type="spellStart"/>
      <w:r w:rsidRPr="003E6981">
        <w:rPr>
          <w:rFonts w:ascii="Times New Roman" w:eastAsia="Times New Roman" w:hAnsi="Times New Roman"/>
          <w:color w:val="000000"/>
          <w:sz w:val="25"/>
          <w:szCs w:val="25"/>
        </w:rPr>
        <w:t>Мінаєва</w:t>
      </w:r>
      <w:proofErr w:type="spellEnd"/>
      <w:r w:rsidRPr="003E6981">
        <w:rPr>
          <w:rFonts w:ascii="Times New Roman" w:eastAsia="Times New Roman" w:hAnsi="Times New Roman"/>
          <w:color w:val="000000"/>
          <w:sz w:val="25"/>
          <w:szCs w:val="25"/>
        </w:rPr>
        <w:t xml:space="preserve"> К.В. допущена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до другого етап</w:t>
      </w:r>
      <w:r w:rsidR="00544E6B">
        <w:rPr>
          <w:rFonts w:ascii="Times New Roman" w:eastAsia="Times New Roman" w:hAnsi="Times New Roman"/>
          <w:color w:val="000000"/>
          <w:sz w:val="25"/>
          <w:szCs w:val="25"/>
        </w:rPr>
        <w:t xml:space="preserve">у кваліфікаційного оцінювання – </w:t>
      </w:r>
      <w:r w:rsidRPr="003E6981">
        <w:rPr>
          <w:rFonts w:ascii="Times New Roman" w:eastAsia="Times New Roman" w:hAnsi="Times New Roman"/>
          <w:color w:val="000000"/>
          <w:sz w:val="25"/>
          <w:szCs w:val="25"/>
        </w:rPr>
        <w:t>«Дослідження досьє та проведення співбесіди».</w:t>
      </w:r>
    </w:p>
    <w:p w:rsidR="003E6981" w:rsidRPr="003E6981" w:rsidRDefault="003E6981" w:rsidP="003E6981">
      <w:pPr>
        <w:widowControl w:val="0"/>
        <w:spacing w:after="0" w:line="298" w:lineRule="exact"/>
        <w:ind w:left="40" w:righ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Колегією Комісії 15 травня 2018 року проведено співбесіду із суддею, під час</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 якої обговорено дані щодо її відповідності критеріям компетентності, професійної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етики та доброчесності, за результатами дослідження суддівського досьє.</w:t>
      </w:r>
    </w:p>
    <w:p w:rsidR="00544E6B" w:rsidRDefault="00544E6B" w:rsidP="003E6981">
      <w:pPr>
        <w:widowControl w:val="0"/>
        <w:spacing w:after="0" w:line="298" w:lineRule="exact"/>
        <w:ind w:left="20" w:right="40" w:firstLine="700"/>
        <w:jc w:val="both"/>
        <w:rPr>
          <w:rFonts w:ascii="Times New Roman" w:eastAsia="Times New Roman" w:hAnsi="Times New Roman"/>
          <w:color w:val="000000"/>
          <w:sz w:val="25"/>
          <w:szCs w:val="25"/>
        </w:rPr>
      </w:pPr>
    </w:p>
    <w:p w:rsidR="00544E6B" w:rsidRDefault="00544E6B" w:rsidP="003E6981">
      <w:pPr>
        <w:widowControl w:val="0"/>
        <w:spacing w:after="0" w:line="298" w:lineRule="exact"/>
        <w:ind w:left="20" w:right="40" w:firstLine="700"/>
        <w:jc w:val="both"/>
        <w:rPr>
          <w:rFonts w:ascii="Times New Roman" w:eastAsia="Times New Roman" w:hAnsi="Times New Roman"/>
          <w:color w:val="000000"/>
          <w:sz w:val="25"/>
          <w:szCs w:val="25"/>
        </w:rPr>
      </w:pPr>
    </w:p>
    <w:p w:rsidR="003E6981" w:rsidRPr="003E6981" w:rsidRDefault="003E6981" w:rsidP="003E6981">
      <w:pPr>
        <w:widowControl w:val="0"/>
        <w:spacing w:after="0" w:line="298" w:lineRule="exact"/>
        <w:ind w:left="20" w:righ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lastRenderedPageBreak/>
        <w:t xml:space="preserve">Заслухавши доповідача - члена Комісії </w:t>
      </w:r>
      <w:proofErr w:type="spellStart"/>
      <w:r w:rsidRPr="003E6981">
        <w:rPr>
          <w:rFonts w:ascii="Times New Roman" w:eastAsia="Times New Roman" w:hAnsi="Times New Roman"/>
          <w:color w:val="000000"/>
          <w:sz w:val="25"/>
          <w:szCs w:val="25"/>
        </w:rPr>
        <w:t>Весельську</w:t>
      </w:r>
      <w:proofErr w:type="spellEnd"/>
      <w:r w:rsidRPr="003E6981">
        <w:rPr>
          <w:rFonts w:ascii="Times New Roman" w:eastAsia="Times New Roman" w:hAnsi="Times New Roman"/>
          <w:color w:val="000000"/>
          <w:sz w:val="25"/>
          <w:szCs w:val="25"/>
        </w:rPr>
        <w:t xml:space="preserve"> Т.Ф., пояснення судді, дослідивши її досьє та, з урахуванням інформації, отриманої під час співбесіди,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колегія Комісії дійшла таких висновків.</w:t>
      </w:r>
    </w:p>
    <w:p w:rsidR="003E6981" w:rsidRPr="003E6981" w:rsidRDefault="003E6981" w:rsidP="003E6981">
      <w:pPr>
        <w:widowControl w:val="0"/>
        <w:spacing w:after="0" w:line="298" w:lineRule="exact"/>
        <w:ind w:left="20" w:righ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За критерієм компетентності (професійної, особистої та соціальної) </w:t>
      </w:r>
      <w:r w:rsidR="00544E6B">
        <w:rPr>
          <w:rFonts w:ascii="Times New Roman" w:eastAsia="Times New Roman" w:hAnsi="Times New Roman"/>
          <w:color w:val="000000"/>
          <w:sz w:val="25"/>
          <w:szCs w:val="25"/>
        </w:rPr>
        <w:t xml:space="preserve">                                      </w:t>
      </w:r>
      <w:proofErr w:type="spellStart"/>
      <w:r w:rsidRPr="003E6981">
        <w:rPr>
          <w:rFonts w:ascii="Times New Roman" w:eastAsia="Times New Roman" w:hAnsi="Times New Roman"/>
          <w:color w:val="000000"/>
          <w:sz w:val="25"/>
          <w:szCs w:val="25"/>
        </w:rPr>
        <w:t>Мінаєва</w:t>
      </w:r>
      <w:proofErr w:type="spellEnd"/>
      <w:r w:rsidRPr="003E6981">
        <w:rPr>
          <w:rFonts w:ascii="Times New Roman" w:eastAsia="Times New Roman" w:hAnsi="Times New Roman"/>
          <w:color w:val="000000"/>
          <w:sz w:val="25"/>
          <w:szCs w:val="25"/>
        </w:rPr>
        <w:t xml:space="preserve"> К.В. отримала 382,75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w:t>
      </w:r>
    </w:p>
    <w:p w:rsidR="003E6981" w:rsidRPr="003E6981" w:rsidRDefault="003E6981" w:rsidP="003E6981">
      <w:pPr>
        <w:widowControl w:val="0"/>
        <w:spacing w:after="0" w:line="298" w:lineRule="exact"/>
        <w:ind w:left="20" w:righ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 2 розділу II Положення.</w:t>
      </w:r>
    </w:p>
    <w:p w:rsidR="003E6981" w:rsidRPr="003E6981" w:rsidRDefault="003E6981" w:rsidP="003E6981">
      <w:pPr>
        <w:widowControl w:val="0"/>
        <w:spacing w:after="0" w:line="298" w:lineRule="exact"/>
        <w:ind w:left="20" w:righ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За критерієм професійної етики, оціненим за результатами тестування</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 8 глави 2 розділу II Положення, суддя набрала 185 балів.</w:t>
      </w:r>
    </w:p>
    <w:p w:rsidR="003E6981" w:rsidRPr="003E6981" w:rsidRDefault="003E6981" w:rsidP="003E6981">
      <w:pPr>
        <w:widowControl w:val="0"/>
        <w:spacing w:after="0" w:line="298" w:lineRule="exact"/>
        <w:ind w:left="20" w:righ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За критерієм доброчесності, оціненим за результатами тестування</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2 розділу II Положення, суддя набрала 202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w:t>
      </w:r>
    </w:p>
    <w:p w:rsidR="003E6981" w:rsidRPr="003E6981" w:rsidRDefault="003E6981" w:rsidP="003E6981">
      <w:pPr>
        <w:widowControl w:val="0"/>
        <w:spacing w:after="0" w:line="298" w:lineRule="exact"/>
        <w:ind w:left="20" w:righ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3E6981">
        <w:rPr>
          <w:rFonts w:ascii="Times New Roman" w:eastAsia="Times New Roman" w:hAnsi="Times New Roman"/>
          <w:color w:val="000000"/>
          <w:sz w:val="25"/>
          <w:szCs w:val="25"/>
        </w:rPr>
        <w:t>Мінаєва</w:t>
      </w:r>
      <w:proofErr w:type="spellEnd"/>
      <w:r w:rsidRPr="003E6981">
        <w:rPr>
          <w:rFonts w:ascii="Times New Roman" w:eastAsia="Times New Roman" w:hAnsi="Times New Roman"/>
          <w:color w:val="000000"/>
          <w:sz w:val="25"/>
          <w:szCs w:val="25"/>
        </w:rPr>
        <w:t xml:space="preserve"> К.В. набрала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769,75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за результатами кваліфікаційного оцінювання всіх критеріїв.</w:t>
      </w:r>
    </w:p>
    <w:p w:rsidR="003E6981" w:rsidRPr="003E6981" w:rsidRDefault="003E6981" w:rsidP="003E6981">
      <w:pPr>
        <w:widowControl w:val="0"/>
        <w:spacing w:after="0" w:line="298" w:lineRule="exact"/>
        <w:ind w:left="20" w:righ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3E6981">
        <w:rPr>
          <w:rFonts w:ascii="Times New Roman" w:eastAsia="Times New Roman" w:hAnsi="Times New Roman"/>
          <w:color w:val="000000"/>
          <w:sz w:val="25"/>
          <w:szCs w:val="25"/>
        </w:rPr>
        <w:t>Мінаєвої</w:t>
      </w:r>
      <w:proofErr w:type="spellEnd"/>
      <w:r w:rsidRPr="003E6981">
        <w:rPr>
          <w:rFonts w:ascii="Times New Roman" w:eastAsia="Times New Roman" w:hAnsi="Times New Roman"/>
          <w:color w:val="000000"/>
          <w:sz w:val="25"/>
          <w:szCs w:val="25"/>
        </w:rPr>
        <w:t xml:space="preserve"> К.В. займаній посаді.</w:t>
      </w:r>
    </w:p>
    <w:p w:rsidR="003E6981" w:rsidRPr="003E6981" w:rsidRDefault="003E6981" w:rsidP="003E6981">
      <w:pPr>
        <w:widowControl w:val="0"/>
        <w:spacing w:after="278" w:line="298" w:lineRule="exact"/>
        <w:ind w:left="2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Керуючись статтями 83-86, 88, 93, 101 Закону, Положенням, колегія Комісії, -</w:t>
      </w:r>
    </w:p>
    <w:p w:rsidR="003E6981" w:rsidRPr="003E6981" w:rsidRDefault="003E6981" w:rsidP="009234BF">
      <w:pPr>
        <w:widowControl w:val="0"/>
        <w:spacing w:after="264" w:line="240" w:lineRule="auto"/>
        <w:ind w:right="40"/>
        <w:jc w:val="center"/>
        <w:rPr>
          <w:rFonts w:ascii="Times New Roman" w:eastAsia="Times New Roman" w:hAnsi="Times New Roman"/>
          <w:sz w:val="25"/>
          <w:szCs w:val="25"/>
        </w:rPr>
      </w:pPr>
      <w:r w:rsidRPr="003E6981">
        <w:rPr>
          <w:rFonts w:ascii="Times New Roman" w:eastAsia="Times New Roman" w:hAnsi="Times New Roman"/>
          <w:color w:val="000000"/>
          <w:sz w:val="25"/>
          <w:szCs w:val="25"/>
        </w:rPr>
        <w:t>вирішила:</w:t>
      </w:r>
    </w:p>
    <w:p w:rsidR="003E6981" w:rsidRPr="003E6981" w:rsidRDefault="003E6981" w:rsidP="009234BF">
      <w:pPr>
        <w:widowControl w:val="0"/>
        <w:spacing w:after="0" w:line="240" w:lineRule="auto"/>
        <w:ind w:left="20" w:right="40" w:firstLine="700"/>
        <w:jc w:val="both"/>
        <w:rPr>
          <w:rFonts w:ascii="Times New Roman" w:eastAsia="Times New Roman" w:hAnsi="Times New Roman"/>
          <w:sz w:val="25"/>
          <w:szCs w:val="25"/>
        </w:rPr>
      </w:pPr>
      <w:r w:rsidRPr="003E6981">
        <w:rPr>
          <w:rFonts w:ascii="Times New Roman" w:eastAsia="Times New Roman" w:hAnsi="Times New Roman"/>
          <w:color w:val="000000"/>
          <w:sz w:val="25"/>
          <w:szCs w:val="25"/>
        </w:rPr>
        <w:t xml:space="preserve">Визначити, що суддя Запорізького окружного адміністративного суду </w:t>
      </w:r>
      <w:proofErr w:type="spellStart"/>
      <w:r w:rsidRPr="003E6981">
        <w:rPr>
          <w:rFonts w:ascii="Times New Roman" w:eastAsia="Times New Roman" w:hAnsi="Times New Roman"/>
          <w:color w:val="000000"/>
          <w:sz w:val="25"/>
          <w:szCs w:val="25"/>
        </w:rPr>
        <w:t>Мінаєва</w:t>
      </w:r>
      <w:proofErr w:type="spellEnd"/>
      <w:r w:rsidRPr="003E6981">
        <w:rPr>
          <w:rFonts w:ascii="Times New Roman" w:eastAsia="Times New Roman" w:hAnsi="Times New Roman"/>
          <w:color w:val="000000"/>
          <w:sz w:val="25"/>
          <w:szCs w:val="25"/>
        </w:rPr>
        <w:t xml:space="preserve"> Катерина Володимирівна за результатами кваліфікаційного оцінювання суддів</w:t>
      </w:r>
      <w:r w:rsidR="00544E6B">
        <w:rPr>
          <w:rFonts w:ascii="Times New Roman" w:eastAsia="Times New Roman" w:hAnsi="Times New Roman"/>
          <w:color w:val="000000"/>
          <w:sz w:val="25"/>
          <w:szCs w:val="25"/>
        </w:rPr>
        <w:t xml:space="preserve">                                 </w:t>
      </w:r>
      <w:r w:rsidRPr="003E6981">
        <w:rPr>
          <w:rFonts w:ascii="Times New Roman" w:eastAsia="Times New Roman" w:hAnsi="Times New Roman"/>
          <w:color w:val="000000"/>
          <w:sz w:val="25"/>
          <w:szCs w:val="25"/>
        </w:rPr>
        <w:t xml:space="preserve"> місцевих та апеляційних судів на відповідність займаній посаді отримала 769,75 </w:t>
      </w:r>
      <w:proofErr w:type="spellStart"/>
      <w:r w:rsidRPr="003E6981">
        <w:rPr>
          <w:rFonts w:ascii="Times New Roman" w:eastAsia="Times New Roman" w:hAnsi="Times New Roman"/>
          <w:color w:val="000000"/>
          <w:sz w:val="25"/>
          <w:szCs w:val="25"/>
        </w:rPr>
        <w:t>бала</w:t>
      </w:r>
      <w:proofErr w:type="spellEnd"/>
      <w:r w:rsidRPr="003E6981">
        <w:rPr>
          <w:rFonts w:ascii="Times New Roman" w:eastAsia="Times New Roman" w:hAnsi="Times New Roman"/>
          <w:color w:val="000000"/>
          <w:sz w:val="25"/>
          <w:szCs w:val="25"/>
        </w:rPr>
        <w:t>.</w:t>
      </w:r>
    </w:p>
    <w:p w:rsidR="002D5CC7" w:rsidRPr="009234BF" w:rsidRDefault="00544E6B" w:rsidP="009234BF">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3E6981" w:rsidRPr="009234BF">
        <w:rPr>
          <w:rFonts w:ascii="Times New Roman" w:eastAsia="Courier New" w:hAnsi="Times New Roman"/>
          <w:color w:val="000000"/>
          <w:sz w:val="25"/>
          <w:szCs w:val="25"/>
          <w:lang w:eastAsia="uk-UA"/>
        </w:rPr>
        <w:t xml:space="preserve">Визнати суддю Запорізького окружного адміністративного суду </w:t>
      </w:r>
      <w:proofErr w:type="spellStart"/>
      <w:r w:rsidR="003E6981" w:rsidRPr="009234BF">
        <w:rPr>
          <w:rFonts w:ascii="Times New Roman" w:eastAsia="Courier New" w:hAnsi="Times New Roman"/>
          <w:color w:val="000000"/>
          <w:sz w:val="25"/>
          <w:szCs w:val="25"/>
          <w:lang w:eastAsia="uk-UA"/>
        </w:rPr>
        <w:t>Мінаєву</w:t>
      </w:r>
      <w:proofErr w:type="spellEnd"/>
      <w:r>
        <w:rPr>
          <w:rFonts w:ascii="Times New Roman" w:eastAsia="Courier New" w:hAnsi="Times New Roman"/>
          <w:color w:val="000000"/>
          <w:sz w:val="25"/>
          <w:szCs w:val="25"/>
          <w:lang w:eastAsia="uk-UA"/>
        </w:rPr>
        <w:t xml:space="preserve">                             </w:t>
      </w:r>
      <w:r w:rsidR="003E6981" w:rsidRPr="009234BF">
        <w:rPr>
          <w:rFonts w:ascii="Times New Roman" w:eastAsia="Courier New" w:hAnsi="Times New Roman"/>
          <w:color w:val="000000"/>
          <w:sz w:val="25"/>
          <w:szCs w:val="25"/>
          <w:lang w:eastAsia="uk-UA"/>
        </w:rPr>
        <w:t xml:space="preserve"> Катерину Володимирівну такою, що відповідає займаній посаді</w:t>
      </w:r>
      <w:r w:rsidR="009234BF">
        <w:rPr>
          <w:rFonts w:ascii="Times New Roman" w:eastAsia="Courier New" w:hAnsi="Times New Roman"/>
          <w:color w:val="000000"/>
          <w:sz w:val="25"/>
          <w:szCs w:val="25"/>
          <w:lang w:eastAsia="uk-UA"/>
        </w:rPr>
        <w:t>.</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07EAB" w:rsidRPr="005E12A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9503F" w:rsidRPr="005E12A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5E12AA">
        <w:rPr>
          <w:rFonts w:ascii="Times New Roman" w:eastAsia="Times New Roman" w:hAnsi="Times New Roman"/>
          <w:sz w:val="25"/>
          <w:szCs w:val="25"/>
          <w:lang w:eastAsia="uk-UA"/>
        </w:rPr>
        <w:t>Головуючий</w:t>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t xml:space="preserve">М.А. </w:t>
      </w:r>
      <w:proofErr w:type="spellStart"/>
      <w:r w:rsidRPr="005E12AA">
        <w:rPr>
          <w:rFonts w:ascii="Times New Roman" w:eastAsia="Times New Roman" w:hAnsi="Times New Roman"/>
          <w:sz w:val="25"/>
          <w:szCs w:val="25"/>
          <w:lang w:eastAsia="uk-UA"/>
        </w:rPr>
        <w:t>Макарчук</w:t>
      </w:r>
      <w:proofErr w:type="spellEnd"/>
    </w:p>
    <w:p w:rsidR="0049503F" w:rsidRPr="005E12A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5E12A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5E12AA">
        <w:rPr>
          <w:rFonts w:ascii="Times New Roman" w:eastAsia="Times New Roman" w:hAnsi="Times New Roman"/>
          <w:sz w:val="25"/>
          <w:szCs w:val="25"/>
          <w:lang w:eastAsia="uk-UA"/>
        </w:rPr>
        <w:t>Члени Комісії:</w:t>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r>
      <w:r w:rsidRPr="005E12AA">
        <w:rPr>
          <w:rFonts w:ascii="Times New Roman" w:eastAsia="Times New Roman" w:hAnsi="Times New Roman"/>
          <w:sz w:val="25"/>
          <w:szCs w:val="25"/>
          <w:lang w:eastAsia="uk-UA"/>
        </w:rPr>
        <w:tab/>
        <w:t>А.В. Василенко</w:t>
      </w:r>
    </w:p>
    <w:p w:rsidR="0049503F" w:rsidRPr="005E12A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5E12AA"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E12AA">
        <w:rPr>
          <w:rFonts w:ascii="Times New Roman" w:eastAsia="Times New Roman" w:hAnsi="Times New Roman"/>
          <w:sz w:val="25"/>
          <w:szCs w:val="25"/>
          <w:lang w:eastAsia="uk-UA"/>
        </w:rPr>
        <w:t xml:space="preserve">Т.Ф. </w:t>
      </w:r>
      <w:proofErr w:type="spellStart"/>
      <w:r w:rsidRPr="005E12AA">
        <w:rPr>
          <w:rFonts w:ascii="Times New Roman" w:eastAsia="Times New Roman" w:hAnsi="Times New Roman"/>
          <w:sz w:val="25"/>
          <w:szCs w:val="25"/>
          <w:lang w:eastAsia="uk-UA"/>
        </w:rPr>
        <w:t>Весельська</w:t>
      </w:r>
      <w:proofErr w:type="spellEnd"/>
    </w:p>
    <w:p w:rsidR="0049503F" w:rsidRPr="005E12AA"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49503F" w:rsidRPr="005E12AA"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E12AA">
        <w:rPr>
          <w:rFonts w:ascii="Times New Roman" w:eastAsia="Times New Roman" w:hAnsi="Times New Roman"/>
          <w:sz w:val="25"/>
          <w:szCs w:val="25"/>
          <w:lang w:eastAsia="uk-UA"/>
        </w:rPr>
        <w:t xml:space="preserve">С.М. </w:t>
      </w:r>
      <w:proofErr w:type="spellStart"/>
      <w:r w:rsidRPr="005E12AA">
        <w:rPr>
          <w:rFonts w:ascii="Times New Roman" w:eastAsia="Times New Roman" w:hAnsi="Times New Roman"/>
          <w:sz w:val="25"/>
          <w:szCs w:val="25"/>
          <w:lang w:eastAsia="uk-UA"/>
        </w:rPr>
        <w:t>Прилипко</w:t>
      </w:r>
      <w:proofErr w:type="spellEnd"/>
    </w:p>
    <w:p w:rsidR="006F76D3" w:rsidRPr="005E12AA" w:rsidRDefault="006F76D3" w:rsidP="00B21992">
      <w:pPr>
        <w:pStyle w:val="21"/>
        <w:shd w:val="clear" w:color="auto" w:fill="auto"/>
        <w:spacing w:after="240" w:line="298" w:lineRule="exact"/>
        <w:ind w:right="20"/>
        <w:jc w:val="both"/>
        <w:rPr>
          <w:color w:val="000000"/>
          <w:sz w:val="25"/>
          <w:szCs w:val="25"/>
        </w:rPr>
      </w:pPr>
    </w:p>
    <w:sectPr w:rsidR="006F76D3" w:rsidRPr="005E12AA" w:rsidSect="008A697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51D" w:rsidRDefault="0088051D" w:rsidP="002F156E">
      <w:pPr>
        <w:spacing w:after="0" w:line="240" w:lineRule="auto"/>
      </w:pPr>
      <w:r>
        <w:separator/>
      </w:r>
    </w:p>
  </w:endnote>
  <w:endnote w:type="continuationSeparator" w:id="0">
    <w:p w:rsidR="0088051D" w:rsidRDefault="0088051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51D" w:rsidRDefault="0088051D" w:rsidP="002F156E">
      <w:pPr>
        <w:spacing w:after="0" w:line="240" w:lineRule="auto"/>
      </w:pPr>
      <w:r>
        <w:separator/>
      </w:r>
    </w:p>
  </w:footnote>
  <w:footnote w:type="continuationSeparator" w:id="0">
    <w:p w:rsidR="0088051D" w:rsidRDefault="0088051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100A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56A7"/>
    <w:multiLevelType w:val="multilevel"/>
    <w:tmpl w:val="1A883606"/>
    <w:lvl w:ilvl="0">
      <w:start w:val="1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72D012E"/>
    <w:multiLevelType w:val="multilevel"/>
    <w:tmpl w:val="CD4208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lvlOverride w:ilvl="0">
      <w:startOverride w:val="15"/>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698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4E6B"/>
    <w:rsid w:val="00545AB0"/>
    <w:rsid w:val="005535F1"/>
    <w:rsid w:val="005806E6"/>
    <w:rsid w:val="00583221"/>
    <w:rsid w:val="00590311"/>
    <w:rsid w:val="005929EF"/>
    <w:rsid w:val="005979E5"/>
    <w:rsid w:val="005B58CE"/>
    <w:rsid w:val="005C7042"/>
    <w:rsid w:val="005E12AA"/>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100AC"/>
    <w:rsid w:val="00821906"/>
    <w:rsid w:val="00872436"/>
    <w:rsid w:val="0088051D"/>
    <w:rsid w:val="00881985"/>
    <w:rsid w:val="00890BFC"/>
    <w:rsid w:val="00894121"/>
    <w:rsid w:val="008A4679"/>
    <w:rsid w:val="008A6979"/>
    <w:rsid w:val="008A7389"/>
    <w:rsid w:val="008D53F2"/>
    <w:rsid w:val="008D7004"/>
    <w:rsid w:val="008E58EF"/>
    <w:rsid w:val="008F3077"/>
    <w:rsid w:val="00906010"/>
    <w:rsid w:val="00910B7D"/>
    <w:rsid w:val="009234BF"/>
    <w:rsid w:val="00923901"/>
    <w:rsid w:val="009317BB"/>
    <w:rsid w:val="00934B11"/>
    <w:rsid w:val="009362A7"/>
    <w:rsid w:val="00944299"/>
    <w:rsid w:val="00947B94"/>
    <w:rsid w:val="0095115B"/>
    <w:rsid w:val="009519AD"/>
    <w:rsid w:val="00952BD3"/>
    <w:rsid w:val="0097149B"/>
    <w:rsid w:val="0097152D"/>
    <w:rsid w:val="00975DD4"/>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266D"/>
    <w:rsid w:val="00CC716A"/>
    <w:rsid w:val="00CE20DF"/>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72890"/>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7367A"/>
    <w:rsid w:val="00EA42AB"/>
    <w:rsid w:val="00EC362E"/>
    <w:rsid w:val="00ED45D2"/>
    <w:rsid w:val="00ED7CE3"/>
    <w:rsid w:val="00EF069A"/>
    <w:rsid w:val="00F12B3B"/>
    <w:rsid w:val="00F16892"/>
    <w:rsid w:val="00F275C6"/>
    <w:rsid w:val="00F3222F"/>
    <w:rsid w:val="00F4150D"/>
    <w:rsid w:val="00F41B76"/>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8368">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5243</Words>
  <Characters>2989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291</cp:revision>
  <dcterms:created xsi:type="dcterms:W3CDTF">2020-08-21T08:05:00Z</dcterms:created>
  <dcterms:modified xsi:type="dcterms:W3CDTF">2020-11-05T13:36:00Z</dcterms:modified>
</cp:coreProperties>
</file>