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BC3" w:rsidRDefault="00BF3BC3" w:rsidP="00BF3BC3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>
        <w:rPr>
          <w:noProof/>
        </w:rPr>
        <w:drawing>
          <wp:inline distT="0" distB="0" distL="0" distR="0" wp14:anchorId="623325B8" wp14:editId="5F3ADC2F">
            <wp:extent cx="495300" cy="676275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BC3" w:rsidRDefault="00BF3BC3" w:rsidP="00BF3BC3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</w:p>
    <w:p w:rsidR="00BF3BC3" w:rsidRPr="004617D3" w:rsidRDefault="00BF3BC3" w:rsidP="00BF3BC3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BF3BC3" w:rsidRPr="004617D3" w:rsidRDefault="00BF3BC3" w:rsidP="00BF3BC3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3BC3" w:rsidRPr="00BF3BC3" w:rsidRDefault="00BF3BC3" w:rsidP="00BF3BC3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BF3BC3">
        <w:rPr>
          <w:rFonts w:ascii="Times New Roman" w:hAnsi="Times New Roman" w:cs="Times New Roman"/>
          <w:color w:val="auto"/>
          <w:sz w:val="27"/>
          <w:szCs w:val="27"/>
        </w:rPr>
        <w:t>05 квітня 2018 року                                                                                                м. Київ</w:t>
      </w:r>
    </w:p>
    <w:p w:rsidR="00BF3BC3" w:rsidRPr="00BF3BC3" w:rsidRDefault="00BF3BC3" w:rsidP="00BF3BC3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BF3BC3" w:rsidRPr="00BF3BC3" w:rsidRDefault="00BF3BC3" w:rsidP="00BF3BC3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7"/>
          <w:szCs w:val="27"/>
        </w:rPr>
      </w:pPr>
      <w:r w:rsidRPr="00BF3BC3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Р І Ш Е Н </w:t>
      </w:r>
      <w:proofErr w:type="spellStart"/>
      <w:r w:rsidRPr="00BF3BC3">
        <w:rPr>
          <w:rFonts w:ascii="Times New Roman" w:hAnsi="Times New Roman" w:cs="Times New Roman"/>
          <w:bCs/>
          <w:color w:val="auto"/>
          <w:sz w:val="27"/>
          <w:szCs w:val="27"/>
        </w:rPr>
        <w:t>Н</w:t>
      </w:r>
      <w:proofErr w:type="spellEnd"/>
      <w:r w:rsidRPr="00BF3BC3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 Я   № </w:t>
      </w:r>
      <w:r w:rsidRPr="00BF3BC3">
        <w:rPr>
          <w:rFonts w:ascii="Times New Roman" w:hAnsi="Times New Roman" w:cs="Times New Roman"/>
          <w:bCs/>
          <w:color w:val="auto"/>
          <w:sz w:val="27"/>
          <w:szCs w:val="27"/>
          <w:u w:val="single"/>
        </w:rPr>
        <w:t>65/дс-18</w:t>
      </w:r>
    </w:p>
    <w:p w:rsidR="006B089D" w:rsidRPr="00BF3BC3" w:rsidRDefault="00BF3BC3" w:rsidP="00BF3BC3">
      <w:pPr>
        <w:pStyle w:val="11"/>
        <w:shd w:val="clear" w:color="auto" w:fill="auto"/>
        <w:spacing w:before="0" w:after="0" w:line="643" w:lineRule="exact"/>
        <w:rPr>
          <w:sz w:val="27"/>
          <w:szCs w:val="27"/>
        </w:rPr>
      </w:pPr>
      <w:r w:rsidRPr="00BF3BC3">
        <w:rPr>
          <w:sz w:val="27"/>
          <w:szCs w:val="27"/>
        </w:rPr>
        <w:t>Вища кваліфікаційна комісія судд</w:t>
      </w:r>
      <w:r w:rsidR="00371D81" w:rsidRPr="00BF3BC3">
        <w:rPr>
          <w:sz w:val="27"/>
          <w:szCs w:val="27"/>
        </w:rPr>
        <w:t>ів України у складі колегії:</w:t>
      </w:r>
    </w:p>
    <w:p w:rsidR="006B089D" w:rsidRPr="00BF3BC3" w:rsidRDefault="00371D81">
      <w:pPr>
        <w:pStyle w:val="11"/>
        <w:shd w:val="clear" w:color="auto" w:fill="auto"/>
        <w:spacing w:before="0" w:after="0" w:line="643" w:lineRule="exact"/>
        <w:ind w:left="40"/>
        <w:rPr>
          <w:sz w:val="27"/>
          <w:szCs w:val="27"/>
        </w:rPr>
      </w:pPr>
      <w:r w:rsidRPr="00BF3BC3">
        <w:rPr>
          <w:sz w:val="27"/>
          <w:szCs w:val="27"/>
        </w:rPr>
        <w:t xml:space="preserve">головуючого </w:t>
      </w:r>
      <w:r w:rsidR="00F37F60">
        <w:rPr>
          <w:sz w:val="27"/>
          <w:szCs w:val="27"/>
        </w:rPr>
        <w:t>–</w:t>
      </w:r>
      <w:r w:rsidRPr="00BF3BC3">
        <w:rPr>
          <w:sz w:val="27"/>
          <w:szCs w:val="27"/>
        </w:rPr>
        <w:t xml:space="preserve"> Бутенка В.І.,</w:t>
      </w:r>
    </w:p>
    <w:p w:rsidR="006B089D" w:rsidRPr="00BF3BC3" w:rsidRDefault="00371D81">
      <w:pPr>
        <w:pStyle w:val="11"/>
        <w:shd w:val="clear" w:color="auto" w:fill="auto"/>
        <w:spacing w:before="0" w:after="0" w:line="643" w:lineRule="exact"/>
        <w:ind w:left="40"/>
        <w:rPr>
          <w:sz w:val="27"/>
          <w:szCs w:val="27"/>
        </w:rPr>
      </w:pPr>
      <w:r w:rsidRPr="00BF3BC3">
        <w:rPr>
          <w:sz w:val="27"/>
          <w:szCs w:val="27"/>
        </w:rPr>
        <w:t>членів Комісії: Макарчука М.А., Мішина М.І.</w:t>
      </w:r>
    </w:p>
    <w:p w:rsidR="00BF3BC3" w:rsidRPr="00BF3BC3" w:rsidRDefault="00BF3BC3" w:rsidP="00BF3BC3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6B089D" w:rsidRPr="00BF3BC3" w:rsidRDefault="00371D81">
      <w:pPr>
        <w:pStyle w:val="11"/>
        <w:shd w:val="clear" w:color="auto" w:fill="auto"/>
        <w:spacing w:before="0" w:after="333" w:line="322" w:lineRule="exact"/>
        <w:ind w:left="40" w:right="20"/>
        <w:rPr>
          <w:sz w:val="27"/>
          <w:szCs w:val="27"/>
        </w:rPr>
      </w:pPr>
      <w:r w:rsidRPr="00BF3BC3">
        <w:rPr>
          <w:sz w:val="27"/>
          <w:szCs w:val="27"/>
        </w:rP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6B089D" w:rsidRPr="00BF3BC3" w:rsidRDefault="00371D81">
      <w:pPr>
        <w:pStyle w:val="11"/>
        <w:shd w:val="clear" w:color="auto" w:fill="auto"/>
        <w:spacing w:before="0" w:after="248" w:line="280" w:lineRule="exact"/>
        <w:ind w:right="20"/>
        <w:jc w:val="center"/>
        <w:rPr>
          <w:sz w:val="27"/>
          <w:szCs w:val="27"/>
        </w:rPr>
      </w:pPr>
      <w:r w:rsidRPr="00BF3BC3">
        <w:rPr>
          <w:sz w:val="27"/>
          <w:szCs w:val="27"/>
        </w:rPr>
        <w:t>встановила:</w:t>
      </w:r>
    </w:p>
    <w:p w:rsidR="006B089D" w:rsidRPr="00BF3BC3" w:rsidRDefault="00371D81">
      <w:pPr>
        <w:pStyle w:val="11"/>
        <w:shd w:val="clear" w:color="auto" w:fill="auto"/>
        <w:spacing w:before="0" w:after="0" w:line="317" w:lineRule="exact"/>
        <w:ind w:left="40" w:right="20" w:firstLine="560"/>
        <w:rPr>
          <w:sz w:val="27"/>
          <w:szCs w:val="27"/>
        </w:rPr>
      </w:pPr>
      <w:r w:rsidRPr="00BF3BC3">
        <w:rPr>
          <w:sz w:val="27"/>
          <w:szCs w:val="27"/>
        </w:rP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посад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суддів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місцевого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суду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та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затверджено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Умови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подання документів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та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допуску до добору і відбіркового іспиту кандидатів на посаду судді місцевого суду.</w:t>
      </w:r>
    </w:p>
    <w:p w:rsidR="006B089D" w:rsidRPr="00BF3BC3" w:rsidRDefault="00371D81">
      <w:pPr>
        <w:pStyle w:val="11"/>
        <w:shd w:val="clear" w:color="auto" w:fill="auto"/>
        <w:spacing w:before="0" w:after="0" w:line="317" w:lineRule="exact"/>
        <w:ind w:left="40" w:right="20" w:firstLine="560"/>
        <w:rPr>
          <w:sz w:val="27"/>
          <w:szCs w:val="27"/>
        </w:rPr>
      </w:pPr>
      <w:r w:rsidRPr="00BF3BC3">
        <w:rPr>
          <w:sz w:val="27"/>
          <w:szCs w:val="27"/>
        </w:rPr>
        <w:t xml:space="preserve">Згідно з вимогами статей 70, 71 Закону України «Про судоустрій і статус суддів» від 02 червня 2016 року (далі </w:t>
      </w:r>
      <w:r w:rsidR="00F37F60">
        <w:rPr>
          <w:sz w:val="27"/>
          <w:szCs w:val="27"/>
        </w:rPr>
        <w:t>–</w:t>
      </w:r>
      <w:r w:rsidRPr="00BF3BC3">
        <w:rPr>
          <w:sz w:val="27"/>
          <w:szCs w:val="27"/>
        </w:rP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їх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відповідності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встановленому Законом переліку, а також вимогам до їх оформлення.</w:t>
      </w:r>
    </w:p>
    <w:p w:rsidR="006B089D" w:rsidRPr="00BF3BC3" w:rsidRDefault="00371D81">
      <w:pPr>
        <w:pStyle w:val="11"/>
        <w:shd w:val="clear" w:color="auto" w:fill="auto"/>
        <w:spacing w:before="0" w:after="0" w:line="317" w:lineRule="exact"/>
        <w:ind w:left="40" w:right="20" w:firstLine="560"/>
        <w:rPr>
          <w:sz w:val="27"/>
          <w:szCs w:val="27"/>
        </w:rPr>
      </w:pPr>
      <w:r w:rsidRPr="00BF3BC3">
        <w:rPr>
          <w:sz w:val="27"/>
          <w:szCs w:val="27"/>
        </w:rPr>
        <w:t>За результатами такої перевірки Комісією допущено до участі у доборі, оголошеному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03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квітня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2017 року, осіб, які відповідають вимогам до кандидата на посаду судді та подали усі необхідні документи.</w:t>
      </w:r>
    </w:p>
    <w:p w:rsidR="006B089D" w:rsidRPr="00BF3BC3" w:rsidRDefault="00371D81">
      <w:pPr>
        <w:pStyle w:val="11"/>
        <w:shd w:val="clear" w:color="auto" w:fill="auto"/>
        <w:spacing w:before="0" w:after="0" w:line="317" w:lineRule="exact"/>
        <w:ind w:left="40" w:right="20" w:firstLine="560"/>
        <w:rPr>
          <w:sz w:val="27"/>
          <w:szCs w:val="27"/>
        </w:rPr>
      </w:pPr>
      <w:r w:rsidRPr="00BF3BC3">
        <w:rPr>
          <w:sz w:val="27"/>
          <w:szCs w:val="27"/>
        </w:rPr>
        <w:t xml:space="preserve">Відповідно до вимог пунктів 6, 7 частини першої статті 70 Закону </w:t>
      </w:r>
      <w:r w:rsidR="001C2D4A">
        <w:rPr>
          <w:sz w:val="27"/>
          <w:szCs w:val="27"/>
        </w:rPr>
        <w:t xml:space="preserve">                  </w:t>
      </w:r>
      <w:r w:rsidRPr="00BF3BC3">
        <w:rPr>
          <w:sz w:val="27"/>
          <w:szCs w:val="27"/>
        </w:rPr>
        <w:t>Комісією 31</w:t>
      </w:r>
      <w:r w:rsidR="001C2D4A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жовтня 2017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року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проведено відбірковий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іспит. Рішенням</w:t>
      </w:r>
      <w:r w:rsidR="001C2D4A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від</w:t>
      </w:r>
      <w:r w:rsidR="001C2D4A">
        <w:rPr>
          <w:sz w:val="27"/>
          <w:szCs w:val="27"/>
        </w:rPr>
        <w:t xml:space="preserve">                            </w:t>
      </w:r>
      <w:r w:rsidRPr="00BF3BC3">
        <w:rPr>
          <w:sz w:val="27"/>
          <w:szCs w:val="27"/>
        </w:rPr>
        <w:t xml:space="preserve"> 03 листопада 2017 року № 117/зп-17 затверджено його результати та оприлюднено їх на офіційному веб-сайті Комісії.</w:t>
      </w:r>
    </w:p>
    <w:p w:rsidR="00BF3BC3" w:rsidRDefault="00371D81">
      <w:pPr>
        <w:pStyle w:val="11"/>
        <w:shd w:val="clear" w:color="auto" w:fill="auto"/>
        <w:spacing w:before="0" w:after="0" w:line="317" w:lineRule="exact"/>
        <w:ind w:left="40" w:right="20" w:firstLine="560"/>
        <w:rPr>
          <w:sz w:val="27"/>
          <w:szCs w:val="27"/>
        </w:rPr>
      </w:pPr>
      <w:r w:rsidRPr="00BF3BC3">
        <w:rPr>
          <w:sz w:val="27"/>
          <w:szCs w:val="27"/>
        </w:rPr>
        <w:t>Стосовно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 кандидатів,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 xml:space="preserve">які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успішно склали відбірковий іспит, та на виконання статті 74 Закону Комісією проведено спеціальну перевірку шляхом направлення</w:t>
      </w:r>
      <w:r w:rsidR="00BF3BC3">
        <w:rPr>
          <w:sz w:val="27"/>
          <w:szCs w:val="27"/>
        </w:rPr>
        <w:t xml:space="preserve">  </w:t>
      </w:r>
      <w:r w:rsidRPr="00BF3BC3">
        <w:rPr>
          <w:sz w:val="27"/>
          <w:szCs w:val="27"/>
        </w:rPr>
        <w:t xml:space="preserve"> запитів</w:t>
      </w:r>
      <w:r w:rsidR="00BF3BC3">
        <w:rPr>
          <w:sz w:val="27"/>
          <w:szCs w:val="27"/>
        </w:rPr>
        <w:t xml:space="preserve">  </w:t>
      </w:r>
      <w:r w:rsidRPr="00BF3BC3">
        <w:rPr>
          <w:sz w:val="27"/>
          <w:szCs w:val="27"/>
        </w:rPr>
        <w:t xml:space="preserve"> до </w:t>
      </w:r>
      <w:r w:rsidR="00BF3BC3">
        <w:rPr>
          <w:sz w:val="27"/>
          <w:szCs w:val="27"/>
        </w:rPr>
        <w:t xml:space="preserve">  </w:t>
      </w:r>
      <w:r w:rsidRPr="00BF3BC3">
        <w:rPr>
          <w:sz w:val="27"/>
          <w:szCs w:val="27"/>
        </w:rPr>
        <w:t>уповноважених</w:t>
      </w:r>
      <w:r w:rsidR="00BF3BC3">
        <w:rPr>
          <w:sz w:val="27"/>
          <w:szCs w:val="27"/>
        </w:rPr>
        <w:t xml:space="preserve">  </w:t>
      </w:r>
      <w:r w:rsidRPr="00BF3BC3">
        <w:rPr>
          <w:sz w:val="27"/>
          <w:szCs w:val="27"/>
        </w:rPr>
        <w:t xml:space="preserve"> органів </w:t>
      </w:r>
      <w:r w:rsidR="00BF3BC3">
        <w:rPr>
          <w:sz w:val="27"/>
          <w:szCs w:val="27"/>
        </w:rPr>
        <w:t xml:space="preserve">  </w:t>
      </w:r>
      <w:r w:rsidRPr="00BF3BC3">
        <w:rPr>
          <w:sz w:val="27"/>
          <w:szCs w:val="27"/>
        </w:rPr>
        <w:t xml:space="preserve">про </w:t>
      </w:r>
      <w:r w:rsidR="00BF3BC3">
        <w:rPr>
          <w:sz w:val="27"/>
          <w:szCs w:val="27"/>
        </w:rPr>
        <w:t xml:space="preserve">  </w:t>
      </w:r>
      <w:r w:rsidRPr="00BF3BC3">
        <w:rPr>
          <w:sz w:val="27"/>
          <w:szCs w:val="27"/>
        </w:rPr>
        <w:t xml:space="preserve">перевірку </w:t>
      </w:r>
      <w:r w:rsidR="001C2D4A">
        <w:rPr>
          <w:sz w:val="27"/>
          <w:szCs w:val="27"/>
        </w:rPr>
        <w:t xml:space="preserve"> </w:t>
      </w:r>
      <w:r w:rsidR="00BF3BC3">
        <w:rPr>
          <w:sz w:val="27"/>
          <w:szCs w:val="27"/>
        </w:rPr>
        <w:t xml:space="preserve"> </w:t>
      </w:r>
      <w:r w:rsidRPr="00BF3BC3">
        <w:rPr>
          <w:sz w:val="27"/>
          <w:szCs w:val="27"/>
        </w:rPr>
        <w:t>відповідних</w:t>
      </w:r>
      <w:r w:rsidRPr="00BF3BC3">
        <w:rPr>
          <w:sz w:val="27"/>
          <w:szCs w:val="27"/>
        </w:rPr>
        <w:br w:type="page"/>
      </w:r>
    </w:p>
    <w:p w:rsidR="00BF3BC3" w:rsidRDefault="00BF3BC3" w:rsidP="00BF3BC3">
      <w:pPr>
        <w:pStyle w:val="11"/>
        <w:shd w:val="clear" w:color="auto" w:fill="auto"/>
        <w:spacing w:before="0" w:after="0" w:line="317" w:lineRule="exact"/>
        <w:ind w:right="20"/>
        <w:rPr>
          <w:sz w:val="27"/>
          <w:szCs w:val="27"/>
        </w:rPr>
      </w:pPr>
    </w:p>
    <w:p w:rsidR="00BF3BC3" w:rsidRDefault="00BF3BC3" w:rsidP="00BF3BC3">
      <w:pPr>
        <w:pStyle w:val="11"/>
        <w:shd w:val="clear" w:color="auto" w:fill="auto"/>
        <w:spacing w:before="0" w:after="0" w:line="317" w:lineRule="exact"/>
        <w:ind w:right="20"/>
        <w:rPr>
          <w:sz w:val="27"/>
          <w:szCs w:val="27"/>
        </w:rPr>
      </w:pPr>
    </w:p>
    <w:p w:rsidR="006B089D" w:rsidRPr="00BF3BC3" w:rsidRDefault="00371D81" w:rsidP="00BF3BC3">
      <w:pPr>
        <w:pStyle w:val="11"/>
        <w:shd w:val="clear" w:color="auto" w:fill="auto"/>
        <w:spacing w:before="0" w:after="0" w:line="317" w:lineRule="exact"/>
        <w:ind w:right="20"/>
        <w:rPr>
          <w:sz w:val="27"/>
          <w:szCs w:val="27"/>
        </w:rPr>
      </w:pPr>
      <w:r w:rsidRPr="00BF3BC3">
        <w:rPr>
          <w:sz w:val="27"/>
          <w:szCs w:val="27"/>
        </w:rPr>
        <w:t>відомостей щодо вказаних осіб.</w:t>
      </w:r>
    </w:p>
    <w:p w:rsidR="006B089D" w:rsidRPr="00BF3BC3" w:rsidRDefault="00371D81">
      <w:pPr>
        <w:pStyle w:val="11"/>
        <w:shd w:val="clear" w:color="auto" w:fill="auto"/>
        <w:spacing w:before="0" w:after="0" w:line="322" w:lineRule="exact"/>
        <w:ind w:left="20" w:right="20" w:firstLine="580"/>
        <w:rPr>
          <w:sz w:val="27"/>
          <w:szCs w:val="27"/>
        </w:rPr>
      </w:pPr>
      <w:r w:rsidRPr="00BF3BC3">
        <w:rPr>
          <w:sz w:val="27"/>
          <w:szCs w:val="27"/>
        </w:rPr>
        <w:t>За результатами спеціальної перевірки інформації, що може свідчити про невідповідність кандидата на посаду судді Бульби Надії Олександрівни установленим Законом вимогам, Комісія не отримала.</w:t>
      </w:r>
    </w:p>
    <w:p w:rsidR="006B089D" w:rsidRPr="00BF3BC3" w:rsidRDefault="00371D81">
      <w:pPr>
        <w:pStyle w:val="11"/>
        <w:shd w:val="clear" w:color="auto" w:fill="auto"/>
        <w:spacing w:before="0" w:after="0" w:line="322" w:lineRule="exact"/>
        <w:ind w:left="20" w:right="20" w:firstLine="580"/>
        <w:rPr>
          <w:sz w:val="27"/>
          <w:szCs w:val="27"/>
        </w:rPr>
      </w:pPr>
      <w:r w:rsidRPr="00BF3BC3">
        <w:rPr>
          <w:sz w:val="27"/>
          <w:szCs w:val="27"/>
        </w:rPr>
        <w:t>Комісія дійшла висновку про наявність підстав для визначення результатів спеціальної перевірки.</w:t>
      </w:r>
    </w:p>
    <w:p w:rsidR="006B089D" w:rsidRPr="00BF3BC3" w:rsidRDefault="00371D81">
      <w:pPr>
        <w:pStyle w:val="11"/>
        <w:shd w:val="clear" w:color="auto" w:fill="auto"/>
        <w:spacing w:before="0" w:after="213" w:line="322" w:lineRule="exact"/>
        <w:ind w:left="20" w:firstLine="580"/>
        <w:rPr>
          <w:sz w:val="27"/>
          <w:szCs w:val="27"/>
        </w:rPr>
      </w:pPr>
      <w:r w:rsidRPr="00BF3BC3">
        <w:rPr>
          <w:sz w:val="27"/>
          <w:szCs w:val="27"/>
        </w:rPr>
        <w:t>Керуючись статтями 70-74, 93, 101 Закону, Комісія</w:t>
      </w:r>
    </w:p>
    <w:p w:rsidR="006B089D" w:rsidRPr="00BF3BC3" w:rsidRDefault="00371D81">
      <w:pPr>
        <w:pStyle w:val="11"/>
        <w:shd w:val="clear" w:color="auto" w:fill="auto"/>
        <w:spacing w:before="0" w:after="241" w:line="280" w:lineRule="exact"/>
        <w:ind w:left="4800"/>
        <w:jc w:val="left"/>
        <w:rPr>
          <w:sz w:val="27"/>
          <w:szCs w:val="27"/>
        </w:rPr>
      </w:pPr>
      <w:r w:rsidRPr="00BF3BC3">
        <w:rPr>
          <w:sz w:val="27"/>
          <w:szCs w:val="27"/>
        </w:rPr>
        <w:t>вирішила:</w:t>
      </w:r>
    </w:p>
    <w:p w:rsidR="006B089D" w:rsidRDefault="00371D81" w:rsidP="002D7B1E">
      <w:pPr>
        <w:pStyle w:val="11"/>
        <w:shd w:val="clear" w:color="auto" w:fill="auto"/>
        <w:spacing w:before="0" w:after="713" w:line="336" w:lineRule="exact"/>
        <w:ind w:left="20" w:right="20"/>
        <w:rPr>
          <w:rStyle w:val="135pt"/>
        </w:rPr>
      </w:pPr>
      <w:r w:rsidRPr="00BF3BC3">
        <w:rPr>
          <w:sz w:val="27"/>
          <w:szCs w:val="27"/>
        </w:rPr>
        <w:t xml:space="preserve">визнати Бульбу Надію Олександрівну такою, що за результатами спеціальної перевірки відповідає установленим Законом вимогам до кандидата на посаду </w:t>
      </w:r>
      <w:r w:rsidR="002D7B1E">
        <w:rPr>
          <w:rStyle w:val="135pt"/>
        </w:rPr>
        <w:t>судді.</w:t>
      </w:r>
    </w:p>
    <w:p w:rsidR="002D7B1E" w:rsidRDefault="002D7B1E" w:rsidP="002D7B1E">
      <w:pPr>
        <w:pStyle w:val="ab"/>
        <w:rPr>
          <w:rStyle w:val="135pt"/>
          <w:rFonts w:eastAsia="Courier New"/>
        </w:rPr>
      </w:pPr>
      <w:r>
        <w:rPr>
          <w:rStyle w:val="135pt"/>
          <w:rFonts w:eastAsia="Courier New"/>
        </w:rPr>
        <w:t>Головуючий</w:t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  <w:t>В.І. Бутенко</w:t>
      </w:r>
    </w:p>
    <w:p w:rsidR="002D7B1E" w:rsidRDefault="002D7B1E" w:rsidP="002D7B1E">
      <w:pPr>
        <w:pStyle w:val="ab"/>
        <w:rPr>
          <w:rStyle w:val="135pt"/>
          <w:rFonts w:eastAsia="Courier New"/>
        </w:rPr>
      </w:pPr>
    </w:p>
    <w:p w:rsidR="002D7B1E" w:rsidRDefault="002D7B1E" w:rsidP="002D7B1E">
      <w:pPr>
        <w:pStyle w:val="ab"/>
        <w:rPr>
          <w:rStyle w:val="135pt"/>
          <w:rFonts w:eastAsia="Courier New"/>
        </w:rPr>
      </w:pPr>
      <w:r>
        <w:rPr>
          <w:rStyle w:val="135pt"/>
          <w:rFonts w:eastAsia="Courier New"/>
        </w:rPr>
        <w:t>Члени Комісії:</w:t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  <w:t>М.А. Макарчук</w:t>
      </w:r>
    </w:p>
    <w:p w:rsidR="002D7B1E" w:rsidRDefault="002D7B1E" w:rsidP="002D7B1E">
      <w:pPr>
        <w:pStyle w:val="ab"/>
        <w:rPr>
          <w:rStyle w:val="135pt"/>
          <w:rFonts w:eastAsia="Courier New"/>
        </w:rPr>
      </w:pPr>
    </w:p>
    <w:p w:rsidR="002D7B1E" w:rsidRDefault="002D7B1E" w:rsidP="002D7B1E">
      <w:pPr>
        <w:pStyle w:val="ab"/>
        <w:rPr>
          <w:rStyle w:val="135pt"/>
          <w:rFonts w:eastAsia="Courier New"/>
        </w:rPr>
      </w:pP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</w:r>
      <w:r>
        <w:rPr>
          <w:rStyle w:val="135pt"/>
          <w:rFonts w:eastAsia="Courier New"/>
        </w:rPr>
        <w:tab/>
        <w:t>М.І. Мішин</w:t>
      </w:r>
      <w:bookmarkStart w:id="0" w:name="_GoBack"/>
      <w:bookmarkEnd w:id="0"/>
    </w:p>
    <w:sectPr w:rsidR="002D7B1E" w:rsidSect="00BF3BC3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D81" w:rsidRDefault="00371D81">
      <w:r>
        <w:separator/>
      </w:r>
    </w:p>
  </w:endnote>
  <w:endnote w:type="continuationSeparator" w:id="0">
    <w:p w:rsidR="00371D81" w:rsidRDefault="0037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D81" w:rsidRDefault="00371D81"/>
  </w:footnote>
  <w:footnote w:type="continuationSeparator" w:id="0">
    <w:p w:rsidR="00371D81" w:rsidRDefault="00371D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9D" w:rsidRDefault="002828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95pt;margin-top:57.25pt;width:6.25pt;height:9.3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B089D" w:rsidRDefault="00371D8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B089D"/>
    <w:rsid w:val="001C2D4A"/>
    <w:rsid w:val="00282879"/>
    <w:rsid w:val="002D7B1E"/>
    <w:rsid w:val="00371D81"/>
    <w:rsid w:val="006B089D"/>
    <w:rsid w:val="00BF3BC3"/>
    <w:rsid w:val="00F3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35pt">
    <w:name w:val="Основной текст + 13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BF3B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3BC3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2D7B1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2020-10-23T08:38:00Z</dcterms:created>
  <dcterms:modified xsi:type="dcterms:W3CDTF">2020-10-28T07:41:00Z</dcterms:modified>
</cp:coreProperties>
</file>