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967" w:rsidRPr="00765967" w:rsidRDefault="00765967" w:rsidP="00765967">
      <w:pPr>
        <w:widowControl/>
        <w:ind w:left="426" w:right="-35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765967" w:rsidRPr="00765967" w:rsidRDefault="00765967" w:rsidP="00765967">
      <w:pPr>
        <w:widowControl/>
        <w:ind w:left="426" w:right="-35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765967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3DB8E5AE" wp14:editId="795020D2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967" w:rsidRDefault="00765967" w:rsidP="00765967">
      <w:pPr>
        <w:pStyle w:val="aa"/>
        <w:rPr>
          <w:lang w:eastAsia="ru-RU"/>
        </w:rPr>
      </w:pPr>
    </w:p>
    <w:p w:rsidR="00765967" w:rsidRPr="00765967" w:rsidRDefault="00765967" w:rsidP="00765967">
      <w:pPr>
        <w:pStyle w:val="aa"/>
        <w:rPr>
          <w:lang w:eastAsia="ru-RU"/>
        </w:rPr>
      </w:pPr>
    </w:p>
    <w:p w:rsidR="00765967" w:rsidRPr="00765967" w:rsidRDefault="00765967" w:rsidP="00765967">
      <w:pPr>
        <w:widowControl/>
        <w:ind w:left="426" w:right="-350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76596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    </w:t>
      </w:r>
      <w:r w:rsidRPr="00765967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765967" w:rsidRPr="00765967" w:rsidRDefault="00765967" w:rsidP="00765967">
      <w:pPr>
        <w:widowControl/>
        <w:ind w:left="426" w:right="-35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765967" w:rsidRPr="00765967" w:rsidRDefault="00765967" w:rsidP="00765967">
      <w:pPr>
        <w:widowControl/>
        <w:ind w:left="426" w:right="-350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765967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21 вересня 2018 року</w:t>
      </w:r>
      <w:r w:rsidRPr="00765967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65967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65967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65967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65967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765967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</w:t>
      </w:r>
      <w:r w:rsidRPr="00765967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м. Київ</w:t>
      </w:r>
    </w:p>
    <w:p w:rsidR="00765967" w:rsidRPr="00765967" w:rsidRDefault="00765967" w:rsidP="00765967">
      <w:pPr>
        <w:widowControl/>
        <w:ind w:left="426" w:right="-350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</w:p>
    <w:p w:rsidR="00765967" w:rsidRPr="00765967" w:rsidRDefault="00765967" w:rsidP="00765967">
      <w:pPr>
        <w:widowControl/>
        <w:spacing w:line="480" w:lineRule="auto"/>
        <w:ind w:left="426" w:right="-350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</w:pPr>
      <w:r w:rsidRPr="0076596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76596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76596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765967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361/дс-18</w:t>
      </w:r>
    </w:p>
    <w:p w:rsidR="003C7A7D" w:rsidRPr="00765967" w:rsidRDefault="00F91D88" w:rsidP="00765967">
      <w:pPr>
        <w:pStyle w:val="2"/>
        <w:shd w:val="clear" w:color="auto" w:fill="auto"/>
        <w:spacing w:before="0" w:after="0" w:line="480" w:lineRule="auto"/>
        <w:ind w:left="426" w:right="-350"/>
      </w:pPr>
      <w:r w:rsidRPr="00765967">
        <w:t>Вища кваліфікаційна комісія суддів України у складі колегії:</w:t>
      </w:r>
    </w:p>
    <w:p w:rsidR="003C7A7D" w:rsidRPr="00765967" w:rsidRDefault="00F91D88" w:rsidP="00765967">
      <w:pPr>
        <w:pStyle w:val="2"/>
        <w:shd w:val="clear" w:color="auto" w:fill="auto"/>
        <w:spacing w:before="0" w:after="0" w:line="480" w:lineRule="auto"/>
        <w:ind w:left="426" w:right="-350"/>
      </w:pPr>
      <w:r w:rsidRPr="00765967">
        <w:t xml:space="preserve">головуючого </w:t>
      </w:r>
      <w:r w:rsidR="00B471A0">
        <w:t>–</w:t>
      </w:r>
      <w:r w:rsidRPr="00765967">
        <w:t xml:space="preserve"> Устименко В.Є.,</w:t>
      </w:r>
    </w:p>
    <w:p w:rsidR="003C7A7D" w:rsidRPr="00765967" w:rsidRDefault="00F91D88" w:rsidP="00765967">
      <w:pPr>
        <w:pStyle w:val="2"/>
        <w:shd w:val="clear" w:color="auto" w:fill="auto"/>
        <w:spacing w:before="0" w:after="0" w:line="480" w:lineRule="auto"/>
        <w:ind w:left="426" w:right="-350"/>
      </w:pPr>
      <w:r w:rsidRPr="00765967">
        <w:t>членів Комісії: Луцюка П.С., Тітова Ю.Г.,</w:t>
      </w:r>
    </w:p>
    <w:p w:rsidR="003C7A7D" w:rsidRPr="00765967" w:rsidRDefault="00F91D88" w:rsidP="00765967">
      <w:pPr>
        <w:pStyle w:val="2"/>
        <w:shd w:val="clear" w:color="auto" w:fill="auto"/>
        <w:spacing w:before="0" w:after="0" w:line="331" w:lineRule="exact"/>
        <w:ind w:left="426" w:right="-350"/>
      </w:pPr>
      <w:r w:rsidRPr="00765967">
        <w:t xml:space="preserve">розглянувши заяву </w:t>
      </w:r>
      <w:proofErr w:type="spellStart"/>
      <w:r w:rsidRPr="00765967">
        <w:t>Балюка</w:t>
      </w:r>
      <w:proofErr w:type="spellEnd"/>
      <w:r w:rsidRPr="00765967">
        <w:t xml:space="preserve"> Віталія Олександровича про відмову від участі в оголошеному Комісією 03 квітня 2017 року доборі кандидатів на посаду судді місцевого суду,</w:t>
      </w:r>
    </w:p>
    <w:p w:rsidR="003C7A7D" w:rsidRPr="00765967" w:rsidRDefault="00F91D88" w:rsidP="00765967">
      <w:pPr>
        <w:pStyle w:val="2"/>
        <w:shd w:val="clear" w:color="auto" w:fill="auto"/>
        <w:spacing w:before="0" w:after="318" w:line="260" w:lineRule="exact"/>
        <w:ind w:left="426" w:right="-350"/>
        <w:jc w:val="center"/>
      </w:pPr>
      <w:r w:rsidRPr="00765967">
        <w:t>встановила:</w:t>
      </w:r>
    </w:p>
    <w:p w:rsidR="003C7A7D" w:rsidRPr="00765967" w:rsidRDefault="00F91D88" w:rsidP="00765967">
      <w:pPr>
        <w:pStyle w:val="2"/>
        <w:shd w:val="clear" w:color="auto" w:fill="auto"/>
        <w:spacing w:before="0" w:after="0" w:line="326" w:lineRule="exact"/>
        <w:ind w:left="426" w:right="-350" w:firstLine="708"/>
      </w:pPr>
      <w:r w:rsidRPr="00765967"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 та затверджено Умови подання </w:t>
      </w:r>
      <w:r w:rsidR="00765967">
        <w:t xml:space="preserve">                     </w:t>
      </w:r>
      <w:r w:rsidRPr="00765967">
        <w:t xml:space="preserve">документів та допуску до добору і відбіркового іспиту кандидатів на посаду </w:t>
      </w:r>
      <w:r w:rsidR="00765967">
        <w:t xml:space="preserve">                  </w:t>
      </w:r>
      <w:r w:rsidRPr="00765967">
        <w:t xml:space="preserve">судді місцевого суду (далі </w:t>
      </w:r>
      <w:r w:rsidR="00B471A0">
        <w:t>–</w:t>
      </w:r>
      <w:r w:rsidRPr="00765967">
        <w:t xml:space="preserve"> Умови).</w:t>
      </w:r>
    </w:p>
    <w:p w:rsidR="003C7A7D" w:rsidRPr="00765967" w:rsidRDefault="00F91D88" w:rsidP="00765967">
      <w:pPr>
        <w:pStyle w:val="2"/>
        <w:shd w:val="clear" w:color="auto" w:fill="auto"/>
        <w:spacing w:before="0" w:after="0" w:line="326" w:lineRule="exact"/>
        <w:ind w:left="426" w:right="-350" w:firstLine="708"/>
      </w:pPr>
      <w:r w:rsidRPr="00765967">
        <w:t xml:space="preserve">Для участі у доборі кандидат на посаду судді подає заяву та документи, визначені частиною першою статті 71 Закону України «Про судоустрій і статус суддів» (далі </w:t>
      </w:r>
      <w:r w:rsidR="00B471A0">
        <w:t>–</w:t>
      </w:r>
      <w:r w:rsidRPr="00765967">
        <w:t xml:space="preserve"> Закон), в порядку та строки, передбачені Умовами.</w:t>
      </w:r>
    </w:p>
    <w:p w:rsidR="003C7A7D" w:rsidRPr="00765967" w:rsidRDefault="00F91D88" w:rsidP="00765967">
      <w:pPr>
        <w:pStyle w:val="2"/>
        <w:shd w:val="clear" w:color="auto" w:fill="auto"/>
        <w:spacing w:before="0" w:after="0" w:line="326" w:lineRule="exact"/>
        <w:ind w:left="426" w:right="-350" w:firstLine="708"/>
      </w:pPr>
      <w:r w:rsidRPr="00765967">
        <w:t xml:space="preserve">12 травня 2017 року </w:t>
      </w:r>
      <w:proofErr w:type="spellStart"/>
      <w:r w:rsidRPr="00765967">
        <w:t>Балюк</w:t>
      </w:r>
      <w:proofErr w:type="spellEnd"/>
      <w:r w:rsidRPr="00765967">
        <w:t xml:space="preserve"> В.О. звернувся до Комісії з письмовою заявою </w:t>
      </w:r>
      <w:r w:rsidR="00765967">
        <w:t xml:space="preserve">               </w:t>
      </w:r>
      <w:r w:rsidRPr="00765967">
        <w:t xml:space="preserve">про допуск до участі у доборі кандидатів на посаду судді місцевого суду як </w:t>
      </w:r>
      <w:r w:rsidR="00765967">
        <w:t xml:space="preserve">                     </w:t>
      </w:r>
      <w:r w:rsidRPr="00765967">
        <w:t>особа, яка не має стажу роботи на посаді помічника судді більше трьох років.</w:t>
      </w:r>
    </w:p>
    <w:p w:rsidR="003C7A7D" w:rsidRPr="00765967" w:rsidRDefault="00F91D88" w:rsidP="00765967">
      <w:pPr>
        <w:pStyle w:val="2"/>
        <w:shd w:val="clear" w:color="auto" w:fill="auto"/>
        <w:spacing w:before="0" w:after="0" w:line="326" w:lineRule="exact"/>
        <w:ind w:left="426" w:right="-350" w:firstLine="708"/>
      </w:pPr>
      <w:r w:rsidRPr="00765967">
        <w:t>Пунктом 26 Умов передбачено, що документи, подані особою для участі у доборі, можуть бути залишені Комісією без розгляду на підставі відповідного звернення особи.</w:t>
      </w:r>
    </w:p>
    <w:p w:rsidR="003C7A7D" w:rsidRPr="00765967" w:rsidRDefault="00F91D88" w:rsidP="00765967">
      <w:pPr>
        <w:pStyle w:val="2"/>
        <w:shd w:val="clear" w:color="auto" w:fill="auto"/>
        <w:spacing w:before="0" w:after="0" w:line="326" w:lineRule="exact"/>
        <w:ind w:left="426" w:right="-350" w:firstLine="708"/>
      </w:pPr>
      <w:proofErr w:type="spellStart"/>
      <w:r w:rsidRPr="00765967">
        <w:t>Балюк</w:t>
      </w:r>
      <w:proofErr w:type="spellEnd"/>
      <w:r w:rsidRPr="00765967">
        <w:t xml:space="preserve"> В.О. таким правом скористався та 26 липня 2018 року подав до</w:t>
      </w:r>
      <w:r w:rsidR="00765967">
        <w:t xml:space="preserve">                  </w:t>
      </w:r>
      <w:r w:rsidRPr="00765967">
        <w:t xml:space="preserve"> Комісії заяву про залишення без розгляду його заяви від 12 травня 2017 року </w:t>
      </w:r>
      <w:r w:rsidR="00765967">
        <w:t xml:space="preserve">                    </w:t>
      </w:r>
      <w:r w:rsidRPr="00765967">
        <w:t xml:space="preserve">щодо участі у доборі на посаду судді місцевого суду, оголошеному Комісією </w:t>
      </w:r>
      <w:r w:rsidR="00765967">
        <w:t xml:space="preserve">                    </w:t>
      </w:r>
      <w:r w:rsidRPr="00765967">
        <w:t>03 квітня 2017 року.</w:t>
      </w:r>
    </w:p>
    <w:p w:rsidR="003C7A7D" w:rsidRDefault="00F91D88" w:rsidP="00765967">
      <w:pPr>
        <w:pStyle w:val="2"/>
        <w:shd w:val="clear" w:color="auto" w:fill="auto"/>
        <w:spacing w:before="0" w:after="0" w:line="326" w:lineRule="exact"/>
        <w:ind w:left="426" w:right="-350" w:firstLine="708"/>
      </w:pPr>
      <w:r w:rsidRPr="00765967">
        <w:t xml:space="preserve">Ураховуючи наведене, Комісія дійшла висновку про задоволення заяви </w:t>
      </w:r>
      <w:r w:rsidR="00765967">
        <w:t xml:space="preserve">               </w:t>
      </w:r>
      <w:proofErr w:type="spellStart"/>
      <w:r w:rsidRPr="00765967">
        <w:t>Балюка</w:t>
      </w:r>
      <w:proofErr w:type="spellEnd"/>
      <w:r w:rsidRPr="00765967">
        <w:t xml:space="preserve"> Віталія Олександровича про залишення без розгляду його заяви від </w:t>
      </w:r>
      <w:r w:rsidR="00765967">
        <w:t xml:space="preserve">                            </w:t>
      </w:r>
      <w:r w:rsidRPr="00765967">
        <w:t>12 травня 2017 року щодо участі у доборі на посаду судді місцевого суду, оголошеному Комісією 03 квітня 2017 року.</w:t>
      </w:r>
      <w:r w:rsidR="00765967" w:rsidRPr="00765967">
        <w:t xml:space="preserve"> </w:t>
      </w:r>
    </w:p>
    <w:p w:rsidR="00765967" w:rsidRPr="00765967" w:rsidRDefault="00765967" w:rsidP="00E03CAD">
      <w:pPr>
        <w:pStyle w:val="2"/>
        <w:shd w:val="clear" w:color="auto" w:fill="auto"/>
        <w:spacing w:before="0" w:after="0" w:line="326" w:lineRule="exact"/>
        <w:ind w:right="-350"/>
      </w:pPr>
    </w:p>
    <w:p w:rsidR="00765967" w:rsidRDefault="00765967" w:rsidP="00765967">
      <w:pPr>
        <w:pStyle w:val="2"/>
        <w:shd w:val="clear" w:color="auto" w:fill="auto"/>
        <w:spacing w:before="0" w:after="357" w:line="260" w:lineRule="exact"/>
        <w:ind w:left="426" w:right="-350" w:firstLine="708"/>
        <w:jc w:val="center"/>
      </w:pPr>
    </w:p>
    <w:p w:rsidR="003C7A7D" w:rsidRPr="00765967" w:rsidRDefault="00F91D88" w:rsidP="00765967">
      <w:pPr>
        <w:pStyle w:val="2"/>
        <w:shd w:val="clear" w:color="auto" w:fill="auto"/>
        <w:spacing w:before="0" w:after="357" w:line="260" w:lineRule="exact"/>
        <w:ind w:left="426" w:right="-350" w:firstLine="708"/>
      </w:pPr>
      <w:r w:rsidRPr="00765967">
        <w:t>Керуючись статтями 69, 70, 71, 93, 101 Закону та Умовами, Комісія</w:t>
      </w:r>
    </w:p>
    <w:p w:rsidR="003C7A7D" w:rsidRPr="00765967" w:rsidRDefault="00E03CAD" w:rsidP="00E03CAD">
      <w:pPr>
        <w:pStyle w:val="2"/>
        <w:shd w:val="clear" w:color="auto" w:fill="auto"/>
        <w:spacing w:before="0" w:after="283" w:line="260" w:lineRule="exact"/>
        <w:ind w:left="426" w:right="-350" w:firstLine="708"/>
      </w:pPr>
      <w:r>
        <w:t xml:space="preserve">                                                 </w:t>
      </w:r>
      <w:r w:rsidR="00F91D88" w:rsidRPr="00765967">
        <w:t>вирішила:</w:t>
      </w:r>
    </w:p>
    <w:p w:rsidR="003C7A7D" w:rsidRPr="00765967" w:rsidRDefault="00F91D88" w:rsidP="00765967">
      <w:pPr>
        <w:pStyle w:val="2"/>
        <w:shd w:val="clear" w:color="auto" w:fill="auto"/>
        <w:spacing w:before="0" w:after="0" w:line="370" w:lineRule="exact"/>
        <w:ind w:left="426" w:right="-350"/>
        <w:sectPr w:rsidR="003C7A7D" w:rsidRPr="00765967" w:rsidSect="00765967">
          <w:headerReference w:type="default" r:id="rId8"/>
          <w:type w:val="continuous"/>
          <w:pgSz w:w="11909" w:h="16838"/>
          <w:pgMar w:top="851" w:right="1116" w:bottom="1021" w:left="1121" w:header="0" w:footer="3" w:gutter="0"/>
          <w:cols w:space="720"/>
          <w:noEndnote/>
          <w:titlePg/>
          <w:docGrid w:linePitch="360"/>
        </w:sectPr>
      </w:pPr>
      <w:r w:rsidRPr="00765967">
        <w:t xml:space="preserve">задовольнити заяву </w:t>
      </w:r>
      <w:proofErr w:type="spellStart"/>
      <w:r w:rsidRPr="00765967">
        <w:rPr>
          <w:rStyle w:val="11"/>
        </w:rPr>
        <w:t>Балюка</w:t>
      </w:r>
      <w:proofErr w:type="spellEnd"/>
      <w:r w:rsidRPr="00765967">
        <w:rPr>
          <w:rStyle w:val="11"/>
        </w:rPr>
        <w:t xml:space="preserve"> Віталія Олександровича та припинити його участь </w:t>
      </w:r>
      <w:r w:rsidR="00765967">
        <w:rPr>
          <w:rStyle w:val="11"/>
        </w:rPr>
        <w:t xml:space="preserve">                   </w:t>
      </w:r>
      <w:r w:rsidRPr="00765967">
        <w:t>у доборі</w:t>
      </w:r>
      <w:bookmarkStart w:id="0" w:name="_GoBack"/>
      <w:bookmarkEnd w:id="0"/>
      <w:r w:rsidRPr="00765967">
        <w:t xml:space="preserve"> кандидатів на посаду судді місцевого суду, оголошеному Комісією </w:t>
      </w:r>
      <w:r w:rsidR="00765967">
        <w:t xml:space="preserve">                     </w:t>
      </w:r>
      <w:r w:rsidRPr="00765967">
        <w:t>03 квітня 2017 року.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765967" w:rsidRPr="00B471A0" w:rsidTr="00896A3E">
        <w:tc>
          <w:tcPr>
            <w:tcW w:w="3284" w:type="dxa"/>
            <w:shd w:val="clear" w:color="auto" w:fill="auto"/>
          </w:tcPr>
          <w:p w:rsidR="00765967" w:rsidRPr="00B471A0" w:rsidRDefault="00765967" w:rsidP="00765967">
            <w:pPr>
              <w:suppressAutoHyphens/>
              <w:autoSpaceDE w:val="0"/>
              <w:spacing w:line="480" w:lineRule="auto"/>
              <w:ind w:left="426" w:right="-35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  <w:p w:rsidR="00765967" w:rsidRPr="00B471A0" w:rsidRDefault="00765967" w:rsidP="00765967">
            <w:pPr>
              <w:suppressAutoHyphens/>
              <w:autoSpaceDE w:val="0"/>
              <w:spacing w:line="480" w:lineRule="auto"/>
              <w:ind w:left="426" w:right="-35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  <w:p w:rsidR="00765967" w:rsidRPr="00B471A0" w:rsidRDefault="00765967" w:rsidP="00765967">
            <w:pPr>
              <w:suppressAutoHyphens/>
              <w:autoSpaceDE w:val="0"/>
              <w:spacing w:line="480" w:lineRule="auto"/>
              <w:ind w:left="426" w:right="-35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B471A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Головуючий</w:t>
            </w:r>
          </w:p>
        </w:tc>
        <w:tc>
          <w:tcPr>
            <w:tcW w:w="2636" w:type="dxa"/>
            <w:shd w:val="clear" w:color="auto" w:fill="auto"/>
          </w:tcPr>
          <w:p w:rsidR="00765967" w:rsidRPr="00B471A0" w:rsidRDefault="00765967" w:rsidP="00765967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5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765967" w:rsidRPr="00B471A0" w:rsidRDefault="00765967" w:rsidP="00765967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50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</w:p>
          <w:p w:rsidR="00765967" w:rsidRPr="00B471A0" w:rsidRDefault="00765967" w:rsidP="00765967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50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</w:p>
          <w:p w:rsidR="00765967" w:rsidRPr="00B471A0" w:rsidRDefault="00765967" w:rsidP="00765967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50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B471A0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  <w:t>В.Є. Устименко</w:t>
            </w:r>
          </w:p>
        </w:tc>
      </w:tr>
      <w:tr w:rsidR="00765967" w:rsidRPr="00B471A0" w:rsidTr="00896A3E">
        <w:tc>
          <w:tcPr>
            <w:tcW w:w="3284" w:type="dxa"/>
            <w:shd w:val="clear" w:color="auto" w:fill="auto"/>
          </w:tcPr>
          <w:p w:rsidR="00765967" w:rsidRPr="00B471A0" w:rsidRDefault="00765967" w:rsidP="00765967">
            <w:pPr>
              <w:suppressAutoHyphens/>
              <w:autoSpaceDE w:val="0"/>
              <w:spacing w:line="480" w:lineRule="auto"/>
              <w:ind w:left="426" w:right="-35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B471A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Члени Комісії:</w:t>
            </w:r>
          </w:p>
        </w:tc>
        <w:tc>
          <w:tcPr>
            <w:tcW w:w="2636" w:type="dxa"/>
            <w:shd w:val="clear" w:color="auto" w:fill="auto"/>
          </w:tcPr>
          <w:p w:rsidR="00765967" w:rsidRPr="00B471A0" w:rsidRDefault="00765967" w:rsidP="00765967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5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765967" w:rsidRPr="00B471A0" w:rsidRDefault="00765967" w:rsidP="00765967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50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B471A0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  <w:t>П.С. Луцюк</w:t>
            </w:r>
          </w:p>
        </w:tc>
      </w:tr>
      <w:tr w:rsidR="00765967" w:rsidRPr="00B471A0" w:rsidTr="00896A3E">
        <w:tc>
          <w:tcPr>
            <w:tcW w:w="3284" w:type="dxa"/>
            <w:shd w:val="clear" w:color="auto" w:fill="auto"/>
          </w:tcPr>
          <w:p w:rsidR="00765967" w:rsidRPr="00B471A0" w:rsidRDefault="00765967" w:rsidP="00765967">
            <w:pPr>
              <w:suppressAutoHyphens/>
              <w:autoSpaceDE w:val="0"/>
              <w:spacing w:line="480" w:lineRule="auto"/>
              <w:ind w:left="426" w:right="-35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765967" w:rsidRPr="00B471A0" w:rsidRDefault="00765967" w:rsidP="00765967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5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765967" w:rsidRPr="00B471A0" w:rsidRDefault="00765967" w:rsidP="00765967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50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B471A0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  <w:t>Ю.Г. Тітов</w:t>
            </w:r>
          </w:p>
        </w:tc>
      </w:tr>
    </w:tbl>
    <w:p w:rsidR="003C7A7D" w:rsidRPr="00765967" w:rsidRDefault="003C7A7D" w:rsidP="00765967">
      <w:pPr>
        <w:spacing w:line="480" w:lineRule="auto"/>
        <w:ind w:left="426" w:right="-350" w:firstLine="708"/>
        <w:rPr>
          <w:rFonts w:ascii="Times New Roman" w:hAnsi="Times New Roman" w:cs="Times New Roman"/>
          <w:sz w:val="26"/>
          <w:szCs w:val="26"/>
        </w:rPr>
      </w:pPr>
    </w:p>
    <w:sectPr w:rsidR="003C7A7D" w:rsidRPr="00765967">
      <w:type w:val="continuous"/>
      <w:pgSz w:w="11909" w:h="16838"/>
      <w:pgMar w:top="1007" w:right="1097" w:bottom="1007" w:left="10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D88" w:rsidRDefault="00F91D88">
      <w:r>
        <w:separator/>
      </w:r>
    </w:p>
  </w:endnote>
  <w:endnote w:type="continuationSeparator" w:id="0">
    <w:p w:rsidR="00F91D88" w:rsidRDefault="00F91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D88" w:rsidRDefault="00F91D88"/>
  </w:footnote>
  <w:footnote w:type="continuationSeparator" w:id="0">
    <w:p w:rsidR="00F91D88" w:rsidRDefault="00F91D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7D" w:rsidRDefault="00B471A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6pt;margin-top:51.6pt;width:5.05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7A7D" w:rsidRDefault="00F91D8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C7A7D"/>
    <w:rsid w:val="003C7A7D"/>
    <w:rsid w:val="00765967"/>
    <w:rsid w:val="00B471A0"/>
    <w:rsid w:val="00E03CAD"/>
    <w:rsid w:val="00F9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20" w:line="0" w:lineRule="atLeast"/>
      <w:ind w:firstLine="560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659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5967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76596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1566</Words>
  <Characters>893</Characters>
  <Application>Microsoft Office Word</Application>
  <DocSecurity>0</DocSecurity>
  <Lines>7</Lines>
  <Paragraphs>4</Paragraphs>
  <ScaleCrop>false</ScaleCrop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2020-10-28T06:11:00Z</dcterms:created>
  <dcterms:modified xsi:type="dcterms:W3CDTF">2020-11-04T13:38:00Z</dcterms:modified>
</cp:coreProperties>
</file>