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8F0" w:rsidRPr="007C1329" w:rsidRDefault="008A48F0" w:rsidP="008A48F0">
      <w:pPr>
        <w:jc w:val="center"/>
        <w:rPr>
          <w:rFonts w:ascii="Times New Roman" w:eastAsia="Times New Roman" w:hAnsi="Times New Roman" w:cs="Times New Roman"/>
          <w:lang w:val="en-US" w:eastAsia="ru-RU"/>
        </w:rPr>
      </w:pPr>
      <w:r w:rsidRPr="007C1329">
        <w:rPr>
          <w:rFonts w:ascii="Times New Roman" w:eastAsia="Times New Roman" w:hAnsi="Times New Roman" w:cs="Times New Roman"/>
          <w:noProof/>
        </w:rPr>
        <w:drawing>
          <wp:inline distT="0" distB="0" distL="0" distR="0" wp14:anchorId="0CF2B0F7" wp14:editId="557BAEB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A48F0" w:rsidRPr="007C1329" w:rsidRDefault="008A48F0" w:rsidP="008A48F0">
      <w:pPr>
        <w:jc w:val="center"/>
        <w:rPr>
          <w:rFonts w:ascii="Times New Roman" w:eastAsia="Times New Roman" w:hAnsi="Times New Roman" w:cs="Times New Roman"/>
          <w:lang w:eastAsia="ru-RU"/>
        </w:rPr>
      </w:pPr>
    </w:p>
    <w:p w:rsidR="008A48F0" w:rsidRPr="007C1329" w:rsidRDefault="008A48F0" w:rsidP="008A48F0">
      <w:pPr>
        <w:jc w:val="center"/>
        <w:rPr>
          <w:rFonts w:ascii="Times New Roman" w:eastAsia="Times New Roman" w:hAnsi="Times New Roman" w:cs="Times New Roman"/>
          <w:bCs/>
          <w:sz w:val="36"/>
        </w:rPr>
      </w:pPr>
      <w:r w:rsidRPr="007C1329">
        <w:rPr>
          <w:rFonts w:ascii="Times New Roman" w:eastAsia="Times New Roman" w:hAnsi="Times New Roman" w:cs="Times New Roman"/>
          <w:bCs/>
          <w:sz w:val="36"/>
        </w:rPr>
        <w:t>ВИЩА КВАЛІФІКАЦІЙНА КОМІСІЯ СУДДІВ УКРАЇНИ</w:t>
      </w:r>
    </w:p>
    <w:p w:rsidR="008A48F0" w:rsidRPr="007C1329" w:rsidRDefault="008A48F0" w:rsidP="008A48F0">
      <w:pPr>
        <w:jc w:val="both"/>
        <w:rPr>
          <w:rFonts w:ascii="Times New Roman" w:hAnsi="Times New Roman" w:cs="Times New Roman"/>
          <w:lang w:eastAsia="ru-RU"/>
        </w:rPr>
      </w:pPr>
    </w:p>
    <w:p w:rsidR="008A48F0" w:rsidRPr="007C1329" w:rsidRDefault="008A48F0" w:rsidP="008A48F0">
      <w:pPr>
        <w:jc w:val="both"/>
        <w:rPr>
          <w:rFonts w:ascii="Times New Roman" w:hAnsi="Times New Roman" w:cs="Times New Roman"/>
          <w:lang w:eastAsia="ru-RU"/>
        </w:rPr>
      </w:pPr>
      <w:r w:rsidRPr="007C1329">
        <w:rPr>
          <w:rFonts w:ascii="Times New Roman" w:hAnsi="Times New Roman" w:cs="Times New Roman"/>
          <w:lang w:eastAsia="ru-RU"/>
        </w:rPr>
        <w:t>22 жовтня 2018 року</w:t>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Pr="007C1329">
        <w:rPr>
          <w:rFonts w:ascii="Times New Roman" w:hAnsi="Times New Roman" w:cs="Times New Roman"/>
          <w:lang w:eastAsia="ru-RU"/>
        </w:rPr>
        <w:tab/>
      </w:r>
      <w:r w:rsidR="007C1329" w:rsidRPr="00CF55A9">
        <w:rPr>
          <w:rFonts w:ascii="Times New Roman" w:hAnsi="Times New Roman" w:cs="Times New Roman"/>
          <w:lang w:eastAsia="ru-RU"/>
        </w:rPr>
        <w:tab/>
        <w:t xml:space="preserve"> </w:t>
      </w:r>
      <w:r w:rsidRPr="007C1329">
        <w:rPr>
          <w:rFonts w:ascii="Times New Roman" w:hAnsi="Times New Roman" w:cs="Times New Roman"/>
          <w:lang w:eastAsia="ru-RU"/>
        </w:rPr>
        <w:t xml:space="preserve">     м. Київ</w:t>
      </w:r>
    </w:p>
    <w:p w:rsidR="008A48F0" w:rsidRPr="007C1329" w:rsidRDefault="008A48F0" w:rsidP="008A48F0">
      <w:pPr>
        <w:jc w:val="both"/>
        <w:rPr>
          <w:rFonts w:ascii="Times New Roman" w:hAnsi="Times New Roman" w:cs="Times New Roman"/>
          <w:lang w:eastAsia="ru-RU"/>
        </w:rPr>
      </w:pPr>
    </w:p>
    <w:p w:rsidR="008A48F0" w:rsidRPr="007C1329" w:rsidRDefault="008A48F0" w:rsidP="006F6271">
      <w:pPr>
        <w:spacing w:after="240"/>
        <w:jc w:val="center"/>
        <w:rPr>
          <w:rFonts w:ascii="Times New Roman" w:eastAsia="Times New Roman" w:hAnsi="Times New Roman" w:cs="Times New Roman"/>
          <w:bCs/>
          <w:u w:val="single"/>
          <w:lang w:eastAsia="ru-RU"/>
        </w:rPr>
      </w:pPr>
      <w:r w:rsidRPr="007C1329">
        <w:rPr>
          <w:rFonts w:ascii="Times New Roman" w:eastAsia="Times New Roman" w:hAnsi="Times New Roman" w:cs="Times New Roman"/>
          <w:bCs/>
          <w:lang w:eastAsia="ru-RU"/>
        </w:rPr>
        <w:t xml:space="preserve">Р І Ш Е Н </w:t>
      </w:r>
      <w:proofErr w:type="spellStart"/>
      <w:r w:rsidRPr="007C1329">
        <w:rPr>
          <w:rFonts w:ascii="Times New Roman" w:eastAsia="Times New Roman" w:hAnsi="Times New Roman" w:cs="Times New Roman"/>
          <w:bCs/>
          <w:lang w:eastAsia="ru-RU"/>
        </w:rPr>
        <w:t>Н</w:t>
      </w:r>
      <w:proofErr w:type="spellEnd"/>
      <w:r w:rsidRPr="007C1329">
        <w:rPr>
          <w:rFonts w:ascii="Times New Roman" w:eastAsia="Times New Roman" w:hAnsi="Times New Roman" w:cs="Times New Roman"/>
          <w:bCs/>
          <w:lang w:eastAsia="ru-RU"/>
        </w:rPr>
        <w:t xml:space="preserve"> Я № </w:t>
      </w:r>
      <w:r w:rsidRPr="007C1329">
        <w:rPr>
          <w:rFonts w:ascii="Times New Roman" w:eastAsia="Times New Roman" w:hAnsi="Times New Roman" w:cs="Times New Roman"/>
          <w:bCs/>
          <w:u w:val="single"/>
          <w:lang w:eastAsia="ru-RU"/>
        </w:rPr>
        <w:t>46</w:t>
      </w:r>
      <w:r w:rsidRPr="007C1329">
        <w:rPr>
          <w:rFonts w:ascii="Times New Roman" w:eastAsia="Times New Roman" w:hAnsi="Times New Roman" w:cs="Times New Roman"/>
          <w:bCs/>
          <w:u w:val="single"/>
          <w:lang w:val="ru-RU" w:eastAsia="ru-RU"/>
        </w:rPr>
        <w:t>5</w:t>
      </w:r>
      <w:r w:rsidRPr="007C1329">
        <w:rPr>
          <w:rFonts w:ascii="Times New Roman" w:eastAsia="Times New Roman" w:hAnsi="Times New Roman" w:cs="Times New Roman"/>
          <w:bCs/>
          <w:u w:val="single"/>
          <w:lang w:eastAsia="ru-RU"/>
        </w:rPr>
        <w:t>/дс-18</w:t>
      </w:r>
    </w:p>
    <w:p w:rsidR="006F6271" w:rsidRDefault="00913E19" w:rsidP="006F6271">
      <w:pPr>
        <w:pStyle w:val="11"/>
        <w:shd w:val="clear" w:color="auto" w:fill="auto"/>
        <w:spacing w:before="0" w:after="240" w:line="240" w:lineRule="auto"/>
        <w:ind w:left="23" w:right="2"/>
        <w:jc w:val="left"/>
        <w:rPr>
          <w:sz w:val="24"/>
          <w:szCs w:val="24"/>
        </w:rPr>
      </w:pPr>
      <w:r w:rsidRPr="007C1329">
        <w:rPr>
          <w:sz w:val="24"/>
          <w:szCs w:val="24"/>
        </w:rPr>
        <w:t xml:space="preserve">Вища кваліфікаційна комісія </w:t>
      </w:r>
      <w:r w:rsidR="006F6271">
        <w:rPr>
          <w:sz w:val="24"/>
          <w:szCs w:val="24"/>
        </w:rPr>
        <w:t>судд</w:t>
      </w:r>
      <w:r w:rsidRPr="007C1329">
        <w:rPr>
          <w:sz w:val="24"/>
          <w:szCs w:val="24"/>
        </w:rPr>
        <w:t xml:space="preserve">ів України у пленарному складі: </w:t>
      </w:r>
    </w:p>
    <w:p w:rsidR="004472D1" w:rsidRPr="007C1329" w:rsidRDefault="00913E19" w:rsidP="006F6271">
      <w:pPr>
        <w:pStyle w:val="11"/>
        <w:shd w:val="clear" w:color="auto" w:fill="auto"/>
        <w:spacing w:before="0" w:after="240" w:line="240" w:lineRule="auto"/>
        <w:ind w:left="23" w:right="2"/>
        <w:jc w:val="left"/>
        <w:rPr>
          <w:sz w:val="24"/>
          <w:szCs w:val="24"/>
        </w:rPr>
      </w:pPr>
      <w:r w:rsidRPr="007C1329">
        <w:rPr>
          <w:sz w:val="24"/>
          <w:szCs w:val="24"/>
        </w:rPr>
        <w:t xml:space="preserve">головуючого </w:t>
      </w:r>
      <w:r w:rsidR="006F6271">
        <w:rPr>
          <w:sz w:val="24"/>
          <w:szCs w:val="24"/>
        </w:rPr>
        <w:t>–</w:t>
      </w:r>
      <w:r w:rsidRPr="007C1329">
        <w:rPr>
          <w:sz w:val="24"/>
          <w:szCs w:val="24"/>
        </w:rPr>
        <w:t xml:space="preserve"> Щотки С.О.,</w:t>
      </w:r>
    </w:p>
    <w:p w:rsidR="004472D1" w:rsidRPr="007C1329" w:rsidRDefault="00913E19" w:rsidP="006F6271">
      <w:pPr>
        <w:pStyle w:val="11"/>
        <w:shd w:val="clear" w:color="auto" w:fill="auto"/>
        <w:spacing w:before="0" w:after="240" w:line="240" w:lineRule="auto"/>
        <w:ind w:left="23" w:right="20"/>
        <w:rPr>
          <w:sz w:val="24"/>
          <w:szCs w:val="24"/>
        </w:rPr>
      </w:pPr>
      <w:r w:rsidRPr="007C1329">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4472D1" w:rsidRPr="007C1329" w:rsidRDefault="00913E19" w:rsidP="006F6271">
      <w:pPr>
        <w:pStyle w:val="11"/>
        <w:shd w:val="clear" w:color="auto" w:fill="auto"/>
        <w:spacing w:before="0" w:after="240" w:line="240" w:lineRule="auto"/>
        <w:ind w:left="23" w:right="20"/>
        <w:rPr>
          <w:sz w:val="24"/>
          <w:szCs w:val="24"/>
        </w:rPr>
      </w:pPr>
      <w:r w:rsidRPr="007C1329">
        <w:rPr>
          <w:sz w:val="24"/>
          <w:szCs w:val="24"/>
        </w:rPr>
        <w:t>розглянувши питання про рекомендування Зеленко Олесі Володимирівни для призначення на посаду судді Івано-Франківського міського суду Івано-Франківської області,</w:t>
      </w:r>
    </w:p>
    <w:p w:rsidR="004472D1" w:rsidRPr="007C1329" w:rsidRDefault="00913E19">
      <w:pPr>
        <w:pStyle w:val="11"/>
        <w:shd w:val="clear" w:color="auto" w:fill="auto"/>
        <w:spacing w:before="0" w:after="268" w:line="230" w:lineRule="exact"/>
        <w:ind w:left="20"/>
        <w:jc w:val="center"/>
        <w:rPr>
          <w:sz w:val="24"/>
          <w:szCs w:val="24"/>
        </w:rPr>
      </w:pPr>
      <w:r w:rsidRPr="007C1329">
        <w:rPr>
          <w:sz w:val="24"/>
          <w:szCs w:val="24"/>
        </w:rPr>
        <w:t>встановила:</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Указом Президента України від 18 жовтня 2013 року № 571/2013 Зеленко О.В. призначено на посаду судді Івано-Франківського міського суду Івано-Франківської області строком на п’ять років.</w:t>
      </w:r>
    </w:p>
    <w:p w:rsidR="004472D1" w:rsidRPr="007C1329" w:rsidRDefault="00913E19">
      <w:pPr>
        <w:pStyle w:val="11"/>
        <w:shd w:val="clear" w:color="auto" w:fill="auto"/>
        <w:spacing w:before="0" w:after="0" w:line="274" w:lineRule="exact"/>
        <w:ind w:left="20" w:firstLine="700"/>
        <w:rPr>
          <w:sz w:val="24"/>
          <w:szCs w:val="24"/>
        </w:rPr>
      </w:pPr>
      <w:r w:rsidRPr="007C1329">
        <w:rPr>
          <w:sz w:val="24"/>
          <w:szCs w:val="24"/>
        </w:rPr>
        <w:t>Строк повноважень судді Зеленко О.В. закінчився у жовтні 2018 року.</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Згідно з пунктом 16</w:t>
      </w:r>
      <w:r w:rsidR="00CF55A9">
        <w:rPr>
          <w:sz w:val="24"/>
          <w:szCs w:val="24"/>
          <w:vertAlign w:val="superscript"/>
        </w:rPr>
        <w:t>1</w:t>
      </w:r>
      <w:r w:rsidRPr="007C132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7C1329">
        <w:rPr>
          <w:sz w:val="24"/>
          <w:szCs w:val="24"/>
        </w:rPr>
        <w:t>–</w:t>
      </w:r>
      <w:r w:rsidRPr="007C132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Зеленко О.В.</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Рішенням колегії Комісії від 23 травня 2018 року № 790/ко-18 суддю Івано- Франківського міського суду Івано-Франківської області Зеленко О.В. визнано такою, що відповідає займаній посаді.</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Наразі Зеленко О.В. обіймає посаду судді у Івано-Франківському міському суді Івано- Франківської області, але не здійснює правосуддя у зв’язку із закінченням строку повноважень, а отже, ця посада не є вакантною.</w:t>
      </w:r>
      <w:r w:rsidRPr="007C1329">
        <w:rPr>
          <w:sz w:val="24"/>
          <w:szCs w:val="24"/>
        </w:rPr>
        <w:br w:type="page"/>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C1329">
        <w:rPr>
          <w:sz w:val="24"/>
          <w:szCs w:val="24"/>
        </w:rPr>
        <w:t xml:space="preserve">                                         </w:t>
      </w:r>
      <w:r w:rsidRPr="007C1329">
        <w:rPr>
          <w:sz w:val="24"/>
          <w:szCs w:val="24"/>
        </w:rPr>
        <w:t>№ 1798-</w:t>
      </w:r>
      <w:r w:rsidR="007C1329">
        <w:rPr>
          <w:sz w:val="24"/>
          <w:szCs w:val="24"/>
          <w:lang w:val="en-US"/>
        </w:rPr>
        <w:t>V</w:t>
      </w:r>
      <w:r w:rsidRPr="007C132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F55A9">
        <w:rPr>
          <w:sz w:val="24"/>
          <w:szCs w:val="24"/>
          <w:vertAlign w:val="superscript"/>
        </w:rPr>
        <w:t>1</w:t>
      </w:r>
      <w:r w:rsidRPr="007C1329">
        <w:rPr>
          <w:sz w:val="24"/>
          <w:szCs w:val="24"/>
        </w:rPr>
        <w:t xml:space="preserve"> розділу XV «Перехідні положення» Конституції України.</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w:t>
      </w:r>
      <w:r w:rsidR="006F6271">
        <w:rPr>
          <w:sz w:val="24"/>
          <w:szCs w:val="24"/>
        </w:rPr>
        <w:t>судд</w:t>
      </w:r>
      <w:r w:rsidRPr="007C1329">
        <w:rPr>
          <w:sz w:val="24"/>
          <w:szCs w:val="24"/>
        </w:rPr>
        <w:t>ів України.</w:t>
      </w:r>
    </w:p>
    <w:p w:rsidR="004472D1" w:rsidRPr="007C1329" w:rsidRDefault="00913E19">
      <w:pPr>
        <w:pStyle w:val="11"/>
        <w:shd w:val="clear" w:color="auto" w:fill="auto"/>
        <w:spacing w:before="0" w:after="0" w:line="274" w:lineRule="exact"/>
        <w:ind w:left="20" w:right="20" w:firstLine="700"/>
        <w:rPr>
          <w:sz w:val="24"/>
          <w:szCs w:val="24"/>
        </w:rPr>
      </w:pPr>
      <w:r w:rsidRPr="007C1329">
        <w:rPr>
          <w:sz w:val="24"/>
          <w:szCs w:val="24"/>
        </w:rPr>
        <w:t xml:space="preserve">Ураховуючи результати кваліфікаційного оцінювання </w:t>
      </w:r>
      <w:r w:rsidR="006F6271">
        <w:rPr>
          <w:sz w:val="24"/>
          <w:szCs w:val="24"/>
        </w:rPr>
        <w:t>судд</w:t>
      </w:r>
      <w:r w:rsidRPr="007C1329">
        <w:rPr>
          <w:sz w:val="24"/>
          <w:szCs w:val="24"/>
        </w:rPr>
        <w:t>і на відповідність займаній посаді, Комісія дійшла висновку про надання рекомендації для призначення Зеленко Олесі Володимирівни на посаду судді Івано-Франківського міського суду Івано-Франківської області.</w:t>
      </w:r>
    </w:p>
    <w:p w:rsidR="004472D1" w:rsidRPr="007C1329" w:rsidRDefault="00913E19">
      <w:pPr>
        <w:pStyle w:val="11"/>
        <w:shd w:val="clear" w:color="auto" w:fill="auto"/>
        <w:spacing w:before="0" w:after="275" w:line="274" w:lineRule="exact"/>
        <w:ind w:left="20" w:right="20" w:firstLine="700"/>
        <w:rPr>
          <w:sz w:val="24"/>
          <w:szCs w:val="24"/>
        </w:rPr>
      </w:pPr>
      <w:r w:rsidRPr="007C132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472D1" w:rsidRPr="007C1329" w:rsidRDefault="00913E19">
      <w:pPr>
        <w:pStyle w:val="11"/>
        <w:shd w:val="clear" w:color="auto" w:fill="auto"/>
        <w:spacing w:before="0" w:after="264" w:line="230" w:lineRule="exact"/>
        <w:jc w:val="center"/>
        <w:rPr>
          <w:sz w:val="24"/>
          <w:szCs w:val="24"/>
        </w:rPr>
      </w:pPr>
      <w:r w:rsidRPr="007C1329">
        <w:rPr>
          <w:sz w:val="24"/>
          <w:szCs w:val="24"/>
        </w:rPr>
        <w:t>вирішила:</w:t>
      </w:r>
    </w:p>
    <w:p w:rsidR="008A48F0" w:rsidRPr="00CF55A9" w:rsidRDefault="00913E19" w:rsidP="008A48F0">
      <w:pPr>
        <w:pStyle w:val="2"/>
        <w:spacing w:before="0" w:after="275" w:line="240" w:lineRule="auto"/>
        <w:ind w:left="20" w:right="20"/>
        <w:rPr>
          <w:sz w:val="24"/>
          <w:szCs w:val="24"/>
          <w:lang w:val="ru-RU"/>
        </w:rPr>
      </w:pPr>
      <w:r w:rsidRPr="007C1329">
        <w:rPr>
          <w:sz w:val="24"/>
          <w:szCs w:val="24"/>
        </w:rPr>
        <w:t>рекомендувати Зеленко Олесю Володимирівну для призначення на посаду судді Івано- Франківського міського суду Івано-Франківської області.</w:t>
      </w:r>
    </w:p>
    <w:p w:rsidR="008A48F0" w:rsidRPr="007C1329" w:rsidRDefault="008A48F0" w:rsidP="008A48F0">
      <w:pPr>
        <w:pStyle w:val="2"/>
        <w:spacing w:before="0" w:after="275" w:line="240" w:lineRule="auto"/>
        <w:ind w:left="20" w:right="20"/>
        <w:rPr>
          <w:sz w:val="24"/>
          <w:szCs w:val="24"/>
        </w:rPr>
      </w:pPr>
      <w:bookmarkStart w:id="0" w:name="_GoBack"/>
      <w:bookmarkEnd w:id="0"/>
      <w:r w:rsidRPr="007C1329">
        <w:rPr>
          <w:sz w:val="24"/>
          <w:szCs w:val="24"/>
        </w:rPr>
        <w:t>Головуючий</w:t>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t>С.О. Щотка</w:t>
      </w:r>
    </w:p>
    <w:p w:rsidR="008A48F0" w:rsidRPr="007C1329" w:rsidRDefault="008A48F0" w:rsidP="008A48F0">
      <w:pPr>
        <w:pStyle w:val="2"/>
        <w:spacing w:before="0" w:after="275" w:line="240" w:lineRule="auto"/>
        <w:ind w:left="20" w:right="20"/>
        <w:rPr>
          <w:sz w:val="24"/>
          <w:szCs w:val="24"/>
        </w:rPr>
      </w:pPr>
      <w:r w:rsidRPr="007C1329">
        <w:rPr>
          <w:sz w:val="24"/>
          <w:szCs w:val="24"/>
        </w:rPr>
        <w:t>Члени Комісії:</w:t>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t>В.І. Бутенко</w:t>
      </w:r>
    </w:p>
    <w:p w:rsidR="008A48F0" w:rsidRPr="007C1329" w:rsidRDefault="008A48F0" w:rsidP="008A48F0">
      <w:pPr>
        <w:pStyle w:val="2"/>
        <w:spacing w:before="0" w:after="275" w:line="240" w:lineRule="auto"/>
        <w:ind w:left="7100" w:right="20" w:firstLine="688"/>
        <w:rPr>
          <w:sz w:val="24"/>
          <w:szCs w:val="24"/>
        </w:rPr>
      </w:pPr>
      <w:r w:rsidRPr="007C1329">
        <w:rPr>
          <w:sz w:val="24"/>
          <w:szCs w:val="24"/>
        </w:rPr>
        <w:t>А.В. Василенко</w:t>
      </w:r>
    </w:p>
    <w:p w:rsidR="008A48F0" w:rsidRPr="007C1329" w:rsidRDefault="008A48F0" w:rsidP="008A48F0">
      <w:pPr>
        <w:pStyle w:val="2"/>
        <w:spacing w:before="0" w:after="275" w:line="240" w:lineRule="auto"/>
        <w:ind w:left="7788" w:right="20"/>
        <w:rPr>
          <w:sz w:val="24"/>
          <w:szCs w:val="24"/>
        </w:rPr>
      </w:pPr>
      <w:r w:rsidRPr="007C1329">
        <w:rPr>
          <w:sz w:val="24"/>
          <w:szCs w:val="24"/>
        </w:rPr>
        <w:t>Т.Ф. Весельська</w:t>
      </w:r>
    </w:p>
    <w:p w:rsidR="008A48F0" w:rsidRPr="007C1329" w:rsidRDefault="008A48F0" w:rsidP="008A48F0">
      <w:pPr>
        <w:pStyle w:val="2"/>
        <w:spacing w:before="0" w:after="275" w:line="240" w:lineRule="auto"/>
        <w:ind w:left="7788" w:right="20"/>
        <w:rPr>
          <w:sz w:val="24"/>
          <w:szCs w:val="24"/>
        </w:rPr>
      </w:pPr>
      <w:r w:rsidRPr="007C1329">
        <w:rPr>
          <w:sz w:val="24"/>
          <w:szCs w:val="24"/>
        </w:rPr>
        <w:t>А.О. Заріцька</w:t>
      </w:r>
    </w:p>
    <w:p w:rsidR="007C1329" w:rsidRDefault="008A48F0" w:rsidP="008A48F0">
      <w:pPr>
        <w:pStyle w:val="2"/>
        <w:spacing w:before="0" w:after="275" w:line="240" w:lineRule="auto"/>
        <w:ind w:left="20" w:right="20"/>
        <w:rPr>
          <w:sz w:val="24"/>
          <w:szCs w:val="24"/>
        </w:rPr>
      </w:pP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t>П.С. Луцюк</w:t>
      </w:r>
      <w:r w:rsidRPr="007C1329">
        <w:rPr>
          <w:sz w:val="24"/>
          <w:szCs w:val="24"/>
        </w:rPr>
        <w:tab/>
      </w:r>
    </w:p>
    <w:p w:rsidR="008A48F0" w:rsidRPr="007C1329" w:rsidRDefault="007C1329" w:rsidP="008A48F0">
      <w:pPr>
        <w:pStyle w:val="2"/>
        <w:spacing w:before="0" w:after="275" w:line="24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C1329">
        <w:rPr>
          <w:sz w:val="24"/>
          <w:szCs w:val="24"/>
        </w:rPr>
        <w:t>Т.В. Лукаш</w:t>
      </w:r>
    </w:p>
    <w:p w:rsidR="008A48F0" w:rsidRDefault="008A48F0" w:rsidP="008A48F0">
      <w:pPr>
        <w:pStyle w:val="2"/>
        <w:spacing w:before="0" w:after="275" w:line="240" w:lineRule="auto"/>
        <w:ind w:left="20" w:right="20"/>
        <w:rPr>
          <w:sz w:val="24"/>
          <w:szCs w:val="24"/>
        </w:rPr>
      </w:pP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t>М.А. Макарчук</w:t>
      </w:r>
    </w:p>
    <w:p w:rsidR="007C1329" w:rsidRPr="007C1329" w:rsidRDefault="007C1329" w:rsidP="008A48F0">
      <w:pPr>
        <w:pStyle w:val="2"/>
        <w:spacing w:before="0" w:after="275" w:line="24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8A48F0" w:rsidRPr="007C1329" w:rsidRDefault="008A48F0" w:rsidP="008A48F0">
      <w:pPr>
        <w:pStyle w:val="2"/>
        <w:spacing w:before="0" w:after="275" w:line="240" w:lineRule="auto"/>
        <w:ind w:left="20" w:right="20"/>
        <w:rPr>
          <w:sz w:val="24"/>
          <w:szCs w:val="24"/>
        </w:rPr>
      </w:pP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r>
      <w:r w:rsidRPr="007C1329">
        <w:rPr>
          <w:sz w:val="24"/>
          <w:szCs w:val="24"/>
        </w:rPr>
        <w:tab/>
        <w:t>С.М. Прилипко</w:t>
      </w:r>
    </w:p>
    <w:p w:rsidR="008A48F0" w:rsidRPr="007C1329" w:rsidRDefault="008A48F0" w:rsidP="008A48F0">
      <w:pPr>
        <w:pStyle w:val="2"/>
        <w:spacing w:before="0" w:after="275" w:line="240" w:lineRule="auto"/>
        <w:ind w:left="7788" w:right="20"/>
        <w:rPr>
          <w:sz w:val="24"/>
          <w:szCs w:val="24"/>
        </w:rPr>
      </w:pPr>
      <w:r w:rsidRPr="007C1329">
        <w:rPr>
          <w:sz w:val="24"/>
          <w:szCs w:val="24"/>
        </w:rPr>
        <w:t xml:space="preserve">В.Є. Устименко </w:t>
      </w:r>
    </w:p>
    <w:p w:rsidR="008A48F0" w:rsidRPr="007C1329" w:rsidRDefault="008A48F0" w:rsidP="008A48F0">
      <w:pPr>
        <w:pStyle w:val="2"/>
        <w:shd w:val="clear" w:color="auto" w:fill="auto"/>
        <w:spacing w:before="0" w:after="275" w:line="240" w:lineRule="auto"/>
        <w:ind w:left="7788" w:right="20"/>
        <w:rPr>
          <w:sz w:val="24"/>
          <w:szCs w:val="24"/>
        </w:rPr>
      </w:pPr>
      <w:r w:rsidRPr="007C1329">
        <w:rPr>
          <w:sz w:val="24"/>
          <w:szCs w:val="24"/>
        </w:rPr>
        <w:t>Т.С. Шилова</w:t>
      </w:r>
    </w:p>
    <w:p w:rsidR="004472D1" w:rsidRPr="007C1329" w:rsidRDefault="004472D1">
      <w:pPr>
        <w:pStyle w:val="11"/>
        <w:shd w:val="clear" w:color="auto" w:fill="auto"/>
        <w:spacing w:before="0" w:after="0" w:line="278" w:lineRule="exact"/>
        <w:ind w:left="20" w:right="20"/>
        <w:rPr>
          <w:sz w:val="24"/>
          <w:szCs w:val="24"/>
        </w:rPr>
        <w:sectPr w:rsidR="004472D1" w:rsidRPr="007C1329" w:rsidSect="008A48F0">
          <w:headerReference w:type="even" r:id="rId8"/>
          <w:headerReference w:type="default" r:id="rId9"/>
          <w:type w:val="continuous"/>
          <w:pgSz w:w="11909" w:h="16838"/>
          <w:pgMar w:top="1134" w:right="567" w:bottom="1134" w:left="1701" w:header="0" w:footer="6" w:gutter="0"/>
          <w:cols w:space="720"/>
          <w:noEndnote/>
          <w:titlePg/>
          <w:docGrid w:linePitch="360"/>
        </w:sectPr>
      </w:pPr>
    </w:p>
    <w:p w:rsidR="004472D1" w:rsidRPr="00CF55A9" w:rsidRDefault="004472D1">
      <w:pPr>
        <w:rPr>
          <w:rFonts w:ascii="Times New Roman" w:hAnsi="Times New Roman" w:cs="Times New Roman"/>
          <w:lang w:val="ru-RU"/>
        </w:rPr>
      </w:pPr>
    </w:p>
    <w:sectPr w:rsidR="004472D1" w:rsidRPr="00CF55A9">
      <w:type w:val="continuous"/>
      <w:pgSz w:w="11909" w:h="16838"/>
      <w:pgMar w:top="320" w:right="621" w:bottom="320" w:left="6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420" w:rsidRDefault="00F85420">
      <w:r>
        <w:separator/>
      </w:r>
    </w:p>
  </w:endnote>
  <w:endnote w:type="continuationSeparator" w:id="0">
    <w:p w:rsidR="00F85420" w:rsidRDefault="00F8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420" w:rsidRDefault="00F85420"/>
  </w:footnote>
  <w:footnote w:type="continuationSeparator" w:id="0">
    <w:p w:rsidR="00F85420" w:rsidRDefault="00F854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2D1" w:rsidRDefault="003C0ECE">
    <w:pPr>
      <w:rPr>
        <w:sz w:val="2"/>
        <w:szCs w:val="2"/>
      </w:rPr>
    </w:pPr>
    <w:r>
      <w:pict>
        <v:shapetype id="_x0000_t202" coordsize="21600,21600" o:spt="202" path="m,l,21600r21600,l21600,xe">
          <v:stroke joinstyle="miter"/>
          <v:path gradientshapeok="t" o:connecttype="rect"/>
        </v:shapetype>
        <v:shape id="_x0000_s2050" type="#_x0000_t202" style="position:absolute;margin-left:321.45pt;margin-top:18.7pt;width:4.8pt;height:7.45pt;z-index:-188744064;mso-wrap-style:none;mso-wrap-distance-left:5pt;mso-wrap-distance-right:5pt;mso-position-horizontal-relative:page;mso-position-vertical-relative:page" wrapcoords="0 0" filled="f" stroked="f">
          <v:textbox style="mso-fit-shape-to-text:t" inset="0,0,0,0">
            <w:txbxContent>
              <w:p w:rsidR="004472D1" w:rsidRDefault="00913E19">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2D1" w:rsidRDefault="003C0ECE">
    <w:pPr>
      <w:rPr>
        <w:sz w:val="2"/>
        <w:szCs w:val="2"/>
      </w:rPr>
    </w:pPr>
    <w:r>
      <w:pict>
        <v:shapetype id="_x0000_t202" coordsize="21600,21600" o:spt="202" path="m,l,21600r21600,l21600,xe">
          <v:stroke joinstyle="miter"/>
          <v:path gradientshapeok="t" o:connecttype="rect"/>
        </v:shapetype>
        <v:shape id="_x0000_s2049" type="#_x0000_t202" style="position:absolute;margin-left:321.45pt;margin-top:18.7pt;width:4.8pt;height:7.45pt;z-index:-188744063;mso-wrap-style:none;mso-wrap-distance-left:5pt;mso-wrap-distance-right:5pt;mso-position-horizontal-relative:page;mso-position-vertical-relative:page" wrapcoords="0 0" filled="f" stroked="f">
          <v:textbox style="mso-fit-shape-to-text:t" inset="0,0,0,0">
            <w:txbxContent>
              <w:p w:rsidR="004472D1" w:rsidRDefault="00913E19">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472D1"/>
    <w:rsid w:val="003C0ECE"/>
    <w:rsid w:val="004472D1"/>
    <w:rsid w:val="004E325A"/>
    <w:rsid w:val="006F6271"/>
    <w:rsid w:val="007C1329"/>
    <w:rsid w:val="008A48F0"/>
    <w:rsid w:val="008E7C66"/>
    <w:rsid w:val="00913E19"/>
    <w:rsid w:val="00BF2464"/>
    <w:rsid w:val="00CF55A9"/>
    <w:rsid w:val="00F854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8A48F0"/>
    <w:rPr>
      <w:rFonts w:ascii="Tahoma" w:hAnsi="Tahoma" w:cs="Tahoma"/>
      <w:sz w:val="16"/>
      <w:szCs w:val="16"/>
    </w:rPr>
  </w:style>
  <w:style w:type="character" w:customStyle="1" w:styleId="aa">
    <w:name w:val="Текст выноски Знак"/>
    <w:basedOn w:val="a0"/>
    <w:link w:val="a9"/>
    <w:uiPriority w:val="99"/>
    <w:semiHidden/>
    <w:rsid w:val="008A48F0"/>
    <w:rPr>
      <w:rFonts w:ascii="Tahoma" w:hAnsi="Tahoma" w:cs="Tahoma"/>
      <w:color w:val="000000"/>
      <w:sz w:val="16"/>
      <w:szCs w:val="16"/>
    </w:rPr>
  </w:style>
  <w:style w:type="paragraph" w:customStyle="1" w:styleId="2">
    <w:name w:val="Основной текст2"/>
    <w:basedOn w:val="a"/>
    <w:rsid w:val="008A48F0"/>
    <w:pPr>
      <w:shd w:val="clear" w:color="auto" w:fill="FFFFFF"/>
      <w:spacing w:before="360" w:line="552" w:lineRule="exact"/>
      <w:jc w:val="both"/>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2754</Words>
  <Characters>1570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2020-10-29T06:03:00Z</dcterms:created>
  <dcterms:modified xsi:type="dcterms:W3CDTF">2020-11-10T12:52:00Z</dcterms:modified>
</cp:coreProperties>
</file>