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5BD" w:rsidRDefault="00D31E74" w:rsidP="00C74928">
      <w:pPr>
        <w:framePr w:h="1027" w:wrap="notBeside" w:vAnchor="text" w:hAnchor="page" w:x="5821" w:y="-50"/>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1pt">
            <v:imagedata r:id="rId8" r:href="rId9"/>
          </v:shape>
        </w:pict>
      </w:r>
      <w:r>
        <w:fldChar w:fldCharType="end"/>
      </w:r>
    </w:p>
    <w:p w:rsidR="004705BD" w:rsidRDefault="004705BD">
      <w:pPr>
        <w:rPr>
          <w:sz w:val="2"/>
          <w:szCs w:val="2"/>
        </w:rPr>
      </w:pPr>
    </w:p>
    <w:p w:rsidR="008D5825" w:rsidRDefault="008D5825" w:rsidP="008D5825">
      <w:pPr>
        <w:keepNext/>
        <w:keepLines/>
        <w:jc w:val="center"/>
        <w:rPr>
          <w:rFonts w:ascii="Times New Roman" w:hAnsi="Times New Roman" w:cs="Times New Roman"/>
          <w:sz w:val="36"/>
          <w:szCs w:val="36"/>
        </w:rPr>
      </w:pPr>
    </w:p>
    <w:p w:rsidR="008D5825" w:rsidRPr="00B930FD" w:rsidRDefault="008D5825" w:rsidP="008D5825">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8D5825" w:rsidRDefault="008D5825" w:rsidP="008D5825">
      <w:pPr>
        <w:ind w:left="23"/>
        <w:jc w:val="center"/>
        <w:rPr>
          <w:sz w:val="26"/>
          <w:szCs w:val="26"/>
        </w:rPr>
      </w:pPr>
    </w:p>
    <w:p w:rsidR="008D5825" w:rsidRPr="00611C7B" w:rsidRDefault="008D5825" w:rsidP="008D5825">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8D5825" w:rsidRPr="00611C7B" w:rsidRDefault="008D5825" w:rsidP="008D5825">
      <w:pPr>
        <w:rPr>
          <w:rFonts w:ascii="Times New Roman" w:hAnsi="Times New Roman" w:cs="Times New Roman"/>
          <w:sz w:val="2"/>
          <w:szCs w:val="2"/>
        </w:rPr>
      </w:pPr>
    </w:p>
    <w:p w:rsidR="008D5825" w:rsidRPr="00611C7B" w:rsidRDefault="008D5825" w:rsidP="008D5825">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sidR="00A8093A">
        <w:rPr>
          <w:rFonts w:ascii="Times New Roman" w:hAnsi="Times New Roman" w:cs="Times New Roman"/>
          <w:sz w:val="27"/>
          <w:szCs w:val="27"/>
          <w:u w:val="single"/>
        </w:rPr>
        <w:t>572</w:t>
      </w:r>
      <w:r w:rsidRPr="00611C7B">
        <w:rPr>
          <w:rFonts w:ascii="Times New Roman" w:hAnsi="Times New Roman" w:cs="Times New Roman"/>
          <w:sz w:val="27"/>
          <w:szCs w:val="27"/>
          <w:u w:val="single"/>
        </w:rPr>
        <w:t>/дс-19</w:t>
      </w:r>
    </w:p>
    <w:p w:rsidR="008D5825" w:rsidRPr="00611C7B" w:rsidRDefault="008D5825" w:rsidP="008D5825">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8D5825" w:rsidRPr="00611C7B" w:rsidRDefault="008D5825" w:rsidP="008D5825">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8D5825" w:rsidRPr="00611C7B" w:rsidRDefault="008D5825" w:rsidP="008D5825">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8D5825" w:rsidRPr="00611C7B" w:rsidRDefault="008D5825" w:rsidP="008D5825">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8D5825" w:rsidRPr="00D56AAD" w:rsidRDefault="008D5825" w:rsidP="008D5825">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4705BD" w:rsidRPr="008D5825" w:rsidRDefault="00D31E74" w:rsidP="008D5825">
      <w:pPr>
        <w:pStyle w:val="20"/>
        <w:shd w:val="clear" w:color="auto" w:fill="auto"/>
        <w:spacing w:before="0" w:after="0" w:line="274" w:lineRule="exact"/>
        <w:ind w:left="20" w:right="-171" w:firstLine="700"/>
        <w:rPr>
          <w:sz w:val="24"/>
          <w:szCs w:val="24"/>
        </w:rPr>
      </w:pPr>
      <w:r w:rsidRPr="008D5825">
        <w:rPr>
          <w:sz w:val="24"/>
          <w:szCs w:val="24"/>
        </w:rPr>
        <w:t>Рішенням Комісії від 03 квітня 2017 року № 28/</w:t>
      </w:r>
      <w:r w:rsidRPr="008D5825">
        <w:rPr>
          <w:sz w:val="24"/>
          <w:szCs w:val="24"/>
        </w:rPr>
        <w:t>зп-17 оголошено добір кандидатів на посаду судді місцевого суду з урахуванням 600 прогнозованих вакантних посад суддів місцевого суду.</w:t>
      </w:r>
    </w:p>
    <w:p w:rsidR="004705BD" w:rsidRPr="008D5825" w:rsidRDefault="00D31E74" w:rsidP="008D5825">
      <w:pPr>
        <w:pStyle w:val="20"/>
        <w:shd w:val="clear" w:color="auto" w:fill="auto"/>
        <w:spacing w:before="0" w:after="0" w:line="274" w:lineRule="exact"/>
        <w:ind w:left="20" w:right="-171" w:firstLine="700"/>
        <w:rPr>
          <w:sz w:val="24"/>
          <w:szCs w:val="24"/>
        </w:rPr>
      </w:pPr>
      <w:r w:rsidRPr="008D5825">
        <w:rPr>
          <w:sz w:val="24"/>
          <w:szCs w:val="24"/>
        </w:rPr>
        <w:t>Частинами першою та восьмою статті 79 Закону України «Про судоустрій і статус суддів» (далі - Закон) визначено, що Комісі</w:t>
      </w:r>
      <w:r w:rsidRPr="008D5825">
        <w:rPr>
          <w:sz w:val="24"/>
          <w:szCs w:val="24"/>
        </w:rPr>
        <w:t>я проводить конкурс на зайняття вакантних посад суддів місцевого суду відповідно до Закону та положення про проведення конкурсу.</w:t>
      </w:r>
    </w:p>
    <w:p w:rsidR="004705BD" w:rsidRPr="008D5825" w:rsidRDefault="00D31E74" w:rsidP="008D5825">
      <w:pPr>
        <w:pStyle w:val="20"/>
        <w:shd w:val="clear" w:color="auto" w:fill="auto"/>
        <w:spacing w:before="0" w:after="0" w:line="274" w:lineRule="exact"/>
        <w:ind w:left="20" w:right="-171" w:firstLine="700"/>
        <w:rPr>
          <w:sz w:val="24"/>
          <w:szCs w:val="24"/>
        </w:rPr>
      </w:pPr>
      <w:r w:rsidRPr="008D5825">
        <w:rPr>
          <w:sz w:val="24"/>
          <w:szCs w:val="24"/>
        </w:rPr>
        <w:t xml:space="preserve">Рішенням Комісії від 02 листопада 2016 року № 141/зп-16 затверджено Положення </w:t>
      </w:r>
      <w:r w:rsidR="000549EC">
        <w:rPr>
          <w:sz w:val="24"/>
          <w:szCs w:val="24"/>
        </w:rPr>
        <w:t xml:space="preserve"> </w:t>
      </w:r>
      <w:r w:rsidRPr="008D5825">
        <w:rPr>
          <w:sz w:val="24"/>
          <w:szCs w:val="24"/>
        </w:rPr>
        <w:t>про проведення конкурсу на зайняття вакантної пос</w:t>
      </w:r>
      <w:r w:rsidRPr="008D5825">
        <w:rPr>
          <w:sz w:val="24"/>
          <w:szCs w:val="24"/>
        </w:rPr>
        <w:t xml:space="preserve">ади </w:t>
      </w:r>
      <w:r w:rsidR="004633CD">
        <w:rPr>
          <w:sz w:val="24"/>
          <w:szCs w:val="24"/>
        </w:rPr>
        <w:t>судд</w:t>
      </w:r>
      <w:r w:rsidRPr="008D5825">
        <w:rPr>
          <w:sz w:val="24"/>
          <w:szCs w:val="24"/>
        </w:rPr>
        <w:t>і (далі - Положення).</w:t>
      </w:r>
    </w:p>
    <w:p w:rsidR="004705BD" w:rsidRPr="008D5825" w:rsidRDefault="00D31E74" w:rsidP="008D5825">
      <w:pPr>
        <w:pStyle w:val="20"/>
        <w:shd w:val="clear" w:color="auto" w:fill="auto"/>
        <w:spacing w:before="0" w:after="0" w:line="274" w:lineRule="exact"/>
        <w:ind w:left="20" w:right="-171" w:firstLine="700"/>
        <w:rPr>
          <w:sz w:val="24"/>
          <w:szCs w:val="24"/>
        </w:rPr>
      </w:pPr>
      <w:r w:rsidRPr="008D5825">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w:t>
      </w:r>
      <w:r w:rsidRPr="008D5825">
        <w:rPr>
          <w:sz w:val="24"/>
          <w:szCs w:val="24"/>
        </w:rPr>
        <w:t>ндидатів на посаду судді, зарахованих до резерву).</w:t>
      </w:r>
    </w:p>
    <w:p w:rsidR="004705BD" w:rsidRPr="008D5825" w:rsidRDefault="00D31E74" w:rsidP="0066360D">
      <w:pPr>
        <w:pStyle w:val="20"/>
        <w:shd w:val="clear" w:color="auto" w:fill="auto"/>
        <w:spacing w:before="0" w:after="0" w:line="274" w:lineRule="exact"/>
        <w:ind w:left="20" w:right="-171" w:firstLine="700"/>
        <w:rPr>
          <w:sz w:val="24"/>
          <w:szCs w:val="24"/>
        </w:rPr>
      </w:pPr>
      <w:r w:rsidRPr="008D5825">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w:t>
      </w:r>
      <w:r w:rsidRPr="008D5825">
        <w:rPr>
          <w:sz w:val="24"/>
          <w:szCs w:val="24"/>
        </w:rPr>
        <w:t>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Тхорик Інну Іванівну, яка за результа</w:t>
      </w:r>
      <w:r w:rsidRPr="008D5825">
        <w:rPr>
          <w:sz w:val="24"/>
          <w:szCs w:val="24"/>
        </w:rPr>
        <w:t xml:space="preserve">том кваліфікаційного іспиту набрала 189,5 </w:t>
      </w:r>
      <w:proofErr w:type="spellStart"/>
      <w:r w:rsidRPr="008D5825">
        <w:rPr>
          <w:sz w:val="24"/>
          <w:szCs w:val="24"/>
        </w:rPr>
        <w:t>бала</w:t>
      </w:r>
      <w:proofErr w:type="spellEnd"/>
      <w:r w:rsidRPr="008D5825">
        <w:rPr>
          <w:sz w:val="24"/>
          <w:szCs w:val="24"/>
        </w:rPr>
        <w:t xml:space="preserve"> та займає </w:t>
      </w:r>
      <w:r w:rsidR="000549EC">
        <w:rPr>
          <w:sz w:val="24"/>
          <w:szCs w:val="24"/>
        </w:rPr>
        <w:t xml:space="preserve">                 </w:t>
      </w:r>
      <w:r w:rsidRPr="008D5825">
        <w:rPr>
          <w:sz w:val="24"/>
          <w:szCs w:val="24"/>
        </w:rPr>
        <w:t>74 (сімдесят четверту) позицію в рейтингу кандидатів на посаду судді місцевого загального</w:t>
      </w:r>
      <w:r w:rsidR="0066360D">
        <w:rPr>
          <w:sz w:val="24"/>
          <w:szCs w:val="24"/>
        </w:rPr>
        <w:t xml:space="preserve"> </w:t>
      </w:r>
      <w:r w:rsidRPr="008D5825">
        <w:rPr>
          <w:sz w:val="24"/>
          <w:szCs w:val="24"/>
        </w:rPr>
        <w:t>суду.</w:t>
      </w:r>
    </w:p>
    <w:p w:rsidR="004705BD" w:rsidRPr="008D5825" w:rsidRDefault="00D31E74" w:rsidP="008D5825">
      <w:pPr>
        <w:pStyle w:val="20"/>
        <w:shd w:val="clear" w:color="auto" w:fill="auto"/>
        <w:spacing w:before="0" w:after="0" w:line="274" w:lineRule="exact"/>
        <w:ind w:left="20" w:right="-171" w:firstLine="700"/>
        <w:rPr>
          <w:sz w:val="24"/>
          <w:szCs w:val="24"/>
        </w:rPr>
      </w:pPr>
      <w:r w:rsidRPr="008D5825">
        <w:rPr>
          <w:sz w:val="24"/>
          <w:szCs w:val="24"/>
        </w:rPr>
        <w:t>Рішенням Комісії від 02 липня 2019 року № 108/зп-19 оголошено конкурс на зайняття 505 вакантних посад с</w:t>
      </w:r>
      <w:r w:rsidRPr="008D5825">
        <w:rPr>
          <w:sz w:val="24"/>
          <w:szCs w:val="24"/>
        </w:rPr>
        <w:t>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w:t>
      </w:r>
      <w:r w:rsidRPr="008D5825">
        <w:rPr>
          <w:sz w:val="24"/>
          <w:szCs w:val="24"/>
        </w:rPr>
        <w:t xml:space="preserve"> - Умови).</w:t>
      </w:r>
    </w:p>
    <w:p w:rsidR="004705BD" w:rsidRPr="008D5825" w:rsidRDefault="00D31E74" w:rsidP="008D5825">
      <w:pPr>
        <w:pStyle w:val="20"/>
        <w:shd w:val="clear" w:color="auto" w:fill="auto"/>
        <w:spacing w:before="0" w:after="0" w:line="274" w:lineRule="exact"/>
        <w:ind w:left="20" w:right="-171" w:firstLine="700"/>
        <w:rPr>
          <w:sz w:val="24"/>
          <w:szCs w:val="24"/>
        </w:rPr>
      </w:pPr>
      <w:r w:rsidRPr="008D5825">
        <w:rPr>
          <w:sz w:val="24"/>
          <w:szCs w:val="24"/>
        </w:rPr>
        <w:t xml:space="preserve">До Комісії звернулась Тхорик І.І.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CB1556">
        <w:rPr>
          <w:sz w:val="24"/>
          <w:szCs w:val="24"/>
        </w:rPr>
        <w:t xml:space="preserve"> </w:t>
      </w:r>
      <w:r w:rsidRPr="008D5825">
        <w:rPr>
          <w:sz w:val="24"/>
          <w:szCs w:val="24"/>
        </w:rPr>
        <w:t>пріоритетно</w:t>
      </w:r>
      <w:r w:rsidRPr="008D5825">
        <w:rPr>
          <w:sz w:val="24"/>
          <w:szCs w:val="24"/>
        </w:rPr>
        <w:t>сті її намірів.</w:t>
      </w:r>
      <w:r w:rsidRPr="008D5825">
        <w:rPr>
          <w:sz w:val="24"/>
          <w:szCs w:val="24"/>
        </w:rPr>
        <w:br w:type="page"/>
      </w:r>
    </w:p>
    <w:p w:rsidR="004E5596" w:rsidRDefault="004E5596" w:rsidP="004E5596">
      <w:pPr>
        <w:pStyle w:val="20"/>
        <w:shd w:val="clear" w:color="auto" w:fill="auto"/>
        <w:spacing w:before="0" w:after="0" w:line="274" w:lineRule="exact"/>
        <w:ind w:left="20" w:right="-171" w:firstLine="700"/>
        <w:jc w:val="center"/>
        <w:rPr>
          <w:sz w:val="24"/>
          <w:szCs w:val="24"/>
        </w:rPr>
      </w:pPr>
      <w:r>
        <w:rPr>
          <w:sz w:val="24"/>
          <w:szCs w:val="24"/>
        </w:rPr>
        <w:lastRenderedPageBreak/>
        <w:t>2</w:t>
      </w:r>
    </w:p>
    <w:p w:rsidR="004E5596" w:rsidRDefault="004E5596" w:rsidP="008D5825">
      <w:pPr>
        <w:pStyle w:val="20"/>
        <w:shd w:val="clear" w:color="auto" w:fill="auto"/>
        <w:spacing w:before="0" w:after="0" w:line="274" w:lineRule="exact"/>
        <w:ind w:left="20" w:right="-171" w:firstLine="700"/>
        <w:rPr>
          <w:sz w:val="24"/>
          <w:szCs w:val="24"/>
        </w:rPr>
      </w:pPr>
    </w:p>
    <w:p w:rsidR="004705BD" w:rsidRPr="008D5825" w:rsidRDefault="00D31E74" w:rsidP="008D5825">
      <w:pPr>
        <w:pStyle w:val="20"/>
        <w:shd w:val="clear" w:color="auto" w:fill="auto"/>
        <w:spacing w:before="0" w:after="0" w:line="274" w:lineRule="exact"/>
        <w:ind w:left="20" w:right="-171" w:firstLine="700"/>
        <w:rPr>
          <w:sz w:val="24"/>
          <w:szCs w:val="24"/>
        </w:rPr>
      </w:pPr>
      <w:r w:rsidRPr="008D5825">
        <w:rPr>
          <w:sz w:val="24"/>
          <w:szCs w:val="24"/>
        </w:rPr>
        <w:t xml:space="preserve">Рішенням Комісії від 19 липня 2019 року № 101/дс-19 Тхорик І.І. допущено до участі </w:t>
      </w:r>
      <w:r w:rsidR="00401ECB">
        <w:rPr>
          <w:sz w:val="24"/>
          <w:szCs w:val="24"/>
        </w:rPr>
        <w:t xml:space="preserve">   </w:t>
      </w:r>
      <w:bookmarkStart w:id="0" w:name="_GoBack"/>
      <w:bookmarkEnd w:id="0"/>
      <w:r w:rsidRPr="008D5825">
        <w:rPr>
          <w:sz w:val="24"/>
          <w:szCs w:val="24"/>
        </w:rPr>
        <w:t xml:space="preserve">в оголошеному Комісією 02 </w:t>
      </w:r>
      <w:r w:rsidRPr="00397FB7">
        <w:rPr>
          <w:rStyle w:val="21"/>
          <w:sz w:val="24"/>
          <w:szCs w:val="24"/>
          <w:u w:val="none"/>
        </w:rPr>
        <w:t>лип</w:t>
      </w:r>
      <w:r w:rsidRPr="00397FB7">
        <w:rPr>
          <w:sz w:val="24"/>
          <w:szCs w:val="24"/>
        </w:rPr>
        <w:t>ня</w:t>
      </w:r>
      <w:r w:rsidRPr="008D5825">
        <w:rPr>
          <w:sz w:val="24"/>
          <w:szCs w:val="24"/>
        </w:rPr>
        <w:t xml:space="preserve"> 2019 року конкурсі на зайняття вакантних посад суддів місцевих загальних судів.</w:t>
      </w:r>
    </w:p>
    <w:p w:rsidR="004705BD" w:rsidRPr="008D5825" w:rsidRDefault="00D31E74" w:rsidP="008D5825">
      <w:pPr>
        <w:pStyle w:val="20"/>
        <w:shd w:val="clear" w:color="auto" w:fill="auto"/>
        <w:spacing w:before="0" w:after="0" w:line="274" w:lineRule="exact"/>
        <w:ind w:left="20" w:right="-171" w:firstLine="700"/>
        <w:rPr>
          <w:sz w:val="24"/>
          <w:szCs w:val="24"/>
        </w:rPr>
      </w:pPr>
      <w:r w:rsidRPr="008D5825">
        <w:rPr>
          <w:sz w:val="24"/>
          <w:szCs w:val="24"/>
        </w:rPr>
        <w:t xml:space="preserve">Відповідно до частини дванадцятої статті 79 </w:t>
      </w:r>
      <w:r w:rsidRPr="008D5825">
        <w:rPr>
          <w:sz w:val="24"/>
          <w:szCs w:val="24"/>
        </w:rPr>
        <w:t>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4705BD" w:rsidRPr="008D5825" w:rsidRDefault="00D31E74" w:rsidP="008D5825">
      <w:pPr>
        <w:pStyle w:val="20"/>
        <w:shd w:val="clear" w:color="auto" w:fill="auto"/>
        <w:spacing w:before="0" w:after="0" w:line="274" w:lineRule="exact"/>
        <w:ind w:left="20" w:right="-171" w:firstLine="700"/>
        <w:rPr>
          <w:sz w:val="24"/>
          <w:szCs w:val="24"/>
        </w:rPr>
      </w:pPr>
      <w:r w:rsidRPr="008D5825">
        <w:rPr>
          <w:sz w:val="24"/>
          <w:szCs w:val="24"/>
        </w:rPr>
        <w:t>Пунктом 10 Умов передбачено, що визначення результатів конкурсу здійснюється на підставі сформо</w:t>
      </w:r>
      <w:r w:rsidRPr="008D5825">
        <w:rPr>
          <w:sz w:val="24"/>
          <w:szCs w:val="24"/>
        </w:rPr>
        <w:t xml:space="preserve">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Pr="00871DC7">
        <w:rPr>
          <w:sz w:val="24"/>
          <w:szCs w:val="24"/>
        </w:rPr>
        <w:t>су</w:t>
      </w:r>
      <w:r w:rsidRPr="00871DC7">
        <w:rPr>
          <w:rStyle w:val="21"/>
          <w:sz w:val="24"/>
          <w:szCs w:val="24"/>
          <w:u w:val="none"/>
        </w:rPr>
        <w:t>дді</w:t>
      </w:r>
      <w:r w:rsidRPr="008D5825">
        <w:rPr>
          <w:sz w:val="24"/>
          <w:szCs w:val="24"/>
        </w:rPr>
        <w:t xml:space="preserve"> місцевого</w:t>
      </w:r>
      <w:r w:rsidRPr="008D5825">
        <w:rPr>
          <w:sz w:val="24"/>
          <w:szCs w:val="24"/>
        </w:rPr>
        <w:t xml:space="preserve">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4705BD" w:rsidRPr="008D5825" w:rsidRDefault="00D31E74" w:rsidP="008D5825">
      <w:pPr>
        <w:pStyle w:val="20"/>
        <w:shd w:val="clear" w:color="auto" w:fill="auto"/>
        <w:spacing w:before="0" w:after="0" w:line="274" w:lineRule="exact"/>
        <w:ind w:left="20" w:right="-171" w:firstLine="700"/>
        <w:rPr>
          <w:sz w:val="24"/>
          <w:szCs w:val="24"/>
        </w:rPr>
      </w:pPr>
      <w:r w:rsidRPr="008D5825">
        <w:rPr>
          <w:sz w:val="24"/>
          <w:szCs w:val="24"/>
        </w:rPr>
        <w:t>Рішенням Комісії від</w:t>
      </w:r>
      <w:r w:rsidRPr="008D5825">
        <w:rPr>
          <w:sz w:val="24"/>
          <w:szCs w:val="24"/>
        </w:rPr>
        <w:t xml:space="preserve">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Pr="00871DC7">
        <w:rPr>
          <w:rStyle w:val="21"/>
          <w:sz w:val="24"/>
          <w:szCs w:val="24"/>
          <w:u w:val="none"/>
        </w:rPr>
        <w:t>канди</w:t>
      </w:r>
      <w:r w:rsidRPr="00871DC7">
        <w:rPr>
          <w:sz w:val="24"/>
          <w:szCs w:val="24"/>
        </w:rPr>
        <w:t>датів</w:t>
      </w:r>
      <w:r w:rsidRPr="008D5825">
        <w:rPr>
          <w:sz w:val="24"/>
          <w:szCs w:val="24"/>
        </w:rPr>
        <w:t xml:space="preserve"> на посаду су</w:t>
      </w:r>
      <w:r w:rsidRPr="008D5825">
        <w:rPr>
          <w:sz w:val="24"/>
          <w:szCs w:val="24"/>
        </w:rPr>
        <w:t>дді Бучацького районного суду Тернопільської області. Тхорик І.І. займає 2 (другу) позицію в рейтингу на посаду судді зазначеного суду.</w:t>
      </w:r>
    </w:p>
    <w:p w:rsidR="004705BD" w:rsidRPr="008D5825" w:rsidRDefault="00D31E74" w:rsidP="008D5825">
      <w:pPr>
        <w:pStyle w:val="20"/>
        <w:shd w:val="clear" w:color="auto" w:fill="auto"/>
        <w:spacing w:before="0" w:after="0" w:line="274" w:lineRule="exact"/>
        <w:ind w:left="20" w:right="-171" w:firstLine="700"/>
        <w:rPr>
          <w:sz w:val="24"/>
          <w:szCs w:val="24"/>
        </w:rPr>
      </w:pPr>
      <w:r w:rsidRPr="008D5825">
        <w:rPr>
          <w:sz w:val="24"/>
          <w:szCs w:val="24"/>
        </w:rPr>
        <w:t>Урахувавши те, що Комісією оголошено конкурс на зайняття 2 (двох) посад судді до Бучацького районного суду Тернопільсько</w:t>
      </w:r>
      <w:r w:rsidRPr="008D5825">
        <w:rPr>
          <w:sz w:val="24"/>
          <w:szCs w:val="24"/>
        </w:rPr>
        <w:t>ї області, а кандидат займає 2 (другу) позицію в рейтингу, Комісія вважає за необхідне внести рекомендацію Вищій раді правосуддя щодо призначення Тхорик Інни Іванівни на посаду судді Бучацького районного суду Тернопільської області.</w:t>
      </w:r>
    </w:p>
    <w:p w:rsidR="004705BD" w:rsidRPr="008D5825" w:rsidRDefault="00D31E74" w:rsidP="008D5825">
      <w:pPr>
        <w:pStyle w:val="20"/>
        <w:shd w:val="clear" w:color="auto" w:fill="auto"/>
        <w:spacing w:before="0" w:after="395" w:line="274" w:lineRule="exact"/>
        <w:ind w:left="20" w:right="-171" w:firstLine="700"/>
        <w:rPr>
          <w:sz w:val="24"/>
          <w:szCs w:val="24"/>
        </w:rPr>
      </w:pPr>
      <w:r w:rsidRPr="008D5825">
        <w:rPr>
          <w:sz w:val="24"/>
          <w:szCs w:val="24"/>
        </w:rPr>
        <w:t xml:space="preserve">Керуючись статтями 69, </w:t>
      </w:r>
      <w:r w:rsidRPr="008D5825">
        <w:rPr>
          <w:sz w:val="24"/>
          <w:szCs w:val="24"/>
        </w:rPr>
        <w:t>79, 93, 101 Закону, Положенням, Умовами, Комісія</w:t>
      </w:r>
    </w:p>
    <w:p w:rsidR="004705BD" w:rsidRPr="008D5825" w:rsidRDefault="00D31E74" w:rsidP="008D5825">
      <w:pPr>
        <w:pStyle w:val="20"/>
        <w:shd w:val="clear" w:color="auto" w:fill="auto"/>
        <w:spacing w:before="0" w:after="253" w:line="230" w:lineRule="exact"/>
        <w:ind w:left="5020" w:right="-171"/>
        <w:jc w:val="left"/>
        <w:rPr>
          <w:sz w:val="24"/>
          <w:szCs w:val="24"/>
        </w:rPr>
      </w:pPr>
      <w:r w:rsidRPr="008D5825">
        <w:rPr>
          <w:sz w:val="24"/>
          <w:szCs w:val="24"/>
        </w:rPr>
        <w:t>вирішила:</w:t>
      </w:r>
    </w:p>
    <w:p w:rsidR="004705BD" w:rsidRDefault="00D31E74" w:rsidP="008D5825">
      <w:pPr>
        <w:pStyle w:val="20"/>
        <w:shd w:val="clear" w:color="auto" w:fill="auto"/>
        <w:spacing w:before="0" w:after="0" w:line="293" w:lineRule="exact"/>
        <w:ind w:left="20" w:right="-171"/>
        <w:rPr>
          <w:sz w:val="24"/>
          <w:szCs w:val="24"/>
        </w:rPr>
      </w:pPr>
      <w:r w:rsidRPr="008D5825">
        <w:rPr>
          <w:sz w:val="24"/>
          <w:szCs w:val="24"/>
        </w:rPr>
        <w:t xml:space="preserve">внести рекомендацію Вищій раді правосуддя щодо призначення Тхорик Інни Іванівни на посаду судді </w:t>
      </w:r>
      <w:r w:rsidRPr="008D5825">
        <w:rPr>
          <w:sz w:val="24"/>
          <w:szCs w:val="24"/>
        </w:rPr>
        <w:t>Бучацького районного суду Тернопільської області</w:t>
      </w:r>
      <w:r w:rsidRPr="008D5825">
        <w:rPr>
          <w:sz w:val="24"/>
          <w:szCs w:val="24"/>
        </w:rPr>
        <w:t>.</w:t>
      </w:r>
    </w:p>
    <w:p w:rsidR="008D5825" w:rsidRDefault="008D5825" w:rsidP="008D5825">
      <w:pPr>
        <w:pStyle w:val="20"/>
        <w:shd w:val="clear" w:color="auto" w:fill="auto"/>
        <w:spacing w:before="0" w:after="0" w:line="293" w:lineRule="exact"/>
        <w:ind w:left="20" w:right="-171"/>
        <w:rPr>
          <w:sz w:val="24"/>
          <w:szCs w:val="24"/>
        </w:rPr>
      </w:pPr>
    </w:p>
    <w:p w:rsidR="008D5825" w:rsidRPr="00E838D8" w:rsidRDefault="008D5825" w:rsidP="008D5825">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8D5825" w:rsidRPr="00E838D8" w:rsidRDefault="008D5825" w:rsidP="008D5825">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8D5825" w:rsidRPr="00E838D8" w:rsidRDefault="008D5825" w:rsidP="008D582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8D5825" w:rsidRPr="00E838D8" w:rsidRDefault="008D5825" w:rsidP="008D582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8D5825" w:rsidRPr="00E838D8" w:rsidRDefault="008D5825" w:rsidP="008D5825">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8D5825" w:rsidRPr="00E838D8" w:rsidRDefault="008D5825" w:rsidP="008D5825">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8D5825" w:rsidRPr="00E838D8" w:rsidRDefault="008D5825" w:rsidP="008D582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8D5825" w:rsidRPr="00E838D8" w:rsidRDefault="008D5825" w:rsidP="008D582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8D5825" w:rsidRPr="00E838D8" w:rsidRDefault="008D5825" w:rsidP="008D582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8D5825" w:rsidRPr="00414360" w:rsidRDefault="008D5825" w:rsidP="008D5825">
      <w:pPr>
        <w:spacing w:before="240"/>
        <w:ind w:left="6938" w:right="-102" w:firstLine="850"/>
        <w:rPr>
          <w:rFonts w:ascii="Times New Roman" w:hAnsi="Times New Roman" w:cs="Times New Roman"/>
        </w:rPr>
        <w:sectPr w:rsidR="008D5825" w:rsidRPr="00414360" w:rsidSect="008113BB">
          <w:headerReference w:type="even" r:id="rId10"/>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8D5825" w:rsidRDefault="008D5825" w:rsidP="008D5825">
      <w:pPr>
        <w:pStyle w:val="20"/>
        <w:shd w:val="clear" w:color="auto" w:fill="auto"/>
        <w:spacing w:before="0" w:after="0" w:line="293" w:lineRule="exact"/>
        <w:ind w:left="20" w:right="-171"/>
        <w:rPr>
          <w:sz w:val="24"/>
          <w:szCs w:val="24"/>
        </w:rPr>
      </w:pPr>
    </w:p>
    <w:p w:rsidR="004705BD" w:rsidRDefault="004705BD">
      <w:pPr>
        <w:spacing w:line="544" w:lineRule="exact"/>
      </w:pPr>
    </w:p>
    <w:p w:rsidR="004705BD" w:rsidRDefault="004705BD">
      <w:pPr>
        <w:rPr>
          <w:sz w:val="2"/>
          <w:szCs w:val="2"/>
        </w:rPr>
        <w:sectPr w:rsidR="004705BD">
          <w:headerReference w:type="even" r:id="rId11"/>
          <w:type w:val="continuous"/>
          <w:pgSz w:w="11909" w:h="16838"/>
          <w:pgMar w:top="738" w:right="1128" w:bottom="738" w:left="1128" w:header="0" w:footer="3" w:gutter="0"/>
          <w:cols w:space="720"/>
          <w:noEndnote/>
          <w:docGrid w:linePitch="360"/>
        </w:sectPr>
      </w:pPr>
    </w:p>
    <w:p w:rsidR="008D5825" w:rsidRDefault="008D5825" w:rsidP="008D5825">
      <w:pPr>
        <w:pStyle w:val="22"/>
        <w:shd w:val="clear" w:color="auto" w:fill="auto"/>
        <w:spacing w:after="280" w:line="270" w:lineRule="exact"/>
        <w:rPr>
          <w:sz w:val="26"/>
          <w:szCs w:val="26"/>
        </w:rPr>
      </w:pPr>
    </w:p>
    <w:p w:rsidR="008D5825" w:rsidRPr="00591DD8" w:rsidRDefault="008D5825" w:rsidP="008D5825">
      <w:pPr>
        <w:pStyle w:val="22"/>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8D5825" w:rsidRPr="00591DD8" w:rsidRDefault="008D5825" w:rsidP="008D5825">
      <w:pPr>
        <w:pStyle w:val="24"/>
        <w:keepNext/>
        <w:keepLines/>
        <w:shd w:val="clear" w:color="auto" w:fill="auto"/>
        <w:spacing w:before="0" w:after="257" w:line="260" w:lineRule="exact"/>
        <w:ind w:left="-142" w:right="20"/>
      </w:pPr>
      <w:bookmarkStart w:id="1" w:name="bookmark1"/>
      <w:r w:rsidRPr="00591DD8">
        <w:t>ОКРЕМА ДУМКА</w:t>
      </w:r>
      <w:bookmarkEnd w:id="1"/>
    </w:p>
    <w:p w:rsidR="008D5825" w:rsidRPr="00591DD8" w:rsidRDefault="008D5825" w:rsidP="008D5825">
      <w:pPr>
        <w:pStyle w:val="22"/>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8D5825" w:rsidRPr="00591DD8" w:rsidRDefault="008D5825" w:rsidP="008D5825">
      <w:pPr>
        <w:pStyle w:val="22"/>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8D5825" w:rsidRPr="00591DD8" w:rsidRDefault="008D5825" w:rsidP="008D5825">
      <w:pPr>
        <w:pStyle w:val="22"/>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8D5825" w:rsidRPr="00591DD8" w:rsidRDefault="008D5825" w:rsidP="008D5825">
      <w:pPr>
        <w:pStyle w:val="22"/>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8D5825" w:rsidRPr="00591DD8" w:rsidRDefault="008D5825" w:rsidP="008D5825">
      <w:pPr>
        <w:pStyle w:val="22"/>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8D5825" w:rsidRPr="00591DD8" w:rsidRDefault="008D5825" w:rsidP="008D5825">
      <w:pPr>
        <w:pStyle w:val="22"/>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8D5825" w:rsidRPr="00591DD8" w:rsidRDefault="008D5825" w:rsidP="008D5825">
      <w:pPr>
        <w:pStyle w:val="22"/>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8D5825" w:rsidRPr="00591DD8" w:rsidRDefault="008D5825" w:rsidP="008D5825">
      <w:pPr>
        <w:pStyle w:val="22"/>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8D5825" w:rsidRPr="00591DD8" w:rsidRDefault="008D5825" w:rsidP="008D5825">
      <w:pPr>
        <w:pStyle w:val="22"/>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8D5825" w:rsidRPr="00591DD8" w:rsidRDefault="008D5825" w:rsidP="008D5825">
      <w:pPr>
        <w:pStyle w:val="22"/>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8D5825" w:rsidRPr="00594C5A" w:rsidRDefault="008D5825" w:rsidP="008D5825">
      <w:pPr>
        <w:pStyle w:val="22"/>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8D5825" w:rsidRDefault="008D5825" w:rsidP="008D5825">
      <w:pPr>
        <w:pStyle w:val="22"/>
        <w:shd w:val="clear" w:color="auto" w:fill="auto"/>
        <w:tabs>
          <w:tab w:val="left" w:pos="961"/>
        </w:tabs>
        <w:spacing w:after="0" w:line="298" w:lineRule="exact"/>
        <w:ind w:right="-14" w:firstLine="709"/>
        <w:jc w:val="both"/>
        <w:rPr>
          <w:sz w:val="26"/>
          <w:szCs w:val="26"/>
        </w:rPr>
      </w:pPr>
    </w:p>
    <w:p w:rsidR="008D5825" w:rsidRPr="00591DD8" w:rsidRDefault="008D5825" w:rsidP="008D5825">
      <w:pPr>
        <w:pStyle w:val="22"/>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8D5825" w:rsidRPr="00591DD8" w:rsidRDefault="008D5825" w:rsidP="008D5825">
      <w:pPr>
        <w:pStyle w:val="22"/>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8D5825" w:rsidRPr="00591DD8" w:rsidRDefault="008D5825" w:rsidP="008D5825">
      <w:pPr>
        <w:pStyle w:val="22"/>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8D5825" w:rsidRPr="00591DD8" w:rsidRDefault="008D5825" w:rsidP="008D5825">
      <w:pPr>
        <w:pStyle w:val="22"/>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8D5825" w:rsidRPr="00591DD8" w:rsidRDefault="008D5825" w:rsidP="008D5825">
      <w:pPr>
        <w:pStyle w:val="22"/>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8D5825" w:rsidRPr="00591DD8" w:rsidRDefault="008D5825" w:rsidP="008D5825">
      <w:pPr>
        <w:pStyle w:val="22"/>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8D5825" w:rsidRPr="00591DD8" w:rsidRDefault="008D5825" w:rsidP="008D5825">
      <w:pPr>
        <w:pStyle w:val="22"/>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8D5825" w:rsidRPr="00591DD8" w:rsidRDefault="008D5825" w:rsidP="008D5825">
      <w:pPr>
        <w:pStyle w:val="22"/>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8D5825" w:rsidRPr="00591DD8" w:rsidRDefault="008D5825" w:rsidP="008D5825">
      <w:pPr>
        <w:pStyle w:val="22"/>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8D5825" w:rsidRPr="00591DD8" w:rsidRDefault="008D5825" w:rsidP="008D5825">
      <w:pPr>
        <w:pStyle w:val="22"/>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8D5825" w:rsidRPr="00591DD8" w:rsidRDefault="008D5825" w:rsidP="008D5825">
      <w:pPr>
        <w:pStyle w:val="22"/>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8D5825" w:rsidRPr="00447569" w:rsidRDefault="008D5825" w:rsidP="008D5825">
      <w:pPr>
        <w:pStyle w:val="22"/>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8D5825" w:rsidRDefault="008D5825" w:rsidP="008D5825">
      <w:pPr>
        <w:pStyle w:val="22"/>
        <w:shd w:val="clear" w:color="auto" w:fill="auto"/>
        <w:spacing w:after="0" w:line="298" w:lineRule="exact"/>
        <w:ind w:right="-14" w:firstLine="709"/>
        <w:jc w:val="center"/>
        <w:rPr>
          <w:sz w:val="26"/>
          <w:szCs w:val="26"/>
        </w:rPr>
      </w:pPr>
    </w:p>
    <w:p w:rsidR="008D5825" w:rsidRPr="00591DD8" w:rsidRDefault="008D5825" w:rsidP="008D5825">
      <w:pPr>
        <w:pStyle w:val="22"/>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8D5825" w:rsidRPr="00591DD8" w:rsidRDefault="008D5825" w:rsidP="008D5825">
      <w:pPr>
        <w:pStyle w:val="22"/>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8D5825" w:rsidRPr="00591DD8" w:rsidRDefault="008D5825" w:rsidP="008D5825">
      <w:pPr>
        <w:pStyle w:val="22"/>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A8093A">
        <w:rPr>
          <w:sz w:val="26"/>
          <w:szCs w:val="26"/>
        </w:rPr>
        <w:t>І</w:t>
      </w:r>
      <w:r w:rsidRPr="00A8093A">
        <w:rPr>
          <w:rStyle w:val="11"/>
          <w:rFonts w:eastAsia="Impact"/>
          <w:sz w:val="26"/>
          <w:szCs w:val="26"/>
          <w:u w:val="none"/>
        </w:rPr>
        <w:t>ншим</w:t>
      </w:r>
      <w:r w:rsidRPr="00A8093A">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8D5825" w:rsidRPr="00591DD8" w:rsidRDefault="008D5825" w:rsidP="008D5825">
      <w:pPr>
        <w:pStyle w:val="22"/>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8D5825" w:rsidRPr="00591DD8" w:rsidRDefault="008D5825" w:rsidP="008D5825">
      <w:pPr>
        <w:pStyle w:val="22"/>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8D5825" w:rsidRDefault="008D5825" w:rsidP="008D5825">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8D5825" w:rsidRDefault="008D5825" w:rsidP="008D5825">
      <w:pPr>
        <w:ind w:firstLine="709"/>
        <w:jc w:val="both"/>
        <w:rPr>
          <w:rFonts w:ascii="Times New Roman" w:hAnsi="Times New Roman" w:cs="Times New Roman"/>
          <w:sz w:val="26"/>
          <w:szCs w:val="26"/>
        </w:rPr>
      </w:pPr>
    </w:p>
    <w:p w:rsidR="008D5825" w:rsidRPr="006B4CFC" w:rsidRDefault="008D5825" w:rsidP="008D5825">
      <w:pPr>
        <w:pStyle w:val="40"/>
        <w:shd w:val="clear" w:color="auto" w:fill="auto"/>
        <w:spacing w:before="214" w:line="260" w:lineRule="exact"/>
        <w:ind w:right="20"/>
        <w:rPr>
          <w:b w:val="0"/>
        </w:rPr>
      </w:pPr>
      <w:r w:rsidRPr="00B3377A">
        <w:t xml:space="preserve">Член Комісії </w:t>
      </w:r>
      <w:r w:rsidRPr="00B3377A">
        <w:tab/>
      </w:r>
      <w:r w:rsidRPr="00B3377A">
        <w:tab/>
      </w:r>
      <w:r w:rsidRPr="00B3377A">
        <w:tab/>
      </w:r>
      <w:r w:rsidRPr="00B3377A">
        <w:tab/>
      </w:r>
      <w:r w:rsidRPr="00B3377A">
        <w:tab/>
      </w:r>
      <w:r w:rsidRPr="00B3377A">
        <w:tab/>
      </w:r>
      <w:r w:rsidRPr="00B3377A">
        <w:tab/>
      </w:r>
      <w:r w:rsidRPr="00B3377A">
        <w:tab/>
      </w:r>
      <w:r w:rsidRPr="00B3377A">
        <w:tab/>
        <w:t xml:space="preserve">        Ю.Г. Тітов</w:t>
      </w:r>
    </w:p>
    <w:p w:rsidR="004705BD" w:rsidRDefault="004705BD" w:rsidP="008D5825">
      <w:pPr>
        <w:pStyle w:val="22"/>
        <w:shd w:val="clear" w:color="auto" w:fill="auto"/>
        <w:spacing w:after="280" w:line="270" w:lineRule="exact"/>
        <w:ind w:left="20"/>
      </w:pPr>
    </w:p>
    <w:sectPr w:rsidR="004705BD" w:rsidSect="008D5825">
      <w:headerReference w:type="even" r:id="rId12"/>
      <w:pgSz w:w="11909" w:h="16838"/>
      <w:pgMar w:top="824" w:right="1137" w:bottom="713" w:left="114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E74" w:rsidRDefault="00D31E74">
      <w:r>
        <w:separator/>
      </w:r>
    </w:p>
  </w:endnote>
  <w:endnote w:type="continuationSeparator" w:id="0">
    <w:p w:rsidR="00D31E74" w:rsidRDefault="00D31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E74" w:rsidRDefault="00D31E74"/>
  </w:footnote>
  <w:footnote w:type="continuationSeparator" w:id="0">
    <w:p w:rsidR="00D31E74" w:rsidRDefault="00D31E7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825" w:rsidRDefault="008D5825">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8D5825" w:rsidRDefault="008D5825">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5BD" w:rsidRDefault="00D31E74">
    <w:pPr>
      <w:rPr>
        <w:sz w:val="2"/>
        <w:szCs w:val="2"/>
      </w:rPr>
    </w:pPr>
    <w:r>
      <w:pict>
        <v:shapetype id="_x0000_t202" coordsize="21600,21600" o:spt="202" path="m,l,21600r21600,l21600,xe">
          <v:stroke joinstyle="miter"/>
          <v:path gradientshapeok="t" o:connecttype="rect"/>
        </v:shapetype>
        <v:shape id="_x0000_s2049" type="#_x0000_t202" style="position:absolute;margin-left:294.95pt;margin-top:38.15pt;width:5.3pt;height:8.4pt;z-index:-251658752;mso-wrap-style:none;mso-wrap-distance-left:5pt;mso-wrap-distance-right:5pt;mso-position-horizontal-relative:page;mso-position-vertical-relative:page" wrapcoords="0 0" filled="f" stroked="f">
          <v:textbox style="mso-fit-shape-to-text:t" inset="0,0,0,0">
            <w:txbxContent>
              <w:p w:rsidR="004705BD" w:rsidRDefault="00D31E74">
                <w:pPr>
                  <w:pStyle w:val="a5"/>
                  <w:shd w:val="clear" w:color="auto" w:fill="auto"/>
                  <w:spacing w:line="240" w:lineRule="auto"/>
                </w:pPr>
                <w:r>
                  <w:rPr>
                    <w:rStyle w:val="a6"/>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755" w:rsidRDefault="00D31E74">
    <w:pPr>
      <w:rPr>
        <w:sz w:val="2"/>
        <w:szCs w:val="2"/>
      </w:rPr>
    </w:pPr>
    <w:r>
      <w:pict>
        <v:shapetype id="_x0000_t202" coordsize="21600,21600" o:spt="202" path="m,l,21600r21600,l21600,xe">
          <v:stroke joinstyle="miter"/>
          <v:path gradientshapeok="t" o:connecttype="rect"/>
        </v:shapetype>
        <v:shape id="_x0000_s2052" type="#_x0000_t202" style="position:absolute;margin-left:295.3pt;margin-top:36.2pt;width:5.05pt;height:8.4pt;z-index:-251656192;mso-wrap-style:none;mso-wrap-distance-left:5pt;mso-wrap-distance-right:5pt;mso-position-horizontal-relative:page;mso-position-vertical-relative:page" wrapcoords="0 0" filled="f" stroked="f">
          <v:textbox style="mso-fit-shape-to-text:t" inset="0,0,0,0">
            <w:txbxContent>
              <w:p w:rsidR="006E6755" w:rsidRDefault="00D31E74">
                <w:r>
                  <w:rPr>
                    <w:rStyle w:val="a6"/>
                    <w:rFonts w:eastAsia="Courier New"/>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585648"/>
    <w:multiLevelType w:val="multilevel"/>
    <w:tmpl w:val="80885E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705BD"/>
    <w:rsid w:val="000549EC"/>
    <w:rsid w:val="00397FB7"/>
    <w:rsid w:val="00401ECB"/>
    <w:rsid w:val="004633CD"/>
    <w:rsid w:val="004705BD"/>
    <w:rsid w:val="004E5596"/>
    <w:rsid w:val="0066360D"/>
    <w:rsid w:val="00871DC7"/>
    <w:rsid w:val="008D5825"/>
    <w:rsid w:val="00A8093A"/>
    <w:rsid w:val="00C74928"/>
    <w:rsid w:val="00CB1556"/>
    <w:rsid w:val="00D31E74"/>
    <w:rsid w:val="00FD3E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Exact0">
    <w:name w:val="Основной текст (2) Exact"/>
    <w:basedOn w:val="2"/>
    <w:rPr>
      <w:rFonts w:ascii="Times New Roman" w:eastAsia="Times New Roman" w:hAnsi="Times New Roman" w:cs="Times New Roman"/>
      <w:b w:val="0"/>
      <w:bCs w:val="0"/>
      <w:i w:val="0"/>
      <w:iCs w:val="0"/>
      <w:smallCaps w:val="0"/>
      <w:strike w:val="0"/>
      <w:color w:val="000000"/>
      <w:spacing w:val="-1"/>
      <w:w w:val="100"/>
      <w:position w:val="0"/>
      <w:sz w:val="22"/>
      <w:szCs w:val="22"/>
      <w:u w:val="single"/>
      <w:lang w:val="uk-UA"/>
    </w:rPr>
  </w:style>
  <w:style w:type="character" w:customStyle="1" w:styleId="2SegoeUI105pt0ptExact">
    <w:name w:val="Основной текст (2) + Segoe UI;10;5 pt;Курсив;Интервал 0 pt Exact"/>
    <w:basedOn w:val="2"/>
    <w:rPr>
      <w:rFonts w:ascii="Segoe UI" w:eastAsia="Segoe UI" w:hAnsi="Segoe UI" w:cs="Segoe UI"/>
      <w:b w:val="0"/>
      <w:bCs w:val="0"/>
      <w:i/>
      <w:iCs/>
      <w:smallCaps w:val="0"/>
      <w:strike w:val="0"/>
      <w:color w:val="000000"/>
      <w:spacing w:val="-3"/>
      <w:w w:val="100"/>
      <w:position w:val="0"/>
      <w:sz w:val="21"/>
      <w:szCs w:val="21"/>
      <w:u w:val="none"/>
      <w:lang w:val="uk-UA"/>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Segoe UI" w:eastAsia="Segoe UI" w:hAnsi="Segoe UI" w:cs="Segoe UI"/>
      <w:b w:val="0"/>
      <w:bCs w:val="0"/>
      <w:i w:val="0"/>
      <w:iCs w:val="0"/>
      <w:smallCaps w:val="0"/>
      <w:strike w:val="0"/>
      <w:sz w:val="32"/>
      <w:szCs w:val="32"/>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4"/>
      <w:szCs w:val="34"/>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2"/>
      <w:szCs w:val="22"/>
    </w:rPr>
  </w:style>
  <w:style w:type="paragraph" w:customStyle="1" w:styleId="22">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Segoe UI" w:eastAsia="Segoe UI" w:hAnsi="Segoe UI" w:cs="Segoe UI"/>
      <w:sz w:val="32"/>
      <w:szCs w:val="32"/>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header"/>
    <w:basedOn w:val="a"/>
    <w:link w:val="aa"/>
    <w:uiPriority w:val="99"/>
    <w:unhideWhenUsed/>
    <w:rsid w:val="00FD3E03"/>
    <w:pPr>
      <w:tabs>
        <w:tab w:val="center" w:pos="4819"/>
        <w:tab w:val="right" w:pos="9639"/>
      </w:tabs>
    </w:pPr>
  </w:style>
  <w:style w:type="character" w:customStyle="1" w:styleId="aa">
    <w:name w:val="Верхний колонтитул Знак"/>
    <w:basedOn w:val="a0"/>
    <w:link w:val="a9"/>
    <w:uiPriority w:val="99"/>
    <w:rsid w:val="00FD3E03"/>
    <w:rPr>
      <w:color w:val="000000"/>
    </w:rPr>
  </w:style>
  <w:style w:type="paragraph" w:styleId="ab">
    <w:name w:val="footer"/>
    <w:basedOn w:val="a"/>
    <w:link w:val="ac"/>
    <w:uiPriority w:val="99"/>
    <w:unhideWhenUsed/>
    <w:rsid w:val="00FD3E03"/>
    <w:pPr>
      <w:tabs>
        <w:tab w:val="center" w:pos="4819"/>
        <w:tab w:val="right" w:pos="9639"/>
      </w:tabs>
    </w:pPr>
  </w:style>
  <w:style w:type="character" w:customStyle="1" w:styleId="ac">
    <w:name w:val="Нижний колонтитул Знак"/>
    <w:basedOn w:val="a0"/>
    <w:link w:val="ab"/>
    <w:uiPriority w:val="99"/>
    <w:rsid w:val="00FD3E0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8672</Words>
  <Characters>4944</Characters>
  <Application>Microsoft Office Word</Application>
  <DocSecurity>0</DocSecurity>
  <Lines>41</Lines>
  <Paragraphs>27</Paragraphs>
  <ScaleCrop>false</ScaleCrop>
  <Company/>
  <LinksUpToDate>false</LinksUpToDate>
  <CharactersWithSpaces>13589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15</cp:revision>
  <dcterms:created xsi:type="dcterms:W3CDTF">2020-08-31T11:38:00Z</dcterms:created>
  <dcterms:modified xsi:type="dcterms:W3CDTF">2020-08-31T12:23:00Z</dcterms:modified>
</cp:coreProperties>
</file>