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377" w:rsidRDefault="00620C96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8" r:href="rId9"/>
          </v:shape>
        </w:pict>
      </w:r>
      <w:r>
        <w:fldChar w:fldCharType="end"/>
      </w:r>
    </w:p>
    <w:p w:rsidR="00A81377" w:rsidRDefault="00A81377">
      <w:pPr>
        <w:rPr>
          <w:sz w:val="2"/>
          <w:szCs w:val="2"/>
        </w:rPr>
      </w:pPr>
    </w:p>
    <w:p w:rsidR="00F66F5A" w:rsidRPr="00F66F5A" w:rsidRDefault="00F66F5A" w:rsidP="00D24E61">
      <w:pPr>
        <w:pStyle w:val="10"/>
        <w:keepNext/>
        <w:keepLines/>
        <w:shd w:val="clear" w:color="auto" w:fill="auto"/>
        <w:spacing w:before="274" w:after="217" w:line="360" w:lineRule="exact"/>
        <w:ind w:left="340"/>
        <w:rPr>
          <w:sz w:val="20"/>
          <w:szCs w:val="20"/>
        </w:rPr>
      </w:pPr>
      <w:bookmarkStart w:id="0" w:name="bookmark0"/>
    </w:p>
    <w:p w:rsidR="00D24E61" w:rsidRDefault="00D24E61" w:rsidP="00D24E61">
      <w:pPr>
        <w:pStyle w:val="10"/>
        <w:keepNext/>
        <w:keepLines/>
        <w:shd w:val="clear" w:color="auto" w:fill="auto"/>
        <w:spacing w:before="274" w:after="217" w:line="360" w:lineRule="exact"/>
        <w:ind w:left="340"/>
      </w:pPr>
      <w:r>
        <w:t>ВИЩА КВАЛІФІКАЦІЙНА КОМІСІЯ СУДДІВ УКРАЇНИ</w:t>
      </w:r>
      <w:bookmarkEnd w:id="0"/>
    </w:p>
    <w:p w:rsidR="00F66F5A" w:rsidRDefault="00F66F5A" w:rsidP="00D24E61">
      <w:pPr>
        <w:pStyle w:val="11"/>
        <w:shd w:val="clear" w:color="auto" w:fill="auto"/>
        <w:tabs>
          <w:tab w:val="left" w:pos="5972"/>
          <w:tab w:val="left" w:pos="8828"/>
        </w:tabs>
        <w:spacing w:before="0" w:after="0" w:line="230" w:lineRule="exact"/>
        <w:ind w:left="20" w:hanging="20"/>
      </w:pPr>
    </w:p>
    <w:p w:rsidR="00D24E61" w:rsidRPr="00D24E61" w:rsidRDefault="00D24E61" w:rsidP="00D24E61">
      <w:pPr>
        <w:pStyle w:val="11"/>
        <w:shd w:val="clear" w:color="auto" w:fill="auto"/>
        <w:tabs>
          <w:tab w:val="left" w:pos="5972"/>
          <w:tab w:val="left" w:pos="8828"/>
        </w:tabs>
        <w:spacing w:before="0" w:after="0" w:line="230" w:lineRule="exact"/>
        <w:ind w:left="20" w:hanging="20"/>
      </w:pPr>
      <w:r w:rsidRPr="00D24E61">
        <w:t>1</w:t>
      </w:r>
      <w:r w:rsidRPr="00D24E61">
        <w:t xml:space="preserve"> </w:t>
      </w:r>
      <w:r w:rsidRPr="00D24E61">
        <w:t>листопада</w:t>
      </w:r>
      <w:r w:rsidRPr="00D24E61">
        <w:t xml:space="preserve"> 2019 року</w:t>
      </w:r>
      <w:r w:rsidRPr="00D24E61">
        <w:tab/>
        <w:t>,</w:t>
      </w:r>
      <w:r w:rsidRPr="00D24E61">
        <w:tab/>
        <w:t>м. Київ</w:t>
      </w:r>
    </w:p>
    <w:p w:rsidR="00D24E61" w:rsidRPr="00D24E61" w:rsidRDefault="00D24E61" w:rsidP="00D24E61">
      <w:pPr>
        <w:tabs>
          <w:tab w:val="left" w:pos="9639"/>
        </w:tabs>
        <w:ind w:left="23" w:right="-50"/>
        <w:jc w:val="center"/>
        <w:rPr>
          <w:rFonts w:ascii="Times New Roman" w:hAnsi="Times New Roman" w:cs="Times New Roman"/>
          <w:sz w:val="27"/>
          <w:szCs w:val="27"/>
        </w:rPr>
      </w:pPr>
    </w:p>
    <w:p w:rsidR="00D24E61" w:rsidRPr="00D24E61" w:rsidRDefault="00D24E61" w:rsidP="00D24E61">
      <w:pPr>
        <w:tabs>
          <w:tab w:val="left" w:pos="9639"/>
        </w:tabs>
        <w:ind w:left="23" w:right="-50"/>
        <w:jc w:val="center"/>
        <w:rPr>
          <w:rFonts w:ascii="Times New Roman" w:hAnsi="Times New Roman" w:cs="Times New Roman"/>
          <w:sz w:val="27"/>
          <w:szCs w:val="27"/>
        </w:rPr>
      </w:pPr>
      <w:r w:rsidRPr="00D24E61">
        <w:rPr>
          <w:rFonts w:ascii="Times New Roman" w:hAnsi="Times New Roman" w:cs="Times New Roman"/>
          <w:sz w:val="27"/>
          <w:szCs w:val="27"/>
        </w:rPr>
        <w:t xml:space="preserve">Р І Ш Е Н </w:t>
      </w:r>
      <w:proofErr w:type="spellStart"/>
      <w:r w:rsidRPr="00D24E61">
        <w:rPr>
          <w:rFonts w:ascii="Times New Roman" w:hAnsi="Times New Roman" w:cs="Times New Roman"/>
          <w:sz w:val="27"/>
          <w:szCs w:val="27"/>
        </w:rPr>
        <w:t>Н</w:t>
      </w:r>
      <w:proofErr w:type="spellEnd"/>
      <w:r w:rsidRPr="00D24E61">
        <w:rPr>
          <w:rFonts w:ascii="Times New Roman" w:hAnsi="Times New Roman" w:cs="Times New Roman"/>
          <w:sz w:val="27"/>
          <w:szCs w:val="27"/>
        </w:rPr>
        <w:t xml:space="preserve"> Я № </w:t>
      </w:r>
      <w:r w:rsidRPr="00D24E61">
        <w:rPr>
          <w:rFonts w:ascii="Times New Roman" w:hAnsi="Times New Roman" w:cs="Times New Roman"/>
          <w:sz w:val="27"/>
          <w:szCs w:val="27"/>
          <w:u w:val="single"/>
        </w:rPr>
        <w:t>93</w:t>
      </w:r>
      <w:r w:rsidRPr="00D24E61">
        <w:rPr>
          <w:rFonts w:ascii="Times New Roman" w:hAnsi="Times New Roman" w:cs="Times New Roman"/>
          <w:sz w:val="27"/>
          <w:szCs w:val="27"/>
          <w:u w:val="single"/>
        </w:rPr>
        <w:t>2</w:t>
      </w:r>
      <w:r w:rsidRPr="00D24E61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D95722" w:rsidRDefault="00D95722" w:rsidP="00D95722">
      <w:pPr>
        <w:pStyle w:val="11"/>
        <w:shd w:val="clear" w:color="auto" w:fill="auto"/>
        <w:spacing w:before="0" w:after="0" w:line="240" w:lineRule="auto"/>
        <w:ind w:left="23" w:right="1720" w:firstLine="0"/>
        <w:jc w:val="left"/>
      </w:pPr>
    </w:p>
    <w:p w:rsidR="00D95722" w:rsidRDefault="00D24E61" w:rsidP="00D95722">
      <w:pPr>
        <w:pStyle w:val="11"/>
        <w:shd w:val="clear" w:color="auto" w:fill="auto"/>
        <w:spacing w:before="0" w:after="0" w:line="240" w:lineRule="auto"/>
        <w:ind w:left="23" w:right="1720" w:firstLine="0"/>
        <w:jc w:val="left"/>
      </w:pPr>
      <w:r>
        <w:t>В</w:t>
      </w:r>
      <w:r w:rsidR="00620C96">
        <w:t xml:space="preserve">ища кваліфікаційна комісія суддів України у пленарному складі: </w:t>
      </w:r>
    </w:p>
    <w:p w:rsidR="00D95722" w:rsidRDefault="00D95722" w:rsidP="00D95722">
      <w:pPr>
        <w:pStyle w:val="11"/>
        <w:shd w:val="clear" w:color="auto" w:fill="auto"/>
        <w:spacing w:before="0" w:after="0" w:line="240" w:lineRule="auto"/>
        <w:ind w:left="23" w:right="1720" w:firstLine="0"/>
        <w:jc w:val="left"/>
      </w:pPr>
    </w:p>
    <w:p w:rsidR="00A81377" w:rsidRDefault="00620C96" w:rsidP="00D95722">
      <w:pPr>
        <w:pStyle w:val="11"/>
        <w:shd w:val="clear" w:color="auto" w:fill="auto"/>
        <w:spacing w:before="0" w:after="0" w:line="240" w:lineRule="auto"/>
        <w:ind w:left="23" w:right="1720" w:firstLine="0"/>
        <w:jc w:val="left"/>
      </w:pPr>
      <w:r>
        <w:t>головуючого - Гладія С.В.,</w:t>
      </w:r>
    </w:p>
    <w:p w:rsidR="00D95722" w:rsidRDefault="00D95722" w:rsidP="00D95722">
      <w:pPr>
        <w:pStyle w:val="11"/>
        <w:shd w:val="clear" w:color="auto" w:fill="auto"/>
        <w:spacing w:before="0" w:after="0" w:line="240" w:lineRule="auto"/>
        <w:ind w:left="23" w:right="20" w:firstLine="0"/>
      </w:pPr>
    </w:p>
    <w:p w:rsidR="00A81377" w:rsidRDefault="00620C96" w:rsidP="00D95722">
      <w:pPr>
        <w:pStyle w:val="11"/>
        <w:shd w:val="clear" w:color="auto" w:fill="auto"/>
        <w:spacing w:before="0" w:after="0" w:line="240" w:lineRule="auto"/>
        <w:ind w:left="23" w:right="20" w:firstLine="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D95722" w:rsidRDefault="00D95722" w:rsidP="00D95722">
      <w:pPr>
        <w:pStyle w:val="11"/>
        <w:shd w:val="clear" w:color="auto" w:fill="auto"/>
        <w:spacing w:before="0" w:after="0" w:line="240" w:lineRule="auto"/>
        <w:ind w:left="23" w:right="20" w:firstLine="0"/>
      </w:pPr>
    </w:p>
    <w:p w:rsidR="00F66F5A" w:rsidRDefault="00F66F5A" w:rsidP="00D95722">
      <w:pPr>
        <w:pStyle w:val="11"/>
        <w:shd w:val="clear" w:color="auto" w:fill="auto"/>
        <w:spacing w:before="0" w:after="0" w:line="240" w:lineRule="auto"/>
        <w:ind w:left="23" w:right="20" w:firstLine="0"/>
      </w:pPr>
    </w:p>
    <w:p w:rsidR="00A81377" w:rsidRDefault="00620C96" w:rsidP="00D95722">
      <w:pPr>
        <w:pStyle w:val="11"/>
        <w:shd w:val="clear" w:color="auto" w:fill="auto"/>
        <w:spacing w:before="0" w:after="0" w:line="240" w:lineRule="auto"/>
        <w:ind w:left="23" w:right="20" w:firstLine="0"/>
      </w:pPr>
      <w:r>
        <w:t>розглянувши питання про виправлення описки в тексті рішення Вищої кваліфікаційної комісії суддів України від 21 жовтня 2019 року № 831/дс-</w:t>
      </w:r>
      <w:r>
        <w:t xml:space="preserve">19 </w:t>
      </w:r>
      <w:r w:rsidR="00F66F5A">
        <w:t xml:space="preserve">     </w:t>
      </w:r>
      <w:r>
        <w:t xml:space="preserve">щодо рекомендування </w:t>
      </w:r>
      <w:proofErr w:type="spellStart"/>
      <w:r>
        <w:t>Кузнецова</w:t>
      </w:r>
      <w:proofErr w:type="spellEnd"/>
      <w:r>
        <w:t xml:space="preserve"> Дмитра Володимировича для призначення на посаду судді </w:t>
      </w:r>
      <w:proofErr w:type="spellStart"/>
      <w:r>
        <w:t>Іллічівського</w:t>
      </w:r>
      <w:proofErr w:type="spellEnd"/>
      <w:r>
        <w:t xml:space="preserve"> районного суду міста Маріуполя Донецької області,</w:t>
      </w:r>
    </w:p>
    <w:p w:rsidR="00F66F5A" w:rsidRDefault="00F66F5A" w:rsidP="00F66F5A">
      <w:pPr>
        <w:pStyle w:val="11"/>
        <w:shd w:val="clear" w:color="auto" w:fill="auto"/>
        <w:spacing w:before="0" w:after="0" w:line="240" w:lineRule="auto"/>
        <w:ind w:left="23" w:firstLine="0"/>
        <w:jc w:val="center"/>
      </w:pPr>
    </w:p>
    <w:p w:rsidR="00A81377" w:rsidRDefault="00620C96" w:rsidP="00F66F5A">
      <w:pPr>
        <w:pStyle w:val="11"/>
        <w:shd w:val="clear" w:color="auto" w:fill="auto"/>
        <w:spacing w:before="0" w:after="0" w:line="240" w:lineRule="auto"/>
        <w:ind w:left="23" w:firstLine="0"/>
        <w:jc w:val="center"/>
      </w:pPr>
      <w:r>
        <w:t>встановила:</w:t>
      </w:r>
    </w:p>
    <w:p w:rsidR="00F66F5A" w:rsidRDefault="00F66F5A" w:rsidP="00F66F5A">
      <w:pPr>
        <w:pStyle w:val="11"/>
        <w:shd w:val="clear" w:color="auto" w:fill="auto"/>
        <w:spacing w:before="0" w:after="0" w:line="240" w:lineRule="auto"/>
        <w:ind w:left="23" w:firstLine="0"/>
        <w:jc w:val="center"/>
      </w:pPr>
    </w:p>
    <w:p w:rsidR="00A81377" w:rsidRDefault="00620C9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Вищої кваліфікаційної комісії суддів України від 21 жовтня </w:t>
      </w:r>
      <w:r w:rsidR="00F66F5A">
        <w:t xml:space="preserve">      </w:t>
      </w:r>
      <w:r>
        <w:t xml:space="preserve">2019 року № 831/дс-19 </w:t>
      </w:r>
      <w:proofErr w:type="spellStart"/>
      <w:r>
        <w:t>Куз</w:t>
      </w:r>
      <w:r>
        <w:t>нецова</w:t>
      </w:r>
      <w:proofErr w:type="spellEnd"/>
      <w:r>
        <w:t xml:space="preserve"> Дмитра Володимировича рекомендовано </w:t>
      </w:r>
      <w:r w:rsidR="00F66F5A">
        <w:t xml:space="preserve">         </w:t>
      </w:r>
      <w:r>
        <w:t xml:space="preserve">для призначення на посаду судді </w:t>
      </w:r>
      <w:proofErr w:type="spellStart"/>
      <w:r>
        <w:t>Іллічівського</w:t>
      </w:r>
      <w:proofErr w:type="spellEnd"/>
      <w:r>
        <w:t xml:space="preserve"> районного суду міста Маріуполя Донецької області.</w:t>
      </w:r>
    </w:p>
    <w:p w:rsidR="00A81377" w:rsidRDefault="00620C9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Утім, у вступній частині, абзацах першому, сьомому, восьмому, дванадцятому описової частини, резолютивній частині заз</w:t>
      </w:r>
      <w:r>
        <w:t>наченого рішення виявлено описку в написанні назви суду, в якому суддя обіймає посаду, зокрема зазначено «</w:t>
      </w:r>
      <w:proofErr w:type="spellStart"/>
      <w:r>
        <w:t>Іллічівського</w:t>
      </w:r>
      <w:proofErr w:type="spellEnd"/>
      <w:r>
        <w:t xml:space="preserve"> районного суду міста Маріуполя» замість </w:t>
      </w:r>
      <w:r w:rsidR="00F66F5A">
        <w:t xml:space="preserve">     </w:t>
      </w:r>
      <w:r>
        <w:t>«</w:t>
      </w:r>
      <w:proofErr w:type="spellStart"/>
      <w:r>
        <w:t>Іллічівського</w:t>
      </w:r>
      <w:proofErr w:type="spellEnd"/>
      <w:r>
        <w:t xml:space="preserve"> районного суду міста Маріуполя Донецької області».</w:t>
      </w:r>
    </w:p>
    <w:p w:rsidR="00A81377" w:rsidRDefault="00620C9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Відповідно до пункту 4.13.10 Р</w:t>
      </w:r>
      <w:r>
        <w:t xml:space="preserve">егламенту Комісії, затвердженого </w:t>
      </w:r>
      <w:r w:rsidR="004E0147">
        <w:t xml:space="preserve">      </w:t>
      </w:r>
      <w:r>
        <w:t>рішенням Коміс</w:t>
      </w:r>
      <w:r w:rsidR="004E0147">
        <w:t>ії від 13 жовтня 2016 року № 81</w:t>
      </w:r>
      <w:r>
        <w:t>/зп-16 (зі змінами та доповненнями), Комісія може ухвалити рішення про виправлення допущених у рішенні описок.</w:t>
      </w:r>
    </w:p>
    <w:p w:rsidR="00A81377" w:rsidRDefault="00620C9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Заслухавши доповідача, Комісія дійшла висновку про необхідність ви</w:t>
      </w:r>
      <w:r>
        <w:t>правлення допущеної в рішенні Комісії від 21 жовтня 2019 року № 831/дс-19 описки.</w:t>
      </w:r>
      <w:r>
        <w:br w:type="page"/>
      </w:r>
    </w:p>
    <w:p w:rsidR="00A81377" w:rsidRDefault="00620C96" w:rsidP="004E0147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lastRenderedPageBreak/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A81377" w:rsidRDefault="00620C96" w:rsidP="004E0147">
      <w:pPr>
        <w:pStyle w:val="11"/>
        <w:shd w:val="clear" w:color="auto" w:fill="auto"/>
        <w:spacing w:before="0" w:after="0" w:line="240" w:lineRule="auto"/>
        <w:ind w:firstLine="0"/>
        <w:jc w:val="center"/>
      </w:pPr>
      <w:r>
        <w:t>вирішила:</w:t>
      </w:r>
    </w:p>
    <w:p w:rsidR="004E0147" w:rsidRDefault="004E0147" w:rsidP="004E0147">
      <w:pPr>
        <w:pStyle w:val="11"/>
        <w:shd w:val="clear" w:color="auto" w:fill="auto"/>
        <w:spacing w:before="0" w:after="0" w:line="240" w:lineRule="auto"/>
        <w:ind w:firstLine="0"/>
        <w:jc w:val="center"/>
      </w:pPr>
    </w:p>
    <w:p w:rsidR="00A81377" w:rsidRDefault="00620C96">
      <w:pPr>
        <w:pStyle w:val="11"/>
        <w:shd w:val="clear" w:color="auto" w:fill="auto"/>
        <w:spacing w:before="0" w:after="0" w:line="322" w:lineRule="exact"/>
        <w:ind w:left="20" w:right="20" w:firstLine="0"/>
      </w:pPr>
      <w:r>
        <w:t>виправити описку в рішенні Вищої кваліфікаційної комісії суддів України</w:t>
      </w:r>
      <w:r w:rsidR="004E0147">
        <w:t xml:space="preserve">            </w:t>
      </w:r>
      <w:r>
        <w:t xml:space="preserve"> від 21 жовтня 2019 року № 831/дс-19, а саме: назву суду, в якому суддя </w:t>
      </w:r>
      <w:r w:rsidR="004E0147">
        <w:t xml:space="preserve">      </w:t>
      </w:r>
      <w:proofErr w:type="spellStart"/>
      <w:r w:rsidRPr="000A6B8B">
        <w:t>Ку</w:t>
      </w:r>
      <w:r w:rsidRPr="000A6B8B">
        <w:t>знецов</w:t>
      </w:r>
      <w:proofErr w:type="spellEnd"/>
      <w:r w:rsidRPr="000A6B8B">
        <w:t xml:space="preserve"> </w:t>
      </w:r>
      <w:r>
        <w:t>Д.В. обіймає посаду «</w:t>
      </w:r>
      <w:proofErr w:type="spellStart"/>
      <w:r>
        <w:t>Іллічівського</w:t>
      </w:r>
      <w:proofErr w:type="spellEnd"/>
      <w:r>
        <w:t xml:space="preserve"> районного суду міста Маріуполя» </w:t>
      </w:r>
      <w:r w:rsidR="004E0147">
        <w:t xml:space="preserve">      </w:t>
      </w:r>
      <w:r>
        <w:t>у вступній частині, абзацах першому, сьомому, восьмому, дванадцятому</w:t>
      </w:r>
      <w:r w:rsidR="004E0147">
        <w:t xml:space="preserve">     </w:t>
      </w:r>
      <w:r>
        <w:t xml:space="preserve"> описової частини, резолютивній частині зазначеного рішення замінити на «</w:t>
      </w:r>
      <w:proofErr w:type="spellStart"/>
      <w:r>
        <w:t>Іллічівського</w:t>
      </w:r>
      <w:proofErr w:type="spellEnd"/>
      <w:r>
        <w:t xml:space="preserve"> районного суду міста </w:t>
      </w:r>
      <w:r>
        <w:t>Маріуполя Донецької області».</w:t>
      </w:r>
    </w:p>
    <w:p w:rsidR="004E0147" w:rsidRDefault="004E0147">
      <w:pPr>
        <w:pStyle w:val="11"/>
        <w:shd w:val="clear" w:color="auto" w:fill="auto"/>
        <w:spacing w:before="0" w:after="0" w:line="322" w:lineRule="exact"/>
        <w:ind w:left="20" w:right="20" w:firstLine="0"/>
      </w:pPr>
    </w:p>
    <w:p w:rsidR="004B21D3" w:rsidRPr="004B21D3" w:rsidRDefault="004B21D3" w:rsidP="004B21D3">
      <w:pPr>
        <w:spacing w:after="287" w:line="278" w:lineRule="exact"/>
        <w:ind w:left="20" w:right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Головуючий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B21D3">
        <w:rPr>
          <w:rFonts w:ascii="Times New Roman" w:hAnsi="Times New Roman" w:cs="Times New Roman"/>
          <w:sz w:val="27"/>
          <w:szCs w:val="27"/>
        </w:rPr>
        <w:t>С.В. Гладій</w:t>
      </w:r>
    </w:p>
    <w:p w:rsidR="004B21D3" w:rsidRDefault="004B21D3" w:rsidP="004B21D3">
      <w:pPr>
        <w:spacing w:line="480" w:lineRule="auto"/>
        <w:ind w:left="20" w:right="23"/>
        <w:rPr>
          <w:rFonts w:ascii="Times New Roman" w:hAnsi="Times New Roman" w:cs="Times New Roman"/>
          <w:sz w:val="27"/>
          <w:szCs w:val="27"/>
        </w:rPr>
      </w:pPr>
    </w:p>
    <w:p w:rsidR="004B21D3" w:rsidRPr="004B21D3" w:rsidRDefault="004B21D3" w:rsidP="004B21D3">
      <w:pPr>
        <w:spacing w:line="480" w:lineRule="auto"/>
        <w:ind w:left="20" w:right="23"/>
        <w:rPr>
          <w:rFonts w:ascii="Times New Roman" w:hAnsi="Times New Roman" w:cs="Times New Roman"/>
          <w:sz w:val="27"/>
          <w:szCs w:val="27"/>
        </w:rPr>
      </w:pPr>
      <w:r w:rsidRPr="004B21D3">
        <w:rPr>
          <w:rFonts w:ascii="Times New Roman" w:hAnsi="Times New Roman" w:cs="Times New Roman"/>
          <w:sz w:val="27"/>
          <w:szCs w:val="27"/>
        </w:rPr>
        <w:t>Члени Комісії:</w:t>
      </w:r>
      <w:r w:rsidRPr="004B21D3">
        <w:rPr>
          <w:rFonts w:ascii="Times New Roman" w:hAnsi="Times New Roman" w:cs="Times New Roman"/>
          <w:sz w:val="27"/>
          <w:szCs w:val="27"/>
        </w:rPr>
        <w:tab/>
      </w:r>
      <w:r w:rsidRPr="004B21D3">
        <w:rPr>
          <w:rFonts w:ascii="Times New Roman" w:hAnsi="Times New Roman" w:cs="Times New Roman"/>
          <w:sz w:val="27"/>
          <w:szCs w:val="27"/>
        </w:rPr>
        <w:tab/>
      </w:r>
      <w:r w:rsidRPr="004B21D3">
        <w:rPr>
          <w:rFonts w:ascii="Times New Roman" w:hAnsi="Times New Roman" w:cs="Times New Roman"/>
          <w:sz w:val="27"/>
          <w:szCs w:val="27"/>
        </w:rPr>
        <w:tab/>
      </w:r>
      <w:r w:rsidRPr="004B21D3">
        <w:rPr>
          <w:rFonts w:ascii="Times New Roman" w:hAnsi="Times New Roman" w:cs="Times New Roman"/>
          <w:sz w:val="27"/>
          <w:szCs w:val="27"/>
        </w:rPr>
        <w:tab/>
      </w:r>
      <w:r w:rsidRPr="004B21D3">
        <w:rPr>
          <w:rFonts w:ascii="Times New Roman" w:hAnsi="Times New Roman" w:cs="Times New Roman"/>
          <w:sz w:val="27"/>
          <w:szCs w:val="27"/>
        </w:rPr>
        <w:tab/>
      </w:r>
      <w:r w:rsidRPr="004B21D3">
        <w:rPr>
          <w:rFonts w:ascii="Times New Roman" w:hAnsi="Times New Roman" w:cs="Times New Roman"/>
          <w:sz w:val="27"/>
          <w:szCs w:val="27"/>
        </w:rPr>
        <w:tab/>
      </w:r>
      <w:r w:rsidRPr="004B21D3">
        <w:rPr>
          <w:rFonts w:ascii="Times New Roman" w:hAnsi="Times New Roman" w:cs="Times New Roman"/>
          <w:sz w:val="27"/>
          <w:szCs w:val="27"/>
        </w:rPr>
        <w:tab/>
      </w:r>
      <w:r w:rsidRPr="004B21D3">
        <w:rPr>
          <w:rFonts w:ascii="Times New Roman" w:hAnsi="Times New Roman" w:cs="Times New Roman"/>
          <w:sz w:val="27"/>
          <w:szCs w:val="27"/>
        </w:rPr>
        <w:tab/>
      </w:r>
      <w:r w:rsidRPr="004B21D3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4B21D3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4B21D3" w:rsidRPr="004B21D3" w:rsidRDefault="004B21D3" w:rsidP="004B21D3">
      <w:pPr>
        <w:spacing w:line="480" w:lineRule="auto"/>
        <w:ind w:left="7808" w:right="23"/>
        <w:rPr>
          <w:rFonts w:ascii="Times New Roman" w:hAnsi="Times New Roman" w:cs="Times New Roman"/>
          <w:sz w:val="27"/>
          <w:szCs w:val="27"/>
        </w:rPr>
      </w:pPr>
      <w:r w:rsidRPr="004B21D3">
        <w:rPr>
          <w:rFonts w:ascii="Times New Roman" w:hAnsi="Times New Roman" w:cs="Times New Roman"/>
          <w:sz w:val="27"/>
          <w:szCs w:val="27"/>
        </w:rPr>
        <w:t>О.М. Дроздов</w:t>
      </w:r>
    </w:p>
    <w:p w:rsidR="004B21D3" w:rsidRPr="004B21D3" w:rsidRDefault="004B21D3" w:rsidP="004B21D3">
      <w:pPr>
        <w:spacing w:line="480" w:lineRule="auto"/>
        <w:ind w:left="7808" w:right="23"/>
        <w:rPr>
          <w:rFonts w:ascii="Times New Roman" w:hAnsi="Times New Roman" w:cs="Times New Roman"/>
          <w:sz w:val="27"/>
          <w:szCs w:val="27"/>
        </w:rPr>
      </w:pPr>
      <w:r w:rsidRPr="004B21D3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4B21D3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4B21D3" w:rsidRPr="004B21D3" w:rsidRDefault="004B21D3" w:rsidP="004B21D3">
      <w:pPr>
        <w:spacing w:line="480" w:lineRule="auto"/>
        <w:ind w:left="7808" w:right="23"/>
        <w:rPr>
          <w:rFonts w:ascii="Times New Roman" w:hAnsi="Times New Roman" w:cs="Times New Roman"/>
          <w:sz w:val="27"/>
          <w:szCs w:val="27"/>
        </w:rPr>
      </w:pPr>
      <w:r w:rsidRPr="004B21D3">
        <w:rPr>
          <w:rFonts w:ascii="Times New Roman" w:hAnsi="Times New Roman" w:cs="Times New Roman"/>
          <w:sz w:val="27"/>
          <w:szCs w:val="27"/>
        </w:rPr>
        <w:t xml:space="preserve">М.А. </w:t>
      </w:r>
      <w:proofErr w:type="spellStart"/>
      <w:r w:rsidRPr="004B21D3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4B21D3" w:rsidRPr="004B21D3" w:rsidRDefault="004B21D3" w:rsidP="004B21D3">
      <w:pPr>
        <w:spacing w:line="480" w:lineRule="auto"/>
        <w:ind w:left="7808" w:right="23"/>
        <w:rPr>
          <w:rFonts w:ascii="Times New Roman" w:hAnsi="Times New Roman" w:cs="Times New Roman"/>
          <w:sz w:val="27"/>
          <w:szCs w:val="27"/>
        </w:rPr>
      </w:pPr>
      <w:r w:rsidRPr="004B21D3">
        <w:rPr>
          <w:rFonts w:ascii="Times New Roman" w:hAnsi="Times New Roman" w:cs="Times New Roman"/>
          <w:sz w:val="27"/>
          <w:szCs w:val="27"/>
        </w:rPr>
        <w:t xml:space="preserve">М.І. </w:t>
      </w:r>
      <w:proofErr w:type="spellStart"/>
      <w:r w:rsidRPr="004B21D3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4B21D3" w:rsidRPr="004B21D3" w:rsidRDefault="004B21D3" w:rsidP="004B21D3">
      <w:pPr>
        <w:spacing w:line="480" w:lineRule="auto"/>
        <w:ind w:left="7808" w:right="23"/>
        <w:rPr>
          <w:rFonts w:ascii="Times New Roman" w:hAnsi="Times New Roman" w:cs="Times New Roman"/>
          <w:sz w:val="27"/>
          <w:szCs w:val="27"/>
        </w:rPr>
      </w:pPr>
      <w:r w:rsidRPr="004B21D3">
        <w:rPr>
          <w:rFonts w:ascii="Times New Roman" w:hAnsi="Times New Roman" w:cs="Times New Roman"/>
          <w:sz w:val="27"/>
          <w:szCs w:val="27"/>
        </w:rPr>
        <w:t>С.Л. Остапець</w:t>
      </w:r>
    </w:p>
    <w:p w:rsidR="004B21D3" w:rsidRPr="004B21D3" w:rsidRDefault="004B21D3" w:rsidP="004B21D3">
      <w:pPr>
        <w:spacing w:line="480" w:lineRule="auto"/>
        <w:ind w:left="7808" w:right="23"/>
        <w:rPr>
          <w:rFonts w:ascii="Times New Roman" w:hAnsi="Times New Roman" w:cs="Times New Roman"/>
          <w:sz w:val="27"/>
          <w:szCs w:val="27"/>
        </w:rPr>
      </w:pPr>
      <w:r w:rsidRPr="004B21D3">
        <w:rPr>
          <w:rFonts w:ascii="Times New Roman" w:hAnsi="Times New Roman" w:cs="Times New Roman"/>
          <w:sz w:val="27"/>
          <w:szCs w:val="27"/>
        </w:rPr>
        <w:t xml:space="preserve">А.А. </w:t>
      </w:r>
      <w:proofErr w:type="spellStart"/>
      <w:r w:rsidRPr="004B21D3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4B21D3" w:rsidRPr="004B21D3" w:rsidRDefault="004B21D3" w:rsidP="004B21D3">
      <w:pPr>
        <w:spacing w:line="480" w:lineRule="auto"/>
        <w:ind w:left="7808" w:right="23"/>
        <w:rPr>
          <w:rFonts w:ascii="Times New Roman" w:hAnsi="Times New Roman" w:cs="Times New Roman"/>
          <w:sz w:val="27"/>
          <w:szCs w:val="27"/>
        </w:rPr>
      </w:pPr>
      <w:r w:rsidRPr="004B21D3">
        <w:rPr>
          <w:rFonts w:ascii="Times New Roman" w:hAnsi="Times New Roman" w:cs="Times New Roman"/>
          <w:sz w:val="27"/>
          <w:szCs w:val="27"/>
        </w:rPr>
        <w:t xml:space="preserve">Ю.Г. </w:t>
      </w:r>
      <w:proofErr w:type="spellStart"/>
      <w:r w:rsidRPr="004B21D3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4B21D3" w:rsidRPr="004B21D3" w:rsidRDefault="004B21D3" w:rsidP="004B21D3">
      <w:pPr>
        <w:spacing w:line="480" w:lineRule="auto"/>
        <w:ind w:left="7808" w:right="23"/>
        <w:rPr>
          <w:rFonts w:ascii="Times New Roman" w:hAnsi="Times New Roman" w:cs="Times New Roman"/>
          <w:sz w:val="27"/>
          <w:szCs w:val="27"/>
        </w:rPr>
      </w:pPr>
      <w:r w:rsidRPr="004B21D3">
        <w:rPr>
          <w:rFonts w:ascii="Times New Roman" w:hAnsi="Times New Roman" w:cs="Times New Roman"/>
          <w:sz w:val="27"/>
          <w:szCs w:val="27"/>
        </w:rPr>
        <w:t>В.Є. Устименко</w:t>
      </w:r>
    </w:p>
    <w:p w:rsidR="004E0147" w:rsidRPr="004B21D3" w:rsidRDefault="004B21D3" w:rsidP="004B21D3">
      <w:pPr>
        <w:pStyle w:val="11"/>
        <w:shd w:val="clear" w:color="auto" w:fill="auto"/>
        <w:spacing w:before="0" w:after="0" w:line="322" w:lineRule="exact"/>
        <w:ind w:left="7100" w:right="20" w:firstLine="688"/>
      </w:pPr>
      <w:r w:rsidRPr="004B21D3">
        <w:t>Т.С. Шилова</w:t>
      </w:r>
    </w:p>
    <w:p w:rsidR="004E0147" w:rsidRDefault="004E0147">
      <w:pPr>
        <w:pStyle w:val="11"/>
        <w:shd w:val="clear" w:color="auto" w:fill="auto"/>
        <w:spacing w:before="0" w:after="0" w:line="322" w:lineRule="exact"/>
        <w:ind w:left="20" w:right="20" w:firstLine="0"/>
      </w:pPr>
    </w:p>
    <w:p w:rsidR="004E0147" w:rsidRDefault="004E0147">
      <w:pPr>
        <w:pStyle w:val="11"/>
        <w:shd w:val="clear" w:color="auto" w:fill="auto"/>
        <w:spacing w:before="0" w:after="0" w:line="322" w:lineRule="exact"/>
        <w:ind w:left="20" w:right="20" w:firstLine="0"/>
      </w:pPr>
    </w:p>
    <w:p w:rsidR="004E0147" w:rsidRDefault="004E0147">
      <w:pPr>
        <w:pStyle w:val="11"/>
        <w:shd w:val="clear" w:color="auto" w:fill="auto"/>
        <w:spacing w:before="0" w:after="0" w:line="322" w:lineRule="exact"/>
        <w:ind w:left="20" w:right="20" w:firstLine="0"/>
      </w:pPr>
    </w:p>
    <w:p w:rsidR="004E0147" w:rsidRDefault="004E0147">
      <w:pPr>
        <w:pStyle w:val="11"/>
        <w:shd w:val="clear" w:color="auto" w:fill="auto"/>
        <w:spacing w:before="0" w:after="0" w:line="322" w:lineRule="exact"/>
        <w:ind w:left="20" w:right="20" w:firstLine="0"/>
      </w:pPr>
    </w:p>
    <w:p w:rsidR="004E0147" w:rsidRDefault="004E0147">
      <w:pPr>
        <w:pStyle w:val="11"/>
        <w:shd w:val="clear" w:color="auto" w:fill="auto"/>
        <w:spacing w:before="0" w:after="0" w:line="322" w:lineRule="exact"/>
        <w:ind w:left="20" w:right="20" w:firstLine="0"/>
      </w:pPr>
    </w:p>
    <w:p w:rsidR="004E0147" w:rsidRDefault="004E0147">
      <w:pPr>
        <w:pStyle w:val="11"/>
        <w:shd w:val="clear" w:color="auto" w:fill="auto"/>
        <w:spacing w:before="0" w:after="0" w:line="322" w:lineRule="exact"/>
        <w:ind w:left="20" w:right="20" w:firstLine="0"/>
      </w:pPr>
    </w:p>
    <w:p w:rsidR="004E0147" w:rsidRDefault="004E0147">
      <w:pPr>
        <w:pStyle w:val="11"/>
        <w:shd w:val="clear" w:color="auto" w:fill="auto"/>
        <w:spacing w:before="0" w:after="0" w:line="322" w:lineRule="exact"/>
        <w:ind w:left="20" w:right="20" w:firstLine="0"/>
      </w:pPr>
    </w:p>
    <w:p w:rsidR="004E0147" w:rsidRDefault="004E0147">
      <w:pPr>
        <w:pStyle w:val="11"/>
        <w:shd w:val="clear" w:color="auto" w:fill="auto"/>
        <w:spacing w:before="0" w:after="0" w:line="322" w:lineRule="exact"/>
        <w:ind w:left="20" w:right="20" w:firstLine="0"/>
      </w:pPr>
    </w:p>
    <w:p w:rsidR="004E0147" w:rsidRDefault="004E0147">
      <w:pPr>
        <w:pStyle w:val="11"/>
        <w:shd w:val="clear" w:color="auto" w:fill="auto"/>
        <w:spacing w:before="0" w:after="0" w:line="322" w:lineRule="exact"/>
        <w:ind w:left="20" w:right="20" w:firstLine="0"/>
        <w:sectPr w:rsidR="004E0147">
          <w:headerReference w:type="even" r:id="rId10"/>
          <w:headerReference w:type="default" r:id="rId11"/>
          <w:type w:val="continuous"/>
          <w:pgSz w:w="11909" w:h="16838"/>
          <w:pgMar w:top="1385" w:right="1087" w:bottom="1165" w:left="1087" w:header="0" w:footer="3" w:gutter="48"/>
          <w:cols w:space="720"/>
          <w:noEndnote/>
          <w:titlePg/>
          <w:rtlGutter/>
          <w:docGrid w:linePitch="360"/>
        </w:sectPr>
      </w:pPr>
    </w:p>
    <w:p w:rsidR="00A81377" w:rsidRDefault="00A81377">
      <w:pPr>
        <w:spacing w:line="240" w:lineRule="exact"/>
        <w:rPr>
          <w:sz w:val="19"/>
          <w:szCs w:val="19"/>
        </w:rPr>
      </w:pPr>
    </w:p>
    <w:p w:rsidR="00A81377" w:rsidRDefault="00A81377">
      <w:pPr>
        <w:spacing w:line="240" w:lineRule="exact"/>
        <w:rPr>
          <w:sz w:val="19"/>
          <w:szCs w:val="19"/>
        </w:rPr>
      </w:pPr>
    </w:p>
    <w:p w:rsidR="00A81377" w:rsidRDefault="00A81377">
      <w:pPr>
        <w:spacing w:line="240" w:lineRule="exact"/>
        <w:rPr>
          <w:sz w:val="19"/>
          <w:szCs w:val="19"/>
        </w:rPr>
      </w:pPr>
      <w:bookmarkStart w:id="1" w:name="_GoBack"/>
      <w:bookmarkEnd w:id="1"/>
    </w:p>
    <w:sectPr w:rsidR="00A81377">
      <w:type w:val="continuous"/>
      <w:pgSz w:w="11909" w:h="16838"/>
      <w:pgMar w:top="3003" w:right="1580" w:bottom="4241" w:left="82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C96" w:rsidRDefault="00620C96">
      <w:r>
        <w:separator/>
      </w:r>
    </w:p>
  </w:endnote>
  <w:endnote w:type="continuationSeparator" w:id="0">
    <w:p w:rsidR="00620C96" w:rsidRDefault="00620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C96" w:rsidRDefault="00620C96"/>
  </w:footnote>
  <w:footnote w:type="continuationSeparator" w:id="0">
    <w:p w:rsidR="00620C96" w:rsidRDefault="00620C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77" w:rsidRDefault="00620C9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7.1pt;margin-top:58.8pt;width:4.55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81377" w:rsidRDefault="00620C9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77" w:rsidRDefault="00620C9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1pt;margin-top:58.8pt;width:4.55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81377" w:rsidRDefault="00620C9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B42"/>
    <w:multiLevelType w:val="multilevel"/>
    <w:tmpl w:val="76CAC5E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153FF2"/>
    <w:multiLevelType w:val="multilevel"/>
    <w:tmpl w:val="F3B60C6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CC01A8"/>
    <w:multiLevelType w:val="multilevel"/>
    <w:tmpl w:val="75BC0BC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81377"/>
    <w:rsid w:val="000A6B8B"/>
    <w:rsid w:val="004B21D3"/>
    <w:rsid w:val="004E0147"/>
    <w:rsid w:val="00620C96"/>
    <w:rsid w:val="00A81377"/>
    <w:rsid w:val="00D24E61"/>
    <w:rsid w:val="00D95722"/>
    <w:rsid w:val="00F6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540" w:line="0" w:lineRule="atLeast"/>
      <w:ind w:hanging="5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2020-09-04T10:59:00Z</dcterms:created>
  <dcterms:modified xsi:type="dcterms:W3CDTF">2020-09-04T11:17:00Z</dcterms:modified>
</cp:coreProperties>
</file>