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2D5" w:rsidRDefault="001A52D5" w:rsidP="006F0329">
      <w:pPr>
        <w:spacing w:after="0" w:line="240" w:lineRule="auto"/>
        <w:rPr>
          <w:rFonts w:ascii="Times New Roman" w:eastAsia="Times New Roman" w:hAnsi="Times New Roman"/>
          <w:sz w:val="24"/>
          <w:lang w:eastAsia="ru-RU"/>
        </w:rPr>
      </w:pPr>
    </w:p>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6C680E" w:rsidRDefault="003D6F18" w:rsidP="003D6F18">
      <w:pPr>
        <w:spacing w:after="0" w:line="240" w:lineRule="auto"/>
        <w:rPr>
          <w:rFonts w:ascii="Times New Roman" w:eastAsia="Times New Roman" w:hAnsi="Times New Roman"/>
          <w:sz w:val="23"/>
          <w:szCs w:val="23"/>
          <w:lang w:eastAsia="ru-RU"/>
        </w:rPr>
      </w:pPr>
      <w:r w:rsidRPr="006C680E">
        <w:rPr>
          <w:rFonts w:ascii="Times New Roman" w:eastAsia="Times New Roman" w:hAnsi="Times New Roman"/>
          <w:sz w:val="23"/>
          <w:szCs w:val="23"/>
          <w:lang w:eastAsia="ru-RU"/>
        </w:rPr>
        <w:t>07 серпня 2019 року</w:t>
      </w:r>
      <w:r w:rsidRPr="006C680E">
        <w:rPr>
          <w:rFonts w:ascii="Times New Roman" w:eastAsia="Times New Roman" w:hAnsi="Times New Roman"/>
          <w:sz w:val="23"/>
          <w:szCs w:val="23"/>
          <w:lang w:eastAsia="ru-RU"/>
        </w:rPr>
        <w:tab/>
      </w:r>
      <w:r w:rsidRPr="006C680E">
        <w:rPr>
          <w:rFonts w:ascii="Times New Roman" w:eastAsia="Times New Roman" w:hAnsi="Times New Roman"/>
          <w:sz w:val="23"/>
          <w:szCs w:val="23"/>
          <w:lang w:eastAsia="ru-RU"/>
        </w:rPr>
        <w:tab/>
      </w:r>
      <w:r w:rsidRPr="006C680E">
        <w:rPr>
          <w:rFonts w:ascii="Times New Roman" w:eastAsia="Times New Roman" w:hAnsi="Times New Roman"/>
          <w:sz w:val="23"/>
          <w:szCs w:val="23"/>
          <w:lang w:eastAsia="ru-RU"/>
        </w:rPr>
        <w:tab/>
      </w:r>
      <w:r w:rsidRPr="006C680E">
        <w:rPr>
          <w:rFonts w:ascii="Times New Roman" w:eastAsia="Times New Roman" w:hAnsi="Times New Roman"/>
          <w:sz w:val="23"/>
          <w:szCs w:val="23"/>
          <w:lang w:eastAsia="ru-RU"/>
        </w:rPr>
        <w:tab/>
      </w:r>
      <w:r w:rsidRPr="006C680E">
        <w:rPr>
          <w:rFonts w:ascii="Times New Roman" w:eastAsia="Times New Roman" w:hAnsi="Times New Roman"/>
          <w:sz w:val="23"/>
          <w:szCs w:val="23"/>
          <w:lang w:eastAsia="ru-RU"/>
        </w:rPr>
        <w:tab/>
        <w:t xml:space="preserve"> </w:t>
      </w:r>
      <w:r w:rsidRPr="006C680E">
        <w:rPr>
          <w:rFonts w:ascii="Times New Roman" w:eastAsia="Times New Roman" w:hAnsi="Times New Roman"/>
          <w:sz w:val="23"/>
          <w:szCs w:val="23"/>
          <w:lang w:eastAsia="ru-RU"/>
        </w:rPr>
        <w:tab/>
        <w:t xml:space="preserve">                                                    </w:t>
      </w:r>
      <w:r w:rsidR="006C680E">
        <w:rPr>
          <w:rFonts w:ascii="Times New Roman" w:eastAsia="Times New Roman" w:hAnsi="Times New Roman"/>
          <w:sz w:val="23"/>
          <w:szCs w:val="23"/>
          <w:lang w:eastAsia="ru-RU"/>
        </w:rPr>
        <w:t xml:space="preserve">    </w:t>
      </w:r>
      <w:r w:rsidRPr="006C680E">
        <w:rPr>
          <w:rFonts w:ascii="Times New Roman" w:eastAsia="Times New Roman" w:hAnsi="Times New Roman"/>
          <w:sz w:val="23"/>
          <w:szCs w:val="23"/>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2</w:t>
      </w:r>
      <w:r w:rsidR="00E258A9">
        <w:rPr>
          <w:rFonts w:ascii="Times New Roman" w:eastAsia="Times New Roman" w:hAnsi="Times New Roman"/>
          <w:bCs/>
          <w:sz w:val="28"/>
          <w:szCs w:val="28"/>
          <w:u w:val="single"/>
          <w:lang w:eastAsia="ru-RU"/>
        </w:rPr>
        <w:t>3</w:t>
      </w:r>
      <w:r w:rsidR="00033542">
        <w:rPr>
          <w:rFonts w:ascii="Times New Roman" w:eastAsia="Times New Roman" w:hAnsi="Times New Roman"/>
          <w:bCs/>
          <w:sz w:val="28"/>
          <w:szCs w:val="28"/>
          <w:u w:val="single"/>
          <w:lang w:eastAsia="ru-RU"/>
        </w:rPr>
        <w:t>5</w:t>
      </w:r>
      <w:r w:rsidRPr="00EE53FE">
        <w:rPr>
          <w:rFonts w:ascii="Times New Roman" w:eastAsia="Times New Roman" w:hAnsi="Times New Roman"/>
          <w:bCs/>
          <w:sz w:val="28"/>
          <w:szCs w:val="28"/>
          <w:u w:val="single"/>
          <w:lang w:eastAsia="ru-RU"/>
        </w:rPr>
        <w:t>/дс-19</w:t>
      </w:r>
    </w:p>
    <w:p w:rsidR="003D6F18" w:rsidRPr="001A52D5" w:rsidRDefault="003D6F18" w:rsidP="003D6F18">
      <w:pPr>
        <w:widowControl w:val="0"/>
        <w:spacing w:after="0" w:line="552" w:lineRule="exact"/>
        <w:ind w:left="20"/>
        <w:rPr>
          <w:rFonts w:ascii="Times New Roman" w:eastAsia="Times New Roman" w:hAnsi="Times New Roman"/>
          <w:color w:val="000000"/>
          <w:sz w:val="23"/>
          <w:szCs w:val="23"/>
          <w:lang w:eastAsia="uk-UA"/>
        </w:rPr>
      </w:pPr>
      <w:r w:rsidRPr="001A52D5">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9D1020" w:rsidRPr="001A52D5" w:rsidRDefault="009D1020" w:rsidP="009D1020">
      <w:pPr>
        <w:widowControl w:val="0"/>
        <w:spacing w:after="0" w:line="547" w:lineRule="exact"/>
        <w:ind w:left="20" w:right="2840"/>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головуючого - Устименко В.Є.,</w:t>
      </w:r>
    </w:p>
    <w:p w:rsidR="009D1020" w:rsidRPr="001A52D5" w:rsidRDefault="009D1020" w:rsidP="009D1020">
      <w:pPr>
        <w:pStyle w:val="aa"/>
        <w:rPr>
          <w:sz w:val="23"/>
          <w:szCs w:val="23"/>
          <w:lang w:eastAsia="uk-UA"/>
        </w:rPr>
      </w:pPr>
    </w:p>
    <w:p w:rsidR="009D1020" w:rsidRPr="009D1020" w:rsidRDefault="009D1020" w:rsidP="009D1020">
      <w:pPr>
        <w:widowControl w:val="0"/>
        <w:spacing w:after="296" w:line="269" w:lineRule="exact"/>
        <w:ind w:left="20" w:right="2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 xml:space="preserve">членів Комісії: </w:t>
      </w:r>
      <w:proofErr w:type="spellStart"/>
      <w:r w:rsidRPr="009D1020">
        <w:rPr>
          <w:rFonts w:ascii="Times New Roman" w:eastAsia="Times New Roman" w:hAnsi="Times New Roman"/>
          <w:color w:val="000000"/>
          <w:sz w:val="23"/>
          <w:szCs w:val="23"/>
          <w:lang w:eastAsia="uk-UA"/>
        </w:rPr>
        <w:t>Бутенка</w:t>
      </w:r>
      <w:proofErr w:type="spellEnd"/>
      <w:r w:rsidRPr="009D1020">
        <w:rPr>
          <w:rFonts w:ascii="Times New Roman" w:eastAsia="Times New Roman" w:hAnsi="Times New Roman"/>
          <w:color w:val="000000"/>
          <w:sz w:val="23"/>
          <w:szCs w:val="23"/>
          <w:lang w:eastAsia="uk-UA"/>
        </w:rPr>
        <w:t xml:space="preserve"> В.І., Гладія С.В., Дроздова О.М., </w:t>
      </w:r>
      <w:proofErr w:type="spellStart"/>
      <w:r w:rsidRPr="009D1020">
        <w:rPr>
          <w:rFonts w:ascii="Times New Roman" w:eastAsia="Times New Roman" w:hAnsi="Times New Roman"/>
          <w:color w:val="000000"/>
          <w:sz w:val="23"/>
          <w:szCs w:val="23"/>
          <w:lang w:eastAsia="uk-UA"/>
        </w:rPr>
        <w:t>Заріцької</w:t>
      </w:r>
      <w:proofErr w:type="spellEnd"/>
      <w:r w:rsidRPr="009D1020">
        <w:rPr>
          <w:rFonts w:ascii="Times New Roman" w:eastAsia="Times New Roman" w:hAnsi="Times New Roman"/>
          <w:color w:val="000000"/>
          <w:sz w:val="23"/>
          <w:szCs w:val="23"/>
          <w:lang w:eastAsia="uk-UA"/>
        </w:rPr>
        <w:t xml:space="preserve"> А.О., </w:t>
      </w:r>
      <w:proofErr w:type="spellStart"/>
      <w:r w:rsidRPr="009D1020">
        <w:rPr>
          <w:rFonts w:ascii="Times New Roman" w:eastAsia="Times New Roman" w:hAnsi="Times New Roman"/>
          <w:color w:val="000000"/>
          <w:sz w:val="23"/>
          <w:szCs w:val="23"/>
          <w:lang w:eastAsia="uk-UA"/>
        </w:rPr>
        <w:t>Мішина</w:t>
      </w:r>
      <w:proofErr w:type="spellEnd"/>
      <w:r w:rsidRPr="009D1020">
        <w:rPr>
          <w:rFonts w:ascii="Times New Roman" w:eastAsia="Times New Roman" w:hAnsi="Times New Roman"/>
          <w:color w:val="000000"/>
          <w:sz w:val="23"/>
          <w:szCs w:val="23"/>
          <w:lang w:eastAsia="uk-UA"/>
        </w:rPr>
        <w:t xml:space="preserve"> М.І., </w:t>
      </w:r>
      <w:r w:rsidR="006C680E">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Остапця С.Л., </w:t>
      </w:r>
      <w:proofErr w:type="spellStart"/>
      <w:r w:rsidRPr="009D1020">
        <w:rPr>
          <w:rFonts w:ascii="Times New Roman" w:eastAsia="Times New Roman" w:hAnsi="Times New Roman"/>
          <w:color w:val="000000"/>
          <w:sz w:val="23"/>
          <w:szCs w:val="23"/>
          <w:lang w:eastAsia="uk-UA"/>
        </w:rPr>
        <w:t>Сіроша</w:t>
      </w:r>
      <w:proofErr w:type="spellEnd"/>
      <w:r w:rsidRPr="009D1020">
        <w:rPr>
          <w:rFonts w:ascii="Times New Roman" w:eastAsia="Times New Roman" w:hAnsi="Times New Roman"/>
          <w:color w:val="000000"/>
          <w:sz w:val="23"/>
          <w:szCs w:val="23"/>
          <w:lang w:eastAsia="uk-UA"/>
        </w:rPr>
        <w:t xml:space="preserve"> М.В., </w:t>
      </w:r>
      <w:proofErr w:type="spellStart"/>
      <w:r w:rsidRPr="009D1020">
        <w:rPr>
          <w:rFonts w:ascii="Times New Roman" w:eastAsia="Times New Roman" w:hAnsi="Times New Roman"/>
          <w:color w:val="000000"/>
          <w:sz w:val="23"/>
          <w:szCs w:val="23"/>
          <w:lang w:eastAsia="uk-UA"/>
        </w:rPr>
        <w:t>Тітова</w:t>
      </w:r>
      <w:proofErr w:type="spellEnd"/>
      <w:r w:rsidRPr="009D1020">
        <w:rPr>
          <w:rFonts w:ascii="Times New Roman" w:eastAsia="Times New Roman" w:hAnsi="Times New Roman"/>
          <w:color w:val="000000"/>
          <w:sz w:val="23"/>
          <w:szCs w:val="23"/>
          <w:lang w:eastAsia="uk-UA"/>
        </w:rPr>
        <w:t xml:space="preserve"> Ю.Г., Шилової Т.С.,</w:t>
      </w:r>
    </w:p>
    <w:p w:rsidR="009D1020" w:rsidRPr="009D1020" w:rsidRDefault="009D1020" w:rsidP="009D1020">
      <w:pPr>
        <w:widowControl w:val="0"/>
        <w:spacing w:after="335" w:line="274" w:lineRule="exact"/>
        <w:ind w:left="20" w:right="2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 xml:space="preserve">розглянувши питання про надання рекомендацій щодо призначення кандидатів на посади </w:t>
      </w:r>
      <w:r w:rsidR="006C680E">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суддів місцевих загальних судів у межах конкурсу, оголошеного рішенням Комісії </w:t>
      </w:r>
      <w:r w:rsidR="006C680E">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від 02 липня 2019 року № 108/зп-19,</w:t>
      </w:r>
    </w:p>
    <w:p w:rsidR="009D1020" w:rsidRPr="009D1020" w:rsidRDefault="009D1020" w:rsidP="009D1020">
      <w:pPr>
        <w:widowControl w:val="0"/>
        <w:spacing w:after="328" w:line="230" w:lineRule="exact"/>
        <w:ind w:left="20"/>
        <w:jc w:val="center"/>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встановила:</w:t>
      </w:r>
    </w:p>
    <w:p w:rsidR="009D1020" w:rsidRPr="009D1020" w:rsidRDefault="009D1020" w:rsidP="009D102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6C680E">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місцевого суду.</w:t>
      </w:r>
    </w:p>
    <w:p w:rsidR="009D1020" w:rsidRPr="009D1020" w:rsidRDefault="009D1020" w:rsidP="009D102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9D1020" w:rsidRPr="009D1020" w:rsidRDefault="009D1020" w:rsidP="009D102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6C680E">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9D1020" w:rsidRPr="009D1020" w:rsidRDefault="009D1020" w:rsidP="009D102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9D1020" w:rsidRPr="009D1020" w:rsidRDefault="009D1020" w:rsidP="009D102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6C680E">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w:t>
      </w:r>
      <w:r w:rsidRPr="009D1020">
        <w:rPr>
          <w:rFonts w:ascii="Times New Roman" w:eastAsia="Times New Roman" w:hAnsi="Times New Roman"/>
          <w:color w:val="000000"/>
          <w:sz w:val="23"/>
          <w:szCs w:val="23"/>
          <w:lang w:val="ru-RU" w:eastAsia="uk-UA"/>
        </w:rPr>
        <w:t xml:space="preserve">Волкову </w:t>
      </w:r>
      <w:r w:rsidRPr="009D1020">
        <w:rPr>
          <w:rFonts w:ascii="Times New Roman" w:eastAsia="Times New Roman" w:hAnsi="Times New Roman"/>
          <w:color w:val="000000"/>
          <w:sz w:val="23"/>
          <w:szCs w:val="23"/>
          <w:lang w:eastAsia="uk-UA"/>
        </w:rPr>
        <w:t xml:space="preserve">Юлію Федорівну, яка за результатом кваліфікаційного іспиту набрала 175,625 бала та займає </w:t>
      </w:r>
      <w:r w:rsidR="006C680E">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176 (сто сімдесят шосту) позицію в рейтингу кандидатів на посаду судді місцевого </w:t>
      </w:r>
      <w:r w:rsidR="006C680E">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загального суду.</w:t>
      </w:r>
    </w:p>
    <w:p w:rsidR="009D1020" w:rsidRPr="009D1020" w:rsidRDefault="009D1020" w:rsidP="009D102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6C680E">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D6F18" w:rsidRPr="001A52D5" w:rsidRDefault="009D1020" w:rsidP="009D1020">
      <w:pPr>
        <w:ind w:firstLine="708"/>
        <w:jc w:val="both"/>
        <w:rPr>
          <w:rFonts w:ascii="Times New Roman" w:eastAsia="Times New Roman" w:hAnsi="Times New Roman"/>
          <w:color w:val="000000"/>
          <w:sz w:val="23"/>
          <w:szCs w:val="23"/>
          <w:lang w:eastAsia="uk-UA"/>
        </w:rPr>
      </w:pPr>
      <w:r w:rsidRPr="001A52D5">
        <w:rPr>
          <w:rFonts w:ascii="Times New Roman" w:eastAsia="Courier New" w:hAnsi="Times New Roman"/>
          <w:color w:val="000000"/>
          <w:sz w:val="23"/>
          <w:szCs w:val="23"/>
          <w:lang w:eastAsia="uk-UA"/>
        </w:rPr>
        <w:t xml:space="preserve">До Комісії звернулася </w:t>
      </w:r>
      <w:r w:rsidRPr="001A52D5">
        <w:rPr>
          <w:rFonts w:ascii="Times New Roman" w:eastAsia="Courier New" w:hAnsi="Times New Roman"/>
          <w:color w:val="000000"/>
          <w:sz w:val="23"/>
          <w:szCs w:val="23"/>
          <w:lang w:val="ru-RU" w:eastAsia="uk-UA"/>
        </w:rPr>
        <w:t xml:space="preserve">Волкова </w:t>
      </w:r>
      <w:r w:rsidRPr="001A52D5">
        <w:rPr>
          <w:rFonts w:ascii="Times New Roman" w:eastAsia="Courier New" w:hAnsi="Times New Roman"/>
          <w:color w:val="000000"/>
          <w:sz w:val="23"/>
          <w:szCs w:val="23"/>
          <w:lang w:eastAsia="uk-UA"/>
        </w:rPr>
        <w:t xml:space="preserve">Юлія Федорівна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6F0329">
        <w:rPr>
          <w:rFonts w:ascii="Times New Roman" w:eastAsia="Courier New" w:hAnsi="Times New Roman"/>
          <w:color w:val="000000"/>
          <w:sz w:val="23"/>
          <w:szCs w:val="23"/>
          <w:lang w:eastAsia="uk-UA"/>
        </w:rPr>
        <w:t xml:space="preserve">                 </w:t>
      </w:r>
      <w:r w:rsidRPr="001A52D5">
        <w:rPr>
          <w:rFonts w:ascii="Times New Roman" w:eastAsia="Courier New" w:hAnsi="Times New Roman"/>
          <w:color w:val="000000"/>
          <w:sz w:val="23"/>
          <w:szCs w:val="23"/>
          <w:lang w:eastAsia="uk-UA"/>
        </w:rPr>
        <w:t>пріоритетності її намірів.</w:t>
      </w:r>
    </w:p>
    <w:p w:rsidR="001D539F" w:rsidRPr="006F0329" w:rsidRDefault="006F0329" w:rsidP="006F0329">
      <w:pPr>
        <w:pStyle w:val="aa"/>
        <w:jc w:val="center"/>
        <w:rPr>
          <w:rFonts w:asciiTheme="minorHAnsi" w:hAnsiTheme="minorHAnsi" w:cstheme="minorHAnsi"/>
          <w:color w:val="A6A6A6" w:themeColor="background1" w:themeShade="A6"/>
          <w:sz w:val="23"/>
          <w:szCs w:val="23"/>
          <w:lang w:eastAsia="uk-UA"/>
        </w:rPr>
      </w:pPr>
      <w:r w:rsidRPr="006F0329">
        <w:rPr>
          <w:rFonts w:asciiTheme="minorHAnsi" w:hAnsiTheme="minorHAnsi" w:cstheme="minorHAnsi"/>
          <w:color w:val="A6A6A6" w:themeColor="background1" w:themeShade="A6"/>
          <w:sz w:val="23"/>
          <w:szCs w:val="23"/>
          <w:lang w:eastAsia="uk-UA"/>
        </w:rPr>
        <w:lastRenderedPageBreak/>
        <w:t>2</w:t>
      </w:r>
    </w:p>
    <w:p w:rsidR="006F0329" w:rsidRPr="001A52D5" w:rsidRDefault="006F0329" w:rsidP="006F0329">
      <w:pPr>
        <w:pStyle w:val="aa"/>
        <w:rPr>
          <w:lang w:eastAsia="uk-UA"/>
        </w:rPr>
      </w:pPr>
    </w:p>
    <w:p w:rsidR="009D1020" w:rsidRPr="009D1020" w:rsidRDefault="009D1020" w:rsidP="009D102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Рішенням Комісії від 19 липня 2019 року № 101/дс-19 Волкову Юлію Федорівну допущено до участі в оголошеному Комісією 02 липня 2019 року конкурсі на зайняття вакантних посад суддів місцевих загальних судів.</w:t>
      </w:r>
    </w:p>
    <w:p w:rsidR="009D1020" w:rsidRPr="009D1020" w:rsidRDefault="009D1020" w:rsidP="009D102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конкурсу, який має вищу позицію за рейтингом.</w:t>
      </w:r>
    </w:p>
    <w:p w:rsidR="009D1020" w:rsidRPr="009D1020" w:rsidRDefault="009D1020" w:rsidP="009D102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суд</w:t>
      </w:r>
      <w:r w:rsidR="004578BF">
        <w:rPr>
          <w:rFonts w:ascii="Times New Roman" w:eastAsia="Times New Roman" w:hAnsi="Times New Roman"/>
          <w:color w:val="000000"/>
          <w:sz w:val="23"/>
          <w:szCs w:val="23"/>
          <w:lang w:eastAsia="uk-UA"/>
        </w:rPr>
        <w:t>д</w:t>
      </w:r>
      <w:r w:rsidRPr="009D1020">
        <w:rPr>
          <w:rFonts w:ascii="Times New Roman" w:eastAsia="Times New Roman" w:hAnsi="Times New Roman"/>
          <w:color w:val="000000"/>
          <w:sz w:val="23"/>
          <w:szCs w:val="23"/>
          <w:lang w:eastAsia="uk-UA"/>
        </w:rPr>
        <w:t xml:space="preserve">і місцевого загального суду. У разі звернення кандидата з заявою про участь у конкурсі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9D1020" w:rsidRPr="009D1020" w:rsidRDefault="009D1020" w:rsidP="009D102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кандидатів на посаду судді Білгород-Дністровського </w:t>
      </w:r>
      <w:proofErr w:type="spellStart"/>
      <w:r w:rsidRPr="009D1020">
        <w:rPr>
          <w:rFonts w:ascii="Times New Roman" w:eastAsia="Times New Roman" w:hAnsi="Times New Roman"/>
          <w:color w:val="000000"/>
          <w:sz w:val="23"/>
          <w:szCs w:val="23"/>
          <w:lang w:eastAsia="uk-UA"/>
        </w:rPr>
        <w:t>міськрайонного</w:t>
      </w:r>
      <w:proofErr w:type="spellEnd"/>
      <w:r w:rsidRPr="009D1020">
        <w:rPr>
          <w:rFonts w:ascii="Times New Roman" w:eastAsia="Times New Roman" w:hAnsi="Times New Roman"/>
          <w:color w:val="000000"/>
          <w:sz w:val="23"/>
          <w:szCs w:val="23"/>
          <w:lang w:eastAsia="uk-UA"/>
        </w:rPr>
        <w:t xml:space="preserve"> суду Одеської області. </w:t>
      </w:r>
      <w:r w:rsidRPr="009D1020">
        <w:rPr>
          <w:rFonts w:ascii="Times New Roman" w:eastAsia="Times New Roman" w:hAnsi="Times New Roman"/>
          <w:color w:val="000000"/>
          <w:sz w:val="23"/>
          <w:szCs w:val="23"/>
          <w:lang w:val="ru-RU" w:eastAsia="uk-UA"/>
        </w:rPr>
        <w:t xml:space="preserve">Волкова </w:t>
      </w:r>
      <w:r w:rsidR="004578BF">
        <w:rPr>
          <w:rFonts w:ascii="Times New Roman" w:eastAsia="Times New Roman" w:hAnsi="Times New Roman"/>
          <w:color w:val="000000"/>
          <w:sz w:val="23"/>
          <w:szCs w:val="23"/>
          <w:lang w:val="ru-RU" w:eastAsia="uk-UA"/>
        </w:rPr>
        <w:t xml:space="preserve"> </w:t>
      </w:r>
      <w:r w:rsidRPr="009D1020">
        <w:rPr>
          <w:rFonts w:ascii="Times New Roman" w:eastAsia="Times New Roman" w:hAnsi="Times New Roman"/>
          <w:color w:val="000000"/>
          <w:sz w:val="23"/>
          <w:szCs w:val="23"/>
          <w:lang w:eastAsia="uk-UA"/>
        </w:rPr>
        <w:t xml:space="preserve">Юлія Федорівна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займає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2 (другу)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позицію</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 </w:t>
      </w:r>
      <w:proofErr w:type="gramStart"/>
      <w:r w:rsidRPr="009D1020">
        <w:rPr>
          <w:rFonts w:ascii="Times New Roman" w:eastAsia="Times New Roman" w:hAnsi="Times New Roman"/>
          <w:color w:val="000000"/>
          <w:sz w:val="23"/>
          <w:szCs w:val="23"/>
          <w:lang w:eastAsia="uk-UA"/>
        </w:rPr>
        <w:t>в</w:t>
      </w:r>
      <w:proofErr w:type="gramEnd"/>
      <w:r w:rsidRPr="009D1020">
        <w:rPr>
          <w:rFonts w:ascii="Times New Roman" w:eastAsia="Times New Roman" w:hAnsi="Times New Roman"/>
          <w:color w:val="000000"/>
          <w:sz w:val="23"/>
          <w:szCs w:val="23"/>
          <w:lang w:eastAsia="uk-UA"/>
        </w:rPr>
        <w:t xml:space="preserve"> рейтингу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на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посаду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судді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зазначеного</w:t>
      </w:r>
    </w:p>
    <w:p w:rsidR="009D1020" w:rsidRPr="009D1020" w:rsidRDefault="009D1020" w:rsidP="009D1020">
      <w:pPr>
        <w:widowControl w:val="0"/>
        <w:spacing w:after="0" w:line="230" w:lineRule="exact"/>
        <w:ind w:left="2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суду.</w:t>
      </w:r>
    </w:p>
    <w:p w:rsidR="009D1020" w:rsidRPr="009D1020" w:rsidRDefault="009D1020" w:rsidP="009D1020">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 xml:space="preserve">Урахувавши те, що Комісією оголошено конкурс на зайняття 2 (двох) посад судді до Білгород-Дністровського </w:t>
      </w:r>
      <w:proofErr w:type="spellStart"/>
      <w:r w:rsidRPr="009D1020">
        <w:rPr>
          <w:rFonts w:ascii="Times New Roman" w:eastAsia="Times New Roman" w:hAnsi="Times New Roman"/>
          <w:color w:val="000000"/>
          <w:sz w:val="23"/>
          <w:szCs w:val="23"/>
          <w:lang w:eastAsia="uk-UA"/>
        </w:rPr>
        <w:t>міськрайонного</w:t>
      </w:r>
      <w:proofErr w:type="spellEnd"/>
      <w:r w:rsidRPr="009D1020">
        <w:rPr>
          <w:rFonts w:ascii="Times New Roman" w:eastAsia="Times New Roman" w:hAnsi="Times New Roman"/>
          <w:color w:val="000000"/>
          <w:sz w:val="23"/>
          <w:szCs w:val="23"/>
          <w:lang w:eastAsia="uk-UA"/>
        </w:rPr>
        <w:t xml:space="preserve"> суду Одеської області, а кандидат займає 2 (другу) позицію в рейтингу, Комісія вважає за необхідне внести рекомендацію Вищій раді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правосуддя щодо призначення Волкової Юлії Федорівни на посаду судді </w:t>
      </w:r>
      <w:r w:rsidR="004578BF">
        <w:rPr>
          <w:rFonts w:ascii="Times New Roman" w:eastAsia="Times New Roman" w:hAnsi="Times New Roman"/>
          <w:color w:val="000000"/>
          <w:sz w:val="23"/>
          <w:szCs w:val="23"/>
          <w:lang w:eastAsia="uk-UA"/>
        </w:rPr>
        <w:t xml:space="preserve">                                    </w:t>
      </w:r>
      <w:r w:rsidRPr="009D1020">
        <w:rPr>
          <w:rFonts w:ascii="Times New Roman" w:eastAsia="Times New Roman" w:hAnsi="Times New Roman"/>
          <w:color w:val="000000"/>
          <w:sz w:val="23"/>
          <w:szCs w:val="23"/>
          <w:lang w:eastAsia="uk-UA"/>
        </w:rPr>
        <w:t xml:space="preserve">Білгород-Дністровського </w:t>
      </w:r>
      <w:proofErr w:type="spellStart"/>
      <w:r w:rsidRPr="009D1020">
        <w:rPr>
          <w:rFonts w:ascii="Times New Roman" w:eastAsia="Times New Roman" w:hAnsi="Times New Roman"/>
          <w:color w:val="000000"/>
          <w:sz w:val="23"/>
          <w:szCs w:val="23"/>
          <w:lang w:eastAsia="uk-UA"/>
        </w:rPr>
        <w:t>міськрайонного</w:t>
      </w:r>
      <w:proofErr w:type="spellEnd"/>
      <w:r w:rsidRPr="009D1020">
        <w:rPr>
          <w:rFonts w:ascii="Times New Roman" w:eastAsia="Times New Roman" w:hAnsi="Times New Roman"/>
          <w:color w:val="000000"/>
          <w:sz w:val="23"/>
          <w:szCs w:val="23"/>
          <w:lang w:eastAsia="uk-UA"/>
        </w:rPr>
        <w:t xml:space="preserve"> суду Одеської області.</w:t>
      </w:r>
    </w:p>
    <w:p w:rsidR="009D1020" w:rsidRPr="009D1020" w:rsidRDefault="009D1020" w:rsidP="009D1020">
      <w:pPr>
        <w:widowControl w:val="0"/>
        <w:spacing w:after="395" w:line="274" w:lineRule="exact"/>
        <w:ind w:left="20" w:firstLine="700"/>
        <w:jc w:val="both"/>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9D1020" w:rsidRPr="009D1020" w:rsidRDefault="009D1020" w:rsidP="009D1020">
      <w:pPr>
        <w:widowControl w:val="0"/>
        <w:spacing w:after="243" w:line="230" w:lineRule="exact"/>
        <w:ind w:left="5060"/>
        <w:rPr>
          <w:rFonts w:ascii="Times New Roman" w:eastAsia="Times New Roman" w:hAnsi="Times New Roman"/>
          <w:color w:val="000000"/>
          <w:sz w:val="23"/>
          <w:szCs w:val="23"/>
          <w:lang w:eastAsia="uk-UA"/>
        </w:rPr>
      </w:pPr>
      <w:r w:rsidRPr="009D1020">
        <w:rPr>
          <w:rFonts w:ascii="Times New Roman" w:eastAsia="Times New Roman" w:hAnsi="Times New Roman"/>
          <w:color w:val="000000"/>
          <w:sz w:val="23"/>
          <w:szCs w:val="23"/>
          <w:lang w:eastAsia="uk-UA"/>
        </w:rPr>
        <w:t>вирішила:</w:t>
      </w:r>
    </w:p>
    <w:p w:rsidR="001D539F" w:rsidRPr="001A52D5" w:rsidRDefault="009D1020" w:rsidP="00CF6726">
      <w:pPr>
        <w:jc w:val="both"/>
        <w:rPr>
          <w:rFonts w:ascii="Times New Roman" w:eastAsia="Times New Roman" w:hAnsi="Times New Roman"/>
          <w:color w:val="000000"/>
          <w:sz w:val="23"/>
          <w:szCs w:val="23"/>
          <w:lang w:eastAsia="uk-UA"/>
        </w:rPr>
      </w:pPr>
      <w:r w:rsidRPr="001A52D5">
        <w:rPr>
          <w:rFonts w:ascii="Times New Roman" w:eastAsia="Courier New" w:hAnsi="Times New Roman"/>
          <w:color w:val="000000"/>
          <w:sz w:val="23"/>
          <w:szCs w:val="23"/>
          <w:lang w:eastAsia="uk-UA"/>
        </w:rPr>
        <w:t xml:space="preserve">внести рекомендацію Вищій раді правосуддя щодо призначення Волкової Юлії Федорівни на посаду судді Білгород-Дністровського </w:t>
      </w:r>
      <w:proofErr w:type="spellStart"/>
      <w:r w:rsidRPr="001A52D5">
        <w:rPr>
          <w:rFonts w:ascii="Times New Roman" w:eastAsia="Courier New" w:hAnsi="Times New Roman"/>
          <w:color w:val="000000"/>
          <w:sz w:val="23"/>
          <w:szCs w:val="23"/>
          <w:lang w:eastAsia="uk-UA"/>
        </w:rPr>
        <w:t>міськрайонного</w:t>
      </w:r>
      <w:proofErr w:type="spellEnd"/>
      <w:r w:rsidRPr="001A52D5">
        <w:rPr>
          <w:rFonts w:ascii="Times New Roman" w:eastAsia="Courier New" w:hAnsi="Times New Roman"/>
          <w:color w:val="000000"/>
          <w:sz w:val="23"/>
          <w:szCs w:val="23"/>
          <w:lang w:eastAsia="uk-UA"/>
        </w:rPr>
        <w:t xml:space="preserve"> суду Одеської області</w:t>
      </w:r>
      <w:r w:rsidRPr="001A52D5">
        <w:rPr>
          <w:rFonts w:ascii="Times New Roman" w:eastAsia="Courier New" w:hAnsi="Times New Roman"/>
          <w:color w:val="000000"/>
          <w:sz w:val="23"/>
          <w:szCs w:val="23"/>
          <w:lang w:eastAsia="uk-UA"/>
        </w:rPr>
        <w:t>.</w:t>
      </w:r>
    </w:p>
    <w:tbl>
      <w:tblPr>
        <w:tblW w:w="0" w:type="auto"/>
        <w:tblLook w:val="04A0" w:firstRow="1" w:lastRow="0" w:firstColumn="1" w:lastColumn="0" w:noHBand="0" w:noVBand="1"/>
      </w:tblPr>
      <w:tblGrid>
        <w:gridCol w:w="3284"/>
        <w:gridCol w:w="3061"/>
        <w:gridCol w:w="3509"/>
      </w:tblGrid>
      <w:tr w:rsidR="00CF6726" w:rsidRPr="001A52D5" w:rsidTr="002350D9">
        <w:tc>
          <w:tcPr>
            <w:tcW w:w="3284" w:type="dxa"/>
            <w:shd w:val="clear" w:color="auto" w:fill="auto"/>
          </w:tcPr>
          <w:p w:rsidR="00CF6726" w:rsidRPr="001A52D5" w:rsidRDefault="00CF6726" w:rsidP="009D1020">
            <w:pPr>
              <w:widowControl w:val="0"/>
              <w:suppressAutoHyphens/>
              <w:autoSpaceDE w:val="0"/>
              <w:spacing w:after="0" w:line="480" w:lineRule="auto"/>
              <w:jc w:val="both"/>
              <w:rPr>
                <w:rFonts w:ascii="Times New Roman" w:eastAsia="Times New Roman" w:hAnsi="Times New Roman"/>
                <w:sz w:val="23"/>
                <w:szCs w:val="23"/>
                <w:lang w:val="ru-RU" w:eastAsia="ar-SA"/>
              </w:rPr>
            </w:pPr>
            <w:proofErr w:type="spellStart"/>
            <w:r w:rsidRPr="001A52D5">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1A52D5" w:rsidRDefault="00CF6726" w:rsidP="009D1020">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1A52D5" w:rsidRDefault="00CF6726" w:rsidP="009D1020">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1A52D5">
              <w:rPr>
                <w:rFonts w:ascii="Times New Roman" w:eastAsia="Times New Roman" w:hAnsi="Times New Roman"/>
                <w:bCs/>
                <w:sz w:val="23"/>
                <w:szCs w:val="23"/>
                <w:lang w:eastAsia="ar-SA"/>
              </w:rPr>
              <w:t>В.Є. Устименко</w:t>
            </w:r>
          </w:p>
        </w:tc>
      </w:tr>
      <w:tr w:rsidR="00CF6726" w:rsidRPr="001A52D5" w:rsidTr="002350D9">
        <w:tc>
          <w:tcPr>
            <w:tcW w:w="3284" w:type="dxa"/>
            <w:shd w:val="clear" w:color="auto" w:fill="auto"/>
          </w:tcPr>
          <w:p w:rsidR="00CF6726" w:rsidRPr="001A52D5" w:rsidRDefault="00CF6726" w:rsidP="009D1020">
            <w:pPr>
              <w:widowControl w:val="0"/>
              <w:suppressAutoHyphens/>
              <w:autoSpaceDE w:val="0"/>
              <w:spacing w:after="0" w:line="480" w:lineRule="auto"/>
              <w:jc w:val="both"/>
              <w:rPr>
                <w:rFonts w:ascii="Times New Roman" w:eastAsia="Times New Roman" w:hAnsi="Times New Roman"/>
                <w:bCs/>
                <w:sz w:val="23"/>
                <w:szCs w:val="23"/>
                <w:lang w:eastAsia="ar-SA"/>
              </w:rPr>
            </w:pPr>
            <w:r w:rsidRPr="001A52D5">
              <w:rPr>
                <w:rFonts w:ascii="Times New Roman" w:eastAsia="Times New Roman" w:hAnsi="Times New Roman"/>
                <w:sz w:val="23"/>
                <w:szCs w:val="23"/>
                <w:lang w:val="ru-RU" w:eastAsia="ar-SA"/>
              </w:rPr>
              <w:t xml:space="preserve">Члени </w:t>
            </w:r>
            <w:proofErr w:type="spellStart"/>
            <w:r w:rsidRPr="001A52D5">
              <w:rPr>
                <w:rFonts w:ascii="Times New Roman" w:eastAsia="Times New Roman" w:hAnsi="Times New Roman"/>
                <w:sz w:val="23"/>
                <w:szCs w:val="23"/>
                <w:lang w:val="ru-RU" w:eastAsia="ar-SA"/>
              </w:rPr>
              <w:t>Комі</w:t>
            </w:r>
            <w:proofErr w:type="gramStart"/>
            <w:r w:rsidRPr="001A52D5">
              <w:rPr>
                <w:rFonts w:ascii="Times New Roman" w:eastAsia="Times New Roman" w:hAnsi="Times New Roman"/>
                <w:sz w:val="23"/>
                <w:szCs w:val="23"/>
                <w:lang w:val="ru-RU" w:eastAsia="ar-SA"/>
              </w:rPr>
              <w:t>с</w:t>
            </w:r>
            <w:proofErr w:type="gramEnd"/>
            <w:r w:rsidRPr="001A52D5">
              <w:rPr>
                <w:rFonts w:ascii="Times New Roman" w:eastAsia="Times New Roman" w:hAnsi="Times New Roman"/>
                <w:sz w:val="23"/>
                <w:szCs w:val="23"/>
                <w:lang w:val="ru-RU" w:eastAsia="ar-SA"/>
              </w:rPr>
              <w:t>ії</w:t>
            </w:r>
            <w:proofErr w:type="spellEnd"/>
            <w:r w:rsidRPr="001A52D5">
              <w:rPr>
                <w:rFonts w:ascii="Times New Roman" w:eastAsia="Times New Roman" w:hAnsi="Times New Roman"/>
                <w:sz w:val="23"/>
                <w:szCs w:val="23"/>
                <w:lang w:val="ru-RU" w:eastAsia="ar-SA"/>
              </w:rPr>
              <w:t>:</w:t>
            </w:r>
          </w:p>
        </w:tc>
        <w:tc>
          <w:tcPr>
            <w:tcW w:w="3061" w:type="dxa"/>
            <w:shd w:val="clear" w:color="auto" w:fill="auto"/>
          </w:tcPr>
          <w:p w:rsidR="00CF6726" w:rsidRPr="001A52D5" w:rsidRDefault="00CF6726" w:rsidP="009D1020">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1A52D5" w:rsidRDefault="00CF6726" w:rsidP="009D1020">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1A52D5">
              <w:rPr>
                <w:rFonts w:ascii="Times New Roman" w:eastAsia="Times New Roman" w:hAnsi="Times New Roman"/>
                <w:sz w:val="23"/>
                <w:szCs w:val="23"/>
                <w:lang w:val="ru-RU" w:eastAsia="ar-SA"/>
              </w:rPr>
              <w:t>В.І. Бутенко</w:t>
            </w:r>
          </w:p>
        </w:tc>
      </w:tr>
      <w:tr w:rsidR="00CF6726" w:rsidRPr="001A52D5" w:rsidTr="002350D9">
        <w:tc>
          <w:tcPr>
            <w:tcW w:w="3284" w:type="dxa"/>
            <w:shd w:val="clear" w:color="auto" w:fill="auto"/>
          </w:tcPr>
          <w:p w:rsidR="00CF6726" w:rsidRPr="001A52D5" w:rsidRDefault="00CF6726" w:rsidP="009D1020">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1A52D5" w:rsidRDefault="00CF6726" w:rsidP="009D1020">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1A52D5" w:rsidRDefault="00CF6726" w:rsidP="009D1020">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1A52D5">
              <w:rPr>
                <w:rFonts w:ascii="Times New Roman" w:eastAsia="Times New Roman" w:hAnsi="Times New Roman"/>
                <w:bCs/>
                <w:sz w:val="23"/>
                <w:szCs w:val="23"/>
                <w:lang w:eastAsia="ar-SA"/>
              </w:rPr>
              <w:t>С.В. Гладій</w:t>
            </w:r>
          </w:p>
          <w:p w:rsidR="00CF6726" w:rsidRPr="001A52D5" w:rsidRDefault="00CF6726" w:rsidP="009D1020">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1A52D5">
              <w:rPr>
                <w:rFonts w:ascii="Times New Roman" w:eastAsia="Times New Roman" w:hAnsi="Times New Roman"/>
                <w:bCs/>
                <w:sz w:val="23"/>
                <w:szCs w:val="23"/>
                <w:lang w:eastAsia="ar-SA"/>
              </w:rPr>
              <w:t>О.М. Дроздов</w:t>
            </w:r>
          </w:p>
        </w:tc>
      </w:tr>
      <w:tr w:rsidR="00CF6726" w:rsidRPr="001A52D5" w:rsidTr="002350D9">
        <w:tc>
          <w:tcPr>
            <w:tcW w:w="3284" w:type="dxa"/>
            <w:shd w:val="clear" w:color="auto" w:fill="auto"/>
          </w:tcPr>
          <w:p w:rsidR="00CF6726" w:rsidRPr="001A52D5" w:rsidRDefault="00CF6726" w:rsidP="009D1020">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1A52D5" w:rsidRDefault="00CF6726" w:rsidP="009D1020">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1A52D5" w:rsidRDefault="00CF6726" w:rsidP="009D1020">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1A52D5">
              <w:rPr>
                <w:rFonts w:ascii="Times New Roman" w:eastAsia="Times New Roman" w:hAnsi="Times New Roman"/>
                <w:bCs/>
                <w:sz w:val="23"/>
                <w:szCs w:val="23"/>
                <w:lang w:eastAsia="ar-SA"/>
              </w:rPr>
              <w:t xml:space="preserve">А.О. </w:t>
            </w:r>
            <w:proofErr w:type="spellStart"/>
            <w:r w:rsidRPr="001A52D5">
              <w:rPr>
                <w:rFonts w:ascii="Times New Roman" w:eastAsia="Times New Roman" w:hAnsi="Times New Roman"/>
                <w:bCs/>
                <w:sz w:val="23"/>
                <w:szCs w:val="23"/>
                <w:lang w:eastAsia="ar-SA"/>
              </w:rPr>
              <w:t>Заріцька</w:t>
            </w:r>
            <w:proofErr w:type="spellEnd"/>
          </w:p>
        </w:tc>
      </w:tr>
      <w:tr w:rsidR="00CF6726" w:rsidRPr="001A52D5" w:rsidTr="002350D9">
        <w:tc>
          <w:tcPr>
            <w:tcW w:w="3284" w:type="dxa"/>
            <w:shd w:val="clear" w:color="auto" w:fill="auto"/>
          </w:tcPr>
          <w:p w:rsidR="00CF6726" w:rsidRPr="001A52D5" w:rsidRDefault="00CF6726" w:rsidP="009D1020">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1A52D5" w:rsidRDefault="00CF6726" w:rsidP="009D1020">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1A52D5" w:rsidRDefault="00CF6726" w:rsidP="009D1020">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1A52D5">
              <w:rPr>
                <w:rFonts w:ascii="Times New Roman" w:eastAsia="Times New Roman" w:hAnsi="Times New Roman"/>
                <w:bCs/>
                <w:sz w:val="23"/>
                <w:szCs w:val="23"/>
                <w:lang w:eastAsia="ar-SA"/>
              </w:rPr>
              <w:t xml:space="preserve">М.І. </w:t>
            </w:r>
            <w:proofErr w:type="spellStart"/>
            <w:r w:rsidRPr="001A52D5">
              <w:rPr>
                <w:rFonts w:ascii="Times New Roman" w:eastAsia="Times New Roman" w:hAnsi="Times New Roman"/>
                <w:bCs/>
                <w:sz w:val="23"/>
                <w:szCs w:val="23"/>
                <w:lang w:eastAsia="ar-SA"/>
              </w:rPr>
              <w:t>Мішин</w:t>
            </w:r>
            <w:proofErr w:type="spellEnd"/>
          </w:p>
        </w:tc>
      </w:tr>
      <w:tr w:rsidR="00CF6726" w:rsidRPr="001A52D5" w:rsidTr="002350D9">
        <w:tc>
          <w:tcPr>
            <w:tcW w:w="3284" w:type="dxa"/>
            <w:shd w:val="clear" w:color="auto" w:fill="auto"/>
          </w:tcPr>
          <w:p w:rsidR="00CF6726" w:rsidRPr="001A52D5" w:rsidRDefault="00CF6726" w:rsidP="009D1020">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1A52D5" w:rsidRDefault="00CF6726" w:rsidP="009D1020">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1A52D5" w:rsidRDefault="00CF6726" w:rsidP="009D1020">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1A52D5">
              <w:rPr>
                <w:rFonts w:ascii="Times New Roman" w:eastAsia="Times New Roman" w:hAnsi="Times New Roman"/>
                <w:bCs/>
                <w:sz w:val="23"/>
                <w:szCs w:val="23"/>
                <w:lang w:eastAsia="ar-SA"/>
              </w:rPr>
              <w:t>С.Л. Остапець</w:t>
            </w:r>
          </w:p>
          <w:p w:rsidR="00CF6726" w:rsidRPr="001A52D5" w:rsidRDefault="00CF6726" w:rsidP="009D1020">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1A52D5">
              <w:rPr>
                <w:rFonts w:ascii="Times New Roman" w:eastAsia="Times New Roman" w:hAnsi="Times New Roman"/>
                <w:bCs/>
                <w:sz w:val="23"/>
                <w:szCs w:val="23"/>
                <w:lang w:eastAsia="ar-SA"/>
              </w:rPr>
              <w:t xml:space="preserve">М.В. </w:t>
            </w:r>
            <w:proofErr w:type="spellStart"/>
            <w:r w:rsidRPr="001A52D5">
              <w:rPr>
                <w:rFonts w:ascii="Times New Roman" w:eastAsia="Times New Roman" w:hAnsi="Times New Roman"/>
                <w:bCs/>
                <w:sz w:val="23"/>
                <w:szCs w:val="23"/>
                <w:lang w:eastAsia="ar-SA"/>
              </w:rPr>
              <w:t>Сірош</w:t>
            </w:r>
            <w:proofErr w:type="spellEnd"/>
          </w:p>
        </w:tc>
      </w:tr>
      <w:tr w:rsidR="00CF6726" w:rsidRPr="001A52D5" w:rsidTr="002350D9">
        <w:tc>
          <w:tcPr>
            <w:tcW w:w="3284" w:type="dxa"/>
            <w:shd w:val="clear" w:color="auto" w:fill="auto"/>
          </w:tcPr>
          <w:p w:rsidR="00CF6726" w:rsidRPr="001A52D5" w:rsidRDefault="00CF6726" w:rsidP="009D1020">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1A52D5" w:rsidRDefault="00CF6726" w:rsidP="009D1020">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1A52D5" w:rsidRDefault="00CF6726" w:rsidP="009D1020">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1A52D5">
              <w:rPr>
                <w:rFonts w:ascii="Times New Roman" w:eastAsia="Times New Roman" w:hAnsi="Times New Roman"/>
                <w:bCs/>
                <w:sz w:val="23"/>
                <w:szCs w:val="23"/>
                <w:lang w:eastAsia="ar-SA"/>
              </w:rPr>
              <w:t xml:space="preserve">Ю.Г. </w:t>
            </w:r>
            <w:proofErr w:type="spellStart"/>
            <w:r w:rsidRPr="001A52D5">
              <w:rPr>
                <w:rFonts w:ascii="Times New Roman" w:eastAsia="Times New Roman" w:hAnsi="Times New Roman"/>
                <w:bCs/>
                <w:sz w:val="23"/>
                <w:szCs w:val="23"/>
                <w:lang w:eastAsia="ar-SA"/>
              </w:rPr>
              <w:t>Тітов</w:t>
            </w:r>
            <w:proofErr w:type="spellEnd"/>
          </w:p>
        </w:tc>
      </w:tr>
      <w:tr w:rsidR="00CF6726" w:rsidRPr="001A52D5" w:rsidTr="002350D9">
        <w:tc>
          <w:tcPr>
            <w:tcW w:w="3284" w:type="dxa"/>
            <w:shd w:val="clear" w:color="auto" w:fill="auto"/>
          </w:tcPr>
          <w:p w:rsidR="00CF6726" w:rsidRPr="001A52D5" w:rsidRDefault="00CF6726" w:rsidP="009D1020">
            <w:pPr>
              <w:widowControl w:val="0"/>
              <w:suppressAutoHyphens/>
              <w:autoSpaceDE w:val="0"/>
              <w:spacing w:after="0" w:line="480" w:lineRule="auto"/>
              <w:jc w:val="both"/>
              <w:rPr>
                <w:rFonts w:ascii="Times New Roman" w:eastAsia="Times New Roman" w:hAnsi="Times New Roman"/>
                <w:bCs/>
                <w:sz w:val="23"/>
                <w:szCs w:val="23"/>
                <w:lang w:eastAsia="ar-SA"/>
              </w:rPr>
            </w:pPr>
          </w:p>
        </w:tc>
        <w:tc>
          <w:tcPr>
            <w:tcW w:w="3061" w:type="dxa"/>
            <w:shd w:val="clear" w:color="auto" w:fill="auto"/>
          </w:tcPr>
          <w:p w:rsidR="00CF6726" w:rsidRPr="001A52D5" w:rsidRDefault="00CF6726" w:rsidP="009D1020">
            <w:pPr>
              <w:widowControl w:val="0"/>
              <w:suppressAutoHyphens/>
              <w:autoSpaceDE w:val="0"/>
              <w:spacing w:after="0" w:line="48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1A52D5" w:rsidRDefault="00CF6726" w:rsidP="009D1020">
            <w:pPr>
              <w:widowControl w:val="0"/>
              <w:suppressAutoHyphens/>
              <w:autoSpaceDE w:val="0"/>
              <w:spacing w:after="0" w:line="480" w:lineRule="auto"/>
              <w:ind w:firstLine="1593"/>
              <w:jc w:val="both"/>
              <w:rPr>
                <w:rFonts w:ascii="Times New Roman" w:eastAsia="Times New Roman" w:hAnsi="Times New Roman"/>
                <w:bCs/>
                <w:sz w:val="23"/>
                <w:szCs w:val="23"/>
                <w:lang w:eastAsia="ar-SA"/>
              </w:rPr>
            </w:pPr>
            <w:r w:rsidRPr="001A52D5">
              <w:rPr>
                <w:rFonts w:ascii="Times New Roman" w:eastAsia="Times New Roman" w:hAnsi="Times New Roman"/>
                <w:bCs/>
                <w:sz w:val="23"/>
                <w:szCs w:val="23"/>
                <w:lang w:eastAsia="ar-SA"/>
              </w:rPr>
              <w:t>Т.С. Шилова</w:t>
            </w:r>
          </w:p>
        </w:tc>
      </w:tr>
    </w:tbl>
    <w:p w:rsidR="001D539F" w:rsidRPr="001A52D5" w:rsidRDefault="001D539F" w:rsidP="003D6F18">
      <w:pPr>
        <w:widowControl w:val="0"/>
        <w:spacing w:after="280" w:line="270" w:lineRule="exact"/>
        <w:rPr>
          <w:rFonts w:ascii="Times New Roman" w:eastAsia="Times New Roman" w:hAnsi="Times New Roman"/>
          <w:color w:val="000000"/>
          <w:sz w:val="23"/>
          <w:szCs w:val="23"/>
        </w:rPr>
      </w:pPr>
    </w:p>
    <w:p w:rsidR="001A52D5" w:rsidRDefault="001A52D5" w:rsidP="003D6F18">
      <w:pPr>
        <w:widowControl w:val="0"/>
        <w:spacing w:after="280" w:line="270" w:lineRule="exact"/>
        <w:rPr>
          <w:rFonts w:ascii="Times New Roman" w:eastAsia="Times New Roman" w:hAnsi="Times New Roman"/>
          <w:color w:val="000000"/>
          <w:sz w:val="27"/>
          <w:szCs w:val="27"/>
        </w:rPr>
      </w:pPr>
    </w:p>
    <w:p w:rsidR="001A52D5" w:rsidRDefault="001A52D5" w:rsidP="003D6F18">
      <w:pPr>
        <w:widowControl w:val="0"/>
        <w:spacing w:after="280" w:line="270" w:lineRule="exact"/>
        <w:rPr>
          <w:rFonts w:ascii="Times New Roman" w:eastAsia="Times New Roman" w:hAnsi="Times New Roman"/>
          <w:color w:val="000000"/>
          <w:sz w:val="27"/>
          <w:szCs w:val="27"/>
        </w:rPr>
      </w:pPr>
    </w:p>
    <w:p w:rsidR="004578BF" w:rsidRPr="003D6F18" w:rsidRDefault="004578BF" w:rsidP="003D6F18">
      <w:pPr>
        <w:widowControl w:val="0"/>
        <w:spacing w:after="280" w:line="270" w:lineRule="exact"/>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bookmarkStart w:id="1" w:name="_GoBack"/>
      <w:bookmarkEnd w:id="1"/>
    </w:p>
    <w:p w:rsidR="006F0329" w:rsidRDefault="006F0329" w:rsidP="006F0329">
      <w:pPr>
        <w:pStyle w:val="aa"/>
      </w:pPr>
    </w:p>
    <w:p w:rsidR="006F0329" w:rsidRPr="006F0329" w:rsidRDefault="006F0329" w:rsidP="006F0329">
      <w:pPr>
        <w:pStyle w:val="aa"/>
        <w:jc w:val="center"/>
        <w:rPr>
          <w:rFonts w:asciiTheme="minorHAnsi" w:hAnsiTheme="minorHAnsi" w:cstheme="minorHAnsi"/>
          <w:color w:val="A6A6A6" w:themeColor="background1" w:themeShade="A6"/>
          <w:sz w:val="23"/>
          <w:szCs w:val="23"/>
        </w:rPr>
      </w:pPr>
      <w:r w:rsidRPr="006F0329">
        <w:rPr>
          <w:rFonts w:asciiTheme="minorHAnsi" w:hAnsiTheme="minorHAnsi" w:cstheme="minorHAnsi"/>
          <w:color w:val="A6A6A6" w:themeColor="background1" w:themeShade="A6"/>
          <w:sz w:val="23"/>
          <w:szCs w:val="23"/>
        </w:rPr>
        <w:t>2</w:t>
      </w:r>
    </w:p>
    <w:p w:rsidR="006F0329" w:rsidRPr="003D6F18" w:rsidRDefault="006F0329" w:rsidP="006F0329">
      <w:pPr>
        <w:pStyle w:val="aa"/>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3D6F18">
      <w:pPr>
        <w:widowControl w:val="0"/>
        <w:spacing w:after="0" w:line="298" w:lineRule="exact"/>
        <w:ind w:left="20" w:right="20" w:firstLine="720"/>
        <w:jc w:val="both"/>
        <w:rPr>
          <w:rFonts w:ascii="Times New Roman" w:eastAsia="Times New Roman" w:hAnsi="Times New Roman"/>
          <w:color w:val="000000"/>
          <w:sz w:val="26"/>
          <w:szCs w:val="26"/>
        </w:rPr>
      </w:pPr>
    </w:p>
    <w:p w:rsidR="006F0329" w:rsidRPr="006F0329" w:rsidRDefault="006F0329" w:rsidP="006F0329">
      <w:pPr>
        <w:pStyle w:val="aa"/>
        <w:jc w:val="center"/>
        <w:rPr>
          <w:color w:val="A6A6A6" w:themeColor="background1" w:themeShade="A6"/>
          <w:sz w:val="23"/>
          <w:szCs w:val="23"/>
        </w:rPr>
      </w:pPr>
      <w:r w:rsidRPr="006F0329">
        <w:rPr>
          <w:color w:val="A6A6A6" w:themeColor="background1" w:themeShade="A6"/>
          <w:sz w:val="23"/>
          <w:szCs w:val="23"/>
        </w:rPr>
        <w:t>3</w:t>
      </w:r>
    </w:p>
    <w:p w:rsidR="006F0329" w:rsidRPr="003D6F18" w:rsidRDefault="006F0329" w:rsidP="006F0329">
      <w:pPr>
        <w:pStyle w:val="aa"/>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6F0329">
      <w:pgSz w:w="11906" w:h="16838"/>
      <w:pgMar w:top="568" w:right="850"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479" w:rsidRDefault="00B30479" w:rsidP="000F273B">
      <w:pPr>
        <w:spacing w:after="0" w:line="240" w:lineRule="auto"/>
      </w:pPr>
      <w:r>
        <w:separator/>
      </w:r>
    </w:p>
  </w:endnote>
  <w:endnote w:type="continuationSeparator" w:id="0">
    <w:p w:rsidR="00B30479" w:rsidRDefault="00B30479"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479" w:rsidRDefault="00B30479" w:rsidP="000F273B">
      <w:pPr>
        <w:spacing w:after="0" w:line="240" w:lineRule="auto"/>
      </w:pPr>
      <w:r>
        <w:separator/>
      </w:r>
    </w:p>
  </w:footnote>
  <w:footnote w:type="continuationSeparator" w:id="0">
    <w:p w:rsidR="00B30479" w:rsidRDefault="00B30479"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A52D5"/>
    <w:rsid w:val="001D539F"/>
    <w:rsid w:val="001E11B7"/>
    <w:rsid w:val="003B2E32"/>
    <w:rsid w:val="003D6F18"/>
    <w:rsid w:val="004578BF"/>
    <w:rsid w:val="006C680E"/>
    <w:rsid w:val="006F0329"/>
    <w:rsid w:val="00805B45"/>
    <w:rsid w:val="009D1020"/>
    <w:rsid w:val="00B12AB4"/>
    <w:rsid w:val="00B26C7C"/>
    <w:rsid w:val="00B30479"/>
    <w:rsid w:val="00CF6726"/>
    <w:rsid w:val="00D17F2A"/>
    <w:rsid w:val="00D3173D"/>
    <w:rsid w:val="00E258A9"/>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9D1020"/>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9D102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8829</Words>
  <Characters>5033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cp:revision>
  <dcterms:created xsi:type="dcterms:W3CDTF">2020-08-21T07:09:00Z</dcterms:created>
  <dcterms:modified xsi:type="dcterms:W3CDTF">2020-08-26T08:48:00Z</dcterms:modified>
</cp:coreProperties>
</file>