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0C1" w:rsidRDefault="008200C1" w:rsidP="008200C1">
      <w:pPr>
        <w:framePr w:h="1142" w:wrap="notBeside" w:vAnchor="text" w:hAnchor="text" w:xAlign="center" w:y="1"/>
        <w:jc w:val="center"/>
        <w:rPr>
          <w:sz w:val="0"/>
          <w:szCs w:val="0"/>
        </w:rPr>
      </w:pPr>
      <w:r>
        <w:rPr>
          <w:noProof/>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8200C1" w:rsidRDefault="008200C1" w:rsidP="008200C1">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8200C1" w:rsidRPr="00C03624" w:rsidRDefault="008200C1" w:rsidP="008200C1">
      <w:pPr>
        <w:pStyle w:val="11"/>
        <w:shd w:val="clear" w:color="auto" w:fill="auto"/>
        <w:spacing w:before="0" w:after="14" w:line="230" w:lineRule="exact"/>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8200C1" w:rsidRDefault="008200C1" w:rsidP="008200C1">
      <w:pPr>
        <w:pStyle w:val="11"/>
        <w:shd w:val="clear" w:color="auto" w:fill="auto"/>
        <w:spacing w:before="0" w:after="14" w:line="230" w:lineRule="exact"/>
        <w:ind w:left="40"/>
      </w:pPr>
    </w:p>
    <w:p w:rsidR="008200C1" w:rsidRDefault="008200C1" w:rsidP="008200C1">
      <w:pPr>
        <w:pStyle w:val="11"/>
        <w:shd w:val="clear" w:color="auto" w:fill="auto"/>
        <w:spacing w:before="0" w:after="14" w:line="230" w:lineRule="exact"/>
        <w:ind w:left="40"/>
      </w:pPr>
    </w:p>
    <w:p w:rsidR="008200C1" w:rsidRDefault="008200C1" w:rsidP="008200C1">
      <w:pPr>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Н Я № </w:t>
      </w:r>
      <w:r>
        <w:rPr>
          <w:rFonts w:ascii="Times New Roman" w:eastAsia="Times New Roman" w:hAnsi="Times New Roman"/>
          <w:bCs/>
          <w:sz w:val="28"/>
          <w:szCs w:val="28"/>
          <w:u w:val="single"/>
          <w:lang w:eastAsia="ru-RU"/>
        </w:rPr>
        <w:t>194</w:t>
      </w:r>
      <w:r w:rsidRPr="00C03624">
        <w:rPr>
          <w:rFonts w:ascii="Times New Roman" w:eastAsia="Times New Roman" w:hAnsi="Times New Roman"/>
          <w:bCs/>
          <w:sz w:val="28"/>
          <w:szCs w:val="28"/>
          <w:u w:val="single"/>
          <w:lang w:eastAsia="ru-RU"/>
        </w:rPr>
        <w:t>/дс-19</w:t>
      </w:r>
    </w:p>
    <w:p w:rsidR="008200C1" w:rsidRPr="008200C1" w:rsidRDefault="008200C1" w:rsidP="008200C1">
      <w:pPr>
        <w:ind w:firstLine="709"/>
        <w:jc w:val="center"/>
        <w:rPr>
          <w:rFonts w:ascii="Times New Roman" w:eastAsia="Times New Roman" w:hAnsi="Times New Roman"/>
          <w:bCs/>
          <w:sz w:val="28"/>
          <w:szCs w:val="28"/>
          <w:u w:val="single"/>
          <w:lang w:eastAsia="ru-RU"/>
        </w:rPr>
      </w:pPr>
    </w:p>
    <w:p w:rsidR="008200C1" w:rsidRDefault="008200C1" w:rsidP="008200C1">
      <w:pPr>
        <w:pStyle w:val="20"/>
        <w:shd w:val="clear" w:color="auto" w:fill="auto"/>
        <w:spacing w:before="0" w:line="240" w:lineRule="auto"/>
        <w:ind w:left="20"/>
        <w:jc w:val="both"/>
        <w:rPr>
          <w:color w:val="000000"/>
          <w:sz w:val="24"/>
          <w:szCs w:val="24"/>
        </w:rPr>
      </w:pPr>
      <w:r>
        <w:rPr>
          <w:color w:val="000000"/>
          <w:sz w:val="24"/>
          <w:szCs w:val="24"/>
        </w:rPr>
        <w:t>Вища кваліфікаційна комісія суддів України у пленарному складі:</w:t>
      </w:r>
    </w:p>
    <w:p w:rsidR="008200C1" w:rsidRDefault="008200C1" w:rsidP="008200C1">
      <w:pPr>
        <w:pStyle w:val="20"/>
        <w:shd w:val="clear" w:color="auto" w:fill="auto"/>
        <w:spacing w:before="0" w:line="240" w:lineRule="auto"/>
        <w:ind w:left="20"/>
        <w:jc w:val="both"/>
        <w:rPr>
          <w:color w:val="000000"/>
          <w:sz w:val="24"/>
          <w:szCs w:val="24"/>
        </w:rPr>
      </w:pPr>
    </w:p>
    <w:p w:rsidR="008200C1" w:rsidRDefault="008200C1" w:rsidP="008200C1">
      <w:pPr>
        <w:pStyle w:val="20"/>
        <w:shd w:val="clear" w:color="auto" w:fill="auto"/>
        <w:spacing w:before="0" w:line="240" w:lineRule="auto"/>
        <w:ind w:left="20"/>
        <w:jc w:val="both"/>
        <w:rPr>
          <w:color w:val="000000"/>
          <w:sz w:val="24"/>
          <w:szCs w:val="24"/>
        </w:rPr>
      </w:pPr>
      <w:r>
        <w:rPr>
          <w:color w:val="000000"/>
          <w:sz w:val="24"/>
          <w:szCs w:val="24"/>
        </w:rPr>
        <w:t xml:space="preserve"> головуючого - Устименко В.Є.,</w:t>
      </w:r>
    </w:p>
    <w:p w:rsidR="008200C1" w:rsidRDefault="008200C1" w:rsidP="008200C1">
      <w:pPr>
        <w:pStyle w:val="20"/>
        <w:shd w:val="clear" w:color="auto" w:fill="auto"/>
        <w:spacing w:before="0" w:line="240" w:lineRule="auto"/>
        <w:ind w:left="20"/>
        <w:jc w:val="both"/>
      </w:pPr>
    </w:p>
    <w:p w:rsidR="008200C1" w:rsidRDefault="008200C1" w:rsidP="008200C1">
      <w:pPr>
        <w:pStyle w:val="20"/>
        <w:shd w:val="clear" w:color="auto" w:fill="auto"/>
        <w:spacing w:before="0" w:line="240" w:lineRule="auto"/>
        <w:ind w:left="20" w:right="20"/>
        <w:jc w:val="both"/>
        <w:rPr>
          <w:color w:val="000000"/>
          <w:sz w:val="24"/>
          <w:szCs w:val="24"/>
        </w:rPr>
      </w:pPr>
      <w:r>
        <w:rPr>
          <w:color w:val="000000"/>
          <w:sz w:val="24"/>
          <w:szCs w:val="24"/>
        </w:rPr>
        <w:t>членів Комісії: Бутенка В.І., Гладія С.В., Дроздова О.М., Заріцької А.О., Мішина М.І.,     Остапця С.Л., Сіроша М.В., Тітова Ю.Г., Шилової Т.С.,</w:t>
      </w:r>
    </w:p>
    <w:p w:rsidR="00077E71" w:rsidRDefault="00077E71" w:rsidP="008200C1">
      <w:pPr>
        <w:pStyle w:val="20"/>
        <w:shd w:val="clear" w:color="auto" w:fill="auto"/>
        <w:spacing w:before="0" w:line="240" w:lineRule="auto"/>
        <w:ind w:left="20" w:right="20"/>
        <w:jc w:val="both"/>
        <w:rPr>
          <w:color w:val="000000"/>
          <w:sz w:val="24"/>
          <w:szCs w:val="24"/>
        </w:rPr>
      </w:pPr>
      <w:bookmarkStart w:id="1" w:name="_GoBack"/>
      <w:bookmarkEnd w:id="1"/>
    </w:p>
    <w:p w:rsidR="008200C1" w:rsidRDefault="008200C1" w:rsidP="008200C1">
      <w:pPr>
        <w:pStyle w:val="20"/>
        <w:shd w:val="clear" w:color="auto" w:fill="auto"/>
        <w:spacing w:before="0" w:line="240" w:lineRule="auto"/>
        <w:ind w:left="20" w:right="20"/>
        <w:jc w:val="both"/>
      </w:pPr>
    </w:p>
    <w:p w:rsidR="008200C1" w:rsidRDefault="008200C1" w:rsidP="008200C1">
      <w:pPr>
        <w:pStyle w:val="20"/>
        <w:shd w:val="clear" w:color="auto" w:fill="auto"/>
        <w:spacing w:before="0" w:after="327" w:line="240" w:lineRule="auto"/>
        <w:ind w:left="20" w:right="20"/>
        <w:jc w:val="both"/>
      </w:pPr>
      <w:r>
        <w:rPr>
          <w:color w:val="000000"/>
          <w:sz w:val="24"/>
          <w:szCs w:val="24"/>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8200C1" w:rsidRDefault="008200C1" w:rsidP="008200C1">
      <w:pPr>
        <w:pStyle w:val="20"/>
        <w:shd w:val="clear" w:color="auto" w:fill="auto"/>
        <w:spacing w:before="0" w:after="331" w:line="240" w:lineRule="exact"/>
        <w:jc w:val="center"/>
      </w:pPr>
      <w:r>
        <w:rPr>
          <w:color w:val="000000"/>
          <w:sz w:val="24"/>
          <w:szCs w:val="24"/>
        </w:rPr>
        <w:t>встановила:</w:t>
      </w:r>
    </w:p>
    <w:p w:rsidR="008200C1" w:rsidRDefault="008200C1" w:rsidP="008200C1">
      <w:pPr>
        <w:pStyle w:val="20"/>
        <w:shd w:val="clear" w:color="auto" w:fill="auto"/>
        <w:spacing w:before="0" w:line="274" w:lineRule="exact"/>
        <w:ind w:left="20" w:right="20" w:firstLine="700"/>
        <w:jc w:val="both"/>
      </w:pPr>
      <w:r>
        <w:rPr>
          <w:color w:val="000000"/>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8200C1" w:rsidRDefault="008200C1" w:rsidP="008200C1">
      <w:pPr>
        <w:pStyle w:val="20"/>
        <w:shd w:val="clear" w:color="auto" w:fill="auto"/>
        <w:spacing w:before="0" w:line="274" w:lineRule="exact"/>
        <w:ind w:left="20" w:right="20" w:firstLine="700"/>
        <w:jc w:val="both"/>
      </w:pPr>
      <w:r>
        <w:rPr>
          <w:color w:val="000000"/>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8200C1" w:rsidRDefault="008200C1" w:rsidP="008200C1">
      <w:pPr>
        <w:pStyle w:val="20"/>
        <w:shd w:val="clear" w:color="auto" w:fill="auto"/>
        <w:spacing w:before="0" w:line="274" w:lineRule="exact"/>
        <w:ind w:left="20" w:right="20" w:firstLine="700"/>
        <w:jc w:val="both"/>
      </w:pPr>
      <w:r>
        <w:rPr>
          <w:color w:val="000000"/>
          <w:sz w:val="24"/>
          <w:szCs w:val="24"/>
        </w:rP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8200C1" w:rsidRDefault="008200C1" w:rsidP="008200C1">
      <w:pPr>
        <w:pStyle w:val="20"/>
        <w:shd w:val="clear" w:color="auto" w:fill="auto"/>
        <w:spacing w:before="0" w:line="274" w:lineRule="exact"/>
        <w:ind w:left="20" w:right="20" w:firstLine="700"/>
        <w:jc w:val="both"/>
      </w:pPr>
      <w:r>
        <w:rPr>
          <w:color w:val="000000"/>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8200C1" w:rsidRDefault="008200C1" w:rsidP="008200C1">
      <w:pPr>
        <w:pStyle w:val="20"/>
        <w:shd w:val="clear" w:color="auto" w:fill="auto"/>
        <w:spacing w:before="0" w:line="274" w:lineRule="exact"/>
        <w:ind w:left="20" w:right="20" w:firstLine="360"/>
        <w:jc w:val="both"/>
      </w:pPr>
      <w:r>
        <w:rPr>
          <w:color w:val="000000"/>
          <w:sz w:val="24"/>
          <w:szCs w:val="24"/>
        </w:rP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Биченка Ігоря Яковича, який за результатом кваліфікаційного іспиту набрав 185,625 бала та займає              101 (сто першу) позицію в рейтингу кандидатів на посаду судді місцевого загального суду.</w:t>
      </w:r>
    </w:p>
    <w:p w:rsidR="008200C1" w:rsidRDefault="008200C1" w:rsidP="008200C1">
      <w:pPr>
        <w:pStyle w:val="20"/>
        <w:shd w:val="clear" w:color="auto" w:fill="auto"/>
        <w:spacing w:before="0" w:line="274" w:lineRule="exact"/>
        <w:ind w:left="20" w:right="20" w:firstLine="700"/>
        <w:jc w:val="both"/>
      </w:pPr>
      <w:r>
        <w:rPr>
          <w:color w:val="000000"/>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8200C1" w:rsidRDefault="008200C1" w:rsidP="008200C1">
      <w:pPr>
        <w:pStyle w:val="20"/>
        <w:shd w:val="clear" w:color="auto" w:fill="auto"/>
        <w:spacing w:before="0" w:line="274" w:lineRule="exact"/>
        <w:ind w:left="20" w:right="20" w:firstLine="700"/>
        <w:jc w:val="both"/>
      </w:pPr>
      <w:r>
        <w:rPr>
          <w:color w:val="000000"/>
          <w:sz w:val="24"/>
          <w:szCs w:val="24"/>
        </w:rPr>
        <w:t>До Комісії звернувся Биченко Ігор Якович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його намірів.</w:t>
      </w:r>
    </w:p>
    <w:p w:rsidR="00035AA2" w:rsidRDefault="008200C1" w:rsidP="008200C1">
      <w:pPr>
        <w:pStyle w:val="20"/>
        <w:shd w:val="clear" w:color="auto" w:fill="auto"/>
        <w:spacing w:before="0" w:line="274" w:lineRule="exact"/>
        <w:ind w:left="20" w:firstLine="700"/>
        <w:jc w:val="both"/>
        <w:rPr>
          <w:color w:val="000000"/>
          <w:sz w:val="24"/>
          <w:szCs w:val="24"/>
        </w:rPr>
      </w:pPr>
      <w:r>
        <w:rPr>
          <w:color w:val="000000"/>
          <w:sz w:val="24"/>
          <w:szCs w:val="24"/>
        </w:rPr>
        <w:t xml:space="preserve">Рішенням Комісії від 19 липня 2019 року № 101/дс-19 Биченка Ігоря Яковича     </w:t>
      </w:r>
    </w:p>
    <w:p w:rsidR="00035AA2" w:rsidRDefault="00035AA2" w:rsidP="008200C1">
      <w:pPr>
        <w:pStyle w:val="20"/>
        <w:shd w:val="clear" w:color="auto" w:fill="auto"/>
        <w:spacing w:before="0" w:line="274" w:lineRule="exact"/>
        <w:ind w:left="20" w:firstLine="700"/>
        <w:jc w:val="both"/>
        <w:rPr>
          <w:color w:val="000000"/>
          <w:sz w:val="24"/>
          <w:szCs w:val="24"/>
        </w:rPr>
      </w:pPr>
    </w:p>
    <w:p w:rsidR="00035AA2" w:rsidRDefault="00035AA2" w:rsidP="00035AA2">
      <w:pPr>
        <w:pStyle w:val="20"/>
        <w:shd w:val="clear" w:color="auto" w:fill="auto"/>
        <w:spacing w:before="0" w:line="274" w:lineRule="exact"/>
        <w:ind w:left="20" w:firstLine="700"/>
        <w:jc w:val="center"/>
        <w:rPr>
          <w:color w:val="000000"/>
        </w:rPr>
      </w:pPr>
      <w:r w:rsidRPr="00035AA2">
        <w:rPr>
          <w:color w:val="000000"/>
        </w:rPr>
        <w:t>2</w:t>
      </w:r>
    </w:p>
    <w:p w:rsidR="00035AA2" w:rsidRDefault="00035AA2" w:rsidP="00035AA2">
      <w:pPr>
        <w:pStyle w:val="20"/>
        <w:shd w:val="clear" w:color="auto" w:fill="auto"/>
        <w:spacing w:before="0" w:line="274" w:lineRule="exact"/>
        <w:ind w:left="20" w:firstLine="700"/>
        <w:jc w:val="center"/>
        <w:rPr>
          <w:color w:val="000000"/>
        </w:rPr>
      </w:pPr>
    </w:p>
    <w:p w:rsidR="008200C1" w:rsidRDefault="008200C1" w:rsidP="00035AA2">
      <w:pPr>
        <w:pStyle w:val="20"/>
        <w:shd w:val="clear" w:color="auto" w:fill="auto"/>
        <w:spacing w:before="0" w:line="274" w:lineRule="exact"/>
        <w:ind w:left="20"/>
        <w:jc w:val="both"/>
      </w:pPr>
      <w:r>
        <w:rPr>
          <w:color w:val="000000"/>
          <w:sz w:val="24"/>
          <w:szCs w:val="24"/>
        </w:rPr>
        <w:t>допущено до участі в оголошеному Комісією 02 липня 2019 року конкурсі на зайняття вакантних посад суддів місцевих загальних судів.</w:t>
      </w:r>
    </w:p>
    <w:p w:rsidR="008200C1" w:rsidRDefault="008200C1" w:rsidP="008200C1">
      <w:pPr>
        <w:pStyle w:val="20"/>
        <w:shd w:val="clear" w:color="auto" w:fill="auto"/>
        <w:spacing w:before="0" w:line="274" w:lineRule="exact"/>
        <w:ind w:left="20" w:right="20" w:firstLine="700"/>
        <w:jc w:val="both"/>
      </w:pPr>
      <w:r>
        <w:rPr>
          <w:color w:val="000000"/>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8200C1" w:rsidRDefault="008200C1" w:rsidP="008200C1">
      <w:pPr>
        <w:pStyle w:val="20"/>
        <w:shd w:val="clear" w:color="auto" w:fill="auto"/>
        <w:spacing w:before="0" w:line="274" w:lineRule="exact"/>
        <w:ind w:left="20" w:right="20" w:firstLine="700"/>
        <w:jc w:val="both"/>
      </w:pPr>
      <w:r>
        <w:rPr>
          <w:color w:val="000000"/>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8200C1" w:rsidRDefault="008200C1" w:rsidP="008200C1">
      <w:pPr>
        <w:pStyle w:val="20"/>
        <w:shd w:val="clear" w:color="auto" w:fill="auto"/>
        <w:spacing w:before="0" w:line="274" w:lineRule="exact"/>
        <w:ind w:left="20" w:right="20" w:firstLine="700"/>
        <w:jc w:val="both"/>
      </w:pPr>
      <w:r>
        <w:rPr>
          <w:color w:val="000000"/>
          <w:sz w:val="24"/>
          <w:szCs w:val="24"/>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Смілянського міськрайонного суду Черкаської області. Биченко Ігор Якович займає 1 (першу) позицію в рейтингу на посаду судді зазначеного суду.</w:t>
      </w:r>
    </w:p>
    <w:p w:rsidR="008200C1" w:rsidRDefault="008200C1" w:rsidP="008200C1">
      <w:pPr>
        <w:pStyle w:val="20"/>
        <w:shd w:val="clear" w:color="auto" w:fill="auto"/>
        <w:spacing w:before="0" w:line="274" w:lineRule="exact"/>
        <w:ind w:left="20" w:right="20" w:firstLine="700"/>
        <w:jc w:val="both"/>
      </w:pPr>
      <w:r>
        <w:rPr>
          <w:color w:val="000000"/>
          <w:sz w:val="24"/>
          <w:szCs w:val="24"/>
        </w:rPr>
        <w:t>Урахувавши те, що Комісією оголошено конкурс на зайняття 1 (однієї) посади судді     до Смілянського міськрайонного суду Черкаської області, а кандидат займає 1 (першу)    позицію в рейтингу, Комісія вважає за необхідне внести рекомендацію Вищій раді     правосуддя щодо призначення Биченка Ігоря Яковича на посаду судді Смілянського міськрайонного суду Черкаської області.</w:t>
      </w:r>
    </w:p>
    <w:p w:rsidR="008200C1" w:rsidRDefault="008200C1" w:rsidP="008200C1">
      <w:pPr>
        <w:pStyle w:val="20"/>
        <w:shd w:val="clear" w:color="auto" w:fill="auto"/>
        <w:spacing w:before="0" w:after="387" w:line="274" w:lineRule="exact"/>
        <w:ind w:left="20" w:firstLine="700"/>
        <w:jc w:val="both"/>
      </w:pPr>
      <w:r>
        <w:rPr>
          <w:color w:val="000000"/>
          <w:sz w:val="24"/>
          <w:szCs w:val="24"/>
        </w:rPr>
        <w:t>Керуючись статтями 69, 79, 93, 101 Закону, Положенням, Умовами, Комісія</w:t>
      </w:r>
    </w:p>
    <w:p w:rsidR="008200C1" w:rsidRDefault="008200C1" w:rsidP="008200C1">
      <w:pPr>
        <w:pStyle w:val="20"/>
        <w:shd w:val="clear" w:color="auto" w:fill="auto"/>
        <w:spacing w:before="0" w:after="255" w:line="240" w:lineRule="exact"/>
        <w:ind w:left="5020"/>
      </w:pPr>
      <w:r>
        <w:rPr>
          <w:color w:val="000000"/>
          <w:sz w:val="24"/>
          <w:szCs w:val="24"/>
        </w:rPr>
        <w:t>вирішила:</w:t>
      </w:r>
    </w:p>
    <w:p w:rsidR="008200C1" w:rsidRDefault="008200C1" w:rsidP="008200C1">
      <w:pPr>
        <w:pStyle w:val="20"/>
        <w:shd w:val="clear" w:color="auto" w:fill="auto"/>
        <w:spacing w:before="0" w:line="288" w:lineRule="exact"/>
        <w:ind w:left="20" w:right="20"/>
        <w:jc w:val="both"/>
      </w:pPr>
      <w:r>
        <w:rPr>
          <w:color w:val="000000"/>
          <w:sz w:val="24"/>
          <w:szCs w:val="24"/>
        </w:rPr>
        <w:t>внести рекомендацію Вищій раді правосуддя щодо призначення Биченка Ігоря Яковича на посаду судді Смілянського міськрайонного суду Черкаської області.</w:t>
      </w:r>
      <w:r>
        <w:t xml:space="preserve"> </w:t>
      </w:r>
    </w:p>
    <w:p w:rsidR="008200C1" w:rsidRDefault="008200C1" w:rsidP="008200C1">
      <w:pPr>
        <w:spacing w:line="360" w:lineRule="exact"/>
      </w:pPr>
    </w:p>
    <w:p w:rsidR="008200C1" w:rsidRPr="008200C1" w:rsidRDefault="008200C1" w:rsidP="008200C1">
      <w:pPr>
        <w:pStyle w:val="20"/>
        <w:shd w:val="clear" w:color="auto" w:fill="auto"/>
        <w:spacing w:before="0" w:line="298" w:lineRule="exact"/>
        <w:ind w:left="20" w:right="20"/>
        <w:jc w:val="both"/>
        <w:rPr>
          <w:color w:val="000000"/>
          <w:sz w:val="24"/>
          <w:szCs w:val="24"/>
        </w:rPr>
      </w:pPr>
      <w:r w:rsidRPr="008200C1">
        <w:rPr>
          <w:color w:val="000000"/>
          <w:sz w:val="24"/>
          <w:szCs w:val="24"/>
        </w:rPr>
        <w:t>Головуючий</w:t>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t>В.Є Устименко</w:t>
      </w:r>
    </w:p>
    <w:p w:rsidR="008200C1" w:rsidRPr="008200C1" w:rsidRDefault="008200C1" w:rsidP="008200C1">
      <w:pPr>
        <w:pStyle w:val="20"/>
        <w:shd w:val="clear" w:color="auto" w:fill="auto"/>
        <w:spacing w:before="0" w:line="298" w:lineRule="exact"/>
        <w:ind w:left="20" w:right="20"/>
        <w:jc w:val="both"/>
        <w:rPr>
          <w:color w:val="000000"/>
          <w:sz w:val="24"/>
          <w:szCs w:val="24"/>
        </w:rPr>
      </w:pPr>
    </w:p>
    <w:p w:rsidR="008200C1" w:rsidRPr="008200C1" w:rsidRDefault="008200C1" w:rsidP="008200C1">
      <w:pPr>
        <w:pStyle w:val="20"/>
        <w:shd w:val="clear" w:color="auto" w:fill="auto"/>
        <w:spacing w:before="0" w:line="298" w:lineRule="exact"/>
        <w:ind w:left="20" w:right="20"/>
        <w:jc w:val="both"/>
        <w:rPr>
          <w:color w:val="000000"/>
          <w:sz w:val="24"/>
          <w:szCs w:val="24"/>
        </w:rPr>
      </w:pPr>
      <w:r w:rsidRPr="008200C1">
        <w:rPr>
          <w:color w:val="000000"/>
          <w:sz w:val="24"/>
          <w:szCs w:val="24"/>
        </w:rPr>
        <w:t xml:space="preserve">Члени Комісії </w:t>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t>В.І.Бутенко</w:t>
      </w:r>
    </w:p>
    <w:p w:rsidR="008200C1" w:rsidRPr="008200C1" w:rsidRDefault="008200C1" w:rsidP="008200C1">
      <w:pPr>
        <w:pStyle w:val="20"/>
        <w:shd w:val="clear" w:color="auto" w:fill="auto"/>
        <w:spacing w:before="0" w:line="298" w:lineRule="exact"/>
        <w:ind w:left="20" w:right="20"/>
        <w:jc w:val="both"/>
        <w:rPr>
          <w:color w:val="000000"/>
          <w:sz w:val="24"/>
          <w:szCs w:val="24"/>
        </w:rPr>
      </w:pPr>
    </w:p>
    <w:p w:rsidR="008200C1" w:rsidRPr="008200C1" w:rsidRDefault="008200C1" w:rsidP="008200C1">
      <w:pPr>
        <w:pStyle w:val="20"/>
        <w:shd w:val="clear" w:color="auto" w:fill="auto"/>
        <w:spacing w:before="0" w:line="298" w:lineRule="exact"/>
        <w:ind w:left="20" w:right="20"/>
        <w:jc w:val="both"/>
        <w:rPr>
          <w:color w:val="000000"/>
          <w:sz w:val="24"/>
          <w:szCs w:val="24"/>
        </w:rPr>
      </w:pP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t>С.В.Гладій</w:t>
      </w:r>
    </w:p>
    <w:p w:rsidR="008200C1" w:rsidRPr="008200C1" w:rsidRDefault="008200C1" w:rsidP="008200C1">
      <w:pPr>
        <w:pStyle w:val="20"/>
        <w:shd w:val="clear" w:color="auto" w:fill="auto"/>
        <w:spacing w:before="0" w:line="298" w:lineRule="exact"/>
        <w:ind w:left="20" w:right="20"/>
        <w:jc w:val="both"/>
        <w:rPr>
          <w:color w:val="000000"/>
          <w:sz w:val="24"/>
          <w:szCs w:val="24"/>
        </w:rPr>
      </w:pPr>
    </w:p>
    <w:p w:rsidR="008200C1" w:rsidRPr="008200C1" w:rsidRDefault="008200C1" w:rsidP="008200C1">
      <w:pPr>
        <w:pStyle w:val="20"/>
        <w:shd w:val="clear" w:color="auto" w:fill="auto"/>
        <w:spacing w:before="0" w:line="298" w:lineRule="exact"/>
        <w:ind w:left="20" w:right="20"/>
        <w:jc w:val="both"/>
        <w:rPr>
          <w:color w:val="000000"/>
          <w:sz w:val="24"/>
          <w:szCs w:val="24"/>
        </w:rPr>
      </w:pP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t>О.М. Дроздов</w:t>
      </w:r>
    </w:p>
    <w:p w:rsidR="008200C1" w:rsidRPr="008200C1" w:rsidRDefault="008200C1" w:rsidP="008200C1">
      <w:pPr>
        <w:pStyle w:val="20"/>
        <w:shd w:val="clear" w:color="auto" w:fill="auto"/>
        <w:spacing w:before="0" w:line="298" w:lineRule="exact"/>
        <w:ind w:left="20" w:right="20"/>
        <w:jc w:val="both"/>
        <w:rPr>
          <w:color w:val="000000"/>
          <w:sz w:val="24"/>
          <w:szCs w:val="24"/>
        </w:rPr>
      </w:pPr>
    </w:p>
    <w:p w:rsidR="008200C1" w:rsidRPr="008200C1" w:rsidRDefault="008200C1" w:rsidP="008200C1">
      <w:pPr>
        <w:pStyle w:val="20"/>
        <w:shd w:val="clear" w:color="auto" w:fill="auto"/>
        <w:spacing w:before="0" w:line="298" w:lineRule="exact"/>
        <w:ind w:left="20" w:right="20"/>
        <w:jc w:val="both"/>
        <w:rPr>
          <w:color w:val="000000"/>
          <w:sz w:val="24"/>
          <w:szCs w:val="24"/>
        </w:rPr>
      </w:pP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t>А.О.Заріцька</w:t>
      </w:r>
    </w:p>
    <w:p w:rsidR="008200C1" w:rsidRPr="008200C1" w:rsidRDefault="008200C1" w:rsidP="008200C1">
      <w:pPr>
        <w:pStyle w:val="20"/>
        <w:shd w:val="clear" w:color="auto" w:fill="auto"/>
        <w:spacing w:before="0" w:line="298" w:lineRule="exact"/>
        <w:ind w:left="20" w:right="20"/>
        <w:jc w:val="both"/>
        <w:rPr>
          <w:color w:val="000000"/>
          <w:sz w:val="24"/>
          <w:szCs w:val="24"/>
        </w:rPr>
      </w:pPr>
    </w:p>
    <w:p w:rsidR="008200C1" w:rsidRPr="008200C1" w:rsidRDefault="008200C1" w:rsidP="008200C1">
      <w:pPr>
        <w:pStyle w:val="20"/>
        <w:shd w:val="clear" w:color="auto" w:fill="auto"/>
        <w:spacing w:before="0" w:line="298" w:lineRule="exact"/>
        <w:ind w:left="20" w:right="20"/>
        <w:jc w:val="both"/>
        <w:rPr>
          <w:color w:val="000000"/>
          <w:sz w:val="24"/>
          <w:szCs w:val="24"/>
        </w:rPr>
      </w:pP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t>М.І. Мішин</w:t>
      </w:r>
    </w:p>
    <w:p w:rsidR="008200C1" w:rsidRPr="008200C1" w:rsidRDefault="008200C1" w:rsidP="008200C1">
      <w:pPr>
        <w:pStyle w:val="20"/>
        <w:shd w:val="clear" w:color="auto" w:fill="auto"/>
        <w:spacing w:before="0" w:line="298" w:lineRule="exact"/>
        <w:ind w:left="20" w:right="20"/>
        <w:jc w:val="both"/>
        <w:rPr>
          <w:color w:val="000000"/>
          <w:sz w:val="24"/>
          <w:szCs w:val="24"/>
        </w:rPr>
      </w:pPr>
    </w:p>
    <w:p w:rsidR="008200C1" w:rsidRPr="008200C1" w:rsidRDefault="008200C1" w:rsidP="008200C1">
      <w:pPr>
        <w:pStyle w:val="20"/>
        <w:shd w:val="clear" w:color="auto" w:fill="auto"/>
        <w:spacing w:before="0" w:line="298" w:lineRule="exact"/>
        <w:ind w:left="20" w:right="20"/>
        <w:jc w:val="both"/>
        <w:rPr>
          <w:color w:val="000000"/>
          <w:sz w:val="24"/>
          <w:szCs w:val="24"/>
        </w:rPr>
      </w:pP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t>С.Л. Остапець</w:t>
      </w:r>
    </w:p>
    <w:p w:rsidR="008200C1" w:rsidRPr="008200C1" w:rsidRDefault="008200C1" w:rsidP="008200C1">
      <w:pPr>
        <w:pStyle w:val="20"/>
        <w:shd w:val="clear" w:color="auto" w:fill="auto"/>
        <w:spacing w:before="0" w:line="298" w:lineRule="exact"/>
        <w:ind w:left="20" w:right="20"/>
        <w:jc w:val="both"/>
        <w:rPr>
          <w:color w:val="000000"/>
          <w:sz w:val="24"/>
          <w:szCs w:val="24"/>
        </w:rPr>
      </w:pPr>
    </w:p>
    <w:p w:rsidR="008200C1" w:rsidRPr="008200C1" w:rsidRDefault="008200C1" w:rsidP="008200C1">
      <w:pPr>
        <w:pStyle w:val="20"/>
        <w:shd w:val="clear" w:color="auto" w:fill="auto"/>
        <w:spacing w:before="0" w:line="298" w:lineRule="exact"/>
        <w:ind w:left="20" w:right="20"/>
        <w:jc w:val="both"/>
        <w:rPr>
          <w:color w:val="000000"/>
          <w:sz w:val="24"/>
          <w:szCs w:val="24"/>
        </w:rPr>
      </w:pP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t>М.В. Сірош</w:t>
      </w:r>
    </w:p>
    <w:p w:rsidR="008200C1" w:rsidRPr="008200C1" w:rsidRDefault="008200C1" w:rsidP="008200C1">
      <w:pPr>
        <w:pStyle w:val="20"/>
        <w:shd w:val="clear" w:color="auto" w:fill="auto"/>
        <w:spacing w:before="0" w:line="298" w:lineRule="exact"/>
        <w:ind w:left="20" w:right="20"/>
        <w:jc w:val="both"/>
        <w:rPr>
          <w:color w:val="000000"/>
          <w:sz w:val="24"/>
          <w:szCs w:val="24"/>
        </w:rPr>
      </w:pPr>
    </w:p>
    <w:p w:rsidR="008200C1" w:rsidRPr="008200C1" w:rsidRDefault="008200C1" w:rsidP="008200C1">
      <w:pPr>
        <w:pStyle w:val="20"/>
        <w:shd w:val="clear" w:color="auto" w:fill="auto"/>
        <w:spacing w:before="0" w:line="298" w:lineRule="exact"/>
        <w:ind w:left="20" w:right="20"/>
        <w:jc w:val="both"/>
        <w:rPr>
          <w:color w:val="000000"/>
          <w:sz w:val="24"/>
          <w:szCs w:val="24"/>
        </w:rPr>
      </w:pP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t>Ю.Г. Тітов</w:t>
      </w:r>
    </w:p>
    <w:p w:rsidR="008200C1" w:rsidRPr="008200C1" w:rsidRDefault="008200C1" w:rsidP="008200C1">
      <w:pPr>
        <w:pStyle w:val="20"/>
        <w:shd w:val="clear" w:color="auto" w:fill="auto"/>
        <w:spacing w:before="0" w:line="298" w:lineRule="exact"/>
        <w:ind w:left="20" w:right="20"/>
        <w:jc w:val="both"/>
        <w:rPr>
          <w:color w:val="000000"/>
          <w:sz w:val="24"/>
          <w:szCs w:val="24"/>
        </w:rPr>
      </w:pPr>
    </w:p>
    <w:p w:rsidR="008200C1" w:rsidRPr="008200C1" w:rsidRDefault="008200C1" w:rsidP="008200C1">
      <w:pPr>
        <w:pStyle w:val="20"/>
        <w:shd w:val="clear" w:color="auto" w:fill="auto"/>
        <w:spacing w:before="0" w:line="298" w:lineRule="exact"/>
        <w:ind w:left="20" w:right="20"/>
        <w:jc w:val="both"/>
        <w:rPr>
          <w:color w:val="000000"/>
          <w:sz w:val="24"/>
          <w:szCs w:val="24"/>
        </w:rPr>
      </w:pP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r>
      <w:r w:rsidRPr="008200C1">
        <w:rPr>
          <w:color w:val="000000"/>
          <w:sz w:val="24"/>
          <w:szCs w:val="24"/>
        </w:rPr>
        <w:tab/>
        <w:t>Т.С. Шилова</w:t>
      </w:r>
    </w:p>
    <w:p w:rsidR="008200C1" w:rsidRDefault="008200C1" w:rsidP="008200C1"/>
    <w:p w:rsidR="00292807" w:rsidRDefault="00292807"/>
    <w:p w:rsidR="008200C1" w:rsidRDefault="008200C1" w:rsidP="008200C1">
      <w:pPr>
        <w:pStyle w:val="21"/>
        <w:shd w:val="clear" w:color="auto" w:fill="auto"/>
        <w:spacing w:after="280" w:line="270" w:lineRule="exact"/>
        <w:rPr>
          <w:color w:val="000000"/>
        </w:rPr>
      </w:pPr>
    </w:p>
    <w:p w:rsidR="008200C1" w:rsidRDefault="008200C1" w:rsidP="008200C1">
      <w:pPr>
        <w:pStyle w:val="21"/>
        <w:shd w:val="clear" w:color="auto" w:fill="auto"/>
        <w:spacing w:after="280" w:line="270" w:lineRule="exact"/>
        <w:ind w:left="20"/>
      </w:pPr>
      <w:r>
        <w:rPr>
          <w:color w:val="000000"/>
        </w:rPr>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p>
    <w:p w:rsidR="008200C1" w:rsidRDefault="008200C1" w:rsidP="008200C1">
      <w:pPr>
        <w:pStyle w:val="23"/>
        <w:keepNext/>
        <w:keepLines/>
        <w:shd w:val="clear" w:color="auto" w:fill="auto"/>
        <w:spacing w:before="0" w:after="257" w:line="260" w:lineRule="exact"/>
        <w:ind w:right="20"/>
      </w:pPr>
      <w:bookmarkStart w:id="2" w:name="bookmark1"/>
      <w:r>
        <w:rPr>
          <w:color w:val="000000"/>
        </w:rPr>
        <w:t>ОКРЕМА ДУМКА</w:t>
      </w:r>
      <w:bookmarkEnd w:id="2"/>
    </w:p>
    <w:p w:rsidR="008200C1" w:rsidRPr="00096A4B" w:rsidRDefault="008200C1" w:rsidP="008200C1">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8200C1" w:rsidRPr="00096A4B" w:rsidRDefault="008200C1" w:rsidP="008200C1">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Pr>
          <w:color w:val="000000"/>
          <w:sz w:val="26"/>
          <w:szCs w:val="26"/>
        </w:rPr>
        <w:t xml:space="preserve">    </w:t>
      </w:r>
      <w:r w:rsidRPr="00096A4B">
        <w:rPr>
          <w:color w:val="000000"/>
          <w:sz w:val="26"/>
          <w:szCs w:val="26"/>
        </w:rPr>
        <w:t>для кандидатів на посаду судді, зарахованих до резерву на заміщення вакантних</w:t>
      </w:r>
      <w:r>
        <w:rPr>
          <w:color w:val="000000"/>
          <w:sz w:val="26"/>
          <w:szCs w:val="26"/>
        </w:rPr>
        <w:t xml:space="preserve">    </w:t>
      </w:r>
      <w:r w:rsidRPr="00096A4B">
        <w:rPr>
          <w:color w:val="000000"/>
          <w:sz w:val="26"/>
          <w:szCs w:val="26"/>
        </w:rPr>
        <w:t xml:space="preserve">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w:t>
      </w:r>
      <w:r>
        <w:rPr>
          <w:color w:val="000000"/>
          <w:sz w:val="26"/>
          <w:szCs w:val="26"/>
        </w:rPr>
        <w:t xml:space="preserve">    </w:t>
      </w:r>
      <w:r w:rsidRPr="00096A4B">
        <w:rPr>
          <w:color w:val="000000"/>
          <w:sz w:val="26"/>
          <w:szCs w:val="26"/>
        </w:rPr>
        <w:t xml:space="preserve"> складом колегії Комісії для вирішення питання щодо допуску до участі у конкурсі.</w:t>
      </w:r>
    </w:p>
    <w:p w:rsidR="008200C1" w:rsidRPr="00096A4B" w:rsidRDefault="008200C1" w:rsidP="008200C1">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w:t>
      </w:r>
      <w:r>
        <w:rPr>
          <w:color w:val="000000"/>
          <w:sz w:val="26"/>
          <w:szCs w:val="26"/>
        </w:rPr>
        <w:t xml:space="preserve">      </w:t>
      </w:r>
      <w:r w:rsidRPr="00096A4B">
        <w:rPr>
          <w:color w:val="000000"/>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8200C1" w:rsidRPr="00096A4B" w:rsidRDefault="008200C1" w:rsidP="008200C1">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8200C1" w:rsidRPr="00096A4B" w:rsidRDefault="008200C1" w:rsidP="008200C1">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w:t>
      </w:r>
      <w:r>
        <w:rPr>
          <w:color w:val="000000"/>
          <w:sz w:val="26"/>
          <w:szCs w:val="26"/>
        </w:rPr>
        <w:t xml:space="preserve">     </w:t>
      </w:r>
      <w:r w:rsidRPr="00096A4B">
        <w:rPr>
          <w:color w:val="000000"/>
          <w:sz w:val="26"/>
          <w:szCs w:val="26"/>
        </w:rPr>
        <w:t xml:space="preserve">має право висловлювати письмово окрему думку щодо рішення Вищої </w:t>
      </w:r>
      <w:r>
        <w:rPr>
          <w:color w:val="000000"/>
          <w:sz w:val="26"/>
          <w:szCs w:val="26"/>
        </w:rPr>
        <w:t xml:space="preserve">   </w:t>
      </w:r>
      <w:r w:rsidRPr="00096A4B">
        <w:rPr>
          <w:color w:val="000000"/>
          <w:sz w:val="26"/>
          <w:szCs w:val="26"/>
        </w:rPr>
        <w:t>кваліфікаційної комісії суддів України.</w:t>
      </w:r>
    </w:p>
    <w:p w:rsidR="008200C1" w:rsidRPr="00096A4B" w:rsidRDefault="008200C1" w:rsidP="008200C1">
      <w:pPr>
        <w:pStyle w:val="21"/>
        <w:shd w:val="clear" w:color="auto" w:fill="auto"/>
        <w:spacing w:after="0" w:line="298" w:lineRule="exact"/>
        <w:ind w:left="20" w:right="20" w:firstLine="720"/>
        <w:jc w:val="both"/>
        <w:rPr>
          <w:sz w:val="26"/>
          <w:szCs w:val="26"/>
        </w:rPr>
      </w:pPr>
      <w:r w:rsidRPr="00096A4B">
        <w:rPr>
          <w:color w:val="000000"/>
          <w:sz w:val="26"/>
          <w:szCs w:val="26"/>
        </w:rPr>
        <w:t>Користуючись цим правом, заявляю, що не погоджуюсь з рішеннями Комісії</w:t>
      </w:r>
      <w:r>
        <w:rPr>
          <w:color w:val="000000"/>
          <w:sz w:val="26"/>
          <w:szCs w:val="26"/>
        </w:rPr>
        <w:t xml:space="preserve">    </w:t>
      </w:r>
      <w:r w:rsidRPr="00096A4B">
        <w:rPr>
          <w:color w:val="000000"/>
          <w:sz w:val="26"/>
          <w:szCs w:val="26"/>
        </w:rPr>
        <w:t xml:space="preserve">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8200C1" w:rsidRPr="00096A4B" w:rsidRDefault="008200C1" w:rsidP="008200C1">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8200C1" w:rsidRPr="00096A4B" w:rsidRDefault="008200C1" w:rsidP="008200C1">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w:t>
      </w:r>
      <w:r>
        <w:rPr>
          <w:color w:val="000000"/>
          <w:sz w:val="26"/>
          <w:szCs w:val="26"/>
        </w:rPr>
        <w:t xml:space="preserve">   </w:t>
      </w:r>
      <w:r w:rsidRPr="00096A4B">
        <w:rPr>
          <w:color w:val="000000"/>
          <w:sz w:val="26"/>
          <w:szCs w:val="26"/>
        </w:rPr>
        <w:t xml:space="preserve"> крім випадків, визначених законом.</w:t>
      </w:r>
    </w:p>
    <w:p w:rsidR="008200C1" w:rsidRPr="00096A4B" w:rsidRDefault="008200C1" w:rsidP="008200C1">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8200C1" w:rsidRPr="00096A4B" w:rsidRDefault="008200C1" w:rsidP="008200C1">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 xml:space="preserve">конкурс на зайняття вакантних посад суддів місцевого суду на основі </w:t>
      </w:r>
      <w:r>
        <w:rPr>
          <w:color w:val="000000"/>
          <w:sz w:val="26"/>
          <w:szCs w:val="26"/>
        </w:rPr>
        <w:t xml:space="preserve">  </w:t>
      </w:r>
      <w:r w:rsidRPr="00096A4B">
        <w:rPr>
          <w:color w:val="000000"/>
          <w:sz w:val="26"/>
          <w:szCs w:val="26"/>
        </w:rPr>
        <w:t xml:space="preserve">рейтингу кандидатів на посаду судді та суддів, які виявили намір бути переведеними </w:t>
      </w:r>
      <w:r>
        <w:rPr>
          <w:color w:val="000000"/>
          <w:sz w:val="26"/>
          <w:szCs w:val="26"/>
        </w:rPr>
        <w:t xml:space="preserve">   </w:t>
      </w:r>
      <w:r w:rsidRPr="00096A4B">
        <w:rPr>
          <w:color w:val="000000"/>
          <w:sz w:val="26"/>
          <w:szCs w:val="26"/>
        </w:rPr>
        <w:t>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w:t>
      </w:r>
      <w:r>
        <w:rPr>
          <w:color w:val="000000"/>
          <w:sz w:val="26"/>
          <w:szCs w:val="26"/>
        </w:rPr>
        <w:t xml:space="preserve">     </w:t>
      </w:r>
      <w:r w:rsidRPr="00096A4B">
        <w:rPr>
          <w:color w:val="000000"/>
          <w:sz w:val="26"/>
          <w:szCs w:val="26"/>
        </w:rPr>
        <w:t xml:space="preserve"> виявили намір бути переведеними до іншого місцевого суду;</w:t>
      </w:r>
    </w:p>
    <w:p w:rsidR="008200C1" w:rsidRDefault="008200C1" w:rsidP="008200C1">
      <w:pPr>
        <w:pStyle w:val="21"/>
        <w:shd w:val="clear" w:color="auto" w:fill="auto"/>
        <w:tabs>
          <w:tab w:val="left" w:pos="994"/>
        </w:tabs>
        <w:spacing w:after="0" w:line="298" w:lineRule="exact"/>
        <w:ind w:right="20"/>
        <w:jc w:val="both"/>
        <w:rPr>
          <w:color w:val="000000"/>
          <w:sz w:val="26"/>
          <w:szCs w:val="26"/>
        </w:rPr>
      </w:pPr>
    </w:p>
    <w:p w:rsidR="008200C1" w:rsidRDefault="008200C1" w:rsidP="008200C1">
      <w:pPr>
        <w:pStyle w:val="21"/>
        <w:shd w:val="clear" w:color="auto" w:fill="auto"/>
        <w:tabs>
          <w:tab w:val="left" w:pos="994"/>
        </w:tabs>
        <w:spacing w:after="0" w:line="298" w:lineRule="exact"/>
        <w:ind w:right="20"/>
        <w:jc w:val="both"/>
        <w:rPr>
          <w:color w:val="000000"/>
          <w:sz w:val="26"/>
          <w:szCs w:val="26"/>
        </w:rPr>
      </w:pPr>
    </w:p>
    <w:p w:rsidR="008200C1" w:rsidRDefault="008200C1" w:rsidP="008200C1">
      <w:pPr>
        <w:pStyle w:val="21"/>
        <w:shd w:val="clear" w:color="auto" w:fill="auto"/>
        <w:tabs>
          <w:tab w:val="left" w:pos="994"/>
        </w:tabs>
        <w:spacing w:after="0" w:line="298" w:lineRule="exact"/>
        <w:ind w:right="20"/>
        <w:jc w:val="both"/>
        <w:rPr>
          <w:color w:val="000000"/>
          <w:sz w:val="26"/>
          <w:szCs w:val="26"/>
        </w:rPr>
      </w:pPr>
    </w:p>
    <w:p w:rsidR="008200C1" w:rsidRDefault="008200C1" w:rsidP="008200C1">
      <w:pPr>
        <w:pStyle w:val="21"/>
        <w:shd w:val="clear" w:color="auto" w:fill="auto"/>
        <w:tabs>
          <w:tab w:val="left" w:pos="994"/>
        </w:tabs>
        <w:spacing w:after="0" w:line="298" w:lineRule="exact"/>
        <w:ind w:right="20"/>
        <w:jc w:val="both"/>
        <w:rPr>
          <w:color w:val="000000"/>
          <w:sz w:val="26"/>
          <w:szCs w:val="26"/>
        </w:rPr>
      </w:pPr>
    </w:p>
    <w:p w:rsidR="008200C1" w:rsidRDefault="008200C1" w:rsidP="008200C1">
      <w:pPr>
        <w:pStyle w:val="21"/>
        <w:shd w:val="clear" w:color="auto" w:fill="auto"/>
        <w:tabs>
          <w:tab w:val="left" w:pos="994"/>
        </w:tabs>
        <w:spacing w:after="0" w:line="298" w:lineRule="exact"/>
        <w:ind w:right="20"/>
        <w:jc w:val="both"/>
        <w:rPr>
          <w:color w:val="000000"/>
          <w:sz w:val="26"/>
          <w:szCs w:val="26"/>
        </w:rPr>
      </w:pPr>
    </w:p>
    <w:p w:rsidR="008200C1" w:rsidRDefault="008200C1" w:rsidP="008200C1">
      <w:pPr>
        <w:pStyle w:val="21"/>
        <w:shd w:val="clear" w:color="auto" w:fill="auto"/>
        <w:tabs>
          <w:tab w:val="left" w:pos="994"/>
        </w:tabs>
        <w:spacing w:after="0" w:line="298" w:lineRule="exact"/>
        <w:ind w:right="20"/>
        <w:rPr>
          <w:rFonts w:asciiTheme="minorHAnsi" w:hAnsiTheme="minorHAnsi"/>
          <w:sz w:val="22"/>
          <w:szCs w:val="22"/>
        </w:rPr>
      </w:pPr>
    </w:p>
    <w:p w:rsidR="008200C1" w:rsidRDefault="008200C1" w:rsidP="008200C1">
      <w:pPr>
        <w:pStyle w:val="21"/>
        <w:shd w:val="clear" w:color="auto" w:fill="auto"/>
        <w:tabs>
          <w:tab w:val="left" w:pos="994"/>
        </w:tabs>
        <w:spacing w:after="0" w:line="298" w:lineRule="exact"/>
        <w:ind w:right="20"/>
        <w:jc w:val="center"/>
        <w:rPr>
          <w:rFonts w:asciiTheme="minorHAnsi" w:hAnsiTheme="minorHAnsi"/>
          <w:sz w:val="22"/>
          <w:szCs w:val="22"/>
        </w:rPr>
      </w:pPr>
      <w:r w:rsidRPr="00383174">
        <w:rPr>
          <w:rFonts w:asciiTheme="minorHAnsi" w:hAnsiTheme="minorHAnsi"/>
          <w:sz w:val="22"/>
          <w:szCs w:val="22"/>
        </w:rPr>
        <w:t>2</w:t>
      </w:r>
    </w:p>
    <w:p w:rsidR="008200C1" w:rsidRPr="00383174" w:rsidRDefault="008200C1" w:rsidP="008200C1">
      <w:pPr>
        <w:pStyle w:val="21"/>
        <w:shd w:val="clear" w:color="auto" w:fill="auto"/>
        <w:tabs>
          <w:tab w:val="left" w:pos="994"/>
        </w:tabs>
        <w:spacing w:after="0" w:line="298" w:lineRule="exact"/>
        <w:ind w:right="20"/>
        <w:jc w:val="center"/>
        <w:rPr>
          <w:rFonts w:asciiTheme="minorHAnsi" w:hAnsiTheme="minorHAnsi"/>
          <w:sz w:val="22"/>
          <w:szCs w:val="22"/>
        </w:rPr>
      </w:pPr>
    </w:p>
    <w:p w:rsidR="008200C1" w:rsidRPr="00096A4B" w:rsidRDefault="008200C1" w:rsidP="008200C1">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w:t>
      </w:r>
      <w:r>
        <w:rPr>
          <w:color w:val="000000"/>
          <w:sz w:val="26"/>
          <w:szCs w:val="26"/>
        </w:rPr>
        <w:t xml:space="preserve">   </w:t>
      </w:r>
      <w:r w:rsidRPr="00096A4B">
        <w:rPr>
          <w:color w:val="000000"/>
          <w:sz w:val="26"/>
          <w:szCs w:val="26"/>
        </w:rPr>
        <w:t xml:space="preserve">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Pr>
          <w:color w:val="000000"/>
          <w:sz w:val="26"/>
          <w:szCs w:val="26"/>
        </w:rPr>
        <w:t xml:space="preserve">     </w:t>
      </w:r>
      <w:r w:rsidRPr="00096A4B">
        <w:rPr>
          <w:color w:val="000000"/>
          <w:sz w:val="26"/>
          <w:szCs w:val="26"/>
        </w:rPr>
        <w:t>одинадцята статті 79, стаття 81 Закону, (спеціальна процедура призначення)).</w:t>
      </w:r>
    </w:p>
    <w:p w:rsidR="008200C1" w:rsidRPr="00096A4B" w:rsidRDefault="008200C1" w:rsidP="008200C1">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w:t>
      </w:r>
      <w:r>
        <w:rPr>
          <w:color w:val="000000"/>
          <w:sz w:val="26"/>
          <w:szCs w:val="26"/>
        </w:rPr>
        <w:t xml:space="preserve">  </w:t>
      </w:r>
      <w:r w:rsidRPr="00096A4B">
        <w:rPr>
          <w:color w:val="000000"/>
          <w:sz w:val="26"/>
          <w:szCs w:val="26"/>
        </w:rPr>
        <w:t xml:space="preserve">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8200C1" w:rsidRPr="00096A4B" w:rsidRDefault="008200C1" w:rsidP="008200C1">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w:t>
      </w:r>
      <w:r>
        <w:rPr>
          <w:color w:val="000000"/>
          <w:sz w:val="26"/>
          <w:szCs w:val="26"/>
        </w:rPr>
        <w:t xml:space="preserve">   </w:t>
      </w:r>
      <w:r w:rsidRPr="00096A4B">
        <w:rPr>
          <w:color w:val="000000"/>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w:t>
      </w:r>
      <w:r>
        <w:rPr>
          <w:color w:val="000000"/>
          <w:sz w:val="26"/>
          <w:szCs w:val="26"/>
        </w:rPr>
        <w:t xml:space="preserve">  </w:t>
      </w:r>
      <w:r w:rsidRPr="00096A4B">
        <w:rPr>
          <w:color w:val="000000"/>
          <w:sz w:val="26"/>
          <w:szCs w:val="26"/>
        </w:rPr>
        <w:t xml:space="preserve"> бути переведеними на вакантні посади місцевих судів.</w:t>
      </w:r>
    </w:p>
    <w:p w:rsidR="008200C1" w:rsidRPr="00096A4B" w:rsidRDefault="008200C1" w:rsidP="008200C1">
      <w:pPr>
        <w:pStyle w:val="21"/>
        <w:shd w:val="clear" w:color="auto" w:fill="auto"/>
        <w:spacing w:after="0" w:line="298" w:lineRule="exact"/>
        <w:ind w:left="20" w:right="20" w:firstLine="720"/>
        <w:jc w:val="both"/>
        <w:rPr>
          <w:sz w:val="26"/>
          <w:szCs w:val="26"/>
        </w:rPr>
      </w:pPr>
      <w:r w:rsidRPr="00096A4B">
        <w:rPr>
          <w:color w:val="000000"/>
          <w:sz w:val="26"/>
          <w:szCs w:val="26"/>
        </w:rPr>
        <w:t xml:space="preserve">Наразі частина шоста статті 79 Закону містить імперативну норму, згідно з </w:t>
      </w:r>
      <w:r>
        <w:rPr>
          <w:color w:val="000000"/>
          <w:sz w:val="26"/>
          <w:szCs w:val="26"/>
        </w:rPr>
        <w:t xml:space="preserve">   </w:t>
      </w:r>
      <w:r w:rsidRPr="00096A4B">
        <w:rPr>
          <w:color w:val="000000"/>
          <w:sz w:val="26"/>
          <w:szCs w:val="26"/>
        </w:rPr>
        <w:t>якою Комісія в оголошенні про конкурс зобов’язана зазначати найменування судів,</w:t>
      </w:r>
      <w:r>
        <w:rPr>
          <w:color w:val="000000"/>
          <w:sz w:val="26"/>
          <w:szCs w:val="26"/>
        </w:rPr>
        <w:t xml:space="preserve">     </w:t>
      </w:r>
      <w:r w:rsidRPr="00096A4B">
        <w:rPr>
          <w:color w:val="000000"/>
          <w:sz w:val="26"/>
          <w:szCs w:val="26"/>
        </w:rPr>
        <w:t xml:space="preserve"> де є вакантні посади суддів, та кількість таких посад.</w:t>
      </w:r>
    </w:p>
    <w:p w:rsidR="008200C1" w:rsidRPr="00096A4B" w:rsidRDefault="008200C1" w:rsidP="008200C1">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w:t>
      </w:r>
      <w:r>
        <w:rPr>
          <w:color w:val="000000"/>
          <w:sz w:val="26"/>
          <w:szCs w:val="26"/>
        </w:rPr>
        <w:t xml:space="preserve">    </w:t>
      </w:r>
      <w:r w:rsidRPr="00096A4B">
        <w:rPr>
          <w:color w:val="000000"/>
          <w:sz w:val="26"/>
          <w:szCs w:val="26"/>
        </w:rPr>
        <w:t xml:space="preserve">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8200C1" w:rsidRPr="00096A4B" w:rsidRDefault="008200C1" w:rsidP="008200C1">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Комісія в порушення частини шостої статті 79 Закону в оголошенні </w:t>
      </w:r>
      <w:r>
        <w:rPr>
          <w:color w:val="000000"/>
          <w:sz w:val="26"/>
          <w:szCs w:val="26"/>
        </w:rPr>
        <w:t xml:space="preserve"> </w:t>
      </w:r>
      <w:r w:rsidRPr="00096A4B">
        <w:rPr>
          <w:color w:val="000000"/>
          <w:sz w:val="26"/>
          <w:szCs w:val="26"/>
        </w:rPr>
        <w:t xml:space="preserve">про конкурс зазначила найменування не всіх судів, де є вакантні посади та їх </w:t>
      </w:r>
      <w:r>
        <w:rPr>
          <w:color w:val="000000"/>
          <w:sz w:val="26"/>
          <w:szCs w:val="26"/>
        </w:rPr>
        <w:t xml:space="preserve">   </w:t>
      </w:r>
      <w:r w:rsidRPr="00096A4B">
        <w:rPr>
          <w:color w:val="000000"/>
          <w:sz w:val="26"/>
          <w:szCs w:val="26"/>
        </w:rPr>
        <w:t>кількість, а лише частину.</w:t>
      </w:r>
    </w:p>
    <w:p w:rsidR="008200C1" w:rsidRPr="00096A4B" w:rsidRDefault="008200C1" w:rsidP="008200C1">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w:t>
      </w:r>
      <w:r>
        <w:rPr>
          <w:color w:val="000000"/>
          <w:sz w:val="26"/>
          <w:szCs w:val="26"/>
        </w:rPr>
        <w:t xml:space="preserve">  </w:t>
      </w:r>
      <w:r w:rsidRPr="00096A4B">
        <w:rPr>
          <w:color w:val="000000"/>
          <w:sz w:val="26"/>
          <w:szCs w:val="26"/>
        </w:rPr>
        <w:t>неможливим через різні умови включення їх до рейтингу за результатами складених іспитів.</w:t>
      </w:r>
    </w:p>
    <w:p w:rsidR="008200C1" w:rsidRPr="00096A4B" w:rsidRDefault="008200C1" w:rsidP="008200C1">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8200C1" w:rsidRPr="00096A4B" w:rsidRDefault="008200C1" w:rsidP="008200C1">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ів місцевих та апеляційних судів складає 50% від максимально можливого бала.</w:t>
      </w:r>
    </w:p>
    <w:p w:rsidR="008200C1" w:rsidRPr="00096A4B" w:rsidRDefault="008200C1" w:rsidP="008200C1">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8200C1" w:rsidRPr="008200C1" w:rsidRDefault="008200C1" w:rsidP="008200C1">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По-перше, це не відповідає принципу законності, згідно з яким підзаконний </w:t>
      </w:r>
      <w:r w:rsidRPr="00096A4B">
        <w:rPr>
          <w:color w:val="000000"/>
          <w:sz w:val="26"/>
          <w:szCs w:val="26"/>
        </w:rPr>
        <w:lastRenderedPageBreak/>
        <w:t>нормативний акт не</w:t>
      </w:r>
      <w:r>
        <w:rPr>
          <w:color w:val="000000"/>
          <w:sz w:val="26"/>
          <w:szCs w:val="26"/>
        </w:rPr>
        <w:t xml:space="preserve"> може суперечити вимогам закону.</w:t>
      </w:r>
    </w:p>
    <w:p w:rsidR="008200C1" w:rsidRDefault="008200C1" w:rsidP="008200C1">
      <w:pPr>
        <w:pStyle w:val="21"/>
        <w:shd w:val="clear" w:color="auto" w:fill="auto"/>
        <w:spacing w:after="0" w:line="298" w:lineRule="exact"/>
        <w:ind w:left="20" w:right="20" w:firstLine="720"/>
        <w:jc w:val="center"/>
        <w:rPr>
          <w:rFonts w:asciiTheme="minorHAnsi" w:hAnsiTheme="minorHAnsi"/>
          <w:color w:val="000000"/>
          <w:sz w:val="22"/>
          <w:szCs w:val="22"/>
        </w:rPr>
      </w:pPr>
      <w:r w:rsidRPr="00383174">
        <w:rPr>
          <w:rFonts w:asciiTheme="minorHAnsi" w:hAnsiTheme="minorHAnsi"/>
          <w:color w:val="000000"/>
          <w:sz w:val="22"/>
          <w:szCs w:val="22"/>
        </w:rPr>
        <w:t>3</w:t>
      </w:r>
    </w:p>
    <w:p w:rsidR="008200C1" w:rsidRPr="00383174" w:rsidRDefault="008200C1" w:rsidP="008200C1">
      <w:pPr>
        <w:pStyle w:val="21"/>
        <w:shd w:val="clear" w:color="auto" w:fill="auto"/>
        <w:spacing w:after="0" w:line="298" w:lineRule="exact"/>
        <w:ind w:left="20" w:right="20" w:firstLine="720"/>
        <w:jc w:val="center"/>
        <w:rPr>
          <w:rFonts w:asciiTheme="minorHAnsi" w:hAnsiTheme="minorHAnsi"/>
          <w:color w:val="000000"/>
          <w:sz w:val="22"/>
          <w:szCs w:val="22"/>
        </w:rPr>
      </w:pPr>
    </w:p>
    <w:p w:rsidR="008200C1" w:rsidRPr="00096A4B" w:rsidRDefault="008200C1" w:rsidP="008200C1">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w:t>
      </w:r>
      <w:r>
        <w:rPr>
          <w:color w:val="000000"/>
          <w:sz w:val="26"/>
          <w:szCs w:val="26"/>
        </w:rPr>
        <w:t xml:space="preserve">    </w:t>
      </w:r>
      <w:r w:rsidRPr="00096A4B">
        <w:rPr>
          <w:color w:val="000000"/>
          <w:sz w:val="26"/>
          <w:szCs w:val="26"/>
        </w:rPr>
        <w:t xml:space="preserve">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8200C1" w:rsidRPr="00096A4B" w:rsidRDefault="008200C1" w:rsidP="008200C1">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w:t>
      </w:r>
      <w:r>
        <w:rPr>
          <w:color w:val="000000"/>
          <w:sz w:val="26"/>
          <w:szCs w:val="26"/>
        </w:rPr>
        <w:t xml:space="preserve">   </w:t>
      </w:r>
      <w:r w:rsidRPr="00096A4B">
        <w:rPr>
          <w:color w:val="000000"/>
          <w:sz w:val="26"/>
          <w:szCs w:val="26"/>
        </w:rPr>
        <w:t xml:space="preserve">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8200C1" w:rsidRPr="00096A4B" w:rsidRDefault="008200C1" w:rsidP="008200C1">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w:t>
      </w:r>
      <w:r>
        <w:rPr>
          <w:color w:val="000000"/>
          <w:sz w:val="26"/>
          <w:szCs w:val="26"/>
        </w:rPr>
        <w:t xml:space="preserve">   </w:t>
      </w:r>
      <w:r w:rsidRPr="00096A4B">
        <w:rPr>
          <w:color w:val="000000"/>
          <w:sz w:val="26"/>
          <w:szCs w:val="26"/>
        </w:rPr>
        <w:t xml:space="preserve">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8200C1" w:rsidRPr="00096A4B" w:rsidRDefault="008200C1" w:rsidP="008200C1">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w:t>
      </w:r>
      <w:r>
        <w:rPr>
          <w:color w:val="000000"/>
          <w:sz w:val="26"/>
          <w:szCs w:val="26"/>
        </w:rPr>
        <w:t xml:space="preserve">       </w:t>
      </w:r>
      <w:r w:rsidRPr="00096A4B">
        <w:rPr>
          <w:color w:val="000000"/>
          <w:sz w:val="26"/>
          <w:szCs w:val="26"/>
        </w:rPr>
        <w:t xml:space="preserve"> передбачені Конституцією та законами України (ст. 19 Конституції України). Отже </w:t>
      </w:r>
      <w:r>
        <w:rPr>
          <w:color w:val="000000"/>
          <w:sz w:val="26"/>
          <w:szCs w:val="26"/>
        </w:rPr>
        <w:t xml:space="preserve">    </w:t>
      </w:r>
      <w:r w:rsidRPr="00096A4B">
        <w:rPr>
          <w:color w:val="000000"/>
          <w:sz w:val="26"/>
          <w:szCs w:val="26"/>
        </w:rPr>
        <w:t>дії держави в особі її органів мають відповідати приписам нормативних актів і бути ними дозволені.</w:t>
      </w:r>
    </w:p>
    <w:p w:rsidR="008200C1" w:rsidRPr="00096A4B" w:rsidRDefault="008200C1" w:rsidP="008200C1">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w:t>
      </w:r>
      <w:r>
        <w:rPr>
          <w:color w:val="000000"/>
          <w:sz w:val="26"/>
          <w:szCs w:val="26"/>
        </w:rPr>
        <w:t xml:space="preserve">  </w:t>
      </w:r>
      <w:r w:rsidRPr="00096A4B">
        <w:rPr>
          <w:color w:val="000000"/>
          <w:sz w:val="26"/>
          <w:szCs w:val="26"/>
        </w:rPr>
        <w:t xml:space="preserve">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8200C1" w:rsidRPr="00096A4B" w:rsidRDefault="008200C1" w:rsidP="008200C1">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8200C1" w:rsidRDefault="008200C1" w:rsidP="008200C1">
      <w:pPr>
        <w:jc w:val="both"/>
        <w:rPr>
          <w:sz w:val="26"/>
          <w:szCs w:val="26"/>
        </w:rPr>
      </w:pPr>
    </w:p>
    <w:p w:rsidR="008200C1" w:rsidRDefault="008200C1" w:rsidP="008200C1">
      <w:pPr>
        <w:jc w:val="both"/>
        <w:rPr>
          <w:sz w:val="26"/>
          <w:szCs w:val="26"/>
        </w:rPr>
      </w:pPr>
    </w:p>
    <w:p w:rsidR="008200C1" w:rsidRPr="00096A4B" w:rsidRDefault="008200C1" w:rsidP="008200C1">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Тітов</w:t>
      </w:r>
    </w:p>
    <w:p w:rsidR="008200C1" w:rsidRDefault="008200C1"/>
    <w:sectPr w:rsidR="008200C1" w:rsidSect="008200C1">
      <w:pgSz w:w="11906" w:h="16838"/>
      <w:pgMar w:top="850" w:right="566"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0C1"/>
    <w:rsid w:val="00035AA2"/>
    <w:rsid w:val="00077E71"/>
    <w:rsid w:val="00292807"/>
    <w:rsid w:val="008200C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200C1"/>
    <w:pPr>
      <w:widowControl w:val="0"/>
      <w:spacing w:after="0" w:line="240" w:lineRule="auto"/>
    </w:pPr>
    <w:rPr>
      <w:rFonts w:ascii="Courier New" w:eastAsia="Courier New" w:hAnsi="Courier New" w:cs="Courier New"/>
      <w:color w:val="0000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8200C1"/>
    <w:rPr>
      <w:rFonts w:ascii="Times New Roman" w:eastAsia="Times New Roman" w:hAnsi="Times New Roman" w:cs="Times New Roman"/>
      <w:shd w:val="clear" w:color="auto" w:fill="FFFFFF"/>
    </w:rPr>
  </w:style>
  <w:style w:type="paragraph" w:customStyle="1" w:styleId="20">
    <w:name w:val="Основной текст (2)"/>
    <w:basedOn w:val="a"/>
    <w:link w:val="2"/>
    <w:rsid w:val="008200C1"/>
    <w:pPr>
      <w:shd w:val="clear" w:color="auto" w:fill="FFFFFF"/>
      <w:spacing w:before="120" w:line="552" w:lineRule="exact"/>
    </w:pPr>
    <w:rPr>
      <w:rFonts w:ascii="Times New Roman" w:eastAsia="Times New Roman" w:hAnsi="Times New Roman" w:cs="Times New Roman"/>
      <w:color w:val="auto"/>
      <w:sz w:val="22"/>
      <w:szCs w:val="22"/>
      <w:lang w:eastAsia="en-US"/>
    </w:rPr>
  </w:style>
  <w:style w:type="character" w:customStyle="1" w:styleId="a3">
    <w:name w:val="Основной текст_"/>
    <w:basedOn w:val="a0"/>
    <w:link w:val="21"/>
    <w:rsid w:val="008200C1"/>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8200C1"/>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3"/>
    <w:rsid w:val="008200C1"/>
    <w:pPr>
      <w:shd w:val="clear" w:color="auto" w:fill="FFFFFF"/>
      <w:spacing w:after="360" w:line="0" w:lineRule="atLeast"/>
    </w:pPr>
    <w:rPr>
      <w:rFonts w:ascii="Times New Roman" w:eastAsia="Times New Roman" w:hAnsi="Times New Roman" w:cs="Times New Roman"/>
      <w:color w:val="auto"/>
      <w:sz w:val="27"/>
      <w:szCs w:val="27"/>
      <w:lang w:eastAsia="en-US"/>
    </w:rPr>
  </w:style>
  <w:style w:type="paragraph" w:customStyle="1" w:styleId="23">
    <w:name w:val="Заголовок №2"/>
    <w:basedOn w:val="a"/>
    <w:link w:val="22"/>
    <w:rsid w:val="008200C1"/>
    <w:pPr>
      <w:shd w:val="clear" w:color="auto" w:fill="FFFFFF"/>
      <w:spacing w:before="360" w:after="360" w:line="0" w:lineRule="atLeast"/>
      <w:jc w:val="center"/>
      <w:outlineLvl w:val="1"/>
    </w:pPr>
    <w:rPr>
      <w:rFonts w:ascii="Times New Roman" w:eastAsia="Times New Roman" w:hAnsi="Times New Roman" w:cs="Times New Roman"/>
      <w:b/>
      <w:bCs/>
      <w:color w:val="auto"/>
      <w:sz w:val="26"/>
      <w:szCs w:val="26"/>
      <w:lang w:eastAsia="en-US"/>
    </w:rPr>
  </w:style>
  <w:style w:type="paragraph" w:styleId="a4">
    <w:name w:val="Balloon Text"/>
    <w:basedOn w:val="a"/>
    <w:link w:val="a5"/>
    <w:uiPriority w:val="99"/>
    <w:semiHidden/>
    <w:unhideWhenUsed/>
    <w:rsid w:val="008200C1"/>
    <w:rPr>
      <w:rFonts w:ascii="Tahoma" w:hAnsi="Tahoma" w:cs="Tahoma"/>
      <w:sz w:val="16"/>
      <w:szCs w:val="16"/>
    </w:rPr>
  </w:style>
  <w:style w:type="character" w:customStyle="1" w:styleId="a5">
    <w:name w:val="Текст выноски Знак"/>
    <w:basedOn w:val="a0"/>
    <w:link w:val="a4"/>
    <w:uiPriority w:val="99"/>
    <w:semiHidden/>
    <w:rsid w:val="008200C1"/>
    <w:rPr>
      <w:rFonts w:ascii="Tahoma" w:eastAsia="Courier New" w:hAnsi="Tahoma" w:cs="Tahoma"/>
      <w:color w:val="000000"/>
      <w:sz w:val="16"/>
      <w:szCs w:val="16"/>
      <w:lang w:eastAsia="uk-UA"/>
    </w:rPr>
  </w:style>
  <w:style w:type="character" w:customStyle="1" w:styleId="1">
    <w:name w:val="Заголовок №1_"/>
    <w:basedOn w:val="a0"/>
    <w:link w:val="10"/>
    <w:rsid w:val="008200C1"/>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8200C1"/>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rsid w:val="008200C1"/>
    <w:pPr>
      <w:shd w:val="clear" w:color="auto" w:fill="FFFFFF"/>
      <w:spacing w:before="240" w:after="360" w:line="0" w:lineRule="atLeast"/>
      <w:outlineLvl w:val="0"/>
    </w:pPr>
    <w:rPr>
      <w:rFonts w:ascii="Times New Roman" w:eastAsia="Times New Roman" w:hAnsi="Times New Roman" w:cs="Times New Roman"/>
      <w:color w:val="auto"/>
      <w:sz w:val="36"/>
      <w:szCs w:val="3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200C1"/>
    <w:pPr>
      <w:widowControl w:val="0"/>
      <w:spacing w:after="0" w:line="240" w:lineRule="auto"/>
    </w:pPr>
    <w:rPr>
      <w:rFonts w:ascii="Courier New" w:eastAsia="Courier New" w:hAnsi="Courier New" w:cs="Courier New"/>
      <w:color w:val="0000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8200C1"/>
    <w:rPr>
      <w:rFonts w:ascii="Times New Roman" w:eastAsia="Times New Roman" w:hAnsi="Times New Roman" w:cs="Times New Roman"/>
      <w:shd w:val="clear" w:color="auto" w:fill="FFFFFF"/>
    </w:rPr>
  </w:style>
  <w:style w:type="paragraph" w:customStyle="1" w:styleId="20">
    <w:name w:val="Основной текст (2)"/>
    <w:basedOn w:val="a"/>
    <w:link w:val="2"/>
    <w:rsid w:val="008200C1"/>
    <w:pPr>
      <w:shd w:val="clear" w:color="auto" w:fill="FFFFFF"/>
      <w:spacing w:before="120" w:line="552" w:lineRule="exact"/>
    </w:pPr>
    <w:rPr>
      <w:rFonts w:ascii="Times New Roman" w:eastAsia="Times New Roman" w:hAnsi="Times New Roman" w:cs="Times New Roman"/>
      <w:color w:val="auto"/>
      <w:sz w:val="22"/>
      <w:szCs w:val="22"/>
      <w:lang w:eastAsia="en-US"/>
    </w:rPr>
  </w:style>
  <w:style w:type="character" w:customStyle="1" w:styleId="a3">
    <w:name w:val="Основной текст_"/>
    <w:basedOn w:val="a0"/>
    <w:link w:val="21"/>
    <w:rsid w:val="008200C1"/>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8200C1"/>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3"/>
    <w:rsid w:val="008200C1"/>
    <w:pPr>
      <w:shd w:val="clear" w:color="auto" w:fill="FFFFFF"/>
      <w:spacing w:after="360" w:line="0" w:lineRule="atLeast"/>
    </w:pPr>
    <w:rPr>
      <w:rFonts w:ascii="Times New Roman" w:eastAsia="Times New Roman" w:hAnsi="Times New Roman" w:cs="Times New Roman"/>
      <w:color w:val="auto"/>
      <w:sz w:val="27"/>
      <w:szCs w:val="27"/>
      <w:lang w:eastAsia="en-US"/>
    </w:rPr>
  </w:style>
  <w:style w:type="paragraph" w:customStyle="1" w:styleId="23">
    <w:name w:val="Заголовок №2"/>
    <w:basedOn w:val="a"/>
    <w:link w:val="22"/>
    <w:rsid w:val="008200C1"/>
    <w:pPr>
      <w:shd w:val="clear" w:color="auto" w:fill="FFFFFF"/>
      <w:spacing w:before="360" w:after="360" w:line="0" w:lineRule="atLeast"/>
      <w:jc w:val="center"/>
      <w:outlineLvl w:val="1"/>
    </w:pPr>
    <w:rPr>
      <w:rFonts w:ascii="Times New Roman" w:eastAsia="Times New Roman" w:hAnsi="Times New Roman" w:cs="Times New Roman"/>
      <w:b/>
      <w:bCs/>
      <w:color w:val="auto"/>
      <w:sz w:val="26"/>
      <w:szCs w:val="26"/>
      <w:lang w:eastAsia="en-US"/>
    </w:rPr>
  </w:style>
  <w:style w:type="paragraph" w:styleId="a4">
    <w:name w:val="Balloon Text"/>
    <w:basedOn w:val="a"/>
    <w:link w:val="a5"/>
    <w:uiPriority w:val="99"/>
    <w:semiHidden/>
    <w:unhideWhenUsed/>
    <w:rsid w:val="008200C1"/>
    <w:rPr>
      <w:rFonts w:ascii="Tahoma" w:hAnsi="Tahoma" w:cs="Tahoma"/>
      <w:sz w:val="16"/>
      <w:szCs w:val="16"/>
    </w:rPr>
  </w:style>
  <w:style w:type="character" w:customStyle="1" w:styleId="a5">
    <w:name w:val="Текст выноски Знак"/>
    <w:basedOn w:val="a0"/>
    <w:link w:val="a4"/>
    <w:uiPriority w:val="99"/>
    <w:semiHidden/>
    <w:rsid w:val="008200C1"/>
    <w:rPr>
      <w:rFonts w:ascii="Tahoma" w:eastAsia="Courier New" w:hAnsi="Tahoma" w:cs="Tahoma"/>
      <w:color w:val="000000"/>
      <w:sz w:val="16"/>
      <w:szCs w:val="16"/>
      <w:lang w:eastAsia="uk-UA"/>
    </w:rPr>
  </w:style>
  <w:style w:type="character" w:customStyle="1" w:styleId="1">
    <w:name w:val="Заголовок №1_"/>
    <w:basedOn w:val="a0"/>
    <w:link w:val="10"/>
    <w:rsid w:val="008200C1"/>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8200C1"/>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rsid w:val="008200C1"/>
    <w:pPr>
      <w:shd w:val="clear" w:color="auto" w:fill="FFFFFF"/>
      <w:spacing w:before="240" w:after="360" w:line="0" w:lineRule="atLeast"/>
      <w:outlineLvl w:val="0"/>
    </w:pPr>
    <w:rPr>
      <w:rFonts w:ascii="Times New Roman" w:eastAsia="Times New Roman" w:hAnsi="Times New Roman" w:cs="Times New Roman"/>
      <w:color w:val="auto"/>
      <w:sz w:val="36"/>
      <w:szCs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8765</Words>
  <Characters>4997</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4</cp:revision>
  <dcterms:created xsi:type="dcterms:W3CDTF">2020-08-25T06:58:00Z</dcterms:created>
  <dcterms:modified xsi:type="dcterms:W3CDTF">2020-08-25T12:04:00Z</dcterms:modified>
</cp:coreProperties>
</file>