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20A17" w:rsidRDefault="002F04E9" w:rsidP="006510A2">
      <w:pPr>
        <w:spacing w:after="0" w:line="240" w:lineRule="auto"/>
        <w:rPr>
          <w:rFonts w:ascii="Times New Roman" w:eastAsia="Times New Roman" w:hAnsi="Times New Roman"/>
          <w:sz w:val="24"/>
          <w:szCs w:val="24"/>
          <w:lang w:eastAsia="ru-RU"/>
        </w:rPr>
      </w:pPr>
      <w:r w:rsidRPr="00C20A17">
        <w:rPr>
          <w:rFonts w:ascii="Times New Roman" w:eastAsia="Times New Roman" w:hAnsi="Times New Roman"/>
          <w:sz w:val="24"/>
          <w:szCs w:val="24"/>
          <w:lang w:eastAsia="ru-RU"/>
        </w:rPr>
        <w:t>0</w:t>
      </w:r>
      <w:r w:rsidRPr="00C20A17">
        <w:rPr>
          <w:rFonts w:ascii="Times New Roman" w:eastAsia="Times New Roman" w:hAnsi="Times New Roman"/>
          <w:sz w:val="24"/>
          <w:szCs w:val="24"/>
          <w:lang w:val="en-US" w:eastAsia="ru-RU"/>
        </w:rPr>
        <w:t>7</w:t>
      </w:r>
      <w:r w:rsidR="006510A2" w:rsidRPr="00C20A17">
        <w:rPr>
          <w:rFonts w:ascii="Times New Roman" w:eastAsia="Times New Roman" w:hAnsi="Times New Roman"/>
          <w:sz w:val="24"/>
          <w:szCs w:val="24"/>
          <w:lang w:eastAsia="ru-RU"/>
        </w:rPr>
        <w:t xml:space="preserve"> серпня 2019 року</w:t>
      </w:r>
      <w:r w:rsidR="006510A2" w:rsidRPr="00C20A17">
        <w:rPr>
          <w:rFonts w:ascii="Times New Roman" w:eastAsia="Times New Roman" w:hAnsi="Times New Roman"/>
          <w:sz w:val="24"/>
          <w:szCs w:val="24"/>
          <w:lang w:eastAsia="ru-RU"/>
        </w:rPr>
        <w:tab/>
      </w:r>
      <w:r w:rsidR="006510A2" w:rsidRPr="00C20A17">
        <w:rPr>
          <w:rFonts w:ascii="Times New Roman" w:eastAsia="Times New Roman" w:hAnsi="Times New Roman"/>
          <w:sz w:val="24"/>
          <w:szCs w:val="24"/>
          <w:lang w:eastAsia="ru-RU"/>
        </w:rPr>
        <w:tab/>
      </w:r>
      <w:r w:rsidR="006510A2" w:rsidRPr="00C20A17">
        <w:rPr>
          <w:rFonts w:ascii="Times New Roman" w:eastAsia="Times New Roman" w:hAnsi="Times New Roman"/>
          <w:sz w:val="24"/>
          <w:szCs w:val="24"/>
          <w:lang w:eastAsia="ru-RU"/>
        </w:rPr>
        <w:tab/>
      </w:r>
      <w:r w:rsidR="006510A2" w:rsidRPr="00C20A17">
        <w:rPr>
          <w:rFonts w:ascii="Times New Roman" w:eastAsia="Times New Roman" w:hAnsi="Times New Roman"/>
          <w:sz w:val="24"/>
          <w:szCs w:val="24"/>
          <w:lang w:eastAsia="ru-RU"/>
        </w:rPr>
        <w:tab/>
      </w:r>
      <w:r w:rsidR="006510A2" w:rsidRPr="00C20A17">
        <w:rPr>
          <w:rFonts w:ascii="Times New Roman" w:eastAsia="Times New Roman" w:hAnsi="Times New Roman"/>
          <w:sz w:val="24"/>
          <w:szCs w:val="24"/>
          <w:lang w:eastAsia="ru-RU"/>
        </w:rPr>
        <w:tab/>
        <w:t xml:space="preserve"> </w:t>
      </w:r>
      <w:r w:rsidR="006510A2" w:rsidRPr="00C20A17">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E099B"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507D9" w:rsidRPr="006E099B">
        <w:rPr>
          <w:rFonts w:ascii="Times New Roman" w:eastAsia="Times New Roman" w:hAnsi="Times New Roman"/>
          <w:bCs/>
          <w:sz w:val="24"/>
          <w:szCs w:val="24"/>
          <w:u w:val="single"/>
          <w:lang w:val="ru-RU" w:eastAsia="ru-RU"/>
        </w:rPr>
        <w:t>373</w:t>
      </w:r>
      <w:r w:rsidR="006510A2" w:rsidRPr="006E099B">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891B87" w:rsidRDefault="00891B87"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Рішенням Комісії від 03 квітня 2017 року № 28/зп-17 оголошено добір кандидатів на посаду </w:t>
      </w:r>
      <w:r w:rsidR="00267D5C">
        <w:rPr>
          <w:rFonts w:ascii="Times New Roman" w:eastAsia="Courier New" w:hAnsi="Times New Roman"/>
          <w:color w:val="000000"/>
          <w:sz w:val="24"/>
          <w:szCs w:val="24"/>
          <w:lang w:eastAsia="uk-UA"/>
        </w:rPr>
        <w:t>судд</w:t>
      </w:r>
      <w:r w:rsidRPr="001507D9">
        <w:rPr>
          <w:rFonts w:ascii="Times New Roman" w:eastAsia="Courier New" w:hAnsi="Times New Roman"/>
          <w:color w:val="000000"/>
          <w:sz w:val="24"/>
          <w:szCs w:val="24"/>
          <w:lang w:eastAsia="uk-UA"/>
        </w:rPr>
        <w:t xml:space="preserve">і місцевого суду з урахуванням 600 прогнозованих вакантних посад суддів </w:t>
      </w:r>
      <w:r w:rsidR="00E85651">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місцевого суду.</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Частинами першою та восьмою статті 79 Закону України «Про судоустрій і статус </w:t>
      </w:r>
      <w:r w:rsidR="00267D5C">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Рішенням Комісії від 02 листопада 2016 року № 141/зп-16 затверджено Положення </w:t>
      </w:r>
      <w:r w:rsidR="004F4CF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про проведення конкурсу на зайняття вакантної посади судді (далі - Положення).</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4F4CF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на заміщення вакантних посад суддів місцевого загального суду зараховано </w:t>
      </w:r>
      <w:proofErr w:type="spellStart"/>
      <w:r w:rsidRPr="001507D9">
        <w:rPr>
          <w:rFonts w:ascii="Times New Roman" w:eastAsia="Courier New" w:hAnsi="Times New Roman"/>
          <w:color w:val="000000"/>
          <w:sz w:val="24"/>
          <w:szCs w:val="24"/>
          <w:lang w:eastAsia="uk-UA"/>
        </w:rPr>
        <w:t>Кучерук</w:t>
      </w:r>
      <w:proofErr w:type="spellEnd"/>
      <w:r w:rsidRPr="001507D9">
        <w:rPr>
          <w:rFonts w:ascii="Times New Roman" w:eastAsia="Courier New" w:hAnsi="Times New Roman"/>
          <w:color w:val="000000"/>
          <w:sz w:val="24"/>
          <w:szCs w:val="24"/>
          <w:lang w:eastAsia="uk-UA"/>
        </w:rPr>
        <w:t xml:space="preserve"> Ірину Миколаївну, яка за результатом кваліфікаційного іспиту набрала 181,25 </w:t>
      </w:r>
      <w:proofErr w:type="spellStart"/>
      <w:r w:rsidRPr="001507D9">
        <w:rPr>
          <w:rFonts w:ascii="Times New Roman" w:eastAsia="Courier New" w:hAnsi="Times New Roman"/>
          <w:color w:val="000000"/>
          <w:sz w:val="24"/>
          <w:szCs w:val="24"/>
          <w:lang w:eastAsia="uk-UA"/>
        </w:rPr>
        <w:t>бала</w:t>
      </w:r>
      <w:proofErr w:type="spellEnd"/>
      <w:r w:rsidRPr="001507D9">
        <w:rPr>
          <w:rFonts w:ascii="Times New Roman" w:eastAsia="Courier New" w:hAnsi="Times New Roman"/>
          <w:color w:val="000000"/>
          <w:sz w:val="24"/>
          <w:szCs w:val="24"/>
          <w:lang w:eastAsia="uk-UA"/>
        </w:rPr>
        <w:t xml:space="preserve"> та займає </w:t>
      </w:r>
      <w:r w:rsidR="004F4CF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134 (</w:t>
      </w:r>
      <w:r w:rsidRPr="004F4CFB">
        <w:rPr>
          <w:rFonts w:ascii="Times New Roman" w:eastAsia="Courier New" w:hAnsi="Times New Roman"/>
          <w:color w:val="000000"/>
          <w:sz w:val="24"/>
          <w:szCs w:val="24"/>
          <w:lang w:eastAsia="uk-UA"/>
        </w:rPr>
        <w:t>сто тридцять</w:t>
      </w:r>
      <w:r w:rsidRPr="001507D9">
        <w:rPr>
          <w:rFonts w:ascii="Times New Roman" w:eastAsia="Courier New" w:hAnsi="Times New Roman"/>
          <w:color w:val="000000"/>
          <w:sz w:val="24"/>
          <w:szCs w:val="24"/>
          <w:lang w:eastAsia="uk-UA"/>
        </w:rPr>
        <w:t xml:space="preserve"> четверту) позицію в рейтингу кандидатів на посаду судді місцевого</w:t>
      </w:r>
      <w:r w:rsidR="004F4CF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 загального суду.</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Рішенням Комісії від 02 липня 2019 року № 108/зп-19 оголошено конкурс на зайняття </w:t>
      </w:r>
      <w:r w:rsidR="007708F7">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До Комісії звернулася </w:t>
      </w:r>
      <w:proofErr w:type="spellStart"/>
      <w:r w:rsidRPr="001507D9">
        <w:rPr>
          <w:rFonts w:ascii="Times New Roman" w:eastAsia="Courier New" w:hAnsi="Times New Roman"/>
          <w:color w:val="000000"/>
          <w:sz w:val="24"/>
          <w:szCs w:val="24"/>
          <w:lang w:eastAsia="uk-UA"/>
        </w:rPr>
        <w:t>Кучерук</w:t>
      </w:r>
      <w:proofErr w:type="spellEnd"/>
      <w:r w:rsidRPr="001507D9">
        <w:rPr>
          <w:rFonts w:ascii="Times New Roman" w:eastAsia="Courier New" w:hAnsi="Times New Roman"/>
          <w:color w:val="000000"/>
          <w:sz w:val="24"/>
          <w:szCs w:val="24"/>
          <w:lang w:eastAsia="uk-UA"/>
        </w:rPr>
        <w:t xml:space="preserve"> Ірина Миколаївна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708F7">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пріоритетності її намірів.</w:t>
      </w:r>
    </w:p>
    <w:p w:rsidR="007708F7" w:rsidRDefault="007708F7"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7708F7" w:rsidRDefault="007708F7"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7708F7" w:rsidRPr="007708F7" w:rsidRDefault="007708F7" w:rsidP="007708F7">
      <w:pPr>
        <w:widowControl w:val="0"/>
        <w:spacing w:after="0" w:line="274" w:lineRule="exact"/>
        <w:ind w:left="20" w:right="20" w:firstLine="700"/>
        <w:jc w:val="center"/>
        <w:rPr>
          <w:rFonts w:ascii="Times New Roman" w:eastAsia="Courier New" w:hAnsi="Times New Roman"/>
          <w:color w:val="7F7F7F" w:themeColor="text1" w:themeTint="80"/>
          <w:sz w:val="24"/>
          <w:szCs w:val="24"/>
          <w:lang w:eastAsia="uk-UA"/>
        </w:rPr>
      </w:pPr>
      <w:r w:rsidRPr="007708F7">
        <w:rPr>
          <w:rFonts w:ascii="Times New Roman" w:eastAsia="Courier New" w:hAnsi="Times New Roman"/>
          <w:color w:val="7F7F7F" w:themeColor="text1" w:themeTint="80"/>
          <w:sz w:val="24"/>
          <w:szCs w:val="24"/>
          <w:lang w:eastAsia="uk-UA"/>
        </w:rPr>
        <w:t>2</w:t>
      </w:r>
    </w:p>
    <w:p w:rsidR="00CC499C" w:rsidRDefault="00CC499C"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Рішенням Комісії від 19 липня 2019 року № 101/дс-19 </w:t>
      </w:r>
      <w:proofErr w:type="spellStart"/>
      <w:r w:rsidRPr="001507D9">
        <w:rPr>
          <w:rFonts w:ascii="Times New Roman" w:eastAsia="Courier New" w:hAnsi="Times New Roman"/>
          <w:color w:val="000000"/>
          <w:sz w:val="24"/>
          <w:szCs w:val="24"/>
          <w:lang w:eastAsia="uk-UA"/>
        </w:rPr>
        <w:t>Кучерук</w:t>
      </w:r>
      <w:proofErr w:type="spellEnd"/>
      <w:r w:rsidRPr="001507D9">
        <w:rPr>
          <w:rFonts w:ascii="Times New Roman" w:eastAsia="Courier New" w:hAnsi="Times New Roman"/>
          <w:color w:val="000000"/>
          <w:sz w:val="24"/>
          <w:szCs w:val="24"/>
          <w:lang w:eastAsia="uk-UA"/>
        </w:rPr>
        <w:t xml:space="preserve"> Ірину Миколаївну допущено до участі в оголошеному Комісією 02 липня 2019 року конкурсі на зайняття</w:t>
      </w:r>
      <w:r w:rsidR="00502879">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 вакантних посад суддів місцевих загальних судів.</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Відповідно до частини дванадцятої статті 79 Закону та пункту 7.1 розділу VI </w:t>
      </w:r>
      <w:r w:rsidR="00502879">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502879">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конкурсу, який має вищу позицію за рейтингом.</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472628">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3087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43087B">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F84E8D">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 </w:t>
      </w:r>
      <w:r w:rsidRPr="00D22DBC">
        <w:rPr>
          <w:rFonts w:ascii="Times New Roman" w:eastAsia="Courier New" w:hAnsi="Times New Roman"/>
          <w:color w:val="000000"/>
          <w:sz w:val="24"/>
          <w:szCs w:val="24"/>
          <w:lang w:eastAsia="uk-UA"/>
        </w:rPr>
        <w:t>кандида</w:t>
      </w:r>
      <w:r w:rsidRPr="001507D9">
        <w:rPr>
          <w:rFonts w:ascii="Times New Roman" w:eastAsia="Courier New" w:hAnsi="Times New Roman"/>
          <w:color w:val="000000"/>
          <w:sz w:val="24"/>
          <w:szCs w:val="24"/>
          <w:lang w:eastAsia="uk-UA"/>
        </w:rPr>
        <w:t xml:space="preserve">тів на посаду судді Козятинського міськрайонного суду Вінницької області. </w:t>
      </w:r>
      <w:proofErr w:type="spellStart"/>
      <w:r w:rsidRPr="001507D9">
        <w:rPr>
          <w:rFonts w:ascii="Times New Roman" w:eastAsia="Courier New" w:hAnsi="Times New Roman"/>
          <w:color w:val="000000"/>
          <w:sz w:val="24"/>
          <w:szCs w:val="24"/>
          <w:lang w:eastAsia="uk-UA"/>
        </w:rPr>
        <w:t>Кучерук</w:t>
      </w:r>
      <w:proofErr w:type="spellEnd"/>
      <w:r w:rsidRPr="001507D9">
        <w:rPr>
          <w:rFonts w:ascii="Times New Roman" w:eastAsia="Courier New" w:hAnsi="Times New Roman"/>
          <w:color w:val="000000"/>
          <w:sz w:val="24"/>
          <w:szCs w:val="24"/>
          <w:lang w:eastAsia="uk-UA"/>
        </w:rPr>
        <w:t xml:space="preserve"> Ірина Миколаївна займає 2 (другу) позицію в рейтингу на посаду судді зазначеного суду.</w:t>
      </w:r>
    </w:p>
    <w:p w:rsidR="001507D9" w:rsidRPr="001507D9" w:rsidRDefault="001507D9" w:rsidP="001507D9">
      <w:pPr>
        <w:widowControl w:val="0"/>
        <w:spacing w:after="0" w:line="274" w:lineRule="exact"/>
        <w:ind w:left="20" w:righ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 xml:space="preserve">Урахувавши те, що Комісією оголошено конкурс на зайняття 2 (двох) посад судді до Козятинського міськрайонного суду Вінницької області, а кандидат займає 2 (другу) позицію </w:t>
      </w:r>
      <w:r w:rsidR="00DD036E">
        <w:rPr>
          <w:rFonts w:ascii="Times New Roman" w:eastAsia="Courier New" w:hAnsi="Times New Roman"/>
          <w:color w:val="000000"/>
          <w:sz w:val="24"/>
          <w:szCs w:val="24"/>
          <w:lang w:eastAsia="uk-UA"/>
        </w:rPr>
        <w:t xml:space="preserve">                       </w:t>
      </w:r>
      <w:r w:rsidRPr="001507D9">
        <w:rPr>
          <w:rFonts w:ascii="Times New Roman" w:eastAsia="Courier New" w:hAnsi="Times New Roman"/>
          <w:color w:val="000000"/>
          <w:sz w:val="24"/>
          <w:szCs w:val="24"/>
          <w:lang w:eastAsia="uk-UA"/>
        </w:rPr>
        <w:t xml:space="preserve">в рейтингу, Комісія вважає за необхідне </w:t>
      </w:r>
      <w:proofErr w:type="spellStart"/>
      <w:r w:rsidRPr="001507D9">
        <w:rPr>
          <w:rFonts w:ascii="Times New Roman" w:eastAsia="Courier New" w:hAnsi="Times New Roman"/>
          <w:color w:val="000000"/>
          <w:sz w:val="24"/>
          <w:szCs w:val="24"/>
          <w:lang w:eastAsia="uk-UA"/>
        </w:rPr>
        <w:t>внести</w:t>
      </w:r>
      <w:proofErr w:type="spellEnd"/>
      <w:r w:rsidRPr="001507D9">
        <w:rPr>
          <w:rFonts w:ascii="Times New Roman" w:eastAsia="Courier New" w:hAnsi="Times New Roman"/>
          <w:color w:val="000000"/>
          <w:sz w:val="24"/>
          <w:szCs w:val="24"/>
          <w:lang w:eastAsia="uk-UA"/>
        </w:rPr>
        <w:t xml:space="preserve"> рекомендацію Вищій раді правосуддя щодо призначення </w:t>
      </w:r>
      <w:proofErr w:type="spellStart"/>
      <w:r w:rsidRPr="001507D9">
        <w:rPr>
          <w:rFonts w:ascii="Times New Roman" w:eastAsia="Courier New" w:hAnsi="Times New Roman"/>
          <w:color w:val="000000"/>
          <w:sz w:val="24"/>
          <w:szCs w:val="24"/>
          <w:lang w:eastAsia="uk-UA"/>
        </w:rPr>
        <w:t>Кучерук</w:t>
      </w:r>
      <w:proofErr w:type="spellEnd"/>
      <w:r w:rsidRPr="001507D9">
        <w:rPr>
          <w:rFonts w:ascii="Times New Roman" w:eastAsia="Courier New" w:hAnsi="Times New Roman"/>
          <w:color w:val="000000"/>
          <w:sz w:val="24"/>
          <w:szCs w:val="24"/>
          <w:lang w:eastAsia="uk-UA"/>
        </w:rPr>
        <w:t xml:space="preserve"> Ірини Миколаївни на посаду судді Козятинського міськрайонного суду Вінницької області.</w:t>
      </w:r>
    </w:p>
    <w:p w:rsidR="001507D9" w:rsidRPr="001507D9" w:rsidRDefault="001507D9" w:rsidP="001507D9">
      <w:pPr>
        <w:widowControl w:val="0"/>
        <w:spacing w:after="395" w:line="274" w:lineRule="exact"/>
        <w:ind w:left="20" w:firstLine="70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1507D9" w:rsidRPr="001507D9" w:rsidRDefault="001507D9" w:rsidP="001507D9">
      <w:pPr>
        <w:widowControl w:val="0"/>
        <w:spacing w:after="249" w:line="230" w:lineRule="exact"/>
        <w:ind w:left="5020"/>
        <w:jc w:val="both"/>
        <w:rPr>
          <w:rFonts w:ascii="Times New Roman" w:eastAsia="Courier New" w:hAnsi="Times New Roman"/>
          <w:color w:val="000000"/>
          <w:sz w:val="24"/>
          <w:szCs w:val="24"/>
          <w:lang w:eastAsia="uk-UA"/>
        </w:rPr>
      </w:pPr>
      <w:r w:rsidRPr="001507D9">
        <w:rPr>
          <w:rFonts w:ascii="Times New Roman" w:eastAsia="Courier New" w:hAnsi="Times New Roman"/>
          <w:color w:val="000000"/>
          <w:sz w:val="24"/>
          <w:szCs w:val="24"/>
          <w:lang w:eastAsia="uk-UA"/>
        </w:rPr>
        <w:t>вирішила:</w:t>
      </w:r>
    </w:p>
    <w:p w:rsidR="00F16892" w:rsidRPr="001507D9" w:rsidRDefault="001507D9" w:rsidP="001507D9">
      <w:pPr>
        <w:pStyle w:val="20"/>
        <w:shd w:val="clear" w:color="auto" w:fill="auto"/>
        <w:spacing w:before="0" w:after="339" w:line="278" w:lineRule="exact"/>
        <w:ind w:left="20" w:right="20"/>
        <w:rPr>
          <w:color w:val="000000"/>
          <w:sz w:val="24"/>
          <w:szCs w:val="24"/>
        </w:rPr>
      </w:pPr>
      <w:proofErr w:type="spellStart"/>
      <w:r w:rsidRPr="001507D9">
        <w:rPr>
          <w:rFonts w:eastAsia="Courier New"/>
          <w:color w:val="000000"/>
          <w:sz w:val="24"/>
          <w:szCs w:val="24"/>
          <w:lang w:eastAsia="uk-UA"/>
        </w:rPr>
        <w:t>внести</w:t>
      </w:r>
      <w:proofErr w:type="spellEnd"/>
      <w:r w:rsidRPr="001507D9">
        <w:rPr>
          <w:rFonts w:eastAsia="Courier New"/>
          <w:color w:val="000000"/>
          <w:sz w:val="24"/>
          <w:szCs w:val="24"/>
          <w:lang w:eastAsia="uk-UA"/>
        </w:rPr>
        <w:t xml:space="preserve"> рекомендацію Вищій раді правосуддя щодо призначення</w:t>
      </w:r>
      <w:r w:rsidR="00F31F61" w:rsidRPr="00F31F61">
        <w:rPr>
          <w:color w:val="000000"/>
        </w:rPr>
        <w:t xml:space="preserve"> </w:t>
      </w:r>
      <w:proofErr w:type="spellStart"/>
      <w:r w:rsidR="00F31F61">
        <w:rPr>
          <w:color w:val="000000"/>
        </w:rPr>
        <w:t>Кучерук</w:t>
      </w:r>
      <w:proofErr w:type="spellEnd"/>
      <w:r w:rsidR="00F31F61">
        <w:rPr>
          <w:color w:val="000000"/>
        </w:rPr>
        <w:t xml:space="preserve"> Ірини Миколаївни </w:t>
      </w:r>
      <w:r w:rsidR="00040136">
        <w:rPr>
          <w:color w:val="000000"/>
        </w:rPr>
        <w:t xml:space="preserve">                              </w:t>
      </w:r>
      <w:r w:rsidR="00F31F61">
        <w:rPr>
          <w:color w:val="000000"/>
        </w:rPr>
        <w:t>на посаду судді Козятинського міськрайонного суду Вінницької області</w:t>
      </w:r>
      <w:r w:rsidR="00F16892" w:rsidRPr="001507D9">
        <w:rPr>
          <w:color w:val="000000"/>
          <w:sz w:val="24"/>
          <w:szCs w:val="24"/>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07" w:rsidRDefault="00585607" w:rsidP="002F156E">
      <w:pPr>
        <w:spacing w:after="0" w:line="240" w:lineRule="auto"/>
      </w:pPr>
      <w:r>
        <w:separator/>
      </w:r>
    </w:p>
  </w:endnote>
  <w:endnote w:type="continuationSeparator" w:id="0">
    <w:p w:rsidR="00585607" w:rsidRDefault="005856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07" w:rsidRDefault="00585607" w:rsidP="002F156E">
      <w:pPr>
        <w:spacing w:after="0" w:line="240" w:lineRule="auto"/>
      </w:pPr>
      <w:r>
        <w:separator/>
      </w:r>
    </w:p>
  </w:footnote>
  <w:footnote w:type="continuationSeparator" w:id="0">
    <w:p w:rsidR="00585607" w:rsidRDefault="005856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4942"/>
    <w:rsid w:val="00037A70"/>
    <w:rsid w:val="00040136"/>
    <w:rsid w:val="00044477"/>
    <w:rsid w:val="00062ACF"/>
    <w:rsid w:val="000B0876"/>
    <w:rsid w:val="000F4C37"/>
    <w:rsid w:val="00106FDD"/>
    <w:rsid w:val="00107295"/>
    <w:rsid w:val="00126C97"/>
    <w:rsid w:val="00132725"/>
    <w:rsid w:val="001507D9"/>
    <w:rsid w:val="00163C25"/>
    <w:rsid w:val="00165ECE"/>
    <w:rsid w:val="00194C9A"/>
    <w:rsid w:val="0020743E"/>
    <w:rsid w:val="00217EE4"/>
    <w:rsid w:val="00220570"/>
    <w:rsid w:val="00227466"/>
    <w:rsid w:val="00232EB9"/>
    <w:rsid w:val="00233C69"/>
    <w:rsid w:val="00253E94"/>
    <w:rsid w:val="00267D5C"/>
    <w:rsid w:val="00275577"/>
    <w:rsid w:val="002C1E4E"/>
    <w:rsid w:val="002E7746"/>
    <w:rsid w:val="002F04E9"/>
    <w:rsid w:val="002F156E"/>
    <w:rsid w:val="00345BC5"/>
    <w:rsid w:val="003466D8"/>
    <w:rsid w:val="003516AC"/>
    <w:rsid w:val="003956D2"/>
    <w:rsid w:val="003A6385"/>
    <w:rsid w:val="003B0499"/>
    <w:rsid w:val="003B4F70"/>
    <w:rsid w:val="003C100D"/>
    <w:rsid w:val="003D53A8"/>
    <w:rsid w:val="003F4C4A"/>
    <w:rsid w:val="004025DD"/>
    <w:rsid w:val="00407903"/>
    <w:rsid w:val="00426B9E"/>
    <w:rsid w:val="0043087B"/>
    <w:rsid w:val="0047122B"/>
    <w:rsid w:val="00472628"/>
    <w:rsid w:val="0048017E"/>
    <w:rsid w:val="004C48F9"/>
    <w:rsid w:val="004F4CFB"/>
    <w:rsid w:val="004F5123"/>
    <w:rsid w:val="00502879"/>
    <w:rsid w:val="005170A6"/>
    <w:rsid w:val="0052631A"/>
    <w:rsid w:val="00545AB0"/>
    <w:rsid w:val="005535F1"/>
    <w:rsid w:val="00585607"/>
    <w:rsid w:val="00590311"/>
    <w:rsid w:val="005C7042"/>
    <w:rsid w:val="00612AEB"/>
    <w:rsid w:val="006510A2"/>
    <w:rsid w:val="00663E2C"/>
    <w:rsid w:val="00683234"/>
    <w:rsid w:val="006C151D"/>
    <w:rsid w:val="006E099B"/>
    <w:rsid w:val="006F76D3"/>
    <w:rsid w:val="00702C1B"/>
    <w:rsid w:val="007145F1"/>
    <w:rsid w:val="007156CE"/>
    <w:rsid w:val="00721FF2"/>
    <w:rsid w:val="00723A7E"/>
    <w:rsid w:val="00741A9F"/>
    <w:rsid w:val="007607C4"/>
    <w:rsid w:val="00761CAB"/>
    <w:rsid w:val="007708F7"/>
    <w:rsid w:val="00771DF7"/>
    <w:rsid w:val="007A062E"/>
    <w:rsid w:val="007B3BC8"/>
    <w:rsid w:val="007E5CAA"/>
    <w:rsid w:val="00881985"/>
    <w:rsid w:val="00890BFC"/>
    <w:rsid w:val="00891B87"/>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82013"/>
    <w:rsid w:val="00BE240F"/>
    <w:rsid w:val="00BE767E"/>
    <w:rsid w:val="00C018B6"/>
    <w:rsid w:val="00C20A17"/>
    <w:rsid w:val="00C25C4C"/>
    <w:rsid w:val="00C42857"/>
    <w:rsid w:val="00C42C1C"/>
    <w:rsid w:val="00C93203"/>
    <w:rsid w:val="00C969E9"/>
    <w:rsid w:val="00CC499C"/>
    <w:rsid w:val="00CE465E"/>
    <w:rsid w:val="00D020ED"/>
    <w:rsid w:val="00D22DBC"/>
    <w:rsid w:val="00D46064"/>
    <w:rsid w:val="00D6397A"/>
    <w:rsid w:val="00DC4317"/>
    <w:rsid w:val="00DD036E"/>
    <w:rsid w:val="00DE1F15"/>
    <w:rsid w:val="00E02298"/>
    <w:rsid w:val="00E2066C"/>
    <w:rsid w:val="00E2589C"/>
    <w:rsid w:val="00E27B5E"/>
    <w:rsid w:val="00E40821"/>
    <w:rsid w:val="00E40E5B"/>
    <w:rsid w:val="00E51FD5"/>
    <w:rsid w:val="00E62C56"/>
    <w:rsid w:val="00E71A2F"/>
    <w:rsid w:val="00E735E1"/>
    <w:rsid w:val="00E85651"/>
    <w:rsid w:val="00EA42AB"/>
    <w:rsid w:val="00EC362E"/>
    <w:rsid w:val="00ED45D2"/>
    <w:rsid w:val="00ED7CE3"/>
    <w:rsid w:val="00F16892"/>
    <w:rsid w:val="00F31F61"/>
    <w:rsid w:val="00F4150D"/>
    <w:rsid w:val="00F64410"/>
    <w:rsid w:val="00F72C3B"/>
    <w:rsid w:val="00F84E8D"/>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10052</Words>
  <Characters>5730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176</cp:revision>
  <dcterms:created xsi:type="dcterms:W3CDTF">2020-08-21T08:05:00Z</dcterms:created>
  <dcterms:modified xsi:type="dcterms:W3CDTF">2020-08-27T06:17:00Z</dcterms:modified>
</cp:coreProperties>
</file>