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C32C7B" w:rsidP="002B3A56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445B4D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13 </w:t>
      </w:r>
      <w:proofErr w:type="spellStart"/>
      <w:r>
        <w:rPr>
          <w:rFonts w:ascii="Times New Roman" w:eastAsia="Times New Roman" w:hAnsi="Times New Roman"/>
          <w:sz w:val="25"/>
          <w:szCs w:val="25"/>
          <w:lang w:val="ru-RU" w:eastAsia="ru-RU"/>
        </w:rPr>
        <w:t>жовтня</w:t>
      </w:r>
      <w:proofErr w:type="spellEnd"/>
      <w:r w:rsidR="002B3A56" w:rsidRPr="00445B4D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2017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9C7D37" w:rsidRDefault="007B3BC8" w:rsidP="002B3A5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445B4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445B4D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445B4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32C7B" w:rsidRPr="009C7D3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61</w:t>
      </w:r>
      <w:r w:rsidR="002B3A56" w:rsidRPr="009C7D3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/пс-17</w:t>
      </w:r>
    </w:p>
    <w:p w:rsidR="002B3A56" w:rsidRPr="00445B4D" w:rsidRDefault="002B3A56" w:rsidP="002B3A56">
      <w:pPr>
        <w:spacing w:before="304" w:after="286" w:line="298" w:lineRule="exact"/>
        <w:ind w:left="20" w:right="20" w:firstLine="64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2B3A56" w:rsidRPr="00445B4D" w:rsidRDefault="002B3A56" w:rsidP="002B3A56">
      <w:pPr>
        <w:spacing w:after="302" w:line="240" w:lineRule="exact"/>
        <w:ind w:left="2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головуючого </w:t>
      </w:r>
      <w:r w:rsidRPr="00445B4D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Устименко В.Є.,</w:t>
      </w:r>
    </w:p>
    <w:p w:rsidR="00C32C7B" w:rsidRPr="00445B4D" w:rsidRDefault="002B3A56" w:rsidP="002B3A56">
      <w:pPr>
        <w:spacing w:after="2" w:line="240" w:lineRule="exact"/>
        <w:ind w:left="20"/>
        <w:jc w:val="both"/>
        <w:rPr>
          <w:rFonts w:ascii="Times New Roman" w:hAnsi="Times New Roman"/>
          <w:sz w:val="26"/>
          <w:szCs w:val="26"/>
          <w:lang w:val="ru-RU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членів Комісії:</w:t>
      </w:r>
    </w:p>
    <w:p w:rsidR="002B3A56" w:rsidRPr="00445B4D" w:rsidRDefault="002B3A56" w:rsidP="002B3A56">
      <w:pPr>
        <w:spacing w:after="2" w:line="240" w:lineRule="exact"/>
        <w:ind w:left="20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Заріцької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А.О., Козлова А.Г.,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Луцюка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П.С.,</w:t>
      </w:r>
      <w:r w:rsidR="00C32C7B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Макарчука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М.А.,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Прилипка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С.М.,</w:t>
      </w:r>
    </w:p>
    <w:p w:rsidR="00C32C7B" w:rsidRPr="00445B4D" w:rsidRDefault="00C32C7B" w:rsidP="00C32C7B">
      <w:pPr>
        <w:spacing w:after="2"/>
        <w:ind w:left="20"/>
        <w:jc w:val="both"/>
        <w:rPr>
          <w:rFonts w:ascii="Times New Roman" w:hAnsi="Times New Roman"/>
          <w:sz w:val="26"/>
          <w:szCs w:val="26"/>
        </w:rPr>
      </w:pPr>
    </w:p>
    <w:p w:rsidR="002B3A56" w:rsidRPr="00445B4D" w:rsidRDefault="002B3A56" w:rsidP="002B3A56">
      <w:pPr>
        <w:spacing w:after="282" w:line="293" w:lineRule="exact"/>
        <w:ind w:left="20" w:right="2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розглянувши питання щодо внесення подання про відрядження суддів до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Дніпровського районного суду м. Києва для здійснення правосуддя,</w:t>
      </w:r>
    </w:p>
    <w:p w:rsidR="002B3A56" w:rsidRPr="00445B4D" w:rsidRDefault="002B3A56" w:rsidP="00C32C7B">
      <w:pPr>
        <w:spacing w:after="260" w:line="240" w:lineRule="exact"/>
        <w:ind w:right="160"/>
        <w:jc w:val="center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встановила:</w:t>
      </w:r>
    </w:p>
    <w:p w:rsidR="002B3A56" w:rsidRPr="00445B4D" w:rsidRDefault="002B3A56" w:rsidP="002B3A56">
      <w:pPr>
        <w:spacing w:after="0" w:line="293" w:lineRule="exact"/>
        <w:ind w:left="20" w:right="20" w:firstLine="64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До Вищої кваліфікаційної комісії суддів України 07 серпня 2017 року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надійшло повідомлення Державної судової адміністрації України про необхідність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розгляду питання щодо відрядження суддів до Дніпровського районного суду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м.</w:t>
      </w:r>
      <w:r w:rsidR="00184588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Києва у зв’язку з виявленням надмірного рівня судового навантаження.</w:t>
      </w:r>
    </w:p>
    <w:p w:rsidR="002B3A56" w:rsidRPr="00445B4D" w:rsidRDefault="002B3A56" w:rsidP="002B3A56">
      <w:pPr>
        <w:spacing w:after="0" w:line="293" w:lineRule="exact"/>
        <w:ind w:left="20" w:right="20" w:firstLine="64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За даними обліку Комісії про кількість посад суддів у судах, у тому числі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вакантних, та з урахуванням інформації, наданої Державною судовою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адміністрацією України, у Дніпровському районному суді м. Києва штатна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чисельність суддів у суді становить 35 (тридцять п’ять) посад, фактична </w:t>
      </w:r>
      <w:r w:rsidR="00C32C7B" w:rsidRPr="00445B4D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="00445B4D" w:rsidRPr="00445B4D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="00C32C7B" w:rsidRPr="00445B4D">
        <w:rPr>
          <w:rFonts w:ascii="Times New Roman" w:hAnsi="Times New Roman"/>
          <w:color w:val="000000"/>
          <w:sz w:val="26"/>
          <w:szCs w:val="26"/>
        </w:rPr>
        <w:t>30</w:t>
      </w:r>
      <w:r w:rsidR="00EA2267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(тридцять) суддів.</w:t>
      </w:r>
    </w:p>
    <w:p w:rsidR="002B3A56" w:rsidRPr="00445B4D" w:rsidRDefault="002B3A56" w:rsidP="002B3A56">
      <w:pPr>
        <w:spacing w:after="0" w:line="293" w:lineRule="exact"/>
        <w:ind w:left="20" w:right="20" w:firstLine="64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За повідомленням Державної судової адміністрації України відрядження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п’яти суддів строком на шість місяців дозволить врегулювати навантаження та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забезпечить належні умови </w:t>
      </w:r>
      <w:r w:rsidR="00C32C7B" w:rsidRPr="00445B4D">
        <w:rPr>
          <w:rFonts w:ascii="Times New Roman" w:hAnsi="Times New Roman"/>
          <w:color w:val="000000"/>
          <w:sz w:val="26"/>
          <w:szCs w:val="26"/>
        </w:rPr>
        <w:t>для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доступу до правосуддя у вказаному суді.</w:t>
      </w:r>
    </w:p>
    <w:p w:rsidR="002B3A56" w:rsidRPr="00445B4D" w:rsidRDefault="002B3A56" w:rsidP="002B3A56">
      <w:pPr>
        <w:spacing w:after="0" w:line="293" w:lineRule="exact"/>
        <w:ind w:left="20" w:right="20" w:firstLine="64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На виконання приписів пункту 1 розділу III Порядку відрядження судді до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іншого суду того самого рівня і спеціалізації (як тимчасового переведення),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32C7B" w:rsidRPr="00445B4D">
        <w:rPr>
          <w:rFonts w:ascii="Times New Roman" w:hAnsi="Times New Roman"/>
          <w:color w:val="000000"/>
          <w:sz w:val="26"/>
          <w:szCs w:val="26"/>
        </w:rPr>
        <w:t>затвердженого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рішенням Вищої ради правосуддя від 24 січня 2017 року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№ 54/0/15-17, Комісією призначено до розгляду питання щодо внесення подання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про</w:t>
      </w:r>
      <w:r w:rsidR="00EA2267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відрядження суддів до Дніпровського районного суду м. Києва для здійснення правосуддя.</w:t>
      </w:r>
    </w:p>
    <w:p w:rsidR="002B3A56" w:rsidRPr="00445B4D" w:rsidRDefault="002B3A56" w:rsidP="002B3A56">
      <w:pPr>
        <w:spacing w:after="0" w:line="293" w:lineRule="exact"/>
        <w:ind w:left="20" w:right="20" w:firstLine="64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У </w:t>
      </w:r>
      <w:r w:rsidR="00C32C7B" w:rsidRPr="00445B4D">
        <w:rPr>
          <w:rFonts w:ascii="Times New Roman" w:hAnsi="Times New Roman"/>
          <w:color w:val="000000"/>
          <w:sz w:val="26"/>
          <w:szCs w:val="26"/>
        </w:rPr>
        <w:t>відповідності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до вимог пункту 2 розділу III вказаного Порядку на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офіційному веб-сайті Вищої кваліфікаційної комісії суддів України розміщено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оголошення про призначення до розгляду зазначеного питання.</w:t>
      </w:r>
    </w:p>
    <w:p w:rsidR="00C32C7B" w:rsidRPr="00445B4D" w:rsidRDefault="002B3A56" w:rsidP="002B3A56">
      <w:pPr>
        <w:spacing w:after="0" w:line="293" w:lineRule="exact"/>
        <w:ind w:left="20" w:right="20" w:firstLine="640"/>
        <w:jc w:val="both"/>
        <w:rPr>
          <w:rFonts w:ascii="Times New Roman" w:hAnsi="Times New Roman"/>
          <w:color w:val="000000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19 вересня 2017 року відбулося </w:t>
      </w:r>
      <w:r w:rsidR="00C32C7B" w:rsidRPr="00445B4D">
        <w:rPr>
          <w:rFonts w:ascii="Times New Roman" w:hAnsi="Times New Roman"/>
          <w:color w:val="000000"/>
          <w:sz w:val="26"/>
          <w:szCs w:val="26"/>
        </w:rPr>
        <w:t>засідання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Комісії щодо внесення подання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про</w:t>
      </w:r>
      <w:r w:rsidR="00EA2267">
        <w:rPr>
          <w:rFonts w:ascii="Times New Roman" w:hAnsi="Times New Roman"/>
          <w:color w:val="000000"/>
          <w:sz w:val="26"/>
          <w:szCs w:val="26"/>
        </w:rPr>
        <w:t> </w:t>
      </w:r>
      <w:r w:rsidR="00C32C7B" w:rsidRPr="00445B4D">
        <w:rPr>
          <w:rFonts w:ascii="Times New Roman" w:hAnsi="Times New Roman"/>
          <w:color w:val="000000"/>
          <w:sz w:val="26"/>
          <w:szCs w:val="26"/>
        </w:rPr>
        <w:t>відрядження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32C7B" w:rsidRPr="00445B4D">
        <w:rPr>
          <w:rFonts w:ascii="Times New Roman" w:hAnsi="Times New Roman"/>
          <w:color w:val="000000"/>
          <w:sz w:val="26"/>
          <w:szCs w:val="26"/>
        </w:rPr>
        <w:t>суддів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до Дніпровського районного суду м. Києв</w:t>
      </w:r>
      <w:r w:rsidR="009C7D37">
        <w:rPr>
          <w:rFonts w:ascii="Times New Roman" w:hAnsi="Times New Roman"/>
          <w:color w:val="000000"/>
          <w:sz w:val="26"/>
          <w:szCs w:val="26"/>
        </w:rPr>
        <w:t>а для здійснення правосуддя, під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час якого було оголошено про відкладення розгляду питання щодо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445B4D" w:rsidRPr="00445B4D" w:rsidRDefault="00445B4D" w:rsidP="002B3A56">
      <w:pPr>
        <w:spacing w:after="0" w:line="293" w:lineRule="exact"/>
        <w:ind w:left="20" w:right="20" w:firstLine="640"/>
        <w:jc w:val="both"/>
        <w:rPr>
          <w:rFonts w:ascii="Times New Roman" w:hAnsi="Times New Roman"/>
          <w:color w:val="000000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br w:type="page"/>
      </w:r>
    </w:p>
    <w:p w:rsidR="002B3A56" w:rsidRPr="00445B4D" w:rsidRDefault="002B3A56" w:rsidP="00C32C7B">
      <w:pPr>
        <w:spacing w:after="0" w:line="293" w:lineRule="exact"/>
        <w:ind w:left="20" w:right="20" w:hanging="2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lastRenderedPageBreak/>
        <w:t>відрядження для здійснення правосуддя стосовно чотирьох суддів та відмову 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внесенні подання 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щодо відрядження трьох суддів.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До Комісії звернулися четверо суддів, які подали документи, передбачені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пунктом 5 розділу III Порядку та надали згоду для розгляду питання щодо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внесення подання про відрядження до Дніпровського районного суду м. Києва,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а</w:t>
      </w:r>
      <w:r w:rsidR="00EA2267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саме: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суддя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Гребінківського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районного суду Полтавської області Шевченко Віра Миколаївна;</w:t>
      </w:r>
    </w:p>
    <w:p w:rsidR="002B3A56" w:rsidRPr="00445B4D" w:rsidRDefault="002B3A56" w:rsidP="002B3A56">
      <w:pPr>
        <w:spacing w:after="0" w:line="288" w:lineRule="exact"/>
        <w:ind w:lef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суддя Богунського районного суду м. Житомира Гумен Наталія Вікторівна;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суддя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Брусилівського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районного суду Житомирської області </w:t>
      </w:r>
      <w:r w:rsidRPr="00445B4D">
        <w:rPr>
          <w:rFonts w:ascii="Times New Roman" w:hAnsi="Times New Roman"/>
          <w:color w:val="000000"/>
          <w:sz w:val="26"/>
          <w:szCs w:val="26"/>
          <w:lang w:val="ru-RU"/>
        </w:rPr>
        <w:t>Руденко</w:t>
      </w:r>
      <w:r w:rsidR="00445B4D" w:rsidRPr="00445B4D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  <w:lang w:val="ru-RU"/>
        </w:rPr>
        <w:t xml:space="preserve">Владислав </w:t>
      </w:r>
      <w:r w:rsidRPr="00445B4D">
        <w:rPr>
          <w:rFonts w:ascii="Times New Roman" w:hAnsi="Times New Roman"/>
          <w:color w:val="000000"/>
          <w:sz w:val="26"/>
          <w:szCs w:val="26"/>
        </w:rPr>
        <w:t>Олександрович;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суддя Шевченківського районного су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 xml:space="preserve">ду м. Запоріжжя </w:t>
      </w:r>
      <w:proofErr w:type="spellStart"/>
      <w:r w:rsidR="003507B0" w:rsidRPr="00445B4D">
        <w:rPr>
          <w:rFonts w:ascii="Times New Roman" w:hAnsi="Times New Roman"/>
          <w:color w:val="000000"/>
          <w:sz w:val="26"/>
          <w:szCs w:val="26"/>
        </w:rPr>
        <w:t>Карабак</w:t>
      </w:r>
      <w:proofErr w:type="spellEnd"/>
      <w:r w:rsidR="003507B0" w:rsidRPr="00445B4D">
        <w:rPr>
          <w:rFonts w:ascii="Times New Roman" w:hAnsi="Times New Roman"/>
          <w:color w:val="000000"/>
          <w:sz w:val="26"/>
          <w:szCs w:val="26"/>
        </w:rPr>
        <w:t xml:space="preserve"> Лілія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Г</w:t>
      </w:r>
      <w:r w:rsidRPr="00445B4D">
        <w:rPr>
          <w:rFonts w:ascii="Times New Roman" w:hAnsi="Times New Roman"/>
          <w:color w:val="000000"/>
          <w:sz w:val="26"/>
          <w:szCs w:val="26"/>
        </w:rPr>
        <w:t>ерманівна.</w:t>
      </w:r>
    </w:p>
    <w:p w:rsidR="002B3A56" w:rsidRPr="00445B4D" w:rsidRDefault="003507B0" w:rsidP="002B3A56">
      <w:pPr>
        <w:tabs>
          <w:tab w:val="left" w:pos="994"/>
        </w:tabs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З 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>метою забезпечення розгляду питання щодо внесення подання про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>відрядження до Дніпровського районного суду м. Києва, Комісією 07 вересня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>2017</w:t>
      </w:r>
      <w:r w:rsidR="00EA2267">
        <w:rPr>
          <w:rFonts w:ascii="Times New Roman" w:hAnsi="Times New Roman"/>
          <w:color w:val="000000"/>
          <w:sz w:val="26"/>
          <w:szCs w:val="26"/>
        </w:rPr>
        <w:t> 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>року за № 21-4689/17 зроблено додатковий запит до Державної судової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>адміністрації України стосовно доцільності відрядження вказаних суддів до вищезазначеного суду у зв’язку з виявленням надмірного рівня судового навантаження.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Одночасно направлено запити до голів судів відносно суддів, які надали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згоду на відрядження, про надання інформації стосовно входження суддів до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складу колегії суддів щодо розгляду судових справ, які розглядаються колегіально,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а також про те, чи не змінювалася територіальна підсудність щодо розгляду справ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у випадках, передбачених процесуальним законом, і чи призведе відрядження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одного з суддів до іншого суду до неможливості утворення колегії суддів для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розгляду окремих категорій судових справ.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На підставі наявних у розпорядженні Комісії матеріалів, зокрема, інформації Державної судової адміністрації України, встановлено, що відрядження судді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Шевченко В.М. суттєво погіршить доступ до правосуддя в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Гребінківському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районному суді Полтавської області.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Суддю Шевченко В.М. Указом Президента України 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від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24 вересня 2016 року № 410/2016 призначено на 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посаду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су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дд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і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Гребінківського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районного 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суду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Полтавської області, спеціалізація судді загальна.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У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Гребінківському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районному </w:t>
      </w:r>
      <w:r w:rsidR="0085658D" w:rsidRPr="00445B4D">
        <w:rPr>
          <w:rFonts w:ascii="Times New Roman" w:hAnsi="Times New Roman"/>
          <w:color w:val="000000"/>
          <w:sz w:val="26"/>
          <w:szCs w:val="26"/>
        </w:rPr>
        <w:t>суд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і Полтавської області кількість суддів становить 3 (три) 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посади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, фактично 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здійснюють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A2267">
        <w:rPr>
          <w:rFonts w:ascii="Times New Roman" w:hAnsi="Times New Roman"/>
          <w:color w:val="000000"/>
          <w:sz w:val="26"/>
          <w:szCs w:val="26"/>
        </w:rPr>
        <w:t>правосудд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я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3 (три) су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дд</w:t>
      </w:r>
      <w:r w:rsidRPr="00445B4D">
        <w:rPr>
          <w:rFonts w:ascii="Times New Roman" w:hAnsi="Times New Roman"/>
          <w:color w:val="000000"/>
          <w:sz w:val="26"/>
          <w:szCs w:val="26"/>
        </w:rPr>
        <w:t>і.</w:t>
      </w:r>
    </w:p>
    <w:p w:rsidR="002B3A56" w:rsidRPr="00445B4D" w:rsidRDefault="003507B0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Згідно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 xml:space="preserve"> з інформацією про кількість судових справ із зазначенням категорій, розглянутих суддею за останні 2 роки перебування на </w:t>
      </w:r>
      <w:r w:rsidRPr="00445B4D">
        <w:rPr>
          <w:rFonts w:ascii="Times New Roman" w:hAnsi="Times New Roman"/>
          <w:color w:val="000000"/>
          <w:sz w:val="26"/>
          <w:szCs w:val="26"/>
        </w:rPr>
        <w:t>посаді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>, встановлено, що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>су</w:t>
      </w:r>
      <w:r w:rsidRPr="00445B4D">
        <w:rPr>
          <w:rFonts w:ascii="Times New Roman" w:hAnsi="Times New Roman"/>
          <w:color w:val="000000"/>
          <w:sz w:val="26"/>
          <w:szCs w:val="26"/>
        </w:rPr>
        <w:t>дд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>ею Шевченко В.М. в 2016 році розглянуто 0 справ, з 1 січня 2017 року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>розглянуто 85 кримінальних справа, 135 цивільних справ, 7 адміністративних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 xml:space="preserve">справ та 57 справ про </w:t>
      </w:r>
      <w:r w:rsidRPr="00445B4D">
        <w:rPr>
          <w:rFonts w:ascii="Times New Roman" w:hAnsi="Times New Roman"/>
          <w:color w:val="000000"/>
          <w:sz w:val="26"/>
          <w:szCs w:val="26"/>
        </w:rPr>
        <w:t>адміністративні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 xml:space="preserve"> правопорушення. Скасованих рішень </w:t>
      </w:r>
      <w:r w:rsidRPr="00445B4D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 xml:space="preserve"> 3.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На 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аний час у провадженні судді перебуває 10 кримінальних справ, з яких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пона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три місяці </w:t>
      </w:r>
      <w:r w:rsidR="003507B0" w:rsidRPr="00445B4D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4 справи, 31 цивільна справа, з яких пона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три місяці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507B0" w:rsidRPr="00445B4D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1</w:t>
      </w:r>
      <w:r w:rsidR="00EA2267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справа,</w:t>
      </w:r>
      <w:r w:rsidR="00EA2267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3 адміністративні справи, з яких понад три місяці - 0 справ.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У</w:t>
      </w:r>
      <w:r w:rsidR="00EA2267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провадженні суддів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Гребінківського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районного суді Полтавської області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перебуває 280 кримінальних справ, 431 цивільна справа, 15 а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міністративних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справ та 215 справ про а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міністративні правопорушення.</w:t>
      </w:r>
    </w:p>
    <w:p w:rsidR="003507B0" w:rsidRPr="00445B4D" w:rsidRDefault="002B3A56" w:rsidP="003507B0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  <w:lang w:val="ru-RU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За повідомленням голови су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у, суддя Шевченко В.М. входить до скла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колегії су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дд</w:t>
      </w:r>
      <w:r w:rsidRPr="00445B4D">
        <w:rPr>
          <w:rFonts w:ascii="Times New Roman" w:hAnsi="Times New Roman"/>
          <w:color w:val="000000"/>
          <w:sz w:val="26"/>
          <w:szCs w:val="26"/>
        </w:rPr>
        <w:t>ів у одному кримінальному провадженні, територіальна підсу</w:t>
      </w:r>
      <w:r w:rsidR="003507B0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ність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445B4D" w:rsidRPr="00445B4D" w:rsidRDefault="00445B4D" w:rsidP="003507B0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  <w:lang w:val="ru-RU"/>
        </w:rPr>
      </w:pPr>
      <w:r w:rsidRPr="00445B4D">
        <w:rPr>
          <w:rFonts w:ascii="Times New Roman" w:hAnsi="Times New Roman"/>
          <w:sz w:val="26"/>
          <w:szCs w:val="26"/>
          <w:lang w:val="ru-RU"/>
        </w:rPr>
        <w:br w:type="page"/>
      </w:r>
    </w:p>
    <w:p w:rsidR="002B3A56" w:rsidRPr="00445B4D" w:rsidRDefault="002B3A56" w:rsidP="003507B0">
      <w:pPr>
        <w:spacing w:after="0" w:line="288" w:lineRule="exact"/>
        <w:ind w:left="20" w:right="20" w:hanging="20"/>
        <w:jc w:val="both"/>
        <w:rPr>
          <w:rFonts w:ascii="Times New Roman" w:hAnsi="Times New Roman"/>
          <w:sz w:val="26"/>
          <w:szCs w:val="26"/>
          <w:lang w:val="ru-RU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lastRenderedPageBreak/>
        <w:t>якого була змінена відповідно до норм КПК України, проте судове провадження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не</w:t>
      </w:r>
      <w:r w:rsidR="00EA2267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здійснювалось та було зупинено до одужання обвинуваченого. У випадку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відрядження судді до іншого суду утворити колегію суддів для розгляду окремих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категорій справ у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Гребінківському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районному суді Полтавської області буде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неможливо, однак на думку голови суду, відрядження судді Шевченко В.М. не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вплине на доступ до правосуддя у цьому суді.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Відрядження судді </w:t>
      </w:r>
      <w:r w:rsidRPr="00445B4D">
        <w:rPr>
          <w:rFonts w:ascii="Times New Roman" w:hAnsi="Times New Roman"/>
          <w:color w:val="000000"/>
          <w:sz w:val="26"/>
          <w:szCs w:val="26"/>
          <w:lang w:val="ru-RU"/>
        </w:rPr>
        <w:t xml:space="preserve">Гумен </w:t>
      </w:r>
      <w:r w:rsidRPr="00445B4D">
        <w:rPr>
          <w:rFonts w:ascii="Times New Roman" w:hAnsi="Times New Roman"/>
          <w:color w:val="000000"/>
          <w:sz w:val="26"/>
          <w:szCs w:val="26"/>
        </w:rPr>
        <w:t>Н.В. до Дніпровського районного суду м. Києва,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за</w:t>
      </w:r>
      <w:r w:rsidR="00EA2267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інформацією Державної судової адміністрації України, суттєво збільшить рівень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судового навантаження та негативно вплине на доступ до правосуддя в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Богунському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районному суді м. Житомира.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За штатним розписом у Богунському районному суді м. Житомира кількість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суддів становить 20 (двадцять) посад, фактично перебувають на посаді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18</w:t>
      </w:r>
      <w:r w:rsidR="00DD18B0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(вісімнадцять) суддів, з них здійснюють правосуддя 8 (вісім) суддів.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  <w:lang w:val="ru-RU"/>
        </w:rPr>
        <w:t xml:space="preserve">Гумен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Н.В. на </w:t>
      </w:r>
      <w:proofErr w:type="gramStart"/>
      <w:r w:rsidRPr="00445B4D">
        <w:rPr>
          <w:rFonts w:ascii="Times New Roman" w:hAnsi="Times New Roman"/>
          <w:color w:val="000000"/>
          <w:sz w:val="26"/>
          <w:szCs w:val="26"/>
        </w:rPr>
        <w:t>п</w:t>
      </w:r>
      <w:proofErr w:type="gramEnd"/>
      <w:r w:rsidRPr="00445B4D">
        <w:rPr>
          <w:rFonts w:ascii="Times New Roman" w:hAnsi="Times New Roman"/>
          <w:color w:val="000000"/>
          <w:sz w:val="26"/>
          <w:szCs w:val="26"/>
        </w:rPr>
        <w:t>і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ставі Указу Прези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ента України ві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24 вересня 2016 року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№ 410/2016 призначено на посаду судді Богунського районного 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у м. Житомира, спеціалізація судді - цивільна, слі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чий суддя.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Згі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но з інформацією про кількість судових справ із зазначенням категорій, розглянутих суддею за останні 2 роки перебування на поса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і, встановлено, що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дею Гумен Н.В. у 2016 році розглянуто 0 справ, з 01 січня 2017 року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роз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>глянуто</w:t>
      </w:r>
      <w:r w:rsidR="00DD18B0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393 кримінальні справи, 364 цивільні справи та 108 адміністративних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справ. Скасованих рішень 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13, змінених 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1.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На 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аний час у прова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женні судді перебуває 4 кримінальні справи, з яких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пона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три місяці 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0 справ, 113 цивільних справ, з яких пона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три місяці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1</w:t>
      </w:r>
      <w:r w:rsidR="00DD18B0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справа, 15 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міністративних справ, з яких пона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три місяці 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0. У прова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женні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суддів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Богунського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районного суду м. Житомира перебуває 690 кримінальних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справ, 1179 цивільні справи, 141 адміністративна справа та 511 справ про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адміністративні правопорушення.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За повідомленням голови 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у, суддя Гумен Н.В. входить до скла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одинадцяти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колегії суддів щодо розгляду справ, які розглядаються колегіально. Територіальна підсу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ність щодо розгляду справ у суді не змінювалася.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Відря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ження о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ного з суддів до іншого 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у не призве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е до неможливості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утворення колегії суддів 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ля розгляду окремих категорій судових справ.</w:t>
      </w:r>
    </w:p>
    <w:p w:rsidR="002B3A56" w:rsidRPr="00445B4D" w:rsidRDefault="0061737C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Відрядження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 xml:space="preserve"> судді Руденка В.О. до Дніпровського районного </w:t>
      </w:r>
      <w:r w:rsidRPr="00445B4D">
        <w:rPr>
          <w:rFonts w:ascii="Times New Roman" w:hAnsi="Times New Roman"/>
          <w:color w:val="000000"/>
          <w:sz w:val="26"/>
          <w:szCs w:val="26"/>
        </w:rPr>
        <w:t>суду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 xml:space="preserve"> м. Києва,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 xml:space="preserve">за інформацією Державної судової </w:t>
      </w:r>
      <w:r w:rsidRPr="00445B4D">
        <w:rPr>
          <w:rFonts w:ascii="Times New Roman" w:hAnsi="Times New Roman"/>
          <w:color w:val="000000"/>
          <w:sz w:val="26"/>
          <w:szCs w:val="26"/>
        </w:rPr>
        <w:t>адміністрації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 xml:space="preserve"> України, суттєво погіршить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 xml:space="preserve">доступ до правосуддя в </w:t>
      </w:r>
      <w:proofErr w:type="spellStart"/>
      <w:r w:rsidR="002B3A56" w:rsidRPr="00445B4D">
        <w:rPr>
          <w:rFonts w:ascii="Times New Roman" w:hAnsi="Times New Roman"/>
          <w:color w:val="000000"/>
          <w:sz w:val="26"/>
          <w:szCs w:val="26"/>
        </w:rPr>
        <w:t>Брусилівському</w:t>
      </w:r>
      <w:proofErr w:type="spellEnd"/>
      <w:r w:rsidR="002B3A56" w:rsidRPr="00445B4D">
        <w:rPr>
          <w:rFonts w:ascii="Times New Roman" w:hAnsi="Times New Roman"/>
          <w:color w:val="000000"/>
          <w:sz w:val="26"/>
          <w:szCs w:val="26"/>
        </w:rPr>
        <w:t xml:space="preserve"> районному </w:t>
      </w:r>
      <w:r w:rsidR="0085658D" w:rsidRPr="00445B4D">
        <w:rPr>
          <w:rFonts w:ascii="Times New Roman" w:hAnsi="Times New Roman"/>
          <w:color w:val="000000"/>
          <w:sz w:val="26"/>
          <w:szCs w:val="26"/>
        </w:rPr>
        <w:t>суд</w:t>
      </w:r>
      <w:r w:rsidR="002B3A56" w:rsidRPr="00445B4D">
        <w:rPr>
          <w:rFonts w:ascii="Times New Roman" w:hAnsi="Times New Roman"/>
          <w:color w:val="000000"/>
          <w:sz w:val="26"/>
          <w:szCs w:val="26"/>
        </w:rPr>
        <w:t>і Житомирської області.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За штатним розписо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 xml:space="preserve">м у </w:t>
      </w:r>
      <w:proofErr w:type="spellStart"/>
      <w:r w:rsidR="0027576A" w:rsidRPr="00445B4D">
        <w:rPr>
          <w:rFonts w:ascii="Times New Roman" w:hAnsi="Times New Roman"/>
          <w:color w:val="000000"/>
          <w:sz w:val="26"/>
          <w:szCs w:val="26"/>
        </w:rPr>
        <w:t>Брусилівському</w:t>
      </w:r>
      <w:proofErr w:type="spellEnd"/>
      <w:r w:rsidR="0027576A" w:rsidRPr="00445B4D">
        <w:rPr>
          <w:rFonts w:ascii="Times New Roman" w:hAnsi="Times New Roman"/>
          <w:color w:val="000000"/>
          <w:sz w:val="26"/>
          <w:szCs w:val="26"/>
        </w:rPr>
        <w:t xml:space="preserve"> районному суд</w:t>
      </w:r>
      <w:r w:rsidRPr="00445B4D">
        <w:rPr>
          <w:rFonts w:ascii="Times New Roman" w:hAnsi="Times New Roman"/>
          <w:color w:val="000000"/>
          <w:sz w:val="26"/>
          <w:szCs w:val="26"/>
        </w:rPr>
        <w:t>і Житомирської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області кількість суддів становить 3 (три) посади, фактично 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здійснюють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правосуддя 3 (три) 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дд</w:t>
      </w:r>
      <w:r w:rsidRPr="00445B4D">
        <w:rPr>
          <w:rFonts w:ascii="Times New Roman" w:hAnsi="Times New Roman"/>
          <w:color w:val="000000"/>
          <w:sz w:val="26"/>
          <w:szCs w:val="26"/>
        </w:rPr>
        <w:t>і.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Ру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енка В.О. на пі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ставі Указу Прези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ента України ві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18 жовтня 2013 року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№ 570/2013 призначено на посаду судді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Брусилівського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районного суду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Житомирської області, спеціалізація судді 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загальна.</w:t>
      </w:r>
    </w:p>
    <w:p w:rsidR="0027576A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  <w:lang w:val="ru-RU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Згі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но з інформацією про кількість судових справ із зазначенням категорій, розглянутих суддею за останні 2 роки перебування на посаді, встановлено, що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суддею Руденком В.О. у 2016 році розглянуто 18 кримінальних справ,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112</w:t>
      </w:r>
      <w:r w:rsidR="00DD18B0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цивільних справ, 17 адміністративних справ та 13 справ про адміністративні правопорушення, за перше півріччя 2017 року розглянуто 7 кримінальних справ,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55 цивільних справ, 12 адміністративних справ та 36 справ про 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міністративні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правопорушення. Скасованих рішень 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15, змінених 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3.</w:t>
      </w:r>
      <w:r w:rsidRPr="00445B4D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27576A" w:rsidRPr="00445B4D" w:rsidRDefault="0027576A">
      <w:pPr>
        <w:rPr>
          <w:rFonts w:ascii="Times New Roman" w:hAnsi="Times New Roman"/>
          <w:color w:val="000000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br w:type="page"/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lastRenderedPageBreak/>
        <w:t>На даний час у провадженні судді перебуває 7 кримінальних справ, з яких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понад три місяці 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2 справи, 25 цивільних справ, з яких понад три місяці 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7 справ,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5 адміністративних справ, з яких понад три місяці </w:t>
      </w:r>
      <w:r w:rsidR="0027576A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0. У провадженні суддів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Брусилівського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районного суду Житомирської області перебуває 26 кримінальних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справ, 79 цивільних справ, 6 адміністративних справ та 11 справ про адміністративні правопорушення.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За повідомленням голови суду, суддя </w:t>
      </w:r>
      <w:r w:rsidRPr="00445B4D">
        <w:rPr>
          <w:rFonts w:ascii="Times New Roman" w:hAnsi="Times New Roman"/>
          <w:color w:val="000000"/>
          <w:sz w:val="26"/>
          <w:szCs w:val="26"/>
          <w:lang w:val="ru-RU"/>
        </w:rPr>
        <w:t xml:space="preserve">Руденко </w:t>
      </w:r>
      <w:r w:rsidRPr="00445B4D">
        <w:rPr>
          <w:rFonts w:ascii="Times New Roman" w:hAnsi="Times New Roman"/>
          <w:color w:val="000000"/>
          <w:sz w:val="26"/>
          <w:szCs w:val="26"/>
        </w:rPr>
        <w:t>В.О. входить до складу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колегії щодо розгляду судових справ, які розглядаються колегіально. Відрядження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одного</w:t>
      </w:r>
      <w:r w:rsidR="00DD18B0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з суддів до іншого суду призведе до неможливості утворення колегії суддів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для розгляду окремих категорій судових справ.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За інформацією Державної судової адміністрації України, відрядження судді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Карабак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Л.Г. до Дніпровського районного суду м. Києва не вплине на рівень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судового навантаження в Шевченківському районному суді м. Запоріжжя.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За штатним розписом у Шевченківському районному суді м. Запоріжжя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кількість суддів становить 14 (чотирнадцять) посад, фактично перебувають на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посаді 12 (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ванадцять) суддів, з них здійснюють правосуддя 11 (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одинадцять</w:t>
      </w:r>
      <w:r w:rsidRPr="00445B4D">
        <w:rPr>
          <w:rFonts w:ascii="Times New Roman" w:hAnsi="Times New Roman"/>
          <w:color w:val="000000"/>
          <w:sz w:val="26"/>
          <w:szCs w:val="26"/>
        </w:rPr>
        <w:t>)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суддів.</w:t>
      </w:r>
    </w:p>
    <w:p w:rsidR="002B3A56" w:rsidRPr="00445B4D" w:rsidRDefault="002B3A56" w:rsidP="0085658D">
      <w:pPr>
        <w:spacing w:after="0" w:line="288" w:lineRule="exact"/>
        <w:ind w:left="20" w:firstLine="66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Карабак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Л.Г. Постановою Верховної Ради України № 2681-</w:t>
      </w:r>
      <w:r w:rsidR="0085658D" w:rsidRPr="00445B4D">
        <w:rPr>
          <w:rFonts w:ascii="Times New Roman" w:hAnsi="Times New Roman"/>
          <w:color w:val="000000"/>
          <w:sz w:val="26"/>
          <w:szCs w:val="26"/>
          <w:lang w:val="en-US"/>
        </w:rPr>
        <w:t>VI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від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D18B0">
        <w:rPr>
          <w:rFonts w:ascii="Times New Roman" w:hAnsi="Times New Roman"/>
          <w:color w:val="000000"/>
          <w:sz w:val="26"/>
          <w:szCs w:val="26"/>
        </w:rPr>
        <w:t>0</w:t>
      </w:r>
      <w:r w:rsidR="0085658D" w:rsidRPr="00445B4D">
        <w:rPr>
          <w:rFonts w:ascii="Times New Roman" w:hAnsi="Times New Roman"/>
          <w:sz w:val="26"/>
          <w:szCs w:val="26"/>
        </w:rPr>
        <w:t>4</w:t>
      </w:r>
      <w:r w:rsidR="00DD18B0">
        <w:rPr>
          <w:rFonts w:ascii="Times New Roman" w:hAnsi="Times New Roman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листопада 2010 року обрана на посаду судді безстроково, спеціалізація судді з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10 червня 2015 року </w:t>
      </w:r>
      <w:r w:rsidR="00FB332F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справи про адміністративні правопорушення.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Згі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но з інформацією про кількість судових справ із зазначенням категорій, розглянутих 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дд</w:t>
      </w:r>
      <w:r w:rsidRPr="00445B4D">
        <w:rPr>
          <w:rFonts w:ascii="Times New Roman" w:hAnsi="Times New Roman"/>
          <w:color w:val="000000"/>
          <w:sz w:val="26"/>
          <w:szCs w:val="26"/>
        </w:rPr>
        <w:t>ею за останні 2 роки перебування на поса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і, встановлено, що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ею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Карабак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Л.Г. у 2016 році розглянуто 32 кримінальні справи, 272 цивільні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справи, 41 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міністративна справа та 153 справи про 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міністративні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правопорушення, станом на 04 вересня 2017 року розглянуто 62 кримінальні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справи, 167 цивільних справ, 26 адміністративних справ та 153 справи про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адміністративні правопорушення. Скасованих рішень з 2016 року по 04 вересня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2017 року </w:t>
      </w:r>
      <w:r w:rsidR="00FB332F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28, змінених </w:t>
      </w:r>
      <w:r w:rsidR="00FB332F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5.</w:t>
      </w:r>
    </w:p>
    <w:p w:rsidR="002B3A56" w:rsidRPr="00445B4D" w:rsidRDefault="002B3A56" w:rsidP="00FB332F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На даний час у провадженні 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дд</w:t>
      </w:r>
      <w:r w:rsidR="00DD18B0">
        <w:rPr>
          <w:rFonts w:ascii="Times New Roman" w:hAnsi="Times New Roman"/>
          <w:color w:val="000000"/>
          <w:sz w:val="26"/>
          <w:szCs w:val="26"/>
        </w:rPr>
        <w:t>і перебуває 30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кримінальних справ, з яких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пона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три місяці </w:t>
      </w:r>
      <w:r w:rsidR="00FB332F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11 справ, 116 цивільних справ, з яких пона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="00FB332F" w:rsidRPr="00445B4D">
        <w:rPr>
          <w:rFonts w:ascii="Times New Roman" w:hAnsi="Times New Roman"/>
          <w:color w:val="000000"/>
          <w:sz w:val="26"/>
          <w:szCs w:val="26"/>
        </w:rPr>
        <w:t xml:space="preserve"> три місяці –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D18B0">
        <w:rPr>
          <w:rFonts w:ascii="Times New Roman" w:hAnsi="Times New Roman"/>
          <w:color w:val="000000"/>
          <w:sz w:val="26"/>
          <w:szCs w:val="26"/>
        </w:rPr>
        <w:t>14 </w:t>
      </w:r>
      <w:r w:rsidRPr="00445B4D">
        <w:rPr>
          <w:rFonts w:ascii="Times New Roman" w:hAnsi="Times New Roman"/>
          <w:color w:val="000000"/>
          <w:sz w:val="26"/>
          <w:szCs w:val="26"/>
        </w:rPr>
        <w:t>справ, 16 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міністративних справ, з яких пона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три місяці </w:t>
      </w:r>
      <w:r w:rsidR="00FB332F" w:rsidRPr="00445B4D">
        <w:rPr>
          <w:rFonts w:ascii="Times New Roman" w:hAnsi="Times New Roman"/>
          <w:color w:val="000000"/>
          <w:sz w:val="26"/>
          <w:szCs w:val="26"/>
        </w:rPr>
        <w:t>–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 0. У прова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женні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ів Шевченківському районному </w:t>
      </w:r>
      <w:r w:rsidR="0085658D" w:rsidRPr="00445B4D">
        <w:rPr>
          <w:rFonts w:ascii="Times New Roman" w:hAnsi="Times New Roman"/>
          <w:color w:val="000000"/>
          <w:sz w:val="26"/>
          <w:szCs w:val="26"/>
        </w:rPr>
        <w:t>суд</w:t>
      </w:r>
      <w:r w:rsidRPr="00445B4D">
        <w:rPr>
          <w:rFonts w:ascii="Times New Roman" w:hAnsi="Times New Roman"/>
          <w:color w:val="000000"/>
          <w:sz w:val="26"/>
          <w:szCs w:val="26"/>
        </w:rPr>
        <w:t>і м. Запоріжжя перебуває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265</w:t>
      </w:r>
      <w:r w:rsidR="00DD18B0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кримінальних справи, 1014 цивільних справ, 151 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міністративна справа та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212</w:t>
      </w:r>
      <w:r w:rsidR="00DD18B0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справ про 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міністративні правопорушення.</w:t>
      </w:r>
    </w:p>
    <w:p w:rsidR="002B3A56" w:rsidRPr="00445B4D" w:rsidRDefault="002B3A56" w:rsidP="002B3A56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За повідомленням голови суду, суддя Шевченківського районного 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у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м.</w:t>
      </w:r>
      <w:r w:rsidR="00DD18B0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Запоріжжя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Карабак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Л.Г. вхо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ить до скла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у колегії суддів із розгляду трьох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кримінальних проваджень. Впродовж 2017 року (станом на 06.09.2017 року) судом направлено за підсудністю до інших судів 17 кримінальних проваджень,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7</w:t>
      </w:r>
      <w:r w:rsidR="00DD18B0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цивільних справ, 3 адміністративні справи. У разі відря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ження о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ного з 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дд</w:t>
      </w:r>
      <w:r w:rsidRPr="00445B4D">
        <w:rPr>
          <w:rFonts w:ascii="Times New Roman" w:hAnsi="Times New Roman"/>
          <w:color w:val="000000"/>
          <w:sz w:val="26"/>
          <w:szCs w:val="26"/>
        </w:rPr>
        <w:t>ів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суду до іншого суду залишається можливість утворення колегії суддів 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ля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розгля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у окремих категорій судових справ. Відря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ження 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дд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і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Карабак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Л.Г. до Дніпровського районного суду м. Києва суттєво не вплине на рівень судового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навантаженім у Шевченківському районному суді м. Запоріжжя.</w:t>
      </w:r>
    </w:p>
    <w:p w:rsidR="00FB332F" w:rsidRPr="00445B4D" w:rsidRDefault="002B3A56" w:rsidP="00FB332F">
      <w:pPr>
        <w:spacing w:after="0" w:line="288" w:lineRule="exact"/>
        <w:ind w:left="20"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Заслухавши допові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ача та пояснення присутніх на засі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анні судд</w:t>
      </w:r>
      <w:r w:rsidR="00FB332F" w:rsidRPr="00445B4D">
        <w:rPr>
          <w:rFonts w:ascii="Times New Roman" w:hAnsi="Times New Roman"/>
          <w:color w:val="000000"/>
          <w:sz w:val="26"/>
          <w:szCs w:val="26"/>
        </w:rPr>
        <w:t>ів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B332F" w:rsidRPr="00445B4D">
        <w:rPr>
          <w:rFonts w:ascii="Times New Roman" w:hAnsi="Times New Roman"/>
          <w:color w:val="000000"/>
          <w:sz w:val="26"/>
          <w:szCs w:val="26"/>
        </w:rPr>
        <w:t>Гумен</w:t>
      </w:r>
      <w:r w:rsidR="00DD18B0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>Н.В. та Шевченко В.М., дослі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ивши наявні в розпорядженні Комісії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матеріали, врахувавши якість розгляду справ суддями Шевченко В.М., Гумен Н.В., Руденком В.О. та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Карабак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Л.Г., їх стаж роботи на посаді судді, інформацію про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стан здійснення правосуддя в су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ах, в яких вони обіймають штатні поса</w:t>
      </w:r>
      <w:r w:rsidR="0061737C" w:rsidRPr="00445B4D">
        <w:rPr>
          <w:rFonts w:ascii="Times New Roman" w:hAnsi="Times New Roman"/>
          <w:color w:val="000000"/>
          <w:sz w:val="26"/>
          <w:szCs w:val="26"/>
        </w:rPr>
        <w:t>д</w:t>
      </w:r>
      <w:r w:rsidRPr="00445B4D">
        <w:rPr>
          <w:rFonts w:ascii="Times New Roman" w:hAnsi="Times New Roman"/>
          <w:color w:val="000000"/>
          <w:sz w:val="26"/>
          <w:szCs w:val="26"/>
        </w:rPr>
        <w:t>и, а також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FB332F" w:rsidRPr="00445B4D" w:rsidRDefault="00FB332F">
      <w:pPr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sz w:val="26"/>
          <w:szCs w:val="26"/>
        </w:rPr>
        <w:br w:type="page"/>
      </w:r>
    </w:p>
    <w:p w:rsidR="002B3A56" w:rsidRPr="00445B4D" w:rsidRDefault="002B3A56" w:rsidP="00FB332F">
      <w:pPr>
        <w:spacing w:after="0" w:line="288" w:lineRule="exact"/>
        <w:ind w:left="20" w:right="20" w:hanging="2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lastRenderedPageBreak/>
        <w:t>обставини, встановлені під час розгляду питання щодо відрядження суддів,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Комісія</w:t>
      </w:r>
      <w:r w:rsidR="00393315">
        <w:rPr>
          <w:rFonts w:ascii="Times New Roman" w:hAnsi="Times New Roman"/>
          <w:color w:val="000000"/>
          <w:sz w:val="26"/>
          <w:szCs w:val="26"/>
        </w:rPr>
        <w:t> </w:t>
      </w:r>
      <w:r w:rsidRPr="00445B4D">
        <w:rPr>
          <w:rFonts w:ascii="Times New Roman" w:hAnsi="Times New Roman"/>
          <w:color w:val="000000"/>
          <w:sz w:val="26"/>
          <w:szCs w:val="26"/>
        </w:rPr>
        <w:t xml:space="preserve">доходить висновку про внесення до Вищої ради правосуддя подання про відрядження суддів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Карабак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Л.Г. та Шевченко В.М. до Дніпровського районного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суду м. Києва для здійснення правосуддя та про відмову суддям Гумен Н.В.,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Руденку В.О. у внесенні подання про відрядження до зазначеного суду.</w:t>
      </w:r>
    </w:p>
    <w:p w:rsidR="002B3A56" w:rsidRPr="00445B4D" w:rsidRDefault="002B3A56" w:rsidP="002B3A56">
      <w:pPr>
        <w:spacing w:after="278" w:line="288" w:lineRule="exact"/>
        <w:ind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Керуючись статтями 55, 82, 93 Закону України «Про судоустрій і статус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суддів», Порядком відрядження судді до іншого суду того самого рівня і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спеціалізації (як тимчасового переведення), затвердженим рішенням Вищої ради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правосуддя від 24 січня 2017 року № 54/0/15-17, Комісія</w:t>
      </w:r>
      <w:bookmarkStart w:id="0" w:name="_GoBack"/>
      <w:bookmarkEnd w:id="0"/>
    </w:p>
    <w:p w:rsidR="002B3A56" w:rsidRPr="00445B4D" w:rsidRDefault="002B3A56" w:rsidP="002B3A56">
      <w:pPr>
        <w:spacing w:after="260" w:line="240" w:lineRule="exact"/>
        <w:ind w:left="43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вирішила:</w:t>
      </w:r>
    </w:p>
    <w:p w:rsidR="002B3A56" w:rsidRPr="00445B4D" w:rsidRDefault="002B3A56" w:rsidP="002B3A56">
      <w:pPr>
        <w:spacing w:after="0" w:line="293" w:lineRule="exact"/>
        <w:ind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внести до Вищої ради правосуддя подання про відрядження до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Дніпровського районного суду м. Києва для здійснення правосуддя:</w:t>
      </w:r>
    </w:p>
    <w:p w:rsidR="002B3A56" w:rsidRPr="00445B4D" w:rsidRDefault="002B3A56" w:rsidP="002B3A56">
      <w:pPr>
        <w:spacing w:after="0" w:line="293" w:lineRule="exact"/>
        <w:ind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судді Шевченківського районного су</w:t>
      </w:r>
      <w:r w:rsidR="00403A77" w:rsidRPr="00445B4D">
        <w:rPr>
          <w:rFonts w:ascii="Times New Roman" w:hAnsi="Times New Roman"/>
          <w:color w:val="000000"/>
          <w:sz w:val="26"/>
          <w:szCs w:val="26"/>
        </w:rPr>
        <w:t xml:space="preserve">ду м. Запоріжжя </w:t>
      </w:r>
      <w:proofErr w:type="spellStart"/>
      <w:r w:rsidR="00403A77" w:rsidRPr="00445B4D">
        <w:rPr>
          <w:rFonts w:ascii="Times New Roman" w:hAnsi="Times New Roman"/>
          <w:color w:val="000000"/>
          <w:sz w:val="26"/>
          <w:szCs w:val="26"/>
        </w:rPr>
        <w:t>Карабак</w:t>
      </w:r>
      <w:proofErr w:type="spellEnd"/>
      <w:r w:rsidR="00403A77" w:rsidRPr="00445B4D">
        <w:rPr>
          <w:rFonts w:ascii="Times New Roman" w:hAnsi="Times New Roman"/>
          <w:color w:val="000000"/>
          <w:sz w:val="26"/>
          <w:szCs w:val="26"/>
        </w:rPr>
        <w:t xml:space="preserve"> Лілії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03A77" w:rsidRPr="00445B4D">
        <w:rPr>
          <w:rFonts w:ascii="Times New Roman" w:hAnsi="Times New Roman"/>
          <w:color w:val="000000"/>
          <w:sz w:val="26"/>
          <w:szCs w:val="26"/>
        </w:rPr>
        <w:t>Г</w:t>
      </w:r>
      <w:r w:rsidRPr="00445B4D">
        <w:rPr>
          <w:rFonts w:ascii="Times New Roman" w:hAnsi="Times New Roman"/>
          <w:color w:val="000000"/>
          <w:sz w:val="26"/>
          <w:szCs w:val="26"/>
        </w:rPr>
        <w:t>ерманівни;</w:t>
      </w:r>
    </w:p>
    <w:p w:rsidR="002B3A56" w:rsidRPr="00445B4D" w:rsidRDefault="002B3A56" w:rsidP="002B3A56">
      <w:pPr>
        <w:spacing w:after="0" w:line="293" w:lineRule="exact"/>
        <w:ind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судді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Гребінківського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районного суду Полтавської області Шевченко Віри Миколаївни.</w:t>
      </w:r>
    </w:p>
    <w:p w:rsidR="002B3A56" w:rsidRPr="00445B4D" w:rsidRDefault="002B3A56" w:rsidP="002B3A56">
      <w:pPr>
        <w:spacing w:after="0" w:line="293" w:lineRule="exact"/>
        <w:ind w:right="20" w:firstLine="660"/>
        <w:jc w:val="both"/>
        <w:rPr>
          <w:rFonts w:ascii="Times New Roman" w:hAnsi="Times New Roman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Відмовити у внесенні подання про відрядження до Дніпровського районного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</w:rPr>
        <w:t>суду м. Києва:</w:t>
      </w:r>
    </w:p>
    <w:p w:rsidR="00FB332F" w:rsidRPr="00445B4D" w:rsidRDefault="002B3A56" w:rsidP="002B3A56">
      <w:pPr>
        <w:spacing w:after="0" w:line="293" w:lineRule="exact"/>
        <w:ind w:right="20" w:firstLine="660"/>
        <w:jc w:val="both"/>
        <w:rPr>
          <w:rFonts w:ascii="Times New Roman" w:hAnsi="Times New Roman"/>
          <w:color w:val="000000"/>
          <w:sz w:val="26"/>
          <w:szCs w:val="26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>судді Богунського районного суду м. Житомира Гумен Наталії Вікторівни;</w:t>
      </w:r>
    </w:p>
    <w:p w:rsidR="002B3A56" w:rsidRPr="00445B4D" w:rsidRDefault="002B3A56" w:rsidP="002B3A56">
      <w:pPr>
        <w:spacing w:after="0" w:line="293" w:lineRule="exact"/>
        <w:ind w:right="20" w:firstLine="660"/>
        <w:jc w:val="both"/>
        <w:rPr>
          <w:rFonts w:ascii="Times New Roman" w:hAnsi="Times New Roman"/>
          <w:sz w:val="26"/>
          <w:szCs w:val="26"/>
          <w:lang w:val="ru-RU"/>
        </w:rPr>
      </w:pPr>
      <w:r w:rsidRPr="00445B4D">
        <w:rPr>
          <w:rFonts w:ascii="Times New Roman" w:hAnsi="Times New Roman"/>
          <w:color w:val="000000"/>
          <w:sz w:val="26"/>
          <w:szCs w:val="26"/>
        </w:rPr>
        <w:t xml:space="preserve">судді </w:t>
      </w:r>
      <w:proofErr w:type="spellStart"/>
      <w:r w:rsidRPr="00445B4D">
        <w:rPr>
          <w:rFonts w:ascii="Times New Roman" w:hAnsi="Times New Roman"/>
          <w:color w:val="000000"/>
          <w:sz w:val="26"/>
          <w:szCs w:val="26"/>
        </w:rPr>
        <w:t>Брусилівського</w:t>
      </w:r>
      <w:proofErr w:type="spellEnd"/>
      <w:r w:rsidRPr="00445B4D">
        <w:rPr>
          <w:rFonts w:ascii="Times New Roman" w:hAnsi="Times New Roman"/>
          <w:color w:val="000000"/>
          <w:sz w:val="26"/>
          <w:szCs w:val="26"/>
        </w:rPr>
        <w:t xml:space="preserve"> районного суду Житомирської області Руденка</w:t>
      </w:r>
      <w:r w:rsidR="00445B4D" w:rsidRPr="00445B4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45B4D">
        <w:rPr>
          <w:rFonts w:ascii="Times New Roman" w:hAnsi="Times New Roman"/>
          <w:color w:val="000000"/>
          <w:sz w:val="26"/>
          <w:szCs w:val="26"/>
          <w:lang w:val="ru-RU"/>
        </w:rPr>
        <w:t xml:space="preserve">Владислава </w:t>
      </w:r>
      <w:r w:rsidRPr="00445B4D">
        <w:rPr>
          <w:rFonts w:ascii="Times New Roman" w:hAnsi="Times New Roman"/>
          <w:color w:val="000000"/>
          <w:sz w:val="26"/>
          <w:szCs w:val="26"/>
        </w:rPr>
        <w:t>Олександровича.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8D54A4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 w:rsidR="00393315"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 w:rsidR="0039331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9331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9331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9331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9331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9331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93315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93315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Default="008D54A4" w:rsidP="00393315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8D54A4" w:rsidRDefault="008D54A4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D54A4" w:rsidRDefault="008D54A4" w:rsidP="00393315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8D54A4" w:rsidRDefault="008D54A4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D54A4" w:rsidRDefault="008D54A4" w:rsidP="00393315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8D54A4" w:rsidRDefault="008D54A4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445B4D" w:rsidRDefault="008D54A4" w:rsidP="00393315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sectPr w:rsidR="006F76D3" w:rsidRPr="00445B4D" w:rsidSect="00445B4D">
      <w:headerReference w:type="default" r:id="rId9"/>
      <w:pgSz w:w="11906" w:h="16838"/>
      <w:pgMar w:top="1134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8B0" w:rsidRDefault="00DD18B0" w:rsidP="002F156E">
      <w:pPr>
        <w:spacing w:after="0" w:line="240" w:lineRule="auto"/>
      </w:pPr>
      <w:r>
        <w:separator/>
      </w:r>
    </w:p>
  </w:endnote>
  <w:endnote w:type="continuationSeparator" w:id="0">
    <w:p w:rsidR="00DD18B0" w:rsidRDefault="00DD18B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8B0" w:rsidRDefault="00DD18B0" w:rsidP="002F156E">
      <w:pPr>
        <w:spacing w:after="0" w:line="240" w:lineRule="auto"/>
      </w:pPr>
      <w:r>
        <w:separator/>
      </w:r>
    </w:p>
  </w:footnote>
  <w:footnote w:type="continuationSeparator" w:id="0">
    <w:p w:rsidR="00DD18B0" w:rsidRDefault="00DD18B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DD18B0" w:rsidRDefault="00DD18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D37">
          <w:rPr>
            <w:noProof/>
          </w:rPr>
          <w:t>5</w:t>
        </w:r>
        <w:r>
          <w:fldChar w:fldCharType="end"/>
        </w:r>
      </w:p>
    </w:sdtContent>
  </w:sdt>
  <w:p w:rsidR="00DD18B0" w:rsidRDefault="00DD18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6B7242"/>
    <w:multiLevelType w:val="multilevel"/>
    <w:tmpl w:val="4EF6CD3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8968E2"/>
    <w:multiLevelType w:val="multilevel"/>
    <w:tmpl w:val="E730BB58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84588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7576A"/>
    <w:rsid w:val="002B3A56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07B0"/>
    <w:rsid w:val="003516AC"/>
    <w:rsid w:val="00355196"/>
    <w:rsid w:val="003576B3"/>
    <w:rsid w:val="00365619"/>
    <w:rsid w:val="00372B00"/>
    <w:rsid w:val="00385D12"/>
    <w:rsid w:val="00393315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3A77"/>
    <w:rsid w:val="00407903"/>
    <w:rsid w:val="00410D69"/>
    <w:rsid w:val="0041519A"/>
    <w:rsid w:val="00426B9E"/>
    <w:rsid w:val="00436E6A"/>
    <w:rsid w:val="00444CD6"/>
    <w:rsid w:val="00445B4D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1737C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5658D"/>
    <w:rsid w:val="00872436"/>
    <w:rsid w:val="00881985"/>
    <w:rsid w:val="00883DD2"/>
    <w:rsid w:val="00890BFC"/>
    <w:rsid w:val="00894121"/>
    <w:rsid w:val="008A4679"/>
    <w:rsid w:val="008A7389"/>
    <w:rsid w:val="008D53F2"/>
    <w:rsid w:val="008D54A4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C7D37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2C7B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18B0"/>
    <w:rsid w:val="00DD7467"/>
    <w:rsid w:val="00DE1F15"/>
    <w:rsid w:val="00E02298"/>
    <w:rsid w:val="00E2066C"/>
    <w:rsid w:val="00E2443F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2267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332F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B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A5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B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A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8349</Words>
  <Characters>4759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317</cp:revision>
  <dcterms:created xsi:type="dcterms:W3CDTF">2020-08-21T08:05:00Z</dcterms:created>
  <dcterms:modified xsi:type="dcterms:W3CDTF">2021-03-10T12:28:00Z</dcterms:modified>
</cp:coreProperties>
</file>