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02" w:rsidRPr="00785C02" w:rsidRDefault="00785C02" w:rsidP="00956839">
      <w:pPr>
        <w:framePr w:h="1080" w:wrap="notBeside" w:vAnchor="text" w:hAnchor="text" w:xAlign="center" w:y="1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85C0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62D58DA" wp14:editId="64B67311">
            <wp:extent cx="504825" cy="685800"/>
            <wp:effectExtent l="0" t="0" r="0" b="0"/>
            <wp:docPr id="1" name="Рисунок 1" descr="C:\Users\chulupinov\Desktop\81-100 п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81-100 п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02" w:rsidRPr="00785C02" w:rsidRDefault="00785C02" w:rsidP="00956839">
      <w:pPr>
        <w:pStyle w:val="a6"/>
        <w:ind w:right="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785C02" w:rsidRPr="00785C02" w:rsidRDefault="00785C02" w:rsidP="00956839">
      <w:pPr>
        <w:pStyle w:val="a6"/>
        <w:ind w:right="2"/>
        <w:jc w:val="center"/>
        <w:rPr>
          <w:rFonts w:ascii="Times New Roman" w:hAnsi="Times New Roman" w:cs="Times New Roman"/>
          <w:sz w:val="36"/>
          <w:szCs w:val="28"/>
        </w:rPr>
      </w:pPr>
      <w:r w:rsidRPr="00785C02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8"/>
          <w:szCs w:val="28"/>
        </w:rPr>
      </w:pPr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8"/>
          <w:szCs w:val="28"/>
        </w:rPr>
      </w:pPr>
      <w:r w:rsidRPr="00785C02">
        <w:rPr>
          <w:sz w:val="28"/>
          <w:szCs w:val="28"/>
        </w:rPr>
        <w:t>0</w:t>
      </w:r>
      <w:r w:rsidR="007E1C82">
        <w:rPr>
          <w:sz w:val="28"/>
          <w:szCs w:val="28"/>
        </w:rPr>
        <w:t>7</w:t>
      </w:r>
      <w:r w:rsidRPr="00785C02">
        <w:rPr>
          <w:sz w:val="28"/>
          <w:szCs w:val="28"/>
        </w:rPr>
        <w:t xml:space="preserve"> листопада 2017 року</w:t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="007E1C82">
        <w:rPr>
          <w:sz w:val="28"/>
          <w:szCs w:val="28"/>
        </w:rPr>
        <w:tab/>
      </w:r>
      <w:r w:rsidR="00CE5421">
        <w:rPr>
          <w:sz w:val="28"/>
          <w:szCs w:val="28"/>
        </w:rPr>
        <w:t xml:space="preserve">   </w:t>
      </w:r>
      <w:r w:rsidRPr="00785C02">
        <w:rPr>
          <w:sz w:val="28"/>
          <w:szCs w:val="28"/>
        </w:rPr>
        <w:t>м. Київ</w:t>
      </w:r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jc w:val="center"/>
        <w:rPr>
          <w:sz w:val="28"/>
          <w:szCs w:val="28"/>
        </w:rPr>
      </w:pPr>
    </w:p>
    <w:p w:rsid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jc w:val="center"/>
        <w:rPr>
          <w:rStyle w:val="15pt0pt"/>
          <w:i w:val="0"/>
          <w:sz w:val="28"/>
          <w:szCs w:val="28"/>
          <w:u w:val="single"/>
        </w:rPr>
      </w:pPr>
      <w:r w:rsidRPr="00785C02">
        <w:rPr>
          <w:rStyle w:val="3pt"/>
          <w:sz w:val="28"/>
          <w:szCs w:val="28"/>
        </w:rPr>
        <w:t>РІШЕННЯ</w:t>
      </w:r>
      <w:r w:rsidRPr="00785C02">
        <w:rPr>
          <w:sz w:val="28"/>
          <w:szCs w:val="28"/>
        </w:rPr>
        <w:t xml:space="preserve"> №</w:t>
      </w:r>
      <w:bookmarkStart w:id="1" w:name="_GoBack"/>
      <w:r w:rsidRPr="00666EBD">
        <w:rPr>
          <w:sz w:val="28"/>
          <w:szCs w:val="28"/>
        </w:rPr>
        <w:t xml:space="preserve"> </w:t>
      </w:r>
      <w:bookmarkEnd w:id="1"/>
      <w:r w:rsidRPr="00785C02">
        <w:rPr>
          <w:rStyle w:val="15pt0pt"/>
          <w:i w:val="0"/>
          <w:sz w:val="28"/>
          <w:szCs w:val="28"/>
          <w:u w:val="single"/>
        </w:rPr>
        <w:t>87/пс-17</w:t>
      </w:r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jc w:val="center"/>
        <w:rPr>
          <w:rStyle w:val="15pt0pt"/>
          <w:i w:val="0"/>
          <w:sz w:val="28"/>
          <w:szCs w:val="28"/>
          <w:u w:val="single"/>
        </w:rPr>
      </w:pPr>
    </w:p>
    <w:p w:rsidR="00D13FD7" w:rsidRPr="00785C02" w:rsidRDefault="006930D2" w:rsidP="00956839">
      <w:pPr>
        <w:pStyle w:val="11"/>
        <w:shd w:val="clear" w:color="auto" w:fill="auto"/>
        <w:spacing w:before="0" w:after="289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D13FD7" w:rsidRPr="00785C02" w:rsidRDefault="006930D2" w:rsidP="00956839">
      <w:pPr>
        <w:pStyle w:val="11"/>
        <w:shd w:val="clear" w:color="auto" w:fill="auto"/>
        <w:spacing w:before="0" w:after="247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 xml:space="preserve">головуючого </w:t>
      </w:r>
      <w:r w:rsidR="00785C02">
        <w:rPr>
          <w:sz w:val="28"/>
          <w:szCs w:val="28"/>
        </w:rPr>
        <w:t>–</w:t>
      </w:r>
      <w:r w:rsidRPr="00785C02">
        <w:rPr>
          <w:sz w:val="28"/>
          <w:szCs w:val="28"/>
        </w:rPr>
        <w:t xml:space="preserve"> Устименко В.Є.,</w:t>
      </w:r>
    </w:p>
    <w:p w:rsidR="00D13FD7" w:rsidRPr="00785C02" w:rsidRDefault="006930D2" w:rsidP="00956839">
      <w:pPr>
        <w:pStyle w:val="11"/>
        <w:shd w:val="clear" w:color="auto" w:fill="auto"/>
        <w:spacing w:before="0" w:after="252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 xml:space="preserve">членів Комісії: </w:t>
      </w:r>
      <w:proofErr w:type="spellStart"/>
      <w:r w:rsidRPr="00785C02">
        <w:rPr>
          <w:sz w:val="28"/>
          <w:szCs w:val="28"/>
        </w:rPr>
        <w:t>Бутенка</w:t>
      </w:r>
      <w:proofErr w:type="spellEnd"/>
      <w:r w:rsidRPr="00785C02">
        <w:rPr>
          <w:sz w:val="28"/>
          <w:szCs w:val="28"/>
        </w:rPr>
        <w:t xml:space="preserve"> В.І., </w:t>
      </w:r>
      <w:proofErr w:type="spellStart"/>
      <w:r w:rsidRPr="00785C02">
        <w:rPr>
          <w:sz w:val="28"/>
          <w:szCs w:val="28"/>
        </w:rPr>
        <w:t>Заріцької</w:t>
      </w:r>
      <w:proofErr w:type="spellEnd"/>
      <w:r w:rsidRPr="00785C02">
        <w:rPr>
          <w:sz w:val="28"/>
          <w:szCs w:val="28"/>
        </w:rPr>
        <w:t xml:space="preserve"> А.О., Козлова А.Г., </w:t>
      </w:r>
      <w:proofErr w:type="spellStart"/>
      <w:r w:rsidRPr="00785C02">
        <w:rPr>
          <w:sz w:val="28"/>
          <w:szCs w:val="28"/>
        </w:rPr>
        <w:t>Луцюка</w:t>
      </w:r>
      <w:proofErr w:type="spellEnd"/>
      <w:r w:rsidRPr="00785C02">
        <w:rPr>
          <w:sz w:val="28"/>
          <w:szCs w:val="28"/>
        </w:rPr>
        <w:t xml:space="preserve"> П.С., </w:t>
      </w:r>
      <w:proofErr w:type="spellStart"/>
      <w:r w:rsidRPr="00785C02">
        <w:rPr>
          <w:sz w:val="28"/>
          <w:szCs w:val="28"/>
        </w:rPr>
        <w:t>Макарчука</w:t>
      </w:r>
      <w:proofErr w:type="spellEnd"/>
      <w:r w:rsidRPr="00785C02">
        <w:rPr>
          <w:sz w:val="28"/>
          <w:szCs w:val="28"/>
        </w:rPr>
        <w:t xml:space="preserve"> М.А., </w:t>
      </w:r>
      <w:proofErr w:type="spellStart"/>
      <w:r w:rsidRPr="00785C02">
        <w:rPr>
          <w:sz w:val="28"/>
          <w:szCs w:val="28"/>
        </w:rPr>
        <w:t>Прилипка</w:t>
      </w:r>
      <w:proofErr w:type="spellEnd"/>
      <w:r w:rsidRPr="00785C02">
        <w:rPr>
          <w:sz w:val="28"/>
          <w:szCs w:val="28"/>
        </w:rPr>
        <w:t xml:space="preserve"> С.М.,</w:t>
      </w:r>
    </w:p>
    <w:p w:rsidR="00D13FD7" w:rsidRPr="00785C02" w:rsidRDefault="006930D2" w:rsidP="00956839">
      <w:pPr>
        <w:pStyle w:val="11"/>
        <w:shd w:val="clear" w:color="auto" w:fill="auto"/>
        <w:spacing w:before="0" w:after="398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 xml:space="preserve">розглянувши питання щодо внесення подання про відрядження судді до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Полтавської області для здійснення правосуддя,</w:t>
      </w:r>
    </w:p>
    <w:p w:rsidR="00D13FD7" w:rsidRPr="00785C02" w:rsidRDefault="006930D2" w:rsidP="00956839">
      <w:pPr>
        <w:pStyle w:val="11"/>
        <w:shd w:val="clear" w:color="auto" w:fill="auto"/>
        <w:spacing w:before="0" w:after="371" w:line="240" w:lineRule="auto"/>
        <w:ind w:right="2"/>
        <w:jc w:val="center"/>
        <w:rPr>
          <w:sz w:val="28"/>
          <w:szCs w:val="28"/>
        </w:rPr>
      </w:pPr>
      <w:r w:rsidRPr="00785C02">
        <w:rPr>
          <w:sz w:val="28"/>
          <w:szCs w:val="28"/>
        </w:rPr>
        <w:t>встановила: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  <w:r w:rsidRPr="00785C02">
        <w:rPr>
          <w:sz w:val="28"/>
          <w:szCs w:val="28"/>
        </w:rPr>
        <w:t xml:space="preserve">До Вищої кваліфікаційної комісії суддів України 05 вересня 2017 року надійшло повідомлення Державної судової адміністрації України про необхідність розгляду питання щодо відрядження </w:t>
      </w:r>
      <w:r w:rsidR="00956839">
        <w:rPr>
          <w:sz w:val="28"/>
          <w:szCs w:val="28"/>
        </w:rPr>
        <w:t>двох суддів до Семенівського </w:t>
      </w:r>
      <w:r w:rsidRPr="00785C02">
        <w:rPr>
          <w:sz w:val="28"/>
          <w:szCs w:val="28"/>
        </w:rPr>
        <w:t>районного суду Полтавської області у зв’язку з виявленням надмірного рівня судового навантаження в цьому суді.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  <w:r w:rsidRPr="00785C02">
        <w:rPr>
          <w:sz w:val="28"/>
          <w:szCs w:val="28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 w:rsidRPr="00785C02">
        <w:rPr>
          <w:sz w:val="28"/>
          <w:szCs w:val="28"/>
        </w:rPr>
        <w:t>Семенівському</w:t>
      </w:r>
      <w:proofErr w:type="spellEnd"/>
      <w:r w:rsidRPr="00785C02">
        <w:rPr>
          <w:sz w:val="28"/>
          <w:szCs w:val="28"/>
        </w:rPr>
        <w:t xml:space="preserve"> районному суді Полтавської області визначено три штатні посади суддів, з них дві посади є вакантними. Станом на 01 вересня 2017 року у </w:t>
      </w:r>
      <w:proofErr w:type="spellStart"/>
      <w:r w:rsidRPr="00785C02">
        <w:rPr>
          <w:sz w:val="28"/>
          <w:szCs w:val="28"/>
        </w:rPr>
        <w:t>Семенівському</w:t>
      </w:r>
      <w:proofErr w:type="spellEnd"/>
      <w:r w:rsidRPr="00785C02">
        <w:rPr>
          <w:sz w:val="28"/>
          <w:szCs w:val="28"/>
        </w:rPr>
        <w:t xml:space="preserve"> районному суді Полтавської області фактично здійснює правосуддя один суддя.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  <w:r w:rsidRPr="00785C02">
        <w:rPr>
          <w:sz w:val="28"/>
          <w:szCs w:val="28"/>
        </w:rPr>
        <w:t>За повідомленням Державної судової адм</w:t>
      </w:r>
      <w:r w:rsidR="00956839">
        <w:rPr>
          <w:sz w:val="28"/>
          <w:szCs w:val="28"/>
        </w:rPr>
        <w:t>іністрації України, відрядження </w:t>
      </w:r>
      <w:r w:rsidRPr="00785C02">
        <w:rPr>
          <w:sz w:val="28"/>
          <w:szCs w:val="28"/>
        </w:rPr>
        <w:t>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D13FD7" w:rsidRDefault="006930D2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  <w:r w:rsidRPr="00785C02">
        <w:rPr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</w:p>
    <w:p w:rsidR="00956839" w:rsidRDefault="00956839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</w:p>
    <w:p w:rsidR="00956839" w:rsidRDefault="00956839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</w:p>
    <w:p w:rsidR="00956839" w:rsidRPr="00785C02" w:rsidRDefault="00956839" w:rsidP="00956839">
      <w:pPr>
        <w:pStyle w:val="11"/>
        <w:shd w:val="clear" w:color="auto" w:fill="auto"/>
        <w:spacing w:before="0" w:after="0" w:line="240" w:lineRule="auto"/>
        <w:ind w:right="2" w:firstLine="680"/>
        <w:rPr>
          <w:sz w:val="28"/>
          <w:szCs w:val="28"/>
        </w:rPr>
      </w:pP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lastRenderedPageBreak/>
        <w:t xml:space="preserve">№ 54/0/15-17, Комісією призначено до розгляду питання щодо внесення подання про відрядження судді до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Полтавської області для здійснення правосуддя.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>Відповідно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>Для розгляду Комісією питання щодо в</w:t>
      </w:r>
      <w:r w:rsidR="00956839">
        <w:rPr>
          <w:sz w:val="28"/>
          <w:szCs w:val="28"/>
        </w:rPr>
        <w:t>несення подання про відрядження </w:t>
      </w:r>
      <w:r w:rsidRPr="00785C02">
        <w:rPr>
          <w:sz w:val="28"/>
          <w:szCs w:val="28"/>
        </w:rPr>
        <w:t xml:space="preserve">до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</w:t>
      </w:r>
      <w:r w:rsidR="00956839">
        <w:rPr>
          <w:sz w:val="28"/>
          <w:szCs w:val="28"/>
        </w:rPr>
        <w:t>Полтавської області надав згоду </w:t>
      </w:r>
      <w:r w:rsidRPr="00785C02">
        <w:rPr>
          <w:sz w:val="28"/>
          <w:szCs w:val="28"/>
        </w:rPr>
        <w:t xml:space="preserve">на відрядження суддя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Хоменко Дмитро Євгенович.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 xml:space="preserve">У засідання Комісії суддя Хоменко Д.Є. не з’явився, однак у заяві про згоду на відрядження просив врахувати, що у м. Полтаві він має власне житло, в якому проживають члени його родини - дружина </w:t>
      </w:r>
      <w:r w:rsidR="00956839">
        <w:rPr>
          <w:sz w:val="28"/>
          <w:szCs w:val="28"/>
        </w:rPr>
        <w:t>ІНФОРМАЦІЯ_1 .За таких </w:t>
      </w:r>
      <w:r w:rsidRPr="00785C02">
        <w:rPr>
          <w:sz w:val="28"/>
          <w:szCs w:val="28"/>
        </w:rPr>
        <w:t>обставин, зважаючи на можливість</w:t>
      </w:r>
      <w:r w:rsidR="00956839">
        <w:rPr>
          <w:sz w:val="28"/>
          <w:szCs w:val="28"/>
        </w:rPr>
        <w:t xml:space="preserve"> щоденно долати відстань між м. </w:t>
      </w:r>
      <w:r w:rsidRPr="00785C02">
        <w:rPr>
          <w:sz w:val="28"/>
          <w:szCs w:val="28"/>
        </w:rPr>
        <w:t xml:space="preserve">Полтавою та </w:t>
      </w:r>
      <w:proofErr w:type="spellStart"/>
      <w:r w:rsidRPr="00785C02">
        <w:rPr>
          <w:sz w:val="28"/>
          <w:szCs w:val="28"/>
        </w:rPr>
        <w:t>смт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Семенівка</w:t>
      </w:r>
      <w:proofErr w:type="spellEnd"/>
      <w:r w:rsidRPr="00785C02">
        <w:rPr>
          <w:sz w:val="28"/>
          <w:szCs w:val="28"/>
        </w:rPr>
        <w:t xml:space="preserve">, він не матиме необхідності у наймі житлового приміщення за місцем розташування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Полтавської області, а тому не потребуватиме компенсації витрат за найм житлового приміщення за рахунок бюджетних коштів.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 xml:space="preserve">На підставі наявних у розпорядженні Комісії матеріалів встановлено, що відрядження судді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Хоменка Д.Є. може суттєво вплинути на середній рівень судового навантаження та доступ до правосуддя у вказаному судді з огляду на таке.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 xml:space="preserve">Листом голови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</w:t>
      </w:r>
      <w:proofErr w:type="spellStart"/>
      <w:r w:rsidRPr="00785C02">
        <w:rPr>
          <w:sz w:val="28"/>
          <w:szCs w:val="28"/>
        </w:rPr>
        <w:t>Тітової</w:t>
      </w:r>
      <w:proofErr w:type="spellEnd"/>
      <w:r w:rsidRPr="00785C02">
        <w:rPr>
          <w:sz w:val="28"/>
          <w:szCs w:val="28"/>
        </w:rPr>
        <w:t xml:space="preserve"> Т.А. від 03 листопада 2017 року повідомлено, що суддя Хоменко Д.Є. входить до складу колегії суддів щодо розгляду справ, які розглядаються колегіально (16 кримінальних проваджень). При цьому у листі висловлено думку про те, що відрядження судді не призведе до неможливості утворення колегії суддів для розгляду окремих категорій справ.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 xml:space="preserve">Заслухавши доповідача, дослідивши наявні в розпорядженні Комісії матеріали, врахувавши якість розгляду справ, інформацію про стан здійснення правосуддя у суді, в якому суддя Хоменко Д.Є. обіймає штатну посаду, обставини, встановлені під час розгляду питання щодо відрядження судді, враховуючи кількість кримінальних проваджень, у розгляді яких суддя Хоменко Д.Є. бере участь, а також посилання голови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у листі суду на те, що відрядження судді вплине на здійснення правосуддя у </w:t>
      </w:r>
      <w:proofErr w:type="spellStart"/>
      <w:r w:rsidRPr="00785C02">
        <w:rPr>
          <w:sz w:val="28"/>
          <w:szCs w:val="28"/>
        </w:rPr>
        <w:t>Добропільському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міськрайонному</w:t>
      </w:r>
      <w:proofErr w:type="spellEnd"/>
      <w:r w:rsidRPr="00785C02">
        <w:rPr>
          <w:sz w:val="28"/>
          <w:szCs w:val="28"/>
        </w:rPr>
        <w:t xml:space="preserve"> суді Донецької області, оскільки суддя є членом колегій у кримінальних провадженнях і його заміна може призвести до розгляду таких проваджень з початку, Комісія дійшла висновку про відмову у внесенні подання щодо відрядження судді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Хоменка Д.Є. до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Полтавської області.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 w:firstLine="700"/>
        <w:rPr>
          <w:sz w:val="28"/>
          <w:szCs w:val="28"/>
        </w:rPr>
      </w:pPr>
      <w:r w:rsidRPr="00785C02">
        <w:rPr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</w:t>
      </w:r>
      <w:r w:rsidRPr="00785C02">
        <w:rPr>
          <w:sz w:val="28"/>
          <w:szCs w:val="28"/>
        </w:rPr>
        <w:br w:type="page"/>
      </w:r>
    </w:p>
    <w:p w:rsidR="00D13FD7" w:rsidRPr="00785C02" w:rsidRDefault="006930D2" w:rsidP="00956839">
      <w:pPr>
        <w:pStyle w:val="11"/>
        <w:shd w:val="clear" w:color="auto" w:fill="auto"/>
        <w:spacing w:before="0" w:after="705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lastRenderedPageBreak/>
        <w:t>ради правосуддя від 24 січня 2017 року № 54/0/15-17, Вища кваліфікаційна комісія суддів України</w:t>
      </w:r>
    </w:p>
    <w:p w:rsidR="00D13FD7" w:rsidRPr="00785C02" w:rsidRDefault="006930D2" w:rsidP="00956839">
      <w:pPr>
        <w:pStyle w:val="11"/>
        <w:shd w:val="clear" w:color="auto" w:fill="auto"/>
        <w:spacing w:before="0" w:after="329" w:line="240" w:lineRule="auto"/>
        <w:ind w:right="2"/>
        <w:jc w:val="center"/>
        <w:rPr>
          <w:sz w:val="28"/>
          <w:szCs w:val="28"/>
        </w:rPr>
      </w:pPr>
      <w:r w:rsidRPr="00785C02">
        <w:rPr>
          <w:sz w:val="28"/>
          <w:szCs w:val="28"/>
        </w:rPr>
        <w:t>вирішила:</w:t>
      </w:r>
    </w:p>
    <w:p w:rsidR="00D13FD7" w:rsidRPr="00785C02" w:rsidRDefault="006930D2" w:rsidP="00956839">
      <w:pPr>
        <w:pStyle w:val="11"/>
        <w:shd w:val="clear" w:color="auto" w:fill="auto"/>
        <w:spacing w:before="0" w:after="0" w:line="24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 xml:space="preserve">відмовити у внесенні подання щодо відрядження до </w:t>
      </w:r>
      <w:proofErr w:type="spellStart"/>
      <w:r w:rsidRPr="00785C02">
        <w:rPr>
          <w:sz w:val="28"/>
          <w:szCs w:val="28"/>
        </w:rPr>
        <w:t>Семенівського</w:t>
      </w:r>
      <w:proofErr w:type="spellEnd"/>
      <w:r w:rsidRPr="00785C02">
        <w:rPr>
          <w:sz w:val="28"/>
          <w:szCs w:val="28"/>
        </w:rPr>
        <w:t xml:space="preserve"> районного суду Полтавської області судді </w:t>
      </w:r>
      <w:proofErr w:type="spellStart"/>
      <w:r w:rsidRPr="00785C02">
        <w:rPr>
          <w:sz w:val="28"/>
          <w:szCs w:val="28"/>
        </w:rPr>
        <w:t>Добропільського</w:t>
      </w:r>
      <w:proofErr w:type="spellEnd"/>
      <w:r w:rsidRPr="00785C02">
        <w:rPr>
          <w:sz w:val="28"/>
          <w:szCs w:val="28"/>
        </w:rPr>
        <w:t xml:space="preserve"> </w:t>
      </w:r>
      <w:proofErr w:type="spellStart"/>
      <w:r w:rsidRPr="00785C02">
        <w:rPr>
          <w:sz w:val="28"/>
          <w:szCs w:val="28"/>
        </w:rPr>
        <w:t>міськрайонного</w:t>
      </w:r>
      <w:proofErr w:type="spellEnd"/>
      <w:r w:rsidRPr="00785C02">
        <w:rPr>
          <w:sz w:val="28"/>
          <w:szCs w:val="28"/>
        </w:rPr>
        <w:t xml:space="preserve"> суду Донецької області Хоменка Дмитра Євгеновича.</w:t>
      </w:r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rPr>
          <w:sz w:val="28"/>
          <w:szCs w:val="28"/>
        </w:rPr>
      </w:pPr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>Головуючий</w:t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>В.Є. Устименко</w:t>
      </w:r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 xml:space="preserve">Члени Комісії: </w:t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 xml:space="preserve">В.І. </w:t>
      </w:r>
      <w:proofErr w:type="spellStart"/>
      <w:r w:rsidRPr="00785C02">
        <w:rPr>
          <w:sz w:val="28"/>
          <w:szCs w:val="28"/>
        </w:rPr>
        <w:t>Бутенко</w:t>
      </w:r>
      <w:proofErr w:type="spellEnd"/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 xml:space="preserve">А.О. </w:t>
      </w:r>
      <w:proofErr w:type="spellStart"/>
      <w:r w:rsidRPr="00785C02">
        <w:rPr>
          <w:sz w:val="28"/>
          <w:szCs w:val="28"/>
        </w:rPr>
        <w:t>Заріцька</w:t>
      </w:r>
      <w:proofErr w:type="spellEnd"/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>А.Г. Козлов</w:t>
      </w:r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 xml:space="preserve">П.С. </w:t>
      </w:r>
      <w:proofErr w:type="spellStart"/>
      <w:r w:rsidRPr="00785C02">
        <w:rPr>
          <w:sz w:val="28"/>
          <w:szCs w:val="28"/>
        </w:rPr>
        <w:t>Луцюк</w:t>
      </w:r>
      <w:proofErr w:type="spellEnd"/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 xml:space="preserve">М.А. </w:t>
      </w:r>
      <w:proofErr w:type="spellStart"/>
      <w:r w:rsidRPr="00785C02">
        <w:rPr>
          <w:sz w:val="28"/>
          <w:szCs w:val="28"/>
        </w:rPr>
        <w:t>Макарчук</w:t>
      </w:r>
      <w:proofErr w:type="spellEnd"/>
    </w:p>
    <w:p w:rsidR="00785C02" w:rsidRPr="00785C02" w:rsidRDefault="00785C02" w:rsidP="00956839">
      <w:pPr>
        <w:pStyle w:val="11"/>
        <w:shd w:val="clear" w:color="auto" w:fill="auto"/>
        <w:spacing w:before="0" w:after="0" w:line="480" w:lineRule="auto"/>
        <w:ind w:right="2"/>
        <w:rPr>
          <w:sz w:val="28"/>
          <w:szCs w:val="28"/>
        </w:rPr>
      </w:pP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</w:r>
      <w:r w:rsidRPr="00785C02">
        <w:rPr>
          <w:sz w:val="28"/>
          <w:szCs w:val="28"/>
        </w:rPr>
        <w:tab/>
        <w:t xml:space="preserve">С.М. </w:t>
      </w:r>
      <w:proofErr w:type="spellStart"/>
      <w:r w:rsidRPr="00785C02">
        <w:rPr>
          <w:sz w:val="28"/>
          <w:szCs w:val="28"/>
        </w:rPr>
        <w:t>Прилипко</w:t>
      </w:r>
      <w:proofErr w:type="spellEnd"/>
    </w:p>
    <w:p w:rsidR="00785C02" w:rsidRPr="00785C02" w:rsidRDefault="00785C02" w:rsidP="00956839">
      <w:pPr>
        <w:pStyle w:val="11"/>
        <w:shd w:val="clear" w:color="auto" w:fill="auto"/>
        <w:spacing w:before="0" w:after="0" w:line="240" w:lineRule="auto"/>
        <w:ind w:right="2"/>
        <w:rPr>
          <w:sz w:val="28"/>
          <w:szCs w:val="28"/>
        </w:rPr>
      </w:pPr>
    </w:p>
    <w:sectPr w:rsidR="00785C02" w:rsidRPr="00785C02" w:rsidSect="00785C02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35" w:rsidRDefault="009A0635">
      <w:r>
        <w:separator/>
      </w:r>
    </w:p>
  </w:endnote>
  <w:endnote w:type="continuationSeparator" w:id="0">
    <w:p w:rsidR="009A0635" w:rsidRDefault="009A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35" w:rsidRDefault="009A0635"/>
  </w:footnote>
  <w:footnote w:type="continuationSeparator" w:id="0">
    <w:p w:rsidR="009A0635" w:rsidRDefault="009A06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3FD7"/>
    <w:rsid w:val="00666EBD"/>
    <w:rsid w:val="006930D2"/>
    <w:rsid w:val="00785C02"/>
    <w:rsid w:val="007E1C82"/>
    <w:rsid w:val="00956839"/>
    <w:rsid w:val="009A0635"/>
    <w:rsid w:val="00CE5421"/>
    <w:rsid w:val="00D1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7"/>
      <w:szCs w:val="3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MS Gothic" w:eastAsia="MS Gothic" w:hAnsi="MS Gothic" w:cs="MS Gothic"/>
      <w:sz w:val="23"/>
      <w:szCs w:val="23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5pt0pt">
    <w:name w:val="Основной текст + 15 pt;Курсив;Интервал 0 pt"/>
    <w:basedOn w:val="a5"/>
    <w:rsid w:val="00785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uk-UA"/>
    </w:rPr>
  </w:style>
  <w:style w:type="paragraph" w:styleId="a6">
    <w:name w:val="No Spacing"/>
    <w:uiPriority w:val="1"/>
    <w:qFormat/>
    <w:rsid w:val="00785C02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785C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C0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2021-02-10T12:22:00Z</dcterms:created>
  <dcterms:modified xsi:type="dcterms:W3CDTF">2021-03-10T14:14:00Z</dcterms:modified>
</cp:coreProperties>
</file>