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284EB7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21 березня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E5430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84EB7" w:rsidRPr="002E5430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32/пс-16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4EB7" w:rsidRDefault="00284EB7" w:rsidP="00284EB7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Вища кваліфікаційна комісія суддів України у складі кваліфікаційної палати: </w:t>
      </w:r>
    </w:p>
    <w:p w:rsidR="00284EB7" w:rsidRDefault="00284EB7" w:rsidP="00284EB7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2D5CC7" w:rsidRPr="00284EB7" w:rsidRDefault="00284EB7" w:rsidP="00284EB7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головуючого </w:t>
      </w:r>
      <w:r>
        <w:rPr>
          <w:rFonts w:ascii="Times New Roman" w:hAnsi="Times New Roman"/>
          <w:color w:val="000000"/>
          <w:sz w:val="26"/>
          <w:szCs w:val="26"/>
        </w:rPr>
        <w:t>–</w:t>
      </w:r>
      <w:r w:rsidRPr="00284EB7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Pr="002E5430">
        <w:rPr>
          <w:rFonts w:ascii="Times New Roman" w:hAnsi="Times New Roman"/>
          <w:color w:val="000000"/>
          <w:sz w:val="26"/>
          <w:szCs w:val="26"/>
        </w:rPr>
        <w:t>Козьякова</w:t>
      </w:r>
      <w:proofErr w:type="spellEnd"/>
      <w:r w:rsidRPr="002E543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B13D2">
        <w:rPr>
          <w:rFonts w:ascii="Times New Roman" w:hAnsi="Times New Roman"/>
          <w:color w:val="000000"/>
          <w:sz w:val="26"/>
          <w:szCs w:val="26"/>
        </w:rPr>
        <w:t>С</w:t>
      </w:r>
      <w:r w:rsidRPr="00284EB7">
        <w:rPr>
          <w:rFonts w:ascii="Times New Roman" w:hAnsi="Times New Roman"/>
          <w:color w:val="000000"/>
          <w:sz w:val="26"/>
          <w:szCs w:val="26"/>
        </w:rPr>
        <w:t>.Ю.,</w:t>
      </w:r>
    </w:p>
    <w:p w:rsidR="00284EB7" w:rsidRPr="00284EB7" w:rsidRDefault="00284EB7" w:rsidP="00284EB7">
      <w:pPr>
        <w:spacing w:before="2" w:after="0" w:line="600" w:lineRule="exact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членів Комісії: Василенка А.В.,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Мішина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М.І.,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Тітова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Ю.Г., Шилової Т.С.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Щотки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С.О.,</w:t>
      </w:r>
    </w:p>
    <w:p w:rsidR="00284EB7" w:rsidRDefault="00284EB7" w:rsidP="00284EB7">
      <w:pPr>
        <w:spacing w:after="0" w:line="293" w:lineRule="exact"/>
        <w:ind w:left="2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84EB7" w:rsidRPr="00284EB7" w:rsidRDefault="00284EB7" w:rsidP="00284EB7">
      <w:pPr>
        <w:spacing w:after="334" w:line="293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розглянувши питання про рекомендування судді Дніпровського районного суду міста Херсона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Юрія Миколайовича для переведення в межах п’ятирічного строку на вакантну посаду судді до іншого суду того ж рівня,</w:t>
      </w:r>
    </w:p>
    <w:p w:rsidR="00284EB7" w:rsidRPr="00284EB7" w:rsidRDefault="00284EB7" w:rsidP="00284EB7">
      <w:pPr>
        <w:spacing w:after="314" w:line="250" w:lineRule="exact"/>
        <w:jc w:val="center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встановила: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До Комісії 15 лютого 2016 року відповідно до частини третьої статті 75 Закону України «Про судоустрій і статус суддів» звернувся суддя Дніпровського районного суду міста Херсона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 із заявою про надання рекомендації для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 xml:space="preserve">переведення на вакантну посаду судді до іншого суду того ж рівня у зв’язку з ліквідацією суду, в якому він обіймав посаду судді, та подав документи, передбачені </w:t>
      </w:r>
      <w:r w:rsidRPr="00284EB7">
        <w:rPr>
          <w:rFonts w:ascii="Times New Roman" w:hAnsi="Times New Roman"/>
          <w:color w:val="000000"/>
          <w:sz w:val="25"/>
          <w:szCs w:val="25"/>
        </w:rPr>
        <w:t xml:space="preserve">пунктом 2.2 розділу II Положення про порядок переведення судді до іншого суду </w:t>
      </w:r>
      <w:r w:rsidRPr="00284EB7">
        <w:rPr>
          <w:rFonts w:ascii="Times New Roman" w:hAnsi="Times New Roman"/>
          <w:color w:val="000000"/>
          <w:sz w:val="26"/>
          <w:szCs w:val="26"/>
        </w:rPr>
        <w:t>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Заслухавши доповідача, суддю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Ю.М., дослідивши матеріали справи та результати перевірки, Комісія дійшла висновку, що заява судді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підлягає задоволенню з огляду на таке.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Указом Президента України від 12 березня 2012 року № 193/2012</w:t>
      </w:r>
      <w:r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 призначено на посаду судді Докучаєвського міського суду Донецької області строком на п’ять років.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Указом Президента України від 14 лютого 2015 року № 81/2015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 переведено у межах п'ятирічного строку на роботу на посаду судді Дніпровського районного суду міста Херсона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Відповідно до частини третьої статті 75 зазначеного Закону переведення судді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в межах п’ятирічного строку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284EB7" w:rsidRPr="00284EB7" w:rsidRDefault="00284EB7" w:rsidP="00284EB7">
      <w:pPr>
        <w:spacing w:after="0" w:line="298" w:lineRule="exact"/>
        <w:ind w:left="20" w:firstLine="7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  <w:r w:rsidRPr="00284EB7">
        <w:rPr>
          <w:rFonts w:ascii="Times New Roman" w:hAnsi="Times New Roman"/>
          <w:sz w:val="26"/>
          <w:szCs w:val="26"/>
        </w:rPr>
        <w:t xml:space="preserve"> </w:t>
      </w:r>
    </w:p>
    <w:p w:rsidR="00284EB7" w:rsidRDefault="00284EB7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br w:type="page"/>
      </w:r>
    </w:p>
    <w:p w:rsidR="00284EB7" w:rsidRPr="00284EB7" w:rsidRDefault="00284EB7" w:rsidP="00284EB7">
      <w:pPr>
        <w:spacing w:after="0" w:line="298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lastRenderedPageBreak/>
        <w:t>Наразі Дніпровський районний суд міста Херсона ліквідовано, що підтверджується Указом Президента України від 19 січня 2016 року № 15/2016 «Про ліквідацію та утворення місцевих загальних судів».</w:t>
      </w:r>
    </w:p>
    <w:p w:rsidR="00284EB7" w:rsidRPr="00284EB7" w:rsidRDefault="00284EB7" w:rsidP="00284EB7">
      <w:pPr>
        <w:spacing w:after="0" w:line="298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здійснюється за наявності вакантних посад судді у судах, що визначені Комісією.</w:t>
      </w:r>
    </w:p>
    <w:p w:rsidR="00284EB7" w:rsidRPr="00284EB7" w:rsidRDefault="00284EB7" w:rsidP="00284EB7">
      <w:pPr>
        <w:spacing w:after="0" w:line="298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Ураховуючи факт ліквідації Дніпровського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 та з метою забезпечення належної роботи Херсонського міського суду Херсонської області Комісія вважає за можливе задовольнити заяву судді</w:t>
      </w:r>
      <w:r>
        <w:rPr>
          <w:rFonts w:ascii="Times New Roman" w:hAnsi="Times New Roman"/>
          <w:color w:val="000000"/>
          <w:sz w:val="26"/>
          <w:szCs w:val="26"/>
        </w:rPr>
        <w:br/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Ю.М. та рекомендувати його для переведення в межах п’ятирічного строку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на посаду судді Херсонського міського суду Херсонської області.</w:t>
      </w:r>
    </w:p>
    <w:p w:rsidR="00284EB7" w:rsidRPr="00284EB7" w:rsidRDefault="00284EB7" w:rsidP="00284EB7">
      <w:pPr>
        <w:spacing w:after="278" w:line="298" w:lineRule="exact"/>
        <w:ind w:left="20" w:firstLine="70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Керуючись статтями 53, 75, 101, 108 Закону України «Про судоустрій і статус суддів», Положенням про порядок переведення судді до іншого суду того самого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284EB7">
        <w:rPr>
          <w:rFonts w:ascii="Times New Roman" w:hAnsi="Times New Roman"/>
          <w:color w:val="000000"/>
          <w:sz w:val="26"/>
          <w:szCs w:val="26"/>
        </w:rPr>
        <w:t>№ 68/зп-15, Комісія</w:t>
      </w:r>
    </w:p>
    <w:p w:rsidR="00284EB7" w:rsidRPr="00284EB7" w:rsidRDefault="00284EB7" w:rsidP="00284EB7">
      <w:pPr>
        <w:spacing w:after="259" w:line="250" w:lineRule="exact"/>
        <w:jc w:val="center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>вирішила:</w:t>
      </w:r>
    </w:p>
    <w:p w:rsidR="00284EB7" w:rsidRPr="00284EB7" w:rsidRDefault="00284EB7" w:rsidP="00284EB7">
      <w:pPr>
        <w:spacing w:after="0" w:line="298" w:lineRule="exact"/>
        <w:ind w:left="20"/>
        <w:jc w:val="both"/>
        <w:rPr>
          <w:rFonts w:ascii="Times New Roman" w:hAnsi="Times New Roman"/>
          <w:sz w:val="26"/>
          <w:szCs w:val="26"/>
        </w:rPr>
      </w:pPr>
      <w:r w:rsidRPr="00284EB7">
        <w:rPr>
          <w:rFonts w:ascii="Times New Roman" w:hAnsi="Times New Roman"/>
          <w:color w:val="000000"/>
          <w:sz w:val="26"/>
          <w:szCs w:val="26"/>
        </w:rPr>
        <w:t xml:space="preserve">рекомендувати суддю Дніпровського районного суду міста Херсона </w:t>
      </w:r>
      <w:proofErr w:type="spellStart"/>
      <w:r w:rsidRPr="00284EB7">
        <w:rPr>
          <w:rFonts w:ascii="Times New Roman" w:hAnsi="Times New Roman"/>
          <w:color w:val="000000"/>
          <w:sz w:val="26"/>
          <w:szCs w:val="26"/>
        </w:rPr>
        <w:t>Єпішина</w:t>
      </w:r>
      <w:proofErr w:type="spellEnd"/>
      <w:r w:rsidRPr="00284EB7">
        <w:rPr>
          <w:rFonts w:ascii="Times New Roman" w:hAnsi="Times New Roman"/>
          <w:color w:val="000000"/>
          <w:sz w:val="26"/>
          <w:szCs w:val="26"/>
        </w:rPr>
        <w:t xml:space="preserve"> Юрія Миколайовича для переведення в межах п’ятирічного строку на посаду судді Херсонського міського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4EB7" w:rsidRDefault="00284EB7" w:rsidP="00284EB7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bookmarkStart w:id="0" w:name="_GoBack"/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С.Ю. </w:t>
      </w:r>
      <w:proofErr w:type="spellStart"/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Козьяков</w:t>
      </w:r>
      <w:proofErr w:type="spellEnd"/>
    </w:p>
    <w:p w:rsidR="00284EB7" w:rsidRPr="00D25F49" w:rsidRDefault="00284EB7" w:rsidP="00284EB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</w: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ab/>
        <w:t>А.В. Василенко</w:t>
      </w:r>
    </w:p>
    <w:p w:rsidR="00284EB7" w:rsidRPr="00D25F49" w:rsidRDefault="00284EB7" w:rsidP="00284EB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 xml:space="preserve">М.І. </w:t>
      </w:r>
      <w:proofErr w:type="spellStart"/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Мішин</w:t>
      </w:r>
      <w:proofErr w:type="spellEnd"/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 xml:space="preserve">Ю.Г. </w:t>
      </w:r>
      <w:proofErr w:type="spellStart"/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Тітов</w:t>
      </w:r>
      <w:proofErr w:type="spellEnd"/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284EB7" w:rsidRPr="00D25F49" w:rsidRDefault="00284EB7" w:rsidP="00284EB7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 xml:space="preserve">С.О. </w:t>
      </w:r>
      <w:proofErr w:type="spellStart"/>
      <w:r w:rsidRPr="00D25F49">
        <w:rPr>
          <w:rFonts w:ascii="Times New Roman" w:eastAsia="Times New Roman" w:hAnsi="Times New Roman"/>
          <w:sz w:val="26"/>
          <w:szCs w:val="26"/>
          <w:lang w:eastAsia="uk-UA"/>
        </w:rPr>
        <w:t>Щотка</w:t>
      </w:r>
      <w:proofErr w:type="spellEnd"/>
    </w:p>
    <w:bookmarkEnd w:id="0"/>
    <w:p w:rsidR="00284EB7" w:rsidRDefault="00284EB7" w:rsidP="00284EB7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284EB7" w:rsidRDefault="00284EB7" w:rsidP="00284EB7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284EB7">
      <w:pPr>
        <w:widowControl w:val="0"/>
        <w:spacing w:before="20" w:afterLines="20" w:after="48" w:line="230" w:lineRule="exact"/>
        <w:jc w:val="both"/>
        <w:rPr>
          <w:color w:val="000000"/>
          <w:sz w:val="24"/>
          <w:szCs w:val="24"/>
        </w:rPr>
      </w:pPr>
    </w:p>
    <w:sectPr w:rsidR="006F76D3" w:rsidSect="00284EB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4E" w:rsidRDefault="005E294E" w:rsidP="002F156E">
      <w:pPr>
        <w:spacing w:after="0" w:line="240" w:lineRule="auto"/>
      </w:pPr>
      <w:r>
        <w:separator/>
      </w:r>
    </w:p>
  </w:endnote>
  <w:endnote w:type="continuationSeparator" w:id="0">
    <w:p w:rsidR="005E294E" w:rsidRDefault="005E294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4E" w:rsidRDefault="005E294E" w:rsidP="002F156E">
      <w:pPr>
        <w:spacing w:after="0" w:line="240" w:lineRule="auto"/>
      </w:pPr>
      <w:r>
        <w:separator/>
      </w:r>
    </w:p>
  </w:footnote>
  <w:footnote w:type="continuationSeparator" w:id="0">
    <w:p w:rsidR="005E294E" w:rsidRDefault="005E294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F4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84EB7"/>
    <w:rsid w:val="002B6583"/>
    <w:rsid w:val="002C1E4E"/>
    <w:rsid w:val="002C4F75"/>
    <w:rsid w:val="002D5CC7"/>
    <w:rsid w:val="002E248F"/>
    <w:rsid w:val="002E3DD4"/>
    <w:rsid w:val="002E5430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294E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25F49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B13D2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314</cp:revision>
  <dcterms:created xsi:type="dcterms:W3CDTF">2020-08-21T08:05:00Z</dcterms:created>
  <dcterms:modified xsi:type="dcterms:W3CDTF">2021-05-31T08:58:00Z</dcterms:modified>
</cp:coreProperties>
</file>