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C047B5" w:rsidP="0015564A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21 березня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047B5" w:rsidRDefault="00C047B5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127C84" w:rsidRDefault="007B3BC8" w:rsidP="00C047B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C047B5" w:rsidRPr="00127C8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33/пс-16</w:t>
      </w:r>
    </w:p>
    <w:p w:rsidR="00C047B5" w:rsidRPr="00C047B5" w:rsidRDefault="00C047B5" w:rsidP="00C047B5">
      <w:pPr>
        <w:spacing w:before="279" w:after="0" w:line="590" w:lineRule="exact"/>
        <w:ind w:left="20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кваліфікаційної палати: 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C047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27C84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127C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47B5">
        <w:rPr>
          <w:rFonts w:ascii="Times New Roman" w:hAnsi="Times New Roman"/>
          <w:color w:val="000000"/>
          <w:sz w:val="28"/>
          <w:szCs w:val="28"/>
        </w:rPr>
        <w:t>С.Ю.,</w:t>
      </w:r>
    </w:p>
    <w:p w:rsidR="00C047B5" w:rsidRDefault="00C047B5" w:rsidP="00C047B5">
      <w:pPr>
        <w:spacing w:after="0" w:line="312" w:lineRule="exact"/>
        <w:ind w:lef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047B5" w:rsidRPr="00C047B5" w:rsidRDefault="00C047B5" w:rsidP="00C047B5">
      <w:pPr>
        <w:spacing w:after="236" w:line="31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 xml:space="preserve">членів Комісії: Василенка А.В., </w:t>
      </w:r>
      <w:proofErr w:type="spellStart"/>
      <w:r w:rsidRPr="00C047B5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C047B5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C047B5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C047B5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C047B5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C047B5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C047B5" w:rsidRPr="00C047B5" w:rsidRDefault="00C047B5" w:rsidP="00C047B5">
      <w:pPr>
        <w:spacing w:after="278" w:line="317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 xml:space="preserve">розглянувши заяву судді Суворовського районного суду міста Херсона </w:t>
      </w:r>
      <w:proofErr w:type="spellStart"/>
      <w:r w:rsidRPr="00C047B5">
        <w:rPr>
          <w:rFonts w:ascii="Times New Roman" w:hAnsi="Times New Roman"/>
          <w:color w:val="000000"/>
          <w:sz w:val="28"/>
          <w:szCs w:val="28"/>
        </w:rPr>
        <w:t>Колєсніченко</w:t>
      </w:r>
      <w:proofErr w:type="spellEnd"/>
      <w:r w:rsidRPr="00C047B5">
        <w:rPr>
          <w:rFonts w:ascii="Times New Roman" w:hAnsi="Times New Roman"/>
          <w:color w:val="000000"/>
          <w:sz w:val="28"/>
          <w:szCs w:val="28"/>
        </w:rPr>
        <w:t xml:space="preserve"> Тетяни Євгенівни про рекомендування її для переведення на посаду судді до іншого суду того самого рівня без конкурсу,</w:t>
      </w:r>
    </w:p>
    <w:p w:rsidR="00C047B5" w:rsidRPr="00C047B5" w:rsidRDefault="00C047B5" w:rsidP="00C047B5">
      <w:pPr>
        <w:spacing w:after="255" w:line="270" w:lineRule="exact"/>
        <w:ind w:left="20"/>
        <w:jc w:val="center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C047B5" w:rsidRPr="00C047B5" w:rsidRDefault="00C047B5" w:rsidP="00C047B5">
      <w:pPr>
        <w:spacing w:after="0" w:line="317" w:lineRule="exact"/>
        <w:ind w:left="20" w:firstLine="600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 xml:space="preserve">До Комісії 15 лютого 2016 року звернулася суддя Суворовського районного суду міста Херсона </w:t>
      </w:r>
      <w:proofErr w:type="spellStart"/>
      <w:r w:rsidRPr="00C047B5">
        <w:rPr>
          <w:rFonts w:ascii="Times New Roman" w:hAnsi="Times New Roman"/>
          <w:color w:val="000000"/>
          <w:sz w:val="28"/>
          <w:szCs w:val="28"/>
        </w:rPr>
        <w:t>Колєсніченко</w:t>
      </w:r>
      <w:proofErr w:type="spellEnd"/>
      <w:r w:rsidRPr="00C047B5">
        <w:rPr>
          <w:rFonts w:ascii="Times New Roman" w:hAnsi="Times New Roman"/>
          <w:color w:val="000000"/>
          <w:sz w:val="28"/>
          <w:szCs w:val="28"/>
        </w:rPr>
        <w:t xml:space="preserve"> Т.Є. із заявою про рекомендування її для переведення на вакантну посаду судді до іншого суду того самого рівня у зв’язку із ліквідацією роботи суду.</w:t>
      </w:r>
    </w:p>
    <w:p w:rsidR="00C047B5" w:rsidRPr="00C047B5" w:rsidRDefault="00C047B5" w:rsidP="00C047B5">
      <w:pPr>
        <w:spacing w:after="0" w:line="317" w:lineRule="exact"/>
        <w:ind w:left="20" w:firstLine="600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>Розгляд цього питання включено до порядку денного засідання Комісії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C047B5">
        <w:rPr>
          <w:rFonts w:ascii="Times New Roman" w:hAnsi="Times New Roman"/>
          <w:color w:val="000000"/>
          <w:sz w:val="28"/>
          <w:szCs w:val="28"/>
        </w:rPr>
        <w:t xml:space="preserve">21 березня 2016 року. При опрацюванні отриманих стосовно судді відомостей та обговоренні питання щодо судді </w:t>
      </w:r>
      <w:proofErr w:type="spellStart"/>
      <w:r w:rsidRPr="00C047B5">
        <w:rPr>
          <w:rFonts w:ascii="Times New Roman" w:hAnsi="Times New Roman"/>
          <w:color w:val="000000"/>
          <w:sz w:val="28"/>
          <w:szCs w:val="28"/>
        </w:rPr>
        <w:t>Колєсніченко</w:t>
      </w:r>
      <w:proofErr w:type="spellEnd"/>
      <w:r w:rsidRPr="00C047B5">
        <w:rPr>
          <w:rFonts w:ascii="Times New Roman" w:hAnsi="Times New Roman"/>
          <w:color w:val="000000"/>
          <w:sz w:val="28"/>
          <w:szCs w:val="28"/>
        </w:rPr>
        <w:t xml:space="preserve"> Т.Є. Комісією виявлено обставини, що потребують додаткової перевірки.</w:t>
      </w:r>
    </w:p>
    <w:p w:rsidR="00C047B5" w:rsidRPr="00C047B5" w:rsidRDefault="00C047B5" w:rsidP="00C047B5">
      <w:pPr>
        <w:spacing w:after="0" w:line="317" w:lineRule="exact"/>
        <w:ind w:left="20" w:firstLine="600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>Згідно з підпунктом 5.2.1 пункту 5.2 розділу V Регламенту Вищої кваліфікаційної комісії суддів України, затвердженого рішенням Комісії</w:t>
      </w:r>
      <w:r>
        <w:rPr>
          <w:rFonts w:ascii="Times New Roman" w:hAnsi="Times New Roman"/>
          <w:color w:val="000000"/>
          <w:sz w:val="28"/>
          <w:szCs w:val="28"/>
        </w:rPr>
        <w:t xml:space="preserve"> від</w:t>
      </w:r>
      <w:r>
        <w:rPr>
          <w:rFonts w:ascii="Times New Roman" w:hAnsi="Times New Roman"/>
          <w:color w:val="000000"/>
          <w:sz w:val="28"/>
          <w:szCs w:val="28"/>
        </w:rPr>
        <w:br/>
        <w:t>8 червня 2011 року № 1802/</w:t>
      </w:r>
      <w:r w:rsidRPr="00C047B5">
        <w:rPr>
          <w:rFonts w:ascii="Times New Roman" w:hAnsi="Times New Roman"/>
          <w:color w:val="000000"/>
          <w:sz w:val="28"/>
          <w:szCs w:val="28"/>
        </w:rPr>
        <w:t>зп-11, розгляд питання, включеного до порядку денного, може відкладатися, зокрема, у разі необхідності витребування додаткових матеріалів.</w:t>
      </w:r>
    </w:p>
    <w:p w:rsidR="00C047B5" w:rsidRPr="00C047B5" w:rsidRDefault="00C047B5" w:rsidP="00C047B5">
      <w:pPr>
        <w:spacing w:after="0" w:line="317" w:lineRule="exact"/>
        <w:ind w:left="20" w:firstLine="600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 xml:space="preserve">Дослідивши матеріали справи судді Суворовського районного суду міста Херсона </w:t>
      </w:r>
      <w:proofErr w:type="spellStart"/>
      <w:r w:rsidRPr="00C047B5">
        <w:rPr>
          <w:rFonts w:ascii="Times New Roman" w:hAnsi="Times New Roman"/>
          <w:color w:val="000000"/>
          <w:sz w:val="28"/>
          <w:szCs w:val="28"/>
        </w:rPr>
        <w:t>Колєсніченко</w:t>
      </w:r>
      <w:proofErr w:type="spellEnd"/>
      <w:r w:rsidRPr="00C047B5">
        <w:rPr>
          <w:rFonts w:ascii="Times New Roman" w:hAnsi="Times New Roman"/>
          <w:color w:val="000000"/>
          <w:sz w:val="28"/>
          <w:szCs w:val="28"/>
        </w:rPr>
        <w:t xml:space="preserve"> Т.Є., заслухавши доповідача, Комісія дійшла висновку про необхідність відкладення розгляду питання про рекомендування </w:t>
      </w:r>
      <w:proofErr w:type="spellStart"/>
      <w:r w:rsidRPr="00C047B5">
        <w:rPr>
          <w:rFonts w:ascii="Times New Roman" w:hAnsi="Times New Roman"/>
          <w:color w:val="000000"/>
          <w:sz w:val="26"/>
          <w:szCs w:val="26"/>
        </w:rPr>
        <w:t>Колєсніченко</w:t>
      </w:r>
      <w:proofErr w:type="spellEnd"/>
      <w:r w:rsidRPr="00C047B5">
        <w:rPr>
          <w:rFonts w:ascii="Times New Roman" w:hAnsi="Times New Roman"/>
          <w:color w:val="000000"/>
          <w:sz w:val="26"/>
          <w:szCs w:val="26"/>
        </w:rPr>
        <w:t xml:space="preserve"> Т.Є. для переведення до іншого суду того самого рівня без</w:t>
      </w:r>
      <w:r w:rsidRPr="00C047B5">
        <w:rPr>
          <w:rFonts w:ascii="Times New Roman" w:hAnsi="Times New Roman"/>
          <w:color w:val="000000"/>
          <w:sz w:val="28"/>
          <w:szCs w:val="28"/>
        </w:rPr>
        <w:t xml:space="preserve"> конкурсу.</w:t>
      </w:r>
    </w:p>
    <w:p w:rsidR="00C047B5" w:rsidRDefault="00C047B5" w:rsidP="00C047B5">
      <w:pPr>
        <w:spacing w:after="398" w:line="317" w:lineRule="exact"/>
        <w:ind w:left="20" w:firstLine="560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>Керуючись статтями 53, 82, 101, 108 Закону України «Про судоустрій і статус суддів», підпунктом 5.2</w:t>
      </w:r>
      <w:r w:rsidR="00F90EBE">
        <w:rPr>
          <w:rFonts w:ascii="Times New Roman" w:hAnsi="Times New Roman"/>
          <w:color w:val="000000"/>
          <w:sz w:val="28"/>
          <w:szCs w:val="28"/>
        </w:rPr>
        <w:t>.1</w:t>
      </w:r>
      <w:r w:rsidRPr="00C047B5">
        <w:rPr>
          <w:rFonts w:ascii="Times New Roman" w:hAnsi="Times New Roman"/>
          <w:color w:val="000000"/>
          <w:sz w:val="28"/>
          <w:szCs w:val="28"/>
        </w:rPr>
        <w:t xml:space="preserve"> пункту 5.2 розділу V Регламенту Вищої кваліфікаційної комісії суддів України, затвердженого рішенням Комісії від</w:t>
      </w:r>
      <w:r>
        <w:rPr>
          <w:rFonts w:ascii="Times New Roman" w:hAnsi="Times New Roman"/>
          <w:sz w:val="28"/>
          <w:szCs w:val="28"/>
        </w:rPr>
        <w:br/>
      </w:r>
    </w:p>
    <w:p w:rsidR="00C047B5" w:rsidRDefault="00C047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047B5" w:rsidRPr="00C047B5" w:rsidRDefault="00C047B5" w:rsidP="00C047B5">
      <w:pPr>
        <w:spacing w:after="398" w:line="317" w:lineRule="exact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lastRenderedPageBreak/>
        <w:t>8 червня 2011 року № 1802/зп-11, Комісія</w:t>
      </w:r>
    </w:p>
    <w:p w:rsidR="00C047B5" w:rsidRPr="00C047B5" w:rsidRDefault="00C047B5" w:rsidP="0036246D">
      <w:pPr>
        <w:spacing w:after="255" w:line="270" w:lineRule="exact"/>
        <w:ind w:left="120"/>
        <w:jc w:val="center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C047B5" w:rsidRPr="00C047B5" w:rsidRDefault="00C047B5" w:rsidP="00C047B5">
      <w:pPr>
        <w:spacing w:after="258" w:line="317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C047B5">
        <w:rPr>
          <w:rFonts w:ascii="Times New Roman" w:hAnsi="Times New Roman"/>
          <w:color w:val="000000"/>
          <w:sz w:val="28"/>
          <w:szCs w:val="28"/>
        </w:rPr>
        <w:t xml:space="preserve">відкласти розгляд заяви судді Суворовського районного суду міста Херсона </w:t>
      </w:r>
      <w:proofErr w:type="spellStart"/>
      <w:r w:rsidRPr="00C047B5">
        <w:rPr>
          <w:rFonts w:ascii="Times New Roman" w:hAnsi="Times New Roman"/>
          <w:color w:val="000000"/>
          <w:sz w:val="28"/>
          <w:szCs w:val="28"/>
        </w:rPr>
        <w:t>Колєсніченко</w:t>
      </w:r>
      <w:proofErr w:type="spellEnd"/>
      <w:r w:rsidRPr="00C047B5">
        <w:rPr>
          <w:rFonts w:ascii="Times New Roman" w:hAnsi="Times New Roman"/>
          <w:color w:val="000000"/>
          <w:sz w:val="28"/>
          <w:szCs w:val="28"/>
        </w:rPr>
        <w:t xml:space="preserve"> Тетяни Євгенівни, обраної безстроково, про рекомендування для переведення до іншого суду того самого рівня без конкурсу.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331D8" w:rsidRPr="00B078B7" w:rsidRDefault="00B078B7" w:rsidP="00A331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078B7"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</w:t>
      </w:r>
      <w:r w:rsidR="00A331D8" w:rsidRPr="00B078B7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A331D8" w:rsidRPr="00B078B7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A331D8" w:rsidRPr="00B078B7" w:rsidRDefault="00A331D8" w:rsidP="00A331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31D8" w:rsidRPr="00B078B7" w:rsidRDefault="00B078B7" w:rsidP="00A331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B078B7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</w:t>
      </w:r>
      <w:r w:rsidR="00A331D8" w:rsidRPr="00B078B7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A331D8" w:rsidRPr="00B078B7" w:rsidRDefault="00A331D8" w:rsidP="00A331D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31D8" w:rsidRPr="00B078B7" w:rsidRDefault="00B078B7" w:rsidP="00B078B7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078B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A331D8" w:rsidRPr="00B078B7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="00A331D8" w:rsidRPr="00B078B7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A331D8" w:rsidRPr="00B078B7" w:rsidRDefault="00A331D8" w:rsidP="00A331D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31D8" w:rsidRPr="00B078B7" w:rsidRDefault="00B078B7" w:rsidP="00B078B7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078B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A331D8" w:rsidRPr="00B078B7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A331D8" w:rsidRPr="00B078B7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A331D8" w:rsidRPr="00B078B7" w:rsidRDefault="00A331D8" w:rsidP="00B078B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A331D8" w:rsidRPr="00B078B7" w:rsidRDefault="00B078B7" w:rsidP="00B078B7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en-US" w:eastAsia="uk-UA"/>
        </w:rPr>
        <w:t xml:space="preserve">         </w:t>
      </w:r>
      <w:r w:rsidR="00A331D8" w:rsidRPr="00B078B7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A331D8" w:rsidRPr="00B078B7" w:rsidRDefault="00A331D8" w:rsidP="00A331D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331D8" w:rsidRPr="00B078B7" w:rsidRDefault="00A331D8" w:rsidP="00A331D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B078B7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B078B7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A331D8" w:rsidRPr="00B078B7" w:rsidRDefault="00A331D8" w:rsidP="00A331D8">
      <w:pPr>
        <w:widowControl w:val="0"/>
        <w:spacing w:after="20" w:line="230" w:lineRule="exact"/>
        <w:jc w:val="both"/>
        <w:rPr>
          <w:color w:val="000000"/>
          <w:sz w:val="28"/>
          <w:szCs w:val="28"/>
        </w:rPr>
      </w:pPr>
    </w:p>
    <w:p w:rsidR="00A331D8" w:rsidRDefault="00A331D8" w:rsidP="00A331D8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A331D8" w:rsidRDefault="00A331D8" w:rsidP="00A331D8">
      <w:pPr>
        <w:widowControl w:val="0"/>
        <w:spacing w:before="20" w:afterLines="20" w:after="48" w:line="230" w:lineRule="exact"/>
        <w:jc w:val="both"/>
        <w:rPr>
          <w:color w:val="000000"/>
          <w:sz w:val="24"/>
          <w:szCs w:val="24"/>
        </w:rPr>
      </w:pPr>
    </w:p>
    <w:p w:rsidR="006F76D3" w:rsidRDefault="006F76D3" w:rsidP="00A331D8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D15" w:rsidRDefault="00DC3D15" w:rsidP="002F156E">
      <w:pPr>
        <w:spacing w:after="0" w:line="240" w:lineRule="auto"/>
      </w:pPr>
      <w:r>
        <w:separator/>
      </w:r>
    </w:p>
  </w:endnote>
  <w:endnote w:type="continuationSeparator" w:id="0">
    <w:p w:rsidR="00DC3D15" w:rsidRDefault="00DC3D1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D15" w:rsidRDefault="00DC3D15" w:rsidP="002F156E">
      <w:pPr>
        <w:spacing w:after="0" w:line="240" w:lineRule="auto"/>
      </w:pPr>
      <w:r>
        <w:separator/>
      </w:r>
    </w:p>
  </w:footnote>
  <w:footnote w:type="continuationSeparator" w:id="0">
    <w:p w:rsidR="00DC3D15" w:rsidRDefault="00DC3D1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8B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27C84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246D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31D8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078B7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047B5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3D15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90EBE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316</cp:revision>
  <dcterms:created xsi:type="dcterms:W3CDTF">2020-08-21T08:05:00Z</dcterms:created>
  <dcterms:modified xsi:type="dcterms:W3CDTF">2021-05-31T09:00:00Z</dcterms:modified>
</cp:coreProperties>
</file>