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EC4" w:rsidRDefault="00F54519">
      <w:pPr>
        <w:framePr w:h="89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5pt">
            <v:imagedata r:id="rId8" r:href="rId9"/>
          </v:shape>
        </w:pict>
      </w:r>
      <w:r>
        <w:fldChar w:fldCharType="end"/>
      </w:r>
    </w:p>
    <w:p w:rsidR="00911EC4" w:rsidRDefault="00911EC4">
      <w:pPr>
        <w:rPr>
          <w:sz w:val="2"/>
          <w:szCs w:val="2"/>
        </w:rPr>
      </w:pPr>
    </w:p>
    <w:p w:rsidR="005E5CA4" w:rsidRDefault="005E5CA4" w:rsidP="005E5CA4">
      <w:pPr>
        <w:pStyle w:val="10"/>
        <w:keepNext/>
        <w:keepLines/>
        <w:shd w:val="clear" w:color="auto" w:fill="auto"/>
        <w:spacing w:before="360" w:line="350" w:lineRule="exact"/>
        <w:jc w:val="center"/>
      </w:pPr>
      <w:r>
        <w:t>ВИЩА КВАЛІФІКАЦІЙНА КОМІСІЯ СУДДІВ УКРАЇНИ</w:t>
      </w:r>
    </w:p>
    <w:p w:rsidR="005E5CA4" w:rsidRPr="005E5CA4" w:rsidRDefault="005E5CA4" w:rsidP="005E5CA4">
      <w:pPr>
        <w:tabs>
          <w:tab w:val="left" w:pos="8050"/>
        </w:tabs>
        <w:spacing w:before="120" w:after="287" w:line="230" w:lineRule="exact"/>
        <w:ind w:left="23"/>
        <w:rPr>
          <w:rFonts w:ascii="Times New Roman" w:hAnsi="Times New Roman" w:cs="Times New Roman"/>
          <w:sz w:val="26"/>
          <w:szCs w:val="26"/>
        </w:rPr>
      </w:pPr>
      <w:r w:rsidRPr="005E5CA4">
        <w:rPr>
          <w:rFonts w:ascii="Times New Roman" w:hAnsi="Times New Roman" w:cs="Times New Roman"/>
          <w:sz w:val="26"/>
          <w:szCs w:val="26"/>
        </w:rPr>
        <w:t>01</w:t>
      </w:r>
      <w:r w:rsidRPr="005E5CA4">
        <w:rPr>
          <w:rFonts w:ascii="Times New Roman" w:hAnsi="Times New Roman" w:cs="Times New Roman"/>
          <w:sz w:val="26"/>
          <w:szCs w:val="26"/>
        </w:rPr>
        <w:t xml:space="preserve"> </w:t>
      </w:r>
      <w:r w:rsidRPr="005E5CA4">
        <w:rPr>
          <w:rFonts w:ascii="Times New Roman" w:hAnsi="Times New Roman" w:cs="Times New Roman"/>
          <w:sz w:val="26"/>
          <w:szCs w:val="26"/>
        </w:rPr>
        <w:t>березня</w:t>
      </w:r>
      <w:r w:rsidRPr="005E5CA4">
        <w:rPr>
          <w:rFonts w:ascii="Times New Roman" w:hAnsi="Times New Roman" w:cs="Times New Roman"/>
          <w:sz w:val="26"/>
          <w:szCs w:val="26"/>
        </w:rPr>
        <w:t xml:space="preserve"> 2019 року</w:t>
      </w:r>
      <w:r w:rsidRPr="005E5CA4">
        <w:rPr>
          <w:rFonts w:ascii="Times New Roman" w:hAnsi="Times New Roman" w:cs="Times New Roman"/>
          <w:sz w:val="26"/>
          <w:szCs w:val="26"/>
        </w:rPr>
        <w:tab/>
      </w:r>
      <w:r w:rsidRPr="005E5CA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5E5CA4">
        <w:rPr>
          <w:rFonts w:ascii="Times New Roman" w:hAnsi="Times New Roman" w:cs="Times New Roman"/>
          <w:sz w:val="26"/>
          <w:szCs w:val="26"/>
        </w:rPr>
        <w:t>м. Київ</w:t>
      </w:r>
    </w:p>
    <w:p w:rsidR="005E5CA4" w:rsidRPr="007915F8" w:rsidRDefault="005E5CA4" w:rsidP="005E5CA4">
      <w:pPr>
        <w:pStyle w:val="22"/>
        <w:keepNext/>
        <w:keepLines/>
        <w:shd w:val="clear" w:color="auto" w:fill="auto"/>
        <w:spacing w:before="0" w:after="120" w:line="240" w:lineRule="auto"/>
        <w:ind w:left="3198"/>
        <w:rPr>
          <w:sz w:val="29"/>
          <w:szCs w:val="29"/>
        </w:rPr>
      </w:pPr>
      <w:bookmarkStart w:id="0" w:name="bookmark1"/>
      <w:r w:rsidRPr="007915F8">
        <w:rPr>
          <w:sz w:val="29"/>
          <w:szCs w:val="29"/>
        </w:rPr>
        <w:t>РІШЕННЯ №</w:t>
      </w:r>
      <w:bookmarkEnd w:id="0"/>
      <w:r w:rsidRPr="007915F8">
        <w:rPr>
          <w:spacing w:val="0"/>
          <w:sz w:val="29"/>
          <w:szCs w:val="29"/>
          <w:u w:val="single"/>
        </w:rPr>
        <w:t>26/зп</w:t>
      </w:r>
      <w:r w:rsidRPr="007915F8">
        <w:rPr>
          <w:spacing w:val="0"/>
          <w:sz w:val="29"/>
          <w:szCs w:val="29"/>
          <w:u w:val="single"/>
        </w:rPr>
        <w:t>-19</w:t>
      </w:r>
    </w:p>
    <w:p w:rsidR="00911EC4" w:rsidRDefault="00911EC4">
      <w:pPr>
        <w:rPr>
          <w:sz w:val="2"/>
          <w:szCs w:val="2"/>
        </w:rPr>
      </w:pPr>
    </w:p>
    <w:p w:rsidR="007915F8" w:rsidRDefault="00F54519" w:rsidP="007915F8">
      <w:pPr>
        <w:pStyle w:val="11"/>
        <w:shd w:val="clear" w:color="auto" w:fill="auto"/>
        <w:spacing w:before="0" w:after="120" w:line="691" w:lineRule="exact"/>
        <w:ind w:left="40" w:right="278"/>
        <w:jc w:val="left"/>
      </w:pPr>
      <w:r>
        <w:t xml:space="preserve">Вища кваліфікаційна комісія суддів України у пленарному складі: </w:t>
      </w:r>
    </w:p>
    <w:p w:rsidR="00911EC4" w:rsidRDefault="00F54519" w:rsidP="007915F8">
      <w:pPr>
        <w:pStyle w:val="11"/>
        <w:shd w:val="clear" w:color="auto" w:fill="auto"/>
        <w:spacing w:before="0" w:after="240" w:line="460" w:lineRule="exact"/>
        <w:ind w:left="40" w:right="278"/>
        <w:jc w:val="left"/>
      </w:pPr>
      <w:r>
        <w:t>головуючого - Козьякова С.Ю.,</w:t>
      </w:r>
    </w:p>
    <w:p w:rsidR="00911EC4" w:rsidRDefault="00F54519">
      <w:pPr>
        <w:pStyle w:val="11"/>
        <w:shd w:val="clear" w:color="auto" w:fill="auto"/>
        <w:spacing w:before="0" w:after="300" w:line="341" w:lineRule="exact"/>
        <w:ind w:left="40" w:right="20"/>
      </w:pPr>
      <w:r>
        <w:t xml:space="preserve">членів Комісії: Бутенка В.І., Василенка А.В., Весельської </w:t>
      </w:r>
      <w:r>
        <w:t xml:space="preserve">Т.Ф., Гладія С.В., </w:t>
      </w:r>
      <w:r w:rsidR="007915F8">
        <w:t xml:space="preserve">   </w:t>
      </w:r>
      <w:r>
        <w:t xml:space="preserve">Заріцької А.О., Козлова А.Г., Лукаша Т.В., Луцюка П.С., Макарчука М.А., </w:t>
      </w:r>
      <w:r w:rsidR="007915F8">
        <w:t xml:space="preserve">      </w:t>
      </w:r>
      <w:r>
        <w:t>Мішина</w:t>
      </w:r>
      <w:r w:rsidR="007915F8">
        <w:t xml:space="preserve"> </w:t>
      </w:r>
      <w:r>
        <w:t>М.І., Прилипка С.М., Тітова Ю.Г., Ус</w:t>
      </w:r>
      <w:r w:rsidR="007915F8">
        <w:t>т</w:t>
      </w:r>
      <w:r>
        <w:t xml:space="preserve">именко В.Є., Шилової Т.С., </w:t>
      </w:r>
      <w:r w:rsidR="007915F8">
        <w:t xml:space="preserve">        </w:t>
      </w:r>
      <w:r>
        <w:t>Щотки С.О.,</w:t>
      </w:r>
    </w:p>
    <w:p w:rsidR="00911EC4" w:rsidRDefault="00F54519">
      <w:pPr>
        <w:pStyle w:val="11"/>
        <w:shd w:val="clear" w:color="auto" w:fill="auto"/>
        <w:spacing w:before="0" w:after="365" w:line="341" w:lineRule="exact"/>
        <w:ind w:left="40" w:right="20"/>
      </w:pPr>
      <w:r>
        <w:t>розглянувши питання про встановлення дати визначення результатів первинного кваліфі</w:t>
      </w:r>
      <w:r>
        <w:t xml:space="preserve">каційного оцінювання судді Київського апеляційного адміністративного суду </w:t>
      </w:r>
      <w:proofErr w:type="spellStart"/>
      <w:r>
        <w:t>Кобаля</w:t>
      </w:r>
      <w:proofErr w:type="spellEnd"/>
      <w:r>
        <w:t xml:space="preserve"> Михайла Івановича.</w:t>
      </w:r>
    </w:p>
    <w:p w:rsidR="00911EC4" w:rsidRDefault="00F54519">
      <w:pPr>
        <w:pStyle w:val="11"/>
        <w:shd w:val="clear" w:color="auto" w:fill="auto"/>
        <w:spacing w:before="0" w:after="287" w:line="260" w:lineRule="exact"/>
        <w:jc w:val="center"/>
      </w:pPr>
      <w:r>
        <w:t>встановила:</w:t>
      </w:r>
    </w:p>
    <w:p w:rsidR="00911EC4" w:rsidRDefault="00F54519">
      <w:pPr>
        <w:pStyle w:val="11"/>
        <w:shd w:val="clear" w:color="auto" w:fill="auto"/>
        <w:spacing w:before="0" w:after="0" w:line="341" w:lineRule="exact"/>
        <w:ind w:left="40" w:right="20" w:firstLine="700"/>
      </w:pPr>
      <w:r>
        <w:t>На виконання вимог пункту 6 розділу II «Прикінцеві та перехідні положення» Закону України «Про забезпечення права на справедливий суд» 22 березн</w:t>
      </w:r>
      <w:r>
        <w:t xml:space="preserve">я 2016 року Комісією прийнято рішення № 17/зп-16 про проведення протягом квітня-червня </w:t>
      </w:r>
      <w:r w:rsidR="00716912">
        <w:t xml:space="preserve">  </w:t>
      </w:r>
      <w:r>
        <w:t xml:space="preserve">2016 року первинного кваліфікаційного оцінювання суддів </w:t>
      </w:r>
      <w:r w:rsidRPr="003B43E3">
        <w:rPr>
          <w:rStyle w:val="115pt"/>
          <w:b w:val="0"/>
          <w:sz w:val="26"/>
          <w:szCs w:val="26"/>
        </w:rPr>
        <w:t>апе</w:t>
      </w:r>
      <w:r w:rsidRPr="003B43E3">
        <w:rPr>
          <w:rStyle w:val="115pt0"/>
          <w:b w:val="0"/>
          <w:sz w:val="26"/>
          <w:szCs w:val="26"/>
          <w:u w:val="none"/>
        </w:rPr>
        <w:t>ляційних</w:t>
      </w:r>
      <w:r w:rsidRPr="00531BEE">
        <w:t xml:space="preserve"> </w:t>
      </w:r>
      <w:r>
        <w:t xml:space="preserve">судів київського регіону, зокрема стосовно судді Київською апеляційного адміністративного суду </w:t>
      </w:r>
      <w:proofErr w:type="spellStart"/>
      <w:r>
        <w:t>Кобаля</w:t>
      </w:r>
      <w:proofErr w:type="spellEnd"/>
      <w:r>
        <w:t xml:space="preserve"> Михайла Івановича.</w:t>
      </w:r>
    </w:p>
    <w:p w:rsidR="00911EC4" w:rsidRDefault="00F54519" w:rsidP="00121118">
      <w:pPr>
        <w:pStyle w:val="11"/>
        <w:shd w:val="clear" w:color="auto" w:fill="auto"/>
        <w:spacing w:before="0" w:after="0" w:line="341" w:lineRule="exact"/>
        <w:ind w:left="40" w:right="20" w:firstLine="700"/>
      </w:pPr>
      <w:r>
        <w:t xml:space="preserve">За результатами проведення первинною кваліфікаційного оцінювання 28 квітня 2016 року Комісією прийнято рішення № 174/ко-16, яким </w:t>
      </w:r>
      <w:proofErr w:type="spellStart"/>
      <w:r>
        <w:t>Кобаля</w:t>
      </w:r>
      <w:proofErr w:type="spellEnd"/>
      <w:r>
        <w:t xml:space="preserve"> М.</w:t>
      </w:r>
      <w:r w:rsidR="00CC1762">
        <w:t>І</w:t>
      </w:r>
      <w:r>
        <w:t>. визнано таким, що не підтвердив можливості здійснювати правосуддя у Київському апеляційному адм</w:t>
      </w:r>
      <w:r>
        <w:t xml:space="preserve">іністративному суді; відсторонено його від здійснення правосуддя до проходження ним повторного кваліфікаційного оцінювання; направлено до Національної школи суддів України для проходження перепідготовки; доручено Національній школі суддів України провести </w:t>
      </w:r>
      <w:r>
        <w:t>його перепідготовку до 22 вересня</w:t>
      </w:r>
      <w:r w:rsidR="00121118">
        <w:t xml:space="preserve"> </w:t>
      </w:r>
      <w:r w:rsidR="00D84D2C">
        <w:t xml:space="preserve">  </w:t>
      </w:r>
      <w:r w:rsidR="00121118">
        <w:t xml:space="preserve">2016 </w:t>
      </w:r>
      <w:r>
        <w:t xml:space="preserve">року з урахуванням спеціалізації, </w:t>
      </w:r>
      <w:proofErr w:type="spellStart"/>
      <w:r>
        <w:t>інстанційності</w:t>
      </w:r>
      <w:proofErr w:type="spellEnd"/>
      <w:r>
        <w:t xml:space="preserve"> та результатів первинного кваліфікаційного оцінювання.</w:t>
      </w:r>
    </w:p>
    <w:p w:rsidR="00911EC4" w:rsidRDefault="00F54519">
      <w:pPr>
        <w:pStyle w:val="11"/>
        <w:shd w:val="clear" w:color="auto" w:fill="auto"/>
        <w:spacing w:before="0" w:after="0" w:line="341" w:lineRule="exact"/>
        <w:ind w:left="40" w:right="20" w:firstLine="700"/>
      </w:pPr>
      <w:r>
        <w:t xml:space="preserve">Вказане рішення Комісії </w:t>
      </w:r>
      <w:proofErr w:type="spellStart"/>
      <w:r>
        <w:t>Кобаль</w:t>
      </w:r>
      <w:proofErr w:type="spellEnd"/>
      <w:r>
        <w:t xml:space="preserve"> М.І. оскаржив до Вищою адміністративного суду України (далі - ВАС України).</w:t>
      </w:r>
    </w:p>
    <w:p w:rsidR="006D081A" w:rsidRDefault="00F54519">
      <w:pPr>
        <w:pStyle w:val="11"/>
        <w:shd w:val="clear" w:color="auto" w:fill="auto"/>
        <w:spacing w:before="0" w:after="0" w:line="341" w:lineRule="exact"/>
        <w:ind w:left="40" w:firstLine="700"/>
      </w:pPr>
      <w:r>
        <w:t>Постановою</w:t>
      </w:r>
      <w:r w:rsidR="006D081A">
        <w:t xml:space="preserve"> </w:t>
      </w:r>
      <w:r>
        <w:t xml:space="preserve"> </w:t>
      </w:r>
      <w:r>
        <w:t xml:space="preserve">ВАС </w:t>
      </w:r>
      <w:r w:rsidR="006D081A">
        <w:t xml:space="preserve"> </w:t>
      </w:r>
      <w:r>
        <w:t xml:space="preserve">України </w:t>
      </w:r>
      <w:r w:rsidR="006D081A">
        <w:t xml:space="preserve"> </w:t>
      </w:r>
      <w:r>
        <w:t xml:space="preserve">від 05 вересня 2016 року </w:t>
      </w:r>
      <w:r w:rsidR="006D081A">
        <w:t xml:space="preserve"> </w:t>
      </w:r>
      <w:r>
        <w:t xml:space="preserve">у </w:t>
      </w:r>
      <w:r w:rsidR="006D081A">
        <w:t xml:space="preserve"> </w:t>
      </w:r>
      <w:r>
        <w:t>справі</w:t>
      </w:r>
      <w:r w:rsidR="006D081A">
        <w:t xml:space="preserve"> </w:t>
      </w:r>
      <w:r>
        <w:t xml:space="preserve"> № П/800/303/16</w:t>
      </w:r>
      <w:r w:rsidR="006D081A">
        <w:t xml:space="preserve"> </w:t>
      </w:r>
    </w:p>
    <w:p w:rsidR="006D081A" w:rsidRDefault="006D081A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593799" w:rsidRPr="00593799" w:rsidRDefault="00593799" w:rsidP="00741C15">
      <w:pPr>
        <w:pStyle w:val="11"/>
        <w:shd w:val="clear" w:color="auto" w:fill="auto"/>
        <w:spacing w:before="0" w:after="120" w:line="341" w:lineRule="exact"/>
        <w:ind w:left="40" w:hanging="40"/>
        <w:jc w:val="center"/>
        <w:rPr>
          <w:sz w:val="24"/>
          <w:szCs w:val="24"/>
        </w:rPr>
      </w:pPr>
      <w:r w:rsidRPr="00593799">
        <w:rPr>
          <w:sz w:val="24"/>
          <w:szCs w:val="24"/>
        </w:rPr>
        <w:lastRenderedPageBreak/>
        <w:t>2</w:t>
      </w:r>
    </w:p>
    <w:p w:rsidR="00911EC4" w:rsidRDefault="00593799" w:rsidP="00593799">
      <w:pPr>
        <w:pStyle w:val="11"/>
        <w:shd w:val="clear" w:color="auto" w:fill="auto"/>
        <w:spacing w:before="0" w:after="0" w:line="341" w:lineRule="exact"/>
        <w:ind w:left="40" w:hanging="40"/>
      </w:pPr>
      <w:r>
        <w:t xml:space="preserve"> </w:t>
      </w:r>
      <w:r w:rsidR="00F54519">
        <w:t xml:space="preserve">позов </w:t>
      </w:r>
      <w:proofErr w:type="spellStart"/>
      <w:r w:rsidR="00F54519">
        <w:t>Кобаля</w:t>
      </w:r>
      <w:proofErr w:type="spellEnd"/>
      <w:r w:rsidR="00F54519">
        <w:t xml:space="preserve"> М.І. задоволено, визнано протиправним та скасовано рішення Комісії від 28 квітня 2016 року № 174/ко-16.</w:t>
      </w:r>
    </w:p>
    <w:p w:rsidR="00911EC4" w:rsidRDefault="00F54519">
      <w:pPr>
        <w:pStyle w:val="11"/>
        <w:shd w:val="clear" w:color="auto" w:fill="auto"/>
        <w:spacing w:before="0" w:after="0" w:line="341" w:lineRule="exact"/>
        <w:ind w:left="20" w:firstLine="700"/>
      </w:pPr>
      <w:r>
        <w:t>Зазначена постанова ВАС України набрала законної сили 16 вересня 2016 року.</w:t>
      </w:r>
    </w:p>
    <w:p w:rsidR="00911EC4" w:rsidRDefault="00F54519">
      <w:pPr>
        <w:pStyle w:val="11"/>
        <w:shd w:val="clear" w:color="auto" w:fill="auto"/>
        <w:spacing w:before="0" w:after="0" w:line="341" w:lineRule="exact"/>
        <w:ind w:left="20" w:right="20" w:firstLine="700"/>
      </w:pPr>
      <w:r>
        <w:t>Рі</w:t>
      </w:r>
      <w:r>
        <w:t xml:space="preserve">шенням Комісії від 20 жовтня 2017 року № 106/зп-17 призначено проведення кваліфікаційного оцінювання </w:t>
      </w:r>
      <w:r w:rsidR="007915F8">
        <w:t>судд</w:t>
      </w:r>
      <w:r>
        <w:t>ів на відповідність займаним посадам та визначено дати проведення тестувань особистих морально-психологічних якостей і загальних здібностей, зокрема ст</w:t>
      </w:r>
      <w:r>
        <w:t xml:space="preserve">осовно судді Київського апеляційного адміністративного суду </w:t>
      </w:r>
      <w:proofErr w:type="spellStart"/>
      <w:r>
        <w:t>Кобаля</w:t>
      </w:r>
      <w:proofErr w:type="spellEnd"/>
      <w:r>
        <w:t xml:space="preserve"> М.І.</w:t>
      </w:r>
    </w:p>
    <w:p w:rsidR="00911EC4" w:rsidRDefault="00F54519">
      <w:pPr>
        <w:pStyle w:val="11"/>
        <w:shd w:val="clear" w:color="auto" w:fill="auto"/>
        <w:spacing w:before="0" w:after="0" w:line="341" w:lineRule="exact"/>
        <w:ind w:left="20" w:right="20" w:firstLine="700"/>
      </w:pPr>
      <w:r>
        <w:t xml:space="preserve">Вказане рішення Комісії </w:t>
      </w:r>
      <w:proofErr w:type="spellStart"/>
      <w:r>
        <w:t>Кобаль</w:t>
      </w:r>
      <w:proofErr w:type="spellEnd"/>
      <w:r>
        <w:t xml:space="preserve"> М.І. оскаржив до Касаційного адміністративного суду у складі Верховного Суду.</w:t>
      </w:r>
    </w:p>
    <w:p w:rsidR="00911EC4" w:rsidRDefault="00F54519" w:rsidP="00533AEB">
      <w:pPr>
        <w:pStyle w:val="11"/>
        <w:shd w:val="clear" w:color="auto" w:fill="auto"/>
        <w:spacing w:before="0" w:after="0" w:line="341" w:lineRule="exact"/>
        <w:ind w:left="20" w:right="20" w:firstLine="700"/>
      </w:pPr>
      <w:r>
        <w:t xml:space="preserve">Рішенням Касаційного адміністративного суду у складі Верховною Суду (далі </w:t>
      </w:r>
      <w:r w:rsidR="007126C0">
        <w:t xml:space="preserve"> </w:t>
      </w:r>
      <w:r>
        <w:t>-</w:t>
      </w:r>
      <w:r>
        <w:t xml:space="preserve"> КАС) від 19 лютою 2018 року відмовлено у задоволенні позову </w:t>
      </w:r>
      <w:proofErr w:type="spellStart"/>
      <w:r>
        <w:t>Кобаля</w:t>
      </w:r>
      <w:proofErr w:type="spellEnd"/>
      <w:r>
        <w:t xml:space="preserve"> М.І. про визнання протиправною бездіяльність Комісії щодо неприйняття рішення за наслідками його первинного кваліфікаційного оцінювання після ухвалення постанови ВАС України від 05 вересня</w:t>
      </w:r>
      <w:r>
        <w:t xml:space="preserve"> 2016 року у справі № П/800/303 16; зобов’язання Комісію прийняти відповідне рішення за наслідками його первинного кваліфікаційного оцінювання; визнання незаконним рішення Комісії від 20 жовтня</w:t>
      </w:r>
      <w:r w:rsidR="00533AEB">
        <w:t xml:space="preserve"> 2017 </w:t>
      </w:r>
      <w:r>
        <w:t xml:space="preserve">року № 106/зп-17 у частині включення </w:t>
      </w:r>
      <w:proofErr w:type="spellStart"/>
      <w:r>
        <w:t>Кобаля</w:t>
      </w:r>
      <w:proofErr w:type="spellEnd"/>
      <w:r>
        <w:t xml:space="preserve"> М.І. до списку суд</w:t>
      </w:r>
      <w:r>
        <w:t xml:space="preserve">дів, стосовно яких призначено кваліфікаційне оцінювання на відповідність займаним посадам, та визначено дату складення ним тестування особистих морально-психологічних якостей і загальних здібностей; зобов’язання Комісію виключити </w:t>
      </w:r>
      <w:proofErr w:type="spellStart"/>
      <w:r>
        <w:t>Кобаля</w:t>
      </w:r>
      <w:proofErr w:type="spellEnd"/>
      <w:r>
        <w:t xml:space="preserve"> М.І. зі списку </w:t>
      </w:r>
      <w:r w:rsidR="007915F8">
        <w:t>судд</w:t>
      </w:r>
      <w:r>
        <w:t>ів, стосовно яких призначено проведення кваліфікаційного оцінювання на відповідність займаним посадам та визначено дати тестувань особистих морально- психологічних якостей і загальних здібностей.</w:t>
      </w:r>
    </w:p>
    <w:p w:rsidR="00911EC4" w:rsidRDefault="00F54519">
      <w:pPr>
        <w:pStyle w:val="11"/>
        <w:shd w:val="clear" w:color="auto" w:fill="auto"/>
        <w:spacing w:before="0" w:after="0" w:line="341" w:lineRule="exact"/>
        <w:ind w:left="20" w:right="20" w:firstLine="700"/>
      </w:pPr>
      <w:r>
        <w:t>За наслідками апеляційного перегляду рішення КАС від 19 люто</w:t>
      </w:r>
      <w:r>
        <w:t xml:space="preserve">го 2018 року постановою Великої Палати Верховного Суду віл 19 червня 2018 року у справі №800/439/17 (П/9901/200/18) апеляційну скаргу Кравця Р.Ю. як представника позивача </w:t>
      </w:r>
      <w:proofErr w:type="spellStart"/>
      <w:r>
        <w:t>Кобаля</w:t>
      </w:r>
      <w:proofErr w:type="spellEnd"/>
      <w:r>
        <w:t xml:space="preserve"> М.І. задоволено; вказане рішення КАС скасовано; позов </w:t>
      </w:r>
      <w:proofErr w:type="spellStart"/>
      <w:r>
        <w:t>Кобаля</w:t>
      </w:r>
      <w:proofErr w:type="spellEnd"/>
      <w:r>
        <w:t xml:space="preserve"> М.І. задоволено; </w:t>
      </w:r>
      <w:r>
        <w:t xml:space="preserve">визнано протиправною бездіяльність Комісії щодо неприйняття рішення за наслідками первинного кваліфікаційного оцінювання судді Київського апеляційного адміністративного суду </w:t>
      </w:r>
      <w:proofErr w:type="spellStart"/>
      <w:r>
        <w:t>Кобаля</w:t>
      </w:r>
      <w:proofErr w:type="spellEnd"/>
      <w:r>
        <w:t xml:space="preserve"> М.І. після ухвалення постанови ВАС України від 05 вересня 2016 року у справ</w:t>
      </w:r>
      <w:r>
        <w:t xml:space="preserve">і № П/800/303/16; зобов’язано Комісію прийняти відповідне рішення за наслідками первинного кваліфікаційною оцінювання судді Київського апеляційного адміністративного суду </w:t>
      </w:r>
      <w:proofErr w:type="spellStart"/>
      <w:r>
        <w:t>Кобаля</w:t>
      </w:r>
      <w:proofErr w:type="spellEnd"/>
      <w:r>
        <w:t xml:space="preserve"> М.І.; визнано незаконним рішення Комісії в частині включення </w:t>
      </w:r>
      <w:proofErr w:type="spellStart"/>
      <w:r>
        <w:t>Кобаля</w:t>
      </w:r>
      <w:proofErr w:type="spellEnd"/>
      <w:r>
        <w:t xml:space="preserve"> М.І. до сп</w:t>
      </w:r>
      <w:r>
        <w:t xml:space="preserve">иску </w:t>
      </w:r>
      <w:r w:rsidR="007915F8">
        <w:t>судд</w:t>
      </w:r>
      <w:r>
        <w:t xml:space="preserve">ів, стосовно яких рішенням Комісії від 20 жовтня 2017 року № 106/зп-17 призначено кваліфікаційне оцінювання на відповідність займаним посадам та визначено дати тестувань особистих морально-психологічних якостей і загальних здібностей; зобов’язано </w:t>
      </w:r>
      <w:r>
        <w:t xml:space="preserve">Комісію виключити </w:t>
      </w:r>
      <w:proofErr w:type="spellStart"/>
      <w:r>
        <w:t>Кобаля</w:t>
      </w:r>
      <w:proofErr w:type="spellEnd"/>
      <w:r>
        <w:t xml:space="preserve"> М.І. зі списку суддів, стосовно яких рішенням Комісії від 20 жовтня 2017 року № 106/зп-17 призначено кваліфікаційне оцінювання на відповідність займаним посадам, та в частині визначення дати проведення тестувань особистих морально-</w:t>
      </w:r>
      <w:r>
        <w:t>психологічних якостей і загальних здібностей.</w:t>
      </w:r>
    </w:p>
    <w:p w:rsidR="00741C15" w:rsidRDefault="00741C15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741C15" w:rsidRPr="00741C15" w:rsidRDefault="00741C15" w:rsidP="00741C15">
      <w:pPr>
        <w:pStyle w:val="11"/>
        <w:shd w:val="clear" w:color="auto" w:fill="auto"/>
        <w:spacing w:before="0" w:after="120" w:line="341" w:lineRule="exact"/>
        <w:ind w:left="23" w:firstLine="697"/>
        <w:jc w:val="center"/>
        <w:rPr>
          <w:sz w:val="24"/>
          <w:szCs w:val="24"/>
        </w:rPr>
      </w:pPr>
      <w:r w:rsidRPr="00741C15">
        <w:rPr>
          <w:sz w:val="24"/>
          <w:szCs w:val="24"/>
        </w:rPr>
        <w:lastRenderedPageBreak/>
        <w:t>3</w:t>
      </w:r>
    </w:p>
    <w:p w:rsidR="00911EC4" w:rsidRDefault="00F54519">
      <w:pPr>
        <w:pStyle w:val="11"/>
        <w:shd w:val="clear" w:color="auto" w:fill="auto"/>
        <w:spacing w:before="0" w:after="0" w:line="341" w:lineRule="exact"/>
        <w:ind w:left="20" w:firstLine="700"/>
      </w:pPr>
      <w:r>
        <w:t>Обговоривши питання порядку денного Комісія дійшла таких висновків.</w:t>
      </w:r>
    </w:p>
    <w:p w:rsidR="00911EC4" w:rsidRDefault="00F54519" w:rsidP="001B0650">
      <w:pPr>
        <w:pStyle w:val="11"/>
        <w:shd w:val="clear" w:color="auto" w:fill="auto"/>
        <w:spacing w:before="0" w:after="0" w:line="341" w:lineRule="exact"/>
        <w:ind w:left="20" w:firstLine="700"/>
      </w:pPr>
      <w:r>
        <w:t xml:space="preserve">Починаючи з </w:t>
      </w:r>
      <w:r w:rsidR="001B0650">
        <w:t>30</w:t>
      </w:r>
      <w:r>
        <w:t xml:space="preserve"> вересня 2016 року набрали чинності Закон України від</w:t>
      </w:r>
      <w:r w:rsidR="001B0650">
        <w:t xml:space="preserve">            02 </w:t>
      </w:r>
      <w:r>
        <w:t xml:space="preserve">червня 2016 року № 1401 -VIII «Про внесення змін до Конституції України </w:t>
      </w:r>
      <w:r>
        <w:t xml:space="preserve">(щодо правосуддя)» та Закон України від 02 червня 2016 року № 1402-VIII «Про судоустрій </w:t>
      </w:r>
      <w:r w:rsidR="009C7788">
        <w:t xml:space="preserve"> </w:t>
      </w:r>
      <w:r>
        <w:t>і статус суддів» (далі - Закон).</w:t>
      </w:r>
    </w:p>
    <w:p w:rsidR="00911EC4" w:rsidRDefault="00F54519">
      <w:pPr>
        <w:pStyle w:val="11"/>
        <w:shd w:val="clear" w:color="auto" w:fill="auto"/>
        <w:spacing w:before="0" w:after="0" w:line="341" w:lineRule="exact"/>
        <w:ind w:left="20" w:right="20" w:firstLine="700"/>
      </w:pPr>
      <w:r>
        <w:t xml:space="preserve">Відповідно до пункту 21 розділу XII «Прикінцеві та перехідні положення» Закону Комісія завершує процедури кваліфікаційного оцінювання, </w:t>
      </w:r>
      <w:r>
        <w:t>розпочаті до набрання чинності цим законом, за правилами, які діяли на день початку такого кваліфікаційного оцінювання. Судді, які за результатами цих процедур підтвердили свою здатність здійснювати правосуддя у відповідному суді, не проходять процедуру кв</w:t>
      </w:r>
      <w:r>
        <w:t>аліфікаційного оцінювання для підтвердження відповідності займаній посаді.</w:t>
      </w:r>
    </w:p>
    <w:p w:rsidR="00911EC4" w:rsidRDefault="00F54519">
      <w:pPr>
        <w:pStyle w:val="11"/>
        <w:shd w:val="clear" w:color="auto" w:fill="auto"/>
        <w:spacing w:before="0" w:after="0" w:line="341" w:lineRule="exact"/>
        <w:ind w:left="20" w:right="20" w:firstLine="700"/>
      </w:pPr>
      <w:r>
        <w:t xml:space="preserve">Постановами ВАС України від 05 вересня 2016 року у справі № П/800/303/16 </w:t>
      </w:r>
      <w:r w:rsidR="000F3183">
        <w:t xml:space="preserve"> </w:t>
      </w:r>
      <w:r>
        <w:t>та Великої Палати Верховною Суду від 19 червня 2018 року у справі № 800/439/17 було скасовано рішення Комісі</w:t>
      </w:r>
      <w:r>
        <w:t xml:space="preserve">ї від 28 квітня 2016 року № 174/ко-16 та встановлено, що суддя Київського апеляційного адміністративною суду </w:t>
      </w:r>
      <w:proofErr w:type="spellStart"/>
      <w:r>
        <w:t>Кобаль</w:t>
      </w:r>
      <w:proofErr w:type="spellEnd"/>
      <w:r>
        <w:t xml:space="preserve"> М.І. розпочав проходити процедуру кваліфікаційною оцінювання до набрання чинності Законом.</w:t>
      </w:r>
    </w:p>
    <w:p w:rsidR="00911EC4" w:rsidRDefault="00F54519">
      <w:pPr>
        <w:pStyle w:val="11"/>
        <w:shd w:val="clear" w:color="auto" w:fill="auto"/>
        <w:spacing w:before="0" w:after="0" w:line="341" w:lineRule="exact"/>
        <w:ind w:left="20" w:right="20" w:firstLine="700"/>
      </w:pPr>
      <w:r>
        <w:t xml:space="preserve">Крім того, вказаною постановою Великої Палати </w:t>
      </w:r>
      <w:r>
        <w:t xml:space="preserve">Верховного Суду констатовано, що з часу набрання законної сили постановою ВАС України від </w:t>
      </w:r>
      <w:r w:rsidR="002A7798">
        <w:t xml:space="preserve">         </w:t>
      </w:r>
      <w:r>
        <w:t xml:space="preserve">05 вересня 2016 року у справі № П/800/303/16 первинне кваліфікаційне оцінювання судді Київського апеляційного адміністративною суду </w:t>
      </w:r>
      <w:proofErr w:type="spellStart"/>
      <w:r>
        <w:t>Кобаля</w:t>
      </w:r>
      <w:proofErr w:type="spellEnd"/>
      <w:r>
        <w:t xml:space="preserve"> М.І., який пройшов передбач</w:t>
      </w:r>
      <w:r>
        <w:t>ені законом етапи, вважається незавершеним, що обумовлює обов’язок Комісії завершити цю процедуру зі стадії, на якій вона зупинилася, за правилами, які діяли на день початку такого оцінювання та з урахуванням висновків суду в цій справі.</w:t>
      </w:r>
    </w:p>
    <w:p w:rsidR="00911EC4" w:rsidRDefault="00F54519">
      <w:pPr>
        <w:pStyle w:val="11"/>
        <w:shd w:val="clear" w:color="auto" w:fill="auto"/>
        <w:spacing w:before="0" w:after="0" w:line="341" w:lineRule="exact"/>
        <w:ind w:left="20" w:right="20" w:firstLine="700"/>
      </w:pPr>
      <w:r>
        <w:t xml:space="preserve">Згідно із Законом </w:t>
      </w:r>
      <w:r>
        <w:t>України від 07 липня 2010 року № 245З-VI «Про судоустрій і статус суддів» (у редакції чинній па час призначення первинного кваліфікаційного оцінювання суддів) особливості проведення такого оцінювання визначено Порядком та методологією кваліфікаційною оціню</w:t>
      </w:r>
      <w:r>
        <w:t>вання судді, затвердженим рішенням Комісії від 21 жовтня 2015 рику № 67/зп-15 та погодженим рішенням Ради суддів України від 11 грудня 2015 року № 14, Положенням про порядок складення іспиту та методику його оцінювання під час кваліфікаційного оцінювання с</w:t>
      </w:r>
      <w:r>
        <w:t>удді, затвердженим рішенням Комісії від 26 жовтня 2015 року № 70/зп-15 та погодженим рішенням Ради суддів України від 11 грудня 2015 року № 14.</w:t>
      </w:r>
    </w:p>
    <w:p w:rsidR="00911EC4" w:rsidRDefault="00F54519">
      <w:pPr>
        <w:pStyle w:val="11"/>
        <w:shd w:val="clear" w:color="auto" w:fill="auto"/>
        <w:spacing w:before="0" w:after="0" w:line="341" w:lineRule="exact"/>
        <w:ind w:left="20" w:right="20" w:firstLine="700"/>
      </w:pPr>
      <w:r>
        <w:t>З огляду на викладене, беручи до у ваги постанову ВАС України від 05 вересня 2016 року у справі № П/800/303/16 і</w:t>
      </w:r>
      <w:r>
        <w:t xml:space="preserve"> постанову Великої Палати Верховного Суду від 19 червня 2018 року у справі № 800/439/17, Комісія дійшла висновку про </w:t>
      </w:r>
      <w:r w:rsidR="002C7F1A">
        <w:t xml:space="preserve"> </w:t>
      </w:r>
      <w:r>
        <w:t xml:space="preserve">необхідність завершити первинне кваліфікаційне оцінювання судді Київського апеляційного адміністративного суду </w:t>
      </w:r>
      <w:proofErr w:type="spellStart"/>
      <w:r>
        <w:t>Кобаля</w:t>
      </w:r>
      <w:proofErr w:type="spellEnd"/>
      <w:r>
        <w:t xml:space="preserve"> М.І. шляхом встановле</w:t>
      </w:r>
      <w:r>
        <w:t>ння дати визначення результатів такого оцінювання.</w:t>
      </w:r>
    </w:p>
    <w:p w:rsidR="006D065E" w:rsidRDefault="00F54519">
      <w:pPr>
        <w:pStyle w:val="11"/>
        <w:shd w:val="clear" w:color="auto" w:fill="auto"/>
        <w:spacing w:before="0" w:after="365" w:line="341" w:lineRule="exact"/>
        <w:ind w:left="20" w:right="20" w:firstLine="700"/>
      </w:pPr>
      <w:r>
        <w:t>Ураховуючи викладене та керуючись пунктом 21 розділу XII «Прикінцеві та перехідні положення» Закону, пунктом 6 розділу II «Прикінцеві та перехідні положення» Закону України «Про забезпечення права на справ</w:t>
      </w:r>
      <w:r>
        <w:t xml:space="preserve">едливий суд». </w:t>
      </w:r>
      <w:r w:rsidR="006D065E">
        <w:t xml:space="preserve"> </w:t>
      </w:r>
      <w:r>
        <w:t xml:space="preserve">Законом </w:t>
      </w:r>
      <w:r w:rsidR="006D065E">
        <w:t xml:space="preserve"> </w:t>
      </w:r>
      <w:r>
        <w:t xml:space="preserve">України від 07 липня 2010 року № 2453-VI </w:t>
      </w:r>
      <w:r w:rsidR="006D065E">
        <w:t xml:space="preserve"> </w:t>
      </w:r>
      <w:r>
        <w:t xml:space="preserve">«Про судоустрій і статус </w:t>
      </w:r>
      <w:r w:rsidR="007915F8">
        <w:t>судд</w:t>
      </w:r>
      <w:r>
        <w:t>ів»</w:t>
      </w:r>
    </w:p>
    <w:p w:rsidR="006D065E" w:rsidRPr="006D065E" w:rsidRDefault="006D065E" w:rsidP="006D065E">
      <w:pPr>
        <w:spacing w:after="240"/>
        <w:jc w:val="center"/>
        <w:rPr>
          <w:rFonts w:ascii="Times New Roman" w:hAnsi="Times New Roman" w:cs="Times New Roman"/>
        </w:rPr>
      </w:pPr>
      <w:r>
        <w:br w:type="page"/>
      </w:r>
      <w:r w:rsidRPr="006D065E">
        <w:rPr>
          <w:rFonts w:ascii="Times New Roman" w:hAnsi="Times New Roman" w:cs="Times New Roman"/>
        </w:rPr>
        <w:lastRenderedPageBreak/>
        <w:t>4</w:t>
      </w:r>
    </w:p>
    <w:p w:rsidR="00911EC4" w:rsidRPr="006D065E" w:rsidRDefault="00F54519" w:rsidP="000C2901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6D065E">
        <w:rPr>
          <w:rFonts w:ascii="Times New Roman" w:hAnsi="Times New Roman" w:cs="Times New Roman"/>
          <w:sz w:val="26"/>
          <w:szCs w:val="26"/>
        </w:rPr>
        <w:t>(у редакції чинній на час призначення первинного кваліфікаційного оцінювання суддів), Комісія</w:t>
      </w:r>
    </w:p>
    <w:p w:rsidR="00911EC4" w:rsidRDefault="00F54519">
      <w:pPr>
        <w:pStyle w:val="11"/>
        <w:shd w:val="clear" w:color="auto" w:fill="auto"/>
        <w:spacing w:before="0" w:after="287" w:line="260" w:lineRule="exact"/>
        <w:jc w:val="center"/>
      </w:pPr>
      <w:r>
        <w:t>вирішила:</w:t>
      </w:r>
    </w:p>
    <w:p w:rsidR="00911EC4" w:rsidRDefault="00F54519">
      <w:pPr>
        <w:pStyle w:val="11"/>
        <w:shd w:val="clear" w:color="auto" w:fill="auto"/>
        <w:spacing w:before="0" w:after="0" w:line="341" w:lineRule="exact"/>
        <w:ind w:left="20" w:right="20"/>
      </w:pPr>
      <w:r>
        <w:t>завершити проведення первинного кваліфікаційного оцінюва</w:t>
      </w:r>
      <w:r>
        <w:t xml:space="preserve">ння судді Київського апеляційного адміністративного суду </w:t>
      </w:r>
      <w:proofErr w:type="spellStart"/>
      <w:r>
        <w:t>Кобаля</w:t>
      </w:r>
      <w:proofErr w:type="spellEnd"/>
      <w:r>
        <w:t xml:space="preserve"> Михайла Івановича за правилами, які діяли на день початку такого оцінювання з урахуванням висновків, викладених у постановах Вищого адміністративного суду України від 05 вересня 2016 року у сп</w:t>
      </w:r>
      <w:r>
        <w:t>раві № П/800/303/16 та Великої Палати Верховного Суду від 19 червня 2018 року у справі № 800/439/17.</w:t>
      </w:r>
    </w:p>
    <w:p w:rsidR="00911EC4" w:rsidRDefault="00F54519" w:rsidP="00D47AAF">
      <w:pPr>
        <w:pStyle w:val="11"/>
        <w:shd w:val="clear" w:color="auto" w:fill="auto"/>
        <w:spacing w:before="0" w:after="360" w:line="341" w:lineRule="exact"/>
        <w:ind w:left="23" w:right="23" w:firstLine="697"/>
      </w:pPr>
      <w:r>
        <w:t xml:space="preserve">Датою визначення результатів первинного кваліфікаційного оцінювання судді Київського апеляційного адміністративного суду </w:t>
      </w:r>
      <w:proofErr w:type="spellStart"/>
      <w:r>
        <w:t>Кобаля</w:t>
      </w:r>
      <w:proofErr w:type="spellEnd"/>
      <w:r>
        <w:t xml:space="preserve"> Михайла Івановича встанов</w:t>
      </w:r>
      <w:r>
        <w:t>ити 11 березня 2019 року.</w:t>
      </w:r>
    </w:p>
    <w:p w:rsidR="00D47AAF" w:rsidRDefault="00D47AAF" w:rsidP="00D47AAF">
      <w:pPr>
        <w:pStyle w:val="11"/>
        <w:shd w:val="clear" w:color="auto" w:fill="auto"/>
        <w:spacing w:before="0" w:after="240" w:line="341" w:lineRule="exact"/>
        <w:ind w:left="23" w:right="23" w:hanging="23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С.Ю. Козьяков</w:t>
      </w:r>
    </w:p>
    <w:p w:rsidR="00D47AAF" w:rsidRDefault="00D47AAF" w:rsidP="00D47AAF">
      <w:pPr>
        <w:pStyle w:val="11"/>
        <w:shd w:val="clear" w:color="auto" w:fill="auto"/>
        <w:spacing w:before="0" w:after="120" w:line="341" w:lineRule="exact"/>
        <w:ind w:left="23" w:right="23" w:hanging="23"/>
      </w:pPr>
      <w:r>
        <w:t xml:space="preserve">Члени Комісії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В.І. Бутенко</w:t>
      </w:r>
    </w:p>
    <w:p w:rsidR="00D47AAF" w:rsidRDefault="00D47AAF" w:rsidP="00D47AAF">
      <w:pPr>
        <w:pStyle w:val="11"/>
        <w:shd w:val="clear" w:color="auto" w:fill="auto"/>
        <w:spacing w:before="0" w:after="120" w:line="341" w:lineRule="exact"/>
        <w:ind w:left="23" w:right="23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Василенко</w:t>
      </w:r>
    </w:p>
    <w:p w:rsidR="00D47AAF" w:rsidRDefault="00D47AAF" w:rsidP="00D47AAF">
      <w:pPr>
        <w:pStyle w:val="11"/>
        <w:shd w:val="clear" w:color="auto" w:fill="auto"/>
        <w:spacing w:before="0" w:after="120" w:line="341" w:lineRule="exact"/>
        <w:ind w:left="23" w:right="23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Т.Ф. Весельська</w:t>
      </w:r>
    </w:p>
    <w:p w:rsidR="00D47AAF" w:rsidRDefault="00D47AAF" w:rsidP="00D47AAF">
      <w:pPr>
        <w:pStyle w:val="11"/>
        <w:shd w:val="clear" w:color="auto" w:fill="auto"/>
        <w:spacing w:before="0" w:after="120" w:line="341" w:lineRule="exact"/>
        <w:ind w:left="23" w:right="23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Гладій</w:t>
      </w:r>
    </w:p>
    <w:p w:rsidR="00D47AAF" w:rsidRDefault="00D47AAF" w:rsidP="00D47AAF">
      <w:pPr>
        <w:pStyle w:val="11"/>
        <w:shd w:val="clear" w:color="auto" w:fill="auto"/>
        <w:spacing w:before="0" w:after="120" w:line="341" w:lineRule="exact"/>
        <w:ind w:left="23" w:right="23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 Заріцька</w:t>
      </w:r>
    </w:p>
    <w:p w:rsidR="00D47AAF" w:rsidRDefault="00D47AAF" w:rsidP="00D47AAF">
      <w:pPr>
        <w:pStyle w:val="11"/>
        <w:shd w:val="clear" w:color="auto" w:fill="auto"/>
        <w:spacing w:before="0" w:after="120" w:line="341" w:lineRule="exact"/>
        <w:ind w:left="23" w:right="23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А.Г. Козлов</w:t>
      </w:r>
    </w:p>
    <w:p w:rsidR="00D47AAF" w:rsidRDefault="00D47AAF" w:rsidP="00D47AAF">
      <w:pPr>
        <w:pStyle w:val="11"/>
        <w:shd w:val="clear" w:color="auto" w:fill="auto"/>
        <w:spacing w:before="0" w:after="120" w:line="341" w:lineRule="exact"/>
        <w:ind w:left="23" w:right="23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1" w:name="_GoBack"/>
      <w:bookmarkEnd w:id="1"/>
      <w:r>
        <w:tab/>
      </w:r>
      <w:r>
        <w:tab/>
      </w:r>
      <w:r>
        <w:tab/>
      </w:r>
      <w:r>
        <w:tab/>
      </w:r>
      <w:r>
        <w:tab/>
        <w:t>Т.В. Лукаш</w:t>
      </w:r>
    </w:p>
    <w:p w:rsidR="00D47AAF" w:rsidRDefault="00D47AAF" w:rsidP="00D47AAF">
      <w:pPr>
        <w:pStyle w:val="11"/>
        <w:shd w:val="clear" w:color="auto" w:fill="auto"/>
        <w:spacing w:before="0" w:after="120" w:line="341" w:lineRule="exact"/>
        <w:ind w:left="23" w:right="23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П.С. Луцюк</w:t>
      </w:r>
    </w:p>
    <w:p w:rsidR="00D47AAF" w:rsidRDefault="00D47AAF" w:rsidP="00D47AAF">
      <w:pPr>
        <w:pStyle w:val="11"/>
        <w:shd w:val="clear" w:color="auto" w:fill="auto"/>
        <w:spacing w:before="0" w:after="120" w:line="341" w:lineRule="exact"/>
        <w:ind w:left="23" w:right="23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М.А. Макарчук</w:t>
      </w:r>
    </w:p>
    <w:p w:rsidR="00D47AAF" w:rsidRDefault="00D47AAF" w:rsidP="00D47AAF">
      <w:pPr>
        <w:pStyle w:val="11"/>
        <w:shd w:val="clear" w:color="auto" w:fill="auto"/>
        <w:spacing w:before="0" w:after="120" w:line="341" w:lineRule="exact"/>
        <w:ind w:left="23" w:right="23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М.І. Мішин</w:t>
      </w:r>
    </w:p>
    <w:p w:rsidR="00D47AAF" w:rsidRDefault="00D47AAF" w:rsidP="00D47AAF">
      <w:pPr>
        <w:pStyle w:val="11"/>
        <w:shd w:val="clear" w:color="auto" w:fill="auto"/>
        <w:spacing w:before="0" w:after="120" w:line="341" w:lineRule="exact"/>
        <w:ind w:left="23" w:right="23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С.М. Прилипко</w:t>
      </w:r>
    </w:p>
    <w:p w:rsidR="00D47AAF" w:rsidRDefault="00D47AAF" w:rsidP="00D47AAF">
      <w:pPr>
        <w:pStyle w:val="11"/>
        <w:shd w:val="clear" w:color="auto" w:fill="auto"/>
        <w:spacing w:before="0" w:after="120" w:line="341" w:lineRule="exact"/>
        <w:ind w:left="23" w:right="23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Ю.Г. Тітов</w:t>
      </w:r>
    </w:p>
    <w:p w:rsidR="00D47AAF" w:rsidRDefault="00D47AAF" w:rsidP="00D47AAF">
      <w:pPr>
        <w:pStyle w:val="11"/>
        <w:shd w:val="clear" w:color="auto" w:fill="auto"/>
        <w:spacing w:before="0" w:after="120" w:line="341" w:lineRule="exact"/>
        <w:ind w:left="23" w:right="23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 Устименко</w:t>
      </w:r>
    </w:p>
    <w:p w:rsidR="00D47AAF" w:rsidRDefault="00D47AAF" w:rsidP="00D47AAF">
      <w:pPr>
        <w:pStyle w:val="11"/>
        <w:shd w:val="clear" w:color="auto" w:fill="auto"/>
        <w:spacing w:before="0" w:after="120" w:line="341" w:lineRule="exact"/>
        <w:ind w:left="23" w:right="23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D47AAF" w:rsidRDefault="00D47AAF" w:rsidP="00D47AAF">
      <w:pPr>
        <w:pStyle w:val="11"/>
        <w:shd w:val="clear" w:color="auto" w:fill="auto"/>
        <w:spacing w:before="0" w:after="120" w:line="341" w:lineRule="exact"/>
        <w:ind w:left="23" w:right="23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С.О. </w:t>
      </w:r>
      <w:proofErr w:type="spellStart"/>
      <w:r>
        <w:t>Щотка</w:t>
      </w:r>
      <w:proofErr w:type="spellEnd"/>
    </w:p>
    <w:sectPr w:rsidR="00D47AAF" w:rsidSect="00741C15">
      <w:headerReference w:type="even" r:id="rId10"/>
      <w:type w:val="continuous"/>
      <w:pgSz w:w="11909" w:h="16838"/>
      <w:pgMar w:top="709" w:right="1104" w:bottom="603" w:left="112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519" w:rsidRDefault="00F54519">
      <w:r>
        <w:separator/>
      </w:r>
    </w:p>
  </w:endnote>
  <w:endnote w:type="continuationSeparator" w:id="0">
    <w:p w:rsidR="00F54519" w:rsidRDefault="00F54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519" w:rsidRDefault="00F54519"/>
  </w:footnote>
  <w:footnote w:type="continuationSeparator" w:id="0">
    <w:p w:rsidR="00F54519" w:rsidRDefault="00F5451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EC4" w:rsidRDefault="00F5451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3pt;margin-top:32.15pt;width:5.0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11EC4" w:rsidRDefault="00F54519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A7FEA" w:rsidRPr="006A7FEA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D4A39"/>
    <w:multiLevelType w:val="multilevel"/>
    <w:tmpl w:val="6D3620A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7951F3F"/>
    <w:multiLevelType w:val="multilevel"/>
    <w:tmpl w:val="C07E389A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11EC4"/>
    <w:rsid w:val="000C2901"/>
    <w:rsid w:val="000F3183"/>
    <w:rsid w:val="00121118"/>
    <w:rsid w:val="001B0650"/>
    <w:rsid w:val="002A7798"/>
    <w:rsid w:val="002C7F1A"/>
    <w:rsid w:val="00331A12"/>
    <w:rsid w:val="003B43E3"/>
    <w:rsid w:val="00531BEE"/>
    <w:rsid w:val="00533AEB"/>
    <w:rsid w:val="00593799"/>
    <w:rsid w:val="005E5CA4"/>
    <w:rsid w:val="006A7FEA"/>
    <w:rsid w:val="006D065E"/>
    <w:rsid w:val="006D081A"/>
    <w:rsid w:val="007126C0"/>
    <w:rsid w:val="00716912"/>
    <w:rsid w:val="00741C15"/>
    <w:rsid w:val="007915F8"/>
    <w:rsid w:val="00911EC4"/>
    <w:rsid w:val="009C7788"/>
    <w:rsid w:val="00CC1762"/>
    <w:rsid w:val="00D47AAF"/>
    <w:rsid w:val="00D84D2C"/>
    <w:rsid w:val="00F5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115pt">
    <w:name w:val="Основной текст + 11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115pt0">
    <w:name w:val="Основной текст + 11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6A7FEA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A7FEA"/>
    <w:rPr>
      <w:color w:val="000000"/>
    </w:rPr>
  </w:style>
  <w:style w:type="paragraph" w:styleId="ac">
    <w:name w:val="footer"/>
    <w:basedOn w:val="a"/>
    <w:link w:val="ad"/>
    <w:uiPriority w:val="99"/>
    <w:unhideWhenUsed/>
    <w:rsid w:val="006A7FEA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A7FEA"/>
    <w:rPr>
      <w:color w:val="000000"/>
    </w:rPr>
  </w:style>
  <w:style w:type="character" w:customStyle="1" w:styleId="21">
    <w:name w:val="Заголовок №2_"/>
    <w:basedOn w:val="a0"/>
    <w:link w:val="22"/>
    <w:rsid w:val="005E5CA4"/>
    <w:rPr>
      <w:rFonts w:ascii="Times New Roman" w:eastAsia="Times New Roman" w:hAnsi="Times New Roman" w:cs="Times New Roman"/>
      <w:spacing w:val="70"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5E5CA4"/>
    <w:pPr>
      <w:shd w:val="clear" w:color="auto" w:fill="FFFFFF"/>
      <w:spacing w:before="360" w:after="360" w:line="0" w:lineRule="atLeast"/>
      <w:outlineLvl w:val="1"/>
    </w:pPr>
    <w:rPr>
      <w:rFonts w:ascii="Times New Roman" w:eastAsia="Times New Roman" w:hAnsi="Times New Roman" w:cs="Times New Roman"/>
      <w:color w:val="auto"/>
      <w:spacing w:val="7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5930</Words>
  <Characters>3381</Characters>
  <Application>Microsoft Office Word</Application>
  <DocSecurity>0</DocSecurity>
  <Lines>28</Lines>
  <Paragraphs>18</Paragraphs>
  <ScaleCrop>false</ScaleCrop>
  <Company/>
  <LinksUpToDate>false</LinksUpToDate>
  <CharactersWithSpaces>9293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30</cp:revision>
  <dcterms:created xsi:type="dcterms:W3CDTF">2020-09-07T08:03:00Z</dcterms:created>
  <dcterms:modified xsi:type="dcterms:W3CDTF">2020-09-07T08:45:00Z</dcterms:modified>
</cp:coreProperties>
</file>