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7E7F0E" w:rsidRDefault="00254295" w:rsidP="006510A2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 w:rsidRPr="007E7F0E">
        <w:rPr>
          <w:rFonts w:ascii="Times New Roman" w:eastAsia="Times New Roman" w:hAnsi="Times New Roman"/>
          <w:sz w:val="23"/>
          <w:szCs w:val="23"/>
          <w:lang w:eastAsia="ru-RU"/>
        </w:rPr>
        <w:t xml:space="preserve">10 травня </w:t>
      </w:r>
      <w:r w:rsidR="006510A2" w:rsidRPr="007E7F0E">
        <w:rPr>
          <w:rFonts w:ascii="Times New Roman" w:eastAsia="Times New Roman" w:hAnsi="Times New Roman"/>
          <w:sz w:val="23"/>
          <w:szCs w:val="23"/>
          <w:lang w:eastAsia="ru-RU"/>
        </w:rPr>
        <w:t>2019 року</w:t>
      </w:r>
      <w:r w:rsidR="006510A2" w:rsidRPr="007E7F0E">
        <w:rPr>
          <w:rFonts w:ascii="Times New Roman" w:eastAsia="Times New Roman" w:hAnsi="Times New Roman"/>
          <w:sz w:val="23"/>
          <w:szCs w:val="23"/>
          <w:lang w:eastAsia="ru-RU"/>
        </w:rPr>
        <w:tab/>
      </w:r>
      <w:r w:rsidR="006510A2" w:rsidRPr="007E7F0E">
        <w:rPr>
          <w:rFonts w:ascii="Times New Roman" w:eastAsia="Times New Roman" w:hAnsi="Times New Roman"/>
          <w:sz w:val="23"/>
          <w:szCs w:val="23"/>
          <w:lang w:eastAsia="ru-RU"/>
        </w:rPr>
        <w:tab/>
      </w:r>
      <w:r w:rsidR="006510A2" w:rsidRPr="007E7F0E">
        <w:rPr>
          <w:rFonts w:ascii="Times New Roman" w:eastAsia="Times New Roman" w:hAnsi="Times New Roman"/>
          <w:sz w:val="23"/>
          <w:szCs w:val="23"/>
          <w:lang w:eastAsia="ru-RU"/>
        </w:rPr>
        <w:tab/>
      </w:r>
      <w:r w:rsidR="006510A2" w:rsidRPr="007E7F0E">
        <w:rPr>
          <w:rFonts w:ascii="Times New Roman" w:eastAsia="Times New Roman" w:hAnsi="Times New Roman"/>
          <w:sz w:val="23"/>
          <w:szCs w:val="23"/>
          <w:lang w:eastAsia="ru-RU"/>
        </w:rPr>
        <w:tab/>
      </w:r>
      <w:r w:rsidR="006510A2" w:rsidRPr="007E7F0E">
        <w:rPr>
          <w:rFonts w:ascii="Times New Roman" w:eastAsia="Times New Roman" w:hAnsi="Times New Roman"/>
          <w:sz w:val="23"/>
          <w:szCs w:val="23"/>
          <w:lang w:eastAsia="ru-RU"/>
        </w:rPr>
        <w:tab/>
        <w:t xml:space="preserve"> </w:t>
      </w:r>
      <w:r w:rsidR="006510A2" w:rsidRPr="007E7F0E">
        <w:rPr>
          <w:rFonts w:ascii="Times New Roman" w:eastAsia="Times New Roman" w:hAnsi="Times New Roman"/>
          <w:sz w:val="23"/>
          <w:szCs w:val="23"/>
          <w:lang w:eastAsia="ru-RU"/>
        </w:rPr>
        <w:tab/>
        <w:t xml:space="preserve">                      </w:t>
      </w:r>
      <w:r w:rsidR="00A72BED" w:rsidRPr="007E7F0E">
        <w:rPr>
          <w:rFonts w:ascii="Times New Roman" w:eastAsia="Times New Roman" w:hAnsi="Times New Roman"/>
          <w:sz w:val="23"/>
          <w:szCs w:val="23"/>
          <w:lang w:eastAsia="ru-RU"/>
        </w:rPr>
        <w:t xml:space="preserve">           </w:t>
      </w:r>
      <w:r w:rsidR="00C91A3E" w:rsidRPr="007E7F0E">
        <w:rPr>
          <w:rFonts w:ascii="Times New Roman" w:eastAsia="Times New Roman" w:hAnsi="Times New Roman"/>
          <w:sz w:val="23"/>
          <w:szCs w:val="23"/>
          <w:lang w:eastAsia="ru-RU"/>
        </w:rPr>
        <w:t xml:space="preserve">    </w:t>
      </w:r>
      <w:r w:rsidR="007E7F0E">
        <w:rPr>
          <w:rFonts w:ascii="Times New Roman" w:eastAsia="Times New Roman" w:hAnsi="Times New Roman"/>
          <w:sz w:val="23"/>
          <w:szCs w:val="23"/>
          <w:lang w:eastAsia="ru-RU"/>
        </w:rPr>
        <w:t xml:space="preserve">               </w:t>
      </w:r>
      <w:r w:rsidR="00C91A3E" w:rsidRPr="007E7F0E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="006510A2" w:rsidRPr="007E7F0E">
        <w:rPr>
          <w:rFonts w:ascii="Times New Roman" w:eastAsia="Times New Roman" w:hAnsi="Times New Roman"/>
          <w:sz w:val="23"/>
          <w:szCs w:val="23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CF58F2" w:rsidRDefault="007B3BC8" w:rsidP="00C95D5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EE572C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68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28686B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зп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-19</w:t>
      </w:r>
    </w:p>
    <w:p w:rsidR="008D53F2" w:rsidRPr="00C95D52" w:rsidRDefault="00F16892" w:rsidP="00C95D52">
      <w:pPr>
        <w:pStyle w:val="20"/>
        <w:shd w:val="clear" w:color="auto" w:fill="auto"/>
        <w:spacing w:before="0" w:line="557" w:lineRule="exact"/>
        <w:jc w:val="left"/>
        <w:rPr>
          <w:color w:val="000000"/>
          <w:lang w:val="ru-RU"/>
        </w:rPr>
      </w:pPr>
      <w:r w:rsidRPr="00C95D52">
        <w:rPr>
          <w:color w:val="000000"/>
        </w:rPr>
        <w:t xml:space="preserve">Вища кваліфікаційна комісія суддів України у пленарному складі: </w:t>
      </w:r>
    </w:p>
    <w:p w:rsidR="007A7665" w:rsidRPr="007A7665" w:rsidRDefault="007A7665" w:rsidP="00C95D52">
      <w:pPr>
        <w:widowControl w:val="0"/>
        <w:spacing w:after="0" w:line="557" w:lineRule="exact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7A766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головуючого - </w:t>
      </w:r>
      <w:proofErr w:type="spellStart"/>
      <w:r w:rsidRPr="007A766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Козьякова</w:t>
      </w:r>
      <w:proofErr w:type="spellEnd"/>
      <w:r w:rsidRPr="007A766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С.Ю.,</w:t>
      </w:r>
    </w:p>
    <w:p w:rsidR="00C95D52" w:rsidRDefault="00C95D52" w:rsidP="00C95D52">
      <w:pPr>
        <w:widowControl w:val="0"/>
        <w:spacing w:after="0" w:line="278" w:lineRule="exact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</w:p>
    <w:p w:rsidR="007A7665" w:rsidRPr="007A7665" w:rsidRDefault="007A7665" w:rsidP="00C95D52">
      <w:pPr>
        <w:widowControl w:val="0"/>
        <w:spacing w:after="0" w:line="278" w:lineRule="exact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7A766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членів Комісії: Василенка А.В., </w:t>
      </w:r>
      <w:proofErr w:type="spellStart"/>
      <w:r w:rsidRPr="007A766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Весельської</w:t>
      </w:r>
      <w:proofErr w:type="spellEnd"/>
      <w:r w:rsidRPr="007A766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Т.Ф., Лукаша Т.В., </w:t>
      </w:r>
      <w:proofErr w:type="spellStart"/>
      <w:r w:rsidRPr="007A766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Макарчука</w:t>
      </w:r>
      <w:proofErr w:type="spellEnd"/>
      <w:r w:rsidRPr="007A766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М.А., </w:t>
      </w:r>
      <w:r w:rsidR="00664EA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          </w:t>
      </w:r>
      <w:proofErr w:type="spellStart"/>
      <w:r w:rsidRPr="007A766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Мішина</w:t>
      </w:r>
      <w:proofErr w:type="spellEnd"/>
      <w:r w:rsidRPr="007A766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М.І., </w:t>
      </w:r>
      <w:proofErr w:type="spellStart"/>
      <w:r w:rsidRPr="007A766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Прилипка</w:t>
      </w:r>
      <w:proofErr w:type="spellEnd"/>
      <w:r w:rsidRPr="007A766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С.М., </w:t>
      </w:r>
      <w:proofErr w:type="spellStart"/>
      <w:r w:rsidRPr="007A766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Тітова</w:t>
      </w:r>
      <w:proofErr w:type="spellEnd"/>
      <w:r w:rsidRPr="007A766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Ю.Г., Устименко В.Є., </w:t>
      </w:r>
      <w:proofErr w:type="spellStart"/>
      <w:r w:rsidRPr="007A766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Шилової</w:t>
      </w:r>
      <w:proofErr w:type="spellEnd"/>
      <w:r w:rsidRPr="007A766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Т.С.,</w:t>
      </w:r>
    </w:p>
    <w:p w:rsidR="00C95D52" w:rsidRDefault="00C95D52" w:rsidP="00C95D52">
      <w:pPr>
        <w:widowControl w:val="0"/>
        <w:spacing w:after="0" w:line="274" w:lineRule="exact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</w:p>
    <w:p w:rsidR="007A7665" w:rsidRPr="007A7665" w:rsidRDefault="007A7665" w:rsidP="00C95D52">
      <w:pPr>
        <w:widowControl w:val="0"/>
        <w:spacing w:after="0" w:line="274" w:lineRule="exact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7A766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розглянувши питання про внесення змін до складу колегії Комісії 2, визначеної для</w:t>
      </w:r>
      <w:r w:rsidR="00AD300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</w:t>
      </w:r>
      <w:r w:rsidRPr="007A766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дослідження досьє та проведення співбесід у рамках кваліфікаційного оцінювання суддів місцевих та апеляційних судів на відповідність займаній посаді,</w:t>
      </w:r>
    </w:p>
    <w:p w:rsidR="00664EA5" w:rsidRDefault="00664EA5" w:rsidP="00C95D52">
      <w:pPr>
        <w:widowControl w:val="0"/>
        <w:spacing w:after="0" w:line="230" w:lineRule="exact"/>
        <w:jc w:val="center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</w:p>
    <w:p w:rsidR="007A7665" w:rsidRPr="007A7665" w:rsidRDefault="007A7665" w:rsidP="00C95D52">
      <w:pPr>
        <w:widowControl w:val="0"/>
        <w:spacing w:after="0" w:line="230" w:lineRule="exact"/>
        <w:jc w:val="center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7A766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встановила:</w:t>
      </w:r>
    </w:p>
    <w:p w:rsidR="00664EA5" w:rsidRDefault="00664EA5" w:rsidP="00C95D52">
      <w:pPr>
        <w:widowControl w:val="0"/>
        <w:spacing w:after="0" w:line="274" w:lineRule="exact"/>
        <w:ind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</w:p>
    <w:p w:rsidR="007A7665" w:rsidRPr="007A7665" w:rsidRDefault="007A7665" w:rsidP="00C95D52">
      <w:pPr>
        <w:widowControl w:val="0"/>
        <w:spacing w:after="0" w:line="274" w:lineRule="exact"/>
        <w:ind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7A766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Рішеннями Комісії від 01 лютого 2018 року № 8/зп-18 та від 07 червня 2018 року </w:t>
      </w:r>
      <w:r w:rsidR="00F8345A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   </w:t>
      </w:r>
      <w:r w:rsidRPr="007A766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№ 133/зп-18 призначено кваліфікаційне оцінювання суддів місцевих та апеляційних судів на відповідність займаній посаді.</w:t>
      </w:r>
    </w:p>
    <w:p w:rsidR="007A7665" w:rsidRPr="007A7665" w:rsidRDefault="007A7665" w:rsidP="007A7665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7A766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Також цими рішеннями членів палати з питань добору і публічної служби суддів залучено до роботи кваліфікаційної палати Комісії під час проведення кваліфікаційного оцінювання суддів місцевих та апеляційних судів на відповідність займаній посаді.</w:t>
      </w:r>
    </w:p>
    <w:p w:rsidR="007A7665" w:rsidRPr="007A7665" w:rsidRDefault="007A7665" w:rsidP="007A7665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7A766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Відповідно до підпункту 3 пункту 1.3 розділу І Регламенту Вищої кваліфікаційної</w:t>
      </w:r>
      <w:r w:rsidR="009B68F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</w:t>
      </w:r>
      <w:r w:rsidRPr="007A766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комісії суддів України, затвердженого рішенням Комісії від 13 жовтня 2016 року </w:t>
      </w:r>
      <w:r w:rsidR="00A12524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                 </w:t>
      </w:r>
      <w:r w:rsidRPr="007A766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№ 81/зп-16 (зі змінами) (далі - Регламент), Комісія виконує функції та здійснює </w:t>
      </w:r>
      <w:r w:rsidR="00A12524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 </w:t>
      </w:r>
      <w:r w:rsidRPr="007A766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повноваження у складі колегії з питань оцінювання відповідності займаній посаді судді,</w:t>
      </w:r>
      <w:r w:rsidR="00A12524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</w:t>
      </w:r>
      <w:r w:rsidRPr="007A766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якого призначено на посаду строком на п’ять років та обрано суддею безстроково до </w:t>
      </w:r>
      <w:r w:rsidR="00A12524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</w:t>
      </w:r>
      <w:r w:rsidRPr="007A766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набрання чинності Законом України «Про внесення змін до Конституції України (щодо правосуддя)».</w:t>
      </w:r>
    </w:p>
    <w:p w:rsidR="007A7665" w:rsidRPr="007A7665" w:rsidRDefault="007A7665" w:rsidP="007A7665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7A766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Пунктом 2.1.2 розділу II Регламенту встановлено, що колегія, її склад визначаються рішенням Комісії.</w:t>
      </w:r>
    </w:p>
    <w:p w:rsidR="007A7665" w:rsidRPr="007A7665" w:rsidRDefault="007A7665" w:rsidP="007A7665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7A766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Рішеннями Комісії від 17 травня 2018 року № 111/зп-18 та від 12 грудня 2018 року</w:t>
      </w:r>
      <w:r w:rsidR="00C7182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 </w:t>
      </w:r>
      <w:r w:rsidRPr="007A766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№ 316/зп-18 затверджено склади колегій Комісії для дослідження досьє і проведення </w:t>
      </w:r>
      <w:r w:rsidR="00C7182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</w:t>
      </w:r>
      <w:r w:rsidRPr="007A766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співбесід у межах кваліфікаційного оцінювання суддів місцевих та апеляційних судів на відповідність займаній посаді, зокрема, визначено такий склад колегії Комісії 2:</w:t>
      </w:r>
      <w:r w:rsidR="00C7182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         </w:t>
      </w:r>
      <w:proofErr w:type="spellStart"/>
      <w:r w:rsidRPr="007A766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Заріцька</w:t>
      </w:r>
      <w:proofErr w:type="spellEnd"/>
      <w:r w:rsidRPr="007A766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А.О., </w:t>
      </w:r>
      <w:proofErr w:type="spellStart"/>
      <w:r w:rsidRPr="007A766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Тітов</w:t>
      </w:r>
      <w:proofErr w:type="spellEnd"/>
      <w:r w:rsidRPr="007A766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Ю.Г., </w:t>
      </w:r>
      <w:proofErr w:type="spellStart"/>
      <w:r w:rsidRPr="007A766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Щотка</w:t>
      </w:r>
      <w:proofErr w:type="spellEnd"/>
      <w:r w:rsidRPr="007A766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С.О.</w:t>
      </w:r>
    </w:p>
    <w:p w:rsidR="007A7665" w:rsidRPr="007A7665" w:rsidRDefault="007A7665" w:rsidP="007A7665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7A766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Комісією призначено засідання колегії Комісії 2 про проведення співбесіди за результатами дослідження досьє суддів у межах кваліфікаційного оцінювання суддів </w:t>
      </w:r>
      <w:r w:rsidR="00D204A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</w:t>
      </w:r>
      <w:r w:rsidRPr="007A766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місцевих та апеляційних судів на відповідність займаній посаді на 11 травня 2019 року, повідомлення про що опубліковано на офіційному веб-сайті Комісії. Так, до порядку денного засідання колегії Комісії включено розгляд питання стосовно таких суддів: </w:t>
      </w:r>
      <w:proofErr w:type="spellStart"/>
      <w:r w:rsidRPr="007A766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Логойди</w:t>
      </w:r>
      <w:proofErr w:type="spellEnd"/>
      <w:r w:rsidRPr="007A766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Т.В., </w:t>
      </w:r>
      <w:proofErr w:type="spellStart"/>
      <w:r w:rsidRPr="007A766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Лопатіна</w:t>
      </w:r>
      <w:proofErr w:type="spellEnd"/>
      <w:r w:rsidRPr="007A766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А.В., </w:t>
      </w:r>
      <w:proofErr w:type="spellStart"/>
      <w:r w:rsidRPr="007A766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Тацій</w:t>
      </w:r>
      <w:proofErr w:type="spellEnd"/>
      <w:r w:rsidRPr="007A766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О.В., Чередник В.Є., </w:t>
      </w:r>
      <w:proofErr w:type="spellStart"/>
      <w:r w:rsidRPr="007A766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Черкеза</w:t>
      </w:r>
      <w:proofErr w:type="spellEnd"/>
      <w:r w:rsidRPr="007A766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Д.Л., </w:t>
      </w:r>
      <w:proofErr w:type="spellStart"/>
      <w:r w:rsidRPr="007A766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Чернявської</w:t>
      </w:r>
      <w:proofErr w:type="spellEnd"/>
      <w:r w:rsidRPr="007A766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Л.М.</w:t>
      </w:r>
    </w:p>
    <w:p w:rsidR="007A7665" w:rsidRPr="007A7665" w:rsidRDefault="007A7665" w:rsidP="007A7665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7A766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Відповідно до наказу Голови Комісії від 06 травня 2019 року № 118-к/</w:t>
      </w:r>
      <w:proofErr w:type="spellStart"/>
      <w:r w:rsidRPr="007A766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тм</w:t>
      </w:r>
      <w:proofErr w:type="spellEnd"/>
      <w:r w:rsidRPr="007A766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член Комісії </w:t>
      </w:r>
      <w:proofErr w:type="spellStart"/>
      <w:r w:rsidRPr="007A766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Щотка</w:t>
      </w:r>
      <w:proofErr w:type="spellEnd"/>
      <w:r w:rsidRPr="007A766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Станіслав Олексійович 11 травня 2019 року перебуватиме у відпустці. </w:t>
      </w:r>
    </w:p>
    <w:p w:rsidR="00165FCB" w:rsidRDefault="00165FCB" w:rsidP="007A7665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</w:p>
    <w:p w:rsidR="00165FCB" w:rsidRDefault="00165FCB" w:rsidP="007A7665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</w:p>
    <w:p w:rsidR="007A7665" w:rsidRPr="007A7665" w:rsidRDefault="007A7665" w:rsidP="007A7665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7A766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lastRenderedPageBreak/>
        <w:t xml:space="preserve">Згідно з абзацом другим частини десятої статті 98 Закону України «Про судоустрій і статус суддів» засідання колегії є повноважним, якщо у ньому беруть участь всі члени </w:t>
      </w:r>
      <w:r w:rsidR="00CB010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</w:t>
      </w:r>
      <w:r w:rsidRPr="007A766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колегії.</w:t>
      </w:r>
    </w:p>
    <w:p w:rsidR="007A7665" w:rsidRPr="007A7665" w:rsidRDefault="007A7665" w:rsidP="007A7665">
      <w:pPr>
        <w:widowControl w:val="0"/>
        <w:spacing w:after="0" w:line="274" w:lineRule="exact"/>
        <w:ind w:right="20" w:firstLine="7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7A766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З огляду на викладене та з метою забезпечення проведення засідання колегії Комісії </w:t>
      </w:r>
      <w:r w:rsidR="00CB010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</w:t>
      </w:r>
      <w:r w:rsidRPr="007A766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про проведення співбесіди за результатами дослідження досьє суддів у межах</w:t>
      </w:r>
      <w:r w:rsidR="00773E80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</w:t>
      </w:r>
      <w:r w:rsidRPr="007A766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кваліфікаційного оцінювання суддів місцевих та апеляційних судів на відповідність займаній посаді, призначеного на 08 травня 2019 року, виникла необхідність </w:t>
      </w:r>
      <w:proofErr w:type="spellStart"/>
      <w:r w:rsidRPr="007A766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внести</w:t>
      </w:r>
      <w:proofErr w:type="spellEnd"/>
      <w:r w:rsidRPr="007A766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зміни до складу колегії Комісії 2.</w:t>
      </w:r>
    </w:p>
    <w:p w:rsidR="007A7665" w:rsidRPr="007A7665" w:rsidRDefault="007A7665" w:rsidP="007A7665">
      <w:pPr>
        <w:widowControl w:val="0"/>
        <w:spacing w:after="0" w:line="274" w:lineRule="exact"/>
        <w:ind w:right="20" w:firstLine="7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7A766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Заслухавши доповідача, обговоривши питання порядку денного, Комісія дійшла</w:t>
      </w:r>
      <w:r w:rsidR="00773E80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</w:t>
      </w:r>
      <w:r w:rsidRPr="007A766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висновку про внесення змін до складу колегії Комісії 2 для дослідження досьє та проведення співбесіди у межах кваліфікаційного оцінювання суддів місцевих та апеляційних судів на відповідність займаній посаді, а саме - для дослідження досьє та проведення співбесіди із суддями </w:t>
      </w:r>
      <w:proofErr w:type="spellStart"/>
      <w:r w:rsidRPr="007A766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Логойдою</w:t>
      </w:r>
      <w:proofErr w:type="spellEnd"/>
      <w:r w:rsidRPr="007A766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Т.В., </w:t>
      </w:r>
      <w:proofErr w:type="spellStart"/>
      <w:r w:rsidRPr="007A766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Лопатіним</w:t>
      </w:r>
      <w:proofErr w:type="spellEnd"/>
      <w:r w:rsidRPr="007A766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А.В., </w:t>
      </w:r>
      <w:proofErr w:type="spellStart"/>
      <w:r w:rsidRPr="007A766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Тацій</w:t>
      </w:r>
      <w:proofErr w:type="spellEnd"/>
      <w:r w:rsidRPr="007A766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О.В., Чередник В.Є., </w:t>
      </w:r>
      <w:proofErr w:type="spellStart"/>
      <w:r w:rsidRPr="007A766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Черкезом</w:t>
      </w:r>
      <w:proofErr w:type="spellEnd"/>
      <w:r w:rsidRPr="007A766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Д.Л., </w:t>
      </w:r>
      <w:proofErr w:type="spellStart"/>
      <w:r w:rsidRPr="007A766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Чернявською</w:t>
      </w:r>
      <w:proofErr w:type="spellEnd"/>
      <w:r w:rsidRPr="007A766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Л.М., члена Комісії </w:t>
      </w:r>
      <w:proofErr w:type="spellStart"/>
      <w:r w:rsidRPr="007A766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Щотку</w:t>
      </w:r>
      <w:proofErr w:type="spellEnd"/>
      <w:r w:rsidRPr="007A766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С.О. замінити на члена Комісії </w:t>
      </w:r>
      <w:proofErr w:type="spellStart"/>
      <w:r w:rsidRPr="007A766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Прилипка</w:t>
      </w:r>
      <w:proofErr w:type="spellEnd"/>
      <w:r w:rsidRPr="007A766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С.М.</w:t>
      </w:r>
    </w:p>
    <w:p w:rsidR="007A7665" w:rsidRPr="007A7665" w:rsidRDefault="007A7665" w:rsidP="007A7665">
      <w:pPr>
        <w:widowControl w:val="0"/>
        <w:spacing w:after="275" w:line="274" w:lineRule="exact"/>
        <w:ind w:right="20" w:firstLine="7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7A766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Ураховуючи викладене, керуючись статтями 93, 98, 101 Закону України «Про</w:t>
      </w:r>
      <w:r w:rsidR="009618E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</w:t>
      </w:r>
      <w:r w:rsidRPr="007A766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судоустрій і статус суддів», Регламентом, Комісія</w:t>
      </w:r>
    </w:p>
    <w:p w:rsidR="007A7665" w:rsidRPr="007A7665" w:rsidRDefault="007A7665" w:rsidP="007A7665">
      <w:pPr>
        <w:widowControl w:val="0"/>
        <w:spacing w:after="273" w:line="230" w:lineRule="exact"/>
        <w:jc w:val="center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7A766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вирішила:</w:t>
      </w:r>
    </w:p>
    <w:p w:rsidR="007A7665" w:rsidRPr="007A7665" w:rsidRDefault="007A7665" w:rsidP="007A7665">
      <w:pPr>
        <w:widowControl w:val="0"/>
        <w:spacing w:after="0" w:line="274" w:lineRule="exact"/>
        <w:ind w:right="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proofErr w:type="spellStart"/>
      <w:r w:rsidRPr="007A766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внести</w:t>
      </w:r>
      <w:proofErr w:type="spellEnd"/>
      <w:r w:rsidRPr="007A766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зміни до складу колегії Комісії 2 для дослідження досьє та проведення співбесіди у</w:t>
      </w:r>
      <w:r w:rsidR="004703D7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</w:t>
      </w:r>
      <w:r w:rsidRPr="007A766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межах кваліфікаційного оцінювання суддів місцевих та апеляційних судів на відповідність займаній посаді, а саме - для дослідження досьє та проведення співбесіди із суддями </w:t>
      </w:r>
      <w:r w:rsidR="004703D7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</w:t>
      </w:r>
      <w:proofErr w:type="spellStart"/>
      <w:r w:rsidRPr="007A766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Логойдою</w:t>
      </w:r>
      <w:proofErr w:type="spellEnd"/>
      <w:r w:rsidRPr="007A766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Т.В., </w:t>
      </w:r>
      <w:proofErr w:type="spellStart"/>
      <w:r w:rsidRPr="007A766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Лопатіним</w:t>
      </w:r>
      <w:proofErr w:type="spellEnd"/>
      <w:r w:rsidRPr="007A766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А.В., </w:t>
      </w:r>
      <w:proofErr w:type="spellStart"/>
      <w:r w:rsidRPr="007A766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Тацій</w:t>
      </w:r>
      <w:proofErr w:type="spellEnd"/>
      <w:r w:rsidRPr="007A766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О.В., Чередник В.Є., </w:t>
      </w:r>
      <w:proofErr w:type="spellStart"/>
      <w:r w:rsidRPr="007A766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Черкезом</w:t>
      </w:r>
      <w:proofErr w:type="spellEnd"/>
      <w:r w:rsidRPr="007A766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Д.Л., </w:t>
      </w:r>
      <w:r w:rsidR="004703D7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                </w:t>
      </w:r>
      <w:proofErr w:type="spellStart"/>
      <w:r w:rsidRPr="007A766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Чернявською</w:t>
      </w:r>
      <w:proofErr w:type="spellEnd"/>
      <w:r w:rsidRPr="007A766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Л.М., які призначені до розгляду на 11 травня 2019 року, члена Комісії</w:t>
      </w:r>
      <w:r w:rsidR="004703D7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 </w:t>
      </w:r>
      <w:r w:rsidRPr="007A766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proofErr w:type="spellStart"/>
      <w:r w:rsidRPr="007A766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Щотку</w:t>
      </w:r>
      <w:proofErr w:type="spellEnd"/>
      <w:r w:rsidRPr="007A766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Станіслава Олексійовича замінити на члена Комісії </w:t>
      </w:r>
      <w:proofErr w:type="spellStart"/>
      <w:r w:rsidRPr="007A766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Прилипка</w:t>
      </w:r>
      <w:proofErr w:type="spellEnd"/>
      <w:r w:rsidRPr="007A766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Сергія Миколайовича</w:t>
      </w:r>
      <w:r w:rsidR="004703D7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</w:t>
      </w:r>
      <w:r w:rsidRPr="007A766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та визначити такий склад колегії Комісії:</w:t>
      </w:r>
    </w:p>
    <w:p w:rsidR="007A7665" w:rsidRPr="00D81E2D" w:rsidRDefault="007A7665" w:rsidP="007A7665">
      <w:pPr>
        <w:widowControl w:val="0"/>
        <w:spacing w:after="0" w:line="274" w:lineRule="exact"/>
        <w:ind w:firstLine="7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proofErr w:type="spellStart"/>
      <w:r w:rsidRPr="00D81E2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Заріцька</w:t>
      </w:r>
      <w:proofErr w:type="spellEnd"/>
      <w:r w:rsidRPr="00D81E2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Анастасія Олексіївна;</w:t>
      </w:r>
    </w:p>
    <w:p w:rsidR="007A7665" w:rsidRPr="00D81E2D" w:rsidRDefault="007A7665" w:rsidP="007A7665">
      <w:pPr>
        <w:widowControl w:val="0"/>
        <w:spacing w:after="0" w:line="274" w:lineRule="exact"/>
        <w:ind w:firstLine="7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proofErr w:type="spellStart"/>
      <w:r w:rsidRPr="00D81E2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Тітов</w:t>
      </w:r>
      <w:proofErr w:type="spellEnd"/>
      <w:r w:rsidRPr="00D81E2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Юрій Георгійович;</w:t>
      </w:r>
    </w:p>
    <w:p w:rsidR="00BE46F8" w:rsidRPr="00D81E2D" w:rsidRDefault="00D81E2D" w:rsidP="007A7665">
      <w:pPr>
        <w:widowControl w:val="0"/>
        <w:spacing w:after="278" w:line="298" w:lineRule="exact"/>
        <w:ind w:left="20" w:right="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D81E2D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 xml:space="preserve">    </w:t>
      </w:r>
      <w:r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 xml:space="preserve">       </w:t>
      </w:r>
      <w:r w:rsidRPr="00D81E2D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 xml:space="preserve"> </w:t>
      </w:r>
      <w:proofErr w:type="spellStart"/>
      <w:r w:rsidR="007A7665" w:rsidRPr="00D81E2D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>Прилипко</w:t>
      </w:r>
      <w:proofErr w:type="spellEnd"/>
      <w:r w:rsidR="007A7665" w:rsidRPr="00D81E2D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 xml:space="preserve"> Сергій Миколайович</w:t>
      </w:r>
      <w:r w:rsidR="00BE46F8" w:rsidRPr="00D81E2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.</w:t>
      </w:r>
    </w:p>
    <w:p w:rsidR="00312B07" w:rsidRPr="00D81E2D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12B07" w:rsidRPr="00260A65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E02FC8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3"/>
          <w:szCs w:val="23"/>
          <w:lang w:eastAsia="uk-UA"/>
        </w:rPr>
      </w:pPr>
      <w:r w:rsidRPr="00E02FC8">
        <w:rPr>
          <w:rFonts w:ascii="Times New Roman" w:eastAsia="Times New Roman" w:hAnsi="Times New Roman"/>
          <w:sz w:val="23"/>
          <w:szCs w:val="23"/>
          <w:lang w:eastAsia="uk-UA"/>
        </w:rPr>
        <w:t xml:space="preserve">Головуючий                                                               </w:t>
      </w:r>
      <w:r w:rsidR="00365619" w:rsidRPr="00E02FC8">
        <w:rPr>
          <w:rFonts w:ascii="Times New Roman" w:eastAsia="Times New Roman" w:hAnsi="Times New Roman"/>
          <w:sz w:val="23"/>
          <w:szCs w:val="23"/>
          <w:lang w:eastAsia="uk-UA"/>
        </w:rPr>
        <w:t xml:space="preserve">                </w:t>
      </w:r>
      <w:r w:rsidR="00F12B3B" w:rsidRPr="00E02FC8">
        <w:rPr>
          <w:rFonts w:ascii="Times New Roman" w:eastAsia="Times New Roman" w:hAnsi="Times New Roman"/>
          <w:sz w:val="23"/>
          <w:szCs w:val="23"/>
          <w:lang w:eastAsia="uk-UA"/>
        </w:rPr>
        <w:t xml:space="preserve">    </w:t>
      </w:r>
      <w:r w:rsidR="00260A65" w:rsidRPr="00E02FC8">
        <w:rPr>
          <w:rFonts w:ascii="Times New Roman" w:eastAsia="Times New Roman" w:hAnsi="Times New Roman"/>
          <w:sz w:val="23"/>
          <w:szCs w:val="23"/>
          <w:lang w:eastAsia="uk-UA"/>
        </w:rPr>
        <w:t xml:space="preserve">                 </w:t>
      </w:r>
      <w:r w:rsidR="00F12B3B" w:rsidRPr="00E02FC8">
        <w:rPr>
          <w:rFonts w:ascii="Times New Roman" w:eastAsia="Times New Roman" w:hAnsi="Times New Roman"/>
          <w:sz w:val="23"/>
          <w:szCs w:val="23"/>
          <w:lang w:eastAsia="uk-UA"/>
        </w:rPr>
        <w:t xml:space="preserve">  </w:t>
      </w:r>
      <w:r w:rsidR="00E02FC8">
        <w:rPr>
          <w:rFonts w:ascii="Times New Roman" w:eastAsia="Times New Roman" w:hAnsi="Times New Roman"/>
          <w:sz w:val="23"/>
          <w:szCs w:val="23"/>
          <w:lang w:eastAsia="uk-UA"/>
        </w:rPr>
        <w:t xml:space="preserve"> </w:t>
      </w:r>
      <w:r w:rsidR="002D3ABB" w:rsidRPr="00E02FC8">
        <w:rPr>
          <w:rFonts w:ascii="Times New Roman" w:eastAsia="Times New Roman" w:hAnsi="Times New Roman"/>
          <w:sz w:val="23"/>
          <w:szCs w:val="23"/>
          <w:lang w:eastAsia="uk-UA"/>
        </w:rPr>
        <w:t xml:space="preserve">С.Ю. </w:t>
      </w:r>
      <w:proofErr w:type="spellStart"/>
      <w:r w:rsidR="002D3ABB" w:rsidRPr="00E02FC8">
        <w:rPr>
          <w:rFonts w:ascii="Times New Roman" w:eastAsia="Times New Roman" w:hAnsi="Times New Roman"/>
          <w:sz w:val="23"/>
          <w:szCs w:val="23"/>
          <w:lang w:eastAsia="uk-UA"/>
        </w:rPr>
        <w:t>Козьяков</w:t>
      </w:r>
      <w:proofErr w:type="spellEnd"/>
    </w:p>
    <w:p w:rsidR="00BB5D40" w:rsidRPr="00E02FC8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3"/>
          <w:szCs w:val="23"/>
          <w:lang w:eastAsia="uk-UA"/>
        </w:rPr>
      </w:pPr>
    </w:p>
    <w:p w:rsidR="00AA7ED7" w:rsidRPr="00E02FC8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3"/>
          <w:szCs w:val="23"/>
          <w:lang w:eastAsia="uk-UA"/>
        </w:rPr>
      </w:pPr>
      <w:r w:rsidRPr="00E02FC8">
        <w:rPr>
          <w:rFonts w:ascii="Times New Roman" w:eastAsia="Times New Roman" w:hAnsi="Times New Roman"/>
          <w:sz w:val="23"/>
          <w:szCs w:val="23"/>
          <w:lang w:eastAsia="uk-UA"/>
        </w:rPr>
        <w:t xml:space="preserve">Члени Комісії:                                                                         </w:t>
      </w:r>
      <w:r w:rsidR="00F12B3B" w:rsidRPr="00E02FC8">
        <w:rPr>
          <w:rFonts w:ascii="Times New Roman" w:eastAsia="Times New Roman" w:hAnsi="Times New Roman"/>
          <w:sz w:val="23"/>
          <w:szCs w:val="23"/>
          <w:lang w:eastAsia="uk-UA"/>
        </w:rPr>
        <w:t xml:space="preserve">       </w:t>
      </w:r>
      <w:r w:rsidR="00260A65" w:rsidRPr="00E02FC8">
        <w:rPr>
          <w:rFonts w:ascii="Times New Roman" w:eastAsia="Times New Roman" w:hAnsi="Times New Roman"/>
          <w:sz w:val="23"/>
          <w:szCs w:val="23"/>
          <w:lang w:eastAsia="uk-UA"/>
        </w:rPr>
        <w:t xml:space="preserve">                 </w:t>
      </w:r>
      <w:r w:rsidR="00E02FC8">
        <w:rPr>
          <w:rFonts w:ascii="Times New Roman" w:eastAsia="Times New Roman" w:hAnsi="Times New Roman"/>
          <w:sz w:val="23"/>
          <w:szCs w:val="23"/>
          <w:lang w:eastAsia="uk-UA"/>
        </w:rPr>
        <w:t xml:space="preserve"> </w:t>
      </w:r>
      <w:r w:rsidR="00F12B3B" w:rsidRPr="00E02FC8">
        <w:rPr>
          <w:rFonts w:ascii="Times New Roman" w:eastAsia="Times New Roman" w:hAnsi="Times New Roman"/>
          <w:sz w:val="23"/>
          <w:szCs w:val="23"/>
          <w:lang w:eastAsia="uk-UA"/>
        </w:rPr>
        <w:t xml:space="preserve"> </w:t>
      </w:r>
      <w:r w:rsidR="00AB6206" w:rsidRPr="00E02FC8">
        <w:rPr>
          <w:rFonts w:ascii="Times New Roman" w:eastAsia="Times New Roman" w:hAnsi="Times New Roman"/>
          <w:sz w:val="23"/>
          <w:szCs w:val="23"/>
          <w:lang w:eastAsia="uk-UA"/>
        </w:rPr>
        <w:t>А.В. Василенко</w:t>
      </w:r>
    </w:p>
    <w:p w:rsidR="00C1401C" w:rsidRPr="00E02FC8" w:rsidRDefault="00C1401C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3"/>
          <w:szCs w:val="23"/>
          <w:lang w:eastAsia="uk-UA"/>
        </w:rPr>
      </w:pPr>
      <w:bookmarkStart w:id="0" w:name="_GoBack"/>
      <w:bookmarkEnd w:id="0"/>
    </w:p>
    <w:p w:rsidR="00B37127" w:rsidRPr="00E02FC8" w:rsidRDefault="00B3712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3"/>
          <w:szCs w:val="23"/>
          <w:lang w:eastAsia="uk-UA"/>
        </w:rPr>
      </w:pPr>
      <w:r w:rsidRPr="00E02FC8">
        <w:rPr>
          <w:rFonts w:ascii="Times New Roman" w:eastAsia="Times New Roman" w:hAnsi="Times New Roman"/>
          <w:sz w:val="23"/>
          <w:szCs w:val="23"/>
          <w:lang w:eastAsia="uk-UA"/>
        </w:rPr>
        <w:t xml:space="preserve">                                                                                                                           Т.Ф. </w:t>
      </w:r>
      <w:proofErr w:type="spellStart"/>
      <w:r w:rsidRPr="00E02FC8">
        <w:rPr>
          <w:rFonts w:ascii="Times New Roman" w:eastAsia="Times New Roman" w:hAnsi="Times New Roman"/>
          <w:sz w:val="23"/>
          <w:szCs w:val="23"/>
          <w:lang w:eastAsia="uk-UA"/>
        </w:rPr>
        <w:t>Весельська</w:t>
      </w:r>
      <w:proofErr w:type="spellEnd"/>
    </w:p>
    <w:p w:rsidR="00C1401C" w:rsidRPr="00E02FC8" w:rsidRDefault="00C1401C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3"/>
          <w:szCs w:val="23"/>
          <w:u w:val="double"/>
          <w:lang w:eastAsia="uk-UA"/>
        </w:rPr>
      </w:pPr>
    </w:p>
    <w:p w:rsidR="00BB5D40" w:rsidRPr="00E02FC8" w:rsidRDefault="002829C0" w:rsidP="001D04E7">
      <w:pPr>
        <w:widowControl w:val="0"/>
        <w:tabs>
          <w:tab w:val="left" w:pos="2865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3"/>
          <w:szCs w:val="23"/>
          <w:lang w:eastAsia="uk-UA"/>
        </w:rPr>
      </w:pPr>
      <w:r w:rsidRPr="00E02FC8">
        <w:rPr>
          <w:rFonts w:ascii="Times New Roman" w:eastAsia="Times New Roman" w:hAnsi="Times New Roman"/>
          <w:sz w:val="23"/>
          <w:szCs w:val="23"/>
          <w:lang w:eastAsia="uk-UA"/>
        </w:rPr>
        <w:t xml:space="preserve">                                                                                                                           Т.В. Лукаш</w:t>
      </w:r>
      <w:r w:rsidR="006F76D3" w:rsidRPr="00E02FC8">
        <w:rPr>
          <w:rFonts w:ascii="Times New Roman" w:eastAsia="Times New Roman" w:hAnsi="Times New Roman"/>
          <w:sz w:val="23"/>
          <w:szCs w:val="23"/>
          <w:lang w:eastAsia="uk-UA"/>
        </w:rPr>
        <w:t xml:space="preserve">   </w:t>
      </w:r>
    </w:p>
    <w:p w:rsidR="00C1401C" w:rsidRPr="00E02FC8" w:rsidRDefault="00C1401C" w:rsidP="001D04E7">
      <w:pPr>
        <w:widowControl w:val="0"/>
        <w:tabs>
          <w:tab w:val="left" w:pos="2865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3"/>
          <w:szCs w:val="23"/>
          <w:lang w:eastAsia="uk-UA"/>
        </w:rPr>
      </w:pPr>
    </w:p>
    <w:p w:rsidR="00AA7ED7" w:rsidRPr="00E02FC8" w:rsidRDefault="00DA2836" w:rsidP="001D04E7">
      <w:pPr>
        <w:widowControl w:val="0"/>
        <w:tabs>
          <w:tab w:val="left" w:pos="2865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3"/>
          <w:szCs w:val="23"/>
          <w:lang w:eastAsia="uk-UA"/>
        </w:rPr>
      </w:pPr>
      <w:r w:rsidRPr="00E02FC8">
        <w:rPr>
          <w:rFonts w:ascii="Times New Roman" w:eastAsia="Times New Roman" w:hAnsi="Times New Roman"/>
          <w:sz w:val="23"/>
          <w:szCs w:val="23"/>
          <w:lang w:eastAsia="uk-UA"/>
        </w:rPr>
        <w:t xml:space="preserve">                                                                                                                           </w:t>
      </w:r>
      <w:r w:rsidR="002E3DD4" w:rsidRPr="00E02FC8">
        <w:rPr>
          <w:rFonts w:ascii="Times New Roman" w:eastAsia="Times New Roman" w:hAnsi="Times New Roman"/>
          <w:sz w:val="23"/>
          <w:szCs w:val="23"/>
          <w:lang w:eastAsia="uk-UA"/>
        </w:rPr>
        <w:t xml:space="preserve">М.А. </w:t>
      </w:r>
      <w:proofErr w:type="spellStart"/>
      <w:r w:rsidR="002E3DD4" w:rsidRPr="00E02FC8">
        <w:rPr>
          <w:rFonts w:ascii="Times New Roman" w:eastAsia="Times New Roman" w:hAnsi="Times New Roman"/>
          <w:sz w:val="23"/>
          <w:szCs w:val="23"/>
          <w:lang w:eastAsia="uk-UA"/>
        </w:rPr>
        <w:t>Макарчук</w:t>
      </w:r>
      <w:proofErr w:type="spellEnd"/>
    </w:p>
    <w:p w:rsidR="00C1401C" w:rsidRPr="00E02FC8" w:rsidRDefault="00C1401C" w:rsidP="001D04E7">
      <w:pPr>
        <w:widowControl w:val="0"/>
        <w:tabs>
          <w:tab w:val="left" w:pos="2865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3"/>
          <w:szCs w:val="23"/>
          <w:lang w:eastAsia="uk-UA"/>
        </w:rPr>
      </w:pPr>
    </w:p>
    <w:p w:rsidR="00AA7ED7" w:rsidRPr="00E02FC8" w:rsidRDefault="006F76D3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3"/>
          <w:szCs w:val="23"/>
          <w:lang w:eastAsia="uk-UA"/>
        </w:rPr>
      </w:pPr>
      <w:r w:rsidRPr="00E02FC8">
        <w:rPr>
          <w:rFonts w:ascii="Times New Roman" w:eastAsia="Times New Roman" w:hAnsi="Times New Roman"/>
          <w:sz w:val="23"/>
          <w:szCs w:val="23"/>
          <w:lang w:eastAsia="uk-UA"/>
        </w:rPr>
        <w:t xml:space="preserve">                                                                                                     </w:t>
      </w:r>
      <w:r w:rsidR="00F12B3B" w:rsidRPr="00E02FC8">
        <w:rPr>
          <w:rFonts w:ascii="Times New Roman" w:eastAsia="Times New Roman" w:hAnsi="Times New Roman"/>
          <w:sz w:val="23"/>
          <w:szCs w:val="23"/>
          <w:lang w:eastAsia="uk-UA"/>
        </w:rPr>
        <w:t xml:space="preserve">   </w:t>
      </w:r>
      <w:r w:rsidR="00260A65" w:rsidRPr="00E02FC8">
        <w:rPr>
          <w:rFonts w:ascii="Times New Roman" w:eastAsia="Times New Roman" w:hAnsi="Times New Roman"/>
          <w:sz w:val="23"/>
          <w:szCs w:val="23"/>
          <w:lang w:eastAsia="uk-UA"/>
        </w:rPr>
        <w:t xml:space="preserve">                   </w:t>
      </w:r>
      <w:r w:rsidR="002E3DD4" w:rsidRPr="00E02FC8">
        <w:rPr>
          <w:rFonts w:ascii="Times New Roman" w:eastAsia="Times New Roman" w:hAnsi="Times New Roman"/>
          <w:sz w:val="23"/>
          <w:szCs w:val="23"/>
          <w:lang w:eastAsia="uk-UA"/>
        </w:rPr>
        <w:t xml:space="preserve">М.І. </w:t>
      </w:r>
      <w:proofErr w:type="spellStart"/>
      <w:r w:rsidR="002E3DD4" w:rsidRPr="00E02FC8">
        <w:rPr>
          <w:rFonts w:ascii="Times New Roman" w:eastAsia="Times New Roman" w:hAnsi="Times New Roman"/>
          <w:sz w:val="23"/>
          <w:szCs w:val="23"/>
          <w:lang w:eastAsia="uk-UA"/>
        </w:rPr>
        <w:t>Мішин</w:t>
      </w:r>
      <w:proofErr w:type="spellEnd"/>
    </w:p>
    <w:p w:rsidR="00C1401C" w:rsidRPr="00E02FC8" w:rsidRDefault="00C1401C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3"/>
          <w:szCs w:val="23"/>
          <w:lang w:eastAsia="uk-UA"/>
        </w:rPr>
      </w:pPr>
    </w:p>
    <w:p w:rsidR="00B21C2E" w:rsidRPr="00E02FC8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3"/>
          <w:szCs w:val="23"/>
          <w:lang w:eastAsia="uk-UA"/>
        </w:rPr>
      </w:pPr>
      <w:r w:rsidRPr="00E02FC8">
        <w:rPr>
          <w:rFonts w:ascii="Times New Roman" w:eastAsia="Times New Roman" w:hAnsi="Times New Roman"/>
          <w:sz w:val="23"/>
          <w:szCs w:val="23"/>
          <w:lang w:eastAsia="uk-UA"/>
        </w:rPr>
        <w:t xml:space="preserve">                                                                                                                           С.М. </w:t>
      </w:r>
      <w:proofErr w:type="spellStart"/>
      <w:r w:rsidRPr="00E02FC8">
        <w:rPr>
          <w:rFonts w:ascii="Times New Roman" w:eastAsia="Times New Roman" w:hAnsi="Times New Roman"/>
          <w:sz w:val="23"/>
          <w:szCs w:val="23"/>
          <w:lang w:eastAsia="uk-UA"/>
        </w:rPr>
        <w:t>Прилипко</w:t>
      </w:r>
      <w:proofErr w:type="spellEnd"/>
    </w:p>
    <w:p w:rsidR="00C1401C" w:rsidRPr="00E02FC8" w:rsidRDefault="00C1401C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3"/>
          <w:szCs w:val="23"/>
          <w:lang w:eastAsia="uk-UA"/>
        </w:rPr>
      </w:pPr>
    </w:p>
    <w:p w:rsidR="00BB5D40" w:rsidRPr="00E02FC8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3"/>
          <w:szCs w:val="23"/>
          <w:lang w:eastAsia="uk-UA"/>
        </w:rPr>
      </w:pPr>
      <w:r w:rsidRPr="00E02FC8">
        <w:rPr>
          <w:rFonts w:ascii="Times New Roman" w:eastAsia="Times New Roman" w:hAnsi="Times New Roman"/>
          <w:sz w:val="23"/>
          <w:szCs w:val="23"/>
          <w:lang w:eastAsia="uk-UA"/>
        </w:rPr>
        <w:t xml:space="preserve">                                                                                                                           Ю.Г. </w:t>
      </w:r>
      <w:proofErr w:type="spellStart"/>
      <w:r w:rsidRPr="00E02FC8">
        <w:rPr>
          <w:rFonts w:ascii="Times New Roman" w:eastAsia="Times New Roman" w:hAnsi="Times New Roman"/>
          <w:sz w:val="23"/>
          <w:szCs w:val="23"/>
          <w:lang w:eastAsia="uk-UA"/>
        </w:rPr>
        <w:t>Тітов</w:t>
      </w:r>
      <w:proofErr w:type="spellEnd"/>
    </w:p>
    <w:p w:rsidR="00C1401C" w:rsidRPr="00E02FC8" w:rsidRDefault="00C1401C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3"/>
          <w:szCs w:val="23"/>
          <w:lang w:eastAsia="uk-UA"/>
        </w:rPr>
      </w:pPr>
    </w:p>
    <w:p w:rsidR="00BB5D40" w:rsidRPr="00E02FC8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3"/>
          <w:szCs w:val="23"/>
          <w:lang w:eastAsia="uk-UA"/>
        </w:rPr>
      </w:pPr>
      <w:r w:rsidRPr="00E02FC8">
        <w:rPr>
          <w:rFonts w:ascii="Times New Roman" w:eastAsia="Times New Roman" w:hAnsi="Times New Roman"/>
          <w:sz w:val="23"/>
          <w:szCs w:val="23"/>
          <w:lang w:eastAsia="uk-UA"/>
        </w:rPr>
        <w:t xml:space="preserve">                                                                                                                           В.Є. Устименко</w:t>
      </w:r>
    </w:p>
    <w:p w:rsidR="00C1401C" w:rsidRPr="00E02FC8" w:rsidRDefault="00C1401C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3"/>
          <w:szCs w:val="23"/>
          <w:lang w:eastAsia="uk-UA"/>
        </w:rPr>
      </w:pPr>
    </w:p>
    <w:p w:rsidR="00BB5D40" w:rsidRPr="00E02FC8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3"/>
          <w:szCs w:val="23"/>
          <w:lang w:eastAsia="uk-UA"/>
        </w:rPr>
      </w:pPr>
      <w:r w:rsidRPr="00E02FC8">
        <w:rPr>
          <w:rFonts w:ascii="Times New Roman" w:eastAsia="Times New Roman" w:hAnsi="Times New Roman"/>
          <w:sz w:val="23"/>
          <w:szCs w:val="23"/>
          <w:lang w:eastAsia="uk-UA"/>
        </w:rPr>
        <w:t xml:space="preserve">                                                                                                                           Т.С. Шилова</w:t>
      </w:r>
    </w:p>
    <w:p w:rsidR="006F76D3" w:rsidRPr="00E02FC8" w:rsidRDefault="006F76D3" w:rsidP="00BB5D40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3"/>
          <w:szCs w:val="23"/>
          <w:lang w:eastAsia="uk-UA"/>
        </w:rPr>
      </w:pPr>
    </w:p>
    <w:sectPr w:rsidR="006F76D3" w:rsidRPr="00E02FC8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8F5" w:rsidRDefault="00C718F5" w:rsidP="002F156E">
      <w:pPr>
        <w:spacing w:after="0" w:line="240" w:lineRule="auto"/>
      </w:pPr>
      <w:r>
        <w:separator/>
      </w:r>
    </w:p>
  </w:endnote>
  <w:endnote w:type="continuationSeparator" w:id="0">
    <w:p w:rsidR="00C718F5" w:rsidRDefault="00C718F5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8F5" w:rsidRDefault="00C718F5" w:rsidP="002F156E">
      <w:pPr>
        <w:spacing w:after="0" w:line="240" w:lineRule="auto"/>
      </w:pPr>
      <w:r>
        <w:separator/>
      </w:r>
    </w:p>
  </w:footnote>
  <w:footnote w:type="continuationSeparator" w:id="0">
    <w:p w:rsidR="00C718F5" w:rsidRDefault="00C718F5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2FC8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A4ABC"/>
    <w:rsid w:val="000B0876"/>
    <w:rsid w:val="000E62AF"/>
    <w:rsid w:val="000F4C37"/>
    <w:rsid w:val="00106B7B"/>
    <w:rsid w:val="00106FDD"/>
    <w:rsid w:val="00107295"/>
    <w:rsid w:val="001223BD"/>
    <w:rsid w:val="00126C97"/>
    <w:rsid w:val="00132725"/>
    <w:rsid w:val="0015144D"/>
    <w:rsid w:val="0015444C"/>
    <w:rsid w:val="00163C25"/>
    <w:rsid w:val="00165ECE"/>
    <w:rsid w:val="00165FCB"/>
    <w:rsid w:val="00183091"/>
    <w:rsid w:val="00190F40"/>
    <w:rsid w:val="00194C9A"/>
    <w:rsid w:val="001A055A"/>
    <w:rsid w:val="001A7922"/>
    <w:rsid w:val="001B3982"/>
    <w:rsid w:val="001D04E7"/>
    <w:rsid w:val="002053B6"/>
    <w:rsid w:val="00206364"/>
    <w:rsid w:val="0020743E"/>
    <w:rsid w:val="0021048A"/>
    <w:rsid w:val="00217EE4"/>
    <w:rsid w:val="00220570"/>
    <w:rsid w:val="00227466"/>
    <w:rsid w:val="00232EB9"/>
    <w:rsid w:val="00233C69"/>
    <w:rsid w:val="00251B21"/>
    <w:rsid w:val="00253E94"/>
    <w:rsid w:val="00254295"/>
    <w:rsid w:val="00260A65"/>
    <w:rsid w:val="002676E0"/>
    <w:rsid w:val="00275577"/>
    <w:rsid w:val="002829C0"/>
    <w:rsid w:val="0028686B"/>
    <w:rsid w:val="002C1E4E"/>
    <w:rsid w:val="002C78D8"/>
    <w:rsid w:val="002D3ABB"/>
    <w:rsid w:val="002E248F"/>
    <w:rsid w:val="002E3DD4"/>
    <w:rsid w:val="002E7746"/>
    <w:rsid w:val="002F04E9"/>
    <w:rsid w:val="002F156E"/>
    <w:rsid w:val="00305F40"/>
    <w:rsid w:val="00312B07"/>
    <w:rsid w:val="00336170"/>
    <w:rsid w:val="0034382A"/>
    <w:rsid w:val="00345BC5"/>
    <w:rsid w:val="003466D8"/>
    <w:rsid w:val="003516AC"/>
    <w:rsid w:val="003576B3"/>
    <w:rsid w:val="00365619"/>
    <w:rsid w:val="00372B00"/>
    <w:rsid w:val="003956D2"/>
    <w:rsid w:val="003A6385"/>
    <w:rsid w:val="003B0499"/>
    <w:rsid w:val="003B4F70"/>
    <w:rsid w:val="003C100D"/>
    <w:rsid w:val="003C3EC1"/>
    <w:rsid w:val="003C4CFC"/>
    <w:rsid w:val="003E77A2"/>
    <w:rsid w:val="003F4C4A"/>
    <w:rsid w:val="003F5230"/>
    <w:rsid w:val="004025DD"/>
    <w:rsid w:val="00407903"/>
    <w:rsid w:val="0041519A"/>
    <w:rsid w:val="00426B9E"/>
    <w:rsid w:val="004703D7"/>
    <w:rsid w:val="0047122B"/>
    <w:rsid w:val="00476319"/>
    <w:rsid w:val="0048017E"/>
    <w:rsid w:val="004811C0"/>
    <w:rsid w:val="0048187A"/>
    <w:rsid w:val="004903D0"/>
    <w:rsid w:val="004A2DE0"/>
    <w:rsid w:val="004A5BE9"/>
    <w:rsid w:val="004C48F9"/>
    <w:rsid w:val="004F5123"/>
    <w:rsid w:val="004F73FF"/>
    <w:rsid w:val="0052631A"/>
    <w:rsid w:val="00527CC8"/>
    <w:rsid w:val="00545AB0"/>
    <w:rsid w:val="005535F1"/>
    <w:rsid w:val="005806E6"/>
    <w:rsid w:val="00590311"/>
    <w:rsid w:val="005979E5"/>
    <w:rsid w:val="005B58CE"/>
    <w:rsid w:val="005C7042"/>
    <w:rsid w:val="005E2E75"/>
    <w:rsid w:val="005E5CAD"/>
    <w:rsid w:val="00612AEB"/>
    <w:rsid w:val="00650342"/>
    <w:rsid w:val="00650569"/>
    <w:rsid w:val="006510A2"/>
    <w:rsid w:val="00663E2C"/>
    <w:rsid w:val="00664EA5"/>
    <w:rsid w:val="00675595"/>
    <w:rsid w:val="00683234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73E80"/>
    <w:rsid w:val="007A062E"/>
    <w:rsid w:val="007A7665"/>
    <w:rsid w:val="007B0200"/>
    <w:rsid w:val="007B3BC8"/>
    <w:rsid w:val="007E5CAA"/>
    <w:rsid w:val="007E7F0E"/>
    <w:rsid w:val="00821906"/>
    <w:rsid w:val="00872436"/>
    <w:rsid w:val="00881985"/>
    <w:rsid w:val="00890BFC"/>
    <w:rsid w:val="00894121"/>
    <w:rsid w:val="008A4679"/>
    <w:rsid w:val="008D115D"/>
    <w:rsid w:val="008D53F2"/>
    <w:rsid w:val="008D7004"/>
    <w:rsid w:val="008F3077"/>
    <w:rsid w:val="00923901"/>
    <w:rsid w:val="009317BB"/>
    <w:rsid w:val="00934B11"/>
    <w:rsid w:val="009362A7"/>
    <w:rsid w:val="00944299"/>
    <w:rsid w:val="0095115B"/>
    <w:rsid w:val="009618EB"/>
    <w:rsid w:val="00982A36"/>
    <w:rsid w:val="0098379F"/>
    <w:rsid w:val="0099184B"/>
    <w:rsid w:val="009A42C2"/>
    <w:rsid w:val="009B68F3"/>
    <w:rsid w:val="009C7439"/>
    <w:rsid w:val="009E6DE5"/>
    <w:rsid w:val="00A029A1"/>
    <w:rsid w:val="00A04893"/>
    <w:rsid w:val="00A12524"/>
    <w:rsid w:val="00A25E6B"/>
    <w:rsid w:val="00A26D05"/>
    <w:rsid w:val="00A34207"/>
    <w:rsid w:val="00A46542"/>
    <w:rsid w:val="00A72BED"/>
    <w:rsid w:val="00A86F13"/>
    <w:rsid w:val="00A91D0E"/>
    <w:rsid w:val="00AA3E5B"/>
    <w:rsid w:val="00AA7ED7"/>
    <w:rsid w:val="00AB6206"/>
    <w:rsid w:val="00AD3001"/>
    <w:rsid w:val="00B13DED"/>
    <w:rsid w:val="00B15A3E"/>
    <w:rsid w:val="00B21992"/>
    <w:rsid w:val="00B21C2E"/>
    <w:rsid w:val="00B30D80"/>
    <w:rsid w:val="00B37127"/>
    <w:rsid w:val="00B521E6"/>
    <w:rsid w:val="00B53399"/>
    <w:rsid w:val="00B57026"/>
    <w:rsid w:val="00B70C98"/>
    <w:rsid w:val="00BB5D40"/>
    <w:rsid w:val="00BE240F"/>
    <w:rsid w:val="00BE46F8"/>
    <w:rsid w:val="00BE767E"/>
    <w:rsid w:val="00C018B6"/>
    <w:rsid w:val="00C10D03"/>
    <w:rsid w:val="00C1401C"/>
    <w:rsid w:val="00C240DD"/>
    <w:rsid w:val="00C24130"/>
    <w:rsid w:val="00C25C4C"/>
    <w:rsid w:val="00C424BE"/>
    <w:rsid w:val="00C42857"/>
    <w:rsid w:val="00C42C1C"/>
    <w:rsid w:val="00C43CB7"/>
    <w:rsid w:val="00C71822"/>
    <w:rsid w:val="00C718F5"/>
    <w:rsid w:val="00C91A3E"/>
    <w:rsid w:val="00C93203"/>
    <w:rsid w:val="00C95D52"/>
    <w:rsid w:val="00C969E9"/>
    <w:rsid w:val="00CB0101"/>
    <w:rsid w:val="00CB5F94"/>
    <w:rsid w:val="00CE465E"/>
    <w:rsid w:val="00CE73D0"/>
    <w:rsid w:val="00CF2433"/>
    <w:rsid w:val="00CF58F2"/>
    <w:rsid w:val="00D020ED"/>
    <w:rsid w:val="00D12A99"/>
    <w:rsid w:val="00D15E47"/>
    <w:rsid w:val="00D204A9"/>
    <w:rsid w:val="00D253DC"/>
    <w:rsid w:val="00D42B0C"/>
    <w:rsid w:val="00D46064"/>
    <w:rsid w:val="00D52C3D"/>
    <w:rsid w:val="00D6397A"/>
    <w:rsid w:val="00D81E2D"/>
    <w:rsid w:val="00DA2836"/>
    <w:rsid w:val="00DC4317"/>
    <w:rsid w:val="00DE1F15"/>
    <w:rsid w:val="00E02298"/>
    <w:rsid w:val="00E02FC8"/>
    <w:rsid w:val="00E2066C"/>
    <w:rsid w:val="00E206CC"/>
    <w:rsid w:val="00E2589C"/>
    <w:rsid w:val="00E27B5E"/>
    <w:rsid w:val="00E360DA"/>
    <w:rsid w:val="00E40821"/>
    <w:rsid w:val="00E40E5B"/>
    <w:rsid w:val="00E46CA6"/>
    <w:rsid w:val="00E51FD5"/>
    <w:rsid w:val="00E62C56"/>
    <w:rsid w:val="00E71A2F"/>
    <w:rsid w:val="00E735E1"/>
    <w:rsid w:val="00E94B0D"/>
    <w:rsid w:val="00EA42AB"/>
    <w:rsid w:val="00EC362E"/>
    <w:rsid w:val="00ED45D2"/>
    <w:rsid w:val="00ED7CE3"/>
    <w:rsid w:val="00EE311F"/>
    <w:rsid w:val="00EE572C"/>
    <w:rsid w:val="00F12B3B"/>
    <w:rsid w:val="00F16892"/>
    <w:rsid w:val="00F275C6"/>
    <w:rsid w:val="00F4150D"/>
    <w:rsid w:val="00F449F2"/>
    <w:rsid w:val="00F64410"/>
    <w:rsid w:val="00F72C3B"/>
    <w:rsid w:val="00F8345A"/>
    <w:rsid w:val="00F87A91"/>
    <w:rsid w:val="00F90452"/>
    <w:rsid w:val="00F90849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4076</Words>
  <Characters>2324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286</cp:revision>
  <dcterms:created xsi:type="dcterms:W3CDTF">2020-08-21T08:05:00Z</dcterms:created>
  <dcterms:modified xsi:type="dcterms:W3CDTF">2020-09-07T13:37:00Z</dcterms:modified>
</cp:coreProperties>
</file>