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FA" w:rsidRDefault="007F65A7">
      <w:pPr>
        <w:framePr w:h="103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E56DFA" w:rsidRDefault="00E56DFA">
      <w:pPr>
        <w:rPr>
          <w:sz w:val="2"/>
          <w:szCs w:val="2"/>
        </w:rPr>
      </w:pPr>
    </w:p>
    <w:p w:rsidR="00E56DFA" w:rsidRDefault="007F65A7" w:rsidP="007760E4">
      <w:pPr>
        <w:pStyle w:val="10"/>
        <w:keepNext/>
        <w:keepLines/>
        <w:shd w:val="clear" w:color="auto" w:fill="auto"/>
        <w:spacing w:before="97" w:line="35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E56DFA" w:rsidRDefault="007F65A7" w:rsidP="007760E4">
      <w:pPr>
        <w:pStyle w:val="11"/>
        <w:shd w:val="clear" w:color="auto" w:fill="auto"/>
        <w:spacing w:before="0" w:after="360" w:line="210" w:lineRule="exact"/>
        <w:ind w:left="23"/>
        <w:rPr>
          <w:sz w:val="24"/>
          <w:szCs w:val="24"/>
        </w:rPr>
      </w:pPr>
      <w:r w:rsidRPr="007760E4">
        <w:rPr>
          <w:sz w:val="24"/>
          <w:szCs w:val="24"/>
        </w:rPr>
        <w:t>14 травня 2019 року</w:t>
      </w:r>
      <w:r w:rsidR="007760E4">
        <w:rPr>
          <w:sz w:val="24"/>
          <w:szCs w:val="24"/>
        </w:rPr>
        <w:t xml:space="preserve"> </w:t>
      </w:r>
      <w:r w:rsidR="007760E4">
        <w:rPr>
          <w:sz w:val="24"/>
          <w:szCs w:val="24"/>
        </w:rPr>
        <w:tab/>
      </w:r>
      <w:r w:rsidR="007760E4">
        <w:rPr>
          <w:sz w:val="24"/>
          <w:szCs w:val="24"/>
        </w:rPr>
        <w:tab/>
      </w:r>
      <w:r w:rsidR="007760E4">
        <w:rPr>
          <w:sz w:val="24"/>
          <w:szCs w:val="24"/>
        </w:rPr>
        <w:tab/>
      </w:r>
      <w:r w:rsidR="007760E4">
        <w:rPr>
          <w:sz w:val="24"/>
          <w:szCs w:val="24"/>
        </w:rPr>
        <w:tab/>
      </w:r>
      <w:r w:rsidR="007760E4">
        <w:rPr>
          <w:sz w:val="24"/>
          <w:szCs w:val="24"/>
        </w:rPr>
        <w:tab/>
      </w:r>
      <w:r w:rsidR="007760E4">
        <w:rPr>
          <w:sz w:val="24"/>
          <w:szCs w:val="24"/>
        </w:rPr>
        <w:tab/>
      </w:r>
      <w:r w:rsidR="007760E4">
        <w:rPr>
          <w:sz w:val="24"/>
          <w:szCs w:val="24"/>
        </w:rPr>
        <w:tab/>
      </w:r>
      <w:r w:rsidR="007760E4">
        <w:rPr>
          <w:sz w:val="24"/>
          <w:szCs w:val="24"/>
        </w:rPr>
        <w:tab/>
      </w:r>
      <w:r w:rsidR="007760E4">
        <w:rPr>
          <w:sz w:val="24"/>
          <w:szCs w:val="24"/>
        </w:rPr>
        <w:tab/>
        <w:t xml:space="preserve">   м. Київ</w:t>
      </w:r>
    </w:p>
    <w:p w:rsidR="007760E4" w:rsidRPr="007760E4" w:rsidRDefault="007760E4" w:rsidP="007760E4">
      <w:pPr>
        <w:pStyle w:val="11"/>
        <w:shd w:val="clear" w:color="auto" w:fill="auto"/>
        <w:spacing w:before="0" w:line="210" w:lineRule="exact"/>
        <w:ind w:left="20"/>
        <w:jc w:val="center"/>
        <w:rPr>
          <w:sz w:val="28"/>
          <w:szCs w:val="28"/>
        </w:rPr>
      </w:pPr>
      <w:r w:rsidRPr="007760E4">
        <w:rPr>
          <w:spacing w:val="30"/>
          <w:sz w:val="28"/>
          <w:szCs w:val="28"/>
        </w:rPr>
        <w:t>РІШЕННЯ</w:t>
      </w:r>
      <w:r w:rsidRPr="007760E4">
        <w:rPr>
          <w:sz w:val="28"/>
          <w:szCs w:val="28"/>
        </w:rPr>
        <w:t xml:space="preserve"> № </w:t>
      </w:r>
      <w:r w:rsidRPr="007760E4">
        <w:rPr>
          <w:sz w:val="28"/>
          <w:szCs w:val="28"/>
          <w:u w:val="single"/>
        </w:rPr>
        <w:t>83/зп-19</w:t>
      </w:r>
    </w:p>
    <w:p w:rsidR="00E56DFA" w:rsidRPr="007760E4" w:rsidRDefault="00E56DFA"/>
    <w:p w:rsidR="00264FE8" w:rsidRDefault="007F65A7" w:rsidP="00264FE8">
      <w:pPr>
        <w:pStyle w:val="11"/>
        <w:shd w:val="clear" w:color="auto" w:fill="auto"/>
        <w:spacing w:before="0" w:line="557" w:lineRule="exact"/>
        <w:ind w:left="20" w:right="25"/>
        <w:jc w:val="left"/>
        <w:rPr>
          <w:sz w:val="24"/>
          <w:szCs w:val="24"/>
        </w:rPr>
      </w:pPr>
      <w:r w:rsidRPr="007760E4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E56DFA" w:rsidRPr="007760E4" w:rsidRDefault="007F65A7" w:rsidP="00704395">
      <w:pPr>
        <w:pStyle w:val="11"/>
        <w:shd w:val="clear" w:color="auto" w:fill="auto"/>
        <w:spacing w:before="0" w:line="557" w:lineRule="exact"/>
        <w:ind w:left="23" w:right="-259"/>
        <w:jc w:val="left"/>
        <w:rPr>
          <w:sz w:val="24"/>
          <w:szCs w:val="24"/>
        </w:rPr>
      </w:pPr>
      <w:r w:rsidRPr="007760E4">
        <w:rPr>
          <w:sz w:val="24"/>
          <w:szCs w:val="24"/>
        </w:rPr>
        <w:t xml:space="preserve">головуючого - </w:t>
      </w:r>
      <w:r w:rsidRPr="007760E4">
        <w:rPr>
          <w:sz w:val="24"/>
          <w:szCs w:val="24"/>
        </w:rPr>
        <w:t xml:space="preserve">Козьякова </w:t>
      </w:r>
      <w:r w:rsidRPr="007760E4">
        <w:rPr>
          <w:sz w:val="24"/>
          <w:szCs w:val="24"/>
        </w:rPr>
        <w:t>С.Ю.,</w:t>
      </w:r>
    </w:p>
    <w:p w:rsidR="00E56DFA" w:rsidRPr="007760E4" w:rsidRDefault="007F65A7" w:rsidP="00704395">
      <w:pPr>
        <w:pStyle w:val="11"/>
        <w:shd w:val="clear" w:color="auto" w:fill="auto"/>
        <w:spacing w:before="0" w:after="240" w:line="278" w:lineRule="exact"/>
        <w:ind w:left="20" w:right="-259"/>
        <w:rPr>
          <w:sz w:val="24"/>
          <w:szCs w:val="24"/>
        </w:rPr>
      </w:pPr>
      <w:r w:rsidRPr="007760E4">
        <w:rPr>
          <w:sz w:val="24"/>
          <w:szCs w:val="24"/>
        </w:rPr>
        <w:t>членів Комісії: Бутенка В.І., Весельської Т.Ф., Гладія С.В., Заріць</w:t>
      </w:r>
      <w:r w:rsidRPr="007760E4">
        <w:rPr>
          <w:sz w:val="24"/>
          <w:szCs w:val="24"/>
        </w:rPr>
        <w:t xml:space="preserve">кої </w:t>
      </w:r>
      <w:r w:rsidRPr="007760E4">
        <w:rPr>
          <w:sz w:val="24"/>
          <w:szCs w:val="24"/>
        </w:rPr>
        <w:t xml:space="preserve">А.О., Лукаша </w:t>
      </w:r>
      <w:r w:rsidRPr="007760E4">
        <w:rPr>
          <w:sz w:val="24"/>
          <w:szCs w:val="24"/>
        </w:rPr>
        <w:t>Т.В., Луцюка П.С., Мішина М.І., Прилипка С.М., Устименко В.Є.,</w:t>
      </w:r>
    </w:p>
    <w:p w:rsidR="00E56DFA" w:rsidRPr="007760E4" w:rsidRDefault="007F65A7" w:rsidP="00704395">
      <w:pPr>
        <w:pStyle w:val="11"/>
        <w:shd w:val="clear" w:color="auto" w:fill="auto"/>
        <w:spacing w:before="0" w:after="295" w:line="278" w:lineRule="exact"/>
        <w:ind w:left="20" w:right="-259"/>
        <w:rPr>
          <w:sz w:val="24"/>
          <w:szCs w:val="24"/>
        </w:rPr>
      </w:pPr>
      <w:r w:rsidRPr="007760E4">
        <w:rPr>
          <w:sz w:val="24"/>
          <w:szCs w:val="24"/>
        </w:rPr>
        <w:t>розглянувши питання про внесення змін до складу колегії Комісії 1, визначеної для дослідження досьє та проведення співбесід у рамках кваліфікаційного оцінювання суддів місцевих</w:t>
      </w:r>
      <w:r w:rsidRPr="007760E4">
        <w:rPr>
          <w:sz w:val="24"/>
          <w:szCs w:val="24"/>
        </w:rPr>
        <w:t xml:space="preserve"> та апеляційних судів на відповідність займаній посаді,</w:t>
      </w:r>
    </w:p>
    <w:p w:rsidR="00E56DFA" w:rsidRPr="007760E4" w:rsidRDefault="007F65A7" w:rsidP="00704395">
      <w:pPr>
        <w:pStyle w:val="11"/>
        <w:shd w:val="clear" w:color="auto" w:fill="auto"/>
        <w:spacing w:before="0" w:after="277" w:line="210" w:lineRule="exact"/>
        <w:ind w:right="-259"/>
        <w:jc w:val="center"/>
        <w:rPr>
          <w:sz w:val="24"/>
          <w:szCs w:val="24"/>
        </w:rPr>
      </w:pPr>
      <w:r w:rsidRPr="007760E4">
        <w:rPr>
          <w:sz w:val="24"/>
          <w:szCs w:val="24"/>
        </w:rPr>
        <w:t>встановила: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left="20" w:right="-259" w:firstLine="700"/>
        <w:rPr>
          <w:sz w:val="24"/>
          <w:szCs w:val="24"/>
        </w:rPr>
      </w:pPr>
      <w:r w:rsidRPr="007760E4">
        <w:rPr>
          <w:sz w:val="24"/>
          <w:szCs w:val="24"/>
        </w:rPr>
        <w:t xml:space="preserve">Рішеннями Комісії від 01 лютого 2018 року № 8/зп-18, від 26 квітня 2018 року </w:t>
      </w:r>
      <w:r w:rsidR="00915309">
        <w:rPr>
          <w:sz w:val="24"/>
          <w:szCs w:val="24"/>
        </w:rPr>
        <w:t xml:space="preserve">          </w:t>
      </w:r>
      <w:r w:rsidR="00704395">
        <w:rPr>
          <w:sz w:val="24"/>
          <w:szCs w:val="24"/>
        </w:rPr>
        <w:t xml:space="preserve">     </w:t>
      </w:r>
      <w:r w:rsidRPr="007760E4">
        <w:rPr>
          <w:sz w:val="24"/>
          <w:szCs w:val="24"/>
        </w:rPr>
        <w:t xml:space="preserve">№ 99/зп-18, від 07 червня 2018 року № </w:t>
      </w:r>
      <w:r w:rsidR="00571394">
        <w:rPr>
          <w:sz w:val="24"/>
          <w:szCs w:val="24"/>
        </w:rPr>
        <w:t>133</w:t>
      </w:r>
      <w:r w:rsidRPr="007760E4">
        <w:rPr>
          <w:sz w:val="24"/>
          <w:szCs w:val="24"/>
        </w:rPr>
        <w:t xml:space="preserve">/зп-18 призначено кваліфікаційне оцінювання </w:t>
      </w:r>
      <w:r w:rsidR="00704395">
        <w:rPr>
          <w:sz w:val="24"/>
          <w:szCs w:val="24"/>
        </w:rPr>
        <w:t xml:space="preserve">   </w:t>
      </w:r>
      <w:r w:rsidRPr="007760E4">
        <w:rPr>
          <w:sz w:val="24"/>
          <w:szCs w:val="24"/>
        </w:rPr>
        <w:t>суддів місцевих та апеляц</w:t>
      </w:r>
      <w:r w:rsidRPr="007760E4">
        <w:rPr>
          <w:sz w:val="24"/>
          <w:szCs w:val="24"/>
        </w:rPr>
        <w:t>ійних судів на відповідність займаній посаді.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left="20" w:right="-259" w:firstLine="700"/>
        <w:rPr>
          <w:sz w:val="24"/>
          <w:szCs w:val="24"/>
        </w:rPr>
      </w:pPr>
      <w:r w:rsidRPr="007760E4">
        <w:rPr>
          <w:sz w:val="24"/>
          <w:szCs w:val="24"/>
        </w:rPr>
        <w:t xml:space="preserve">Рішеннями Комісії від 01 лютого 2018 року № 8/зп-18 (зі змінами згідно з рішенням Комісії від 02 квітня 2018 року № 75/зп-18), від 26 квітня 2018 року № 99/зп-18, від 07 червня 2018 року № </w:t>
      </w:r>
      <w:r w:rsidR="00915309">
        <w:rPr>
          <w:sz w:val="24"/>
          <w:szCs w:val="24"/>
        </w:rPr>
        <w:t>133</w:t>
      </w:r>
      <w:r w:rsidRPr="007760E4">
        <w:rPr>
          <w:sz w:val="24"/>
          <w:szCs w:val="24"/>
        </w:rPr>
        <w:t>/зп-18 членів пал</w:t>
      </w:r>
      <w:r w:rsidRPr="007760E4">
        <w:rPr>
          <w:sz w:val="24"/>
          <w:szCs w:val="24"/>
        </w:rPr>
        <w:t xml:space="preserve">ати з питань добору і публічної служби суддів залучено до роботи кваліфікаційної палати Комісії під час проведення кваліфікаційного оцінювання </w:t>
      </w:r>
      <w:r w:rsidR="00F63E8E">
        <w:rPr>
          <w:sz w:val="24"/>
          <w:szCs w:val="24"/>
        </w:rPr>
        <w:t xml:space="preserve">   </w:t>
      </w:r>
      <w:r w:rsidRPr="007760E4">
        <w:rPr>
          <w:sz w:val="24"/>
          <w:szCs w:val="24"/>
        </w:rPr>
        <w:t>суддів місцевих та апеляційних судів на відповідність займаній посаді.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left="20" w:right="-259" w:firstLine="700"/>
        <w:rPr>
          <w:sz w:val="24"/>
          <w:szCs w:val="24"/>
        </w:rPr>
      </w:pPr>
      <w:r w:rsidRPr="007760E4">
        <w:rPr>
          <w:sz w:val="24"/>
          <w:szCs w:val="24"/>
        </w:rPr>
        <w:t>Відповідно до підпункту 3 пункту 1.3 розді</w:t>
      </w:r>
      <w:r w:rsidRPr="007760E4">
        <w:rPr>
          <w:sz w:val="24"/>
          <w:szCs w:val="24"/>
        </w:rPr>
        <w:t xml:space="preserve">лу І Регламенту Вищої кваліфікаційної комісії суддів України, затвердженого рішенням Комісії від 13 жовтня 2016 року № 81/зп-16 </w:t>
      </w:r>
      <w:r w:rsidR="00290A2C">
        <w:rPr>
          <w:sz w:val="24"/>
          <w:szCs w:val="24"/>
        </w:rPr>
        <w:t xml:space="preserve">  </w:t>
      </w:r>
      <w:r w:rsidRPr="007760E4">
        <w:rPr>
          <w:sz w:val="24"/>
          <w:szCs w:val="24"/>
        </w:rPr>
        <w:t>(зі змінами, далі - Регламент), Комісія виконує функції та здійснює повноваження у складі колегії з питань оцінювання відповідно</w:t>
      </w:r>
      <w:r w:rsidRPr="007760E4">
        <w:rPr>
          <w:sz w:val="24"/>
          <w:szCs w:val="24"/>
        </w:rPr>
        <w:t>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України (щодо правосуддя)».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left="20" w:right="-259" w:firstLine="700"/>
        <w:rPr>
          <w:sz w:val="24"/>
          <w:szCs w:val="24"/>
        </w:rPr>
      </w:pPr>
      <w:r w:rsidRPr="007760E4">
        <w:rPr>
          <w:sz w:val="24"/>
          <w:szCs w:val="24"/>
        </w:rPr>
        <w:t>Пунктом 2.1.2 розділу II Регламенту встановлено, що</w:t>
      </w:r>
      <w:r w:rsidRPr="007760E4">
        <w:rPr>
          <w:sz w:val="24"/>
          <w:szCs w:val="24"/>
        </w:rPr>
        <w:t xml:space="preserve"> колегія, її склад визначаються рішенням Комісії.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left="20" w:right="-259" w:firstLine="700"/>
        <w:rPr>
          <w:sz w:val="24"/>
          <w:szCs w:val="24"/>
        </w:rPr>
      </w:pPr>
      <w:r w:rsidRPr="007760E4">
        <w:rPr>
          <w:sz w:val="24"/>
          <w:szCs w:val="24"/>
        </w:rPr>
        <w:t xml:space="preserve">Рішенням Комісії від 17 травня 2018 року № 111/зп-18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</w:t>
      </w:r>
      <w:r w:rsidRPr="007760E4">
        <w:rPr>
          <w:sz w:val="24"/>
          <w:szCs w:val="24"/>
        </w:rPr>
        <w:t>на відповідність займаній посаді, призначеного рішеннями Комісії від 01 лютого 2018 року № 8/зп-18 та від 26 квітня 2018 року № 99/зп-18.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left="20" w:right="-259" w:firstLine="700"/>
        <w:rPr>
          <w:sz w:val="24"/>
          <w:szCs w:val="24"/>
        </w:rPr>
      </w:pPr>
      <w:r w:rsidRPr="007760E4">
        <w:rPr>
          <w:sz w:val="24"/>
          <w:szCs w:val="24"/>
        </w:rPr>
        <w:t>Рішенням Комісії від 12 грудня 2018 року № 316/зп-18 затверджено склади колегій Комісії для дослідження досьє і провед</w:t>
      </w:r>
      <w:r w:rsidRPr="007760E4">
        <w:rPr>
          <w:sz w:val="24"/>
          <w:szCs w:val="24"/>
        </w:rPr>
        <w:t xml:space="preserve">ення співбесід у межах кваліфікаційного оцінювання суддів місцевих та апеляційних судів на відповідність займаній посаді, призначеного рішеннями Комісії від 07 червня 2018 року № </w:t>
      </w:r>
      <w:r w:rsidR="0054602E">
        <w:rPr>
          <w:sz w:val="24"/>
          <w:szCs w:val="24"/>
        </w:rPr>
        <w:t>133</w:t>
      </w:r>
      <w:r w:rsidRPr="007760E4">
        <w:rPr>
          <w:sz w:val="24"/>
          <w:szCs w:val="24"/>
        </w:rPr>
        <w:t>/зп-18.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left="20" w:right="-259" w:firstLine="700"/>
        <w:rPr>
          <w:sz w:val="24"/>
          <w:szCs w:val="24"/>
        </w:rPr>
      </w:pPr>
      <w:r w:rsidRPr="007760E4">
        <w:rPr>
          <w:sz w:val="24"/>
          <w:szCs w:val="24"/>
        </w:rPr>
        <w:t>Зокрема, визначено такий склад колегії Комісії 1: Бутенко В.І., В</w:t>
      </w:r>
      <w:r w:rsidRPr="007760E4">
        <w:rPr>
          <w:sz w:val="24"/>
          <w:szCs w:val="24"/>
        </w:rPr>
        <w:t xml:space="preserve">асиленко А.В., </w:t>
      </w:r>
      <w:r w:rsidR="00247934">
        <w:rPr>
          <w:sz w:val="24"/>
          <w:szCs w:val="24"/>
        </w:rPr>
        <w:t xml:space="preserve">   </w:t>
      </w:r>
      <w:r w:rsidRPr="007760E4">
        <w:rPr>
          <w:sz w:val="24"/>
          <w:szCs w:val="24"/>
        </w:rPr>
        <w:t>Шилова Т.С.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left="20" w:right="-259" w:firstLine="700"/>
        <w:rPr>
          <w:sz w:val="24"/>
          <w:szCs w:val="24"/>
        </w:rPr>
      </w:pPr>
      <w:r w:rsidRPr="007760E4">
        <w:rPr>
          <w:sz w:val="24"/>
          <w:szCs w:val="24"/>
        </w:rPr>
        <w:t xml:space="preserve">Рішенням Комісії від 14 травня 2019 року № 78/зп-19 задоволено заяву Василенка Андрія Володимировича та звільнено його з посади члена Вищої кваліфікаційної комісії </w:t>
      </w:r>
      <w:r w:rsidR="000C5E37">
        <w:rPr>
          <w:sz w:val="24"/>
          <w:szCs w:val="24"/>
        </w:rPr>
        <w:t xml:space="preserve">   </w:t>
      </w:r>
      <w:r w:rsidRPr="007760E4">
        <w:rPr>
          <w:sz w:val="24"/>
          <w:szCs w:val="24"/>
        </w:rPr>
        <w:t>суддів України за власним бажанням.</w:t>
      </w:r>
      <w:r w:rsidRPr="007760E4">
        <w:rPr>
          <w:sz w:val="24"/>
          <w:szCs w:val="24"/>
        </w:rPr>
        <w:br w:type="page"/>
      </w:r>
    </w:p>
    <w:p w:rsidR="000C5E37" w:rsidRDefault="000C5E37" w:rsidP="00704395">
      <w:pPr>
        <w:pStyle w:val="11"/>
        <w:shd w:val="clear" w:color="auto" w:fill="auto"/>
        <w:spacing w:before="0" w:line="274" w:lineRule="exact"/>
        <w:ind w:right="-259" w:firstLine="720"/>
        <w:rPr>
          <w:sz w:val="24"/>
          <w:szCs w:val="24"/>
        </w:rPr>
      </w:pP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right="-259" w:firstLine="720"/>
        <w:rPr>
          <w:sz w:val="24"/>
          <w:szCs w:val="24"/>
        </w:rPr>
      </w:pPr>
      <w:r w:rsidRPr="007760E4">
        <w:rPr>
          <w:sz w:val="24"/>
          <w:szCs w:val="24"/>
        </w:rPr>
        <w:t xml:space="preserve">Комісією на 16 та 22 травня </w:t>
      </w:r>
      <w:r w:rsidRPr="007760E4">
        <w:rPr>
          <w:sz w:val="24"/>
          <w:szCs w:val="24"/>
        </w:rPr>
        <w:t>2019 року призначено засідання колегії Комісії, до складу якої включено Василенка А.В.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right="-259" w:firstLine="720"/>
        <w:rPr>
          <w:sz w:val="24"/>
          <w:szCs w:val="24"/>
        </w:rPr>
      </w:pPr>
      <w:r w:rsidRPr="007760E4">
        <w:rPr>
          <w:sz w:val="24"/>
          <w:szCs w:val="24"/>
        </w:rPr>
        <w:t xml:space="preserve">З огляду на зазначене виникла необхідність щодо внесення змін до колегії Комісії 1 </w:t>
      </w:r>
      <w:r w:rsidR="00FA6E5D">
        <w:rPr>
          <w:sz w:val="24"/>
          <w:szCs w:val="24"/>
        </w:rPr>
        <w:t xml:space="preserve">   </w:t>
      </w:r>
      <w:r w:rsidRPr="007760E4">
        <w:rPr>
          <w:sz w:val="24"/>
          <w:szCs w:val="24"/>
        </w:rPr>
        <w:t>для дослідження досьє та проведення співбесід в межах кваліфікаційного оцінювання судд</w:t>
      </w:r>
      <w:r w:rsidRPr="007760E4">
        <w:rPr>
          <w:sz w:val="24"/>
          <w:szCs w:val="24"/>
        </w:rPr>
        <w:t xml:space="preserve">ів, призначених до розгляду Комісією на 16 травня 2019 року: Малиновського О.М., </w:t>
      </w:r>
      <w:r w:rsidR="00FA6E5D">
        <w:rPr>
          <w:sz w:val="24"/>
          <w:szCs w:val="24"/>
        </w:rPr>
        <w:t xml:space="preserve">         </w:t>
      </w:r>
      <w:proofErr w:type="spellStart"/>
      <w:r w:rsidRPr="007760E4">
        <w:rPr>
          <w:sz w:val="24"/>
          <w:szCs w:val="24"/>
        </w:rPr>
        <w:t>Черногуза</w:t>
      </w:r>
      <w:proofErr w:type="spellEnd"/>
      <w:r w:rsidRPr="007760E4">
        <w:rPr>
          <w:sz w:val="24"/>
          <w:szCs w:val="24"/>
        </w:rPr>
        <w:t xml:space="preserve"> А.Ф., </w:t>
      </w:r>
      <w:proofErr w:type="spellStart"/>
      <w:r w:rsidRPr="007760E4">
        <w:rPr>
          <w:sz w:val="24"/>
          <w:szCs w:val="24"/>
        </w:rPr>
        <w:t>Янюк</w:t>
      </w:r>
      <w:proofErr w:type="spellEnd"/>
      <w:r w:rsidRPr="007760E4">
        <w:rPr>
          <w:sz w:val="24"/>
          <w:szCs w:val="24"/>
        </w:rPr>
        <w:t xml:space="preserve"> О.С., Яреми В.А., </w:t>
      </w:r>
      <w:proofErr w:type="spellStart"/>
      <w:r w:rsidRPr="007760E4">
        <w:rPr>
          <w:sz w:val="24"/>
          <w:szCs w:val="24"/>
        </w:rPr>
        <w:t>Костюкевича</w:t>
      </w:r>
      <w:proofErr w:type="spellEnd"/>
      <w:r w:rsidRPr="007760E4">
        <w:rPr>
          <w:sz w:val="24"/>
          <w:szCs w:val="24"/>
        </w:rPr>
        <w:t xml:space="preserve"> С.Ф.; а також на 22 травня 2019 року: </w:t>
      </w:r>
      <w:proofErr w:type="spellStart"/>
      <w:r w:rsidRPr="007760E4">
        <w:rPr>
          <w:sz w:val="24"/>
          <w:szCs w:val="24"/>
        </w:rPr>
        <w:t>Данелюк</w:t>
      </w:r>
      <w:proofErr w:type="spellEnd"/>
      <w:r w:rsidRPr="007760E4">
        <w:rPr>
          <w:sz w:val="24"/>
          <w:szCs w:val="24"/>
        </w:rPr>
        <w:t xml:space="preserve"> О.М., Скалозуба Ю.О., Соловей Л.А., </w:t>
      </w:r>
      <w:r w:rsidRPr="007760E4">
        <w:rPr>
          <w:sz w:val="24"/>
          <w:szCs w:val="24"/>
        </w:rPr>
        <w:t xml:space="preserve">Тарасенко </w:t>
      </w:r>
      <w:r w:rsidRPr="007760E4">
        <w:rPr>
          <w:sz w:val="24"/>
          <w:szCs w:val="24"/>
        </w:rPr>
        <w:t xml:space="preserve">І.М., </w:t>
      </w:r>
      <w:proofErr w:type="spellStart"/>
      <w:r w:rsidRPr="007760E4">
        <w:rPr>
          <w:sz w:val="24"/>
          <w:szCs w:val="24"/>
        </w:rPr>
        <w:t>Чернобай</w:t>
      </w:r>
      <w:proofErr w:type="spellEnd"/>
      <w:r w:rsidRPr="007760E4">
        <w:rPr>
          <w:sz w:val="24"/>
          <w:szCs w:val="24"/>
        </w:rPr>
        <w:t xml:space="preserve"> </w:t>
      </w:r>
      <w:r w:rsidRPr="007760E4">
        <w:rPr>
          <w:sz w:val="24"/>
          <w:szCs w:val="24"/>
        </w:rPr>
        <w:t>А.О., Бойка Р.В.,</w:t>
      </w:r>
      <w:r w:rsidRPr="007760E4">
        <w:rPr>
          <w:sz w:val="24"/>
          <w:szCs w:val="24"/>
        </w:rPr>
        <w:t xml:space="preserve"> </w:t>
      </w:r>
      <w:proofErr w:type="spellStart"/>
      <w:r w:rsidRPr="007760E4">
        <w:rPr>
          <w:sz w:val="24"/>
          <w:szCs w:val="24"/>
        </w:rPr>
        <w:t>Ільєвої</w:t>
      </w:r>
      <w:proofErr w:type="spellEnd"/>
      <w:r w:rsidRPr="007760E4">
        <w:rPr>
          <w:sz w:val="24"/>
          <w:szCs w:val="24"/>
        </w:rPr>
        <w:t xml:space="preserve"> Т.Г., Скляренка М.О.</w:t>
      </w:r>
    </w:p>
    <w:p w:rsidR="00E56DFA" w:rsidRPr="007760E4" w:rsidRDefault="007F65A7" w:rsidP="00704395">
      <w:pPr>
        <w:pStyle w:val="11"/>
        <w:shd w:val="clear" w:color="auto" w:fill="auto"/>
        <w:spacing w:before="0" w:after="291" w:line="274" w:lineRule="exact"/>
        <w:ind w:right="-259" w:firstLine="720"/>
        <w:rPr>
          <w:sz w:val="24"/>
          <w:szCs w:val="24"/>
        </w:rPr>
      </w:pPr>
      <w:r w:rsidRPr="007760E4">
        <w:rPr>
          <w:sz w:val="24"/>
          <w:szCs w:val="24"/>
        </w:rPr>
        <w:t>Ураховуючи викладене, керуючись статтями 93, 98, 101 Закону України «Про судоустрій і статус суддів», Регламентом, Комісія</w:t>
      </w:r>
    </w:p>
    <w:p w:rsidR="00E56DFA" w:rsidRPr="007760E4" w:rsidRDefault="007F65A7" w:rsidP="00704395">
      <w:pPr>
        <w:pStyle w:val="11"/>
        <w:shd w:val="clear" w:color="auto" w:fill="auto"/>
        <w:spacing w:before="0" w:after="212" w:line="210" w:lineRule="exact"/>
        <w:ind w:left="20" w:right="-259"/>
        <w:jc w:val="center"/>
        <w:rPr>
          <w:sz w:val="24"/>
          <w:szCs w:val="24"/>
        </w:rPr>
      </w:pPr>
      <w:r w:rsidRPr="007760E4">
        <w:rPr>
          <w:sz w:val="24"/>
          <w:szCs w:val="24"/>
        </w:rPr>
        <w:t>вирішила:</w:t>
      </w:r>
    </w:p>
    <w:p w:rsidR="0098550F" w:rsidRDefault="007F65A7" w:rsidP="00704395">
      <w:pPr>
        <w:pStyle w:val="11"/>
        <w:shd w:val="clear" w:color="auto" w:fill="auto"/>
        <w:spacing w:before="0" w:line="274" w:lineRule="exact"/>
        <w:ind w:right="-259"/>
        <w:rPr>
          <w:sz w:val="24"/>
          <w:szCs w:val="24"/>
        </w:rPr>
      </w:pPr>
      <w:r w:rsidRPr="007760E4">
        <w:rPr>
          <w:sz w:val="24"/>
          <w:szCs w:val="24"/>
        </w:rPr>
        <w:t>внести зміни до складу колегії Комісії 1 для дослідження досьє та проведення співбесіди в межах кваліфікаційного оцінювання суддів місцевих та апеляційних судів на відповідність займаній посаді, а саме для дослідження досьє та проведення співбесіди із судд</w:t>
      </w:r>
      <w:r w:rsidRPr="007760E4">
        <w:rPr>
          <w:sz w:val="24"/>
          <w:szCs w:val="24"/>
        </w:rPr>
        <w:t xml:space="preserve">ями Малиновським О.М., </w:t>
      </w:r>
      <w:proofErr w:type="spellStart"/>
      <w:r w:rsidRPr="007760E4">
        <w:rPr>
          <w:sz w:val="24"/>
          <w:szCs w:val="24"/>
        </w:rPr>
        <w:t>Черногузом</w:t>
      </w:r>
      <w:proofErr w:type="spellEnd"/>
      <w:r w:rsidRPr="007760E4">
        <w:rPr>
          <w:sz w:val="24"/>
          <w:szCs w:val="24"/>
        </w:rPr>
        <w:t xml:space="preserve"> А.Ф., </w:t>
      </w:r>
      <w:proofErr w:type="spellStart"/>
      <w:r w:rsidRPr="007760E4">
        <w:rPr>
          <w:sz w:val="24"/>
          <w:szCs w:val="24"/>
        </w:rPr>
        <w:t>Янюк</w:t>
      </w:r>
      <w:proofErr w:type="spellEnd"/>
      <w:r w:rsidRPr="007760E4">
        <w:rPr>
          <w:sz w:val="24"/>
          <w:szCs w:val="24"/>
        </w:rPr>
        <w:t xml:space="preserve"> О.С., Яремою В.А., </w:t>
      </w:r>
      <w:proofErr w:type="spellStart"/>
      <w:r w:rsidRPr="007760E4">
        <w:rPr>
          <w:sz w:val="24"/>
          <w:szCs w:val="24"/>
        </w:rPr>
        <w:t>Костюкевичем</w:t>
      </w:r>
      <w:proofErr w:type="spellEnd"/>
      <w:r w:rsidRPr="007760E4">
        <w:rPr>
          <w:sz w:val="24"/>
          <w:szCs w:val="24"/>
        </w:rPr>
        <w:t xml:space="preserve"> С.Ф., які призначені до розгляду на 16 травня 2019 року, Василенка Андрія Володимировича замінити </w:t>
      </w:r>
      <w:r w:rsidR="0098550F">
        <w:rPr>
          <w:sz w:val="24"/>
          <w:szCs w:val="24"/>
        </w:rPr>
        <w:t xml:space="preserve"> </w:t>
      </w:r>
      <w:r w:rsidRPr="007760E4">
        <w:rPr>
          <w:sz w:val="24"/>
          <w:szCs w:val="24"/>
        </w:rPr>
        <w:t>на члена Комісії Прилипка Сергія Миколайовича та визначити такий склад колегії Ко</w:t>
      </w:r>
      <w:r w:rsidRPr="007760E4">
        <w:rPr>
          <w:sz w:val="24"/>
          <w:szCs w:val="24"/>
        </w:rPr>
        <w:t xml:space="preserve">місії: </w:t>
      </w:r>
    </w:p>
    <w:p w:rsidR="00E56DFA" w:rsidRPr="007760E4" w:rsidRDefault="007F65A7" w:rsidP="0098550F">
      <w:pPr>
        <w:pStyle w:val="11"/>
        <w:shd w:val="clear" w:color="auto" w:fill="auto"/>
        <w:spacing w:before="0" w:line="274" w:lineRule="exact"/>
        <w:ind w:right="-259" w:firstLine="709"/>
        <w:rPr>
          <w:sz w:val="24"/>
          <w:szCs w:val="24"/>
        </w:rPr>
      </w:pPr>
      <w:r w:rsidRPr="007760E4">
        <w:rPr>
          <w:sz w:val="24"/>
          <w:szCs w:val="24"/>
          <w:lang w:val="ru-RU"/>
        </w:rPr>
        <w:t xml:space="preserve">Бутенко </w:t>
      </w:r>
      <w:r w:rsidRPr="007760E4">
        <w:rPr>
          <w:sz w:val="24"/>
          <w:szCs w:val="24"/>
        </w:rPr>
        <w:t>Володимир Іванович;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right="-259" w:firstLine="720"/>
        <w:rPr>
          <w:sz w:val="24"/>
          <w:szCs w:val="24"/>
        </w:rPr>
      </w:pPr>
      <w:r w:rsidRPr="007760E4">
        <w:rPr>
          <w:sz w:val="24"/>
          <w:szCs w:val="24"/>
        </w:rPr>
        <w:t>Прилипко Сергій Миколайович;</w:t>
      </w:r>
    </w:p>
    <w:p w:rsidR="00C07822" w:rsidRDefault="007F65A7" w:rsidP="00704395">
      <w:pPr>
        <w:pStyle w:val="11"/>
        <w:shd w:val="clear" w:color="auto" w:fill="auto"/>
        <w:spacing w:before="0" w:line="274" w:lineRule="exact"/>
        <w:ind w:right="-259" w:firstLine="720"/>
        <w:rPr>
          <w:sz w:val="24"/>
          <w:szCs w:val="24"/>
        </w:rPr>
      </w:pPr>
      <w:r w:rsidRPr="007760E4">
        <w:rPr>
          <w:sz w:val="24"/>
          <w:szCs w:val="24"/>
        </w:rPr>
        <w:t xml:space="preserve">Шилова </w:t>
      </w:r>
      <w:r w:rsidRPr="007760E4">
        <w:rPr>
          <w:sz w:val="24"/>
          <w:szCs w:val="24"/>
        </w:rPr>
        <w:t xml:space="preserve">Тетяна Семенівна; </w:t>
      </w:r>
    </w:p>
    <w:p w:rsidR="00E56DFA" w:rsidRPr="007760E4" w:rsidRDefault="007F65A7" w:rsidP="00C07822">
      <w:pPr>
        <w:pStyle w:val="11"/>
        <w:shd w:val="clear" w:color="auto" w:fill="auto"/>
        <w:spacing w:before="0" w:line="274" w:lineRule="exact"/>
        <w:ind w:right="-259"/>
        <w:rPr>
          <w:sz w:val="24"/>
          <w:szCs w:val="24"/>
        </w:rPr>
      </w:pPr>
      <w:r w:rsidRPr="007760E4">
        <w:rPr>
          <w:sz w:val="24"/>
          <w:szCs w:val="24"/>
        </w:rPr>
        <w:t xml:space="preserve">для дослідження досьє та проведення співбесіди із суддями </w:t>
      </w:r>
      <w:proofErr w:type="spellStart"/>
      <w:r w:rsidRPr="007760E4">
        <w:rPr>
          <w:sz w:val="24"/>
          <w:szCs w:val="24"/>
        </w:rPr>
        <w:t>Данелюк</w:t>
      </w:r>
      <w:proofErr w:type="spellEnd"/>
      <w:r w:rsidRPr="007760E4">
        <w:rPr>
          <w:sz w:val="24"/>
          <w:szCs w:val="24"/>
        </w:rPr>
        <w:t xml:space="preserve"> О.М., </w:t>
      </w:r>
      <w:r w:rsidR="00C07822">
        <w:rPr>
          <w:sz w:val="24"/>
          <w:szCs w:val="24"/>
        </w:rPr>
        <w:t xml:space="preserve">                 </w:t>
      </w:r>
      <w:r w:rsidRPr="007760E4">
        <w:rPr>
          <w:sz w:val="24"/>
          <w:szCs w:val="24"/>
        </w:rPr>
        <w:t xml:space="preserve">Скалозубом Ю.О., Соловей Л.А., </w:t>
      </w:r>
      <w:r w:rsidRPr="007760E4">
        <w:rPr>
          <w:sz w:val="24"/>
          <w:szCs w:val="24"/>
        </w:rPr>
        <w:t xml:space="preserve">Тарасенко </w:t>
      </w:r>
      <w:r w:rsidRPr="007760E4">
        <w:rPr>
          <w:sz w:val="24"/>
          <w:szCs w:val="24"/>
        </w:rPr>
        <w:t xml:space="preserve">І.М., </w:t>
      </w:r>
      <w:proofErr w:type="spellStart"/>
      <w:r w:rsidRPr="007760E4">
        <w:rPr>
          <w:sz w:val="24"/>
          <w:szCs w:val="24"/>
        </w:rPr>
        <w:t>Чернобай</w:t>
      </w:r>
      <w:proofErr w:type="spellEnd"/>
      <w:r w:rsidRPr="007760E4">
        <w:rPr>
          <w:sz w:val="24"/>
          <w:szCs w:val="24"/>
        </w:rPr>
        <w:t xml:space="preserve"> </w:t>
      </w:r>
      <w:r w:rsidRPr="007760E4">
        <w:rPr>
          <w:sz w:val="24"/>
          <w:szCs w:val="24"/>
        </w:rPr>
        <w:t xml:space="preserve">А.О., Бойком Р.В., </w:t>
      </w:r>
      <w:proofErr w:type="spellStart"/>
      <w:r w:rsidRPr="007760E4">
        <w:rPr>
          <w:sz w:val="24"/>
          <w:szCs w:val="24"/>
        </w:rPr>
        <w:t>Ільєвою</w:t>
      </w:r>
      <w:proofErr w:type="spellEnd"/>
      <w:r w:rsidRPr="007760E4">
        <w:rPr>
          <w:sz w:val="24"/>
          <w:szCs w:val="24"/>
        </w:rPr>
        <w:t xml:space="preserve"> Т.Г., Скляренком М.О., які призначені до розгляду на 22 травня 2019 року, Василенка Андрія Володимировича замінити на члена Комісії </w:t>
      </w:r>
      <w:r w:rsidRPr="007760E4">
        <w:rPr>
          <w:sz w:val="24"/>
          <w:szCs w:val="24"/>
          <w:lang w:val="ru-RU"/>
        </w:rPr>
        <w:t xml:space="preserve">Лукаша </w:t>
      </w:r>
      <w:r w:rsidRPr="007760E4">
        <w:rPr>
          <w:sz w:val="24"/>
          <w:szCs w:val="24"/>
        </w:rPr>
        <w:t>Тараса Валерійовича та визначити такий склад колегії Комісії: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right="-259" w:firstLine="720"/>
        <w:rPr>
          <w:sz w:val="24"/>
          <w:szCs w:val="24"/>
        </w:rPr>
      </w:pPr>
      <w:r w:rsidRPr="007760E4">
        <w:rPr>
          <w:sz w:val="24"/>
          <w:szCs w:val="24"/>
          <w:lang w:val="ru-RU"/>
        </w:rPr>
        <w:t xml:space="preserve">Бутенко </w:t>
      </w:r>
      <w:r w:rsidRPr="007760E4">
        <w:rPr>
          <w:sz w:val="24"/>
          <w:szCs w:val="24"/>
        </w:rPr>
        <w:t>Володимир Іванович;</w:t>
      </w:r>
    </w:p>
    <w:p w:rsidR="00E56DFA" w:rsidRPr="007760E4" w:rsidRDefault="007F65A7" w:rsidP="00704395">
      <w:pPr>
        <w:pStyle w:val="11"/>
        <w:shd w:val="clear" w:color="auto" w:fill="auto"/>
        <w:spacing w:before="0" w:line="274" w:lineRule="exact"/>
        <w:ind w:right="-259" w:firstLine="720"/>
        <w:rPr>
          <w:sz w:val="24"/>
          <w:szCs w:val="24"/>
        </w:rPr>
      </w:pPr>
      <w:r w:rsidRPr="007760E4">
        <w:rPr>
          <w:sz w:val="24"/>
          <w:szCs w:val="24"/>
        </w:rPr>
        <w:t>Лукаш Тарас Валерійович;</w:t>
      </w:r>
    </w:p>
    <w:p w:rsidR="00E56DFA" w:rsidRDefault="007F65A7" w:rsidP="00704395">
      <w:pPr>
        <w:pStyle w:val="11"/>
        <w:shd w:val="clear" w:color="auto" w:fill="auto"/>
        <w:spacing w:before="0" w:line="274" w:lineRule="exact"/>
        <w:ind w:right="-259" w:firstLine="720"/>
        <w:rPr>
          <w:sz w:val="24"/>
          <w:szCs w:val="24"/>
        </w:rPr>
      </w:pPr>
      <w:r w:rsidRPr="007760E4">
        <w:rPr>
          <w:sz w:val="24"/>
          <w:szCs w:val="24"/>
          <w:lang w:val="ru-RU"/>
        </w:rPr>
        <w:t xml:space="preserve">Шилова </w:t>
      </w:r>
      <w:r w:rsidRPr="007760E4">
        <w:rPr>
          <w:sz w:val="24"/>
          <w:szCs w:val="24"/>
        </w:rPr>
        <w:t>Тетяна Семенівна.</w:t>
      </w:r>
    </w:p>
    <w:p w:rsidR="004A24F8" w:rsidRDefault="004A24F8" w:rsidP="00704395">
      <w:pPr>
        <w:pStyle w:val="11"/>
        <w:shd w:val="clear" w:color="auto" w:fill="auto"/>
        <w:spacing w:before="0" w:line="274" w:lineRule="exact"/>
        <w:ind w:right="-259" w:firstLine="720"/>
        <w:rPr>
          <w:sz w:val="24"/>
          <w:szCs w:val="24"/>
        </w:rPr>
      </w:pPr>
    </w:p>
    <w:p w:rsidR="004A24F8" w:rsidRPr="004A24F8" w:rsidRDefault="004A24F8" w:rsidP="004A24F8">
      <w:pPr>
        <w:spacing w:after="24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 xml:space="preserve">Головуючий </w:t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>С.Ю. Козьяков</w:t>
      </w:r>
    </w:p>
    <w:p w:rsidR="004A24F8" w:rsidRPr="004A24F8" w:rsidRDefault="004A24F8" w:rsidP="004A24F8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 xml:space="preserve">Члени Комісії </w:t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В.І. Бутенко</w:t>
      </w:r>
    </w:p>
    <w:p w:rsidR="004A24F8" w:rsidRPr="004A24F8" w:rsidRDefault="004A24F8" w:rsidP="004A24F8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Т.Ф. Весельська</w:t>
      </w:r>
    </w:p>
    <w:p w:rsidR="004A24F8" w:rsidRPr="004A24F8" w:rsidRDefault="004A24F8" w:rsidP="004A24F8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С.В. Гладій</w:t>
      </w:r>
    </w:p>
    <w:p w:rsidR="004A24F8" w:rsidRDefault="004A24F8" w:rsidP="004A24F8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А.О. Заріцька</w:t>
      </w:r>
    </w:p>
    <w:p w:rsidR="004A24F8" w:rsidRPr="004A24F8" w:rsidRDefault="004A24F8" w:rsidP="004A24F8">
      <w:pPr>
        <w:spacing w:after="120" w:line="341" w:lineRule="exact"/>
        <w:ind w:left="7103" w:right="23" w:firstLine="6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Т.В. Лукаш</w:t>
      </w:r>
    </w:p>
    <w:p w:rsidR="004A24F8" w:rsidRPr="004A24F8" w:rsidRDefault="004A24F8" w:rsidP="004A24F8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П.С. Луцюк</w:t>
      </w:r>
    </w:p>
    <w:p w:rsidR="004A24F8" w:rsidRPr="004A24F8" w:rsidRDefault="004A24F8" w:rsidP="004A24F8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М.І. Мішин</w:t>
      </w:r>
    </w:p>
    <w:p w:rsidR="004A24F8" w:rsidRPr="004A24F8" w:rsidRDefault="004A24F8" w:rsidP="004A24F8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С.М. Прилипко</w:t>
      </w:r>
    </w:p>
    <w:p w:rsidR="004A24F8" w:rsidRPr="004A24F8" w:rsidRDefault="004A24F8" w:rsidP="004A24F8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В.Є. Устименко</w:t>
      </w:r>
    </w:p>
    <w:p w:rsidR="004A24F8" w:rsidRPr="004A24F8" w:rsidRDefault="004A24F8" w:rsidP="00223716">
      <w:pPr>
        <w:pStyle w:val="11"/>
        <w:shd w:val="clear" w:color="auto" w:fill="auto"/>
        <w:spacing w:before="0" w:line="274" w:lineRule="exact"/>
        <w:ind w:right="-259"/>
        <w:rPr>
          <w:sz w:val="24"/>
          <w:szCs w:val="24"/>
        </w:rPr>
        <w:sectPr w:rsidR="004A24F8" w:rsidRPr="004A24F8" w:rsidSect="00247934">
          <w:headerReference w:type="default" r:id="rId9"/>
          <w:type w:val="continuous"/>
          <w:pgSz w:w="11909" w:h="16838"/>
          <w:pgMar w:top="993" w:right="1120" w:bottom="1128" w:left="1125" w:header="0" w:footer="3" w:gutter="0"/>
          <w:cols w:space="720"/>
          <w:noEndnote/>
          <w:titlePg/>
          <w:docGrid w:linePitch="360"/>
        </w:sectPr>
      </w:pPr>
      <w:bookmarkStart w:id="1" w:name="_GoBack"/>
      <w:bookmarkEnd w:id="1"/>
    </w:p>
    <w:p w:rsidR="00E56DFA" w:rsidRPr="007760E4" w:rsidRDefault="00E56DFA">
      <w:pPr>
        <w:spacing w:line="360" w:lineRule="exact"/>
      </w:pPr>
    </w:p>
    <w:sectPr w:rsidR="00E56DFA" w:rsidRPr="007760E4" w:rsidSect="007760E4">
      <w:type w:val="continuous"/>
      <w:pgSz w:w="11909" w:h="16838"/>
      <w:pgMar w:top="1115" w:right="1101" w:bottom="1115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5A7" w:rsidRDefault="007F65A7">
      <w:r>
        <w:separator/>
      </w:r>
    </w:p>
  </w:endnote>
  <w:endnote w:type="continuationSeparator" w:id="0">
    <w:p w:rsidR="007F65A7" w:rsidRDefault="007F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5A7" w:rsidRDefault="007F65A7"/>
  </w:footnote>
  <w:footnote w:type="continuationSeparator" w:id="0">
    <w:p w:rsidR="007F65A7" w:rsidRDefault="007F65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DFA" w:rsidRDefault="007F65A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34.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56DFA" w:rsidRDefault="007F65A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6DFA"/>
    <w:rsid w:val="000C5E37"/>
    <w:rsid w:val="001238B5"/>
    <w:rsid w:val="00223716"/>
    <w:rsid w:val="00247934"/>
    <w:rsid w:val="00264FE8"/>
    <w:rsid w:val="00290A2C"/>
    <w:rsid w:val="004A24F8"/>
    <w:rsid w:val="0054602E"/>
    <w:rsid w:val="00571394"/>
    <w:rsid w:val="00704395"/>
    <w:rsid w:val="007760E4"/>
    <w:rsid w:val="007F65A7"/>
    <w:rsid w:val="00915309"/>
    <w:rsid w:val="0098550F"/>
    <w:rsid w:val="00C07822"/>
    <w:rsid w:val="00E56DFA"/>
    <w:rsid w:val="00F63E8E"/>
    <w:rsid w:val="00FA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uk-UA"/>
    </w:rPr>
  </w:style>
  <w:style w:type="character" w:customStyle="1" w:styleId="0ptExact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21"/>
      <w:szCs w:val="21"/>
      <w:u w:val="single"/>
      <w:lang w:val="uk-UA"/>
    </w:rPr>
  </w:style>
  <w:style w:type="character" w:customStyle="1" w:styleId="0ptExact0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0C5E3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5E37"/>
    <w:rPr>
      <w:color w:val="000000"/>
    </w:rPr>
  </w:style>
  <w:style w:type="paragraph" w:styleId="ab">
    <w:name w:val="footer"/>
    <w:basedOn w:val="a"/>
    <w:link w:val="ac"/>
    <w:uiPriority w:val="99"/>
    <w:unhideWhenUsed/>
    <w:rsid w:val="000C5E3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5E3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3154</Words>
  <Characters>1798</Characters>
  <Application>Microsoft Office Word</Application>
  <DocSecurity>0</DocSecurity>
  <Lines>14</Lines>
  <Paragraphs>9</Paragraphs>
  <ScaleCrop>false</ScaleCrop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20</cp:revision>
  <dcterms:created xsi:type="dcterms:W3CDTF">2020-09-08T10:43:00Z</dcterms:created>
  <dcterms:modified xsi:type="dcterms:W3CDTF">2020-09-08T11:50:00Z</dcterms:modified>
</cp:coreProperties>
</file>