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6CE" w:rsidRDefault="001336CE" w:rsidP="001336CE">
      <w:pPr>
        <w:framePr w:h="1142" w:wrap="notBeside" w:vAnchor="text" w:hAnchor="text" w:xAlign="center" w:y="1"/>
        <w:jc w:val="center"/>
        <w:rPr>
          <w:sz w:val="0"/>
          <w:szCs w:val="0"/>
        </w:rPr>
      </w:pPr>
      <w:r>
        <w:rPr>
          <w:noProof/>
          <w:lang w:eastAsia="uk-UA"/>
        </w:rPr>
        <w:drawing>
          <wp:inline distT="0" distB="0" distL="0" distR="0">
            <wp:extent cx="525145" cy="720090"/>
            <wp:effectExtent l="0" t="0" r="0" b="0"/>
            <wp:docPr id="1" name="Рисунок 1" descr="C:\Users\boykovm\Desktop\Новая папка\21.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21.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145" cy="720090"/>
                    </a:xfrm>
                    <a:prstGeom prst="rect">
                      <a:avLst/>
                    </a:prstGeom>
                    <a:noFill/>
                    <a:ln>
                      <a:noFill/>
                    </a:ln>
                  </pic:spPr>
                </pic:pic>
              </a:graphicData>
            </a:graphic>
          </wp:inline>
        </w:drawing>
      </w:r>
    </w:p>
    <w:p w:rsidR="001336CE" w:rsidRDefault="001336CE" w:rsidP="001336CE">
      <w:pPr>
        <w:rPr>
          <w:sz w:val="2"/>
          <w:szCs w:val="2"/>
        </w:rPr>
      </w:pPr>
    </w:p>
    <w:p w:rsidR="001336CE" w:rsidRPr="00B27C3E" w:rsidRDefault="001336CE" w:rsidP="001336CE">
      <w:pPr>
        <w:pStyle w:val="10"/>
        <w:keepNext/>
        <w:keepLines/>
        <w:shd w:val="clear" w:color="auto" w:fill="auto"/>
        <w:spacing w:before="258" w:after="263" w:line="350" w:lineRule="exact"/>
        <w:rPr>
          <w:rFonts w:ascii="Times New Roman" w:hAnsi="Times New Roman" w:cs="Times New Roman"/>
          <w:spacing w:val="0"/>
        </w:rPr>
      </w:pPr>
      <w:bookmarkStart w:id="0" w:name="bookmark0"/>
      <w:r w:rsidRPr="00B27C3E">
        <w:rPr>
          <w:rFonts w:ascii="Times New Roman" w:hAnsi="Times New Roman" w:cs="Times New Roman"/>
          <w:spacing w:val="0"/>
        </w:rPr>
        <w:t>ВИЩА КВАЛІФІКАЦІЙНА КОМІСІЯ СУДДІВ УКРАЇНИ</w:t>
      </w:r>
      <w:bookmarkEnd w:id="0"/>
    </w:p>
    <w:p w:rsidR="001336CE" w:rsidRPr="0090554B" w:rsidRDefault="001336CE" w:rsidP="001336CE">
      <w:pPr>
        <w:pStyle w:val="11"/>
        <w:shd w:val="clear" w:color="auto" w:fill="auto"/>
        <w:tabs>
          <w:tab w:val="left" w:pos="8996"/>
        </w:tabs>
        <w:spacing w:after="262" w:line="280" w:lineRule="exact"/>
        <w:ind w:left="20"/>
        <w:rPr>
          <w:rFonts w:ascii="Times New Roman" w:hAnsi="Times New Roman" w:cs="Times New Roman"/>
        </w:rPr>
      </w:pPr>
      <w:r w:rsidRPr="0090554B">
        <w:rPr>
          <w:rFonts w:ascii="Times New Roman" w:hAnsi="Times New Roman" w:cs="Times New Roman"/>
        </w:rPr>
        <w:t>28 березня 2019 року</w:t>
      </w:r>
      <w:r w:rsidRPr="0090554B">
        <w:rPr>
          <w:rFonts w:ascii="Times New Roman" w:hAnsi="Times New Roman" w:cs="Times New Roman"/>
        </w:rPr>
        <w:tab/>
        <w:t>м. Київ</w:t>
      </w:r>
    </w:p>
    <w:p w:rsidR="001336CE" w:rsidRPr="001336CE" w:rsidRDefault="001336CE" w:rsidP="00B27C3E">
      <w:pPr>
        <w:pStyle w:val="11"/>
        <w:shd w:val="clear" w:color="auto" w:fill="auto"/>
        <w:tabs>
          <w:tab w:val="center" w:pos="6599"/>
        </w:tabs>
        <w:spacing w:after="240" w:line="280" w:lineRule="exact"/>
        <w:ind w:left="3320"/>
        <w:jc w:val="left"/>
        <w:rPr>
          <w:i/>
          <w:u w:val="single"/>
        </w:rPr>
      </w:pPr>
      <w:r>
        <w:rPr>
          <w:rStyle w:val="3pt"/>
          <w:rFonts w:eastAsia="Sylfaen"/>
        </w:rPr>
        <w:t xml:space="preserve">РІШЕННЯ № </w:t>
      </w:r>
      <w:r w:rsidRPr="001336CE">
        <w:rPr>
          <w:rStyle w:val="a9"/>
          <w:rFonts w:eastAsia="Sylfaen"/>
          <w:i w:val="0"/>
          <w:u w:val="single"/>
        </w:rPr>
        <w:t>21/дп-19</w:t>
      </w:r>
    </w:p>
    <w:p w:rsidR="0022714A" w:rsidRPr="001336CE" w:rsidRDefault="00FC04BB" w:rsidP="00427527">
      <w:pPr>
        <w:pStyle w:val="11"/>
        <w:shd w:val="clear" w:color="auto" w:fill="auto"/>
        <w:spacing w:line="571" w:lineRule="exact"/>
        <w:ind w:left="20"/>
        <w:rPr>
          <w:rFonts w:ascii="Times New Roman" w:hAnsi="Times New Roman" w:cs="Times New Roman"/>
        </w:rPr>
      </w:pPr>
      <w:r w:rsidRPr="001336CE">
        <w:rPr>
          <w:rFonts w:ascii="Times New Roman" w:hAnsi="Times New Roman" w:cs="Times New Roman"/>
        </w:rPr>
        <w:t>Вища кваліфікаційна комісія суддів України у складі колегії:</w:t>
      </w:r>
    </w:p>
    <w:p w:rsidR="0022714A" w:rsidRPr="001336CE" w:rsidRDefault="00FC04BB" w:rsidP="00427527">
      <w:pPr>
        <w:pStyle w:val="11"/>
        <w:shd w:val="clear" w:color="auto" w:fill="auto"/>
        <w:spacing w:line="571" w:lineRule="exact"/>
        <w:ind w:left="20"/>
        <w:rPr>
          <w:rFonts w:ascii="Times New Roman" w:hAnsi="Times New Roman" w:cs="Times New Roman"/>
        </w:rPr>
      </w:pPr>
      <w:r w:rsidRPr="001336CE">
        <w:rPr>
          <w:rFonts w:ascii="Times New Roman" w:hAnsi="Times New Roman" w:cs="Times New Roman"/>
        </w:rPr>
        <w:t xml:space="preserve">головуючого </w:t>
      </w:r>
      <w:r w:rsidR="00B27C3E">
        <w:rPr>
          <w:rFonts w:ascii="Times New Roman" w:hAnsi="Times New Roman" w:cs="Times New Roman"/>
        </w:rPr>
        <w:t>–</w:t>
      </w:r>
      <w:r w:rsidRPr="001336CE">
        <w:rPr>
          <w:rFonts w:ascii="Times New Roman" w:hAnsi="Times New Roman" w:cs="Times New Roman"/>
        </w:rPr>
        <w:t xml:space="preserve"> Щотки С.О.,</w:t>
      </w:r>
    </w:p>
    <w:p w:rsidR="0022714A" w:rsidRDefault="00FC04BB" w:rsidP="00427527">
      <w:pPr>
        <w:pStyle w:val="11"/>
        <w:shd w:val="clear" w:color="auto" w:fill="auto"/>
        <w:spacing w:line="571" w:lineRule="exact"/>
        <w:ind w:left="20"/>
        <w:rPr>
          <w:rFonts w:ascii="Times New Roman" w:hAnsi="Times New Roman" w:cs="Times New Roman"/>
        </w:rPr>
      </w:pPr>
      <w:r w:rsidRPr="001336CE">
        <w:rPr>
          <w:rFonts w:ascii="Times New Roman" w:hAnsi="Times New Roman" w:cs="Times New Roman"/>
        </w:rPr>
        <w:t>членів Комісії: Заріцької А.О., Макарчука М.А.,</w:t>
      </w:r>
    </w:p>
    <w:p w:rsidR="001336CE" w:rsidRPr="001336CE" w:rsidRDefault="001336CE" w:rsidP="00427527">
      <w:pPr>
        <w:pStyle w:val="11"/>
        <w:shd w:val="clear" w:color="auto" w:fill="auto"/>
        <w:spacing w:line="240" w:lineRule="auto"/>
        <w:ind w:left="23"/>
        <w:rPr>
          <w:rFonts w:ascii="Times New Roman" w:hAnsi="Times New Roman" w:cs="Times New Roman"/>
        </w:rPr>
      </w:pPr>
    </w:p>
    <w:p w:rsidR="0022714A" w:rsidRPr="001336CE" w:rsidRDefault="00FC04BB" w:rsidP="00427527">
      <w:pPr>
        <w:pStyle w:val="11"/>
        <w:shd w:val="clear" w:color="auto" w:fill="auto"/>
        <w:spacing w:after="273" w:line="322" w:lineRule="exact"/>
        <w:ind w:left="20"/>
        <w:rPr>
          <w:rFonts w:ascii="Times New Roman" w:hAnsi="Times New Roman" w:cs="Times New Roman"/>
        </w:rPr>
      </w:pPr>
      <w:r w:rsidRPr="001336CE">
        <w:rPr>
          <w:rFonts w:ascii="Times New Roman" w:hAnsi="Times New Roman" w:cs="Times New Roman"/>
        </w:rPr>
        <w:t>розглянувши питання щодо недостовірності (у тому числі неповноти) відомостей/тверджень, вказаних суддею господарського суду міста Києва Ковтуном Сергієм Анатолійовичем у деклараціях доброчесності судді за 2016, 2017 роки,</w:t>
      </w:r>
    </w:p>
    <w:p w:rsidR="0022714A" w:rsidRPr="001336CE" w:rsidRDefault="00FC04BB" w:rsidP="00427527">
      <w:pPr>
        <w:pStyle w:val="11"/>
        <w:shd w:val="clear" w:color="auto" w:fill="auto"/>
        <w:spacing w:after="309" w:line="280" w:lineRule="exact"/>
        <w:ind w:left="40"/>
        <w:jc w:val="center"/>
        <w:rPr>
          <w:rFonts w:ascii="Times New Roman" w:hAnsi="Times New Roman" w:cs="Times New Roman"/>
        </w:rPr>
      </w:pPr>
      <w:r w:rsidRPr="001336CE">
        <w:rPr>
          <w:rFonts w:ascii="Times New Roman" w:hAnsi="Times New Roman" w:cs="Times New Roman"/>
        </w:rPr>
        <w:t>встановила:</w:t>
      </w:r>
    </w:p>
    <w:p w:rsidR="0022714A" w:rsidRPr="001336CE" w:rsidRDefault="00FC04BB" w:rsidP="00427527">
      <w:pPr>
        <w:pStyle w:val="11"/>
        <w:shd w:val="clear" w:color="auto" w:fill="auto"/>
        <w:spacing w:line="322" w:lineRule="exact"/>
        <w:ind w:left="20" w:firstLine="700"/>
        <w:rPr>
          <w:rFonts w:ascii="Times New Roman" w:hAnsi="Times New Roman" w:cs="Times New Roman"/>
        </w:rPr>
      </w:pPr>
      <w:r w:rsidRPr="001336CE">
        <w:rPr>
          <w:rFonts w:ascii="Times New Roman" w:hAnsi="Times New Roman" w:cs="Times New Roman"/>
        </w:rPr>
        <w:t xml:space="preserve">Відповідно до частини першої статті 62 Закону України «Про судоустрій і статус суддів» (далі </w:t>
      </w:r>
      <w:r w:rsidR="00B27C3E">
        <w:rPr>
          <w:rFonts w:ascii="Times New Roman" w:hAnsi="Times New Roman" w:cs="Times New Roman"/>
        </w:rPr>
        <w:t>–</w:t>
      </w:r>
      <w:r w:rsidRPr="001336CE">
        <w:rPr>
          <w:rFonts w:ascii="Times New Roman" w:hAnsi="Times New Roman" w:cs="Times New Roman"/>
        </w:rPr>
        <w:t xml:space="preserve"> Закон) суддя зобов’язаний щорічно до 1 лютого подавати шляхом заповнення на офіційному веб-сайті Вищої кваліфікаційної комісії суддів України декларацію доброчесності судді за формою, що визначається Комісією.</w:t>
      </w:r>
    </w:p>
    <w:p w:rsidR="0022714A" w:rsidRPr="001336CE" w:rsidRDefault="00FC04BB" w:rsidP="00427527">
      <w:pPr>
        <w:pStyle w:val="11"/>
        <w:shd w:val="clear" w:color="auto" w:fill="auto"/>
        <w:spacing w:line="322" w:lineRule="exact"/>
        <w:ind w:left="20" w:firstLine="700"/>
        <w:rPr>
          <w:rFonts w:ascii="Times New Roman" w:hAnsi="Times New Roman" w:cs="Times New Roman"/>
        </w:rPr>
      </w:pPr>
      <w:r w:rsidRPr="001336CE">
        <w:rPr>
          <w:rFonts w:ascii="Times New Roman" w:hAnsi="Times New Roman" w:cs="Times New Roman"/>
        </w:rPr>
        <w:t xml:space="preserve">Форму декларації доброчесності судді затверджено рішенням Комісії </w:t>
      </w:r>
      <w:r w:rsidR="001336CE">
        <w:rPr>
          <w:rFonts w:ascii="Times New Roman" w:hAnsi="Times New Roman" w:cs="Times New Roman"/>
        </w:rPr>
        <w:t xml:space="preserve">                </w:t>
      </w:r>
      <w:r w:rsidRPr="001336CE">
        <w:rPr>
          <w:rFonts w:ascii="Times New Roman" w:hAnsi="Times New Roman" w:cs="Times New Roman"/>
        </w:rPr>
        <w:t>від 31 жовтня 2016 року № 137/зп-16.</w:t>
      </w:r>
    </w:p>
    <w:p w:rsidR="0022714A" w:rsidRPr="001336CE" w:rsidRDefault="00FC04BB" w:rsidP="00427527">
      <w:pPr>
        <w:pStyle w:val="11"/>
        <w:shd w:val="clear" w:color="auto" w:fill="auto"/>
        <w:spacing w:line="322" w:lineRule="exact"/>
        <w:ind w:left="20" w:firstLine="700"/>
        <w:rPr>
          <w:rFonts w:ascii="Times New Roman" w:hAnsi="Times New Roman" w:cs="Times New Roman"/>
        </w:rPr>
      </w:pPr>
      <w:r w:rsidRPr="001336CE">
        <w:rPr>
          <w:rFonts w:ascii="Times New Roman" w:hAnsi="Times New Roman" w:cs="Times New Roman"/>
        </w:rPr>
        <w:t xml:space="preserve">У встановленому законом порядку суддя господарського суду міста Києва Ковтун Сергій Анатолійович подав декларації доброчесності судді за 2016, </w:t>
      </w:r>
      <w:r w:rsidR="001336CE">
        <w:rPr>
          <w:rFonts w:ascii="Times New Roman" w:hAnsi="Times New Roman" w:cs="Times New Roman"/>
        </w:rPr>
        <w:t xml:space="preserve">          </w:t>
      </w:r>
      <w:r w:rsidRPr="001336CE">
        <w:rPr>
          <w:rFonts w:ascii="Times New Roman" w:hAnsi="Times New Roman" w:cs="Times New Roman"/>
        </w:rPr>
        <w:t>2017 роки.</w:t>
      </w:r>
    </w:p>
    <w:p w:rsidR="0022714A" w:rsidRPr="001336CE" w:rsidRDefault="00FC04BB" w:rsidP="00427527">
      <w:pPr>
        <w:pStyle w:val="11"/>
        <w:shd w:val="clear" w:color="auto" w:fill="auto"/>
        <w:spacing w:line="322" w:lineRule="exact"/>
        <w:ind w:left="20" w:firstLine="700"/>
        <w:rPr>
          <w:rFonts w:ascii="Times New Roman" w:hAnsi="Times New Roman" w:cs="Times New Roman"/>
        </w:rPr>
      </w:pPr>
      <w:r w:rsidRPr="001336CE">
        <w:rPr>
          <w:rFonts w:ascii="Times New Roman" w:hAnsi="Times New Roman" w:cs="Times New Roman"/>
        </w:rPr>
        <w:t>До Комісії 26 червня 2018 року надійшло повідомлення голови Громадської організації «Всеукраїнське об’єднання «</w:t>
      </w:r>
      <w:proofErr w:type="spellStart"/>
      <w:r w:rsidRPr="001336CE">
        <w:rPr>
          <w:rFonts w:ascii="Times New Roman" w:hAnsi="Times New Roman" w:cs="Times New Roman"/>
        </w:rPr>
        <w:t>Автомайдан</w:t>
      </w:r>
      <w:proofErr w:type="spellEnd"/>
      <w:r w:rsidRPr="001336CE">
        <w:rPr>
          <w:rFonts w:ascii="Times New Roman" w:hAnsi="Times New Roman" w:cs="Times New Roman"/>
        </w:rPr>
        <w:t xml:space="preserve">» Гриценка Олексія Анатолійовича (далі </w:t>
      </w:r>
      <w:r w:rsidR="00B27C3E">
        <w:rPr>
          <w:rFonts w:ascii="Times New Roman" w:hAnsi="Times New Roman" w:cs="Times New Roman"/>
        </w:rPr>
        <w:t>–</w:t>
      </w:r>
      <w:r w:rsidRPr="001336CE">
        <w:rPr>
          <w:rFonts w:ascii="Times New Roman" w:hAnsi="Times New Roman" w:cs="Times New Roman"/>
        </w:rPr>
        <w:t xml:space="preserve"> ГО «Всеукраїнське об’єднання «</w:t>
      </w:r>
      <w:proofErr w:type="spellStart"/>
      <w:r w:rsidRPr="001336CE">
        <w:rPr>
          <w:rFonts w:ascii="Times New Roman" w:hAnsi="Times New Roman" w:cs="Times New Roman"/>
        </w:rPr>
        <w:t>Автомайдан</w:t>
      </w:r>
      <w:proofErr w:type="spellEnd"/>
      <w:r w:rsidRPr="001336CE">
        <w:rPr>
          <w:rFonts w:ascii="Times New Roman" w:hAnsi="Times New Roman" w:cs="Times New Roman"/>
        </w:rPr>
        <w:t>») про відображення суддею господарського суду міста Києва Ковтуном С.А. недостовірних відомостей у деклараціях доброчесності судді за 2016, 2017 роки, у якому заявник просить здійснити перевірку вказаних декларацій.</w:t>
      </w:r>
    </w:p>
    <w:p w:rsidR="00B27C3E" w:rsidRDefault="00FC04BB" w:rsidP="00427527">
      <w:pPr>
        <w:pStyle w:val="11"/>
        <w:shd w:val="clear" w:color="auto" w:fill="auto"/>
        <w:spacing w:line="322" w:lineRule="exact"/>
        <w:ind w:left="20" w:firstLine="700"/>
        <w:rPr>
          <w:rFonts w:ascii="Times New Roman" w:hAnsi="Times New Roman" w:cs="Times New Roman"/>
        </w:rPr>
      </w:pPr>
      <w:r w:rsidRPr="001336CE">
        <w:rPr>
          <w:rFonts w:ascii="Times New Roman" w:hAnsi="Times New Roman" w:cs="Times New Roman"/>
        </w:rPr>
        <w:t xml:space="preserve">Заявник повідомляє, що, подаючи декларації доброчесності судді за 2016, 2017 роки суддя Ковтун С.А. засвідчив, що під час заповнення декларацій ним вказано повні та достовірні твердження. Зокрема, у пункті 1 розділу II декларації суддя підтвердив, що рівень його життя відповідає наявному в нього та членів </w:t>
      </w:r>
      <w:r w:rsidR="00427527">
        <w:rPr>
          <w:rFonts w:ascii="Times New Roman" w:hAnsi="Times New Roman" w:cs="Times New Roman"/>
        </w:rPr>
        <w:t xml:space="preserve">          </w:t>
      </w:r>
      <w:r w:rsidRPr="001336CE">
        <w:rPr>
          <w:rFonts w:ascii="Times New Roman" w:hAnsi="Times New Roman" w:cs="Times New Roman"/>
        </w:rPr>
        <w:t>його сім’ї майну та одержаними ними доходами; у пункті 2 розділу II декларації суддя підтвердив, що ним не здійснювалися витрати, що перевищують його доходи;</w:t>
      </w:r>
      <w:r w:rsidR="00B27C3E">
        <w:rPr>
          <w:rFonts w:ascii="Times New Roman" w:hAnsi="Times New Roman" w:cs="Times New Roman"/>
        </w:rPr>
        <w:t xml:space="preserve"> </w:t>
      </w:r>
      <w:r w:rsidRPr="001336CE">
        <w:rPr>
          <w:rFonts w:ascii="Times New Roman" w:hAnsi="Times New Roman" w:cs="Times New Roman"/>
        </w:rPr>
        <w:t xml:space="preserve"> у</w:t>
      </w:r>
      <w:r w:rsidR="00B27C3E">
        <w:rPr>
          <w:rFonts w:ascii="Times New Roman" w:hAnsi="Times New Roman" w:cs="Times New Roman"/>
        </w:rPr>
        <w:t xml:space="preserve"> </w:t>
      </w:r>
      <w:r w:rsidRPr="001336CE">
        <w:rPr>
          <w:rFonts w:ascii="Times New Roman" w:hAnsi="Times New Roman" w:cs="Times New Roman"/>
        </w:rPr>
        <w:t xml:space="preserve"> пункті</w:t>
      </w:r>
      <w:r w:rsidR="00B27C3E">
        <w:rPr>
          <w:rFonts w:ascii="Times New Roman" w:hAnsi="Times New Roman" w:cs="Times New Roman"/>
        </w:rPr>
        <w:t xml:space="preserve"> </w:t>
      </w:r>
      <w:r w:rsidRPr="001336CE">
        <w:rPr>
          <w:rFonts w:ascii="Times New Roman" w:hAnsi="Times New Roman" w:cs="Times New Roman"/>
        </w:rPr>
        <w:t xml:space="preserve"> 3 розділу</w:t>
      </w:r>
      <w:r w:rsidR="00427527">
        <w:rPr>
          <w:rFonts w:ascii="Times New Roman" w:hAnsi="Times New Roman" w:cs="Times New Roman"/>
        </w:rPr>
        <w:t xml:space="preserve"> </w:t>
      </w:r>
      <w:r w:rsidRPr="001336CE">
        <w:rPr>
          <w:rFonts w:ascii="Times New Roman" w:hAnsi="Times New Roman" w:cs="Times New Roman"/>
        </w:rPr>
        <w:t xml:space="preserve"> II </w:t>
      </w:r>
      <w:r w:rsidR="00427527">
        <w:rPr>
          <w:rFonts w:ascii="Times New Roman" w:hAnsi="Times New Roman" w:cs="Times New Roman"/>
        </w:rPr>
        <w:t xml:space="preserve"> </w:t>
      </w:r>
      <w:r w:rsidRPr="001336CE">
        <w:rPr>
          <w:rFonts w:ascii="Times New Roman" w:hAnsi="Times New Roman" w:cs="Times New Roman"/>
        </w:rPr>
        <w:t>декларації суддя пі</w:t>
      </w:r>
      <w:r w:rsidR="00B27C3E">
        <w:rPr>
          <w:rFonts w:ascii="Times New Roman" w:hAnsi="Times New Roman" w:cs="Times New Roman"/>
        </w:rPr>
        <w:t>дтвердив, що членами його сім’ї</w:t>
      </w:r>
      <w:r w:rsidR="00B27C3E">
        <w:rPr>
          <w:rFonts w:ascii="Times New Roman" w:hAnsi="Times New Roman" w:cs="Times New Roman"/>
        </w:rPr>
        <w:br w:type="page"/>
      </w:r>
    </w:p>
    <w:p w:rsidR="0022714A" w:rsidRPr="001336CE" w:rsidRDefault="00427527" w:rsidP="00427527">
      <w:pPr>
        <w:pStyle w:val="11"/>
        <w:shd w:val="clear" w:color="auto" w:fill="auto"/>
        <w:spacing w:line="322" w:lineRule="exact"/>
        <w:ind w:left="20" w:hanging="20"/>
        <w:rPr>
          <w:rFonts w:ascii="Times New Roman" w:hAnsi="Times New Roman" w:cs="Times New Roman"/>
        </w:rPr>
      </w:pPr>
      <w:r>
        <w:rPr>
          <w:rFonts w:ascii="Times New Roman" w:hAnsi="Times New Roman" w:cs="Times New Roman"/>
        </w:rPr>
        <w:lastRenderedPageBreak/>
        <w:t xml:space="preserve"> </w:t>
      </w:r>
      <w:r w:rsidR="00FC04BB" w:rsidRPr="001336CE">
        <w:rPr>
          <w:rFonts w:ascii="Times New Roman" w:hAnsi="Times New Roman" w:cs="Times New Roman"/>
        </w:rPr>
        <w:t>не здійснювалися витрати, що перевищують їх доходи; у пункті 5 підтвердив, що ним вчасно подано декларацію, особи уповноваженої на виконання функцій держави або місцевого самоврядування, та вказано достовірні твердження.</w:t>
      </w:r>
    </w:p>
    <w:p w:rsidR="0022714A" w:rsidRPr="001336CE" w:rsidRDefault="00FC04BB" w:rsidP="00427527">
      <w:pPr>
        <w:pStyle w:val="11"/>
        <w:shd w:val="clear" w:color="auto" w:fill="auto"/>
        <w:spacing w:line="322" w:lineRule="exact"/>
        <w:ind w:left="40" w:firstLine="600"/>
        <w:rPr>
          <w:rFonts w:ascii="Times New Roman" w:hAnsi="Times New Roman" w:cs="Times New Roman"/>
        </w:rPr>
      </w:pPr>
      <w:r w:rsidRPr="001336CE">
        <w:rPr>
          <w:rFonts w:ascii="Times New Roman" w:hAnsi="Times New Roman" w:cs="Times New Roman"/>
        </w:rPr>
        <w:t>Проте, на думку заявника, зазначене не відповідає дійсності.</w:t>
      </w:r>
    </w:p>
    <w:p w:rsidR="0022714A" w:rsidRPr="001336CE" w:rsidRDefault="00FC04BB" w:rsidP="00427527">
      <w:pPr>
        <w:pStyle w:val="11"/>
        <w:shd w:val="clear" w:color="auto" w:fill="auto"/>
        <w:spacing w:line="322" w:lineRule="exact"/>
        <w:ind w:left="40" w:firstLine="600"/>
        <w:rPr>
          <w:rFonts w:ascii="Times New Roman" w:hAnsi="Times New Roman" w:cs="Times New Roman"/>
        </w:rPr>
      </w:pPr>
      <w:r w:rsidRPr="001336CE">
        <w:rPr>
          <w:rFonts w:ascii="Times New Roman" w:hAnsi="Times New Roman" w:cs="Times New Roman"/>
        </w:rPr>
        <w:t xml:space="preserve">Заявником у повідомленні наведено перелік об’єктів власності, належних судді Ковтуну С.А. та членам його сім’ї, які ним було задекларовано у </w:t>
      </w:r>
      <w:r w:rsidR="00427527">
        <w:rPr>
          <w:rFonts w:ascii="Times New Roman" w:hAnsi="Times New Roman" w:cs="Times New Roman"/>
        </w:rPr>
        <w:t xml:space="preserve">            </w:t>
      </w:r>
      <w:r w:rsidRPr="001336CE">
        <w:rPr>
          <w:rFonts w:ascii="Times New Roman" w:hAnsi="Times New Roman" w:cs="Times New Roman"/>
        </w:rPr>
        <w:t xml:space="preserve">деклараціях за 2015, 2016 та 2017 роки. Зокрема, зазначено, що суддя разом із сім’єю проживає в місті Києві, у квартирі площею 146,4 </w:t>
      </w:r>
      <w:proofErr w:type="spellStart"/>
      <w:r w:rsidRPr="001336CE">
        <w:rPr>
          <w:rFonts w:ascii="Times New Roman" w:hAnsi="Times New Roman" w:cs="Times New Roman"/>
        </w:rPr>
        <w:t>кв.м</w:t>
      </w:r>
      <w:proofErr w:type="spellEnd"/>
      <w:r w:rsidRPr="001336CE">
        <w:rPr>
          <w:rFonts w:ascii="Times New Roman" w:hAnsi="Times New Roman" w:cs="Times New Roman"/>
        </w:rPr>
        <w:t>, що є власністю тещі</w:t>
      </w:r>
      <w:r w:rsidR="000B38E6">
        <w:rPr>
          <w:rFonts w:ascii="Times New Roman" w:hAnsi="Times New Roman" w:cs="Times New Roman"/>
        </w:rPr>
        <w:t xml:space="preserve">                             </w:t>
      </w:r>
      <w:r w:rsidRPr="001336CE">
        <w:rPr>
          <w:rFonts w:ascii="Times New Roman" w:hAnsi="Times New Roman" w:cs="Times New Roman"/>
        </w:rPr>
        <w:t xml:space="preserve"> судді </w:t>
      </w:r>
      <w:proofErr w:type="spellStart"/>
      <w:r w:rsidRPr="001336CE">
        <w:rPr>
          <w:rFonts w:ascii="Times New Roman" w:hAnsi="Times New Roman" w:cs="Times New Roman"/>
        </w:rPr>
        <w:t>Бесащук</w:t>
      </w:r>
      <w:proofErr w:type="spellEnd"/>
      <w:r w:rsidRPr="001336CE">
        <w:rPr>
          <w:rFonts w:ascii="Times New Roman" w:hAnsi="Times New Roman" w:cs="Times New Roman"/>
        </w:rPr>
        <w:t xml:space="preserve"> С.М. і на думку заявника, теща не мала достатніх доходів для набуття у власність вказаних квартири та </w:t>
      </w:r>
      <w:proofErr w:type="spellStart"/>
      <w:r w:rsidRPr="001336CE">
        <w:rPr>
          <w:rFonts w:ascii="Times New Roman" w:hAnsi="Times New Roman" w:cs="Times New Roman"/>
        </w:rPr>
        <w:t>машиномісця</w:t>
      </w:r>
      <w:proofErr w:type="spellEnd"/>
      <w:r w:rsidRPr="001336CE">
        <w:rPr>
          <w:rFonts w:ascii="Times New Roman" w:hAnsi="Times New Roman" w:cs="Times New Roman"/>
        </w:rPr>
        <w:t>. Вказане може свідчити про придбання зазначеного майна за кошти судді та декларування ним недостовірних відомостей у відповідних деклараціях.</w:t>
      </w:r>
    </w:p>
    <w:p w:rsidR="0022714A" w:rsidRPr="001336CE" w:rsidRDefault="00FC04BB" w:rsidP="00427527">
      <w:pPr>
        <w:pStyle w:val="11"/>
        <w:shd w:val="clear" w:color="auto" w:fill="auto"/>
        <w:spacing w:line="322" w:lineRule="exact"/>
        <w:ind w:left="40" w:firstLine="600"/>
        <w:rPr>
          <w:rFonts w:ascii="Times New Roman" w:hAnsi="Times New Roman" w:cs="Times New Roman"/>
        </w:rPr>
      </w:pPr>
      <w:r w:rsidRPr="001336CE">
        <w:rPr>
          <w:rFonts w:ascii="Times New Roman" w:hAnsi="Times New Roman" w:cs="Times New Roman"/>
        </w:rPr>
        <w:t xml:space="preserve">Також заявник зазначив, що доходів судді Ковтуна С.А. як державного службовця недостатньо аби повною мірою пояснити джерело походження коштів для набуття у власність майна, будівництва житлового будинку площею 819 </w:t>
      </w:r>
      <w:proofErr w:type="spellStart"/>
      <w:r w:rsidRPr="001336CE">
        <w:rPr>
          <w:rFonts w:ascii="Times New Roman" w:hAnsi="Times New Roman" w:cs="Times New Roman"/>
        </w:rPr>
        <w:t>кв.м</w:t>
      </w:r>
      <w:proofErr w:type="spellEnd"/>
      <w:r w:rsidRPr="001336CE">
        <w:rPr>
          <w:rFonts w:ascii="Times New Roman" w:hAnsi="Times New Roman" w:cs="Times New Roman"/>
        </w:rPr>
        <w:t xml:space="preserve"> та прибудинкових будівель.</w:t>
      </w:r>
    </w:p>
    <w:p w:rsidR="0022714A" w:rsidRPr="001336CE" w:rsidRDefault="00FC04BB" w:rsidP="00427527">
      <w:pPr>
        <w:pStyle w:val="11"/>
        <w:shd w:val="clear" w:color="auto" w:fill="auto"/>
        <w:spacing w:line="322" w:lineRule="exact"/>
        <w:ind w:left="40" w:firstLine="600"/>
        <w:rPr>
          <w:rFonts w:ascii="Times New Roman" w:hAnsi="Times New Roman" w:cs="Times New Roman"/>
        </w:rPr>
      </w:pPr>
      <w:r w:rsidRPr="001336CE">
        <w:rPr>
          <w:rFonts w:ascii="Times New Roman" w:hAnsi="Times New Roman" w:cs="Times New Roman"/>
        </w:rPr>
        <w:t xml:space="preserve">Відповідно до частини шостої статті 62 Закону та підпункту 6.2.4 пункту 6.2 розділу VI Регламенту </w:t>
      </w:r>
      <w:proofErr w:type="spellStart"/>
      <w:r w:rsidRPr="001336CE">
        <w:rPr>
          <w:rFonts w:ascii="Times New Roman" w:hAnsi="Times New Roman" w:cs="Times New Roman"/>
        </w:rPr>
        <w:t>Регламенту</w:t>
      </w:r>
      <w:proofErr w:type="spellEnd"/>
      <w:r w:rsidRPr="001336CE">
        <w:rPr>
          <w:rFonts w:ascii="Times New Roman" w:hAnsi="Times New Roman" w:cs="Times New Roman"/>
        </w:rPr>
        <w:t xml:space="preserve"> Вищої кваліфікаційної комісії суддів України, затвердженого рішенням Комісії від 13 жовтня 2016 року № 81/зп-16 (зі змінами) (далі </w:t>
      </w:r>
      <w:r w:rsidR="00427527">
        <w:rPr>
          <w:rFonts w:ascii="Times New Roman" w:hAnsi="Times New Roman" w:cs="Times New Roman"/>
        </w:rPr>
        <w:t>–</w:t>
      </w:r>
      <w:r w:rsidRPr="001336CE">
        <w:rPr>
          <w:rFonts w:ascii="Times New Roman" w:hAnsi="Times New Roman" w:cs="Times New Roman"/>
        </w:rPr>
        <w:t xml:space="preserve"> Регламент) проведено перевірку викладених у повідомленні відомостей та з’ясовано таке.</w:t>
      </w:r>
    </w:p>
    <w:p w:rsidR="0022714A" w:rsidRPr="001336CE" w:rsidRDefault="00FC04BB" w:rsidP="00427527">
      <w:pPr>
        <w:pStyle w:val="11"/>
        <w:shd w:val="clear" w:color="auto" w:fill="auto"/>
        <w:spacing w:line="322" w:lineRule="exact"/>
        <w:ind w:left="40" w:firstLine="600"/>
        <w:rPr>
          <w:rFonts w:ascii="Times New Roman" w:hAnsi="Times New Roman" w:cs="Times New Roman"/>
        </w:rPr>
      </w:pPr>
      <w:r w:rsidRPr="001336CE">
        <w:rPr>
          <w:rFonts w:ascii="Times New Roman" w:hAnsi="Times New Roman" w:cs="Times New Roman"/>
        </w:rPr>
        <w:t xml:space="preserve">Суддею господарського суду міста Києва у деклараціях особи, </w:t>
      </w:r>
      <w:r w:rsidR="007C517E">
        <w:rPr>
          <w:rFonts w:ascii="Times New Roman" w:hAnsi="Times New Roman" w:cs="Times New Roman"/>
        </w:rPr>
        <w:t xml:space="preserve">   </w:t>
      </w:r>
      <w:r w:rsidRPr="001336CE">
        <w:rPr>
          <w:rFonts w:ascii="Times New Roman" w:hAnsi="Times New Roman" w:cs="Times New Roman"/>
        </w:rPr>
        <w:t xml:space="preserve">уповноваженої на виконання функцій держави або місцевого самоврядування, які подавалися ним за 2015 </w:t>
      </w:r>
      <w:r w:rsidR="00427527">
        <w:rPr>
          <w:rFonts w:ascii="Times New Roman" w:hAnsi="Times New Roman" w:cs="Times New Roman"/>
        </w:rPr>
        <w:t>–</w:t>
      </w:r>
      <w:r w:rsidRPr="001336CE">
        <w:rPr>
          <w:rFonts w:ascii="Times New Roman" w:hAnsi="Times New Roman" w:cs="Times New Roman"/>
        </w:rPr>
        <w:t xml:space="preserve"> 2017 роки, задекларовано:</w:t>
      </w:r>
    </w:p>
    <w:p w:rsidR="0022714A" w:rsidRPr="001336CE" w:rsidRDefault="00FC04BB" w:rsidP="00427527">
      <w:pPr>
        <w:pStyle w:val="11"/>
        <w:numPr>
          <w:ilvl w:val="0"/>
          <w:numId w:val="1"/>
        </w:numPr>
        <w:shd w:val="clear" w:color="auto" w:fill="auto"/>
        <w:tabs>
          <w:tab w:val="left" w:pos="789"/>
        </w:tabs>
        <w:spacing w:line="322" w:lineRule="exact"/>
        <w:ind w:left="40" w:firstLine="600"/>
        <w:rPr>
          <w:rFonts w:ascii="Times New Roman" w:hAnsi="Times New Roman" w:cs="Times New Roman"/>
        </w:rPr>
      </w:pPr>
      <w:r w:rsidRPr="001336CE">
        <w:rPr>
          <w:rFonts w:ascii="Times New Roman" w:hAnsi="Times New Roman" w:cs="Times New Roman"/>
        </w:rPr>
        <w:t xml:space="preserve">квартиру в м. Києві загальною площею 58,20 </w:t>
      </w:r>
      <w:proofErr w:type="spellStart"/>
      <w:r w:rsidRPr="001336CE">
        <w:rPr>
          <w:rFonts w:ascii="Times New Roman" w:hAnsi="Times New Roman" w:cs="Times New Roman"/>
        </w:rPr>
        <w:t>кв.м</w:t>
      </w:r>
      <w:proofErr w:type="spellEnd"/>
      <w:r w:rsidRPr="001336CE">
        <w:rPr>
          <w:rFonts w:ascii="Times New Roman" w:hAnsi="Times New Roman" w:cs="Times New Roman"/>
        </w:rPr>
        <w:t xml:space="preserve">, набуту 01 квітня </w:t>
      </w:r>
      <w:r w:rsidR="000B38E6">
        <w:rPr>
          <w:rFonts w:ascii="Times New Roman" w:hAnsi="Times New Roman" w:cs="Times New Roman"/>
        </w:rPr>
        <w:t xml:space="preserve">      </w:t>
      </w:r>
      <w:r w:rsidR="007C517E">
        <w:rPr>
          <w:rFonts w:ascii="Times New Roman" w:hAnsi="Times New Roman" w:cs="Times New Roman"/>
        </w:rPr>
        <w:t xml:space="preserve">             </w:t>
      </w:r>
      <w:r w:rsidRPr="001336CE">
        <w:rPr>
          <w:rFonts w:ascii="Times New Roman" w:hAnsi="Times New Roman" w:cs="Times New Roman"/>
        </w:rPr>
        <w:t>1999 року на праві спільної власності;</w:t>
      </w:r>
    </w:p>
    <w:p w:rsidR="0022714A" w:rsidRPr="001336CE" w:rsidRDefault="00FC04BB" w:rsidP="00427527">
      <w:pPr>
        <w:pStyle w:val="11"/>
        <w:numPr>
          <w:ilvl w:val="0"/>
          <w:numId w:val="1"/>
        </w:numPr>
        <w:shd w:val="clear" w:color="auto" w:fill="auto"/>
        <w:tabs>
          <w:tab w:val="left" w:pos="808"/>
        </w:tabs>
        <w:spacing w:line="322" w:lineRule="exact"/>
        <w:ind w:left="40" w:firstLine="600"/>
        <w:rPr>
          <w:rFonts w:ascii="Times New Roman" w:hAnsi="Times New Roman" w:cs="Times New Roman"/>
        </w:rPr>
      </w:pPr>
      <w:r w:rsidRPr="001336CE">
        <w:rPr>
          <w:rFonts w:ascii="Times New Roman" w:hAnsi="Times New Roman" w:cs="Times New Roman"/>
        </w:rPr>
        <w:t xml:space="preserve">земельну ділянку в с. </w:t>
      </w:r>
      <w:proofErr w:type="spellStart"/>
      <w:r w:rsidRPr="001336CE">
        <w:rPr>
          <w:rFonts w:ascii="Times New Roman" w:hAnsi="Times New Roman" w:cs="Times New Roman"/>
        </w:rPr>
        <w:t>Путрівка</w:t>
      </w:r>
      <w:proofErr w:type="spellEnd"/>
      <w:r w:rsidRPr="001336CE">
        <w:rPr>
          <w:rFonts w:ascii="Times New Roman" w:hAnsi="Times New Roman" w:cs="Times New Roman"/>
        </w:rPr>
        <w:t xml:space="preserve"> Васильківського району Київської області площею 1510 </w:t>
      </w:r>
      <w:proofErr w:type="spellStart"/>
      <w:r w:rsidRPr="001336CE">
        <w:rPr>
          <w:rFonts w:ascii="Times New Roman" w:hAnsi="Times New Roman" w:cs="Times New Roman"/>
        </w:rPr>
        <w:t>кв.м</w:t>
      </w:r>
      <w:proofErr w:type="spellEnd"/>
      <w:r w:rsidRPr="001336CE">
        <w:rPr>
          <w:rFonts w:ascii="Times New Roman" w:hAnsi="Times New Roman" w:cs="Times New Roman"/>
        </w:rPr>
        <w:t xml:space="preserve"> набуту 09 червня 2006 року, на праві спільної власності;</w:t>
      </w:r>
    </w:p>
    <w:p w:rsidR="0022714A" w:rsidRPr="001336CE" w:rsidRDefault="00FC04BB" w:rsidP="00427527">
      <w:pPr>
        <w:pStyle w:val="11"/>
        <w:numPr>
          <w:ilvl w:val="0"/>
          <w:numId w:val="1"/>
        </w:numPr>
        <w:shd w:val="clear" w:color="auto" w:fill="auto"/>
        <w:tabs>
          <w:tab w:val="left" w:pos="813"/>
        </w:tabs>
        <w:spacing w:line="322" w:lineRule="exact"/>
        <w:ind w:left="40" w:firstLine="600"/>
        <w:rPr>
          <w:rFonts w:ascii="Times New Roman" w:hAnsi="Times New Roman" w:cs="Times New Roman"/>
        </w:rPr>
      </w:pPr>
      <w:r w:rsidRPr="001336CE">
        <w:rPr>
          <w:rFonts w:ascii="Times New Roman" w:hAnsi="Times New Roman" w:cs="Times New Roman"/>
        </w:rPr>
        <w:t xml:space="preserve">дві земельні ділянки, розташовані в с. Верховина Івано-Франківської </w:t>
      </w:r>
      <w:r w:rsidR="007C517E">
        <w:rPr>
          <w:rFonts w:ascii="Times New Roman" w:hAnsi="Times New Roman" w:cs="Times New Roman"/>
        </w:rPr>
        <w:t xml:space="preserve">          </w:t>
      </w:r>
      <w:r w:rsidRPr="001336CE">
        <w:rPr>
          <w:rFonts w:ascii="Times New Roman" w:hAnsi="Times New Roman" w:cs="Times New Roman"/>
        </w:rPr>
        <w:t xml:space="preserve">області площею 800 </w:t>
      </w:r>
      <w:proofErr w:type="spellStart"/>
      <w:r w:rsidRPr="001336CE">
        <w:rPr>
          <w:rFonts w:ascii="Times New Roman" w:hAnsi="Times New Roman" w:cs="Times New Roman"/>
        </w:rPr>
        <w:t>кв.м</w:t>
      </w:r>
      <w:proofErr w:type="spellEnd"/>
      <w:r w:rsidRPr="001336CE">
        <w:rPr>
          <w:rFonts w:ascii="Times New Roman" w:hAnsi="Times New Roman" w:cs="Times New Roman"/>
        </w:rPr>
        <w:t xml:space="preserve">, набуту 10 листопада 2006 року та площею 700 </w:t>
      </w:r>
      <w:proofErr w:type="spellStart"/>
      <w:r w:rsidRPr="001336CE">
        <w:rPr>
          <w:rFonts w:ascii="Times New Roman" w:hAnsi="Times New Roman" w:cs="Times New Roman"/>
        </w:rPr>
        <w:t>кв.м</w:t>
      </w:r>
      <w:proofErr w:type="spellEnd"/>
      <w:r w:rsidRPr="001336CE">
        <w:rPr>
          <w:rFonts w:ascii="Times New Roman" w:hAnsi="Times New Roman" w:cs="Times New Roman"/>
        </w:rPr>
        <w:t xml:space="preserve"> набуту 22 жовтня 2010 року, і є власністю дружини;</w:t>
      </w:r>
    </w:p>
    <w:p w:rsidR="00427527" w:rsidRDefault="00FC04BB" w:rsidP="00427527">
      <w:pPr>
        <w:pStyle w:val="11"/>
        <w:numPr>
          <w:ilvl w:val="0"/>
          <w:numId w:val="1"/>
        </w:numPr>
        <w:shd w:val="clear" w:color="auto" w:fill="auto"/>
        <w:tabs>
          <w:tab w:val="left" w:pos="693"/>
          <w:tab w:val="left" w:pos="851"/>
        </w:tabs>
        <w:spacing w:line="322" w:lineRule="exact"/>
        <w:ind w:left="40" w:firstLine="600"/>
        <w:rPr>
          <w:rFonts w:ascii="Times New Roman" w:hAnsi="Times New Roman" w:cs="Times New Roman"/>
        </w:rPr>
      </w:pPr>
      <w:r w:rsidRPr="001336CE">
        <w:rPr>
          <w:rFonts w:ascii="Times New Roman" w:hAnsi="Times New Roman" w:cs="Times New Roman"/>
        </w:rPr>
        <w:t xml:space="preserve">квартиру в м. Києві загальною площею 146,4 </w:t>
      </w:r>
      <w:proofErr w:type="spellStart"/>
      <w:r w:rsidRPr="001336CE">
        <w:rPr>
          <w:rFonts w:ascii="Times New Roman" w:hAnsi="Times New Roman" w:cs="Times New Roman"/>
        </w:rPr>
        <w:t>кв.м</w:t>
      </w:r>
      <w:proofErr w:type="spellEnd"/>
      <w:r w:rsidRPr="001336CE">
        <w:rPr>
          <w:rFonts w:ascii="Times New Roman" w:hAnsi="Times New Roman" w:cs="Times New Roman"/>
        </w:rPr>
        <w:t>, набуту 01 лютого</w:t>
      </w:r>
      <w:r w:rsidR="00427527">
        <w:rPr>
          <w:rFonts w:ascii="Times New Roman" w:hAnsi="Times New Roman" w:cs="Times New Roman"/>
        </w:rPr>
        <w:t xml:space="preserve"> </w:t>
      </w:r>
      <w:r w:rsidR="007C517E">
        <w:rPr>
          <w:rFonts w:ascii="Times New Roman" w:hAnsi="Times New Roman" w:cs="Times New Roman"/>
        </w:rPr>
        <w:t xml:space="preserve">                </w:t>
      </w:r>
      <w:r w:rsidR="00427527">
        <w:rPr>
          <w:rFonts w:ascii="Times New Roman" w:hAnsi="Times New Roman" w:cs="Times New Roman"/>
        </w:rPr>
        <w:t xml:space="preserve">2014 </w:t>
      </w:r>
      <w:r w:rsidRPr="00427527">
        <w:rPr>
          <w:rFonts w:ascii="Times New Roman" w:hAnsi="Times New Roman" w:cs="Times New Roman"/>
        </w:rPr>
        <w:t xml:space="preserve">року на праві власності </w:t>
      </w:r>
      <w:proofErr w:type="spellStart"/>
      <w:r w:rsidRPr="00427527">
        <w:rPr>
          <w:rFonts w:ascii="Times New Roman" w:hAnsi="Times New Roman" w:cs="Times New Roman"/>
        </w:rPr>
        <w:t>Бесащук</w:t>
      </w:r>
      <w:proofErr w:type="spellEnd"/>
      <w:r w:rsidRPr="00427527">
        <w:rPr>
          <w:rFonts w:ascii="Times New Roman" w:hAnsi="Times New Roman" w:cs="Times New Roman"/>
        </w:rPr>
        <w:t xml:space="preserve"> С.М. (мати дружини), у судді перебуває в </w:t>
      </w:r>
      <w:proofErr w:type="spellStart"/>
      <w:r w:rsidRPr="00427527">
        <w:rPr>
          <w:rFonts w:ascii="Times New Roman" w:hAnsi="Times New Roman" w:cs="Times New Roman"/>
        </w:rPr>
        <w:t>користуванні;</w:t>
      </w:r>
      <w:proofErr w:type="spellEnd"/>
    </w:p>
    <w:p w:rsidR="00427527" w:rsidRDefault="00FC04BB" w:rsidP="00427527">
      <w:pPr>
        <w:pStyle w:val="11"/>
        <w:numPr>
          <w:ilvl w:val="0"/>
          <w:numId w:val="1"/>
        </w:numPr>
        <w:shd w:val="clear" w:color="auto" w:fill="auto"/>
        <w:tabs>
          <w:tab w:val="left" w:pos="693"/>
          <w:tab w:val="left" w:pos="851"/>
        </w:tabs>
        <w:spacing w:line="322" w:lineRule="exact"/>
        <w:ind w:left="40" w:firstLine="600"/>
        <w:rPr>
          <w:rFonts w:ascii="Times New Roman" w:hAnsi="Times New Roman" w:cs="Times New Roman"/>
        </w:rPr>
      </w:pPr>
      <w:proofErr w:type="spellStart"/>
      <w:r w:rsidRPr="00427527">
        <w:rPr>
          <w:rFonts w:ascii="Times New Roman" w:hAnsi="Times New Roman" w:cs="Times New Roman"/>
        </w:rPr>
        <w:t>машиномісце</w:t>
      </w:r>
      <w:proofErr w:type="spellEnd"/>
      <w:r w:rsidRPr="00427527">
        <w:rPr>
          <w:rFonts w:ascii="Times New Roman" w:hAnsi="Times New Roman" w:cs="Times New Roman"/>
        </w:rPr>
        <w:t xml:space="preserve"> в м. Києві 37.3 </w:t>
      </w:r>
      <w:proofErr w:type="spellStart"/>
      <w:r w:rsidRPr="00427527">
        <w:rPr>
          <w:rFonts w:ascii="Times New Roman" w:hAnsi="Times New Roman" w:cs="Times New Roman"/>
        </w:rPr>
        <w:t>кв.м</w:t>
      </w:r>
      <w:proofErr w:type="spellEnd"/>
      <w:r w:rsidRPr="00427527">
        <w:rPr>
          <w:rFonts w:ascii="Times New Roman" w:hAnsi="Times New Roman" w:cs="Times New Roman"/>
        </w:rPr>
        <w:t xml:space="preserve">, набуте 01 лютого 2014 року, також належить матері дружини </w:t>
      </w:r>
      <w:proofErr w:type="spellStart"/>
      <w:r w:rsidRPr="00427527">
        <w:rPr>
          <w:rFonts w:ascii="Times New Roman" w:hAnsi="Times New Roman" w:cs="Times New Roman"/>
        </w:rPr>
        <w:t>Бесащук</w:t>
      </w:r>
      <w:proofErr w:type="spellEnd"/>
      <w:r w:rsidRPr="00427527">
        <w:rPr>
          <w:rFonts w:ascii="Times New Roman" w:hAnsi="Times New Roman" w:cs="Times New Roman"/>
        </w:rPr>
        <w:t xml:space="preserve"> С.М., суддя тимчасово користується;</w:t>
      </w:r>
    </w:p>
    <w:p w:rsidR="0022714A" w:rsidRPr="00427527" w:rsidRDefault="00FC04BB" w:rsidP="00427527">
      <w:pPr>
        <w:pStyle w:val="11"/>
        <w:numPr>
          <w:ilvl w:val="0"/>
          <w:numId w:val="1"/>
        </w:numPr>
        <w:shd w:val="clear" w:color="auto" w:fill="auto"/>
        <w:tabs>
          <w:tab w:val="left" w:pos="693"/>
          <w:tab w:val="left" w:pos="851"/>
        </w:tabs>
        <w:spacing w:line="322" w:lineRule="exact"/>
        <w:ind w:left="40" w:firstLine="600"/>
        <w:rPr>
          <w:rFonts w:ascii="Times New Roman" w:hAnsi="Times New Roman" w:cs="Times New Roman"/>
        </w:rPr>
      </w:pPr>
      <w:r w:rsidRPr="00427527">
        <w:rPr>
          <w:rFonts w:ascii="Times New Roman" w:hAnsi="Times New Roman" w:cs="Times New Roman"/>
        </w:rPr>
        <w:t xml:space="preserve">житловий будинок в с. </w:t>
      </w:r>
      <w:proofErr w:type="spellStart"/>
      <w:r w:rsidRPr="00427527">
        <w:rPr>
          <w:rFonts w:ascii="Times New Roman" w:hAnsi="Times New Roman" w:cs="Times New Roman"/>
        </w:rPr>
        <w:t>Путрівка</w:t>
      </w:r>
      <w:proofErr w:type="spellEnd"/>
      <w:r w:rsidRPr="00427527">
        <w:rPr>
          <w:rFonts w:ascii="Times New Roman" w:hAnsi="Times New Roman" w:cs="Times New Roman"/>
        </w:rPr>
        <w:t xml:space="preserve"> В</w:t>
      </w:r>
      <w:r w:rsidR="000B38E6" w:rsidRPr="00427527">
        <w:rPr>
          <w:rFonts w:ascii="Times New Roman" w:hAnsi="Times New Roman" w:cs="Times New Roman"/>
        </w:rPr>
        <w:t xml:space="preserve">асильківського району Київської </w:t>
      </w:r>
      <w:r w:rsidRPr="00427527">
        <w:rPr>
          <w:rFonts w:ascii="Times New Roman" w:hAnsi="Times New Roman" w:cs="Times New Roman"/>
        </w:rPr>
        <w:t xml:space="preserve">області загальною площею 819 </w:t>
      </w:r>
      <w:proofErr w:type="spellStart"/>
      <w:r w:rsidRPr="00427527">
        <w:rPr>
          <w:rFonts w:ascii="Times New Roman" w:hAnsi="Times New Roman" w:cs="Times New Roman"/>
        </w:rPr>
        <w:t>кв.м</w:t>
      </w:r>
      <w:proofErr w:type="spellEnd"/>
      <w:r w:rsidRPr="00427527">
        <w:rPr>
          <w:rFonts w:ascii="Times New Roman" w:hAnsi="Times New Roman" w:cs="Times New Roman"/>
        </w:rPr>
        <w:t xml:space="preserve">, спільна власність, об’єкт, право власності на який </w:t>
      </w:r>
      <w:r w:rsidR="000B38E6" w:rsidRPr="00427527">
        <w:rPr>
          <w:rFonts w:ascii="Times New Roman" w:hAnsi="Times New Roman" w:cs="Times New Roman"/>
        </w:rPr>
        <w:t xml:space="preserve">         </w:t>
      </w:r>
      <w:r w:rsidRPr="00427527">
        <w:rPr>
          <w:rFonts w:ascii="Times New Roman" w:hAnsi="Times New Roman" w:cs="Times New Roman"/>
        </w:rPr>
        <w:t>не зареєстровано в установленому законом порядку;</w:t>
      </w:r>
    </w:p>
    <w:p w:rsidR="00427527" w:rsidRDefault="00FC04BB" w:rsidP="00427527">
      <w:pPr>
        <w:pStyle w:val="11"/>
        <w:numPr>
          <w:ilvl w:val="0"/>
          <w:numId w:val="1"/>
        </w:numPr>
        <w:shd w:val="clear" w:color="auto" w:fill="auto"/>
        <w:tabs>
          <w:tab w:val="left" w:pos="818"/>
        </w:tabs>
        <w:spacing w:line="322" w:lineRule="exact"/>
        <w:ind w:left="40" w:firstLine="600"/>
        <w:rPr>
          <w:rFonts w:ascii="Times New Roman" w:hAnsi="Times New Roman" w:cs="Times New Roman"/>
        </w:rPr>
      </w:pPr>
      <w:r w:rsidRPr="001336CE">
        <w:rPr>
          <w:rFonts w:ascii="Times New Roman" w:hAnsi="Times New Roman" w:cs="Times New Roman"/>
        </w:rPr>
        <w:t xml:space="preserve">сарай в с. </w:t>
      </w:r>
      <w:proofErr w:type="spellStart"/>
      <w:r w:rsidRPr="001336CE">
        <w:rPr>
          <w:rFonts w:ascii="Times New Roman" w:hAnsi="Times New Roman" w:cs="Times New Roman"/>
        </w:rPr>
        <w:t>Путрівка</w:t>
      </w:r>
      <w:proofErr w:type="spellEnd"/>
      <w:r w:rsidRPr="001336CE">
        <w:rPr>
          <w:rFonts w:ascii="Times New Roman" w:hAnsi="Times New Roman" w:cs="Times New Roman"/>
        </w:rPr>
        <w:t xml:space="preserve"> Васильківського району загальною площею 20,2 </w:t>
      </w:r>
      <w:proofErr w:type="spellStart"/>
      <w:r w:rsidRPr="001336CE">
        <w:rPr>
          <w:rFonts w:ascii="Times New Roman" w:hAnsi="Times New Roman" w:cs="Times New Roman"/>
        </w:rPr>
        <w:t>кв.м</w:t>
      </w:r>
      <w:proofErr w:type="spellEnd"/>
      <w:r w:rsidRPr="001336CE">
        <w:rPr>
          <w:rFonts w:ascii="Times New Roman" w:hAnsi="Times New Roman" w:cs="Times New Roman"/>
        </w:rPr>
        <w:t>, спільна власність, об’єкт, право власності на який не зареєстровано в установленому законом порядку;</w:t>
      </w:r>
      <w:r w:rsidR="00427527" w:rsidRPr="00427527">
        <w:rPr>
          <w:rFonts w:ascii="Times New Roman" w:hAnsi="Times New Roman" w:cs="Times New Roman"/>
        </w:rPr>
        <w:br w:type="page"/>
      </w:r>
    </w:p>
    <w:p w:rsidR="0022714A" w:rsidRPr="00427527" w:rsidRDefault="00FC04BB" w:rsidP="00427527">
      <w:pPr>
        <w:pStyle w:val="11"/>
        <w:numPr>
          <w:ilvl w:val="0"/>
          <w:numId w:val="1"/>
        </w:numPr>
        <w:shd w:val="clear" w:color="auto" w:fill="auto"/>
        <w:tabs>
          <w:tab w:val="left" w:pos="818"/>
        </w:tabs>
        <w:spacing w:line="322" w:lineRule="exact"/>
        <w:ind w:left="40" w:firstLine="600"/>
        <w:rPr>
          <w:rFonts w:ascii="Times New Roman" w:hAnsi="Times New Roman" w:cs="Times New Roman"/>
        </w:rPr>
      </w:pPr>
      <w:r w:rsidRPr="00427527">
        <w:rPr>
          <w:rFonts w:ascii="Times New Roman" w:hAnsi="Times New Roman" w:cs="Times New Roman"/>
          <w:lang w:val="ru-RU"/>
        </w:rPr>
        <w:lastRenderedPageBreak/>
        <w:t xml:space="preserve">барбекю, </w:t>
      </w:r>
      <w:r w:rsidRPr="00427527">
        <w:rPr>
          <w:rFonts w:ascii="Times New Roman" w:hAnsi="Times New Roman" w:cs="Times New Roman"/>
        </w:rPr>
        <w:t xml:space="preserve">в </w:t>
      </w:r>
      <w:r w:rsidRPr="00427527">
        <w:rPr>
          <w:rFonts w:ascii="Times New Roman" w:hAnsi="Times New Roman" w:cs="Times New Roman"/>
          <w:lang w:val="ru-RU"/>
        </w:rPr>
        <w:t xml:space="preserve">с. </w:t>
      </w:r>
      <w:proofErr w:type="spellStart"/>
      <w:r w:rsidRPr="00427527">
        <w:rPr>
          <w:rFonts w:ascii="Times New Roman" w:hAnsi="Times New Roman" w:cs="Times New Roman"/>
        </w:rPr>
        <w:t>Путрівка</w:t>
      </w:r>
      <w:proofErr w:type="spellEnd"/>
      <w:r w:rsidRPr="00427527">
        <w:rPr>
          <w:rFonts w:ascii="Times New Roman" w:hAnsi="Times New Roman" w:cs="Times New Roman"/>
        </w:rPr>
        <w:t xml:space="preserve"> Васильківського району загальною площею </w:t>
      </w:r>
      <w:r w:rsidR="00C927E2">
        <w:rPr>
          <w:rFonts w:ascii="Times New Roman" w:hAnsi="Times New Roman" w:cs="Times New Roman"/>
        </w:rPr>
        <w:t xml:space="preserve">                           </w:t>
      </w:r>
      <w:r w:rsidRPr="00427527">
        <w:rPr>
          <w:rFonts w:ascii="Times New Roman" w:hAnsi="Times New Roman" w:cs="Times New Roman"/>
        </w:rPr>
        <w:t xml:space="preserve">12,4 </w:t>
      </w:r>
      <w:proofErr w:type="spellStart"/>
      <w:r w:rsidRPr="00427527">
        <w:rPr>
          <w:rFonts w:ascii="Times New Roman" w:hAnsi="Times New Roman" w:cs="Times New Roman"/>
        </w:rPr>
        <w:t>кв</w:t>
      </w:r>
      <w:proofErr w:type="gramStart"/>
      <w:r w:rsidRPr="00427527">
        <w:rPr>
          <w:rFonts w:ascii="Times New Roman" w:hAnsi="Times New Roman" w:cs="Times New Roman"/>
        </w:rPr>
        <w:t>.м</w:t>
      </w:r>
      <w:proofErr w:type="spellEnd"/>
      <w:proofErr w:type="gramEnd"/>
      <w:r w:rsidRPr="00427527">
        <w:rPr>
          <w:rFonts w:ascii="Times New Roman" w:hAnsi="Times New Roman" w:cs="Times New Roman"/>
        </w:rPr>
        <w:t>, спільна власність, об’єкт, право власності на який не зареєстровано в установленому законом порядку;</w:t>
      </w:r>
    </w:p>
    <w:p w:rsidR="0022714A" w:rsidRPr="001336CE" w:rsidRDefault="00FC04BB" w:rsidP="00427527">
      <w:pPr>
        <w:pStyle w:val="11"/>
        <w:numPr>
          <w:ilvl w:val="0"/>
          <w:numId w:val="1"/>
        </w:numPr>
        <w:shd w:val="clear" w:color="auto" w:fill="auto"/>
        <w:tabs>
          <w:tab w:val="left" w:pos="822"/>
        </w:tabs>
        <w:spacing w:line="322" w:lineRule="exact"/>
        <w:ind w:left="40" w:firstLine="660"/>
        <w:rPr>
          <w:rFonts w:ascii="Times New Roman" w:hAnsi="Times New Roman" w:cs="Times New Roman"/>
        </w:rPr>
      </w:pPr>
      <w:r w:rsidRPr="001336CE">
        <w:rPr>
          <w:rFonts w:ascii="Times New Roman" w:hAnsi="Times New Roman" w:cs="Times New Roman"/>
        </w:rPr>
        <w:t xml:space="preserve">автомобіль </w:t>
      </w:r>
      <w:r w:rsidRPr="001336CE">
        <w:rPr>
          <w:rFonts w:ascii="Times New Roman" w:hAnsi="Times New Roman" w:cs="Times New Roman"/>
          <w:lang w:val="en-US"/>
        </w:rPr>
        <w:t>Acura</w:t>
      </w:r>
      <w:r w:rsidRPr="001336CE">
        <w:rPr>
          <w:rFonts w:ascii="Times New Roman" w:hAnsi="Times New Roman" w:cs="Times New Roman"/>
          <w:lang w:val="ru-RU"/>
        </w:rPr>
        <w:t xml:space="preserve"> </w:t>
      </w:r>
      <w:r w:rsidRPr="001336CE">
        <w:rPr>
          <w:rFonts w:ascii="Times New Roman" w:hAnsi="Times New Roman" w:cs="Times New Roman"/>
          <w:lang w:val="en-US"/>
        </w:rPr>
        <w:t>MDX</w:t>
      </w:r>
      <w:r w:rsidRPr="001336CE">
        <w:rPr>
          <w:rFonts w:ascii="Times New Roman" w:hAnsi="Times New Roman" w:cs="Times New Roman"/>
          <w:lang w:val="ru-RU"/>
        </w:rPr>
        <w:t xml:space="preserve"> </w:t>
      </w:r>
      <w:r w:rsidRPr="001336CE">
        <w:rPr>
          <w:rFonts w:ascii="Times New Roman" w:hAnsi="Times New Roman" w:cs="Times New Roman"/>
        </w:rPr>
        <w:t xml:space="preserve">2014 року випуску, набутий 14 серпня 2014 року, вартістю 950 000 гривень, декларує дружина Ковтун </w:t>
      </w:r>
      <w:r w:rsidRPr="001336CE">
        <w:rPr>
          <w:rFonts w:ascii="Times New Roman" w:hAnsi="Times New Roman" w:cs="Times New Roman"/>
          <w:lang w:val="ru-RU"/>
        </w:rPr>
        <w:t xml:space="preserve">О.Д., </w:t>
      </w:r>
      <w:r w:rsidRPr="001336CE">
        <w:rPr>
          <w:rFonts w:ascii="Times New Roman" w:hAnsi="Times New Roman" w:cs="Times New Roman"/>
        </w:rPr>
        <w:t>спільна власність;</w:t>
      </w:r>
    </w:p>
    <w:p w:rsidR="0022714A" w:rsidRPr="001336CE" w:rsidRDefault="00FC04BB" w:rsidP="00427527">
      <w:pPr>
        <w:pStyle w:val="11"/>
        <w:numPr>
          <w:ilvl w:val="0"/>
          <w:numId w:val="1"/>
        </w:numPr>
        <w:shd w:val="clear" w:color="auto" w:fill="auto"/>
        <w:tabs>
          <w:tab w:val="left" w:pos="890"/>
        </w:tabs>
        <w:spacing w:line="322" w:lineRule="exact"/>
        <w:ind w:left="40" w:firstLine="660"/>
        <w:rPr>
          <w:rFonts w:ascii="Times New Roman" w:hAnsi="Times New Roman" w:cs="Times New Roman"/>
        </w:rPr>
      </w:pPr>
      <w:r w:rsidRPr="001336CE">
        <w:rPr>
          <w:rFonts w:ascii="Times New Roman" w:hAnsi="Times New Roman" w:cs="Times New Roman"/>
        </w:rPr>
        <w:t xml:space="preserve">автомобіль </w:t>
      </w:r>
      <w:r w:rsidRPr="001336CE">
        <w:rPr>
          <w:rFonts w:ascii="Times New Roman" w:hAnsi="Times New Roman" w:cs="Times New Roman"/>
          <w:lang w:val="en-US"/>
        </w:rPr>
        <w:t>HONDA</w:t>
      </w:r>
      <w:r w:rsidRPr="001336CE">
        <w:rPr>
          <w:rFonts w:ascii="Times New Roman" w:hAnsi="Times New Roman" w:cs="Times New Roman"/>
          <w:lang w:val="ru-RU"/>
        </w:rPr>
        <w:t xml:space="preserve"> </w:t>
      </w:r>
      <w:r w:rsidRPr="001336CE">
        <w:rPr>
          <w:rFonts w:ascii="Times New Roman" w:hAnsi="Times New Roman" w:cs="Times New Roman"/>
          <w:lang w:val="en-US"/>
        </w:rPr>
        <w:t>CR</w:t>
      </w:r>
      <w:r w:rsidRPr="001336CE">
        <w:rPr>
          <w:rFonts w:ascii="Times New Roman" w:hAnsi="Times New Roman" w:cs="Times New Roman"/>
          <w:lang w:val="ru-RU"/>
        </w:rPr>
        <w:t>-</w:t>
      </w:r>
      <w:r w:rsidRPr="001336CE">
        <w:rPr>
          <w:rFonts w:ascii="Times New Roman" w:hAnsi="Times New Roman" w:cs="Times New Roman"/>
          <w:lang w:val="en-US"/>
        </w:rPr>
        <w:t>V</w:t>
      </w:r>
      <w:r w:rsidRPr="001336CE">
        <w:rPr>
          <w:rFonts w:ascii="Times New Roman" w:hAnsi="Times New Roman" w:cs="Times New Roman"/>
          <w:lang w:val="ru-RU"/>
        </w:rPr>
        <w:t xml:space="preserve"> </w:t>
      </w:r>
      <w:r w:rsidRPr="001336CE">
        <w:rPr>
          <w:rFonts w:ascii="Times New Roman" w:hAnsi="Times New Roman" w:cs="Times New Roman"/>
        </w:rPr>
        <w:t xml:space="preserve">2008 року випуску, набутий 04 грудня </w:t>
      </w:r>
      <w:r w:rsidR="0068203A">
        <w:rPr>
          <w:rFonts w:ascii="Times New Roman" w:hAnsi="Times New Roman" w:cs="Times New Roman"/>
        </w:rPr>
        <w:t xml:space="preserve">             </w:t>
      </w:r>
      <w:r w:rsidRPr="001336CE">
        <w:rPr>
          <w:rFonts w:ascii="Times New Roman" w:hAnsi="Times New Roman" w:cs="Times New Roman"/>
        </w:rPr>
        <w:t>2008 року, вартістю 218 343 гривень, декларує дружина, спільна власність;</w:t>
      </w:r>
    </w:p>
    <w:p w:rsidR="00BB427C" w:rsidRDefault="00FC04BB" w:rsidP="00BB427C">
      <w:pPr>
        <w:pStyle w:val="11"/>
        <w:shd w:val="clear" w:color="auto" w:fill="auto"/>
        <w:spacing w:line="322" w:lineRule="exact"/>
        <w:ind w:left="40" w:firstLine="660"/>
        <w:rPr>
          <w:rFonts w:ascii="Times New Roman" w:hAnsi="Times New Roman" w:cs="Times New Roman"/>
        </w:rPr>
      </w:pPr>
      <w:r w:rsidRPr="001336CE">
        <w:rPr>
          <w:rFonts w:ascii="Times New Roman" w:hAnsi="Times New Roman" w:cs="Times New Roman"/>
        </w:rPr>
        <w:t>Також суддя Ковтун С.А. декларує кошти, розміщені на банківських рахунках (декларуються як суддею так і дружиною судді, проте зазначається, що ці кошти є спільною власністю):</w:t>
      </w:r>
    </w:p>
    <w:p w:rsidR="00BB427C" w:rsidRDefault="00BB427C" w:rsidP="00BB427C">
      <w:pPr>
        <w:pStyle w:val="11"/>
        <w:shd w:val="clear" w:color="auto" w:fill="auto"/>
        <w:spacing w:line="322" w:lineRule="exact"/>
        <w:ind w:left="700"/>
        <w:rPr>
          <w:rFonts w:ascii="Times New Roman" w:hAnsi="Times New Roman" w:cs="Times New Roman"/>
        </w:rPr>
      </w:pPr>
      <w:r>
        <w:rPr>
          <w:rFonts w:ascii="Times New Roman" w:hAnsi="Times New Roman" w:cs="Times New Roman"/>
        </w:rPr>
        <w:t xml:space="preserve">2015 </w:t>
      </w:r>
      <w:r w:rsidR="00FC04BB" w:rsidRPr="001336CE">
        <w:rPr>
          <w:rFonts w:ascii="Times New Roman" w:hAnsi="Times New Roman" w:cs="Times New Roman"/>
        </w:rPr>
        <w:t xml:space="preserve">рік </w:t>
      </w:r>
      <w:r>
        <w:rPr>
          <w:rFonts w:ascii="Times New Roman" w:hAnsi="Times New Roman" w:cs="Times New Roman"/>
        </w:rPr>
        <w:t>–</w:t>
      </w:r>
      <w:r w:rsidR="00FC04BB" w:rsidRPr="001336CE">
        <w:rPr>
          <w:rFonts w:ascii="Times New Roman" w:hAnsi="Times New Roman" w:cs="Times New Roman"/>
        </w:rPr>
        <w:t xml:space="preserve"> 12 528,0 </w:t>
      </w:r>
      <w:r w:rsidR="00FC04BB" w:rsidRPr="001336CE">
        <w:rPr>
          <w:rFonts w:ascii="Times New Roman" w:hAnsi="Times New Roman" w:cs="Times New Roman"/>
          <w:lang w:val="en-US"/>
        </w:rPr>
        <w:t>UAH</w:t>
      </w:r>
      <w:r w:rsidR="00FC04BB" w:rsidRPr="00BB427C">
        <w:rPr>
          <w:rFonts w:ascii="Times New Roman" w:hAnsi="Times New Roman" w:cs="Times New Roman"/>
        </w:rPr>
        <w:t xml:space="preserve">; </w:t>
      </w:r>
      <w:r w:rsidR="00FC04BB" w:rsidRPr="001336CE">
        <w:rPr>
          <w:rFonts w:ascii="Times New Roman" w:hAnsi="Times New Roman" w:cs="Times New Roman"/>
        </w:rPr>
        <w:t xml:space="preserve">137 120 </w:t>
      </w:r>
      <w:r w:rsidR="00FC04BB" w:rsidRPr="001336CE">
        <w:rPr>
          <w:rFonts w:ascii="Times New Roman" w:hAnsi="Times New Roman" w:cs="Times New Roman"/>
          <w:lang w:val="en-US"/>
        </w:rPr>
        <w:t>UAH</w:t>
      </w:r>
      <w:r w:rsidR="00FC04BB" w:rsidRPr="00BB427C">
        <w:rPr>
          <w:rFonts w:ascii="Times New Roman" w:hAnsi="Times New Roman" w:cs="Times New Roman"/>
        </w:rPr>
        <w:t xml:space="preserve">; </w:t>
      </w:r>
      <w:r w:rsidR="00FC04BB" w:rsidRPr="001336CE">
        <w:rPr>
          <w:rFonts w:ascii="Times New Roman" w:hAnsi="Times New Roman" w:cs="Times New Roman"/>
        </w:rPr>
        <w:t xml:space="preserve">5 048 </w:t>
      </w:r>
      <w:r w:rsidR="00FC04BB" w:rsidRPr="001336CE">
        <w:rPr>
          <w:rFonts w:ascii="Times New Roman" w:hAnsi="Times New Roman" w:cs="Times New Roman"/>
          <w:lang w:val="en-US"/>
        </w:rPr>
        <w:t>USD</w:t>
      </w:r>
      <w:r w:rsidR="00FC04BB" w:rsidRPr="00BB427C">
        <w:rPr>
          <w:rFonts w:ascii="Times New Roman" w:hAnsi="Times New Roman" w:cs="Times New Roman"/>
        </w:rPr>
        <w:t xml:space="preserve">; </w:t>
      </w:r>
      <w:r w:rsidR="00FC04BB" w:rsidRPr="001336CE">
        <w:rPr>
          <w:rFonts w:ascii="Times New Roman" w:hAnsi="Times New Roman" w:cs="Times New Roman"/>
        </w:rPr>
        <w:t xml:space="preserve">63 115 </w:t>
      </w:r>
      <w:r w:rsidR="00FC04BB" w:rsidRPr="001336CE">
        <w:rPr>
          <w:rFonts w:ascii="Times New Roman" w:hAnsi="Times New Roman" w:cs="Times New Roman"/>
          <w:lang w:val="en-US"/>
        </w:rPr>
        <w:t>EUR</w:t>
      </w:r>
      <w:r w:rsidR="00FC04BB" w:rsidRPr="00BB427C">
        <w:rPr>
          <w:rFonts w:ascii="Times New Roman" w:hAnsi="Times New Roman" w:cs="Times New Roman"/>
        </w:rPr>
        <w:t>.</w:t>
      </w:r>
      <w:r>
        <w:rPr>
          <w:rFonts w:ascii="Times New Roman" w:hAnsi="Times New Roman" w:cs="Times New Roman"/>
        </w:rPr>
        <w:t xml:space="preserve"> </w:t>
      </w:r>
    </w:p>
    <w:p w:rsidR="0022714A" w:rsidRPr="001336CE" w:rsidRDefault="00BB427C" w:rsidP="00BB427C">
      <w:pPr>
        <w:pStyle w:val="11"/>
        <w:shd w:val="clear" w:color="auto" w:fill="auto"/>
        <w:spacing w:line="322" w:lineRule="exact"/>
        <w:ind w:left="700"/>
        <w:rPr>
          <w:rFonts w:ascii="Times New Roman" w:hAnsi="Times New Roman" w:cs="Times New Roman"/>
        </w:rPr>
      </w:pPr>
      <w:r>
        <w:rPr>
          <w:rFonts w:ascii="Times New Roman" w:hAnsi="Times New Roman" w:cs="Times New Roman"/>
        </w:rPr>
        <w:t xml:space="preserve">2016 </w:t>
      </w:r>
      <w:r w:rsidR="00FC04BB" w:rsidRPr="001336CE">
        <w:rPr>
          <w:rFonts w:ascii="Times New Roman" w:hAnsi="Times New Roman" w:cs="Times New Roman"/>
        </w:rPr>
        <w:t>рік</w:t>
      </w:r>
      <w:r>
        <w:rPr>
          <w:rFonts w:ascii="Times New Roman" w:hAnsi="Times New Roman" w:cs="Times New Roman"/>
        </w:rPr>
        <w:t xml:space="preserve"> –</w:t>
      </w:r>
      <w:r w:rsidR="00FC04BB" w:rsidRPr="001336CE">
        <w:rPr>
          <w:rFonts w:ascii="Times New Roman" w:hAnsi="Times New Roman" w:cs="Times New Roman"/>
        </w:rPr>
        <w:t xml:space="preserve"> 21 941,0 </w:t>
      </w:r>
      <w:r w:rsidR="00FC04BB" w:rsidRPr="001336CE">
        <w:rPr>
          <w:rFonts w:ascii="Times New Roman" w:hAnsi="Times New Roman" w:cs="Times New Roman"/>
          <w:lang w:val="en-US"/>
        </w:rPr>
        <w:t>UAH</w:t>
      </w:r>
      <w:r w:rsidR="00FC04BB" w:rsidRPr="00BB427C">
        <w:rPr>
          <w:rFonts w:ascii="Times New Roman" w:hAnsi="Times New Roman" w:cs="Times New Roman"/>
        </w:rPr>
        <w:t xml:space="preserve">; </w:t>
      </w:r>
      <w:r w:rsidR="00FC04BB" w:rsidRPr="001336CE">
        <w:rPr>
          <w:rFonts w:ascii="Times New Roman" w:hAnsi="Times New Roman" w:cs="Times New Roman"/>
        </w:rPr>
        <w:t xml:space="preserve">17 163,0 </w:t>
      </w:r>
      <w:r w:rsidR="00FC04BB" w:rsidRPr="001336CE">
        <w:rPr>
          <w:rFonts w:ascii="Times New Roman" w:hAnsi="Times New Roman" w:cs="Times New Roman"/>
          <w:lang w:val="en-US"/>
        </w:rPr>
        <w:t>UAH</w:t>
      </w:r>
      <w:r w:rsidR="00FC04BB" w:rsidRPr="00BB427C">
        <w:rPr>
          <w:rFonts w:ascii="Times New Roman" w:hAnsi="Times New Roman" w:cs="Times New Roman"/>
        </w:rPr>
        <w:t xml:space="preserve">; </w:t>
      </w:r>
      <w:r w:rsidR="00FC04BB" w:rsidRPr="001336CE">
        <w:rPr>
          <w:rFonts w:ascii="Times New Roman" w:hAnsi="Times New Roman" w:cs="Times New Roman"/>
        </w:rPr>
        <w:t xml:space="preserve">2 562 </w:t>
      </w:r>
      <w:r w:rsidR="00FC04BB" w:rsidRPr="001336CE">
        <w:rPr>
          <w:rFonts w:ascii="Times New Roman" w:hAnsi="Times New Roman" w:cs="Times New Roman"/>
          <w:lang w:val="en-US"/>
        </w:rPr>
        <w:t>USD</w:t>
      </w:r>
      <w:r w:rsidR="00FC04BB" w:rsidRPr="00BB427C">
        <w:rPr>
          <w:rFonts w:ascii="Times New Roman" w:hAnsi="Times New Roman" w:cs="Times New Roman"/>
        </w:rPr>
        <w:t xml:space="preserve">; 66 453 </w:t>
      </w:r>
      <w:r w:rsidR="00FC04BB" w:rsidRPr="001336CE">
        <w:rPr>
          <w:rFonts w:ascii="Times New Roman" w:hAnsi="Times New Roman" w:cs="Times New Roman"/>
          <w:lang w:val="en-US"/>
        </w:rPr>
        <w:t>EUR</w:t>
      </w:r>
      <w:r w:rsidR="00FC04BB" w:rsidRPr="00BB427C">
        <w:rPr>
          <w:rFonts w:ascii="Times New Roman" w:hAnsi="Times New Roman" w:cs="Times New Roman"/>
        </w:rPr>
        <w:t>.</w:t>
      </w:r>
    </w:p>
    <w:p w:rsidR="0022714A" w:rsidRPr="001336CE" w:rsidRDefault="00BB427C" w:rsidP="00BB427C">
      <w:pPr>
        <w:pStyle w:val="11"/>
        <w:shd w:val="clear" w:color="auto" w:fill="auto"/>
        <w:tabs>
          <w:tab w:val="left" w:pos="1324"/>
        </w:tabs>
        <w:spacing w:line="322" w:lineRule="exact"/>
        <w:ind w:left="700"/>
        <w:rPr>
          <w:rFonts w:ascii="Times New Roman" w:hAnsi="Times New Roman" w:cs="Times New Roman"/>
        </w:rPr>
      </w:pPr>
      <w:r>
        <w:rPr>
          <w:rFonts w:ascii="Times New Roman" w:hAnsi="Times New Roman" w:cs="Times New Roman"/>
        </w:rPr>
        <w:t xml:space="preserve">2017 </w:t>
      </w:r>
      <w:r w:rsidR="00FC04BB" w:rsidRPr="001336CE">
        <w:rPr>
          <w:rFonts w:ascii="Times New Roman" w:hAnsi="Times New Roman" w:cs="Times New Roman"/>
        </w:rPr>
        <w:t>рік</w:t>
      </w:r>
      <w:r>
        <w:rPr>
          <w:rFonts w:ascii="Times New Roman" w:hAnsi="Times New Roman" w:cs="Times New Roman"/>
        </w:rPr>
        <w:t xml:space="preserve"> –</w:t>
      </w:r>
      <w:r w:rsidR="00FC04BB" w:rsidRPr="001336CE">
        <w:rPr>
          <w:rFonts w:ascii="Times New Roman" w:hAnsi="Times New Roman" w:cs="Times New Roman"/>
        </w:rPr>
        <w:t xml:space="preserve"> </w:t>
      </w:r>
      <w:r w:rsidR="00FC04BB" w:rsidRPr="001336CE">
        <w:rPr>
          <w:rFonts w:ascii="Times New Roman" w:hAnsi="Times New Roman" w:cs="Times New Roman"/>
          <w:lang w:val="en-US"/>
        </w:rPr>
        <w:t>12 969,0 UAH; 33 103,0 UAH; 485 USD; 62 466 EUR.</w:t>
      </w:r>
    </w:p>
    <w:p w:rsidR="0022714A" w:rsidRPr="001336CE" w:rsidRDefault="00FC04BB" w:rsidP="00427527">
      <w:pPr>
        <w:pStyle w:val="11"/>
        <w:shd w:val="clear" w:color="auto" w:fill="auto"/>
        <w:spacing w:line="322" w:lineRule="exact"/>
        <w:ind w:left="40" w:firstLine="660"/>
        <w:rPr>
          <w:rFonts w:ascii="Times New Roman" w:hAnsi="Times New Roman" w:cs="Times New Roman"/>
        </w:rPr>
      </w:pPr>
      <w:r w:rsidRPr="001336CE">
        <w:rPr>
          <w:rFonts w:ascii="Times New Roman" w:hAnsi="Times New Roman" w:cs="Times New Roman"/>
        </w:rPr>
        <w:t xml:space="preserve">Окрім того, суддею декларуються готівкові кошти, зазначені </w:t>
      </w:r>
      <w:r w:rsidR="0000152C">
        <w:rPr>
          <w:rFonts w:ascii="Times New Roman" w:hAnsi="Times New Roman" w:cs="Times New Roman"/>
        </w:rPr>
        <w:t>як спільна власність: 2015 рік –</w:t>
      </w:r>
      <w:r w:rsidRPr="001336CE">
        <w:rPr>
          <w:rFonts w:ascii="Times New Roman" w:hAnsi="Times New Roman" w:cs="Times New Roman"/>
        </w:rPr>
        <w:t xml:space="preserve"> 410 000 </w:t>
      </w:r>
      <w:r w:rsidRPr="001336CE">
        <w:rPr>
          <w:rFonts w:ascii="Times New Roman" w:hAnsi="Times New Roman" w:cs="Times New Roman"/>
          <w:lang w:val="en-US"/>
        </w:rPr>
        <w:t>UAH</w:t>
      </w:r>
      <w:r w:rsidR="0000152C">
        <w:rPr>
          <w:rFonts w:ascii="Times New Roman" w:hAnsi="Times New Roman" w:cs="Times New Roman"/>
        </w:rPr>
        <w:t>; 2016 рік –</w:t>
      </w:r>
      <w:r w:rsidRPr="001336CE">
        <w:rPr>
          <w:rFonts w:ascii="Times New Roman" w:hAnsi="Times New Roman" w:cs="Times New Roman"/>
        </w:rPr>
        <w:t xml:space="preserve"> 400 000 </w:t>
      </w:r>
      <w:r w:rsidRPr="001336CE">
        <w:rPr>
          <w:rFonts w:ascii="Times New Roman" w:hAnsi="Times New Roman" w:cs="Times New Roman"/>
          <w:lang w:val="en-US"/>
        </w:rPr>
        <w:t>UAH</w:t>
      </w:r>
      <w:r w:rsidRPr="001336CE">
        <w:rPr>
          <w:rFonts w:ascii="Times New Roman" w:hAnsi="Times New Roman" w:cs="Times New Roman"/>
        </w:rPr>
        <w:t xml:space="preserve">; 2017 рік </w:t>
      </w:r>
      <w:r w:rsidR="0000152C">
        <w:rPr>
          <w:rFonts w:ascii="Times New Roman" w:hAnsi="Times New Roman" w:cs="Times New Roman"/>
        </w:rPr>
        <w:t>–</w:t>
      </w:r>
      <w:r w:rsidRPr="001336CE">
        <w:rPr>
          <w:rFonts w:ascii="Times New Roman" w:hAnsi="Times New Roman" w:cs="Times New Roman"/>
        </w:rPr>
        <w:t xml:space="preserve"> 300 000 </w:t>
      </w:r>
      <w:r w:rsidRPr="001336CE">
        <w:rPr>
          <w:rFonts w:ascii="Times New Roman" w:hAnsi="Times New Roman" w:cs="Times New Roman"/>
          <w:lang w:val="en-US"/>
        </w:rPr>
        <w:t>UAH</w:t>
      </w:r>
      <w:r w:rsidRPr="001336CE">
        <w:rPr>
          <w:rFonts w:ascii="Times New Roman" w:hAnsi="Times New Roman" w:cs="Times New Roman"/>
        </w:rPr>
        <w:t>.</w:t>
      </w:r>
    </w:p>
    <w:p w:rsidR="0022714A" w:rsidRPr="001336CE" w:rsidRDefault="00FC04BB" w:rsidP="00427527">
      <w:pPr>
        <w:pStyle w:val="11"/>
        <w:shd w:val="clear" w:color="auto" w:fill="auto"/>
        <w:spacing w:line="322" w:lineRule="exact"/>
        <w:ind w:left="40" w:firstLine="660"/>
        <w:rPr>
          <w:rFonts w:ascii="Times New Roman" w:hAnsi="Times New Roman" w:cs="Times New Roman"/>
        </w:rPr>
      </w:pPr>
      <w:r w:rsidRPr="001336CE">
        <w:rPr>
          <w:rFonts w:ascii="Times New Roman" w:hAnsi="Times New Roman" w:cs="Times New Roman"/>
        </w:rPr>
        <w:t>На запит Комісії від 26 червня 2018 року суддя Ковтун С.А. надав письмові пояснення, у яких не погоджується з доводами ГО «Всеукраїнське об’єднання «</w:t>
      </w:r>
      <w:proofErr w:type="spellStart"/>
      <w:r w:rsidRPr="001336CE">
        <w:rPr>
          <w:rFonts w:ascii="Times New Roman" w:hAnsi="Times New Roman" w:cs="Times New Roman"/>
        </w:rPr>
        <w:t>Автомайдан</w:t>
      </w:r>
      <w:proofErr w:type="spellEnd"/>
      <w:r w:rsidRPr="001336CE">
        <w:rPr>
          <w:rFonts w:ascii="Times New Roman" w:hAnsi="Times New Roman" w:cs="Times New Roman"/>
        </w:rPr>
        <w:t>» про декларування завідомо недостовірних відомостей щодо невідповідності рівня його життя та членів його сім’ї одержаним доходам, вважаючи наведені в повідомлені доводи лише припущенням.</w:t>
      </w:r>
    </w:p>
    <w:p w:rsidR="0022714A" w:rsidRPr="001336CE" w:rsidRDefault="00FC04BB" w:rsidP="00427527">
      <w:pPr>
        <w:pStyle w:val="11"/>
        <w:shd w:val="clear" w:color="auto" w:fill="auto"/>
        <w:spacing w:line="322" w:lineRule="exact"/>
        <w:ind w:left="40" w:firstLine="660"/>
        <w:rPr>
          <w:rFonts w:ascii="Times New Roman" w:hAnsi="Times New Roman" w:cs="Times New Roman"/>
        </w:rPr>
      </w:pPr>
      <w:r w:rsidRPr="001336CE">
        <w:rPr>
          <w:rFonts w:ascii="Times New Roman" w:hAnsi="Times New Roman" w:cs="Times New Roman"/>
        </w:rPr>
        <w:t xml:space="preserve">Зокрема, суддя Ковтун С.А. зазначив, що він працює суддею </w:t>
      </w:r>
      <w:r w:rsidR="0000152C">
        <w:rPr>
          <w:rFonts w:ascii="Times New Roman" w:hAnsi="Times New Roman" w:cs="Times New Roman"/>
        </w:rPr>
        <w:t xml:space="preserve">              </w:t>
      </w:r>
      <w:r w:rsidRPr="001336CE">
        <w:rPr>
          <w:rFonts w:ascii="Times New Roman" w:hAnsi="Times New Roman" w:cs="Times New Roman"/>
        </w:rPr>
        <w:t xml:space="preserve">господарського суду міста Києва з грудня 2001 року. Дружина Ковтун О.Д. з </w:t>
      </w:r>
      <w:r w:rsidR="0068203A">
        <w:rPr>
          <w:rFonts w:ascii="Times New Roman" w:hAnsi="Times New Roman" w:cs="Times New Roman"/>
        </w:rPr>
        <w:t xml:space="preserve">  </w:t>
      </w:r>
      <w:r w:rsidR="0000152C">
        <w:rPr>
          <w:rFonts w:ascii="Times New Roman" w:hAnsi="Times New Roman" w:cs="Times New Roman"/>
        </w:rPr>
        <w:t xml:space="preserve">          </w:t>
      </w:r>
      <w:r w:rsidRPr="001336CE">
        <w:rPr>
          <w:rFonts w:ascii="Times New Roman" w:hAnsi="Times New Roman" w:cs="Times New Roman"/>
        </w:rPr>
        <w:t xml:space="preserve">2004 року є приватним нотаріусом Київського міського нотаріального округу, до народження дочки у </w:t>
      </w:r>
      <w:r w:rsidR="0068203A">
        <w:rPr>
          <w:rFonts w:ascii="Times New Roman" w:hAnsi="Times New Roman" w:cs="Times New Roman"/>
        </w:rPr>
        <w:t xml:space="preserve">      </w:t>
      </w:r>
      <w:r w:rsidRPr="001336CE">
        <w:rPr>
          <w:rFonts w:ascii="Times New Roman" w:hAnsi="Times New Roman" w:cs="Times New Roman"/>
        </w:rPr>
        <w:t xml:space="preserve"> році працювала начальник</w:t>
      </w:r>
      <w:r w:rsidR="00C927E2">
        <w:rPr>
          <w:rFonts w:ascii="Times New Roman" w:hAnsi="Times New Roman" w:cs="Times New Roman"/>
        </w:rPr>
        <w:t xml:space="preserve">ом юридичного відділу у </w:t>
      </w:r>
      <w:r w:rsidR="0000152C">
        <w:rPr>
          <w:rFonts w:ascii="Times New Roman" w:hAnsi="Times New Roman" w:cs="Times New Roman"/>
        </w:rPr>
        <w:t xml:space="preserve">         </w:t>
      </w:r>
      <w:r w:rsidR="00C927E2">
        <w:rPr>
          <w:rFonts w:ascii="Times New Roman" w:hAnsi="Times New Roman" w:cs="Times New Roman"/>
        </w:rPr>
        <w:t>банку З</w:t>
      </w:r>
      <w:r w:rsidRPr="001336CE">
        <w:rPr>
          <w:rFonts w:ascii="Times New Roman" w:hAnsi="Times New Roman" w:cs="Times New Roman"/>
          <w:lang w:val="en-US"/>
        </w:rPr>
        <w:t>AT</w:t>
      </w:r>
      <w:r w:rsidRPr="0000152C">
        <w:rPr>
          <w:rFonts w:ascii="Times New Roman" w:hAnsi="Times New Roman" w:cs="Times New Roman"/>
        </w:rPr>
        <w:t xml:space="preserve"> </w:t>
      </w:r>
      <w:r w:rsidRPr="001336CE">
        <w:rPr>
          <w:rFonts w:ascii="Times New Roman" w:hAnsi="Times New Roman" w:cs="Times New Roman"/>
        </w:rPr>
        <w:t>«Андріївський».</w:t>
      </w:r>
    </w:p>
    <w:p w:rsidR="0022714A" w:rsidRPr="001336CE" w:rsidRDefault="00FC04BB" w:rsidP="00427527">
      <w:pPr>
        <w:pStyle w:val="11"/>
        <w:shd w:val="clear" w:color="auto" w:fill="auto"/>
        <w:spacing w:line="322" w:lineRule="exact"/>
        <w:ind w:left="40" w:firstLine="660"/>
        <w:rPr>
          <w:rFonts w:ascii="Times New Roman" w:hAnsi="Times New Roman" w:cs="Times New Roman"/>
        </w:rPr>
      </w:pPr>
      <w:r w:rsidRPr="001336CE">
        <w:rPr>
          <w:rFonts w:ascii="Times New Roman" w:hAnsi="Times New Roman" w:cs="Times New Roman"/>
        </w:rPr>
        <w:t>З 2003 року доходи його сім’ї становили:</w:t>
      </w:r>
    </w:p>
    <w:p w:rsidR="0022714A" w:rsidRPr="001336CE" w:rsidRDefault="00C927E2" w:rsidP="0000152C">
      <w:pPr>
        <w:pStyle w:val="11"/>
        <w:shd w:val="clear" w:color="auto" w:fill="auto"/>
        <w:tabs>
          <w:tab w:val="left" w:pos="1374"/>
        </w:tabs>
        <w:spacing w:line="322" w:lineRule="exact"/>
        <w:ind w:firstLine="700"/>
        <w:rPr>
          <w:rFonts w:ascii="Times New Roman" w:hAnsi="Times New Roman" w:cs="Times New Roman"/>
        </w:rPr>
      </w:pPr>
      <w:r>
        <w:rPr>
          <w:rFonts w:ascii="Times New Roman" w:hAnsi="Times New Roman" w:cs="Times New Roman"/>
        </w:rPr>
        <w:t xml:space="preserve">2003 </w:t>
      </w:r>
      <w:r w:rsidR="00FC04BB" w:rsidRPr="001336CE">
        <w:rPr>
          <w:rFonts w:ascii="Times New Roman" w:hAnsi="Times New Roman" w:cs="Times New Roman"/>
        </w:rPr>
        <w:t xml:space="preserve">рік </w:t>
      </w:r>
      <w:r>
        <w:rPr>
          <w:rFonts w:ascii="Times New Roman" w:hAnsi="Times New Roman" w:cs="Times New Roman"/>
        </w:rPr>
        <w:t>–</w:t>
      </w:r>
      <w:r w:rsidR="00FC04BB" w:rsidRPr="001336CE">
        <w:rPr>
          <w:rFonts w:ascii="Times New Roman" w:hAnsi="Times New Roman" w:cs="Times New Roman"/>
        </w:rPr>
        <w:t xml:space="preserve"> 20 234,03 гривень, що за середнім курсом долара СІІІА до гривні становить 3 817 доларів </w:t>
      </w:r>
      <w:r w:rsidR="00FC04BB" w:rsidRPr="001336CE">
        <w:rPr>
          <w:rFonts w:ascii="Times New Roman" w:hAnsi="Times New Roman" w:cs="Times New Roman"/>
          <w:lang w:val="ru-RU"/>
        </w:rPr>
        <w:t>США;</w:t>
      </w:r>
    </w:p>
    <w:p w:rsidR="0022714A" w:rsidRPr="001336CE" w:rsidRDefault="00C927E2" w:rsidP="0000152C">
      <w:pPr>
        <w:pStyle w:val="11"/>
        <w:shd w:val="clear" w:color="auto" w:fill="auto"/>
        <w:tabs>
          <w:tab w:val="left" w:pos="1374"/>
        </w:tabs>
        <w:spacing w:line="322" w:lineRule="exact"/>
        <w:ind w:firstLine="700"/>
        <w:rPr>
          <w:rFonts w:ascii="Times New Roman" w:hAnsi="Times New Roman" w:cs="Times New Roman"/>
        </w:rPr>
      </w:pPr>
      <w:r>
        <w:rPr>
          <w:rFonts w:ascii="Times New Roman" w:hAnsi="Times New Roman" w:cs="Times New Roman"/>
        </w:rPr>
        <w:t xml:space="preserve">2004 </w:t>
      </w:r>
      <w:r w:rsidR="00FC04BB" w:rsidRPr="001336CE">
        <w:rPr>
          <w:rFonts w:ascii="Times New Roman" w:hAnsi="Times New Roman" w:cs="Times New Roman"/>
        </w:rPr>
        <w:t xml:space="preserve">рік </w:t>
      </w:r>
      <w:r>
        <w:rPr>
          <w:rFonts w:ascii="Times New Roman" w:hAnsi="Times New Roman" w:cs="Times New Roman"/>
        </w:rPr>
        <w:t>–</w:t>
      </w:r>
      <w:r w:rsidR="00FC04BB" w:rsidRPr="001336CE">
        <w:rPr>
          <w:rFonts w:ascii="Times New Roman" w:hAnsi="Times New Roman" w:cs="Times New Roman"/>
        </w:rPr>
        <w:t xml:space="preserve"> 95 054,23 гривень, що за середнім курсом долара </w:t>
      </w:r>
      <w:r w:rsidR="00FC04BB" w:rsidRPr="001336CE">
        <w:rPr>
          <w:rFonts w:ascii="Times New Roman" w:hAnsi="Times New Roman" w:cs="Times New Roman"/>
          <w:lang w:val="ru-RU"/>
        </w:rPr>
        <w:t xml:space="preserve">США </w:t>
      </w:r>
      <w:r w:rsidR="00FC04BB" w:rsidRPr="001336CE">
        <w:rPr>
          <w:rFonts w:ascii="Times New Roman" w:hAnsi="Times New Roman" w:cs="Times New Roman"/>
        </w:rPr>
        <w:t xml:space="preserve">до гривні становить 17 935 доларів </w:t>
      </w:r>
      <w:r w:rsidR="00FC04BB" w:rsidRPr="001336CE">
        <w:rPr>
          <w:rFonts w:ascii="Times New Roman" w:hAnsi="Times New Roman" w:cs="Times New Roman"/>
          <w:lang w:val="ru-RU"/>
        </w:rPr>
        <w:t>США;</w:t>
      </w:r>
    </w:p>
    <w:p w:rsidR="0022714A" w:rsidRPr="001336CE" w:rsidRDefault="00C927E2" w:rsidP="0000152C">
      <w:pPr>
        <w:pStyle w:val="11"/>
        <w:shd w:val="clear" w:color="auto" w:fill="auto"/>
        <w:tabs>
          <w:tab w:val="left" w:pos="1365"/>
        </w:tabs>
        <w:spacing w:line="322" w:lineRule="exact"/>
        <w:ind w:firstLine="700"/>
        <w:rPr>
          <w:rFonts w:ascii="Times New Roman" w:hAnsi="Times New Roman" w:cs="Times New Roman"/>
        </w:rPr>
      </w:pPr>
      <w:r>
        <w:rPr>
          <w:rFonts w:ascii="Times New Roman" w:hAnsi="Times New Roman" w:cs="Times New Roman"/>
        </w:rPr>
        <w:t xml:space="preserve">2005 </w:t>
      </w:r>
      <w:r w:rsidR="00FC04BB" w:rsidRPr="001336CE">
        <w:rPr>
          <w:rFonts w:ascii="Times New Roman" w:hAnsi="Times New Roman" w:cs="Times New Roman"/>
        </w:rPr>
        <w:t xml:space="preserve">рік </w:t>
      </w:r>
      <w:r>
        <w:rPr>
          <w:rFonts w:ascii="Times New Roman" w:hAnsi="Times New Roman" w:cs="Times New Roman"/>
        </w:rPr>
        <w:t>–</w:t>
      </w:r>
      <w:r w:rsidR="00FC04BB" w:rsidRPr="001336CE">
        <w:rPr>
          <w:rFonts w:ascii="Times New Roman" w:hAnsi="Times New Roman" w:cs="Times New Roman"/>
        </w:rPr>
        <w:t xml:space="preserve"> 170 016,56 гривень, що за середнім курсом долара </w:t>
      </w:r>
      <w:r w:rsidR="00FC04BB" w:rsidRPr="001336CE">
        <w:rPr>
          <w:rFonts w:ascii="Times New Roman" w:hAnsi="Times New Roman" w:cs="Times New Roman"/>
          <w:lang w:val="ru-RU"/>
        </w:rPr>
        <w:t xml:space="preserve">США </w:t>
      </w:r>
      <w:r w:rsidR="00FC04BB" w:rsidRPr="001336CE">
        <w:rPr>
          <w:rFonts w:ascii="Times New Roman" w:hAnsi="Times New Roman" w:cs="Times New Roman"/>
        </w:rPr>
        <w:t xml:space="preserve">до гривні становить 33 337 доларів </w:t>
      </w:r>
      <w:r w:rsidR="00FC04BB" w:rsidRPr="001336CE">
        <w:rPr>
          <w:rFonts w:ascii="Times New Roman" w:hAnsi="Times New Roman" w:cs="Times New Roman"/>
          <w:lang w:val="ru-RU"/>
        </w:rPr>
        <w:t>США;</w:t>
      </w:r>
    </w:p>
    <w:p w:rsidR="0022714A" w:rsidRPr="001336CE" w:rsidRDefault="00C927E2" w:rsidP="0000152C">
      <w:pPr>
        <w:pStyle w:val="11"/>
        <w:shd w:val="clear" w:color="auto" w:fill="auto"/>
        <w:tabs>
          <w:tab w:val="left" w:pos="1370"/>
        </w:tabs>
        <w:spacing w:line="322" w:lineRule="exact"/>
        <w:ind w:firstLine="700"/>
        <w:rPr>
          <w:rFonts w:ascii="Times New Roman" w:hAnsi="Times New Roman" w:cs="Times New Roman"/>
        </w:rPr>
      </w:pPr>
      <w:r>
        <w:rPr>
          <w:rFonts w:ascii="Times New Roman" w:hAnsi="Times New Roman" w:cs="Times New Roman"/>
        </w:rPr>
        <w:t xml:space="preserve">2006 </w:t>
      </w:r>
      <w:r w:rsidR="00FC04BB" w:rsidRPr="001336CE">
        <w:rPr>
          <w:rFonts w:ascii="Times New Roman" w:hAnsi="Times New Roman" w:cs="Times New Roman"/>
        </w:rPr>
        <w:t xml:space="preserve">рік </w:t>
      </w:r>
      <w:r>
        <w:rPr>
          <w:rFonts w:ascii="Times New Roman" w:hAnsi="Times New Roman" w:cs="Times New Roman"/>
        </w:rPr>
        <w:t>–</w:t>
      </w:r>
      <w:r w:rsidR="00FC04BB" w:rsidRPr="001336CE">
        <w:rPr>
          <w:rFonts w:ascii="Times New Roman" w:hAnsi="Times New Roman" w:cs="Times New Roman"/>
        </w:rPr>
        <w:t xml:space="preserve"> 1 140 474 гривень, що за середнім курсом долара </w:t>
      </w:r>
      <w:r w:rsidR="00FC04BB" w:rsidRPr="001336CE">
        <w:rPr>
          <w:rFonts w:ascii="Times New Roman" w:hAnsi="Times New Roman" w:cs="Times New Roman"/>
          <w:lang w:val="ru-RU"/>
        </w:rPr>
        <w:t xml:space="preserve">США </w:t>
      </w:r>
      <w:r w:rsidR="00FC04BB" w:rsidRPr="001336CE">
        <w:rPr>
          <w:rFonts w:ascii="Times New Roman" w:hAnsi="Times New Roman" w:cs="Times New Roman"/>
        </w:rPr>
        <w:t xml:space="preserve">до гривні становить 225 836 доларів </w:t>
      </w:r>
      <w:r w:rsidR="00FC04BB" w:rsidRPr="001336CE">
        <w:rPr>
          <w:rFonts w:ascii="Times New Roman" w:hAnsi="Times New Roman" w:cs="Times New Roman"/>
          <w:lang w:val="ru-RU"/>
        </w:rPr>
        <w:t>США;</w:t>
      </w:r>
    </w:p>
    <w:p w:rsidR="0022714A" w:rsidRPr="001336CE" w:rsidRDefault="00C927E2" w:rsidP="0000152C">
      <w:pPr>
        <w:pStyle w:val="11"/>
        <w:shd w:val="clear" w:color="auto" w:fill="auto"/>
        <w:tabs>
          <w:tab w:val="left" w:pos="1418"/>
        </w:tabs>
        <w:spacing w:line="322" w:lineRule="exact"/>
        <w:ind w:firstLine="700"/>
        <w:rPr>
          <w:rFonts w:ascii="Times New Roman" w:hAnsi="Times New Roman" w:cs="Times New Roman"/>
        </w:rPr>
      </w:pPr>
      <w:r>
        <w:rPr>
          <w:rFonts w:ascii="Times New Roman" w:hAnsi="Times New Roman" w:cs="Times New Roman"/>
        </w:rPr>
        <w:t xml:space="preserve">2007 </w:t>
      </w:r>
      <w:r w:rsidR="00FC04BB" w:rsidRPr="001336CE">
        <w:rPr>
          <w:rFonts w:ascii="Times New Roman" w:hAnsi="Times New Roman" w:cs="Times New Roman"/>
        </w:rPr>
        <w:t xml:space="preserve">рік </w:t>
      </w:r>
      <w:r>
        <w:rPr>
          <w:rFonts w:ascii="Times New Roman" w:hAnsi="Times New Roman" w:cs="Times New Roman"/>
        </w:rPr>
        <w:t>–</w:t>
      </w:r>
      <w:r w:rsidR="00FC04BB" w:rsidRPr="001336CE">
        <w:rPr>
          <w:rFonts w:ascii="Times New Roman" w:hAnsi="Times New Roman" w:cs="Times New Roman"/>
        </w:rPr>
        <w:t xml:space="preserve"> 1 969 731,81 гривень, що за середнім курсом долара </w:t>
      </w:r>
      <w:r w:rsidR="00FC04BB" w:rsidRPr="001336CE">
        <w:rPr>
          <w:rFonts w:ascii="Times New Roman" w:hAnsi="Times New Roman" w:cs="Times New Roman"/>
          <w:lang w:val="ru-RU"/>
        </w:rPr>
        <w:t xml:space="preserve">США </w:t>
      </w:r>
      <w:r w:rsidR="00FC04BB" w:rsidRPr="001336CE">
        <w:rPr>
          <w:rFonts w:ascii="Times New Roman" w:hAnsi="Times New Roman" w:cs="Times New Roman"/>
        </w:rPr>
        <w:t xml:space="preserve">до гривні становить 390 046 доларів </w:t>
      </w:r>
      <w:r w:rsidR="00FC04BB" w:rsidRPr="001336CE">
        <w:rPr>
          <w:rFonts w:ascii="Times New Roman" w:hAnsi="Times New Roman" w:cs="Times New Roman"/>
          <w:lang w:val="ru-RU"/>
        </w:rPr>
        <w:t>США;</w:t>
      </w:r>
    </w:p>
    <w:p w:rsidR="0022714A" w:rsidRPr="001336CE" w:rsidRDefault="00C927E2" w:rsidP="0000152C">
      <w:pPr>
        <w:pStyle w:val="11"/>
        <w:shd w:val="clear" w:color="auto" w:fill="auto"/>
        <w:tabs>
          <w:tab w:val="left" w:pos="1418"/>
        </w:tabs>
        <w:spacing w:line="322" w:lineRule="exact"/>
        <w:ind w:firstLine="700"/>
        <w:rPr>
          <w:rFonts w:ascii="Times New Roman" w:hAnsi="Times New Roman" w:cs="Times New Roman"/>
        </w:rPr>
      </w:pPr>
      <w:r>
        <w:rPr>
          <w:rFonts w:ascii="Times New Roman" w:hAnsi="Times New Roman" w:cs="Times New Roman"/>
        </w:rPr>
        <w:t xml:space="preserve">2008 </w:t>
      </w:r>
      <w:r w:rsidR="00FC04BB" w:rsidRPr="001336CE">
        <w:rPr>
          <w:rFonts w:ascii="Times New Roman" w:hAnsi="Times New Roman" w:cs="Times New Roman"/>
        </w:rPr>
        <w:t xml:space="preserve">рік </w:t>
      </w:r>
      <w:r>
        <w:rPr>
          <w:rFonts w:ascii="Times New Roman" w:hAnsi="Times New Roman" w:cs="Times New Roman"/>
        </w:rPr>
        <w:t>–</w:t>
      </w:r>
      <w:r w:rsidR="00FC04BB" w:rsidRPr="001336CE">
        <w:rPr>
          <w:rFonts w:ascii="Times New Roman" w:hAnsi="Times New Roman" w:cs="Times New Roman"/>
        </w:rPr>
        <w:t xml:space="preserve"> 1 746 750,82 гривень, що за середнім курсом долара </w:t>
      </w:r>
      <w:r w:rsidR="00FC04BB" w:rsidRPr="001336CE">
        <w:rPr>
          <w:rFonts w:ascii="Times New Roman" w:hAnsi="Times New Roman" w:cs="Times New Roman"/>
          <w:lang w:val="ru-RU"/>
        </w:rPr>
        <w:t xml:space="preserve">США </w:t>
      </w:r>
      <w:r w:rsidR="00FC04BB" w:rsidRPr="001336CE">
        <w:rPr>
          <w:rFonts w:ascii="Times New Roman" w:hAnsi="Times New Roman" w:cs="Times New Roman"/>
        </w:rPr>
        <w:t xml:space="preserve">до гривні становить 321 094 доларів </w:t>
      </w:r>
      <w:r w:rsidR="00FC04BB" w:rsidRPr="001336CE">
        <w:rPr>
          <w:rFonts w:ascii="Times New Roman" w:hAnsi="Times New Roman" w:cs="Times New Roman"/>
          <w:lang w:val="ru-RU"/>
        </w:rPr>
        <w:t>США;</w:t>
      </w:r>
    </w:p>
    <w:p w:rsidR="0022714A" w:rsidRPr="001336CE" w:rsidRDefault="00C927E2" w:rsidP="0000152C">
      <w:pPr>
        <w:pStyle w:val="11"/>
        <w:shd w:val="clear" w:color="auto" w:fill="auto"/>
        <w:tabs>
          <w:tab w:val="left" w:pos="1432"/>
        </w:tabs>
        <w:spacing w:line="322" w:lineRule="exact"/>
        <w:ind w:firstLine="700"/>
        <w:rPr>
          <w:rFonts w:ascii="Times New Roman" w:hAnsi="Times New Roman" w:cs="Times New Roman"/>
        </w:rPr>
      </w:pPr>
      <w:r>
        <w:rPr>
          <w:rFonts w:ascii="Times New Roman" w:hAnsi="Times New Roman" w:cs="Times New Roman"/>
        </w:rPr>
        <w:t xml:space="preserve">2009 </w:t>
      </w:r>
      <w:r w:rsidR="00FC04BB" w:rsidRPr="001336CE">
        <w:rPr>
          <w:rFonts w:ascii="Times New Roman" w:hAnsi="Times New Roman" w:cs="Times New Roman"/>
        </w:rPr>
        <w:t xml:space="preserve">рік </w:t>
      </w:r>
      <w:r>
        <w:rPr>
          <w:rFonts w:ascii="Times New Roman" w:hAnsi="Times New Roman" w:cs="Times New Roman"/>
        </w:rPr>
        <w:t>–</w:t>
      </w:r>
      <w:r w:rsidR="00FC04BB" w:rsidRPr="001336CE">
        <w:rPr>
          <w:rFonts w:ascii="Times New Roman" w:hAnsi="Times New Roman" w:cs="Times New Roman"/>
        </w:rPr>
        <w:t xml:space="preserve"> 910 900, 36 гривень, що за середнім курсом долара СІЛА до гривні </w:t>
      </w:r>
      <w:r w:rsidR="0068203A">
        <w:rPr>
          <w:rFonts w:ascii="Times New Roman" w:hAnsi="Times New Roman" w:cs="Times New Roman"/>
        </w:rPr>
        <w:t>становить 118 299 доларів СШ</w:t>
      </w:r>
      <w:r w:rsidR="00FC04BB" w:rsidRPr="001336CE">
        <w:rPr>
          <w:rFonts w:ascii="Times New Roman" w:hAnsi="Times New Roman" w:cs="Times New Roman"/>
        </w:rPr>
        <w:t>А;</w:t>
      </w:r>
    </w:p>
    <w:p w:rsidR="00633C4E" w:rsidRDefault="00C927E2" w:rsidP="00633C4E">
      <w:pPr>
        <w:pStyle w:val="11"/>
        <w:shd w:val="clear" w:color="auto" w:fill="auto"/>
        <w:tabs>
          <w:tab w:val="left" w:pos="1418"/>
        </w:tabs>
        <w:spacing w:line="322" w:lineRule="exact"/>
        <w:ind w:firstLine="700"/>
        <w:rPr>
          <w:rFonts w:ascii="Times New Roman" w:hAnsi="Times New Roman" w:cs="Times New Roman"/>
        </w:rPr>
      </w:pPr>
      <w:r>
        <w:rPr>
          <w:rFonts w:ascii="Times New Roman" w:hAnsi="Times New Roman" w:cs="Times New Roman"/>
        </w:rPr>
        <w:t xml:space="preserve">2010 </w:t>
      </w:r>
      <w:r w:rsidR="00FC04BB" w:rsidRPr="001336CE">
        <w:rPr>
          <w:rFonts w:ascii="Times New Roman" w:hAnsi="Times New Roman" w:cs="Times New Roman"/>
        </w:rPr>
        <w:t xml:space="preserve">рік </w:t>
      </w:r>
      <w:r>
        <w:rPr>
          <w:rFonts w:ascii="Times New Roman" w:hAnsi="Times New Roman" w:cs="Times New Roman"/>
        </w:rPr>
        <w:t>–</w:t>
      </w:r>
      <w:r w:rsidR="00FC04BB" w:rsidRPr="001336CE">
        <w:rPr>
          <w:rFonts w:ascii="Times New Roman" w:hAnsi="Times New Roman" w:cs="Times New Roman"/>
        </w:rPr>
        <w:t xml:space="preserve"> 1 241 451,25 гривень, що за середнім курсом долара СІЛА до гривні становить 157 146 доларів </w:t>
      </w:r>
      <w:r w:rsidR="0068203A">
        <w:rPr>
          <w:rFonts w:ascii="Times New Roman" w:hAnsi="Times New Roman" w:cs="Times New Roman"/>
        </w:rPr>
        <w:t>СШ</w:t>
      </w:r>
      <w:r w:rsidR="00FC04BB" w:rsidRPr="001336CE">
        <w:rPr>
          <w:rFonts w:ascii="Times New Roman" w:hAnsi="Times New Roman" w:cs="Times New Roman"/>
        </w:rPr>
        <w:t>А;</w:t>
      </w:r>
      <w:r w:rsidR="00633C4E">
        <w:rPr>
          <w:rFonts w:ascii="Times New Roman" w:hAnsi="Times New Roman" w:cs="Times New Roman"/>
        </w:rPr>
        <w:br w:type="page"/>
      </w:r>
    </w:p>
    <w:p w:rsidR="0022714A" w:rsidRPr="001336CE" w:rsidRDefault="00E53385" w:rsidP="00E53385">
      <w:pPr>
        <w:pStyle w:val="11"/>
        <w:shd w:val="clear" w:color="auto" w:fill="auto"/>
        <w:tabs>
          <w:tab w:val="left" w:pos="1354"/>
        </w:tabs>
        <w:spacing w:line="317" w:lineRule="exact"/>
        <w:ind w:firstLine="720"/>
        <w:rPr>
          <w:rFonts w:ascii="Times New Roman" w:hAnsi="Times New Roman" w:cs="Times New Roman"/>
        </w:rPr>
      </w:pPr>
      <w:r>
        <w:rPr>
          <w:rFonts w:ascii="Times New Roman" w:hAnsi="Times New Roman" w:cs="Times New Roman"/>
        </w:rPr>
        <w:lastRenderedPageBreak/>
        <w:t xml:space="preserve">2011 </w:t>
      </w:r>
      <w:r w:rsidR="00FC04BB" w:rsidRPr="001336CE">
        <w:rPr>
          <w:rFonts w:ascii="Times New Roman" w:hAnsi="Times New Roman" w:cs="Times New Roman"/>
        </w:rPr>
        <w:t xml:space="preserve">рік </w:t>
      </w:r>
      <w:r>
        <w:rPr>
          <w:rFonts w:ascii="Times New Roman" w:hAnsi="Times New Roman" w:cs="Times New Roman"/>
        </w:rPr>
        <w:t>–</w:t>
      </w:r>
      <w:r w:rsidR="00FC04BB" w:rsidRPr="001336CE">
        <w:rPr>
          <w:rFonts w:ascii="Times New Roman" w:hAnsi="Times New Roman" w:cs="Times New Roman"/>
        </w:rPr>
        <w:t xml:space="preserve"> 2 118 579 гривень, що за середнім курсом долара СІЛА до грив</w:t>
      </w:r>
      <w:r w:rsidR="0068203A">
        <w:rPr>
          <w:rFonts w:ascii="Times New Roman" w:hAnsi="Times New Roman" w:cs="Times New Roman"/>
        </w:rPr>
        <w:t>ні становить 268 175 доларів СШ</w:t>
      </w:r>
      <w:r w:rsidR="00FC04BB" w:rsidRPr="001336CE">
        <w:rPr>
          <w:rFonts w:ascii="Times New Roman" w:hAnsi="Times New Roman" w:cs="Times New Roman"/>
        </w:rPr>
        <w:t>А;</w:t>
      </w:r>
    </w:p>
    <w:p w:rsidR="0022714A" w:rsidRPr="001336CE" w:rsidRDefault="00E53385" w:rsidP="00E53385">
      <w:pPr>
        <w:pStyle w:val="11"/>
        <w:shd w:val="clear" w:color="auto" w:fill="auto"/>
        <w:tabs>
          <w:tab w:val="left" w:pos="1398"/>
        </w:tabs>
        <w:spacing w:line="317" w:lineRule="exact"/>
        <w:ind w:firstLine="720"/>
        <w:rPr>
          <w:rFonts w:ascii="Times New Roman" w:hAnsi="Times New Roman" w:cs="Times New Roman"/>
        </w:rPr>
      </w:pPr>
      <w:r>
        <w:rPr>
          <w:rFonts w:ascii="Times New Roman" w:hAnsi="Times New Roman" w:cs="Times New Roman"/>
        </w:rPr>
        <w:t xml:space="preserve">2012 </w:t>
      </w:r>
      <w:r w:rsidR="00FC04BB" w:rsidRPr="001336CE">
        <w:rPr>
          <w:rFonts w:ascii="Times New Roman" w:hAnsi="Times New Roman" w:cs="Times New Roman"/>
        </w:rPr>
        <w:t xml:space="preserve">рік </w:t>
      </w:r>
      <w:r>
        <w:rPr>
          <w:rFonts w:ascii="Times New Roman" w:hAnsi="Times New Roman" w:cs="Times New Roman"/>
        </w:rPr>
        <w:t>–</w:t>
      </w:r>
      <w:r w:rsidR="00FC04BB" w:rsidRPr="001336CE">
        <w:rPr>
          <w:rFonts w:ascii="Times New Roman" w:hAnsi="Times New Roman" w:cs="Times New Roman"/>
        </w:rPr>
        <w:t xml:space="preserve"> 1 572 339,97 гривень, що за середнім курсом долара США до гривні становить 199 030 доларів США;</w:t>
      </w:r>
    </w:p>
    <w:p w:rsidR="0022714A" w:rsidRPr="001336CE" w:rsidRDefault="00E53385" w:rsidP="00E53385">
      <w:pPr>
        <w:pStyle w:val="11"/>
        <w:shd w:val="clear" w:color="auto" w:fill="auto"/>
        <w:tabs>
          <w:tab w:val="left" w:pos="1402"/>
        </w:tabs>
        <w:spacing w:line="317" w:lineRule="exact"/>
        <w:ind w:firstLine="720"/>
        <w:rPr>
          <w:rFonts w:ascii="Times New Roman" w:hAnsi="Times New Roman" w:cs="Times New Roman"/>
        </w:rPr>
      </w:pPr>
      <w:r>
        <w:rPr>
          <w:rFonts w:ascii="Times New Roman" w:hAnsi="Times New Roman" w:cs="Times New Roman"/>
        </w:rPr>
        <w:t xml:space="preserve">2013 </w:t>
      </w:r>
      <w:r w:rsidR="00FC04BB" w:rsidRPr="001336CE">
        <w:rPr>
          <w:rFonts w:ascii="Times New Roman" w:hAnsi="Times New Roman" w:cs="Times New Roman"/>
        </w:rPr>
        <w:t xml:space="preserve">рік </w:t>
      </w:r>
      <w:r>
        <w:rPr>
          <w:rFonts w:ascii="Times New Roman" w:hAnsi="Times New Roman" w:cs="Times New Roman"/>
        </w:rPr>
        <w:t>–</w:t>
      </w:r>
      <w:r w:rsidR="00FC04BB" w:rsidRPr="001336CE">
        <w:rPr>
          <w:rFonts w:ascii="Times New Roman" w:hAnsi="Times New Roman" w:cs="Times New Roman"/>
        </w:rPr>
        <w:t xml:space="preserve"> 2 258 407,49 гривень, що за середнім курсом долара США до гривні становить 258 874 доларів США;</w:t>
      </w:r>
    </w:p>
    <w:p w:rsidR="0022714A" w:rsidRPr="001336CE" w:rsidRDefault="00E53385" w:rsidP="00E53385">
      <w:pPr>
        <w:pStyle w:val="11"/>
        <w:shd w:val="clear" w:color="auto" w:fill="auto"/>
        <w:tabs>
          <w:tab w:val="left" w:pos="1412"/>
        </w:tabs>
        <w:spacing w:line="317" w:lineRule="exact"/>
        <w:ind w:firstLine="720"/>
        <w:rPr>
          <w:rFonts w:ascii="Times New Roman" w:hAnsi="Times New Roman" w:cs="Times New Roman"/>
        </w:rPr>
      </w:pPr>
      <w:r>
        <w:rPr>
          <w:rFonts w:ascii="Times New Roman" w:hAnsi="Times New Roman" w:cs="Times New Roman"/>
        </w:rPr>
        <w:t xml:space="preserve">2014 </w:t>
      </w:r>
      <w:r w:rsidR="00FC04BB" w:rsidRPr="001336CE">
        <w:rPr>
          <w:rFonts w:ascii="Times New Roman" w:hAnsi="Times New Roman" w:cs="Times New Roman"/>
        </w:rPr>
        <w:t xml:space="preserve">рік </w:t>
      </w:r>
      <w:r>
        <w:rPr>
          <w:rFonts w:ascii="Times New Roman" w:hAnsi="Times New Roman" w:cs="Times New Roman"/>
        </w:rPr>
        <w:t>–</w:t>
      </w:r>
      <w:r w:rsidR="00FC04BB" w:rsidRPr="001336CE">
        <w:rPr>
          <w:rFonts w:ascii="Times New Roman" w:hAnsi="Times New Roman" w:cs="Times New Roman"/>
        </w:rPr>
        <w:t xml:space="preserve"> 3 653 389,02 гривні, що за середнім курсом долара США до </w:t>
      </w:r>
      <w:r>
        <w:rPr>
          <w:rFonts w:ascii="Times New Roman" w:hAnsi="Times New Roman" w:cs="Times New Roman"/>
        </w:rPr>
        <w:t xml:space="preserve">         </w:t>
      </w:r>
      <w:r w:rsidR="00FC04BB" w:rsidRPr="001336CE">
        <w:rPr>
          <w:rFonts w:ascii="Times New Roman" w:hAnsi="Times New Roman" w:cs="Times New Roman"/>
        </w:rPr>
        <w:t>гривні становить 309 609 доларів США;</w:t>
      </w:r>
    </w:p>
    <w:p w:rsidR="0022714A" w:rsidRPr="001336CE" w:rsidRDefault="00E53385" w:rsidP="00E53385">
      <w:pPr>
        <w:pStyle w:val="11"/>
        <w:shd w:val="clear" w:color="auto" w:fill="auto"/>
        <w:tabs>
          <w:tab w:val="left" w:pos="1369"/>
        </w:tabs>
        <w:spacing w:line="317" w:lineRule="exact"/>
        <w:ind w:firstLine="720"/>
        <w:rPr>
          <w:rFonts w:ascii="Times New Roman" w:hAnsi="Times New Roman" w:cs="Times New Roman"/>
        </w:rPr>
      </w:pPr>
      <w:r>
        <w:rPr>
          <w:rFonts w:ascii="Times New Roman" w:hAnsi="Times New Roman" w:cs="Times New Roman"/>
        </w:rPr>
        <w:t xml:space="preserve">2015 </w:t>
      </w:r>
      <w:r w:rsidR="00FC04BB" w:rsidRPr="001336CE">
        <w:rPr>
          <w:rFonts w:ascii="Times New Roman" w:hAnsi="Times New Roman" w:cs="Times New Roman"/>
        </w:rPr>
        <w:t xml:space="preserve">рік </w:t>
      </w:r>
      <w:r>
        <w:rPr>
          <w:rFonts w:ascii="Times New Roman" w:hAnsi="Times New Roman" w:cs="Times New Roman"/>
        </w:rPr>
        <w:t>–</w:t>
      </w:r>
      <w:r w:rsidR="00FC04BB" w:rsidRPr="001336CE">
        <w:rPr>
          <w:rFonts w:ascii="Times New Roman" w:hAnsi="Times New Roman" w:cs="Times New Roman"/>
        </w:rPr>
        <w:t xml:space="preserve"> 1 388 041 гривня, що за середнім курсом долара США до гривні становить 63 672 доларів США;</w:t>
      </w:r>
    </w:p>
    <w:p w:rsidR="0022714A" w:rsidRPr="001336CE" w:rsidRDefault="00E53385" w:rsidP="00E53385">
      <w:pPr>
        <w:pStyle w:val="11"/>
        <w:shd w:val="clear" w:color="auto" w:fill="auto"/>
        <w:tabs>
          <w:tab w:val="left" w:pos="1359"/>
        </w:tabs>
        <w:spacing w:line="317" w:lineRule="exact"/>
        <w:ind w:firstLine="720"/>
        <w:rPr>
          <w:rFonts w:ascii="Times New Roman" w:hAnsi="Times New Roman" w:cs="Times New Roman"/>
        </w:rPr>
      </w:pPr>
      <w:r>
        <w:rPr>
          <w:rFonts w:ascii="Times New Roman" w:hAnsi="Times New Roman" w:cs="Times New Roman"/>
        </w:rPr>
        <w:t xml:space="preserve">2016 </w:t>
      </w:r>
      <w:r w:rsidR="00FC04BB" w:rsidRPr="001336CE">
        <w:rPr>
          <w:rFonts w:ascii="Times New Roman" w:hAnsi="Times New Roman" w:cs="Times New Roman"/>
        </w:rPr>
        <w:t xml:space="preserve">рік </w:t>
      </w:r>
      <w:r>
        <w:rPr>
          <w:rFonts w:ascii="Times New Roman" w:hAnsi="Times New Roman" w:cs="Times New Roman"/>
        </w:rPr>
        <w:t>–</w:t>
      </w:r>
      <w:r w:rsidR="00FC04BB" w:rsidRPr="001336CE">
        <w:rPr>
          <w:rFonts w:ascii="Times New Roman" w:hAnsi="Times New Roman" w:cs="Times New Roman"/>
        </w:rPr>
        <w:t xml:space="preserve"> 1 129 288 гривень, що за середнім курсом долара США до гривні становить 44 286 доларів США;</w:t>
      </w:r>
    </w:p>
    <w:p w:rsidR="0022714A" w:rsidRPr="001336CE" w:rsidRDefault="00E53385" w:rsidP="00E53385">
      <w:pPr>
        <w:pStyle w:val="11"/>
        <w:shd w:val="clear" w:color="auto" w:fill="auto"/>
        <w:tabs>
          <w:tab w:val="left" w:pos="1378"/>
        </w:tabs>
        <w:spacing w:line="317" w:lineRule="exact"/>
        <w:ind w:firstLine="720"/>
        <w:rPr>
          <w:rFonts w:ascii="Times New Roman" w:hAnsi="Times New Roman" w:cs="Times New Roman"/>
        </w:rPr>
      </w:pPr>
      <w:r>
        <w:rPr>
          <w:rFonts w:ascii="Times New Roman" w:hAnsi="Times New Roman" w:cs="Times New Roman"/>
        </w:rPr>
        <w:t xml:space="preserve">2017 </w:t>
      </w:r>
      <w:r w:rsidR="00FC04BB" w:rsidRPr="001336CE">
        <w:rPr>
          <w:rFonts w:ascii="Times New Roman" w:hAnsi="Times New Roman" w:cs="Times New Roman"/>
        </w:rPr>
        <w:t xml:space="preserve">рік </w:t>
      </w:r>
      <w:r w:rsidR="001651FB">
        <w:rPr>
          <w:rFonts w:ascii="Times New Roman" w:hAnsi="Times New Roman" w:cs="Times New Roman"/>
        </w:rPr>
        <w:t>–</w:t>
      </w:r>
      <w:r w:rsidR="00FC04BB" w:rsidRPr="001336CE">
        <w:rPr>
          <w:rFonts w:ascii="Times New Roman" w:hAnsi="Times New Roman" w:cs="Times New Roman"/>
        </w:rPr>
        <w:t xml:space="preserve"> 927 306 гривень, що за середнім курсом долара США до гривні становить 34 861 доларів США.</w:t>
      </w:r>
    </w:p>
    <w:p w:rsidR="0022714A" w:rsidRPr="001336CE" w:rsidRDefault="00FC04BB" w:rsidP="00427527">
      <w:pPr>
        <w:pStyle w:val="11"/>
        <w:shd w:val="clear" w:color="auto" w:fill="auto"/>
        <w:spacing w:line="317" w:lineRule="exact"/>
        <w:ind w:left="20" w:firstLine="700"/>
        <w:rPr>
          <w:rFonts w:ascii="Times New Roman" w:hAnsi="Times New Roman" w:cs="Times New Roman"/>
        </w:rPr>
      </w:pPr>
      <w:r w:rsidRPr="001336CE">
        <w:rPr>
          <w:rFonts w:ascii="Times New Roman" w:hAnsi="Times New Roman" w:cs="Times New Roman"/>
        </w:rPr>
        <w:t>Таким чином, суддя зазначив, що за вказаний вище період ним і дружиною було отримано дохід у розмірі 20 341 963,54 гривень, що за середнім курсом долара США до гривні становить 2 446 117 доларів США.</w:t>
      </w:r>
    </w:p>
    <w:p w:rsidR="0022714A" w:rsidRPr="001336CE" w:rsidRDefault="00FC04BB" w:rsidP="00427527">
      <w:pPr>
        <w:pStyle w:val="11"/>
        <w:shd w:val="clear" w:color="auto" w:fill="auto"/>
        <w:spacing w:line="317" w:lineRule="exact"/>
        <w:ind w:left="20" w:firstLine="700"/>
        <w:rPr>
          <w:rFonts w:ascii="Times New Roman" w:hAnsi="Times New Roman" w:cs="Times New Roman"/>
        </w:rPr>
      </w:pPr>
      <w:r w:rsidRPr="001336CE">
        <w:rPr>
          <w:rFonts w:ascii="Times New Roman" w:hAnsi="Times New Roman" w:cs="Times New Roman"/>
        </w:rPr>
        <w:t xml:space="preserve">Суддя стверджує, що всі доходи мають законне походження (основне джерело </w:t>
      </w:r>
      <w:r w:rsidR="001651FB">
        <w:rPr>
          <w:rFonts w:ascii="Times New Roman" w:hAnsi="Times New Roman" w:cs="Times New Roman"/>
        </w:rPr>
        <w:t>–</w:t>
      </w:r>
      <w:r w:rsidRPr="001336CE">
        <w:rPr>
          <w:rFonts w:ascii="Times New Roman" w:hAnsi="Times New Roman" w:cs="Times New Roman"/>
        </w:rPr>
        <w:t xml:space="preserve"> це його заробітна плата та доходи від нотаріальної діяльності </w:t>
      </w:r>
      <w:r w:rsidR="00533CD6">
        <w:rPr>
          <w:rFonts w:ascii="Times New Roman" w:hAnsi="Times New Roman" w:cs="Times New Roman"/>
        </w:rPr>
        <w:t xml:space="preserve">            </w:t>
      </w:r>
      <w:r w:rsidRPr="001336CE">
        <w:rPr>
          <w:rFonts w:ascii="Times New Roman" w:hAnsi="Times New Roman" w:cs="Times New Roman"/>
        </w:rPr>
        <w:t xml:space="preserve">дружини), щорічно декларувались ним та його дружиною, з них він та його дружина сплатили податки та обов’язкові платежі до бюджету. На підтвердження до пояснень додано копії його декларацій: про доходи, зобов’язання фінансового характеру та майновий стан державного службовця та особи, яка претендує на зайняття посади державного службовця щодо себе та членів своєї сім’ї; про </w:t>
      </w:r>
      <w:r w:rsidR="00533CD6">
        <w:rPr>
          <w:rFonts w:ascii="Times New Roman" w:hAnsi="Times New Roman" w:cs="Times New Roman"/>
        </w:rPr>
        <w:t xml:space="preserve">          </w:t>
      </w:r>
      <w:r w:rsidRPr="001336CE">
        <w:rPr>
          <w:rFonts w:ascii="Times New Roman" w:hAnsi="Times New Roman" w:cs="Times New Roman"/>
        </w:rPr>
        <w:t>майно, доходи, витрати і зобов’язання фінансового характеру; особи, уповноваженої на виконання функцій держави або місцевого самоврядування, копії податкових декларацій дружини з відміткою про подачу декларації до Державної податкової інспекції, копії платіжних доручень про сплату дружиною податку на доходи фізичних осіб із задекларованих доходів. Саме ці доходи стали джерелом придбання або створення більшості майна, яке ним задекларовано і є його з дружиною спільною власністю.</w:t>
      </w:r>
    </w:p>
    <w:p w:rsidR="0022714A" w:rsidRPr="001336CE" w:rsidRDefault="00FC04BB" w:rsidP="00427527">
      <w:pPr>
        <w:pStyle w:val="11"/>
        <w:shd w:val="clear" w:color="auto" w:fill="auto"/>
        <w:spacing w:line="317" w:lineRule="exact"/>
        <w:ind w:left="20" w:firstLine="700"/>
        <w:rPr>
          <w:rFonts w:ascii="Times New Roman" w:hAnsi="Times New Roman" w:cs="Times New Roman"/>
        </w:rPr>
      </w:pPr>
      <w:r w:rsidRPr="001336CE">
        <w:rPr>
          <w:rFonts w:ascii="Times New Roman" w:hAnsi="Times New Roman" w:cs="Times New Roman"/>
        </w:rPr>
        <w:t xml:space="preserve">Окрім того, суддя повідомляє, що будівництво житлового будинку в </w:t>
      </w:r>
      <w:r w:rsidR="00C61313">
        <w:rPr>
          <w:rFonts w:ascii="Times New Roman" w:hAnsi="Times New Roman" w:cs="Times New Roman"/>
        </w:rPr>
        <w:t xml:space="preserve">                </w:t>
      </w:r>
      <w:r w:rsidRPr="001336CE">
        <w:rPr>
          <w:rFonts w:ascii="Times New Roman" w:hAnsi="Times New Roman" w:cs="Times New Roman"/>
        </w:rPr>
        <w:t xml:space="preserve">с. </w:t>
      </w:r>
      <w:proofErr w:type="spellStart"/>
      <w:r w:rsidRPr="001336CE">
        <w:rPr>
          <w:rFonts w:ascii="Times New Roman" w:hAnsi="Times New Roman" w:cs="Times New Roman"/>
        </w:rPr>
        <w:t>Путрівка</w:t>
      </w:r>
      <w:proofErr w:type="spellEnd"/>
      <w:r w:rsidRPr="001336CE">
        <w:rPr>
          <w:rFonts w:ascii="Times New Roman" w:hAnsi="Times New Roman" w:cs="Times New Roman"/>
        </w:rPr>
        <w:t xml:space="preserve"> Васильківського району Київської області було розпочато у 2008 році </w:t>
      </w:r>
      <w:r w:rsidR="0090554B">
        <w:rPr>
          <w:rFonts w:ascii="Times New Roman" w:hAnsi="Times New Roman" w:cs="Times New Roman"/>
        </w:rPr>
        <w:t xml:space="preserve">     </w:t>
      </w:r>
      <w:r w:rsidRPr="001336CE">
        <w:rPr>
          <w:rFonts w:ascii="Times New Roman" w:hAnsi="Times New Roman" w:cs="Times New Roman"/>
        </w:rPr>
        <w:t xml:space="preserve">і тривало до 2014 року. Господарським способом були збудовані будинок площею 819 </w:t>
      </w:r>
      <w:proofErr w:type="spellStart"/>
      <w:r w:rsidRPr="001336CE">
        <w:rPr>
          <w:rFonts w:ascii="Times New Roman" w:hAnsi="Times New Roman" w:cs="Times New Roman"/>
        </w:rPr>
        <w:t>кв.м</w:t>
      </w:r>
      <w:proofErr w:type="spellEnd"/>
      <w:r w:rsidRPr="001336CE">
        <w:rPr>
          <w:rFonts w:ascii="Times New Roman" w:hAnsi="Times New Roman" w:cs="Times New Roman"/>
        </w:rPr>
        <w:t xml:space="preserve"> (жи</w:t>
      </w:r>
      <w:r w:rsidR="00C61313">
        <w:rPr>
          <w:rFonts w:ascii="Times New Roman" w:hAnsi="Times New Roman" w:cs="Times New Roman"/>
        </w:rPr>
        <w:t xml:space="preserve">тлова площі 230,5 </w:t>
      </w:r>
      <w:proofErr w:type="spellStart"/>
      <w:r w:rsidR="00C61313">
        <w:rPr>
          <w:rFonts w:ascii="Times New Roman" w:hAnsi="Times New Roman" w:cs="Times New Roman"/>
        </w:rPr>
        <w:t>кв.м</w:t>
      </w:r>
      <w:proofErr w:type="spellEnd"/>
      <w:r w:rsidR="00C61313">
        <w:rPr>
          <w:rFonts w:ascii="Times New Roman" w:hAnsi="Times New Roman" w:cs="Times New Roman"/>
        </w:rPr>
        <w:t>), барбекю</w:t>
      </w:r>
      <w:r w:rsidRPr="001336CE">
        <w:rPr>
          <w:rFonts w:ascii="Times New Roman" w:hAnsi="Times New Roman" w:cs="Times New Roman"/>
        </w:rPr>
        <w:t xml:space="preserve"> </w:t>
      </w:r>
      <w:r w:rsidR="001651FB">
        <w:rPr>
          <w:rFonts w:ascii="Times New Roman" w:hAnsi="Times New Roman" w:cs="Times New Roman"/>
        </w:rPr>
        <w:t>–</w:t>
      </w:r>
      <w:r w:rsidRPr="001336CE">
        <w:rPr>
          <w:rFonts w:ascii="Times New Roman" w:hAnsi="Times New Roman" w:cs="Times New Roman"/>
        </w:rPr>
        <w:t xml:space="preserve"> 12,4 </w:t>
      </w:r>
      <w:proofErr w:type="spellStart"/>
      <w:r w:rsidRPr="001336CE">
        <w:rPr>
          <w:rFonts w:ascii="Times New Roman" w:hAnsi="Times New Roman" w:cs="Times New Roman"/>
        </w:rPr>
        <w:t>кв.м</w:t>
      </w:r>
      <w:proofErr w:type="spellEnd"/>
      <w:r w:rsidRPr="001336CE">
        <w:rPr>
          <w:rFonts w:ascii="Times New Roman" w:hAnsi="Times New Roman" w:cs="Times New Roman"/>
        </w:rPr>
        <w:t xml:space="preserve"> та сарай (господарське приміщення) </w:t>
      </w:r>
      <w:r w:rsidR="001651FB">
        <w:rPr>
          <w:rFonts w:ascii="Times New Roman" w:hAnsi="Times New Roman" w:cs="Times New Roman"/>
        </w:rPr>
        <w:t>–</w:t>
      </w:r>
      <w:r w:rsidRPr="001336CE">
        <w:rPr>
          <w:rFonts w:ascii="Times New Roman" w:hAnsi="Times New Roman" w:cs="Times New Roman"/>
        </w:rPr>
        <w:t xml:space="preserve"> 20,2 </w:t>
      </w:r>
      <w:proofErr w:type="spellStart"/>
      <w:r w:rsidRPr="001336CE">
        <w:rPr>
          <w:rFonts w:ascii="Times New Roman" w:hAnsi="Times New Roman" w:cs="Times New Roman"/>
        </w:rPr>
        <w:t>кв.м</w:t>
      </w:r>
      <w:proofErr w:type="spellEnd"/>
      <w:r w:rsidRPr="001336CE">
        <w:rPr>
          <w:rFonts w:ascii="Times New Roman" w:hAnsi="Times New Roman" w:cs="Times New Roman"/>
        </w:rPr>
        <w:t xml:space="preserve">. Суддя в поясненнях указав розмір коштів, витрачених на будівництво будинку за роками: у 2008 році </w:t>
      </w:r>
      <w:r w:rsidR="001651FB">
        <w:rPr>
          <w:rFonts w:ascii="Times New Roman" w:hAnsi="Times New Roman" w:cs="Times New Roman"/>
        </w:rPr>
        <w:t>–</w:t>
      </w:r>
      <w:r w:rsidRPr="001336CE">
        <w:rPr>
          <w:rFonts w:ascii="Times New Roman" w:hAnsi="Times New Roman" w:cs="Times New Roman"/>
        </w:rPr>
        <w:t xml:space="preserve"> 513 000 гривень, у 2009 році </w:t>
      </w:r>
      <w:r w:rsidR="001651FB">
        <w:rPr>
          <w:rFonts w:ascii="Times New Roman" w:hAnsi="Times New Roman" w:cs="Times New Roman"/>
        </w:rPr>
        <w:t>–</w:t>
      </w:r>
      <w:r w:rsidRPr="001336CE">
        <w:rPr>
          <w:rFonts w:ascii="Times New Roman" w:hAnsi="Times New Roman" w:cs="Times New Roman"/>
        </w:rPr>
        <w:t xml:space="preserve"> </w:t>
      </w:r>
      <w:r w:rsidR="00C61313">
        <w:rPr>
          <w:rFonts w:ascii="Times New Roman" w:hAnsi="Times New Roman" w:cs="Times New Roman"/>
        </w:rPr>
        <w:t xml:space="preserve">         </w:t>
      </w:r>
      <w:r w:rsidRPr="001336CE">
        <w:rPr>
          <w:rFonts w:ascii="Times New Roman" w:hAnsi="Times New Roman" w:cs="Times New Roman"/>
        </w:rPr>
        <w:t xml:space="preserve">825 000 гривень, у 2010 році </w:t>
      </w:r>
      <w:r w:rsidR="001651FB">
        <w:rPr>
          <w:rFonts w:ascii="Times New Roman" w:hAnsi="Times New Roman" w:cs="Times New Roman"/>
        </w:rPr>
        <w:t>–</w:t>
      </w:r>
      <w:r w:rsidRPr="001336CE">
        <w:rPr>
          <w:rFonts w:ascii="Times New Roman" w:hAnsi="Times New Roman" w:cs="Times New Roman"/>
        </w:rPr>
        <w:t xml:space="preserve"> 300 000 гривень, у 2011 році </w:t>
      </w:r>
      <w:r w:rsidR="001651FB">
        <w:rPr>
          <w:rFonts w:ascii="Times New Roman" w:hAnsi="Times New Roman" w:cs="Times New Roman"/>
        </w:rPr>
        <w:t>–</w:t>
      </w:r>
      <w:r w:rsidRPr="001336CE">
        <w:rPr>
          <w:rFonts w:ascii="Times New Roman" w:hAnsi="Times New Roman" w:cs="Times New Roman"/>
        </w:rPr>
        <w:t xml:space="preserve"> 500 000 гривень, у</w:t>
      </w:r>
      <w:r w:rsidR="00C61313">
        <w:rPr>
          <w:rFonts w:ascii="Times New Roman" w:hAnsi="Times New Roman" w:cs="Times New Roman"/>
        </w:rPr>
        <w:t xml:space="preserve">           </w:t>
      </w:r>
      <w:r w:rsidRPr="001336CE">
        <w:rPr>
          <w:rFonts w:ascii="Times New Roman" w:hAnsi="Times New Roman" w:cs="Times New Roman"/>
        </w:rPr>
        <w:t xml:space="preserve"> 2012 році </w:t>
      </w:r>
      <w:r w:rsidR="001651FB">
        <w:rPr>
          <w:rFonts w:ascii="Times New Roman" w:hAnsi="Times New Roman" w:cs="Times New Roman"/>
        </w:rPr>
        <w:t>–</w:t>
      </w:r>
      <w:r w:rsidRPr="001336CE">
        <w:rPr>
          <w:rFonts w:ascii="Times New Roman" w:hAnsi="Times New Roman" w:cs="Times New Roman"/>
        </w:rPr>
        <w:t xml:space="preserve"> 400 000 гривень, у 2013 році </w:t>
      </w:r>
      <w:r w:rsidR="001651FB">
        <w:rPr>
          <w:rFonts w:ascii="Times New Roman" w:hAnsi="Times New Roman" w:cs="Times New Roman"/>
        </w:rPr>
        <w:t>–</w:t>
      </w:r>
      <w:r w:rsidRPr="001336CE">
        <w:rPr>
          <w:rFonts w:ascii="Times New Roman" w:hAnsi="Times New Roman" w:cs="Times New Roman"/>
        </w:rPr>
        <w:t xml:space="preserve"> 600 000 гривень, у 2014 році </w:t>
      </w:r>
      <w:r w:rsidR="001651FB">
        <w:rPr>
          <w:rFonts w:ascii="Times New Roman" w:hAnsi="Times New Roman" w:cs="Times New Roman"/>
        </w:rPr>
        <w:t>–</w:t>
      </w:r>
      <w:r w:rsidRPr="001336CE">
        <w:rPr>
          <w:rFonts w:ascii="Times New Roman" w:hAnsi="Times New Roman" w:cs="Times New Roman"/>
        </w:rPr>
        <w:t xml:space="preserve"> </w:t>
      </w:r>
      <w:r w:rsidR="00C61313">
        <w:rPr>
          <w:rFonts w:ascii="Times New Roman" w:hAnsi="Times New Roman" w:cs="Times New Roman"/>
        </w:rPr>
        <w:t xml:space="preserve">                       </w:t>
      </w:r>
      <w:r w:rsidRPr="001336CE">
        <w:rPr>
          <w:rFonts w:ascii="Times New Roman" w:hAnsi="Times New Roman" w:cs="Times New Roman"/>
        </w:rPr>
        <w:t>1 000 000 гривень. Будівництво було завершено в грудні 2014 року, про що</w:t>
      </w:r>
      <w:r w:rsidR="00C61313">
        <w:rPr>
          <w:rFonts w:ascii="Times New Roman" w:hAnsi="Times New Roman" w:cs="Times New Roman"/>
        </w:rPr>
        <w:t xml:space="preserve">         </w:t>
      </w:r>
      <w:r w:rsidRPr="001336CE">
        <w:rPr>
          <w:rFonts w:ascii="Times New Roman" w:hAnsi="Times New Roman" w:cs="Times New Roman"/>
        </w:rPr>
        <w:t xml:space="preserve"> свідчить декларація про готовність об’єкта до експлуатації, копію якої суддею додано до пояснень.</w:t>
      </w:r>
    </w:p>
    <w:p w:rsidR="001651FB" w:rsidRDefault="00FC04BB" w:rsidP="001651FB">
      <w:pPr>
        <w:pStyle w:val="11"/>
        <w:shd w:val="clear" w:color="auto" w:fill="auto"/>
        <w:spacing w:line="317" w:lineRule="exact"/>
        <w:ind w:left="20" w:firstLine="700"/>
        <w:rPr>
          <w:rFonts w:ascii="Times New Roman" w:hAnsi="Times New Roman" w:cs="Times New Roman"/>
        </w:rPr>
      </w:pPr>
      <w:r w:rsidRPr="001336CE">
        <w:rPr>
          <w:rFonts w:ascii="Times New Roman" w:hAnsi="Times New Roman" w:cs="Times New Roman"/>
        </w:rPr>
        <w:t>З метою підтвердження достовірності даних щодо витрат на будівництво будинку</w:t>
      </w:r>
      <w:r w:rsidR="001651FB">
        <w:rPr>
          <w:rFonts w:ascii="Times New Roman" w:hAnsi="Times New Roman" w:cs="Times New Roman"/>
        </w:rPr>
        <w:t xml:space="preserve"> </w:t>
      </w:r>
      <w:r w:rsidRPr="001336CE">
        <w:rPr>
          <w:rFonts w:ascii="Times New Roman" w:hAnsi="Times New Roman" w:cs="Times New Roman"/>
        </w:rPr>
        <w:t xml:space="preserve"> суддею</w:t>
      </w:r>
      <w:r w:rsidR="001651FB">
        <w:rPr>
          <w:rFonts w:ascii="Times New Roman" w:hAnsi="Times New Roman" w:cs="Times New Roman"/>
        </w:rPr>
        <w:t xml:space="preserve"> </w:t>
      </w:r>
      <w:r w:rsidRPr="001336CE">
        <w:rPr>
          <w:rFonts w:ascii="Times New Roman" w:hAnsi="Times New Roman" w:cs="Times New Roman"/>
        </w:rPr>
        <w:t xml:space="preserve"> у </w:t>
      </w:r>
      <w:r w:rsidR="001651FB">
        <w:rPr>
          <w:rFonts w:ascii="Times New Roman" w:hAnsi="Times New Roman" w:cs="Times New Roman"/>
        </w:rPr>
        <w:t xml:space="preserve"> </w:t>
      </w:r>
      <w:r w:rsidRPr="001336CE">
        <w:rPr>
          <w:rFonts w:ascii="Times New Roman" w:hAnsi="Times New Roman" w:cs="Times New Roman"/>
        </w:rPr>
        <w:t>червні 2018 року було замовлено суб’єкту оціночної діяльності</w:t>
      </w:r>
      <w:r w:rsidR="001651FB">
        <w:rPr>
          <w:rFonts w:ascii="Times New Roman" w:hAnsi="Times New Roman" w:cs="Times New Roman"/>
        </w:rPr>
        <w:br w:type="page"/>
      </w:r>
    </w:p>
    <w:p w:rsidR="0022714A" w:rsidRPr="001336CE" w:rsidRDefault="00FC04BB" w:rsidP="00427527">
      <w:pPr>
        <w:pStyle w:val="11"/>
        <w:shd w:val="clear" w:color="auto" w:fill="auto"/>
        <w:spacing w:line="317" w:lineRule="exact"/>
        <w:ind w:left="40"/>
        <w:rPr>
          <w:rFonts w:ascii="Times New Roman" w:hAnsi="Times New Roman" w:cs="Times New Roman"/>
        </w:rPr>
      </w:pPr>
      <w:r w:rsidRPr="001336CE">
        <w:rPr>
          <w:rFonts w:ascii="Times New Roman" w:hAnsi="Times New Roman" w:cs="Times New Roman"/>
        </w:rPr>
        <w:lastRenderedPageBreak/>
        <w:t xml:space="preserve">Консалтингова компанія ПП «САНАТ-2000» оцінку житлового будинку (сертифікат суб’єкта оціночної діяльності від 22 березня 2017 року № 234/17). Відповідно до висновку оцінювача, ринкова вартість об’єкта оцінки станом на </w:t>
      </w:r>
      <w:r w:rsidR="00C61313">
        <w:rPr>
          <w:rFonts w:ascii="Times New Roman" w:hAnsi="Times New Roman" w:cs="Times New Roman"/>
        </w:rPr>
        <w:t xml:space="preserve">       </w:t>
      </w:r>
      <w:r w:rsidRPr="001336CE">
        <w:rPr>
          <w:rFonts w:ascii="Times New Roman" w:hAnsi="Times New Roman" w:cs="Times New Roman"/>
        </w:rPr>
        <w:t>30 червня 2018 року за курсом</w:t>
      </w:r>
      <w:r w:rsidR="00C61313">
        <w:rPr>
          <w:rFonts w:ascii="Times New Roman" w:hAnsi="Times New Roman" w:cs="Times New Roman"/>
        </w:rPr>
        <w:t xml:space="preserve"> 26,18917 гривень за 1 долар СШ</w:t>
      </w:r>
      <w:r w:rsidRPr="001336CE">
        <w:rPr>
          <w:rFonts w:ascii="Times New Roman" w:hAnsi="Times New Roman" w:cs="Times New Roman"/>
        </w:rPr>
        <w:t xml:space="preserve">А становила </w:t>
      </w:r>
      <w:r w:rsidR="00C61313">
        <w:rPr>
          <w:rFonts w:ascii="Times New Roman" w:hAnsi="Times New Roman" w:cs="Times New Roman"/>
        </w:rPr>
        <w:t xml:space="preserve">         </w:t>
      </w:r>
      <w:r w:rsidRPr="001336CE">
        <w:rPr>
          <w:rFonts w:ascii="Times New Roman" w:hAnsi="Times New Roman" w:cs="Times New Roman"/>
        </w:rPr>
        <w:t xml:space="preserve">14 020 000 гривень, що </w:t>
      </w:r>
      <w:r w:rsidR="00C61313">
        <w:rPr>
          <w:rFonts w:ascii="Times New Roman" w:hAnsi="Times New Roman" w:cs="Times New Roman"/>
        </w:rPr>
        <w:t>еквівалентно 535 336 доларам СШ</w:t>
      </w:r>
      <w:r w:rsidRPr="001336CE">
        <w:rPr>
          <w:rFonts w:ascii="Times New Roman" w:hAnsi="Times New Roman" w:cs="Times New Roman"/>
        </w:rPr>
        <w:t>А.</w:t>
      </w:r>
    </w:p>
    <w:p w:rsidR="0022714A" w:rsidRPr="001336CE" w:rsidRDefault="00FC04BB" w:rsidP="00427527">
      <w:pPr>
        <w:pStyle w:val="11"/>
        <w:shd w:val="clear" w:color="auto" w:fill="auto"/>
        <w:tabs>
          <w:tab w:val="left" w:pos="2118"/>
        </w:tabs>
        <w:spacing w:line="317" w:lineRule="exact"/>
        <w:ind w:left="40" w:firstLine="700"/>
        <w:rPr>
          <w:rFonts w:ascii="Times New Roman" w:hAnsi="Times New Roman" w:cs="Times New Roman"/>
        </w:rPr>
      </w:pPr>
      <w:r w:rsidRPr="001336CE">
        <w:rPr>
          <w:rFonts w:ascii="Times New Roman" w:hAnsi="Times New Roman" w:cs="Times New Roman"/>
        </w:rPr>
        <w:t>Також суддя пояснив, що за кошти, джерелом походження яких є його заробітна плата та дохід дружини, отриманий від нотаріальної діяльності, були придбані автомобілі, належні його сім’ї. 19 липня 20</w:t>
      </w:r>
      <w:r w:rsidR="00C61313">
        <w:rPr>
          <w:rFonts w:ascii="Times New Roman" w:hAnsi="Times New Roman" w:cs="Times New Roman"/>
        </w:rPr>
        <w:t>07 року придбано автомобіль Ас</w:t>
      </w:r>
      <w:proofErr w:type="spellStart"/>
      <w:r w:rsidR="00C61313">
        <w:rPr>
          <w:rFonts w:ascii="Times New Roman" w:hAnsi="Times New Roman" w:cs="Times New Roman"/>
          <w:lang w:val="en-US"/>
        </w:rPr>
        <w:t>ur</w:t>
      </w:r>
      <w:proofErr w:type="spellEnd"/>
      <w:r w:rsidR="00C61313">
        <w:rPr>
          <w:rFonts w:ascii="Times New Roman" w:hAnsi="Times New Roman" w:cs="Times New Roman"/>
        </w:rPr>
        <w:t>а М</w:t>
      </w:r>
      <w:r w:rsidR="00C61313">
        <w:rPr>
          <w:rFonts w:ascii="Times New Roman" w:hAnsi="Times New Roman" w:cs="Times New Roman"/>
          <w:lang w:val="en-US"/>
        </w:rPr>
        <w:t>D</w:t>
      </w:r>
      <w:r w:rsidRPr="001336CE">
        <w:rPr>
          <w:rFonts w:ascii="Times New Roman" w:hAnsi="Times New Roman" w:cs="Times New Roman"/>
        </w:rPr>
        <w:t xml:space="preserve">Х за 210 000 гривень, що підтверджується договором поставки </w:t>
      </w:r>
      <w:r w:rsidR="00C61313" w:rsidRPr="00C61313">
        <w:rPr>
          <w:rFonts w:ascii="Times New Roman" w:hAnsi="Times New Roman" w:cs="Times New Roman"/>
        </w:rPr>
        <w:t xml:space="preserve">                </w:t>
      </w:r>
      <w:r w:rsidRPr="001336CE">
        <w:rPr>
          <w:rFonts w:ascii="Times New Roman" w:hAnsi="Times New Roman" w:cs="Times New Roman"/>
        </w:rPr>
        <w:t>№</w:t>
      </w:r>
      <w:r w:rsidRPr="001336CE">
        <w:rPr>
          <w:rFonts w:ascii="Times New Roman" w:hAnsi="Times New Roman" w:cs="Times New Roman"/>
        </w:rPr>
        <w:tab/>
      </w:r>
      <w:r w:rsidR="00C61313" w:rsidRPr="00C61313">
        <w:rPr>
          <w:rFonts w:ascii="Times New Roman" w:hAnsi="Times New Roman" w:cs="Times New Roman"/>
        </w:rPr>
        <w:t xml:space="preserve">            </w:t>
      </w:r>
      <w:r w:rsidR="00BF2584">
        <w:rPr>
          <w:rFonts w:ascii="Times New Roman" w:hAnsi="Times New Roman" w:cs="Times New Roman"/>
        </w:rPr>
        <w:t>.</w:t>
      </w:r>
      <w:r w:rsidR="00C61313" w:rsidRPr="00C61313">
        <w:rPr>
          <w:rFonts w:ascii="Times New Roman" w:hAnsi="Times New Roman" w:cs="Times New Roman"/>
        </w:rPr>
        <w:t xml:space="preserve">   </w:t>
      </w:r>
      <w:r w:rsidRPr="001336CE">
        <w:rPr>
          <w:rFonts w:ascii="Times New Roman" w:hAnsi="Times New Roman" w:cs="Times New Roman"/>
        </w:rPr>
        <w:t>04 лютого 200</w:t>
      </w:r>
      <w:r w:rsidR="00C61313">
        <w:rPr>
          <w:rFonts w:ascii="Times New Roman" w:hAnsi="Times New Roman" w:cs="Times New Roman"/>
        </w:rPr>
        <w:t>8 року придбано автомобіль Но</w:t>
      </w:r>
      <w:proofErr w:type="spellStart"/>
      <w:r w:rsidR="00C61313">
        <w:rPr>
          <w:rFonts w:ascii="Times New Roman" w:hAnsi="Times New Roman" w:cs="Times New Roman"/>
          <w:lang w:val="en-US"/>
        </w:rPr>
        <w:t>nd</w:t>
      </w:r>
      <w:proofErr w:type="spellEnd"/>
      <w:r w:rsidR="00C61313">
        <w:rPr>
          <w:rFonts w:ascii="Times New Roman" w:hAnsi="Times New Roman" w:cs="Times New Roman"/>
        </w:rPr>
        <w:t>а С</w:t>
      </w:r>
      <w:r w:rsidR="00C61313">
        <w:rPr>
          <w:rFonts w:ascii="Times New Roman" w:hAnsi="Times New Roman" w:cs="Times New Roman"/>
          <w:lang w:val="en-US"/>
        </w:rPr>
        <w:t>R</w:t>
      </w:r>
      <w:r w:rsidR="00C61313">
        <w:rPr>
          <w:rFonts w:ascii="Times New Roman" w:hAnsi="Times New Roman" w:cs="Times New Roman"/>
        </w:rPr>
        <w:t>-</w:t>
      </w:r>
      <w:r w:rsidR="00C61313">
        <w:rPr>
          <w:rFonts w:ascii="Times New Roman" w:hAnsi="Times New Roman" w:cs="Times New Roman"/>
          <w:lang w:val="en-US"/>
        </w:rPr>
        <w:t>V</w:t>
      </w:r>
      <w:r w:rsidRPr="001336CE">
        <w:rPr>
          <w:rFonts w:ascii="Times New Roman" w:hAnsi="Times New Roman" w:cs="Times New Roman"/>
        </w:rPr>
        <w:t>,</w:t>
      </w:r>
    </w:p>
    <w:p w:rsidR="0022714A" w:rsidRPr="001336CE" w:rsidRDefault="00FC04BB" w:rsidP="00427527">
      <w:pPr>
        <w:pStyle w:val="11"/>
        <w:shd w:val="clear" w:color="auto" w:fill="auto"/>
        <w:spacing w:line="317" w:lineRule="exact"/>
        <w:ind w:left="40"/>
        <w:rPr>
          <w:rFonts w:ascii="Times New Roman" w:hAnsi="Times New Roman" w:cs="Times New Roman"/>
        </w:rPr>
      </w:pPr>
      <w:r w:rsidRPr="001336CE">
        <w:rPr>
          <w:rFonts w:ascii="Times New Roman" w:hAnsi="Times New Roman" w:cs="Times New Roman"/>
        </w:rPr>
        <w:t xml:space="preserve">за 218 343 гривень, що підтверджується договором купівлі-продажу. Цей автомобіль перебуває у власності сім’ї суді до цього часу. У серпні 2014 року дружиною судді було продано автомобіль </w:t>
      </w:r>
      <w:r w:rsidR="003F17BF">
        <w:rPr>
          <w:rFonts w:ascii="Times New Roman" w:hAnsi="Times New Roman" w:cs="Times New Roman"/>
        </w:rPr>
        <w:t>Ас</w:t>
      </w:r>
      <w:proofErr w:type="spellStart"/>
      <w:r w:rsidR="003F17BF">
        <w:rPr>
          <w:rFonts w:ascii="Times New Roman" w:hAnsi="Times New Roman" w:cs="Times New Roman"/>
          <w:lang w:val="en-US"/>
        </w:rPr>
        <w:t>ur</w:t>
      </w:r>
      <w:proofErr w:type="spellEnd"/>
      <w:r w:rsidR="003F17BF">
        <w:rPr>
          <w:rFonts w:ascii="Times New Roman" w:hAnsi="Times New Roman" w:cs="Times New Roman"/>
        </w:rPr>
        <w:t>а М</w:t>
      </w:r>
      <w:r w:rsidR="003F17BF">
        <w:rPr>
          <w:rFonts w:ascii="Times New Roman" w:hAnsi="Times New Roman" w:cs="Times New Roman"/>
          <w:lang w:val="en-US"/>
        </w:rPr>
        <w:t>D</w:t>
      </w:r>
      <w:r w:rsidR="003F17BF" w:rsidRPr="001336CE">
        <w:rPr>
          <w:rFonts w:ascii="Times New Roman" w:hAnsi="Times New Roman" w:cs="Times New Roman"/>
        </w:rPr>
        <w:t>Х</w:t>
      </w:r>
      <w:r w:rsidRPr="001336CE">
        <w:rPr>
          <w:rFonts w:ascii="Times New Roman" w:hAnsi="Times New Roman" w:cs="Times New Roman"/>
        </w:rPr>
        <w:t xml:space="preserve">, придбаний у 2007 році. Вартість продажу становила 320 000 гривень, що підтверджується довідкою- рахунком. У серпні 2014 року дружиною придбано інший автомобіль </w:t>
      </w:r>
      <w:r w:rsidR="003F17BF">
        <w:rPr>
          <w:rFonts w:ascii="Times New Roman" w:hAnsi="Times New Roman" w:cs="Times New Roman"/>
        </w:rPr>
        <w:t>Ас</w:t>
      </w:r>
      <w:proofErr w:type="spellStart"/>
      <w:r w:rsidR="003F17BF">
        <w:rPr>
          <w:rFonts w:ascii="Times New Roman" w:hAnsi="Times New Roman" w:cs="Times New Roman"/>
          <w:lang w:val="en-US"/>
        </w:rPr>
        <w:t>ur</w:t>
      </w:r>
      <w:proofErr w:type="spellEnd"/>
      <w:r w:rsidR="003F17BF">
        <w:rPr>
          <w:rFonts w:ascii="Times New Roman" w:hAnsi="Times New Roman" w:cs="Times New Roman"/>
        </w:rPr>
        <w:t>а М</w:t>
      </w:r>
      <w:r w:rsidR="003F17BF">
        <w:rPr>
          <w:rFonts w:ascii="Times New Roman" w:hAnsi="Times New Roman" w:cs="Times New Roman"/>
          <w:lang w:val="en-US"/>
        </w:rPr>
        <w:t>D</w:t>
      </w:r>
      <w:r w:rsidR="003F17BF" w:rsidRPr="001336CE">
        <w:rPr>
          <w:rFonts w:ascii="Times New Roman" w:hAnsi="Times New Roman" w:cs="Times New Roman"/>
        </w:rPr>
        <w:t>Х</w:t>
      </w:r>
      <w:r w:rsidRPr="001336CE">
        <w:rPr>
          <w:rFonts w:ascii="Times New Roman" w:hAnsi="Times New Roman" w:cs="Times New Roman"/>
        </w:rPr>
        <w:t xml:space="preserve">, вартість якого 950 000 гривень. На придбання цього автомобіля були використані 320 000 гривень від продажу попереднього автомобіля </w:t>
      </w:r>
      <w:r w:rsidR="003F17BF">
        <w:rPr>
          <w:rFonts w:ascii="Times New Roman" w:hAnsi="Times New Roman" w:cs="Times New Roman"/>
        </w:rPr>
        <w:t>Ас</w:t>
      </w:r>
      <w:proofErr w:type="spellStart"/>
      <w:r w:rsidR="003F17BF">
        <w:rPr>
          <w:rFonts w:ascii="Times New Roman" w:hAnsi="Times New Roman" w:cs="Times New Roman"/>
          <w:lang w:val="en-US"/>
        </w:rPr>
        <w:t>ur</w:t>
      </w:r>
      <w:proofErr w:type="spellEnd"/>
      <w:r w:rsidR="003F17BF">
        <w:rPr>
          <w:rFonts w:ascii="Times New Roman" w:hAnsi="Times New Roman" w:cs="Times New Roman"/>
        </w:rPr>
        <w:t>а М</w:t>
      </w:r>
      <w:r w:rsidR="003F17BF">
        <w:rPr>
          <w:rFonts w:ascii="Times New Roman" w:hAnsi="Times New Roman" w:cs="Times New Roman"/>
          <w:lang w:val="en-US"/>
        </w:rPr>
        <w:t>D</w:t>
      </w:r>
      <w:r w:rsidR="003F17BF" w:rsidRPr="001336CE">
        <w:rPr>
          <w:rFonts w:ascii="Times New Roman" w:hAnsi="Times New Roman" w:cs="Times New Roman"/>
        </w:rPr>
        <w:t>Х</w:t>
      </w:r>
      <w:r w:rsidRPr="001336CE">
        <w:rPr>
          <w:rFonts w:ascii="Times New Roman" w:hAnsi="Times New Roman" w:cs="Times New Roman"/>
        </w:rPr>
        <w:t>, та 650 000 гривень, які є доходом його сім’ї у 2014 році, що задекларований.</w:t>
      </w:r>
    </w:p>
    <w:p w:rsidR="0022714A" w:rsidRPr="001336CE" w:rsidRDefault="00FC04BB" w:rsidP="00427527">
      <w:pPr>
        <w:pStyle w:val="11"/>
        <w:shd w:val="clear" w:color="auto" w:fill="auto"/>
        <w:spacing w:line="317" w:lineRule="exact"/>
        <w:ind w:left="40" w:firstLine="700"/>
        <w:rPr>
          <w:rFonts w:ascii="Times New Roman" w:hAnsi="Times New Roman" w:cs="Times New Roman"/>
        </w:rPr>
      </w:pPr>
      <w:r w:rsidRPr="001336CE">
        <w:rPr>
          <w:rFonts w:ascii="Times New Roman" w:hAnsi="Times New Roman" w:cs="Times New Roman"/>
        </w:rPr>
        <w:t xml:space="preserve">Комісією перевірено зауваження судді Ковтуна С.А. щодо розміру </w:t>
      </w:r>
      <w:r w:rsidR="0030212A" w:rsidRPr="0030212A">
        <w:rPr>
          <w:rFonts w:ascii="Times New Roman" w:hAnsi="Times New Roman" w:cs="Times New Roman"/>
        </w:rPr>
        <w:t xml:space="preserve">          </w:t>
      </w:r>
      <w:r w:rsidRPr="001336CE">
        <w:rPr>
          <w:rFonts w:ascii="Times New Roman" w:hAnsi="Times New Roman" w:cs="Times New Roman"/>
        </w:rPr>
        <w:t>квартири, зазначеного у повідомленні ГО «Всеукраїнське об’єднання «</w:t>
      </w:r>
      <w:proofErr w:type="spellStart"/>
      <w:r w:rsidRPr="001336CE">
        <w:rPr>
          <w:rFonts w:ascii="Times New Roman" w:hAnsi="Times New Roman" w:cs="Times New Roman"/>
        </w:rPr>
        <w:t>Автомайдан</w:t>
      </w:r>
      <w:proofErr w:type="spellEnd"/>
      <w:r w:rsidRPr="001336CE">
        <w:rPr>
          <w:rFonts w:ascii="Times New Roman" w:hAnsi="Times New Roman" w:cs="Times New Roman"/>
        </w:rPr>
        <w:t xml:space="preserve">», і з’ясовано, що його сім’ї належить квартира у місті Києві площею 58,2 </w:t>
      </w:r>
      <w:proofErr w:type="spellStart"/>
      <w:r w:rsidRPr="001336CE">
        <w:rPr>
          <w:rFonts w:ascii="Times New Roman" w:hAnsi="Times New Roman" w:cs="Times New Roman"/>
        </w:rPr>
        <w:t>кв.м</w:t>
      </w:r>
      <w:proofErr w:type="spellEnd"/>
      <w:r w:rsidRPr="001336CE">
        <w:rPr>
          <w:rFonts w:ascii="Times New Roman" w:hAnsi="Times New Roman" w:cs="Times New Roman"/>
        </w:rPr>
        <w:t xml:space="preserve">., право власності на яку зареєстровано 01 квітня 1999 року відповідно до Закону України «Про приватизацію державного житлового фонду». У повідомленні ж зазначено, що судді належить квартира 89,2 </w:t>
      </w:r>
      <w:proofErr w:type="spellStart"/>
      <w:r w:rsidRPr="001336CE">
        <w:rPr>
          <w:rFonts w:ascii="Times New Roman" w:hAnsi="Times New Roman" w:cs="Times New Roman"/>
        </w:rPr>
        <w:t>кв.м</w:t>
      </w:r>
      <w:proofErr w:type="spellEnd"/>
      <w:r w:rsidRPr="001336CE">
        <w:rPr>
          <w:rFonts w:ascii="Times New Roman" w:hAnsi="Times New Roman" w:cs="Times New Roman"/>
        </w:rPr>
        <w:t>.</w:t>
      </w:r>
    </w:p>
    <w:p w:rsidR="0022714A" w:rsidRPr="001336CE" w:rsidRDefault="00FC04BB" w:rsidP="00427527">
      <w:pPr>
        <w:pStyle w:val="11"/>
        <w:shd w:val="clear" w:color="auto" w:fill="auto"/>
        <w:spacing w:line="317" w:lineRule="exact"/>
        <w:ind w:left="40" w:firstLine="700"/>
        <w:rPr>
          <w:rFonts w:ascii="Times New Roman" w:hAnsi="Times New Roman" w:cs="Times New Roman"/>
        </w:rPr>
      </w:pPr>
      <w:r w:rsidRPr="001336CE">
        <w:rPr>
          <w:rFonts w:ascii="Times New Roman" w:hAnsi="Times New Roman" w:cs="Times New Roman"/>
        </w:rPr>
        <w:t xml:space="preserve">Суддею Ковтуном С.А. також надано пояснення щодо коштів, розміщених </w:t>
      </w:r>
      <w:r w:rsidR="00B815E6" w:rsidRPr="00B815E6">
        <w:rPr>
          <w:rFonts w:ascii="Times New Roman" w:hAnsi="Times New Roman" w:cs="Times New Roman"/>
          <w:lang w:val="ru-RU"/>
        </w:rPr>
        <w:t xml:space="preserve"> </w:t>
      </w:r>
      <w:r w:rsidRPr="001336CE">
        <w:rPr>
          <w:rFonts w:ascii="Times New Roman" w:hAnsi="Times New Roman" w:cs="Times New Roman"/>
        </w:rPr>
        <w:t>на рахунках банківських установ, надано копії відповідних документів та зазначено, що джерела походження коштів на його банківському рахунку і правомірність такого походження були предметом перевірки фіскальними органами в рамках виконання Закону України «Про очищення влади». Під час цієї перевірки він надавав документи та пояснення про джерела походження коштів, порушень органом перевірки виявлено не було.</w:t>
      </w:r>
    </w:p>
    <w:p w:rsidR="0022714A" w:rsidRPr="001336CE" w:rsidRDefault="00FC04BB" w:rsidP="00427527">
      <w:pPr>
        <w:pStyle w:val="11"/>
        <w:shd w:val="clear" w:color="auto" w:fill="auto"/>
        <w:spacing w:line="317" w:lineRule="exact"/>
        <w:ind w:left="40" w:firstLine="700"/>
        <w:rPr>
          <w:rFonts w:ascii="Times New Roman" w:hAnsi="Times New Roman" w:cs="Times New Roman"/>
        </w:rPr>
      </w:pPr>
      <w:r w:rsidRPr="001336CE">
        <w:rPr>
          <w:rFonts w:ascii="Times New Roman" w:hAnsi="Times New Roman" w:cs="Times New Roman"/>
        </w:rPr>
        <w:t xml:space="preserve">Стосовно квартири площею 146,4 </w:t>
      </w:r>
      <w:proofErr w:type="spellStart"/>
      <w:r w:rsidRPr="001336CE">
        <w:rPr>
          <w:rFonts w:ascii="Times New Roman" w:hAnsi="Times New Roman" w:cs="Times New Roman"/>
        </w:rPr>
        <w:t>кв.м</w:t>
      </w:r>
      <w:proofErr w:type="spellEnd"/>
      <w:r w:rsidRPr="001336CE">
        <w:rPr>
          <w:rFonts w:ascii="Times New Roman" w:hAnsi="Times New Roman" w:cs="Times New Roman"/>
        </w:rPr>
        <w:t xml:space="preserve"> і </w:t>
      </w:r>
      <w:proofErr w:type="spellStart"/>
      <w:r w:rsidRPr="001336CE">
        <w:rPr>
          <w:rFonts w:ascii="Times New Roman" w:hAnsi="Times New Roman" w:cs="Times New Roman"/>
        </w:rPr>
        <w:t>машиномісця</w:t>
      </w:r>
      <w:proofErr w:type="spellEnd"/>
      <w:r w:rsidRPr="001336CE">
        <w:rPr>
          <w:rFonts w:ascii="Times New Roman" w:hAnsi="Times New Roman" w:cs="Times New Roman"/>
        </w:rPr>
        <w:t xml:space="preserve"> в м. Києві, якими користується сім’я з 2014 року суддя пояснив, що це нерухоме майно було набуто батьками дружини шляхом укладення в грудні 2003 року інвестиційних </w:t>
      </w:r>
      <w:r w:rsidR="00532B46">
        <w:rPr>
          <w:rFonts w:ascii="Times New Roman" w:hAnsi="Times New Roman" w:cs="Times New Roman"/>
        </w:rPr>
        <w:t xml:space="preserve">          </w:t>
      </w:r>
      <w:r w:rsidRPr="001336CE">
        <w:rPr>
          <w:rFonts w:ascii="Times New Roman" w:hAnsi="Times New Roman" w:cs="Times New Roman"/>
        </w:rPr>
        <w:t>контрактів на стадії будівництва цих об’єктів. Вартість придбання становила</w:t>
      </w:r>
      <w:r w:rsidR="00B815E6" w:rsidRPr="0090554B">
        <w:rPr>
          <w:rFonts w:ascii="Times New Roman" w:hAnsi="Times New Roman" w:cs="Times New Roman"/>
          <w:lang w:val="ru-RU"/>
        </w:rPr>
        <w:t xml:space="preserve">     </w:t>
      </w:r>
      <w:r w:rsidRPr="001336CE">
        <w:rPr>
          <w:rFonts w:ascii="Times New Roman" w:hAnsi="Times New Roman" w:cs="Times New Roman"/>
        </w:rPr>
        <w:t xml:space="preserve"> 608 846,65 гривень. У 2006 році будинок було введено в експлуатацію. Після смерті батька дружини у березні 2014 року матір дружини проживає зі своєю пристарілою мамою (</w:t>
      </w:r>
      <w:r w:rsidR="00B815E6" w:rsidRPr="00B815E6">
        <w:rPr>
          <w:rFonts w:ascii="Times New Roman" w:hAnsi="Times New Roman" w:cs="Times New Roman"/>
          <w:lang w:val="ru-RU"/>
        </w:rPr>
        <w:t xml:space="preserve">    </w:t>
      </w:r>
      <w:r w:rsidRPr="001336CE">
        <w:rPr>
          <w:rFonts w:ascii="Times New Roman" w:hAnsi="Times New Roman" w:cs="Times New Roman"/>
        </w:rPr>
        <w:t>років), а він із сім’єю проживають у зазначеній квартирі, користування якою регулярно ним декларується з 2014 року.</w:t>
      </w:r>
    </w:p>
    <w:p w:rsidR="0022714A" w:rsidRPr="001336CE" w:rsidRDefault="00FC04BB" w:rsidP="00427527">
      <w:pPr>
        <w:pStyle w:val="11"/>
        <w:shd w:val="clear" w:color="auto" w:fill="auto"/>
        <w:spacing w:line="317" w:lineRule="exact"/>
        <w:ind w:left="40" w:firstLine="580"/>
        <w:rPr>
          <w:rFonts w:ascii="Times New Roman" w:hAnsi="Times New Roman" w:cs="Times New Roman"/>
        </w:rPr>
      </w:pPr>
      <w:r w:rsidRPr="001336CE">
        <w:rPr>
          <w:rFonts w:ascii="Times New Roman" w:hAnsi="Times New Roman" w:cs="Times New Roman"/>
        </w:rPr>
        <w:t>Повідомлення ГО «Всеукраїнське об’єднання «</w:t>
      </w:r>
      <w:proofErr w:type="spellStart"/>
      <w:r w:rsidRPr="001336CE">
        <w:rPr>
          <w:rFonts w:ascii="Times New Roman" w:hAnsi="Times New Roman" w:cs="Times New Roman"/>
        </w:rPr>
        <w:t>Автомайдан</w:t>
      </w:r>
      <w:proofErr w:type="spellEnd"/>
      <w:r w:rsidRPr="001336CE">
        <w:rPr>
          <w:rFonts w:ascii="Times New Roman" w:hAnsi="Times New Roman" w:cs="Times New Roman"/>
        </w:rPr>
        <w:t>» містить інформацію щодо судді, яка є припущенням і не підтверджена в процесі проведення перевірки декларацій доброчесності судді за 2016, 2017 роки.</w:t>
      </w:r>
    </w:p>
    <w:p w:rsidR="0022714A" w:rsidRPr="001336CE" w:rsidRDefault="00FC04BB" w:rsidP="00427527">
      <w:pPr>
        <w:pStyle w:val="11"/>
        <w:shd w:val="clear" w:color="auto" w:fill="auto"/>
        <w:spacing w:line="317" w:lineRule="exact"/>
        <w:ind w:left="40" w:firstLine="580"/>
        <w:rPr>
          <w:rFonts w:ascii="Times New Roman" w:hAnsi="Times New Roman" w:cs="Times New Roman"/>
        </w:rPr>
      </w:pPr>
      <w:r w:rsidRPr="001336CE">
        <w:rPr>
          <w:rFonts w:ascii="Times New Roman" w:hAnsi="Times New Roman" w:cs="Times New Roman"/>
        </w:rPr>
        <w:t xml:space="preserve">Проведеною перевіркою декларацій доброчесності судді за 2016, 2017 роки </w:t>
      </w:r>
      <w:r w:rsidR="00BF2584">
        <w:rPr>
          <w:rFonts w:ascii="Times New Roman" w:hAnsi="Times New Roman" w:cs="Times New Roman"/>
        </w:rPr>
        <w:t xml:space="preserve">      </w:t>
      </w:r>
      <w:r w:rsidRPr="001336CE">
        <w:rPr>
          <w:rFonts w:ascii="Times New Roman" w:hAnsi="Times New Roman" w:cs="Times New Roman"/>
        </w:rPr>
        <w:t xml:space="preserve">на </w:t>
      </w:r>
      <w:r w:rsidR="00B815E6" w:rsidRPr="00B815E6">
        <w:rPr>
          <w:rFonts w:ascii="Times New Roman" w:hAnsi="Times New Roman" w:cs="Times New Roman"/>
        </w:rPr>
        <w:t xml:space="preserve">   </w:t>
      </w:r>
      <w:r w:rsidRPr="001336CE">
        <w:rPr>
          <w:rFonts w:ascii="Times New Roman" w:hAnsi="Times New Roman" w:cs="Times New Roman"/>
        </w:rPr>
        <w:t>підставі</w:t>
      </w:r>
      <w:r w:rsidR="00B815E6" w:rsidRPr="00B815E6">
        <w:rPr>
          <w:rFonts w:ascii="Times New Roman" w:hAnsi="Times New Roman" w:cs="Times New Roman"/>
        </w:rPr>
        <w:t xml:space="preserve">  </w:t>
      </w:r>
      <w:r w:rsidRPr="001336CE">
        <w:rPr>
          <w:rFonts w:ascii="Times New Roman" w:hAnsi="Times New Roman" w:cs="Times New Roman"/>
        </w:rPr>
        <w:t xml:space="preserve"> детальних</w:t>
      </w:r>
      <w:r w:rsidR="00B815E6" w:rsidRPr="00B815E6">
        <w:rPr>
          <w:rFonts w:ascii="Times New Roman" w:hAnsi="Times New Roman" w:cs="Times New Roman"/>
        </w:rPr>
        <w:t xml:space="preserve">  </w:t>
      </w:r>
      <w:r w:rsidRPr="001336CE">
        <w:rPr>
          <w:rFonts w:ascii="Times New Roman" w:hAnsi="Times New Roman" w:cs="Times New Roman"/>
        </w:rPr>
        <w:t xml:space="preserve"> пояснень </w:t>
      </w:r>
      <w:r w:rsidR="00B815E6" w:rsidRPr="00B815E6">
        <w:rPr>
          <w:rFonts w:ascii="Times New Roman" w:hAnsi="Times New Roman" w:cs="Times New Roman"/>
        </w:rPr>
        <w:t xml:space="preserve">  </w:t>
      </w:r>
      <w:r w:rsidRPr="001336CE">
        <w:rPr>
          <w:rFonts w:ascii="Times New Roman" w:hAnsi="Times New Roman" w:cs="Times New Roman"/>
        </w:rPr>
        <w:t>судді</w:t>
      </w:r>
      <w:r w:rsidR="00B815E6" w:rsidRPr="00B815E6">
        <w:rPr>
          <w:rFonts w:ascii="Times New Roman" w:hAnsi="Times New Roman" w:cs="Times New Roman"/>
        </w:rPr>
        <w:t xml:space="preserve">  </w:t>
      </w:r>
      <w:r w:rsidRPr="001336CE">
        <w:rPr>
          <w:rFonts w:ascii="Times New Roman" w:hAnsi="Times New Roman" w:cs="Times New Roman"/>
        </w:rPr>
        <w:t xml:space="preserve"> Ковтуна С.А.</w:t>
      </w:r>
      <w:r w:rsidR="00B815E6" w:rsidRPr="00B815E6">
        <w:rPr>
          <w:rFonts w:ascii="Times New Roman" w:hAnsi="Times New Roman" w:cs="Times New Roman"/>
          <w:lang w:val="ru-RU"/>
        </w:rPr>
        <w:t xml:space="preserve"> </w:t>
      </w:r>
      <w:r w:rsidRPr="001336CE">
        <w:rPr>
          <w:rFonts w:ascii="Times New Roman" w:hAnsi="Times New Roman" w:cs="Times New Roman"/>
        </w:rPr>
        <w:t xml:space="preserve"> </w:t>
      </w:r>
      <w:r w:rsidR="00BF2584">
        <w:rPr>
          <w:rFonts w:ascii="Times New Roman" w:hAnsi="Times New Roman" w:cs="Times New Roman"/>
        </w:rPr>
        <w:t xml:space="preserve"> </w:t>
      </w:r>
      <w:r w:rsidRPr="001336CE">
        <w:rPr>
          <w:rFonts w:ascii="Times New Roman" w:hAnsi="Times New Roman" w:cs="Times New Roman"/>
        </w:rPr>
        <w:t>та</w:t>
      </w:r>
      <w:r w:rsidR="00BF2584">
        <w:rPr>
          <w:rFonts w:ascii="Times New Roman" w:hAnsi="Times New Roman" w:cs="Times New Roman"/>
        </w:rPr>
        <w:t xml:space="preserve">  </w:t>
      </w:r>
      <w:r w:rsidRPr="001336CE">
        <w:rPr>
          <w:rFonts w:ascii="Times New Roman" w:hAnsi="Times New Roman" w:cs="Times New Roman"/>
        </w:rPr>
        <w:t xml:space="preserve"> копій</w:t>
      </w:r>
      <w:r w:rsidR="00BF2584">
        <w:rPr>
          <w:rFonts w:ascii="Times New Roman" w:hAnsi="Times New Roman" w:cs="Times New Roman"/>
        </w:rPr>
        <w:t xml:space="preserve">  </w:t>
      </w:r>
      <w:r w:rsidRPr="001336CE">
        <w:rPr>
          <w:rFonts w:ascii="Times New Roman" w:hAnsi="Times New Roman" w:cs="Times New Roman"/>
        </w:rPr>
        <w:t xml:space="preserve"> наданих </w:t>
      </w:r>
      <w:r w:rsidR="00BF2584">
        <w:rPr>
          <w:rFonts w:ascii="Times New Roman" w:hAnsi="Times New Roman" w:cs="Times New Roman"/>
        </w:rPr>
        <w:t xml:space="preserve"> </w:t>
      </w:r>
      <w:r w:rsidRPr="001336CE">
        <w:rPr>
          <w:rFonts w:ascii="Times New Roman" w:hAnsi="Times New Roman" w:cs="Times New Roman"/>
        </w:rPr>
        <w:t>ним</w:t>
      </w:r>
      <w:r w:rsidRPr="001336CE">
        <w:rPr>
          <w:rFonts w:ascii="Times New Roman" w:hAnsi="Times New Roman" w:cs="Times New Roman"/>
        </w:rPr>
        <w:br w:type="page"/>
      </w:r>
      <w:r w:rsidRPr="001336CE">
        <w:rPr>
          <w:rFonts w:ascii="Times New Roman" w:hAnsi="Times New Roman" w:cs="Times New Roman"/>
        </w:rPr>
        <w:lastRenderedPageBreak/>
        <w:t xml:space="preserve">документів встановлено обставини щодо обсягу майна судді та джерел його набуття, які спростовують належно непідтверджені посилання </w:t>
      </w:r>
      <w:r w:rsidR="00B815E6" w:rsidRPr="00B815E6">
        <w:rPr>
          <w:rFonts w:ascii="Times New Roman" w:hAnsi="Times New Roman" w:cs="Times New Roman"/>
        </w:rPr>
        <w:t xml:space="preserve">                                     </w:t>
      </w:r>
      <w:r w:rsidRPr="001336CE">
        <w:rPr>
          <w:rFonts w:ascii="Times New Roman" w:hAnsi="Times New Roman" w:cs="Times New Roman"/>
        </w:rPr>
        <w:t>ГО «Всеукраїнське об’єднання «</w:t>
      </w:r>
      <w:proofErr w:type="spellStart"/>
      <w:r w:rsidRPr="001336CE">
        <w:rPr>
          <w:rFonts w:ascii="Times New Roman" w:hAnsi="Times New Roman" w:cs="Times New Roman"/>
        </w:rPr>
        <w:t>Автомайдан</w:t>
      </w:r>
      <w:proofErr w:type="spellEnd"/>
      <w:r w:rsidRPr="001336CE">
        <w:rPr>
          <w:rFonts w:ascii="Times New Roman" w:hAnsi="Times New Roman" w:cs="Times New Roman"/>
        </w:rPr>
        <w:t>» про недостовірні відомості у пунктах 1, 2, 3, 5 розділу II декларацій доброчесності судді за 2016, 2017 роки.</w:t>
      </w:r>
    </w:p>
    <w:p w:rsidR="0022714A" w:rsidRPr="001336CE" w:rsidRDefault="00FC04BB" w:rsidP="00427527">
      <w:pPr>
        <w:pStyle w:val="11"/>
        <w:shd w:val="clear" w:color="auto" w:fill="auto"/>
        <w:spacing w:line="322" w:lineRule="exact"/>
        <w:ind w:left="20" w:firstLine="700"/>
        <w:rPr>
          <w:rFonts w:ascii="Times New Roman" w:hAnsi="Times New Roman" w:cs="Times New Roman"/>
        </w:rPr>
      </w:pPr>
      <w:r w:rsidRPr="001336CE">
        <w:rPr>
          <w:rFonts w:ascii="Times New Roman" w:hAnsi="Times New Roman" w:cs="Times New Roman"/>
        </w:rPr>
        <w:t>Згідно з пунктом 19 частини першої статті 106 Закону суддю може бути притягнуто до дисциплінарної відповідальності в порядку дисциплінарного провадження з підстав декларування завідомо недостовірних (у тому числі неповних) тверджень у декларації доброчесності судді.</w:t>
      </w:r>
    </w:p>
    <w:p w:rsidR="0022714A" w:rsidRPr="001336CE" w:rsidRDefault="00FC04BB" w:rsidP="00427527">
      <w:pPr>
        <w:pStyle w:val="11"/>
        <w:shd w:val="clear" w:color="auto" w:fill="auto"/>
        <w:spacing w:line="322" w:lineRule="exact"/>
        <w:ind w:left="20" w:firstLine="700"/>
        <w:rPr>
          <w:rFonts w:ascii="Times New Roman" w:hAnsi="Times New Roman" w:cs="Times New Roman"/>
        </w:rPr>
      </w:pPr>
      <w:r w:rsidRPr="001336CE">
        <w:rPr>
          <w:rFonts w:ascii="Times New Roman" w:hAnsi="Times New Roman" w:cs="Times New Roman"/>
        </w:rPr>
        <w:t xml:space="preserve">Урахувавши викладене, Комісія дійшла висновку, що повідомлення </w:t>
      </w:r>
      <w:r w:rsidR="006D5F2F" w:rsidRPr="006D5F2F">
        <w:rPr>
          <w:rFonts w:ascii="Times New Roman" w:hAnsi="Times New Roman" w:cs="Times New Roman"/>
        </w:rPr>
        <w:t xml:space="preserve">           </w:t>
      </w:r>
      <w:r w:rsidRPr="001336CE">
        <w:rPr>
          <w:rFonts w:ascii="Times New Roman" w:hAnsi="Times New Roman" w:cs="Times New Roman"/>
        </w:rPr>
        <w:t>ГО «Всеукраїнське об’єднання «</w:t>
      </w:r>
      <w:proofErr w:type="spellStart"/>
      <w:r w:rsidRPr="001336CE">
        <w:rPr>
          <w:rFonts w:ascii="Times New Roman" w:hAnsi="Times New Roman" w:cs="Times New Roman"/>
        </w:rPr>
        <w:t>Автомайдан</w:t>
      </w:r>
      <w:proofErr w:type="spellEnd"/>
      <w:r w:rsidRPr="001336CE">
        <w:rPr>
          <w:rFonts w:ascii="Times New Roman" w:hAnsi="Times New Roman" w:cs="Times New Roman"/>
        </w:rPr>
        <w:t>» про відображення суддею господарського суду міста Києва Ковтуном С.А. недостовірних відомостей у деклараціях доброчесності судді за 2016, 2017 роки, є непідтвердженим.</w:t>
      </w:r>
    </w:p>
    <w:p w:rsidR="0022714A" w:rsidRPr="001336CE" w:rsidRDefault="00FC04BB" w:rsidP="00427527">
      <w:pPr>
        <w:pStyle w:val="11"/>
        <w:shd w:val="clear" w:color="auto" w:fill="auto"/>
        <w:spacing w:after="273" w:line="322" w:lineRule="exact"/>
        <w:ind w:left="20" w:firstLine="700"/>
        <w:rPr>
          <w:rFonts w:ascii="Times New Roman" w:hAnsi="Times New Roman" w:cs="Times New Roman"/>
        </w:rPr>
      </w:pPr>
      <w:r w:rsidRPr="001336CE">
        <w:rPr>
          <w:rFonts w:ascii="Times New Roman" w:hAnsi="Times New Roman" w:cs="Times New Roman"/>
        </w:rPr>
        <w:t xml:space="preserve">Керуючись частиною сьомою статті 62, частиною п’ятою статті 84, </w:t>
      </w:r>
      <w:r w:rsidR="00F36403">
        <w:rPr>
          <w:rFonts w:ascii="Times New Roman" w:hAnsi="Times New Roman" w:cs="Times New Roman"/>
        </w:rPr>
        <w:t xml:space="preserve">                      </w:t>
      </w:r>
      <w:bookmarkStart w:id="1" w:name="_GoBack"/>
      <w:bookmarkEnd w:id="1"/>
      <w:r w:rsidRPr="001336CE">
        <w:rPr>
          <w:rFonts w:ascii="Times New Roman" w:hAnsi="Times New Roman" w:cs="Times New Roman"/>
        </w:rPr>
        <w:t>статтями 93, 101, 106, 107 Закону України «Про судоустрій і статус суддів», розділом VI Регламенту Вищої кваліфікаційної комісії суддів України, Комісія</w:t>
      </w:r>
    </w:p>
    <w:p w:rsidR="0022714A" w:rsidRPr="001336CE" w:rsidRDefault="00FC04BB" w:rsidP="00427527">
      <w:pPr>
        <w:pStyle w:val="11"/>
        <w:shd w:val="clear" w:color="auto" w:fill="auto"/>
        <w:spacing w:after="313" w:line="280" w:lineRule="exact"/>
        <w:ind w:left="40"/>
        <w:jc w:val="center"/>
        <w:rPr>
          <w:rFonts w:ascii="Times New Roman" w:hAnsi="Times New Roman" w:cs="Times New Roman"/>
        </w:rPr>
      </w:pPr>
      <w:r w:rsidRPr="001336CE">
        <w:rPr>
          <w:rFonts w:ascii="Times New Roman" w:hAnsi="Times New Roman" w:cs="Times New Roman"/>
        </w:rPr>
        <w:t>вирішила:</w:t>
      </w:r>
    </w:p>
    <w:p w:rsidR="0022714A" w:rsidRPr="006D5F2F" w:rsidRDefault="00FC04BB" w:rsidP="00F36403">
      <w:pPr>
        <w:pStyle w:val="11"/>
        <w:shd w:val="clear" w:color="auto" w:fill="auto"/>
        <w:spacing w:line="322" w:lineRule="exact"/>
        <w:ind w:left="20"/>
        <w:rPr>
          <w:rFonts w:ascii="Times New Roman" w:hAnsi="Times New Roman" w:cs="Times New Roman"/>
        </w:rPr>
      </w:pPr>
      <w:r w:rsidRPr="001336CE">
        <w:rPr>
          <w:rFonts w:ascii="Times New Roman" w:hAnsi="Times New Roman" w:cs="Times New Roman"/>
        </w:rPr>
        <w:t>визнати непідтвердженою інформацію про недостовірність (у тому числі неповноту) тверджень, вказаних суддею господарського суду міста Києва Ковтуном Сергієм Анатолійовичем у деклараціях доброчесності судді за 2016,</w:t>
      </w:r>
      <w:r w:rsidR="00F36403">
        <w:rPr>
          <w:rFonts w:ascii="Times New Roman" w:hAnsi="Times New Roman" w:cs="Times New Roman"/>
        </w:rPr>
        <w:t xml:space="preserve"> 2017 </w:t>
      </w:r>
      <w:r w:rsidRPr="001336CE">
        <w:rPr>
          <w:rFonts w:ascii="Times New Roman" w:hAnsi="Times New Roman" w:cs="Times New Roman"/>
        </w:rPr>
        <w:t>роки.</w:t>
      </w:r>
    </w:p>
    <w:p w:rsidR="006D5F2F" w:rsidRPr="00F36403" w:rsidRDefault="006D5F2F" w:rsidP="00427527">
      <w:pPr>
        <w:pStyle w:val="11"/>
        <w:shd w:val="clear" w:color="auto" w:fill="auto"/>
        <w:tabs>
          <w:tab w:val="left" w:pos="644"/>
        </w:tabs>
        <w:spacing w:line="322" w:lineRule="exact"/>
        <w:rPr>
          <w:rFonts w:ascii="Times New Roman" w:hAnsi="Times New Roman" w:cs="Times New Roman"/>
          <w:lang w:val="ru-RU"/>
        </w:rPr>
      </w:pPr>
    </w:p>
    <w:p w:rsidR="006D5F2F" w:rsidRPr="006D5F2F" w:rsidRDefault="006D5F2F" w:rsidP="00427527">
      <w:pPr>
        <w:spacing w:after="312" w:line="298" w:lineRule="exact"/>
        <w:rPr>
          <w:rFonts w:ascii="Times New Roman" w:hAnsi="Times New Roman" w:cs="Times New Roman"/>
          <w:sz w:val="28"/>
          <w:szCs w:val="28"/>
        </w:rPr>
      </w:pPr>
      <w:r w:rsidRPr="007F7FF2">
        <w:rPr>
          <w:rFonts w:ascii="Times New Roman" w:hAnsi="Times New Roman" w:cs="Times New Roman"/>
          <w:sz w:val="28"/>
          <w:szCs w:val="28"/>
        </w:rPr>
        <w:t xml:space="preserve">Головуючий </w:t>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Pr>
          <w:rFonts w:ascii="Times New Roman" w:hAnsi="Times New Roman" w:cs="Times New Roman"/>
          <w:sz w:val="28"/>
          <w:szCs w:val="28"/>
        </w:rPr>
        <w:t>С.О. Щотка</w:t>
      </w:r>
    </w:p>
    <w:p w:rsidR="006D5F2F" w:rsidRPr="007F7FF2" w:rsidRDefault="00F36403" w:rsidP="00427527">
      <w:pPr>
        <w:spacing w:after="312" w:line="298" w:lineRule="exact"/>
        <w:rPr>
          <w:rFonts w:ascii="Times New Roman" w:hAnsi="Times New Roman" w:cs="Times New Roman"/>
          <w:sz w:val="28"/>
          <w:szCs w:val="28"/>
        </w:rPr>
      </w:pPr>
      <w:r>
        <w:rPr>
          <w:rFonts w:ascii="Times New Roman" w:hAnsi="Times New Roman" w:cs="Times New Roman"/>
          <w:sz w:val="28"/>
          <w:szCs w:val="28"/>
        </w:rPr>
        <w:t>Члени Комісії</w:t>
      </w:r>
      <w:r w:rsidR="006D5F2F" w:rsidRPr="007F7FF2">
        <w:rPr>
          <w:rFonts w:ascii="Times New Roman" w:hAnsi="Times New Roman" w:cs="Times New Roman"/>
          <w:sz w:val="28"/>
          <w:szCs w:val="28"/>
        </w:rPr>
        <w:t>:</w:t>
      </w:r>
      <w:r w:rsidR="006D5F2F" w:rsidRPr="007F7FF2">
        <w:rPr>
          <w:rFonts w:ascii="Times New Roman" w:hAnsi="Times New Roman" w:cs="Times New Roman"/>
          <w:sz w:val="28"/>
          <w:szCs w:val="28"/>
        </w:rPr>
        <w:tab/>
      </w:r>
      <w:r w:rsidR="006D5F2F" w:rsidRPr="007F7FF2">
        <w:rPr>
          <w:rFonts w:ascii="Times New Roman" w:hAnsi="Times New Roman" w:cs="Times New Roman"/>
          <w:sz w:val="28"/>
          <w:szCs w:val="28"/>
        </w:rPr>
        <w:tab/>
      </w:r>
      <w:r w:rsidR="006D5F2F" w:rsidRPr="007F7FF2">
        <w:rPr>
          <w:rFonts w:ascii="Times New Roman" w:hAnsi="Times New Roman" w:cs="Times New Roman"/>
          <w:sz w:val="28"/>
          <w:szCs w:val="28"/>
        </w:rPr>
        <w:tab/>
      </w:r>
      <w:r w:rsidR="006D5F2F" w:rsidRPr="007F7FF2">
        <w:rPr>
          <w:rFonts w:ascii="Times New Roman" w:hAnsi="Times New Roman" w:cs="Times New Roman"/>
          <w:sz w:val="28"/>
          <w:szCs w:val="28"/>
        </w:rPr>
        <w:tab/>
      </w:r>
      <w:r w:rsidR="006D5F2F" w:rsidRPr="007F7FF2">
        <w:rPr>
          <w:rFonts w:ascii="Times New Roman" w:hAnsi="Times New Roman" w:cs="Times New Roman"/>
          <w:sz w:val="28"/>
          <w:szCs w:val="28"/>
        </w:rPr>
        <w:tab/>
      </w:r>
      <w:r w:rsidR="006D5F2F" w:rsidRPr="007F7FF2">
        <w:rPr>
          <w:rFonts w:ascii="Times New Roman" w:hAnsi="Times New Roman" w:cs="Times New Roman"/>
          <w:sz w:val="28"/>
          <w:szCs w:val="28"/>
        </w:rPr>
        <w:tab/>
      </w:r>
      <w:r w:rsidR="006D5F2F" w:rsidRPr="007F7FF2">
        <w:rPr>
          <w:rFonts w:ascii="Times New Roman" w:hAnsi="Times New Roman" w:cs="Times New Roman"/>
          <w:sz w:val="28"/>
          <w:szCs w:val="28"/>
        </w:rPr>
        <w:tab/>
      </w:r>
      <w:r w:rsidR="006D5F2F" w:rsidRPr="007F7FF2">
        <w:rPr>
          <w:rFonts w:ascii="Times New Roman" w:hAnsi="Times New Roman" w:cs="Times New Roman"/>
          <w:sz w:val="28"/>
          <w:szCs w:val="28"/>
        </w:rPr>
        <w:tab/>
      </w:r>
      <w:r w:rsidR="006D5F2F" w:rsidRPr="007F7FF2">
        <w:rPr>
          <w:rFonts w:ascii="Times New Roman" w:hAnsi="Times New Roman" w:cs="Times New Roman"/>
          <w:sz w:val="28"/>
          <w:szCs w:val="28"/>
        </w:rPr>
        <w:tab/>
      </w:r>
      <w:r w:rsidR="006D5F2F">
        <w:rPr>
          <w:rFonts w:ascii="Times New Roman" w:hAnsi="Times New Roman" w:cs="Times New Roman"/>
          <w:sz w:val="28"/>
          <w:szCs w:val="28"/>
        </w:rPr>
        <w:t>А.О. Заріцька</w:t>
      </w:r>
    </w:p>
    <w:p w:rsidR="006D5F2F" w:rsidRPr="007F7FF2" w:rsidRDefault="006D5F2F" w:rsidP="00427527">
      <w:pPr>
        <w:spacing w:after="312" w:line="298" w:lineRule="exact"/>
        <w:rPr>
          <w:sz w:val="28"/>
          <w:szCs w:val="28"/>
        </w:rPr>
      </w:pP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sidRPr="007F7FF2">
        <w:rPr>
          <w:rFonts w:ascii="Times New Roman" w:hAnsi="Times New Roman" w:cs="Times New Roman"/>
          <w:sz w:val="28"/>
          <w:szCs w:val="28"/>
        </w:rPr>
        <w:tab/>
      </w:r>
      <w:r>
        <w:rPr>
          <w:rFonts w:ascii="Times New Roman" w:hAnsi="Times New Roman" w:cs="Times New Roman"/>
          <w:sz w:val="28"/>
          <w:szCs w:val="28"/>
        </w:rPr>
        <w:t>М.А. Макарчук</w:t>
      </w:r>
    </w:p>
    <w:p w:rsidR="006D5F2F" w:rsidRPr="001336CE" w:rsidRDefault="006D5F2F" w:rsidP="00427527">
      <w:pPr>
        <w:pStyle w:val="11"/>
        <w:shd w:val="clear" w:color="auto" w:fill="auto"/>
        <w:tabs>
          <w:tab w:val="left" w:pos="644"/>
        </w:tabs>
        <w:spacing w:line="322" w:lineRule="exact"/>
        <w:rPr>
          <w:rFonts w:ascii="Times New Roman" w:hAnsi="Times New Roman" w:cs="Times New Roman"/>
        </w:rPr>
      </w:pPr>
    </w:p>
    <w:sectPr w:rsidR="006D5F2F" w:rsidRPr="001336CE" w:rsidSect="00F36403">
      <w:headerReference w:type="even" r:id="rId9"/>
      <w:headerReference w:type="default" r:id="rId10"/>
      <w:pgSz w:w="11909" w:h="16838"/>
      <w:pgMar w:top="1280" w:right="852" w:bottom="1065" w:left="100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FB0" w:rsidRDefault="00855FB0">
      <w:r>
        <w:separator/>
      </w:r>
    </w:p>
  </w:endnote>
  <w:endnote w:type="continuationSeparator" w:id="0">
    <w:p w:rsidR="00855FB0" w:rsidRDefault="00855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Gungsuh">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FB0" w:rsidRDefault="00855FB0"/>
  </w:footnote>
  <w:footnote w:type="continuationSeparator" w:id="0">
    <w:p w:rsidR="00855FB0" w:rsidRDefault="00855FB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14A" w:rsidRDefault="00F36403">
    <w:pPr>
      <w:rPr>
        <w:sz w:val="2"/>
        <w:szCs w:val="2"/>
      </w:rPr>
    </w:pPr>
    <w:r>
      <w:pict>
        <v:shapetype id="_x0000_t202" coordsize="21600,21600" o:spt="202" path="m,l,21600r21600,l21600,xe">
          <v:stroke joinstyle="miter"/>
          <v:path gradientshapeok="t" o:connecttype="rect"/>
        </v:shapetype>
        <v:shape id="_x0000_s2050" type="#_x0000_t202" style="position:absolute;margin-left:295.75pt;margin-top:53.05pt;width:4.55pt;height:7.2pt;z-index:-188744063;mso-wrap-style:none;mso-wrap-distance-left:5pt;mso-wrap-distance-right:5pt;mso-position-horizontal-relative:page;mso-position-vertical-relative:page" wrapcoords="0 0" filled="f" stroked="f">
          <v:textbox style="mso-fit-shape-to-text:t" inset="0,0,0,0">
            <w:txbxContent>
              <w:p w:rsidR="0022714A" w:rsidRDefault="00FC04BB">
                <w:pPr>
                  <w:pStyle w:val="a7"/>
                  <w:shd w:val="clear" w:color="auto" w:fill="auto"/>
                  <w:spacing w:line="240" w:lineRule="auto"/>
                </w:pPr>
                <w:r>
                  <w:fldChar w:fldCharType="begin"/>
                </w:r>
                <w:r>
                  <w:instrText xml:space="preserve"> PAGE \* MERGEFORMAT </w:instrText>
                </w:r>
                <w:r>
                  <w:fldChar w:fldCharType="separate"/>
                </w:r>
                <w:r w:rsidR="00B27C3E" w:rsidRPr="00B27C3E">
                  <w:rPr>
                    <w:rStyle w:val="a8"/>
                    <w:noProof/>
                  </w:rPr>
                  <w:t>6</w:t>
                </w:r>
                <w:r>
                  <w:rPr>
                    <w:rStyle w:val="a8"/>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C4E" w:rsidRDefault="00633C4E">
    <w:pPr>
      <w:pStyle w:val="ac"/>
      <w:jc w:val="center"/>
    </w:pPr>
  </w:p>
  <w:p w:rsidR="00633C4E" w:rsidRDefault="00633C4E">
    <w:pPr>
      <w:pStyle w:val="ac"/>
      <w:jc w:val="center"/>
    </w:pPr>
  </w:p>
  <w:p w:rsidR="00633C4E" w:rsidRDefault="00633C4E">
    <w:pPr>
      <w:pStyle w:val="ac"/>
      <w:jc w:val="center"/>
    </w:pPr>
    <w:sdt>
      <w:sdtPr>
        <w:id w:val="1588814441"/>
        <w:docPartObj>
          <w:docPartGallery w:val="Page Numbers (Top of Page)"/>
          <w:docPartUnique/>
        </w:docPartObj>
      </w:sdtPr>
      <w:sdtContent>
        <w:r>
          <w:fldChar w:fldCharType="begin"/>
        </w:r>
        <w:r>
          <w:instrText>PAGE   \* MERGEFORMAT</w:instrText>
        </w:r>
        <w:r>
          <w:fldChar w:fldCharType="separate"/>
        </w:r>
        <w:r w:rsidR="00F36403" w:rsidRPr="00F36403">
          <w:rPr>
            <w:noProof/>
            <w:lang w:val="ru-RU"/>
          </w:rPr>
          <w:t>2</w:t>
        </w:r>
        <w:r>
          <w:fldChar w:fldCharType="end"/>
        </w:r>
      </w:sdtContent>
    </w:sdt>
  </w:p>
  <w:p w:rsidR="0022714A" w:rsidRDefault="0022714A">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20EAB"/>
    <w:multiLevelType w:val="multilevel"/>
    <w:tmpl w:val="6B02B586"/>
    <w:lvl w:ilvl="0">
      <w:start w:val="2003"/>
      <w:numFmt w:val="decimal"/>
      <w:lvlText w:val="%1"/>
      <w:lvlJc w:val="left"/>
      <w:rPr>
        <w:rFonts w:ascii="Times New Roman" w:eastAsia="Sylfaen" w:hAnsi="Times New Roman" w:cs="Times New Roman" w:hint="default"/>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612144"/>
    <w:multiLevelType w:val="multilevel"/>
    <w:tmpl w:val="B7E09272"/>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F805EBB"/>
    <w:multiLevelType w:val="multilevel"/>
    <w:tmpl w:val="E3D2A41E"/>
    <w:lvl w:ilvl="0">
      <w:start w:val="2017"/>
      <w:numFmt w:val="decimal"/>
      <w:lvlText w:val="%1"/>
      <w:lvlJc w:val="left"/>
      <w:rPr>
        <w:rFonts w:ascii="Times New Roman" w:eastAsia="Sylfaen" w:hAnsi="Times New Roman" w:cs="Times New Roman" w:hint="default"/>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A3943E6"/>
    <w:multiLevelType w:val="hybridMultilevel"/>
    <w:tmpl w:val="2480A8D4"/>
    <w:lvl w:ilvl="0" w:tplc="57329622">
      <w:start w:val="2015"/>
      <w:numFmt w:val="decimal"/>
      <w:lvlText w:val="%1"/>
      <w:lvlJc w:val="left"/>
      <w:pPr>
        <w:ind w:left="1300" w:hanging="600"/>
      </w:pPr>
      <w:rPr>
        <w:rFonts w:hint="default"/>
      </w:rPr>
    </w:lvl>
    <w:lvl w:ilvl="1" w:tplc="04220019" w:tentative="1">
      <w:start w:val="1"/>
      <w:numFmt w:val="lowerLetter"/>
      <w:lvlText w:val="%2."/>
      <w:lvlJc w:val="left"/>
      <w:pPr>
        <w:ind w:left="1780" w:hanging="360"/>
      </w:pPr>
    </w:lvl>
    <w:lvl w:ilvl="2" w:tplc="0422001B" w:tentative="1">
      <w:start w:val="1"/>
      <w:numFmt w:val="lowerRoman"/>
      <w:lvlText w:val="%3."/>
      <w:lvlJc w:val="right"/>
      <w:pPr>
        <w:ind w:left="2500" w:hanging="180"/>
      </w:pPr>
    </w:lvl>
    <w:lvl w:ilvl="3" w:tplc="0422000F" w:tentative="1">
      <w:start w:val="1"/>
      <w:numFmt w:val="decimal"/>
      <w:lvlText w:val="%4."/>
      <w:lvlJc w:val="left"/>
      <w:pPr>
        <w:ind w:left="3220" w:hanging="360"/>
      </w:pPr>
    </w:lvl>
    <w:lvl w:ilvl="4" w:tplc="04220019" w:tentative="1">
      <w:start w:val="1"/>
      <w:numFmt w:val="lowerLetter"/>
      <w:lvlText w:val="%5."/>
      <w:lvlJc w:val="left"/>
      <w:pPr>
        <w:ind w:left="3940" w:hanging="360"/>
      </w:pPr>
    </w:lvl>
    <w:lvl w:ilvl="5" w:tplc="0422001B" w:tentative="1">
      <w:start w:val="1"/>
      <w:numFmt w:val="lowerRoman"/>
      <w:lvlText w:val="%6."/>
      <w:lvlJc w:val="right"/>
      <w:pPr>
        <w:ind w:left="4660" w:hanging="180"/>
      </w:pPr>
    </w:lvl>
    <w:lvl w:ilvl="6" w:tplc="0422000F" w:tentative="1">
      <w:start w:val="1"/>
      <w:numFmt w:val="decimal"/>
      <w:lvlText w:val="%7."/>
      <w:lvlJc w:val="left"/>
      <w:pPr>
        <w:ind w:left="5380" w:hanging="360"/>
      </w:pPr>
    </w:lvl>
    <w:lvl w:ilvl="7" w:tplc="04220019" w:tentative="1">
      <w:start w:val="1"/>
      <w:numFmt w:val="lowerLetter"/>
      <w:lvlText w:val="%8."/>
      <w:lvlJc w:val="left"/>
      <w:pPr>
        <w:ind w:left="6100" w:hanging="360"/>
      </w:pPr>
    </w:lvl>
    <w:lvl w:ilvl="8" w:tplc="0422001B" w:tentative="1">
      <w:start w:val="1"/>
      <w:numFmt w:val="lowerRoman"/>
      <w:lvlText w:val="%9."/>
      <w:lvlJc w:val="right"/>
      <w:pPr>
        <w:ind w:left="6820" w:hanging="180"/>
      </w:pPr>
    </w:lvl>
  </w:abstractNum>
  <w:abstractNum w:abstractNumId="4">
    <w:nsid w:val="540633F5"/>
    <w:multiLevelType w:val="multilevel"/>
    <w:tmpl w:val="6FE62DBA"/>
    <w:lvl w:ilvl="0">
      <w:start w:val="2014"/>
      <w:numFmt w:val="decimal"/>
      <w:lvlText w:val="%1"/>
      <w:lvlJc w:val="left"/>
      <w:rPr>
        <w:rFonts w:ascii="Times New Roman" w:eastAsia="Sylfaen" w:hAnsi="Times New Roman" w:cs="Times New Roman" w:hint="default"/>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2714A"/>
    <w:rsid w:val="0000152C"/>
    <w:rsid w:val="000B38E6"/>
    <w:rsid w:val="001336CE"/>
    <w:rsid w:val="001651FB"/>
    <w:rsid w:val="0022714A"/>
    <w:rsid w:val="0030212A"/>
    <w:rsid w:val="003F17BF"/>
    <w:rsid w:val="00427527"/>
    <w:rsid w:val="00532B46"/>
    <w:rsid w:val="00533CD6"/>
    <w:rsid w:val="00633C4E"/>
    <w:rsid w:val="0068203A"/>
    <w:rsid w:val="006D5F2F"/>
    <w:rsid w:val="007C517E"/>
    <w:rsid w:val="00855FB0"/>
    <w:rsid w:val="0090554B"/>
    <w:rsid w:val="00B27C3E"/>
    <w:rsid w:val="00B815E6"/>
    <w:rsid w:val="00BB427C"/>
    <w:rsid w:val="00BF2584"/>
    <w:rsid w:val="00C61313"/>
    <w:rsid w:val="00C927E2"/>
    <w:rsid w:val="00E53385"/>
    <w:rsid w:val="00F36403"/>
    <w:rsid w:val="00FC04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Sylfaen" w:eastAsia="Sylfaen" w:hAnsi="Sylfaen" w:cs="Sylfaen"/>
      <w:b w:val="0"/>
      <w:bCs w:val="0"/>
      <w:i w:val="0"/>
      <w:iCs w:val="0"/>
      <w:smallCaps w:val="0"/>
      <w:strike w:val="0"/>
      <w:spacing w:val="-3"/>
      <w:sz w:val="26"/>
      <w:szCs w:val="26"/>
      <w:u w:val="none"/>
    </w:rPr>
  </w:style>
  <w:style w:type="character" w:customStyle="1" w:styleId="1">
    <w:name w:val="Заголовок №1_"/>
    <w:basedOn w:val="a0"/>
    <w:link w:val="10"/>
    <w:rPr>
      <w:rFonts w:ascii="Sylfaen" w:eastAsia="Sylfaen" w:hAnsi="Sylfaen" w:cs="Sylfaen"/>
      <w:b w:val="0"/>
      <w:bCs w:val="0"/>
      <w:i w:val="0"/>
      <w:iCs w:val="0"/>
      <w:smallCaps w:val="0"/>
      <w:strike w:val="0"/>
      <w:spacing w:val="-10"/>
      <w:sz w:val="36"/>
      <w:szCs w:val="36"/>
      <w:u w:val="none"/>
    </w:rPr>
  </w:style>
  <w:style w:type="character" w:customStyle="1" w:styleId="a5">
    <w:name w:val="Основной текст_"/>
    <w:basedOn w:val="a0"/>
    <w:link w:val="11"/>
    <w:rPr>
      <w:rFonts w:ascii="Sylfaen" w:eastAsia="Sylfaen" w:hAnsi="Sylfaen" w:cs="Sylfaen"/>
      <w:b w:val="0"/>
      <w:bCs w:val="0"/>
      <w:i w:val="0"/>
      <w:iCs w:val="0"/>
      <w:smallCaps w:val="0"/>
      <w:strike w:val="0"/>
      <w:sz w:val="28"/>
      <w:szCs w:val="28"/>
      <w:u w:val="none"/>
    </w:rPr>
  </w:style>
  <w:style w:type="character" w:customStyle="1" w:styleId="2pt">
    <w:name w:val="Основной текст + Интервал 2 pt"/>
    <w:basedOn w:val="a5"/>
    <w:rPr>
      <w:rFonts w:ascii="Sylfaen" w:eastAsia="Sylfaen" w:hAnsi="Sylfaen" w:cs="Sylfaen"/>
      <w:b w:val="0"/>
      <w:bCs w:val="0"/>
      <w:i w:val="0"/>
      <w:iCs w:val="0"/>
      <w:smallCaps w:val="0"/>
      <w:strike w:val="0"/>
      <w:color w:val="000000"/>
      <w:spacing w:val="50"/>
      <w:w w:val="100"/>
      <w:position w:val="0"/>
      <w:sz w:val="28"/>
      <w:szCs w:val="28"/>
      <w:u w:val="none"/>
      <w:lang w:val="uk-UA"/>
    </w:rPr>
  </w:style>
  <w:style w:type="character" w:customStyle="1" w:styleId="Constantia17pt">
    <w:name w:val="Основной текст + Constantia;17 pt;Курсив"/>
    <w:basedOn w:val="a5"/>
    <w:rPr>
      <w:rFonts w:ascii="Constantia" w:eastAsia="Constantia" w:hAnsi="Constantia" w:cs="Constantia"/>
      <w:b w:val="0"/>
      <w:bCs w:val="0"/>
      <w:i/>
      <w:iCs/>
      <w:smallCaps w:val="0"/>
      <w:strike w:val="0"/>
      <w:color w:val="000000"/>
      <w:spacing w:val="0"/>
      <w:w w:val="100"/>
      <w:position w:val="0"/>
      <w:sz w:val="34"/>
      <w:szCs w:val="34"/>
      <w:u w:val="single"/>
    </w:rPr>
  </w:style>
  <w:style w:type="character" w:customStyle="1" w:styleId="a6">
    <w:name w:val="Колонтитул_"/>
    <w:basedOn w:val="a0"/>
    <w:link w:val="a7"/>
    <w:rPr>
      <w:rFonts w:ascii="Gungsuh" w:eastAsia="Gungsuh" w:hAnsi="Gungsuh" w:cs="Gungsuh"/>
      <w:b w:val="0"/>
      <w:bCs w:val="0"/>
      <w:i w:val="0"/>
      <w:iCs w:val="0"/>
      <w:smallCaps w:val="0"/>
      <w:strike w:val="0"/>
      <w:sz w:val="18"/>
      <w:szCs w:val="18"/>
      <w:u w:val="none"/>
    </w:rPr>
  </w:style>
  <w:style w:type="character" w:customStyle="1" w:styleId="a8">
    <w:name w:val="Колонтитул"/>
    <w:basedOn w:val="a6"/>
    <w:rPr>
      <w:rFonts w:ascii="Gungsuh" w:eastAsia="Gungsuh" w:hAnsi="Gungsuh" w:cs="Gungsuh"/>
      <w:b w:val="0"/>
      <w:bCs w:val="0"/>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Sylfaen" w:eastAsia="Sylfaen" w:hAnsi="Sylfaen" w:cs="Sylfaen"/>
      <w:b w:val="0"/>
      <w:bCs w:val="0"/>
      <w:i w:val="0"/>
      <w:iCs w:val="0"/>
      <w:smallCaps w:val="0"/>
      <w:strike w:val="0"/>
      <w:sz w:val="32"/>
      <w:szCs w:val="32"/>
      <w:u w:val="none"/>
    </w:rPr>
  </w:style>
  <w:style w:type="paragraph" w:customStyle="1" w:styleId="a4">
    <w:name w:val="Подпись к картинке"/>
    <w:basedOn w:val="a"/>
    <w:link w:val="Exact"/>
    <w:pPr>
      <w:shd w:val="clear" w:color="auto" w:fill="FFFFFF"/>
      <w:spacing w:line="552" w:lineRule="exact"/>
    </w:pPr>
    <w:rPr>
      <w:rFonts w:ascii="Sylfaen" w:eastAsia="Sylfaen" w:hAnsi="Sylfaen" w:cs="Sylfaen"/>
      <w:spacing w:val="-3"/>
      <w:sz w:val="26"/>
      <w:szCs w:val="26"/>
    </w:rPr>
  </w:style>
  <w:style w:type="paragraph" w:customStyle="1" w:styleId="10">
    <w:name w:val="Заголовок №1"/>
    <w:basedOn w:val="a"/>
    <w:link w:val="1"/>
    <w:pPr>
      <w:shd w:val="clear" w:color="auto" w:fill="FFFFFF"/>
      <w:spacing w:line="624" w:lineRule="exact"/>
      <w:jc w:val="center"/>
      <w:outlineLvl w:val="0"/>
    </w:pPr>
    <w:rPr>
      <w:rFonts w:ascii="Sylfaen" w:eastAsia="Sylfaen" w:hAnsi="Sylfaen" w:cs="Sylfaen"/>
      <w:spacing w:val="-10"/>
      <w:sz w:val="36"/>
      <w:szCs w:val="36"/>
    </w:rPr>
  </w:style>
  <w:style w:type="paragraph" w:customStyle="1" w:styleId="11">
    <w:name w:val="Основной текст1"/>
    <w:basedOn w:val="a"/>
    <w:link w:val="a5"/>
    <w:pPr>
      <w:shd w:val="clear" w:color="auto" w:fill="FFFFFF"/>
      <w:spacing w:line="624" w:lineRule="exact"/>
      <w:jc w:val="both"/>
    </w:pPr>
    <w:rPr>
      <w:rFonts w:ascii="Sylfaen" w:eastAsia="Sylfaen" w:hAnsi="Sylfaen" w:cs="Sylfaen"/>
      <w:sz w:val="28"/>
      <w:szCs w:val="28"/>
    </w:rPr>
  </w:style>
  <w:style w:type="paragraph" w:customStyle="1" w:styleId="a7">
    <w:name w:val="Колонтитул"/>
    <w:basedOn w:val="a"/>
    <w:link w:val="a6"/>
    <w:pPr>
      <w:shd w:val="clear" w:color="auto" w:fill="FFFFFF"/>
      <w:spacing w:line="0" w:lineRule="atLeast"/>
    </w:pPr>
    <w:rPr>
      <w:rFonts w:ascii="Gungsuh" w:eastAsia="Gungsuh" w:hAnsi="Gungsuh" w:cs="Gungsuh"/>
      <w:sz w:val="18"/>
      <w:szCs w:val="18"/>
    </w:rPr>
  </w:style>
  <w:style w:type="paragraph" w:customStyle="1" w:styleId="20">
    <w:name w:val="Основной текст (2)"/>
    <w:basedOn w:val="a"/>
    <w:link w:val="2"/>
    <w:pPr>
      <w:shd w:val="clear" w:color="auto" w:fill="FFFFFF"/>
      <w:spacing w:after="300" w:line="0" w:lineRule="atLeast"/>
      <w:jc w:val="center"/>
    </w:pPr>
    <w:rPr>
      <w:rFonts w:ascii="Sylfaen" w:eastAsia="Sylfaen" w:hAnsi="Sylfaen" w:cs="Sylfaen"/>
      <w:sz w:val="32"/>
      <w:szCs w:val="32"/>
    </w:rPr>
  </w:style>
  <w:style w:type="character" w:customStyle="1" w:styleId="3pt">
    <w:name w:val="Основной текст + Интервал 3 pt"/>
    <w:basedOn w:val="a5"/>
    <w:rsid w:val="001336CE"/>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uk-UA"/>
    </w:rPr>
  </w:style>
  <w:style w:type="character" w:customStyle="1" w:styleId="a9">
    <w:name w:val="Основной текст + Курсив"/>
    <w:basedOn w:val="a5"/>
    <w:rsid w:val="001336CE"/>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rPr>
  </w:style>
  <w:style w:type="paragraph" w:styleId="aa">
    <w:name w:val="Balloon Text"/>
    <w:basedOn w:val="a"/>
    <w:link w:val="ab"/>
    <w:uiPriority w:val="99"/>
    <w:semiHidden/>
    <w:unhideWhenUsed/>
    <w:rsid w:val="001336CE"/>
    <w:rPr>
      <w:rFonts w:ascii="Tahoma" w:hAnsi="Tahoma" w:cs="Tahoma"/>
      <w:sz w:val="16"/>
      <w:szCs w:val="16"/>
    </w:rPr>
  </w:style>
  <w:style w:type="character" w:customStyle="1" w:styleId="ab">
    <w:name w:val="Текст выноски Знак"/>
    <w:basedOn w:val="a0"/>
    <w:link w:val="aa"/>
    <w:uiPriority w:val="99"/>
    <w:semiHidden/>
    <w:rsid w:val="001336CE"/>
    <w:rPr>
      <w:rFonts w:ascii="Tahoma" w:hAnsi="Tahoma" w:cs="Tahoma"/>
      <w:color w:val="000000"/>
      <w:sz w:val="16"/>
      <w:szCs w:val="16"/>
    </w:rPr>
  </w:style>
  <w:style w:type="paragraph" w:styleId="ac">
    <w:name w:val="header"/>
    <w:basedOn w:val="a"/>
    <w:link w:val="ad"/>
    <w:uiPriority w:val="99"/>
    <w:unhideWhenUsed/>
    <w:rsid w:val="00B27C3E"/>
    <w:pPr>
      <w:tabs>
        <w:tab w:val="center" w:pos="4819"/>
        <w:tab w:val="right" w:pos="9639"/>
      </w:tabs>
    </w:pPr>
  </w:style>
  <w:style w:type="character" w:customStyle="1" w:styleId="ad">
    <w:name w:val="Верхний колонтитул Знак"/>
    <w:basedOn w:val="a0"/>
    <w:link w:val="ac"/>
    <w:uiPriority w:val="99"/>
    <w:rsid w:val="00B27C3E"/>
    <w:rPr>
      <w:color w:val="000000"/>
    </w:rPr>
  </w:style>
  <w:style w:type="paragraph" w:styleId="ae">
    <w:name w:val="footer"/>
    <w:basedOn w:val="a"/>
    <w:link w:val="af"/>
    <w:uiPriority w:val="99"/>
    <w:unhideWhenUsed/>
    <w:rsid w:val="00B27C3E"/>
    <w:pPr>
      <w:tabs>
        <w:tab w:val="center" w:pos="4819"/>
        <w:tab w:val="right" w:pos="9639"/>
      </w:tabs>
    </w:pPr>
  </w:style>
  <w:style w:type="character" w:customStyle="1" w:styleId="af">
    <w:name w:val="Нижний колонтитул Знак"/>
    <w:basedOn w:val="a0"/>
    <w:link w:val="ae"/>
    <w:uiPriority w:val="99"/>
    <w:rsid w:val="00B27C3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6</Pages>
  <Words>9581</Words>
  <Characters>5462</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19</cp:revision>
  <dcterms:created xsi:type="dcterms:W3CDTF">2020-10-22T05:37:00Z</dcterms:created>
  <dcterms:modified xsi:type="dcterms:W3CDTF">2020-10-26T09:48:00Z</dcterms:modified>
</cp:coreProperties>
</file>