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BE" w:rsidRPr="006A46BE" w:rsidRDefault="006A46BE" w:rsidP="006A46BE">
      <w:pPr>
        <w:spacing w:after="0" w:line="240" w:lineRule="auto"/>
        <w:ind w:left="4517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 descr="https://lh7-us.googleusercontent.com/OcBSSsnFU4HL0JIjXA7kn5LlSswb3hHEvtLDyt9dfvxfeToTpJwIJkl2kqhu7gsnAf3C1Mwi3O0i9dPTCm8eqgw2pWfGmFR2ukhtm6QBA_TfuF3m8tUgI4AC15AzPCTGWw1iU8DfknkfEl3lsS1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OcBSSsnFU4HL0JIjXA7kn5LlSswb3hHEvtLDyt9dfvxfeToTpJwIJkl2kqhu7gsnAf3C1Mwi3O0i9dPTCm8eqgw2pWfGmFR2ukhtm6QBA_TfuF3m8tUgI4AC15AzPCTGWw1iU8DfknkfEl3lsS1ur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6BE" w:rsidRPr="006A46BE" w:rsidRDefault="006A46BE" w:rsidP="006A4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6A46BE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6A46BE" w:rsidRPr="006A46BE" w:rsidRDefault="006A46BE" w:rsidP="006A4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022943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21</w:t>
      </w:r>
      <w:r w:rsidR="00F85FA9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B2306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березня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AB7380" w:rsidRDefault="006A46BE" w:rsidP="00AB738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370/дс-24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– 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Сидоровича Р.М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.,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членів Комісії: 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Волкової Л.М., </w:t>
      </w:r>
      <w:proofErr w:type="spellStart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Кидисюка</w:t>
      </w:r>
      <w:proofErr w:type="spellEnd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Р.А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(доповідач),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Default="006A46BE" w:rsidP="00AB7380">
      <w:pPr>
        <w:shd w:val="clear" w:color="auto" w:fill="FFFFFF"/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Сідуном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Владиславом Мирославовичем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BD3BAF" w:rsidRPr="006A46BE" w:rsidRDefault="00BD3BAF" w:rsidP="00AB7380">
      <w:pPr>
        <w:shd w:val="clear" w:color="auto" w:fill="FFFFFF"/>
        <w:spacing w:after="0" w:line="240" w:lineRule="auto"/>
        <w:ind w:left="-142" w:right="-10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6A46BE" w:rsidRPr="006A46BE" w:rsidRDefault="00022943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Владислав Мирославович </w:t>
      </w:r>
      <w:r w:rsidR="00AB3B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</w:t>
      </w:r>
      <w:bookmarkStart w:id="0" w:name="_GoBack"/>
      <w:bookmarkEnd w:id="0"/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 народження, громадянин України, відповідно до державного сертифікат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Освіта вища, у</w:t>
      </w: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 xml:space="preserve"> </w:t>
      </w:r>
      <w:r w:rsidR="00022943" w:rsidRPr="000229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2004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закінчив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</w:t>
      </w:r>
      <w:r w:rsidR="00072B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ьвівський національний університет імені</w:t>
      </w:r>
      <w:r w:rsidR="00C3149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Івана Франка</w:t>
      </w:r>
      <w:r w:rsidR="001039E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с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пеціальність правознавство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п’ять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років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Вищої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кваліфікаційної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03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квітня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2017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 w:rsidRPr="00AB7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6A46BE" w:rsidRPr="006A46BE" w:rsidRDefault="00DA693B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Комісії</w:t>
      </w:r>
      <w:r w:rsidR="0029094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10 травня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2017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звернувся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із заявою про допуск до участі </w:t>
      </w:r>
      <w:r w:rsidR="00BD3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кандидатів на посаду судді місцевого суду.</w:t>
      </w:r>
    </w:p>
    <w:p w:rsidR="006A46BE" w:rsidRPr="00161ADC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27 </w:t>
      </w:r>
      <w:r w:rsidR="00022943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вересня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2017 року № </w:t>
      </w:r>
      <w:r w:rsidR="00022943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261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/дс-17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A693B"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кандидатів на посаду судді місцевого суду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допущено до участі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та складенні відбіркового іспиту як осіб,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мають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трирічного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стажу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роботи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посаді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помічника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судді,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зокрема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Сідуна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12 </w:t>
      </w:r>
      <w:r w:rsidR="00022943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червня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2018 року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261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/дс-18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Сідуна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визнано таким, що за результатами спеціальної перевірки відповідає установленим Законом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 «Про судоустрій і статус суддів» (далі – Закон)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вимогам до кандидата на посаду судді.</w:t>
      </w:r>
    </w:p>
    <w:p w:rsid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 серпня 2023 року № 45/зп-23 продовжено термін дії результатів кваліфікаційного іспиту кандидатів на посаду судді місцевого загального, 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360BD3" w:rsidRPr="006A46BE" w:rsidRDefault="00360BD3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Рішенням Вищої кваліфікаційної комісії суддів України від 14 вересня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цьому к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визначено, що питання допуску до участі в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6A46BE" w:rsidRPr="006A46BE" w:rsidRDefault="00DA693B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 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22943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07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 2023</w:t>
      </w:r>
      <w:r w:rsidRP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звернувся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заявою щодо допуску до участі в оголошеному конкурсі як особ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яка відповідає вимогам статті 69 Закону, перебуває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DA7D28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Сідуна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Кидисюку</w:t>
      </w:r>
      <w:proofErr w:type="spellEnd"/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Р.А.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870DA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01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грудня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№ </w:t>
      </w:r>
      <w:r w:rsidR="003870DA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11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/дс-23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Сідуна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="00DA7D28" w:rsidRPr="00DA7D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870DA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№ </w:t>
      </w:r>
      <w:r w:rsidR="003870DA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177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рейтинг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учасників конкурсу на посади суддів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місцевих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="00AB7380"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AB738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 вересня 2023 року № 95/зп-23.</w:t>
      </w:r>
      <w:r w:rsidRPr="006A46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Мукачівського міськрайонного суду Закарпатської області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у якому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няв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переможну позицію.</w:t>
      </w:r>
    </w:p>
    <w:p w:rsidR="006A46BE" w:rsidRPr="00360BD3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022943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21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75E5B"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березня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 проведено співбесіду з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Сідуном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E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Відповідно до частини </w:t>
      </w:r>
      <w:r w:rsidR="00DA693B">
        <w:rPr>
          <w:rFonts w:ascii="Times New Roman" w:eastAsia="Times New Roman" w:hAnsi="Times New Roman" w:cs="Times New Roman"/>
          <w:sz w:val="26"/>
          <w:szCs w:val="26"/>
          <w:lang w:eastAsia="uk-UA"/>
        </w:rPr>
        <w:t>третьої</w:t>
      </w:r>
      <w:r w:rsidRPr="001039E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статті 127 Конституції України 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DA693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цяти та не старший шістдесяти п</w:t>
      </w:r>
      <w:r w:rsidR="00DA693B"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’яти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діяльності у сфері права щонайменше </w:t>
      </w:r>
      <w:r w:rsidR="00DA693B"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>п’ять</w:t>
      </w:r>
      <w:r w:rsidRPr="001039E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можуть бути передбачені додаткові вимоги для призначення на посаду судді.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пункт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9006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розділу XII 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Прикінцеві та перехідні положення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місцевих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судів,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оголошений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року</w:t>
      </w:r>
      <w:r w:rsidRPr="00AB738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95/зп-23, за правилами, які діють після набрання чинності Законом України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Про внесення змін до Закону України 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«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судоустрій і статус суддів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удосконалення процедур суддівської кар’єри</w:t>
      </w:r>
      <w:r w:rsidR="00161D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частин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ою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1039E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ю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022943" w:rsidRDefault="00022943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lastRenderedPageBreak/>
        <w:t>Висновок Комісії за результатами проведеної співбесіди.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6A46BE" w:rsidRPr="006A46BE" w:rsidRDefault="00237401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74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DA69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Комісія має</w:t>
      </w:r>
      <w:r w:rsidR="006A46BE"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1F63F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належній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6A46BE" w:rsidRPr="006A46BE" w:rsidRDefault="006A46BE" w:rsidP="00AB738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Отже, за результат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з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Сідуном</w:t>
      </w:r>
      <w:proofErr w:type="spellEnd"/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В.М.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співбесіди Комісія дійшла висновку про його відповідність вимогам до кандидата, передбачен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внесення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рекомендації про призначення кандидата на посаду судді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Мукачівського міськрайонного суду Закарпатської області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="00296A7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P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417052" w:rsidRDefault="006A46BE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призначити </w:t>
      </w:r>
      <w:proofErr w:type="spellStart"/>
      <w:r w:rsidR="00072B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Сідуна</w:t>
      </w:r>
      <w:proofErr w:type="spellEnd"/>
      <w:r w:rsidR="00072B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Владислава Мирославовича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02294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Мукачівського міськрайонного суду Закарпатської області</w:t>
      </w:r>
      <w:r w:rsidRPr="0092283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6A46BE" w:rsidRPr="006A46BE" w:rsidRDefault="006A46BE" w:rsidP="00AB7380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46BE" w:rsidRPr="006A46BE" w:rsidRDefault="006A46BE" w:rsidP="00AB7380">
      <w:pPr>
        <w:shd w:val="clear" w:color="auto" w:fill="FFFFFF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Головуючий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Р.М.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 w:rsidRP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Сидорович</w:t>
      </w:r>
    </w:p>
    <w:p w:rsidR="001039EE" w:rsidRDefault="001039EE" w:rsidP="00AB7380">
      <w:pPr>
        <w:shd w:val="clear" w:color="auto" w:fill="FFFFFF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A46BE" w:rsidRDefault="006A46BE" w:rsidP="00AB7380">
      <w:pPr>
        <w:shd w:val="clear" w:color="auto" w:fill="FFFFFF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6A46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B73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Л.М.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Волкова</w:t>
      </w:r>
    </w:p>
    <w:p w:rsidR="001039EE" w:rsidRDefault="001039EE" w:rsidP="00AB7380">
      <w:pPr>
        <w:shd w:val="clear" w:color="auto" w:fill="FFFFFF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66DC" w:rsidRDefault="00AB7380" w:rsidP="00AB7380">
      <w:pPr>
        <w:shd w:val="clear" w:color="auto" w:fill="FFFFFF"/>
        <w:spacing w:after="0" w:line="360" w:lineRule="auto"/>
        <w:ind w:left="-142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Р.А.</w:t>
      </w:r>
      <w:r w:rsidR="0069595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413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Кидисюк</w:t>
      </w:r>
    </w:p>
    <w:sectPr w:rsidR="001F66DC" w:rsidSect="006743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6AE" w:rsidRDefault="00EF46AE" w:rsidP="006743D4">
      <w:pPr>
        <w:spacing w:after="0" w:line="240" w:lineRule="auto"/>
      </w:pPr>
      <w:r>
        <w:separator/>
      </w:r>
    </w:p>
  </w:endnote>
  <w:endnote w:type="continuationSeparator" w:id="0">
    <w:p w:rsidR="00EF46AE" w:rsidRDefault="00EF46AE" w:rsidP="00674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D4" w:rsidRDefault="006743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D4" w:rsidRDefault="006743D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D4" w:rsidRDefault="006743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6AE" w:rsidRDefault="00EF46AE" w:rsidP="006743D4">
      <w:pPr>
        <w:spacing w:after="0" w:line="240" w:lineRule="auto"/>
      </w:pPr>
      <w:r>
        <w:separator/>
      </w:r>
    </w:p>
  </w:footnote>
  <w:footnote w:type="continuationSeparator" w:id="0">
    <w:p w:rsidR="00EF46AE" w:rsidRDefault="00EF46AE" w:rsidP="00674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D4" w:rsidRDefault="006743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61212"/>
      <w:docPartObj>
        <w:docPartGallery w:val="Page Numbers (Top of Page)"/>
        <w:docPartUnique/>
      </w:docPartObj>
    </w:sdtPr>
    <w:sdtEndPr/>
    <w:sdtContent>
      <w:p w:rsidR="006743D4" w:rsidRDefault="006743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B6F">
          <w:rPr>
            <w:noProof/>
          </w:rPr>
          <w:t>3</w:t>
        </w:r>
        <w:r>
          <w:fldChar w:fldCharType="end"/>
        </w:r>
      </w:p>
    </w:sdtContent>
  </w:sdt>
  <w:p w:rsidR="006743D4" w:rsidRDefault="006743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D4" w:rsidRDefault="006743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BE"/>
    <w:rsid w:val="00022943"/>
    <w:rsid w:val="00072B9E"/>
    <w:rsid w:val="001039EE"/>
    <w:rsid w:val="00161ADC"/>
    <w:rsid w:val="00161D2F"/>
    <w:rsid w:val="001F63F7"/>
    <w:rsid w:val="001F66DC"/>
    <w:rsid w:val="00237401"/>
    <w:rsid w:val="00290941"/>
    <w:rsid w:val="00296A7E"/>
    <w:rsid w:val="00360BD3"/>
    <w:rsid w:val="00372036"/>
    <w:rsid w:val="003832C6"/>
    <w:rsid w:val="003870DA"/>
    <w:rsid w:val="00417052"/>
    <w:rsid w:val="005721BF"/>
    <w:rsid w:val="006743D4"/>
    <w:rsid w:val="00695955"/>
    <w:rsid w:val="006A46BE"/>
    <w:rsid w:val="006E1F06"/>
    <w:rsid w:val="00761AEE"/>
    <w:rsid w:val="00775E5B"/>
    <w:rsid w:val="008413B5"/>
    <w:rsid w:val="008B25FD"/>
    <w:rsid w:val="00900651"/>
    <w:rsid w:val="00922834"/>
    <w:rsid w:val="009F4FD9"/>
    <w:rsid w:val="00AB3B6F"/>
    <w:rsid w:val="00AB7380"/>
    <w:rsid w:val="00AF125A"/>
    <w:rsid w:val="00B069A0"/>
    <w:rsid w:val="00B46BDC"/>
    <w:rsid w:val="00BD3BAF"/>
    <w:rsid w:val="00C31494"/>
    <w:rsid w:val="00CB2306"/>
    <w:rsid w:val="00D57616"/>
    <w:rsid w:val="00DA693B"/>
    <w:rsid w:val="00DA7D28"/>
    <w:rsid w:val="00EF46AE"/>
    <w:rsid w:val="00F8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6A46BE"/>
  </w:style>
  <w:style w:type="character" w:styleId="a4">
    <w:name w:val="Hyperlink"/>
    <w:basedOn w:val="a0"/>
    <w:uiPriority w:val="99"/>
    <w:semiHidden/>
    <w:unhideWhenUsed/>
    <w:rsid w:val="006A46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D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43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743D4"/>
  </w:style>
  <w:style w:type="paragraph" w:styleId="a9">
    <w:name w:val="footer"/>
    <w:basedOn w:val="a"/>
    <w:link w:val="aa"/>
    <w:uiPriority w:val="99"/>
    <w:unhideWhenUsed/>
    <w:rsid w:val="006743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74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6A46BE"/>
  </w:style>
  <w:style w:type="character" w:styleId="a4">
    <w:name w:val="Hyperlink"/>
    <w:basedOn w:val="a0"/>
    <w:uiPriority w:val="99"/>
    <w:semiHidden/>
    <w:unhideWhenUsed/>
    <w:rsid w:val="006A46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D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43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743D4"/>
  </w:style>
  <w:style w:type="paragraph" w:styleId="a9">
    <w:name w:val="footer"/>
    <w:basedOn w:val="a"/>
    <w:link w:val="aa"/>
    <w:uiPriority w:val="99"/>
    <w:unhideWhenUsed/>
    <w:rsid w:val="006743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74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38CA-B013-47AF-9401-4835F5AA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4860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Кидисюк Роман Анатолійович</dc:creator>
  <cp:lastModifiedBy>Василенко Наталія Іванівна</cp:lastModifiedBy>
  <cp:revision>4</cp:revision>
  <cp:lastPrinted>2024-03-13T14:09:00Z</cp:lastPrinted>
  <dcterms:created xsi:type="dcterms:W3CDTF">2024-03-28T14:35:00Z</dcterms:created>
  <dcterms:modified xsi:type="dcterms:W3CDTF">2024-03-29T09:30:00Z</dcterms:modified>
</cp:coreProperties>
</file>