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67" w:rsidRPr="006F216D" w:rsidRDefault="00925C67" w:rsidP="00925C67">
      <w:pPr>
        <w:pStyle w:val="a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16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6F6D7B3" wp14:editId="06BDC20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C67" w:rsidRPr="006F216D" w:rsidRDefault="00925C67" w:rsidP="00925C67">
      <w:pPr>
        <w:pStyle w:val="a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216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25C67" w:rsidRPr="006F216D" w:rsidRDefault="00925C67" w:rsidP="00925C67">
      <w:pPr>
        <w:pStyle w:val="a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25C67" w:rsidRPr="006F216D" w:rsidRDefault="00925C67" w:rsidP="00925C67">
      <w:pPr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6F216D">
        <w:rPr>
          <w:rFonts w:ascii="Times New Roman" w:hAnsi="Times New Roman" w:cs="Times New Roman"/>
          <w:sz w:val="26"/>
          <w:szCs w:val="26"/>
        </w:rPr>
        <w:t>22 жовтня 2018 року</w:t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="00423605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 xml:space="preserve">     м. Київ</w:t>
      </w:r>
    </w:p>
    <w:p w:rsidR="00925C67" w:rsidRPr="006F216D" w:rsidRDefault="00925C67" w:rsidP="00925C67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F216D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6F216D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F216D">
        <w:rPr>
          <w:rFonts w:ascii="Times New Roman" w:hAnsi="Times New Roman" w:cs="Times New Roman"/>
          <w:sz w:val="26"/>
          <w:szCs w:val="26"/>
        </w:rPr>
        <w:t xml:space="preserve"> Я № </w:t>
      </w:r>
      <w:r w:rsidRPr="006F216D">
        <w:rPr>
          <w:rFonts w:ascii="Times New Roman" w:hAnsi="Times New Roman" w:cs="Times New Roman"/>
          <w:sz w:val="26"/>
          <w:szCs w:val="26"/>
          <w:u w:val="single"/>
        </w:rPr>
        <w:t>186/вс-18</w:t>
      </w:r>
    </w:p>
    <w:p w:rsidR="00D170B2" w:rsidRPr="006F216D" w:rsidRDefault="00670334">
      <w:pPr>
        <w:pStyle w:val="12"/>
        <w:shd w:val="clear" w:color="auto" w:fill="auto"/>
        <w:spacing w:before="266" w:after="0" w:line="595" w:lineRule="exact"/>
        <w:ind w:left="20" w:firstLine="0"/>
      </w:pPr>
      <w:r w:rsidRPr="006F216D">
        <w:t>Вища кваліфікаційна комісія суддів України у складі колегії:</w:t>
      </w:r>
    </w:p>
    <w:p w:rsidR="00D170B2" w:rsidRPr="006F216D" w:rsidRDefault="00670334">
      <w:pPr>
        <w:pStyle w:val="12"/>
        <w:shd w:val="clear" w:color="auto" w:fill="auto"/>
        <w:spacing w:before="0" w:after="0" w:line="595" w:lineRule="exact"/>
        <w:ind w:left="20" w:firstLine="0"/>
      </w:pPr>
      <w:r w:rsidRPr="006F216D">
        <w:t xml:space="preserve">головуючого - </w:t>
      </w:r>
      <w:proofErr w:type="spellStart"/>
      <w:r w:rsidRPr="006F216D">
        <w:t>Щотки</w:t>
      </w:r>
      <w:proofErr w:type="spellEnd"/>
      <w:r w:rsidRPr="006F216D">
        <w:t xml:space="preserve"> С.О.,</w:t>
      </w:r>
    </w:p>
    <w:p w:rsidR="00D170B2" w:rsidRPr="006F216D" w:rsidRDefault="00670334">
      <w:pPr>
        <w:pStyle w:val="12"/>
        <w:shd w:val="clear" w:color="auto" w:fill="auto"/>
        <w:spacing w:before="0" w:after="0" w:line="595" w:lineRule="exact"/>
        <w:ind w:left="20" w:firstLine="0"/>
      </w:pPr>
      <w:r w:rsidRPr="006F216D">
        <w:t>ч</w:t>
      </w:r>
      <w:r w:rsidR="00423605">
        <w:t>ленів Комісії: Козлова А.Г., Шил</w:t>
      </w:r>
      <w:r w:rsidRPr="006F216D">
        <w:t>ової Т.С.,</w:t>
      </w:r>
    </w:p>
    <w:p w:rsidR="00925C67" w:rsidRPr="006F216D" w:rsidRDefault="00925C67">
      <w:pPr>
        <w:pStyle w:val="12"/>
        <w:shd w:val="clear" w:color="auto" w:fill="auto"/>
        <w:spacing w:before="0" w:after="0" w:line="595" w:lineRule="exact"/>
        <w:ind w:left="20" w:firstLine="0"/>
      </w:pPr>
    </w:p>
    <w:p w:rsidR="00D170B2" w:rsidRPr="006F216D" w:rsidRDefault="00670334">
      <w:pPr>
        <w:pStyle w:val="12"/>
        <w:shd w:val="clear" w:color="auto" w:fill="auto"/>
        <w:spacing w:before="0" w:after="274" w:line="302" w:lineRule="exact"/>
        <w:ind w:left="20" w:right="20" w:firstLine="0"/>
      </w:pPr>
      <w:r w:rsidRPr="006F216D">
        <w:t>розглянувши питання щодо відповідності осіб вимогам до кандидата на посаду судді Верховного Суду та допуск їх до кваліфікаційно</w:t>
      </w:r>
      <w:r w:rsidR="006F216D">
        <w:t>го оцінювання у межах конкурсу, </w:t>
      </w:r>
      <w:r w:rsidRPr="006F216D">
        <w:t>оголошеного Комісією 02 серпня 2018 року,</w:t>
      </w:r>
    </w:p>
    <w:p w:rsidR="00D170B2" w:rsidRPr="006F216D" w:rsidRDefault="00670334">
      <w:pPr>
        <w:pStyle w:val="12"/>
        <w:shd w:val="clear" w:color="auto" w:fill="auto"/>
        <w:spacing w:before="0" w:after="258" w:line="260" w:lineRule="exact"/>
        <w:ind w:firstLine="0"/>
        <w:jc w:val="center"/>
      </w:pPr>
      <w:r w:rsidRPr="006F216D">
        <w:t>встановила:</w:t>
      </w: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left="20" w:right="20" w:firstLine="580"/>
      </w:pPr>
      <w:r w:rsidRPr="006F216D">
        <w:t>Згідно зі статтею 79 Закону України «Про судоустрій і с</w:t>
      </w:r>
      <w:r w:rsidR="00925C67" w:rsidRPr="006F216D">
        <w:t>татус суддів» від 02 </w:t>
      </w:r>
      <w:r w:rsidRPr="006F216D"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</w:t>
      </w:r>
      <w:r w:rsidR="006F216D" w:rsidRPr="006F216D">
        <w:t>–</w:t>
      </w:r>
      <w:r w:rsidRPr="006F216D">
        <w:t>Комісія) відповідно до цього Закону.</w:t>
      </w: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left="20" w:right="20" w:firstLine="580"/>
      </w:pPr>
      <w:r w:rsidRPr="006F216D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170B2" w:rsidRPr="006F216D" w:rsidRDefault="00670334" w:rsidP="00423605">
      <w:pPr>
        <w:pStyle w:val="12"/>
        <w:shd w:val="clear" w:color="auto" w:fill="auto"/>
        <w:spacing w:before="0" w:after="0" w:line="302" w:lineRule="exact"/>
        <w:ind w:left="20" w:right="20" w:firstLine="580"/>
      </w:pPr>
      <w:r w:rsidRPr="006F216D"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</w:t>
      </w:r>
      <w:r w:rsidR="006F216D">
        <w:t>оків; 3) має досвід професійної </w:t>
      </w:r>
      <w:r w:rsidRPr="006F216D"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423605">
        <w:t xml:space="preserve"> 4) </w:t>
      </w:r>
      <w:r w:rsidRPr="006F216D">
        <w:t>має</w:t>
      </w:r>
      <w:r w:rsidR="00423605">
        <w:t> </w:t>
      </w:r>
      <w:r w:rsidRPr="006F216D"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433174" w:rsidRDefault="00670334" w:rsidP="00925C67">
      <w:pPr>
        <w:pStyle w:val="12"/>
        <w:shd w:val="clear" w:color="auto" w:fill="auto"/>
        <w:spacing w:before="0" w:after="0" w:line="302" w:lineRule="exact"/>
        <w:ind w:left="20" w:right="20" w:firstLine="580"/>
      </w:pPr>
      <w:r w:rsidRPr="006F216D">
        <w:t>Відповідно до частини другої статті 81 Закону на посаду судді Верховного</w:t>
      </w:r>
      <w:r w:rsidR="006F216D">
        <w:t xml:space="preserve"> Суду </w:t>
      </w:r>
      <w:r w:rsidRPr="006F216D">
        <w:t xml:space="preserve"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</w:t>
      </w:r>
      <w:r w:rsidR="00433174">
        <w:br w:type="page"/>
      </w:r>
    </w:p>
    <w:p w:rsidR="00D170B2" w:rsidRPr="006F216D" w:rsidRDefault="00670334" w:rsidP="00433174">
      <w:pPr>
        <w:pStyle w:val="12"/>
        <w:shd w:val="clear" w:color="auto" w:fill="auto"/>
        <w:spacing w:before="0" w:after="0" w:line="302" w:lineRule="exact"/>
        <w:ind w:left="20" w:right="20" w:firstLine="0"/>
      </w:pPr>
      <w:r w:rsidRPr="006F216D">
        <w:lastRenderedPageBreak/>
        <w:t>підтвердила здатність здійснювати правосуддя у Верховному Суді, а</w:t>
      </w:r>
      <w:r w:rsidRPr="006F216D">
        <w:rPr>
          <w:sz w:val="22"/>
        </w:rPr>
        <w:t xml:space="preserve"> </w:t>
      </w:r>
      <w:r w:rsidRPr="006F216D">
        <w:t>також відповідає одній із вимог, визначених частиною першою статті 38 цього Закону.</w:t>
      </w: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left="20" w:right="40" w:firstLine="580"/>
      </w:pPr>
      <w:r w:rsidRPr="006F216D"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left="20" w:right="40" w:firstLine="580"/>
      </w:pPr>
      <w:r w:rsidRPr="006F216D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</w:t>
      </w:r>
      <w:r w:rsidRPr="006F216D">
        <w:rPr>
          <w:sz w:val="22"/>
        </w:rPr>
        <w:t xml:space="preserve"> </w:t>
      </w:r>
      <w:r w:rsidRPr="006F216D"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left="20" w:right="40" w:firstLine="580"/>
      </w:pPr>
      <w:r w:rsidRPr="006F216D"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D170B2" w:rsidRDefault="00670334">
      <w:pPr>
        <w:pStyle w:val="12"/>
        <w:shd w:val="clear" w:color="auto" w:fill="auto"/>
        <w:spacing w:before="0" w:after="334" w:line="302" w:lineRule="exact"/>
        <w:ind w:left="20" w:right="40" w:firstLine="580"/>
      </w:pPr>
      <w:r w:rsidRPr="006F216D">
        <w:t>До Комісії у встановлений Умовами строк для участі у конкурсі на зайняття вакантних</w:t>
      </w:r>
      <w:r w:rsidRPr="006F216D">
        <w:rPr>
          <w:sz w:val="20"/>
        </w:rPr>
        <w:t xml:space="preserve"> </w:t>
      </w:r>
      <w:r w:rsidRPr="006F216D">
        <w:t>посад суддів касаційних судів у складі Верховного Суду</w:t>
      </w:r>
      <w:r w:rsidRPr="006F216D">
        <w:rPr>
          <w:sz w:val="18"/>
        </w:rPr>
        <w:t xml:space="preserve"> </w:t>
      </w:r>
      <w:r w:rsidRPr="006F216D">
        <w:t>подали документи такі кандидати:</w:t>
      </w:r>
    </w:p>
    <w:tbl>
      <w:tblPr>
        <w:tblStyle w:val="a8"/>
        <w:tblW w:w="9727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4235"/>
        <w:gridCol w:w="4837"/>
      </w:tblGrid>
      <w:tr w:rsidR="001454C1" w:rsidRPr="006F216D" w:rsidTr="00017878">
        <w:trPr>
          <w:trHeight w:val="811"/>
        </w:trPr>
        <w:tc>
          <w:tcPr>
            <w:tcW w:w="655" w:type="dxa"/>
          </w:tcPr>
          <w:p w:rsidR="001454C1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1)</w:t>
            </w:r>
          </w:p>
        </w:tc>
        <w:tc>
          <w:tcPr>
            <w:tcW w:w="4235" w:type="dxa"/>
          </w:tcPr>
          <w:p w:rsidR="001454C1" w:rsidRPr="006F216D" w:rsidRDefault="001454C1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Бевз Світлана Іванівна</w:t>
            </w:r>
          </w:p>
        </w:tc>
        <w:tc>
          <w:tcPr>
            <w:tcW w:w="4837" w:type="dxa"/>
          </w:tcPr>
          <w:p w:rsidR="001454C1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>на посаду судді Касаційного господарського суду;</w:t>
            </w:r>
          </w:p>
        </w:tc>
      </w:tr>
      <w:tr w:rsidR="00723BE8" w:rsidRPr="006F216D" w:rsidTr="00017878">
        <w:trPr>
          <w:trHeight w:val="719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2)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Гуйван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Петро Дмитрович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цивільного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51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3)</w:t>
            </w:r>
          </w:p>
        </w:tc>
        <w:tc>
          <w:tcPr>
            <w:tcW w:w="4235" w:type="dxa"/>
          </w:tcPr>
          <w:p w:rsidR="00723BE8" w:rsidRPr="006F216D" w:rsidRDefault="00723BE8" w:rsidP="006F216D">
            <w:pPr>
              <w:pStyle w:val="12"/>
              <w:shd w:val="clear" w:color="auto" w:fill="auto"/>
              <w:spacing w:before="0" w:after="0" w:line="250" w:lineRule="exact"/>
              <w:ind w:firstLine="0"/>
              <w:jc w:val="left"/>
            </w:pPr>
            <w:r w:rsidRPr="006F216D">
              <w:rPr>
                <w:rStyle w:val="Exact"/>
                <w:sz w:val="26"/>
                <w:szCs w:val="26"/>
              </w:rPr>
              <w:t>Жук Андрій Володимирович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адміністративного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775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4)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Загиней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Зоя Аполлінаріївна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 xml:space="preserve">кримінального </w:t>
            </w:r>
            <w:r w:rsidRPr="006F216D">
              <w:t>суду;</w:t>
            </w:r>
          </w:p>
        </w:tc>
      </w:tr>
      <w:tr w:rsidR="00723BE8" w:rsidRPr="006F216D" w:rsidTr="00017878">
        <w:trPr>
          <w:trHeight w:val="840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5)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rPr>
                <w:rStyle w:val="Exact"/>
                <w:sz w:val="26"/>
                <w:szCs w:val="26"/>
              </w:rPr>
              <w:t>Зуєв Віталій Анатолійович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>на посаду судді Касаційного господарського суду;</w:t>
            </w:r>
          </w:p>
        </w:tc>
      </w:tr>
      <w:tr w:rsidR="00723BE8" w:rsidRPr="006F216D" w:rsidTr="00017878">
        <w:trPr>
          <w:trHeight w:val="892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6)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Кілічава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Тетяна Михайлівна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адміністративного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17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7)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Клопот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Сергій Леонідович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433174" w:rsidRPr="006F216D">
              <w:t>адміністративного</w:t>
            </w:r>
            <w:r w:rsidR="00925C67" w:rsidRPr="006F216D">
              <w:t xml:space="preserve"> </w:t>
            </w:r>
            <w:r w:rsidRPr="006F216D">
              <w:t>суду;</w:t>
            </w:r>
          </w:p>
        </w:tc>
      </w:tr>
      <w:tr w:rsidR="00723BE8" w:rsidRPr="006F216D" w:rsidTr="00017878">
        <w:trPr>
          <w:trHeight w:val="883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8)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Куцевич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Максим Петрович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433174" w:rsidRPr="006F216D">
              <w:t>кримінального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382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9)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Лопатін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</w:t>
            </w:r>
            <w:r w:rsidRPr="006F216D">
              <w:rPr>
                <w:rStyle w:val="Exact"/>
                <w:sz w:val="26"/>
                <w:szCs w:val="26"/>
                <w:lang w:val="ru-RU"/>
              </w:rPr>
              <w:t xml:space="preserve">Антон </w:t>
            </w:r>
            <w:r w:rsidRPr="006F216D">
              <w:rPr>
                <w:rStyle w:val="Exact"/>
                <w:sz w:val="26"/>
                <w:szCs w:val="26"/>
              </w:rPr>
              <w:t>Володимирович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>на посаду судді Касаційного господарського суду;</w:t>
            </w:r>
          </w:p>
        </w:tc>
      </w:tr>
      <w:tr w:rsidR="00723BE8" w:rsidRPr="006F216D" w:rsidTr="00017878">
        <w:trPr>
          <w:trHeight w:val="698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lastRenderedPageBreak/>
              <w:t>10)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r w:rsidRPr="006F216D">
              <w:rPr>
                <w:rStyle w:val="Exact"/>
                <w:sz w:val="26"/>
                <w:szCs w:val="26"/>
              </w:rPr>
              <w:t>Писаренко Надія Борисівна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 xml:space="preserve">адміністративного </w:t>
            </w:r>
            <w:r w:rsidRPr="006F216D">
              <w:t>суду;</w:t>
            </w:r>
          </w:p>
        </w:tc>
      </w:tr>
      <w:tr w:rsidR="00723BE8" w:rsidRPr="006F216D" w:rsidTr="00017878">
        <w:trPr>
          <w:trHeight w:val="836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11)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r w:rsidRPr="006F216D">
              <w:rPr>
                <w:rStyle w:val="Exact"/>
                <w:sz w:val="26"/>
                <w:szCs w:val="26"/>
              </w:rPr>
              <w:t xml:space="preserve">Рогач Олександр </w:t>
            </w:r>
            <w:r w:rsidRPr="006F216D">
              <w:rPr>
                <w:rStyle w:val="Exact"/>
                <w:sz w:val="26"/>
                <w:szCs w:val="26"/>
                <w:lang w:val="ru-RU"/>
              </w:rPr>
              <w:t>Янович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адміністративного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704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12)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r w:rsidRPr="006F216D">
              <w:rPr>
                <w:rStyle w:val="Exact"/>
                <w:sz w:val="26"/>
                <w:szCs w:val="26"/>
                <w:lang w:val="ru-RU"/>
              </w:rPr>
              <w:t xml:space="preserve">Рожнов </w:t>
            </w:r>
            <w:r w:rsidRPr="006F216D">
              <w:rPr>
                <w:rStyle w:val="Exact"/>
                <w:sz w:val="26"/>
                <w:szCs w:val="26"/>
              </w:rPr>
              <w:t>Олег</w:t>
            </w:r>
            <w:proofErr w:type="gramStart"/>
            <w:r w:rsidRPr="006F216D">
              <w:rPr>
                <w:rStyle w:val="Exact"/>
                <w:sz w:val="26"/>
                <w:szCs w:val="26"/>
              </w:rPr>
              <w:t xml:space="preserve"> В</w:t>
            </w:r>
            <w:proofErr w:type="gramEnd"/>
            <w:r w:rsidRPr="006F216D">
              <w:rPr>
                <w:rStyle w:val="Exact"/>
                <w:sz w:val="26"/>
                <w:szCs w:val="26"/>
              </w:rPr>
              <w:t>ікторович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цивільного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43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13)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r w:rsidRPr="006F216D">
              <w:rPr>
                <w:rStyle w:val="Exact"/>
                <w:sz w:val="26"/>
                <w:szCs w:val="26"/>
                <w:lang w:val="ru-RU"/>
              </w:rPr>
              <w:t xml:space="preserve">Руденко </w:t>
            </w:r>
            <w:r w:rsidRPr="006F216D">
              <w:rPr>
                <w:rStyle w:val="Exact"/>
                <w:sz w:val="26"/>
                <w:szCs w:val="26"/>
              </w:rPr>
              <w:t>Олександр Іванович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кримінального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27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14)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  <w:lang w:val="ru-RU"/>
              </w:rPr>
            </w:pPr>
            <w:r w:rsidRPr="006F216D">
              <w:rPr>
                <w:rStyle w:val="Exact"/>
                <w:sz w:val="26"/>
                <w:szCs w:val="26"/>
              </w:rPr>
              <w:t>Сердюк Валентин Васильович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цивільного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52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15)</w:t>
            </w:r>
          </w:p>
        </w:tc>
        <w:tc>
          <w:tcPr>
            <w:tcW w:w="423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  <w:rPr>
                <w:rStyle w:val="Exact"/>
                <w:sz w:val="26"/>
                <w:szCs w:val="26"/>
              </w:rPr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Сільченко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Сергій Олександрович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636F50" w:rsidRPr="006F216D">
              <w:t>цивільного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rPr>
          <w:trHeight w:val="849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16)</w:t>
            </w:r>
          </w:p>
        </w:tc>
        <w:tc>
          <w:tcPr>
            <w:tcW w:w="4235" w:type="dxa"/>
          </w:tcPr>
          <w:p w:rsidR="00723BE8" w:rsidRPr="006F216D" w:rsidRDefault="00723BE8" w:rsidP="00723BE8">
            <w:pPr>
              <w:pStyle w:val="12"/>
              <w:shd w:val="clear" w:color="auto" w:fill="auto"/>
              <w:spacing w:before="0" w:after="537" w:line="250" w:lineRule="exact"/>
              <w:ind w:left="120" w:firstLine="0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Сташук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Марина Олександрівна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>на посаду судді Касаційного господарського суду;</w:t>
            </w:r>
          </w:p>
        </w:tc>
      </w:tr>
      <w:tr w:rsidR="00723BE8" w:rsidRPr="006F216D" w:rsidTr="00017878">
        <w:trPr>
          <w:trHeight w:val="832"/>
        </w:trPr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17)</w:t>
            </w:r>
          </w:p>
        </w:tc>
        <w:tc>
          <w:tcPr>
            <w:tcW w:w="4235" w:type="dxa"/>
          </w:tcPr>
          <w:p w:rsidR="00723BE8" w:rsidRPr="006F216D" w:rsidRDefault="00723BE8" w:rsidP="00723BE8">
            <w:pPr>
              <w:pStyle w:val="12"/>
              <w:shd w:val="clear" w:color="auto" w:fill="auto"/>
              <w:spacing w:before="0" w:after="537" w:line="250" w:lineRule="exact"/>
              <w:ind w:left="120" w:firstLine="0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Трагнюк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Василь Романович</w:t>
            </w: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3"/>
            </w:pPr>
            <w:r w:rsidRPr="006F216D">
              <w:t xml:space="preserve">на посаду судді Касаційного </w:t>
            </w:r>
            <w:r w:rsidR="00925C67" w:rsidRPr="006F216D">
              <w:t>цивільного</w:t>
            </w:r>
            <w:r w:rsidRPr="006F216D">
              <w:t xml:space="preserve"> суду;</w:t>
            </w:r>
          </w:p>
        </w:tc>
      </w:tr>
      <w:tr w:rsidR="00723BE8" w:rsidRPr="006F216D" w:rsidTr="00017878">
        <w:tc>
          <w:tcPr>
            <w:tcW w:w="655" w:type="dxa"/>
          </w:tcPr>
          <w:p w:rsidR="00723BE8" w:rsidRPr="006F216D" w:rsidRDefault="00723BE8">
            <w:pPr>
              <w:pStyle w:val="12"/>
              <w:shd w:val="clear" w:color="auto" w:fill="auto"/>
              <w:spacing w:before="0" w:after="334" w:line="302" w:lineRule="exact"/>
              <w:ind w:right="40" w:firstLine="0"/>
            </w:pPr>
            <w:r w:rsidRPr="006F216D">
              <w:t>18)</w:t>
            </w:r>
          </w:p>
        </w:tc>
        <w:tc>
          <w:tcPr>
            <w:tcW w:w="4235" w:type="dxa"/>
          </w:tcPr>
          <w:p w:rsidR="00723BE8" w:rsidRPr="006F216D" w:rsidRDefault="00723BE8" w:rsidP="00723BE8">
            <w:pPr>
              <w:pStyle w:val="12"/>
              <w:shd w:val="clear" w:color="auto" w:fill="auto"/>
              <w:spacing w:before="0" w:after="0" w:line="250" w:lineRule="exact"/>
              <w:ind w:left="120" w:firstLine="0"/>
              <w:jc w:val="left"/>
            </w:pPr>
            <w:proofErr w:type="spellStart"/>
            <w:r w:rsidRPr="006F216D">
              <w:rPr>
                <w:rStyle w:val="Exact"/>
                <w:sz w:val="26"/>
                <w:szCs w:val="26"/>
              </w:rPr>
              <w:t>Фазикош</w:t>
            </w:r>
            <w:proofErr w:type="spellEnd"/>
            <w:r w:rsidRPr="006F216D">
              <w:rPr>
                <w:rStyle w:val="Exact"/>
                <w:sz w:val="26"/>
                <w:szCs w:val="26"/>
              </w:rPr>
              <w:t xml:space="preserve"> Олексій Васильович</w:t>
            </w:r>
          </w:p>
          <w:p w:rsidR="00723BE8" w:rsidRPr="006F216D" w:rsidRDefault="00723BE8" w:rsidP="00723BE8">
            <w:pPr>
              <w:pStyle w:val="12"/>
              <w:shd w:val="clear" w:color="auto" w:fill="auto"/>
              <w:spacing w:before="0" w:after="537" w:line="250" w:lineRule="exact"/>
              <w:ind w:left="120" w:firstLine="0"/>
              <w:jc w:val="left"/>
              <w:rPr>
                <w:rStyle w:val="Exact"/>
                <w:sz w:val="26"/>
                <w:szCs w:val="26"/>
              </w:rPr>
            </w:pPr>
          </w:p>
        </w:tc>
        <w:tc>
          <w:tcPr>
            <w:tcW w:w="4837" w:type="dxa"/>
          </w:tcPr>
          <w:p w:rsidR="00723BE8" w:rsidRPr="006F216D" w:rsidRDefault="00723BE8" w:rsidP="006F216D">
            <w:pPr>
              <w:pStyle w:val="12"/>
              <w:numPr>
                <w:ilvl w:val="0"/>
                <w:numId w:val="10"/>
              </w:numPr>
              <w:shd w:val="clear" w:color="auto" w:fill="auto"/>
              <w:spacing w:before="0" w:after="0" w:line="302" w:lineRule="exact"/>
              <w:ind w:left="34" w:right="40" w:firstLine="284"/>
            </w:pPr>
            <w:r w:rsidRPr="006F216D">
              <w:t xml:space="preserve">на посаду судді Касаційного </w:t>
            </w:r>
            <w:r w:rsidR="00925C67" w:rsidRPr="006F216D">
              <w:t xml:space="preserve">кримінального </w:t>
            </w:r>
            <w:r w:rsidRPr="006F216D">
              <w:t>суду</w:t>
            </w:r>
            <w:r w:rsidR="00925C67" w:rsidRPr="006F216D">
              <w:t>.</w:t>
            </w:r>
          </w:p>
        </w:tc>
      </w:tr>
    </w:tbl>
    <w:p w:rsidR="00925C67" w:rsidRPr="006F216D" w:rsidRDefault="00925C67">
      <w:pPr>
        <w:pStyle w:val="12"/>
        <w:shd w:val="clear" w:color="auto" w:fill="auto"/>
        <w:spacing w:before="0" w:after="0" w:line="302" w:lineRule="exact"/>
        <w:ind w:firstLine="620"/>
      </w:pPr>
    </w:p>
    <w:p w:rsidR="00D170B2" w:rsidRPr="006F216D" w:rsidRDefault="00670334">
      <w:pPr>
        <w:pStyle w:val="12"/>
        <w:shd w:val="clear" w:color="auto" w:fill="auto"/>
        <w:spacing w:before="0" w:after="0" w:line="302" w:lineRule="exact"/>
        <w:ind w:firstLine="620"/>
      </w:pPr>
      <w:r w:rsidRPr="006F216D">
        <w:t>Дослідивши подані документи кандидатів, Комі</w:t>
      </w:r>
      <w:r w:rsidR="006F216D">
        <w:t>сія дійшла висновку, що вказані </w:t>
      </w:r>
      <w:r w:rsidRPr="006F216D">
        <w:t>особи відповідають вимогам до кандидата н</w:t>
      </w:r>
      <w:r w:rsidR="006F216D">
        <w:t>а посаду судді Верховного Суду. </w:t>
      </w:r>
      <w:r w:rsidRPr="006F216D"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D170B2" w:rsidRPr="006F216D" w:rsidRDefault="00670334">
      <w:pPr>
        <w:pStyle w:val="12"/>
        <w:shd w:val="clear" w:color="auto" w:fill="auto"/>
        <w:spacing w:before="0" w:after="274" w:line="302" w:lineRule="exact"/>
        <w:ind w:firstLine="620"/>
      </w:pPr>
      <w:r w:rsidRPr="006F216D">
        <w:t>Керуючись статтями 79, 81, 93, 101 Закону України «Про судоустрій і статус суддів», Умовами, Комісія</w:t>
      </w:r>
    </w:p>
    <w:p w:rsidR="00D170B2" w:rsidRPr="006F216D" w:rsidRDefault="00670334">
      <w:pPr>
        <w:pStyle w:val="12"/>
        <w:shd w:val="clear" w:color="auto" w:fill="auto"/>
        <w:spacing w:before="0" w:after="199" w:line="260" w:lineRule="exact"/>
        <w:ind w:firstLine="0"/>
        <w:jc w:val="center"/>
      </w:pPr>
      <w:r w:rsidRPr="006F216D">
        <w:t>вирішила:</w:t>
      </w:r>
    </w:p>
    <w:p w:rsidR="00D170B2" w:rsidRDefault="005B1B3F" w:rsidP="005B1B3F">
      <w:pPr>
        <w:pStyle w:val="12"/>
        <w:shd w:val="clear" w:color="auto" w:fill="auto"/>
        <w:tabs>
          <w:tab w:val="left" w:pos="960"/>
        </w:tabs>
        <w:spacing w:before="0" w:after="108" w:line="307" w:lineRule="exact"/>
        <w:ind w:firstLine="0"/>
      </w:pPr>
      <w:r>
        <w:tab/>
        <w:t xml:space="preserve">1. </w:t>
      </w:r>
      <w:r w:rsidR="00670334" w:rsidRPr="006F216D"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6F216D" w:rsidRPr="006F216D" w:rsidRDefault="006F216D" w:rsidP="006F216D">
      <w:pPr>
        <w:pStyle w:val="12"/>
        <w:shd w:val="clear" w:color="auto" w:fill="auto"/>
        <w:tabs>
          <w:tab w:val="left" w:pos="960"/>
        </w:tabs>
        <w:spacing w:before="0" w:after="108" w:line="307" w:lineRule="exact"/>
        <w:ind w:left="620" w:firstLine="0"/>
      </w:pPr>
    </w:p>
    <w:p w:rsidR="00D170B2" w:rsidRPr="006F216D" w:rsidRDefault="00670334" w:rsidP="006F216D">
      <w:pPr>
        <w:pStyle w:val="12"/>
        <w:numPr>
          <w:ilvl w:val="0"/>
          <w:numId w:val="6"/>
        </w:numPr>
        <w:shd w:val="clear" w:color="auto" w:fill="auto"/>
        <w:tabs>
          <w:tab w:val="left" w:pos="1076"/>
        </w:tabs>
        <w:spacing w:before="0" w:after="0" w:line="480" w:lineRule="auto"/>
        <w:ind w:firstLine="620"/>
      </w:pPr>
      <w:proofErr w:type="spellStart"/>
      <w:r w:rsidRPr="006F216D">
        <w:t>Загиней</w:t>
      </w:r>
      <w:proofErr w:type="spellEnd"/>
      <w:r w:rsidRPr="006F216D">
        <w:t xml:space="preserve"> Зою Аполлінаріївну;</w:t>
      </w:r>
    </w:p>
    <w:p w:rsidR="00D170B2" w:rsidRPr="006F216D" w:rsidRDefault="00670334" w:rsidP="006F216D">
      <w:pPr>
        <w:pStyle w:val="12"/>
        <w:numPr>
          <w:ilvl w:val="0"/>
          <w:numId w:val="6"/>
        </w:numPr>
        <w:shd w:val="clear" w:color="auto" w:fill="auto"/>
        <w:tabs>
          <w:tab w:val="left" w:pos="1100"/>
        </w:tabs>
        <w:spacing w:before="0" w:after="0" w:line="480" w:lineRule="auto"/>
        <w:ind w:firstLine="620"/>
      </w:pPr>
      <w:proofErr w:type="spellStart"/>
      <w:r w:rsidRPr="006F216D">
        <w:t>Куцевича</w:t>
      </w:r>
      <w:proofErr w:type="spellEnd"/>
      <w:r w:rsidRPr="006F216D">
        <w:t xml:space="preserve"> Максима Петровича;</w:t>
      </w:r>
    </w:p>
    <w:p w:rsidR="00D170B2" w:rsidRPr="006F216D" w:rsidRDefault="00670334" w:rsidP="006F216D">
      <w:pPr>
        <w:pStyle w:val="12"/>
        <w:numPr>
          <w:ilvl w:val="0"/>
          <w:numId w:val="6"/>
        </w:numPr>
        <w:shd w:val="clear" w:color="auto" w:fill="auto"/>
        <w:tabs>
          <w:tab w:val="left" w:pos="1095"/>
        </w:tabs>
        <w:spacing w:before="0" w:after="0" w:line="480" w:lineRule="auto"/>
        <w:ind w:firstLine="620"/>
      </w:pPr>
      <w:r w:rsidRPr="006F216D">
        <w:t>Руденка Олександра Івановича;</w:t>
      </w:r>
    </w:p>
    <w:p w:rsidR="006F216D" w:rsidRPr="006F216D" w:rsidRDefault="00670334" w:rsidP="00A27B9E">
      <w:pPr>
        <w:pStyle w:val="1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480" w:lineRule="auto"/>
        <w:ind w:firstLine="620"/>
      </w:pPr>
      <w:proofErr w:type="spellStart"/>
      <w:r w:rsidRPr="006F216D">
        <w:t>Фазикоша</w:t>
      </w:r>
      <w:proofErr w:type="spellEnd"/>
      <w:r w:rsidRPr="006F216D">
        <w:t xml:space="preserve"> Олексія Васильовича.</w:t>
      </w:r>
    </w:p>
    <w:p w:rsidR="00D170B2" w:rsidRPr="006F216D" w:rsidRDefault="005B1B3F" w:rsidP="005B1B3F">
      <w:pPr>
        <w:pStyle w:val="12"/>
        <w:shd w:val="clear" w:color="auto" w:fill="auto"/>
        <w:tabs>
          <w:tab w:val="left" w:pos="970"/>
        </w:tabs>
        <w:spacing w:before="0" w:line="312" w:lineRule="exact"/>
        <w:ind w:right="20" w:firstLine="0"/>
      </w:pPr>
      <w:r>
        <w:lastRenderedPageBreak/>
        <w:tab/>
        <w:t xml:space="preserve">2. </w:t>
      </w:r>
      <w:r w:rsidR="00670334" w:rsidRPr="006F216D">
        <w:t>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кандидатів:</w:t>
      </w:r>
    </w:p>
    <w:p w:rsidR="00D170B2" w:rsidRPr="006F216D" w:rsidRDefault="00670334">
      <w:pPr>
        <w:pStyle w:val="12"/>
        <w:numPr>
          <w:ilvl w:val="0"/>
          <w:numId w:val="7"/>
        </w:numPr>
        <w:shd w:val="clear" w:color="auto" w:fill="auto"/>
        <w:tabs>
          <w:tab w:val="left" w:pos="1111"/>
        </w:tabs>
        <w:spacing w:before="0" w:after="0" w:line="538" w:lineRule="exact"/>
        <w:ind w:left="20" w:firstLine="640"/>
      </w:pPr>
      <w:r w:rsidRPr="006F216D">
        <w:t>Жука Андрія Володимировича;</w:t>
      </w:r>
    </w:p>
    <w:p w:rsidR="00D170B2" w:rsidRPr="006F216D" w:rsidRDefault="00670334">
      <w:pPr>
        <w:pStyle w:val="12"/>
        <w:numPr>
          <w:ilvl w:val="0"/>
          <w:numId w:val="7"/>
        </w:numPr>
        <w:shd w:val="clear" w:color="auto" w:fill="auto"/>
        <w:tabs>
          <w:tab w:val="left" w:pos="1140"/>
        </w:tabs>
        <w:spacing w:before="0" w:after="0" w:line="538" w:lineRule="exact"/>
        <w:ind w:left="20" w:firstLine="640"/>
      </w:pPr>
      <w:proofErr w:type="spellStart"/>
      <w:r w:rsidRPr="006F216D">
        <w:t>Кілічаву</w:t>
      </w:r>
      <w:proofErr w:type="spellEnd"/>
      <w:r w:rsidRPr="006F216D">
        <w:t xml:space="preserve"> Тетяну Михайлівну;</w:t>
      </w:r>
    </w:p>
    <w:p w:rsidR="00D170B2" w:rsidRPr="006F216D" w:rsidRDefault="00670334">
      <w:pPr>
        <w:pStyle w:val="12"/>
        <w:numPr>
          <w:ilvl w:val="0"/>
          <w:numId w:val="7"/>
        </w:numPr>
        <w:shd w:val="clear" w:color="auto" w:fill="auto"/>
        <w:tabs>
          <w:tab w:val="left" w:pos="1140"/>
        </w:tabs>
        <w:spacing w:before="0" w:after="0" w:line="538" w:lineRule="exact"/>
        <w:ind w:left="20" w:firstLine="640"/>
      </w:pPr>
      <w:proofErr w:type="spellStart"/>
      <w:r w:rsidRPr="006F216D">
        <w:t>Клопота</w:t>
      </w:r>
      <w:proofErr w:type="spellEnd"/>
      <w:r w:rsidRPr="006F216D">
        <w:t xml:space="preserve"> Сергія Леонідовича;</w:t>
      </w:r>
    </w:p>
    <w:p w:rsidR="00D170B2" w:rsidRPr="006F216D" w:rsidRDefault="00670334">
      <w:pPr>
        <w:pStyle w:val="12"/>
        <w:numPr>
          <w:ilvl w:val="0"/>
          <w:numId w:val="7"/>
        </w:numPr>
        <w:shd w:val="clear" w:color="auto" w:fill="auto"/>
        <w:tabs>
          <w:tab w:val="left" w:pos="1140"/>
        </w:tabs>
        <w:spacing w:before="0" w:after="0" w:line="538" w:lineRule="exact"/>
        <w:ind w:left="20" w:firstLine="640"/>
      </w:pPr>
      <w:r w:rsidRPr="006F216D">
        <w:t>Писаренко Надію Борисівну;</w:t>
      </w:r>
    </w:p>
    <w:p w:rsidR="00D170B2" w:rsidRPr="006F216D" w:rsidRDefault="00670334">
      <w:pPr>
        <w:pStyle w:val="12"/>
        <w:numPr>
          <w:ilvl w:val="0"/>
          <w:numId w:val="7"/>
        </w:numPr>
        <w:shd w:val="clear" w:color="auto" w:fill="auto"/>
        <w:tabs>
          <w:tab w:val="left" w:pos="1130"/>
        </w:tabs>
        <w:spacing w:before="0" w:after="365" w:line="538" w:lineRule="exact"/>
        <w:ind w:left="20" w:firstLine="640"/>
      </w:pPr>
      <w:r w:rsidRPr="006F216D">
        <w:t xml:space="preserve">Рогача Олександра </w:t>
      </w:r>
      <w:r w:rsidRPr="006F216D">
        <w:rPr>
          <w:lang w:val="ru-RU"/>
        </w:rPr>
        <w:t>Яновича.</w:t>
      </w:r>
    </w:p>
    <w:p w:rsidR="006F216D" w:rsidRDefault="005B1B3F" w:rsidP="00636F50">
      <w:pPr>
        <w:pStyle w:val="12"/>
        <w:shd w:val="clear" w:color="auto" w:fill="auto"/>
        <w:tabs>
          <w:tab w:val="left" w:pos="980"/>
        </w:tabs>
        <w:spacing w:before="0" w:line="307" w:lineRule="exact"/>
        <w:ind w:right="20" w:firstLine="0"/>
      </w:pPr>
      <w:r>
        <w:tab/>
        <w:t xml:space="preserve">3. Допустити </w:t>
      </w:r>
      <w:r w:rsidR="00670334" w:rsidRPr="006F216D">
        <w:t>до проходження кваліфі</w:t>
      </w:r>
      <w:r>
        <w:t xml:space="preserve">каційного оцінювання для участі у </w:t>
      </w:r>
      <w:r w:rsidR="00670334" w:rsidRPr="006F216D">
        <w:t>конкурсі на посади суддів Касаційного цивільного суду у складі Верховного Суду таких кандидатів:</w:t>
      </w:r>
    </w:p>
    <w:p w:rsidR="00D170B2" w:rsidRPr="006F216D" w:rsidRDefault="00670334" w:rsidP="006F216D">
      <w:pPr>
        <w:pStyle w:val="12"/>
        <w:numPr>
          <w:ilvl w:val="0"/>
          <w:numId w:val="8"/>
        </w:numPr>
        <w:shd w:val="clear" w:color="auto" w:fill="auto"/>
        <w:tabs>
          <w:tab w:val="left" w:pos="1111"/>
        </w:tabs>
        <w:spacing w:before="0" w:after="0" w:line="480" w:lineRule="auto"/>
        <w:ind w:left="20" w:firstLine="640"/>
      </w:pPr>
      <w:proofErr w:type="spellStart"/>
      <w:r w:rsidRPr="006F216D">
        <w:t>Гуйвана</w:t>
      </w:r>
      <w:proofErr w:type="spellEnd"/>
      <w:r w:rsidRPr="006F216D">
        <w:t xml:space="preserve"> Петра Дмитровича;</w:t>
      </w:r>
    </w:p>
    <w:p w:rsidR="00D170B2" w:rsidRPr="006F216D" w:rsidRDefault="00670334" w:rsidP="006F216D">
      <w:pPr>
        <w:pStyle w:val="12"/>
        <w:numPr>
          <w:ilvl w:val="0"/>
          <w:numId w:val="8"/>
        </w:numPr>
        <w:shd w:val="clear" w:color="auto" w:fill="auto"/>
        <w:tabs>
          <w:tab w:val="left" w:pos="1140"/>
        </w:tabs>
        <w:spacing w:before="0" w:after="0" w:line="480" w:lineRule="auto"/>
        <w:ind w:left="20" w:firstLine="640"/>
      </w:pPr>
      <w:proofErr w:type="spellStart"/>
      <w:r w:rsidRPr="006F216D">
        <w:t>Рожнова</w:t>
      </w:r>
      <w:proofErr w:type="spellEnd"/>
      <w:r w:rsidRPr="006F216D">
        <w:t xml:space="preserve"> Олега Вікторовича;</w:t>
      </w:r>
    </w:p>
    <w:p w:rsidR="00D170B2" w:rsidRPr="006F216D" w:rsidRDefault="00670334" w:rsidP="006F216D">
      <w:pPr>
        <w:pStyle w:val="12"/>
        <w:numPr>
          <w:ilvl w:val="0"/>
          <w:numId w:val="8"/>
        </w:numPr>
        <w:shd w:val="clear" w:color="auto" w:fill="auto"/>
        <w:tabs>
          <w:tab w:val="left" w:pos="1145"/>
        </w:tabs>
        <w:spacing w:before="0" w:after="0" w:line="480" w:lineRule="auto"/>
        <w:ind w:left="20" w:firstLine="640"/>
      </w:pPr>
      <w:r w:rsidRPr="006F216D">
        <w:t>Сердюка Валентина Васильовича;</w:t>
      </w:r>
    </w:p>
    <w:p w:rsidR="00D170B2" w:rsidRPr="006F216D" w:rsidRDefault="00670334" w:rsidP="006F216D">
      <w:pPr>
        <w:pStyle w:val="12"/>
        <w:numPr>
          <w:ilvl w:val="0"/>
          <w:numId w:val="8"/>
        </w:numPr>
        <w:shd w:val="clear" w:color="auto" w:fill="auto"/>
        <w:tabs>
          <w:tab w:val="left" w:pos="1145"/>
        </w:tabs>
        <w:spacing w:before="0" w:after="0" w:line="480" w:lineRule="auto"/>
        <w:ind w:left="20" w:firstLine="640"/>
      </w:pPr>
      <w:proofErr w:type="spellStart"/>
      <w:r w:rsidRPr="006F216D">
        <w:t>Сільченка</w:t>
      </w:r>
      <w:proofErr w:type="spellEnd"/>
      <w:r w:rsidRPr="006F216D">
        <w:t xml:space="preserve"> Сергія Олександровича;</w:t>
      </w:r>
    </w:p>
    <w:p w:rsidR="00D170B2" w:rsidRPr="006F216D" w:rsidRDefault="00670334" w:rsidP="006F216D">
      <w:pPr>
        <w:pStyle w:val="12"/>
        <w:numPr>
          <w:ilvl w:val="0"/>
          <w:numId w:val="8"/>
        </w:numPr>
        <w:shd w:val="clear" w:color="auto" w:fill="auto"/>
        <w:tabs>
          <w:tab w:val="left" w:pos="1135"/>
        </w:tabs>
        <w:spacing w:before="0" w:after="376" w:line="480" w:lineRule="auto"/>
        <w:ind w:left="20" w:firstLine="640"/>
      </w:pPr>
      <w:proofErr w:type="spellStart"/>
      <w:r w:rsidRPr="006F216D">
        <w:t>Трагнюка</w:t>
      </w:r>
      <w:proofErr w:type="spellEnd"/>
      <w:r w:rsidRPr="006F216D">
        <w:t xml:space="preserve"> Василя Романовича.</w:t>
      </w:r>
    </w:p>
    <w:p w:rsidR="00D170B2" w:rsidRPr="006F216D" w:rsidRDefault="005B1B3F" w:rsidP="005B1B3F">
      <w:pPr>
        <w:pStyle w:val="12"/>
        <w:shd w:val="clear" w:color="auto" w:fill="auto"/>
        <w:tabs>
          <w:tab w:val="left" w:pos="970"/>
        </w:tabs>
        <w:spacing w:before="0" w:after="161" w:line="293" w:lineRule="exact"/>
        <w:ind w:left="20" w:right="20" w:firstLine="0"/>
      </w:pPr>
      <w:r>
        <w:tab/>
        <w:t xml:space="preserve">4. </w:t>
      </w:r>
      <w:bookmarkStart w:id="0" w:name="_GoBack"/>
      <w:bookmarkEnd w:id="0"/>
      <w:r w:rsidR="00670334" w:rsidRPr="006F216D">
        <w:t>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D170B2" w:rsidRPr="006F216D" w:rsidRDefault="00670334" w:rsidP="006F216D">
      <w:pPr>
        <w:pStyle w:val="12"/>
        <w:numPr>
          <w:ilvl w:val="0"/>
          <w:numId w:val="9"/>
        </w:numPr>
        <w:shd w:val="clear" w:color="auto" w:fill="auto"/>
        <w:tabs>
          <w:tab w:val="left" w:pos="1111"/>
        </w:tabs>
        <w:spacing w:before="0" w:after="0" w:line="480" w:lineRule="auto"/>
        <w:ind w:left="20" w:firstLine="640"/>
      </w:pPr>
      <w:r w:rsidRPr="006F216D">
        <w:t>Бевз Світлану Іванівну;</w:t>
      </w:r>
    </w:p>
    <w:p w:rsidR="00D170B2" w:rsidRPr="006F216D" w:rsidRDefault="00670334" w:rsidP="006F216D">
      <w:pPr>
        <w:pStyle w:val="12"/>
        <w:numPr>
          <w:ilvl w:val="0"/>
          <w:numId w:val="9"/>
        </w:numPr>
        <w:shd w:val="clear" w:color="auto" w:fill="auto"/>
        <w:tabs>
          <w:tab w:val="left" w:pos="1140"/>
        </w:tabs>
        <w:spacing w:before="0" w:after="0" w:line="480" w:lineRule="auto"/>
        <w:ind w:left="20" w:firstLine="640"/>
      </w:pPr>
      <w:r w:rsidRPr="006F216D">
        <w:t>Зуєва Віталія Анатолійовича;</w:t>
      </w:r>
    </w:p>
    <w:p w:rsidR="00D170B2" w:rsidRPr="006F216D" w:rsidRDefault="00670334" w:rsidP="006F216D">
      <w:pPr>
        <w:pStyle w:val="12"/>
        <w:numPr>
          <w:ilvl w:val="0"/>
          <w:numId w:val="9"/>
        </w:numPr>
        <w:shd w:val="clear" w:color="auto" w:fill="auto"/>
        <w:tabs>
          <w:tab w:val="left" w:pos="1135"/>
        </w:tabs>
        <w:spacing w:before="0" w:after="0" w:line="480" w:lineRule="auto"/>
        <w:ind w:left="20" w:firstLine="640"/>
      </w:pPr>
      <w:proofErr w:type="spellStart"/>
      <w:r w:rsidRPr="006F216D">
        <w:t>Лопатіна</w:t>
      </w:r>
      <w:proofErr w:type="spellEnd"/>
      <w:r w:rsidRPr="006F216D">
        <w:t xml:space="preserve"> Антона Володимировича;</w:t>
      </w:r>
    </w:p>
    <w:p w:rsidR="00A27B9E" w:rsidRDefault="00670334" w:rsidP="00A27B9E">
      <w:pPr>
        <w:pStyle w:val="12"/>
        <w:numPr>
          <w:ilvl w:val="0"/>
          <w:numId w:val="9"/>
        </w:numPr>
        <w:shd w:val="clear" w:color="auto" w:fill="auto"/>
        <w:tabs>
          <w:tab w:val="left" w:pos="1145"/>
        </w:tabs>
        <w:spacing w:before="0" w:after="0" w:line="480" w:lineRule="auto"/>
        <w:ind w:left="20" w:firstLine="640"/>
      </w:pPr>
      <w:proofErr w:type="spellStart"/>
      <w:r w:rsidRPr="006F216D">
        <w:t>Сташук</w:t>
      </w:r>
      <w:proofErr w:type="spellEnd"/>
      <w:r w:rsidRPr="006F216D">
        <w:t xml:space="preserve"> Марину Олександрівну.</w:t>
      </w:r>
    </w:p>
    <w:p w:rsidR="00A27B9E" w:rsidRPr="006F216D" w:rsidRDefault="00A27B9E" w:rsidP="00A27B9E">
      <w:pPr>
        <w:pStyle w:val="12"/>
        <w:shd w:val="clear" w:color="auto" w:fill="auto"/>
        <w:tabs>
          <w:tab w:val="left" w:pos="1145"/>
        </w:tabs>
        <w:spacing w:before="0" w:after="0" w:line="480" w:lineRule="auto"/>
        <w:ind w:left="20" w:firstLine="0"/>
      </w:pPr>
    </w:p>
    <w:p w:rsidR="00A27B9E" w:rsidRPr="006F216D" w:rsidRDefault="00925C67" w:rsidP="00A27B9E">
      <w:pPr>
        <w:pStyle w:val="12"/>
        <w:shd w:val="clear" w:color="auto" w:fill="auto"/>
        <w:tabs>
          <w:tab w:val="left" w:pos="1145"/>
        </w:tabs>
        <w:spacing w:before="0" w:after="0" w:line="600" w:lineRule="auto"/>
        <w:ind w:left="20" w:firstLine="0"/>
      </w:pPr>
      <w:r w:rsidRPr="006F216D">
        <w:t>Головуючий</w:t>
      </w:r>
      <w:r w:rsidRPr="006F216D">
        <w:tab/>
      </w:r>
      <w:r w:rsidRPr="006F216D">
        <w:tab/>
      </w:r>
      <w:r w:rsidRPr="006F216D">
        <w:tab/>
      </w:r>
      <w:r w:rsidRPr="006F216D">
        <w:tab/>
      </w:r>
      <w:r w:rsidRPr="006F216D">
        <w:tab/>
      </w:r>
      <w:r w:rsidRPr="006F216D">
        <w:tab/>
      </w:r>
      <w:r w:rsidRPr="006F216D">
        <w:tab/>
      </w:r>
      <w:r w:rsidR="00A27B9E">
        <w:tab/>
      </w:r>
      <w:r w:rsidRPr="006F216D">
        <w:t xml:space="preserve">     </w:t>
      </w:r>
      <w:r w:rsidR="00A27B9E">
        <w:t xml:space="preserve">С.О. </w:t>
      </w:r>
      <w:proofErr w:type="spellStart"/>
      <w:r w:rsidR="00A27B9E">
        <w:t>Щотка</w:t>
      </w:r>
      <w:proofErr w:type="spellEnd"/>
    </w:p>
    <w:p w:rsidR="00925C67" w:rsidRPr="006F216D" w:rsidRDefault="00925C67" w:rsidP="00A27B9E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216D">
        <w:rPr>
          <w:rFonts w:ascii="Times New Roman" w:hAnsi="Times New Roman" w:cs="Times New Roman"/>
          <w:sz w:val="26"/>
          <w:szCs w:val="26"/>
        </w:rPr>
        <w:t>Члени Комісії:</w:t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  <w:t xml:space="preserve">     А.</w:t>
      </w:r>
      <w:r w:rsidR="00A27B9E">
        <w:rPr>
          <w:rFonts w:ascii="Times New Roman" w:hAnsi="Times New Roman" w:cs="Times New Roman"/>
          <w:sz w:val="26"/>
          <w:szCs w:val="26"/>
        </w:rPr>
        <w:t>Г. Козлов</w:t>
      </w:r>
    </w:p>
    <w:p w:rsidR="00925C67" w:rsidRPr="006F216D" w:rsidRDefault="00925C67" w:rsidP="00A27B9E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</w:r>
      <w:r w:rsidRPr="006F216D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A27B9E">
        <w:rPr>
          <w:rFonts w:ascii="Times New Roman" w:hAnsi="Times New Roman" w:cs="Times New Roman"/>
          <w:sz w:val="26"/>
          <w:szCs w:val="26"/>
        </w:rPr>
        <w:t>Т.С. Шилова</w:t>
      </w:r>
    </w:p>
    <w:sectPr w:rsidR="00925C67" w:rsidRPr="006F216D" w:rsidSect="001B6AE7">
      <w:headerReference w:type="even" r:id="rId10"/>
      <w:headerReference w:type="default" r:id="rId11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50" w:rsidRDefault="00636F50">
      <w:r>
        <w:separator/>
      </w:r>
    </w:p>
  </w:endnote>
  <w:endnote w:type="continuationSeparator" w:id="0">
    <w:p w:rsidR="00636F50" w:rsidRDefault="0063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50" w:rsidRDefault="00636F50"/>
  </w:footnote>
  <w:footnote w:type="continuationSeparator" w:id="0">
    <w:p w:rsidR="00636F50" w:rsidRDefault="00636F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458737"/>
      <w:docPartObj>
        <w:docPartGallery w:val="Page Numbers (Top of Page)"/>
        <w:docPartUnique/>
      </w:docPartObj>
    </w:sdtPr>
    <w:sdtContent>
      <w:p w:rsidR="00636F50" w:rsidRDefault="00636F50">
        <w:pPr>
          <w:pStyle w:val="ac"/>
          <w:jc w:val="center"/>
        </w:pPr>
      </w:p>
      <w:p w:rsidR="00636F50" w:rsidRDefault="00636F50">
        <w:pPr>
          <w:pStyle w:val="ac"/>
          <w:jc w:val="center"/>
        </w:pPr>
      </w:p>
      <w:p w:rsidR="00636F50" w:rsidRDefault="00636F50">
        <w:pPr>
          <w:pStyle w:val="ac"/>
          <w:jc w:val="center"/>
        </w:pPr>
        <w:r w:rsidRPr="001B6AE7">
          <w:rPr>
            <w:rFonts w:ascii="Times New Roman" w:hAnsi="Times New Roman" w:cs="Times New Roman"/>
          </w:rPr>
          <w:fldChar w:fldCharType="begin"/>
        </w:r>
        <w:r w:rsidRPr="001B6AE7">
          <w:rPr>
            <w:rFonts w:ascii="Times New Roman" w:hAnsi="Times New Roman" w:cs="Times New Roman"/>
          </w:rPr>
          <w:instrText>PAGE   \* MERGEFORMAT</w:instrText>
        </w:r>
        <w:r w:rsidRPr="001B6AE7">
          <w:rPr>
            <w:rFonts w:ascii="Times New Roman" w:hAnsi="Times New Roman" w:cs="Times New Roman"/>
          </w:rPr>
          <w:fldChar w:fldCharType="separate"/>
        </w:r>
        <w:r w:rsidR="005B1B3F" w:rsidRPr="005B1B3F">
          <w:rPr>
            <w:rFonts w:ascii="Times New Roman" w:hAnsi="Times New Roman" w:cs="Times New Roman"/>
            <w:noProof/>
            <w:lang w:val="ru-RU"/>
          </w:rPr>
          <w:t>4</w:t>
        </w:r>
        <w:r w:rsidRPr="001B6AE7">
          <w:rPr>
            <w:rFonts w:ascii="Times New Roman" w:hAnsi="Times New Roman" w:cs="Times New Roman"/>
          </w:rPr>
          <w:fldChar w:fldCharType="end"/>
        </w:r>
      </w:p>
    </w:sdtContent>
  </w:sdt>
  <w:p w:rsidR="00636F50" w:rsidRDefault="00636F5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138224"/>
      <w:docPartObj>
        <w:docPartGallery w:val="Page Numbers (Top of Page)"/>
        <w:docPartUnique/>
      </w:docPartObj>
    </w:sdtPr>
    <w:sdtContent>
      <w:p w:rsidR="00636F50" w:rsidRDefault="00636F50">
        <w:pPr>
          <w:pStyle w:val="ac"/>
          <w:jc w:val="center"/>
        </w:pPr>
      </w:p>
      <w:p w:rsidR="00636F50" w:rsidRDefault="00636F50">
        <w:pPr>
          <w:pStyle w:val="ac"/>
          <w:jc w:val="center"/>
        </w:pPr>
      </w:p>
      <w:p w:rsidR="00636F50" w:rsidRDefault="00636F5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B3F" w:rsidRPr="005B1B3F">
          <w:rPr>
            <w:noProof/>
            <w:lang w:val="ru-RU"/>
          </w:rPr>
          <w:t>3</w:t>
        </w:r>
        <w:r>
          <w:fldChar w:fldCharType="end"/>
        </w:r>
      </w:p>
    </w:sdtContent>
  </w:sdt>
  <w:p w:rsidR="00636F50" w:rsidRDefault="00636F5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7C7B"/>
    <w:multiLevelType w:val="hybridMultilevel"/>
    <w:tmpl w:val="CDA0F69C"/>
    <w:lvl w:ilvl="0" w:tplc="18EEA24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F0F7F"/>
    <w:multiLevelType w:val="multilevel"/>
    <w:tmpl w:val="820A2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200DF"/>
    <w:multiLevelType w:val="multilevel"/>
    <w:tmpl w:val="16668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02DA7"/>
    <w:multiLevelType w:val="multilevel"/>
    <w:tmpl w:val="325431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B34859"/>
    <w:multiLevelType w:val="multilevel"/>
    <w:tmpl w:val="64F8E5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6F1553"/>
    <w:multiLevelType w:val="multilevel"/>
    <w:tmpl w:val="6AC0B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1979AE"/>
    <w:multiLevelType w:val="hybridMultilevel"/>
    <w:tmpl w:val="DB40DE40"/>
    <w:lvl w:ilvl="0" w:tplc="0422000F">
      <w:start w:val="1"/>
      <w:numFmt w:val="decimal"/>
      <w:lvlText w:val="%1."/>
      <w:lvlJc w:val="left"/>
      <w:pPr>
        <w:ind w:left="740" w:hanging="360"/>
      </w:pPr>
    </w:lvl>
    <w:lvl w:ilvl="1" w:tplc="04220019" w:tentative="1">
      <w:start w:val="1"/>
      <w:numFmt w:val="lowerLetter"/>
      <w:lvlText w:val="%2."/>
      <w:lvlJc w:val="left"/>
      <w:pPr>
        <w:ind w:left="1460" w:hanging="360"/>
      </w:pPr>
    </w:lvl>
    <w:lvl w:ilvl="2" w:tplc="0422001B" w:tentative="1">
      <w:start w:val="1"/>
      <w:numFmt w:val="lowerRoman"/>
      <w:lvlText w:val="%3."/>
      <w:lvlJc w:val="right"/>
      <w:pPr>
        <w:ind w:left="2180" w:hanging="180"/>
      </w:pPr>
    </w:lvl>
    <w:lvl w:ilvl="3" w:tplc="0422000F" w:tentative="1">
      <w:start w:val="1"/>
      <w:numFmt w:val="decimal"/>
      <w:lvlText w:val="%4."/>
      <w:lvlJc w:val="left"/>
      <w:pPr>
        <w:ind w:left="2900" w:hanging="360"/>
      </w:pPr>
    </w:lvl>
    <w:lvl w:ilvl="4" w:tplc="04220019" w:tentative="1">
      <w:start w:val="1"/>
      <w:numFmt w:val="lowerLetter"/>
      <w:lvlText w:val="%5."/>
      <w:lvlJc w:val="left"/>
      <w:pPr>
        <w:ind w:left="3620" w:hanging="360"/>
      </w:pPr>
    </w:lvl>
    <w:lvl w:ilvl="5" w:tplc="0422001B" w:tentative="1">
      <w:start w:val="1"/>
      <w:numFmt w:val="lowerRoman"/>
      <w:lvlText w:val="%6."/>
      <w:lvlJc w:val="right"/>
      <w:pPr>
        <w:ind w:left="4340" w:hanging="180"/>
      </w:pPr>
    </w:lvl>
    <w:lvl w:ilvl="6" w:tplc="0422000F" w:tentative="1">
      <w:start w:val="1"/>
      <w:numFmt w:val="decimal"/>
      <w:lvlText w:val="%7."/>
      <w:lvlJc w:val="left"/>
      <w:pPr>
        <w:ind w:left="5060" w:hanging="360"/>
      </w:pPr>
    </w:lvl>
    <w:lvl w:ilvl="7" w:tplc="04220019" w:tentative="1">
      <w:start w:val="1"/>
      <w:numFmt w:val="lowerLetter"/>
      <w:lvlText w:val="%8."/>
      <w:lvlJc w:val="left"/>
      <w:pPr>
        <w:ind w:left="5780" w:hanging="360"/>
      </w:pPr>
    </w:lvl>
    <w:lvl w:ilvl="8" w:tplc="042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694F426E"/>
    <w:multiLevelType w:val="multilevel"/>
    <w:tmpl w:val="506224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1432EC"/>
    <w:multiLevelType w:val="multilevel"/>
    <w:tmpl w:val="7BFA8E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2A04E9"/>
    <w:multiLevelType w:val="multilevel"/>
    <w:tmpl w:val="FD44A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4860B7"/>
    <w:multiLevelType w:val="multilevel"/>
    <w:tmpl w:val="321E14C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70B2"/>
    <w:rsid w:val="00017878"/>
    <w:rsid w:val="001454C1"/>
    <w:rsid w:val="001B6AE7"/>
    <w:rsid w:val="00423605"/>
    <w:rsid w:val="00433174"/>
    <w:rsid w:val="005B1B3F"/>
    <w:rsid w:val="00636F50"/>
    <w:rsid w:val="00670334"/>
    <w:rsid w:val="006F216D"/>
    <w:rsid w:val="00723BE8"/>
    <w:rsid w:val="00925C67"/>
    <w:rsid w:val="00A27B9E"/>
    <w:rsid w:val="00D170B2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SimHei145pt">
    <w:name w:val="Основной текст + SimHei;14;5 pt"/>
    <w:basedOn w:val="a4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720" w:after="180" w:line="0" w:lineRule="atLeast"/>
      <w:ind w:hanging="40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8"/>
      <w:szCs w:val="28"/>
    </w:rPr>
  </w:style>
  <w:style w:type="table" w:styleId="a8">
    <w:name w:val="Table Grid"/>
    <w:basedOn w:val="a1"/>
    <w:uiPriority w:val="59"/>
    <w:rsid w:val="0014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25C67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925C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5C67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25C6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25C67"/>
    <w:rPr>
      <w:color w:val="000000"/>
    </w:rPr>
  </w:style>
  <w:style w:type="paragraph" w:styleId="ae">
    <w:name w:val="footer"/>
    <w:basedOn w:val="a"/>
    <w:link w:val="af"/>
    <w:uiPriority w:val="99"/>
    <w:unhideWhenUsed/>
    <w:rsid w:val="00925C6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25C67"/>
    <w:rPr>
      <w:color w:val="000000"/>
    </w:rPr>
  </w:style>
  <w:style w:type="paragraph" w:styleId="af0">
    <w:name w:val="List Paragraph"/>
    <w:basedOn w:val="a"/>
    <w:uiPriority w:val="34"/>
    <w:qFormat/>
    <w:rsid w:val="00925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B085-EA3F-4F79-A26A-23CDCE3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4369</Words>
  <Characters>2491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2020-12-02T13:03:00Z</dcterms:created>
  <dcterms:modified xsi:type="dcterms:W3CDTF">2021-01-19T13:01:00Z</dcterms:modified>
</cp:coreProperties>
</file>