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6B" w:rsidRPr="00C94F9A" w:rsidRDefault="00043B6B" w:rsidP="00C94F9A">
      <w:pPr>
        <w:pStyle w:val="aa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4F9A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FF35B5E" wp14:editId="460502E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B6B" w:rsidRPr="00C94F9A" w:rsidRDefault="00043B6B" w:rsidP="00C94F9A">
      <w:pPr>
        <w:pStyle w:val="aa"/>
        <w:tabs>
          <w:tab w:val="left" w:pos="142"/>
        </w:tabs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94F9A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043B6B" w:rsidRPr="00C94F9A" w:rsidRDefault="00043B6B" w:rsidP="00C94F9A">
      <w:pPr>
        <w:pStyle w:val="aa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43B6B" w:rsidRPr="00C94F9A" w:rsidRDefault="00043B6B" w:rsidP="00C94F9A">
      <w:pPr>
        <w:tabs>
          <w:tab w:val="left" w:pos="142"/>
        </w:tabs>
        <w:spacing w:after="290"/>
        <w:rPr>
          <w:rFonts w:ascii="Times New Roman" w:hAnsi="Times New Roman" w:cs="Times New Roman"/>
          <w:sz w:val="26"/>
          <w:szCs w:val="26"/>
        </w:rPr>
      </w:pPr>
      <w:r w:rsidRPr="00C94F9A">
        <w:rPr>
          <w:rFonts w:ascii="Times New Roman" w:hAnsi="Times New Roman" w:cs="Times New Roman"/>
          <w:sz w:val="26"/>
          <w:szCs w:val="26"/>
        </w:rPr>
        <w:t>16 жовтня 2018 року</w:t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="00C94F9A" w:rsidRPr="00C94F9A">
        <w:rPr>
          <w:rFonts w:ascii="Times New Roman" w:hAnsi="Times New Roman" w:cs="Times New Roman"/>
          <w:sz w:val="26"/>
          <w:szCs w:val="26"/>
        </w:rPr>
        <w:tab/>
      </w:r>
      <w:r w:rsidR="00C94F9A" w:rsidRPr="00C94F9A">
        <w:rPr>
          <w:rFonts w:ascii="Times New Roman" w:hAnsi="Times New Roman" w:cs="Times New Roman"/>
          <w:sz w:val="26"/>
          <w:szCs w:val="26"/>
        </w:rPr>
        <w:tab/>
      </w:r>
      <w:r w:rsidR="00C94F9A" w:rsidRPr="00C94F9A">
        <w:rPr>
          <w:rFonts w:ascii="Times New Roman" w:hAnsi="Times New Roman" w:cs="Times New Roman"/>
          <w:sz w:val="26"/>
          <w:szCs w:val="26"/>
        </w:rPr>
        <w:tab/>
      </w:r>
      <w:r w:rsidR="00C94F9A">
        <w:rPr>
          <w:rFonts w:ascii="Times New Roman" w:hAnsi="Times New Roman" w:cs="Times New Roman"/>
          <w:sz w:val="26"/>
          <w:szCs w:val="26"/>
        </w:rPr>
        <w:t xml:space="preserve">    </w:t>
      </w:r>
      <w:r w:rsidRPr="00C94F9A">
        <w:rPr>
          <w:rFonts w:ascii="Times New Roman" w:hAnsi="Times New Roman" w:cs="Times New Roman"/>
          <w:sz w:val="26"/>
          <w:szCs w:val="26"/>
        </w:rPr>
        <w:t xml:space="preserve"> м. Київ</w:t>
      </w:r>
    </w:p>
    <w:p w:rsidR="00043B6B" w:rsidRDefault="00043B6B" w:rsidP="00C94F9A">
      <w:pPr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94F9A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C94F9A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C94F9A">
        <w:rPr>
          <w:rFonts w:ascii="Times New Roman" w:hAnsi="Times New Roman" w:cs="Times New Roman"/>
          <w:sz w:val="26"/>
          <w:szCs w:val="26"/>
        </w:rPr>
        <w:t xml:space="preserve"> Я № </w:t>
      </w:r>
      <w:r w:rsidRPr="00C94F9A">
        <w:rPr>
          <w:rFonts w:ascii="Times New Roman" w:hAnsi="Times New Roman" w:cs="Times New Roman"/>
          <w:sz w:val="26"/>
          <w:szCs w:val="26"/>
          <w:u w:val="single"/>
        </w:rPr>
        <w:t>130/вс-18</w:t>
      </w:r>
    </w:p>
    <w:p w:rsidR="00C94F9A" w:rsidRPr="00C94F9A" w:rsidRDefault="00C94F9A" w:rsidP="00C94F9A">
      <w:pPr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92" w:line="240" w:lineRule="auto"/>
        <w:rPr>
          <w:sz w:val="26"/>
          <w:szCs w:val="26"/>
        </w:rPr>
      </w:pPr>
      <w:r w:rsidRPr="00C94F9A">
        <w:rPr>
          <w:sz w:val="26"/>
          <w:szCs w:val="26"/>
        </w:rPr>
        <w:t>Вища кваліфікаційна комісія суддів України у складі колегії: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312" w:line="240" w:lineRule="auto"/>
        <w:rPr>
          <w:sz w:val="26"/>
          <w:szCs w:val="26"/>
        </w:rPr>
      </w:pPr>
      <w:r w:rsidRPr="00C94F9A">
        <w:rPr>
          <w:sz w:val="26"/>
          <w:szCs w:val="26"/>
        </w:rPr>
        <w:t xml:space="preserve">головуючого </w:t>
      </w:r>
      <w:r w:rsidR="00C94F9A">
        <w:rPr>
          <w:sz w:val="26"/>
          <w:szCs w:val="26"/>
        </w:rPr>
        <w:t>–</w:t>
      </w:r>
      <w:r w:rsidRPr="00C94F9A">
        <w:rPr>
          <w:sz w:val="26"/>
          <w:szCs w:val="26"/>
        </w:rPr>
        <w:t xml:space="preserve"> Гладія С.В.,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68" w:line="240" w:lineRule="auto"/>
        <w:rPr>
          <w:sz w:val="26"/>
          <w:szCs w:val="26"/>
        </w:rPr>
      </w:pPr>
      <w:r w:rsidRPr="00C94F9A">
        <w:rPr>
          <w:sz w:val="26"/>
          <w:szCs w:val="26"/>
        </w:rPr>
        <w:t xml:space="preserve">членів Комісії: </w:t>
      </w:r>
      <w:proofErr w:type="spellStart"/>
      <w:r w:rsidRPr="00C94F9A">
        <w:rPr>
          <w:sz w:val="26"/>
          <w:szCs w:val="26"/>
        </w:rPr>
        <w:t>Весельської</w:t>
      </w:r>
      <w:proofErr w:type="spellEnd"/>
      <w:r w:rsidRPr="00C94F9A">
        <w:rPr>
          <w:sz w:val="26"/>
          <w:szCs w:val="26"/>
        </w:rPr>
        <w:t xml:space="preserve"> Т.Ф., Лукаша Т.В.,</w:t>
      </w:r>
    </w:p>
    <w:p w:rsidR="005562FC" w:rsidRPr="00C94F9A" w:rsidRDefault="00A1392F" w:rsidP="00C94F9A">
      <w:pPr>
        <w:pStyle w:val="2"/>
        <w:shd w:val="clear" w:color="auto" w:fill="auto"/>
        <w:spacing w:before="0" w:after="334" w:line="240" w:lineRule="auto"/>
        <w:rPr>
          <w:sz w:val="26"/>
          <w:szCs w:val="26"/>
        </w:rPr>
      </w:pPr>
      <w:r w:rsidRPr="00C94F9A">
        <w:rPr>
          <w:sz w:val="26"/>
          <w:szCs w:val="26"/>
        </w:rPr>
        <w:t>розглянувши питання щодо відповідності осіб вимогам до кандидата на посаду судді Верховного Суду та допуск їх до кваліфікаційно</w:t>
      </w:r>
      <w:r w:rsidR="00C94F9A">
        <w:rPr>
          <w:sz w:val="26"/>
          <w:szCs w:val="26"/>
        </w:rPr>
        <w:t>го оцінювання у межах конкурсу, </w:t>
      </w:r>
      <w:r w:rsidRPr="00C94F9A">
        <w:rPr>
          <w:sz w:val="26"/>
          <w:szCs w:val="26"/>
        </w:rPr>
        <w:t>оголошеного Комісією 02 серпня 2018 року,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78" w:line="240" w:lineRule="auto"/>
        <w:jc w:val="center"/>
        <w:rPr>
          <w:sz w:val="26"/>
          <w:szCs w:val="26"/>
        </w:rPr>
      </w:pPr>
      <w:r w:rsidRPr="00C94F9A">
        <w:rPr>
          <w:sz w:val="26"/>
          <w:szCs w:val="26"/>
        </w:rPr>
        <w:t>встановила: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Згідно зі статтею 79 Закону України «Про судоустрій і с</w:t>
      </w:r>
      <w:r w:rsidR="00C94F9A">
        <w:rPr>
          <w:sz w:val="26"/>
          <w:szCs w:val="26"/>
        </w:rPr>
        <w:t>татус суддів» від 02 </w:t>
      </w:r>
      <w:r w:rsidRPr="00C94F9A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</w:t>
      </w:r>
      <w:r w:rsidR="00C94F9A">
        <w:rPr>
          <w:sz w:val="26"/>
          <w:szCs w:val="26"/>
        </w:rPr>
        <w:t>оків; 3) має досвід професійної </w:t>
      </w:r>
      <w:r w:rsidRPr="00C94F9A">
        <w:rPr>
          <w:sz w:val="26"/>
          <w:szCs w:val="26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C94F9A">
        <w:rPr>
          <w:sz w:val="26"/>
          <w:szCs w:val="26"/>
        </w:rPr>
        <w:t xml:space="preserve"> 4) має </w:t>
      </w:r>
      <w:r w:rsidRPr="00C94F9A">
        <w:rPr>
          <w:sz w:val="26"/>
          <w:szCs w:val="26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5562FC" w:rsidRPr="00C94F9A" w:rsidRDefault="00A1392F" w:rsidP="005C42A0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 xml:space="preserve">Відповідно до частини другої статті 81 Закону </w:t>
      </w:r>
      <w:r w:rsidR="00C94F9A">
        <w:rPr>
          <w:sz w:val="26"/>
          <w:szCs w:val="26"/>
        </w:rPr>
        <w:t>на посаду судді Верховного Суду </w:t>
      </w:r>
      <w:r w:rsidRPr="00C94F9A">
        <w:rPr>
          <w:sz w:val="26"/>
          <w:szCs w:val="26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="005C42A0">
        <w:rPr>
          <w:sz w:val="26"/>
          <w:szCs w:val="26"/>
        </w:rPr>
        <w:t xml:space="preserve"> </w:t>
      </w:r>
      <w:r w:rsidR="005C42A0">
        <w:rPr>
          <w:sz w:val="26"/>
          <w:szCs w:val="26"/>
        </w:rPr>
        <w:br w:type="page"/>
      </w:r>
      <w:r w:rsidRPr="00C94F9A">
        <w:rPr>
          <w:sz w:val="26"/>
          <w:szCs w:val="26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043B6B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  <w:r w:rsidRPr="00C94F9A">
        <w:rPr>
          <w:sz w:val="26"/>
          <w:szCs w:val="26"/>
        </w:rPr>
        <w:t>До Комісії у встановлений Умовами строк д</w:t>
      </w:r>
      <w:r w:rsidR="005C42A0">
        <w:rPr>
          <w:sz w:val="26"/>
          <w:szCs w:val="26"/>
        </w:rPr>
        <w:t>ля участі у конкурсі на зайняття</w:t>
      </w:r>
      <w:bookmarkStart w:id="0" w:name="_GoBack"/>
      <w:bookmarkEnd w:id="0"/>
      <w:r w:rsidRPr="00C94F9A">
        <w:rPr>
          <w:sz w:val="26"/>
          <w:szCs w:val="26"/>
        </w:rPr>
        <w:t xml:space="preserve"> вакантних посад суддів касаційних судів у складі Верховного Суду подали документи такі кандидати:</w:t>
      </w:r>
    </w:p>
    <w:p w:rsidR="00043B6B" w:rsidRPr="00C94F9A" w:rsidRDefault="00043B6B" w:rsidP="00C94F9A">
      <w:pPr>
        <w:pStyle w:val="2"/>
        <w:shd w:val="clear" w:color="auto" w:fill="auto"/>
        <w:tabs>
          <w:tab w:val="left" w:pos="142"/>
        </w:tabs>
        <w:spacing w:before="0" w:after="0" w:line="240" w:lineRule="auto"/>
        <w:ind w:firstLine="580"/>
        <w:rPr>
          <w:sz w:val="26"/>
          <w:szCs w:val="26"/>
        </w:rPr>
      </w:pPr>
    </w:p>
    <w:tbl>
      <w:tblPr>
        <w:tblStyle w:val="a9"/>
        <w:tblW w:w="9727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"/>
        <w:gridCol w:w="4678"/>
        <w:gridCol w:w="4252"/>
      </w:tblGrid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  <w:lang w:val="ru-RU"/>
              </w:rPr>
              <w:t xml:space="preserve">Беспалов </w:t>
            </w:r>
            <w:r w:rsidRPr="00C94F9A">
              <w:rPr>
                <w:rStyle w:val="Exact"/>
                <w:sz w:val="26"/>
                <w:szCs w:val="26"/>
              </w:rPr>
              <w:t>Олександр Олександрович</w:t>
            </w:r>
          </w:p>
        </w:tc>
        <w:tc>
          <w:tcPr>
            <w:tcW w:w="4252" w:type="dxa"/>
          </w:tcPr>
          <w:p w:rsidR="00043B6B" w:rsidRPr="00C94F9A" w:rsidRDefault="00043B6B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2)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605" w:line="240" w:lineRule="auto"/>
              <w:jc w:val="left"/>
              <w:rPr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Бєломєстнов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Олександр Юрійович</w:t>
            </w:r>
          </w:p>
        </w:tc>
        <w:tc>
          <w:tcPr>
            <w:tcW w:w="4252" w:type="dxa"/>
          </w:tcPr>
          <w:p w:rsidR="00043B6B" w:rsidRPr="00C94F9A" w:rsidRDefault="00043B6B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3)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62" w:line="240" w:lineRule="auto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Вільгушинський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Михайло Йосипович</w:t>
            </w:r>
          </w:p>
        </w:tc>
        <w:tc>
          <w:tcPr>
            <w:tcW w:w="4252" w:type="dxa"/>
          </w:tcPr>
          <w:p w:rsidR="00043B6B" w:rsidRPr="00C94F9A" w:rsidRDefault="00043B6B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кримінального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4)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62" w:line="240" w:lineRule="auto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Загороднюк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Андрій Григорович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</w:t>
            </w:r>
            <w:r w:rsidR="00043B6B" w:rsidRPr="00C94F9A">
              <w:rPr>
                <w:rStyle w:val="Exact"/>
                <w:sz w:val="26"/>
                <w:szCs w:val="26"/>
              </w:rPr>
              <w:t>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5)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52" w:line="240" w:lineRule="auto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Калашнікова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Олена Володимирівна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</w:t>
            </w:r>
            <w:r w:rsidR="00043B6B" w:rsidRPr="00C94F9A">
              <w:rPr>
                <w:rStyle w:val="Exact"/>
                <w:sz w:val="26"/>
                <w:szCs w:val="26"/>
              </w:rPr>
              <w:t>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6)</w:t>
            </w:r>
          </w:p>
        </w:tc>
        <w:tc>
          <w:tcPr>
            <w:tcW w:w="4678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57" w:line="240" w:lineRule="auto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Кихтюк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Роман Миколайович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цивільного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7)</w:t>
            </w:r>
          </w:p>
        </w:tc>
        <w:tc>
          <w:tcPr>
            <w:tcW w:w="4678" w:type="dxa"/>
          </w:tcPr>
          <w:p w:rsidR="00043B6B" w:rsidRPr="00C94F9A" w:rsidRDefault="00162C19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48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  <w:lang w:val="ru-RU"/>
              </w:rPr>
              <w:t xml:space="preserve">Клок </w:t>
            </w:r>
            <w:r w:rsidRPr="00C94F9A">
              <w:rPr>
                <w:rStyle w:val="Exact"/>
                <w:sz w:val="26"/>
                <w:szCs w:val="26"/>
              </w:rPr>
              <w:t>Олег Миколайович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кримінального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8)</w:t>
            </w:r>
          </w:p>
        </w:tc>
        <w:tc>
          <w:tcPr>
            <w:tcW w:w="4678" w:type="dxa"/>
          </w:tcPr>
          <w:p w:rsidR="00043B6B" w:rsidRPr="00C94F9A" w:rsidRDefault="00162C19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567" w:line="240" w:lineRule="auto"/>
              <w:jc w:val="left"/>
              <w:rPr>
                <w:rStyle w:val="Exact"/>
                <w:sz w:val="26"/>
                <w:szCs w:val="26"/>
              </w:rPr>
            </w:pPr>
            <w:proofErr w:type="spellStart"/>
            <w:r w:rsidRPr="00C94F9A">
              <w:rPr>
                <w:rStyle w:val="Exact"/>
                <w:sz w:val="26"/>
                <w:szCs w:val="26"/>
              </w:rPr>
              <w:t>Коверзнев</w:t>
            </w:r>
            <w:proofErr w:type="spellEnd"/>
            <w:r w:rsidRPr="00C94F9A">
              <w:rPr>
                <w:rStyle w:val="Exact"/>
                <w:sz w:val="26"/>
                <w:szCs w:val="26"/>
              </w:rPr>
              <w:t xml:space="preserve"> Вадим Олександрович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цивільного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043B6B" w:rsidRPr="00C94F9A" w:rsidTr="00AF1BFA">
        <w:trPr>
          <w:trHeight w:val="185"/>
        </w:trPr>
        <w:tc>
          <w:tcPr>
            <w:tcW w:w="797" w:type="dxa"/>
          </w:tcPr>
          <w:p w:rsidR="00043B6B" w:rsidRPr="00C94F9A" w:rsidRDefault="00043B6B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9)</w:t>
            </w:r>
          </w:p>
        </w:tc>
        <w:tc>
          <w:tcPr>
            <w:tcW w:w="4678" w:type="dxa"/>
          </w:tcPr>
          <w:p w:rsidR="00043B6B" w:rsidRPr="00C94F9A" w:rsidRDefault="00162C19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Компанієць Ірина Дмитрівна</w:t>
            </w:r>
          </w:p>
        </w:tc>
        <w:tc>
          <w:tcPr>
            <w:tcW w:w="4252" w:type="dxa"/>
          </w:tcPr>
          <w:p w:rsidR="00043B6B" w:rsidRPr="00C94F9A" w:rsidRDefault="00162C19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lastRenderedPageBreak/>
              <w:t>10)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3"/>
              <w:keepNext/>
              <w:keepLines/>
              <w:shd w:val="clear" w:color="auto" w:fill="auto"/>
              <w:tabs>
                <w:tab w:val="left" w:pos="142"/>
                <w:tab w:val="left" w:pos="466"/>
              </w:tabs>
              <w:spacing w:line="240" w:lineRule="auto"/>
              <w:rPr>
                <w:sz w:val="26"/>
                <w:szCs w:val="26"/>
              </w:rPr>
            </w:pPr>
            <w:bookmarkStart w:id="1" w:name="bookmark1"/>
            <w:r w:rsidRPr="00C94F9A">
              <w:rPr>
                <w:sz w:val="26"/>
                <w:szCs w:val="26"/>
              </w:rPr>
              <w:t>Коструба Галина Іванівна</w:t>
            </w:r>
            <w:bookmarkEnd w:id="1"/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кримінального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11)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2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proofErr w:type="spellStart"/>
            <w:r w:rsidRPr="00C94F9A">
              <w:rPr>
                <w:sz w:val="26"/>
                <w:szCs w:val="26"/>
              </w:rPr>
              <w:t>Краснощокова</w:t>
            </w:r>
            <w:proofErr w:type="spellEnd"/>
            <w:r w:rsidRPr="00C94F9A">
              <w:rPr>
                <w:sz w:val="26"/>
                <w:szCs w:val="26"/>
              </w:rPr>
              <w:t xml:space="preserve"> Наталія Степанівна</w:t>
            </w:r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цивільного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12)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Куценко Олександр Володимирович</w:t>
            </w: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кримінального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13)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2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proofErr w:type="spellStart"/>
            <w:r w:rsidRPr="00C94F9A">
              <w:rPr>
                <w:sz w:val="26"/>
                <w:szCs w:val="26"/>
              </w:rPr>
              <w:t>Осіян</w:t>
            </w:r>
            <w:proofErr w:type="spellEnd"/>
            <w:r w:rsidRPr="00C94F9A">
              <w:rPr>
                <w:sz w:val="26"/>
                <w:szCs w:val="26"/>
              </w:rPr>
              <w:t xml:space="preserve"> Олексій Миколайович</w:t>
            </w: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цивільного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14)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6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proofErr w:type="spellStart"/>
            <w:r w:rsidRPr="00C94F9A">
              <w:rPr>
                <w:sz w:val="26"/>
                <w:szCs w:val="26"/>
              </w:rPr>
              <w:t>П’янова</w:t>
            </w:r>
            <w:proofErr w:type="spellEnd"/>
            <w:r w:rsidRPr="00C94F9A">
              <w:rPr>
                <w:sz w:val="26"/>
                <w:szCs w:val="26"/>
              </w:rPr>
              <w:t xml:space="preserve"> Яна Валеріївна</w:t>
            </w:r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15)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6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Сорока Олена Павлівна</w:t>
            </w:r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цивільного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16)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Усенко Євгенія Андріївна</w:t>
            </w: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адміністративного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17)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2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Шевчук Наталія Григорівна</w:t>
            </w:r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6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господарського суду</w:t>
            </w:r>
            <w:r w:rsidR="00AF1BFA">
              <w:rPr>
                <w:rStyle w:val="Exact"/>
                <w:sz w:val="26"/>
                <w:szCs w:val="26"/>
              </w:rPr>
              <w:t>;</w:t>
            </w:r>
          </w:p>
        </w:tc>
      </w:tr>
      <w:tr w:rsidR="00C94F9A" w:rsidRPr="00C94F9A" w:rsidTr="00AF1BFA">
        <w:trPr>
          <w:trHeight w:val="185"/>
        </w:trPr>
        <w:tc>
          <w:tcPr>
            <w:tcW w:w="797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18)</w:t>
            </w:r>
          </w:p>
        </w:tc>
        <w:tc>
          <w:tcPr>
            <w:tcW w:w="4678" w:type="dxa"/>
          </w:tcPr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2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C94F9A">
              <w:rPr>
                <w:sz w:val="26"/>
                <w:szCs w:val="26"/>
              </w:rPr>
              <w:t>Шибко Людмила Володимирівна</w:t>
            </w:r>
          </w:p>
          <w:p w:rsidR="00C94F9A" w:rsidRPr="00C94F9A" w:rsidRDefault="00C94F9A" w:rsidP="00C94F9A">
            <w:pPr>
              <w:pStyle w:val="2"/>
              <w:shd w:val="clear" w:color="auto" w:fill="auto"/>
              <w:tabs>
                <w:tab w:val="left" w:pos="142"/>
                <w:tab w:val="left" w:pos="466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C94F9A" w:rsidRPr="00C94F9A" w:rsidRDefault="00C94F9A" w:rsidP="00AF1BFA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184" w:line="240" w:lineRule="auto"/>
              <w:jc w:val="left"/>
              <w:rPr>
                <w:rStyle w:val="Exact"/>
                <w:sz w:val="26"/>
                <w:szCs w:val="26"/>
              </w:rPr>
            </w:pPr>
            <w:r w:rsidRPr="00C94F9A">
              <w:rPr>
                <w:rStyle w:val="Exact"/>
                <w:sz w:val="26"/>
                <w:szCs w:val="26"/>
              </w:rPr>
              <w:t>на посаду судді Касаційного кримінального суду</w:t>
            </w:r>
            <w:r w:rsidR="00AF1BFA">
              <w:rPr>
                <w:rStyle w:val="Exact"/>
                <w:sz w:val="26"/>
                <w:szCs w:val="26"/>
              </w:rPr>
              <w:t>.</w:t>
            </w:r>
          </w:p>
        </w:tc>
      </w:tr>
    </w:tbl>
    <w:p w:rsidR="00C94F9A" w:rsidRPr="00C94F9A" w:rsidRDefault="00C94F9A" w:rsidP="00C94F9A">
      <w:pPr>
        <w:tabs>
          <w:tab w:val="left" w:pos="142"/>
        </w:tabs>
        <w:rPr>
          <w:rFonts w:ascii="Times New Roman" w:hAnsi="Times New Roman" w:cs="Times New Roman"/>
          <w:sz w:val="26"/>
          <w:szCs w:val="26"/>
        </w:rPr>
        <w:sectPr w:rsidR="00C94F9A" w:rsidRPr="00C94F9A" w:rsidSect="00713104">
          <w:headerReference w:type="even" r:id="rId10"/>
          <w:headerReference w:type="default" r:id="rId11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663C1" w:rsidRDefault="008663C1" w:rsidP="00C94F9A">
      <w:pPr>
        <w:pStyle w:val="2"/>
        <w:shd w:val="clear" w:color="auto" w:fill="auto"/>
        <w:tabs>
          <w:tab w:val="left" w:pos="142"/>
        </w:tabs>
        <w:spacing w:before="0" w:after="236" w:line="240" w:lineRule="auto"/>
        <w:ind w:firstLine="620"/>
        <w:rPr>
          <w:sz w:val="26"/>
          <w:szCs w:val="26"/>
        </w:rPr>
      </w:pP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36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Дослідивши подані документи кандидатів, Комісія</w:t>
      </w:r>
      <w:r w:rsidR="00AF1BFA">
        <w:rPr>
          <w:sz w:val="26"/>
          <w:szCs w:val="26"/>
        </w:rPr>
        <w:t xml:space="preserve"> дійшла висновку, що вказані </w:t>
      </w:r>
      <w:r w:rsidRPr="00C94F9A">
        <w:rPr>
          <w:sz w:val="26"/>
          <w:szCs w:val="26"/>
        </w:rPr>
        <w:t>особи відповідають вимогам до кандидата н</w:t>
      </w:r>
      <w:r w:rsidR="00AF1BFA">
        <w:rPr>
          <w:sz w:val="26"/>
          <w:szCs w:val="26"/>
        </w:rPr>
        <w:t>а посаду судді Верховного Суду. </w:t>
      </w:r>
      <w:r w:rsidRPr="00C94F9A">
        <w:rPr>
          <w:sz w:val="26"/>
          <w:szCs w:val="26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82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5562FC" w:rsidRPr="00C94F9A" w:rsidRDefault="00A1392F" w:rsidP="00C94F9A">
      <w:pPr>
        <w:pStyle w:val="2"/>
        <w:shd w:val="clear" w:color="auto" w:fill="auto"/>
        <w:tabs>
          <w:tab w:val="left" w:pos="142"/>
        </w:tabs>
        <w:spacing w:before="0" w:after="246" w:line="240" w:lineRule="auto"/>
        <w:jc w:val="center"/>
        <w:rPr>
          <w:sz w:val="26"/>
          <w:szCs w:val="26"/>
        </w:rPr>
      </w:pPr>
      <w:r w:rsidRPr="00C94F9A">
        <w:rPr>
          <w:sz w:val="26"/>
          <w:szCs w:val="26"/>
        </w:rPr>
        <w:t>вирішила:</w:t>
      </w:r>
    </w:p>
    <w:p w:rsidR="005562FC" w:rsidRPr="00C94F9A" w:rsidRDefault="00A1392F" w:rsidP="00C94F9A">
      <w:pPr>
        <w:pStyle w:val="2"/>
        <w:numPr>
          <w:ilvl w:val="0"/>
          <w:numId w:val="5"/>
        </w:numPr>
        <w:shd w:val="clear" w:color="auto" w:fill="auto"/>
        <w:tabs>
          <w:tab w:val="left" w:pos="142"/>
          <w:tab w:val="left" w:pos="955"/>
        </w:tabs>
        <w:spacing w:before="0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5562FC" w:rsidRDefault="00A1392F" w:rsidP="00C94F9A">
      <w:pPr>
        <w:pStyle w:val="2"/>
        <w:numPr>
          <w:ilvl w:val="0"/>
          <w:numId w:val="6"/>
        </w:numPr>
        <w:shd w:val="clear" w:color="auto" w:fill="auto"/>
        <w:tabs>
          <w:tab w:val="left" w:pos="142"/>
          <w:tab w:val="left" w:pos="942"/>
        </w:tabs>
        <w:spacing w:before="0" w:after="0" w:line="240" w:lineRule="auto"/>
        <w:ind w:firstLine="62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Вільгушинського</w:t>
      </w:r>
      <w:proofErr w:type="spellEnd"/>
      <w:r w:rsidRPr="00C94F9A">
        <w:rPr>
          <w:sz w:val="26"/>
          <w:szCs w:val="26"/>
        </w:rPr>
        <w:t xml:space="preserve"> Михайла Йосиповича;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942"/>
        </w:tabs>
        <w:spacing w:before="0" w:after="0" w:line="240" w:lineRule="auto"/>
        <w:ind w:left="620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6"/>
        </w:numPr>
        <w:shd w:val="clear" w:color="auto" w:fill="auto"/>
        <w:tabs>
          <w:tab w:val="left" w:pos="142"/>
          <w:tab w:val="left" w:pos="966"/>
        </w:tabs>
        <w:spacing w:before="0" w:after="0" w:line="240" w:lineRule="auto"/>
        <w:ind w:firstLine="62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Клока</w:t>
      </w:r>
      <w:proofErr w:type="spellEnd"/>
      <w:r w:rsidRPr="00C94F9A">
        <w:rPr>
          <w:sz w:val="26"/>
          <w:szCs w:val="26"/>
        </w:rPr>
        <w:t xml:space="preserve"> Олега Миколайовича;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966"/>
        </w:tabs>
        <w:spacing w:before="0" w:after="0" w:line="240" w:lineRule="auto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6"/>
        </w:numPr>
        <w:shd w:val="clear" w:color="auto" w:fill="auto"/>
        <w:tabs>
          <w:tab w:val="left" w:pos="142"/>
          <w:tab w:val="left" w:pos="961"/>
        </w:tabs>
        <w:spacing w:before="0" w:after="0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Кострубу Галину Іванівну;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961"/>
        </w:tabs>
        <w:spacing w:before="0" w:after="0" w:line="240" w:lineRule="auto"/>
        <w:rPr>
          <w:sz w:val="26"/>
          <w:szCs w:val="26"/>
        </w:rPr>
      </w:pPr>
    </w:p>
    <w:p w:rsidR="005562FC" w:rsidRDefault="00A1392F" w:rsidP="00AF1BFA">
      <w:pPr>
        <w:pStyle w:val="2"/>
        <w:numPr>
          <w:ilvl w:val="0"/>
          <w:numId w:val="6"/>
        </w:numPr>
        <w:shd w:val="clear" w:color="auto" w:fill="auto"/>
        <w:tabs>
          <w:tab w:val="left" w:pos="142"/>
          <w:tab w:val="left" w:pos="970"/>
        </w:tabs>
        <w:spacing w:before="0" w:after="0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Куценка Олександра Володимировича;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970"/>
        </w:tabs>
        <w:spacing w:before="0" w:after="0" w:line="240" w:lineRule="auto"/>
        <w:rPr>
          <w:sz w:val="26"/>
          <w:szCs w:val="26"/>
        </w:rPr>
      </w:pPr>
    </w:p>
    <w:p w:rsidR="00AF1BFA" w:rsidRPr="008663C1" w:rsidRDefault="00A1392F" w:rsidP="008663C1">
      <w:pPr>
        <w:pStyle w:val="2"/>
        <w:numPr>
          <w:ilvl w:val="0"/>
          <w:numId w:val="6"/>
        </w:numPr>
        <w:shd w:val="clear" w:color="auto" w:fill="auto"/>
        <w:tabs>
          <w:tab w:val="left" w:pos="142"/>
          <w:tab w:val="left" w:pos="961"/>
        </w:tabs>
        <w:spacing w:before="0" w:after="0" w:line="240" w:lineRule="auto"/>
        <w:ind w:firstLine="620"/>
        <w:rPr>
          <w:sz w:val="26"/>
          <w:szCs w:val="26"/>
        </w:rPr>
      </w:pPr>
      <w:r w:rsidRPr="00C94F9A">
        <w:rPr>
          <w:sz w:val="26"/>
          <w:szCs w:val="26"/>
        </w:rPr>
        <w:t>Шибко Людмилу Володимирівну.</w:t>
      </w:r>
    </w:p>
    <w:p w:rsidR="005562FC" w:rsidRPr="00C94F9A" w:rsidRDefault="00A1392F" w:rsidP="00AF1BFA">
      <w:pPr>
        <w:pStyle w:val="2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346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lastRenderedPageBreak/>
        <w:t>Допустити до</w:t>
      </w:r>
      <w:r w:rsidRPr="00AF1BFA">
        <w:rPr>
          <w:sz w:val="18"/>
          <w:szCs w:val="26"/>
        </w:rPr>
        <w:t xml:space="preserve"> </w:t>
      </w:r>
      <w:r w:rsidRPr="00C94F9A">
        <w:rPr>
          <w:sz w:val="26"/>
          <w:szCs w:val="26"/>
        </w:rPr>
        <w:t>проходження кваліфікаційного оцінювання</w:t>
      </w:r>
      <w:r w:rsidRPr="00AF1BFA">
        <w:rPr>
          <w:sz w:val="20"/>
          <w:szCs w:val="26"/>
        </w:rPr>
        <w:t xml:space="preserve"> </w:t>
      </w:r>
      <w:r w:rsidRPr="00C94F9A">
        <w:rPr>
          <w:sz w:val="26"/>
          <w:szCs w:val="26"/>
        </w:rPr>
        <w:t>для участі</w:t>
      </w:r>
      <w:r w:rsidRPr="00AF1BFA">
        <w:rPr>
          <w:sz w:val="18"/>
          <w:szCs w:val="26"/>
        </w:rPr>
        <w:t xml:space="preserve"> </w:t>
      </w:r>
      <w:r w:rsidRPr="00C94F9A">
        <w:rPr>
          <w:sz w:val="26"/>
          <w:szCs w:val="26"/>
        </w:rPr>
        <w:t xml:space="preserve">у конкурсі на </w:t>
      </w:r>
      <w:r w:rsidRPr="00C94F9A">
        <w:rPr>
          <w:rStyle w:val="11"/>
          <w:sz w:val="26"/>
          <w:szCs w:val="26"/>
        </w:rPr>
        <w:t xml:space="preserve">посади суддів Касаційного адміністративного суду </w:t>
      </w:r>
      <w:r w:rsidRPr="00C94F9A">
        <w:rPr>
          <w:sz w:val="26"/>
          <w:szCs w:val="26"/>
        </w:rPr>
        <w:t>у складі Верховного Суду таких кандидатів:</w:t>
      </w:r>
    </w:p>
    <w:p w:rsidR="005562FC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091"/>
        </w:tabs>
        <w:spacing w:before="0" w:after="0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  <w:lang w:val="ru-RU"/>
        </w:rPr>
        <w:t xml:space="preserve">Беспалова </w:t>
      </w:r>
      <w:r w:rsidRPr="00C94F9A">
        <w:rPr>
          <w:sz w:val="26"/>
          <w:szCs w:val="26"/>
        </w:rPr>
        <w:t>Олександра Олександровича;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091"/>
        </w:tabs>
        <w:spacing w:before="0" w:after="0" w:line="240" w:lineRule="auto"/>
        <w:ind w:left="640"/>
        <w:rPr>
          <w:sz w:val="26"/>
          <w:szCs w:val="26"/>
        </w:rPr>
      </w:pPr>
    </w:p>
    <w:p w:rsidR="00AF1BFA" w:rsidRPr="00AF1BFA" w:rsidRDefault="00A1392F" w:rsidP="00AF1BF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Бєломєстнова</w:t>
      </w:r>
      <w:proofErr w:type="spellEnd"/>
      <w:r w:rsidRPr="00C94F9A">
        <w:rPr>
          <w:sz w:val="26"/>
          <w:szCs w:val="26"/>
        </w:rPr>
        <w:t xml:space="preserve"> Олександра Юрійовича;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left="640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Загороднюка</w:t>
      </w:r>
      <w:proofErr w:type="spellEnd"/>
      <w:r w:rsidRPr="00C94F9A">
        <w:rPr>
          <w:sz w:val="26"/>
          <w:szCs w:val="26"/>
        </w:rPr>
        <w:t xml:space="preserve"> Андрія Григоровича;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left="640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Калашнікову</w:t>
      </w:r>
      <w:proofErr w:type="spellEnd"/>
      <w:r w:rsidRPr="00C94F9A">
        <w:rPr>
          <w:sz w:val="26"/>
          <w:szCs w:val="26"/>
        </w:rPr>
        <w:t xml:space="preserve"> Олену Володимирівну;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20"/>
        </w:tabs>
        <w:spacing w:before="0" w:after="0" w:line="240" w:lineRule="auto"/>
        <w:rPr>
          <w:sz w:val="26"/>
          <w:szCs w:val="26"/>
        </w:rPr>
      </w:pPr>
    </w:p>
    <w:p w:rsidR="005562FC" w:rsidRPr="00C94F9A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10"/>
        </w:tabs>
        <w:spacing w:before="0" w:after="237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Компанієць Ірину Дмитрівну;</w:t>
      </w:r>
    </w:p>
    <w:p w:rsidR="005562FC" w:rsidRPr="00C94F9A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15"/>
        </w:tabs>
        <w:spacing w:before="0" w:after="252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П’янову</w:t>
      </w:r>
      <w:proofErr w:type="spellEnd"/>
      <w:r w:rsidRPr="00C94F9A">
        <w:rPr>
          <w:sz w:val="26"/>
          <w:szCs w:val="26"/>
        </w:rPr>
        <w:t xml:space="preserve"> Яну Валеріївну;</w:t>
      </w:r>
    </w:p>
    <w:p w:rsidR="005562FC" w:rsidRPr="00C94F9A" w:rsidRDefault="00A1392F" w:rsidP="00C94F9A">
      <w:pPr>
        <w:pStyle w:val="2"/>
        <w:numPr>
          <w:ilvl w:val="0"/>
          <w:numId w:val="7"/>
        </w:numPr>
        <w:shd w:val="clear" w:color="auto" w:fill="auto"/>
        <w:tabs>
          <w:tab w:val="left" w:pos="142"/>
          <w:tab w:val="left" w:pos="1115"/>
        </w:tabs>
        <w:spacing w:before="0" w:after="439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Усенко Євгенію Андріївну.</w:t>
      </w:r>
    </w:p>
    <w:p w:rsidR="005562FC" w:rsidRPr="00C94F9A" w:rsidRDefault="00A1392F" w:rsidP="00C94F9A">
      <w:pPr>
        <w:pStyle w:val="2"/>
        <w:numPr>
          <w:ilvl w:val="0"/>
          <w:numId w:val="5"/>
        </w:numPr>
        <w:shd w:val="clear" w:color="auto" w:fill="auto"/>
        <w:tabs>
          <w:tab w:val="left" w:pos="142"/>
          <w:tab w:val="left" w:pos="960"/>
        </w:tabs>
        <w:spacing w:before="0" w:after="112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кандидатів:</w:t>
      </w:r>
    </w:p>
    <w:p w:rsidR="005562FC" w:rsidRDefault="00A1392F" w:rsidP="00C94F9A">
      <w:pPr>
        <w:pStyle w:val="2"/>
        <w:numPr>
          <w:ilvl w:val="0"/>
          <w:numId w:val="8"/>
        </w:numPr>
        <w:shd w:val="clear" w:color="auto" w:fill="auto"/>
        <w:tabs>
          <w:tab w:val="left" w:pos="142"/>
          <w:tab w:val="left" w:pos="1086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Кихтюка</w:t>
      </w:r>
      <w:proofErr w:type="spellEnd"/>
      <w:r w:rsidRPr="00C94F9A">
        <w:rPr>
          <w:sz w:val="26"/>
          <w:szCs w:val="26"/>
        </w:rPr>
        <w:t xml:space="preserve"> Романа Миколайовича;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086"/>
        </w:tabs>
        <w:spacing w:before="0" w:after="0" w:line="240" w:lineRule="auto"/>
        <w:ind w:left="640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8"/>
        </w:numPr>
        <w:shd w:val="clear" w:color="auto" w:fill="auto"/>
        <w:tabs>
          <w:tab w:val="left" w:pos="142"/>
          <w:tab w:val="left" w:pos="1120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Коверзнева</w:t>
      </w:r>
      <w:proofErr w:type="spellEnd"/>
      <w:r w:rsidRPr="00C94F9A">
        <w:rPr>
          <w:sz w:val="26"/>
          <w:szCs w:val="26"/>
        </w:rPr>
        <w:t xml:space="preserve"> </w:t>
      </w:r>
      <w:r w:rsidRPr="00C94F9A">
        <w:rPr>
          <w:sz w:val="26"/>
          <w:szCs w:val="26"/>
          <w:lang w:val="ru-RU"/>
        </w:rPr>
        <w:t xml:space="preserve">Вадима </w:t>
      </w:r>
      <w:r w:rsidRPr="00C94F9A">
        <w:rPr>
          <w:sz w:val="26"/>
          <w:szCs w:val="26"/>
        </w:rPr>
        <w:t>Олександровича;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20"/>
        </w:tabs>
        <w:spacing w:before="0" w:after="0" w:line="240" w:lineRule="auto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8"/>
        </w:numPr>
        <w:shd w:val="clear" w:color="auto" w:fill="auto"/>
        <w:tabs>
          <w:tab w:val="left" w:pos="142"/>
          <w:tab w:val="left" w:pos="1110"/>
        </w:tabs>
        <w:spacing w:before="0" w:after="0" w:line="240" w:lineRule="auto"/>
        <w:ind w:firstLine="640"/>
        <w:rPr>
          <w:sz w:val="26"/>
          <w:szCs w:val="26"/>
        </w:rPr>
      </w:pPr>
      <w:proofErr w:type="spellStart"/>
      <w:r w:rsidRPr="00C94F9A">
        <w:rPr>
          <w:sz w:val="26"/>
          <w:szCs w:val="26"/>
        </w:rPr>
        <w:t>Краснощокову</w:t>
      </w:r>
      <w:proofErr w:type="spellEnd"/>
      <w:r w:rsidRPr="00C94F9A">
        <w:rPr>
          <w:sz w:val="26"/>
          <w:szCs w:val="26"/>
        </w:rPr>
        <w:t xml:space="preserve"> Наталію Степанівну;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10"/>
        </w:tabs>
        <w:spacing w:before="0" w:after="0" w:line="240" w:lineRule="auto"/>
        <w:rPr>
          <w:sz w:val="26"/>
          <w:szCs w:val="26"/>
        </w:rPr>
      </w:pPr>
    </w:p>
    <w:p w:rsidR="005562FC" w:rsidRDefault="00A1392F" w:rsidP="00C94F9A">
      <w:pPr>
        <w:pStyle w:val="2"/>
        <w:numPr>
          <w:ilvl w:val="0"/>
          <w:numId w:val="8"/>
        </w:numPr>
        <w:shd w:val="clear" w:color="auto" w:fill="auto"/>
        <w:tabs>
          <w:tab w:val="left" w:pos="142"/>
          <w:tab w:val="left" w:pos="1125"/>
        </w:tabs>
        <w:spacing w:before="0" w:after="0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Осіяна Олексія Миколайовича;</w:t>
      </w:r>
    </w:p>
    <w:p w:rsidR="00AF1BFA" w:rsidRPr="00C94F9A" w:rsidRDefault="00AF1BFA" w:rsidP="00AF1BFA">
      <w:pPr>
        <w:pStyle w:val="2"/>
        <w:shd w:val="clear" w:color="auto" w:fill="auto"/>
        <w:tabs>
          <w:tab w:val="left" w:pos="142"/>
          <w:tab w:val="left" w:pos="1125"/>
        </w:tabs>
        <w:spacing w:before="0" w:after="0" w:line="240" w:lineRule="auto"/>
        <w:rPr>
          <w:sz w:val="26"/>
          <w:szCs w:val="26"/>
        </w:rPr>
      </w:pPr>
    </w:p>
    <w:p w:rsidR="005562FC" w:rsidRPr="00C94F9A" w:rsidRDefault="00A1392F" w:rsidP="00C94F9A">
      <w:pPr>
        <w:pStyle w:val="2"/>
        <w:numPr>
          <w:ilvl w:val="0"/>
          <w:numId w:val="8"/>
        </w:numPr>
        <w:shd w:val="clear" w:color="auto" w:fill="auto"/>
        <w:tabs>
          <w:tab w:val="left" w:pos="142"/>
          <w:tab w:val="left" w:pos="1115"/>
        </w:tabs>
        <w:spacing w:before="0" w:after="443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Сороку Олену Павлівну.</w:t>
      </w:r>
    </w:p>
    <w:p w:rsidR="005562FC" w:rsidRPr="00C94F9A" w:rsidRDefault="00A1392F" w:rsidP="00C94F9A">
      <w:pPr>
        <w:pStyle w:val="2"/>
        <w:numPr>
          <w:ilvl w:val="0"/>
          <w:numId w:val="5"/>
        </w:numPr>
        <w:shd w:val="clear" w:color="auto" w:fill="auto"/>
        <w:tabs>
          <w:tab w:val="left" w:pos="142"/>
          <w:tab w:val="left" w:pos="912"/>
        </w:tabs>
        <w:spacing w:before="0" w:after="694" w:line="240" w:lineRule="auto"/>
        <w:ind w:firstLine="640"/>
        <w:rPr>
          <w:sz w:val="26"/>
          <w:szCs w:val="26"/>
        </w:rPr>
      </w:pPr>
      <w:r w:rsidRPr="00C94F9A">
        <w:rPr>
          <w:sz w:val="26"/>
          <w:szCs w:val="26"/>
        </w:rPr>
        <w:t>Допустити Шевчук Наталію Григорівну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043B6B" w:rsidRPr="00C94F9A" w:rsidRDefault="00043B6B" w:rsidP="00AF1BFA">
      <w:pPr>
        <w:pStyle w:val="ad"/>
        <w:tabs>
          <w:tab w:val="left" w:pos="142"/>
        </w:tabs>
        <w:spacing w:after="342" w:line="60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94F9A">
        <w:rPr>
          <w:rFonts w:ascii="Times New Roman" w:hAnsi="Times New Roman" w:cs="Times New Roman"/>
          <w:sz w:val="26"/>
          <w:szCs w:val="26"/>
        </w:rPr>
        <w:t>Головуючий</w:t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 xml:space="preserve">     </w:t>
      </w:r>
      <w:r w:rsidR="00AF1BFA">
        <w:rPr>
          <w:rFonts w:ascii="Times New Roman" w:hAnsi="Times New Roman" w:cs="Times New Roman"/>
          <w:sz w:val="26"/>
          <w:szCs w:val="26"/>
        </w:rPr>
        <w:t>С.В. Гладій</w:t>
      </w:r>
    </w:p>
    <w:p w:rsidR="00043B6B" w:rsidRPr="00C94F9A" w:rsidRDefault="00043B6B" w:rsidP="00AF1BFA">
      <w:pPr>
        <w:pStyle w:val="ad"/>
        <w:tabs>
          <w:tab w:val="left" w:pos="142"/>
        </w:tabs>
        <w:spacing w:after="342" w:line="60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94F9A">
        <w:rPr>
          <w:rFonts w:ascii="Times New Roman" w:hAnsi="Times New Roman" w:cs="Times New Roman"/>
          <w:sz w:val="26"/>
          <w:szCs w:val="26"/>
        </w:rPr>
        <w:t>Члени Комісії:</w:t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 xml:space="preserve">     </w:t>
      </w:r>
      <w:r w:rsidR="00AF1BFA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="00AF1BFA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043B6B" w:rsidRPr="00C94F9A" w:rsidRDefault="00043B6B" w:rsidP="00AF1BFA">
      <w:pPr>
        <w:pStyle w:val="ad"/>
        <w:tabs>
          <w:tab w:val="left" w:pos="142"/>
        </w:tabs>
        <w:spacing w:after="342" w:line="60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="00AF1BFA">
        <w:rPr>
          <w:rFonts w:ascii="Times New Roman" w:hAnsi="Times New Roman" w:cs="Times New Roman"/>
          <w:sz w:val="26"/>
          <w:szCs w:val="26"/>
        </w:rPr>
        <w:tab/>
      </w:r>
      <w:r w:rsidRPr="00C94F9A">
        <w:rPr>
          <w:rFonts w:ascii="Times New Roman" w:hAnsi="Times New Roman" w:cs="Times New Roman"/>
          <w:sz w:val="26"/>
          <w:szCs w:val="26"/>
        </w:rPr>
        <w:t xml:space="preserve">     </w:t>
      </w:r>
      <w:r w:rsidR="00AF1BFA">
        <w:rPr>
          <w:rFonts w:ascii="Times New Roman" w:hAnsi="Times New Roman" w:cs="Times New Roman"/>
          <w:sz w:val="26"/>
          <w:szCs w:val="26"/>
        </w:rPr>
        <w:t>Т.В. Лукаш</w:t>
      </w:r>
    </w:p>
    <w:p w:rsidR="00043B6B" w:rsidRPr="00C94F9A" w:rsidRDefault="00043B6B" w:rsidP="00C94F9A">
      <w:pPr>
        <w:pStyle w:val="2"/>
        <w:shd w:val="clear" w:color="auto" w:fill="auto"/>
        <w:tabs>
          <w:tab w:val="left" w:pos="142"/>
          <w:tab w:val="left" w:pos="912"/>
        </w:tabs>
        <w:spacing w:before="0" w:after="694" w:line="240" w:lineRule="auto"/>
        <w:rPr>
          <w:sz w:val="26"/>
          <w:szCs w:val="26"/>
        </w:rPr>
      </w:pPr>
    </w:p>
    <w:sectPr w:rsidR="00043B6B" w:rsidRPr="00C94F9A" w:rsidSect="00C94F9A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2A0" w:rsidRDefault="005C42A0">
      <w:r>
        <w:separator/>
      </w:r>
    </w:p>
  </w:endnote>
  <w:endnote w:type="continuationSeparator" w:id="0">
    <w:p w:rsidR="005C42A0" w:rsidRDefault="005C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2A0" w:rsidRDefault="005C42A0"/>
  </w:footnote>
  <w:footnote w:type="continuationSeparator" w:id="0">
    <w:p w:rsidR="005C42A0" w:rsidRDefault="005C42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384304565"/>
      <w:docPartObj>
        <w:docPartGallery w:val="Page Numbers (Top of Page)"/>
        <w:docPartUnique/>
      </w:docPartObj>
    </w:sdtPr>
    <w:sdtContent>
      <w:p w:rsidR="005C42A0" w:rsidRDefault="005C42A0">
        <w:pPr>
          <w:pStyle w:val="ae"/>
          <w:jc w:val="center"/>
          <w:rPr>
            <w:rFonts w:ascii="Times New Roman" w:hAnsi="Times New Roman" w:cs="Times New Roman"/>
          </w:rPr>
        </w:pPr>
      </w:p>
      <w:p w:rsidR="005C42A0" w:rsidRDefault="005C42A0">
        <w:pPr>
          <w:pStyle w:val="ae"/>
          <w:jc w:val="center"/>
          <w:rPr>
            <w:rFonts w:ascii="Times New Roman" w:hAnsi="Times New Roman" w:cs="Times New Roman"/>
          </w:rPr>
        </w:pPr>
      </w:p>
      <w:p w:rsidR="005C42A0" w:rsidRPr="00713104" w:rsidRDefault="005C42A0">
        <w:pPr>
          <w:pStyle w:val="ae"/>
          <w:jc w:val="center"/>
          <w:rPr>
            <w:rFonts w:ascii="Times New Roman" w:hAnsi="Times New Roman" w:cs="Times New Roman"/>
          </w:rPr>
        </w:pPr>
        <w:r w:rsidRPr="00713104">
          <w:rPr>
            <w:rFonts w:ascii="Times New Roman" w:hAnsi="Times New Roman" w:cs="Times New Roman"/>
          </w:rPr>
          <w:fldChar w:fldCharType="begin"/>
        </w:r>
        <w:r w:rsidRPr="00713104">
          <w:rPr>
            <w:rFonts w:ascii="Times New Roman" w:hAnsi="Times New Roman" w:cs="Times New Roman"/>
          </w:rPr>
          <w:instrText>PAGE   \* MERGEFORMAT</w:instrText>
        </w:r>
        <w:r w:rsidRPr="00713104">
          <w:rPr>
            <w:rFonts w:ascii="Times New Roman" w:hAnsi="Times New Roman" w:cs="Times New Roman"/>
          </w:rPr>
          <w:fldChar w:fldCharType="separate"/>
        </w:r>
        <w:r w:rsidR="00F54377" w:rsidRPr="00F54377">
          <w:rPr>
            <w:rFonts w:ascii="Times New Roman" w:hAnsi="Times New Roman" w:cs="Times New Roman"/>
            <w:noProof/>
            <w:lang w:val="ru-RU"/>
          </w:rPr>
          <w:t>4</w:t>
        </w:r>
        <w:r w:rsidRPr="00713104">
          <w:rPr>
            <w:rFonts w:ascii="Times New Roman" w:hAnsi="Times New Roman" w:cs="Times New Roman"/>
          </w:rPr>
          <w:fldChar w:fldCharType="end"/>
        </w:r>
      </w:p>
    </w:sdtContent>
  </w:sdt>
  <w:p w:rsidR="005C42A0" w:rsidRDefault="005C42A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A0" w:rsidRDefault="005C42A0" w:rsidP="00713104">
    <w:pPr>
      <w:pStyle w:val="ae"/>
      <w:jc w:val="center"/>
      <w:rPr>
        <w:rFonts w:ascii="Times New Roman" w:hAnsi="Times New Roman" w:cs="Times New Roman"/>
      </w:rPr>
    </w:pPr>
  </w:p>
  <w:p w:rsidR="005C42A0" w:rsidRDefault="005C42A0" w:rsidP="00713104">
    <w:pPr>
      <w:pStyle w:val="ae"/>
      <w:jc w:val="center"/>
      <w:rPr>
        <w:rFonts w:ascii="Times New Roman" w:hAnsi="Times New Roman" w:cs="Times New Roman"/>
      </w:rPr>
    </w:pPr>
  </w:p>
  <w:p w:rsidR="005C42A0" w:rsidRPr="00713104" w:rsidRDefault="005C42A0" w:rsidP="00713104">
    <w:pPr>
      <w:pStyle w:val="ae"/>
      <w:jc w:val="center"/>
      <w:rPr>
        <w:rFonts w:ascii="Times New Roman" w:hAnsi="Times New Roman" w:cs="Times New Roman"/>
      </w:rPr>
    </w:pPr>
    <w:r w:rsidRPr="00713104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742"/>
    <w:multiLevelType w:val="multilevel"/>
    <w:tmpl w:val="47AACF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615198"/>
    <w:multiLevelType w:val="multilevel"/>
    <w:tmpl w:val="FF32C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A1D21"/>
    <w:multiLevelType w:val="multilevel"/>
    <w:tmpl w:val="3F889D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F41BE3"/>
    <w:multiLevelType w:val="multilevel"/>
    <w:tmpl w:val="1FB6EA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AE5E7A"/>
    <w:multiLevelType w:val="multilevel"/>
    <w:tmpl w:val="8C60C9C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734620"/>
    <w:multiLevelType w:val="multilevel"/>
    <w:tmpl w:val="DD9C23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C3124F"/>
    <w:multiLevelType w:val="multilevel"/>
    <w:tmpl w:val="2B6073FC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68688B"/>
    <w:multiLevelType w:val="multilevel"/>
    <w:tmpl w:val="F4FE5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62FC"/>
    <w:rsid w:val="00043B6B"/>
    <w:rsid w:val="00162C19"/>
    <w:rsid w:val="005562FC"/>
    <w:rsid w:val="005C42A0"/>
    <w:rsid w:val="00713104"/>
    <w:rsid w:val="008663C1"/>
    <w:rsid w:val="00A1392F"/>
    <w:rsid w:val="00AF1BFA"/>
    <w:rsid w:val="00C94F9A"/>
    <w:rsid w:val="00F5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Impact" w:eastAsia="Impact" w:hAnsi="Impact" w:cs="Impact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830" w:lineRule="exact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9">
    <w:name w:val="Table Grid"/>
    <w:basedOn w:val="a1"/>
    <w:uiPriority w:val="59"/>
    <w:rsid w:val="00043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43B6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43B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43B6B"/>
    <w:rPr>
      <w:rFonts w:ascii="Tahoma" w:hAnsi="Tahoma" w:cs="Tahoma"/>
      <w:color w:val="000000"/>
      <w:sz w:val="16"/>
      <w:szCs w:val="16"/>
    </w:rPr>
  </w:style>
  <w:style w:type="paragraph" w:styleId="ad">
    <w:name w:val="List Paragraph"/>
    <w:basedOn w:val="a"/>
    <w:uiPriority w:val="34"/>
    <w:qFormat/>
    <w:rsid w:val="00043B6B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94F9A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94F9A"/>
    <w:rPr>
      <w:color w:val="000000"/>
    </w:rPr>
  </w:style>
  <w:style w:type="paragraph" w:styleId="af0">
    <w:name w:val="footer"/>
    <w:basedOn w:val="a"/>
    <w:link w:val="af1"/>
    <w:uiPriority w:val="99"/>
    <w:unhideWhenUsed/>
    <w:rsid w:val="00C94F9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94F9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D6785-16C4-4AF3-A4A8-5338E618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4409</Words>
  <Characters>2514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5</cp:revision>
  <dcterms:created xsi:type="dcterms:W3CDTF">2020-12-01T13:00:00Z</dcterms:created>
  <dcterms:modified xsi:type="dcterms:W3CDTF">2020-12-29T12:27:00Z</dcterms:modified>
</cp:coreProperties>
</file>