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3B4443" w:rsidRDefault="008346A1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3B4443">
        <w:rPr>
          <w:rFonts w:ascii="Times New Roman" w:eastAsia="Times New Roman" w:hAnsi="Times New Roman"/>
          <w:sz w:val="26"/>
          <w:szCs w:val="26"/>
          <w:lang w:eastAsia="ru-RU"/>
        </w:rPr>
        <w:t>0</w:t>
      </w:r>
      <w:r w:rsidR="008420B7" w:rsidRPr="003B4443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Pr="003B4443">
        <w:rPr>
          <w:rFonts w:ascii="Times New Roman" w:eastAsia="Times New Roman" w:hAnsi="Times New Roman"/>
          <w:sz w:val="26"/>
          <w:szCs w:val="26"/>
          <w:lang w:eastAsia="ru-RU"/>
        </w:rPr>
        <w:t xml:space="preserve"> жовтня </w:t>
      </w:r>
      <w:r w:rsidR="002D5CC7" w:rsidRPr="003B4443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E52607" w:rsidRPr="003B4443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E52607" w:rsidRPr="003B444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52607" w:rsidRPr="003B444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52607" w:rsidRPr="003B444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52607" w:rsidRPr="003B444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52607" w:rsidRPr="003B444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52607" w:rsidRPr="003B444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52607" w:rsidRPr="003B444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52607" w:rsidRPr="003B444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52607" w:rsidRPr="003B444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3B4443" w:rsidRPr="003B4443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6510A2" w:rsidRPr="003B4443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Pr="003B4443" w:rsidRDefault="006510A2" w:rsidP="0098033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6510A2" w:rsidRPr="003B4443" w:rsidRDefault="007B3BC8" w:rsidP="0098033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3B444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3B4443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3B444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8420B7" w:rsidRPr="003B444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70</w:t>
      </w:r>
      <w:r w:rsidR="008346A1" w:rsidRPr="003B444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/вс</w:t>
      </w:r>
      <w:r w:rsidR="007F435E" w:rsidRPr="003B444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98033A" w:rsidRPr="003B4443" w:rsidRDefault="0098033A" w:rsidP="0098033A">
      <w:pPr>
        <w:widowControl w:val="0"/>
        <w:spacing w:after="0" w:line="59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Вища кваліфікаційна комісія </w:t>
      </w:r>
      <w:r w:rsidR="00B5594C"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</w:t>
      </w: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ів України у складі колегії:</w:t>
      </w:r>
    </w:p>
    <w:p w:rsidR="0098033A" w:rsidRPr="003B4443" w:rsidRDefault="0098033A" w:rsidP="0098033A">
      <w:pPr>
        <w:widowControl w:val="0"/>
        <w:spacing w:after="0" w:line="59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головуючого – </w:t>
      </w:r>
      <w:proofErr w:type="spellStart"/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Заріцької</w:t>
      </w:r>
      <w:proofErr w:type="spellEnd"/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А.О.,</w:t>
      </w:r>
    </w:p>
    <w:p w:rsidR="0098033A" w:rsidRPr="003B4443" w:rsidRDefault="0098033A" w:rsidP="0098033A">
      <w:pPr>
        <w:widowControl w:val="0"/>
        <w:spacing w:after="0" w:line="59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членів Комісії: Василенка А.В., </w:t>
      </w:r>
      <w:proofErr w:type="spellStart"/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Прилипка</w:t>
      </w:r>
      <w:proofErr w:type="spellEnd"/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С.М.,</w:t>
      </w:r>
    </w:p>
    <w:p w:rsidR="0098033A" w:rsidRPr="003B4443" w:rsidRDefault="0098033A" w:rsidP="0098033A">
      <w:pPr>
        <w:widowControl w:val="0"/>
        <w:spacing w:after="0" w:line="317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98033A" w:rsidRPr="003B4443" w:rsidRDefault="0098033A" w:rsidP="0098033A">
      <w:pPr>
        <w:widowControl w:val="0"/>
        <w:spacing w:after="0" w:line="317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розглянувши питання щодо відповідності осіб вимогам до кандидатів на посади суддів</w:t>
      </w:r>
      <w:r w:rsidR="00A044D8" w:rsidRPr="003B4443">
        <w:rPr>
          <w:rFonts w:ascii="Times New Roman" w:eastAsia="Times New Roman" w:hAnsi="Times New Roman"/>
          <w:color w:val="000000"/>
          <w:sz w:val="12"/>
          <w:szCs w:val="12"/>
          <w:lang w:eastAsia="uk-UA"/>
        </w:rPr>
        <w:t> </w:t>
      </w: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Вищого антикорупційного суду, Апеляційної палати Вищого антикорупційного суду та допуск їх до кваліфікаційного оцінювання у межах конкурсу, оголошеного Комісією 02 серпня 2018 року,</w:t>
      </w:r>
    </w:p>
    <w:p w:rsidR="0098033A" w:rsidRPr="003B4443" w:rsidRDefault="0098033A" w:rsidP="0098033A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98033A" w:rsidRPr="003B4443" w:rsidRDefault="0098033A" w:rsidP="0098033A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98033A" w:rsidRPr="003B4443" w:rsidRDefault="0098033A" w:rsidP="0098033A">
      <w:pPr>
        <w:widowControl w:val="0"/>
        <w:spacing w:after="0" w:line="312" w:lineRule="exact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98033A" w:rsidRPr="003B4443" w:rsidRDefault="0098033A" w:rsidP="0098033A">
      <w:pPr>
        <w:widowControl w:val="0"/>
        <w:spacing w:after="0" w:line="312" w:lineRule="exact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Частиною одинадцятою статті 79 Закону України «Про судоустрій і статус суддів» </w:t>
      </w:r>
      <w:r w:rsidR="00A044D8"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 02 червня 2016 року № 1402-</w:t>
      </w:r>
      <w:r w:rsidR="00A044D8" w:rsidRPr="003B4443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V</w:t>
      </w:r>
      <w:r w:rsidR="00A044D8"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ІІІ (далі – </w:t>
      </w: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Закон) передбачено, що Комісія</w:t>
      </w:r>
      <w:r w:rsidR="00A044D8" w:rsidRPr="003B4443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проводить конкурс на зайняття вакантних посад суддів вищого спеціалізованого суду на основі рейтингу учасників за результатами кваліфікаційного</w:t>
      </w:r>
      <w:r w:rsidR="00A044D8" w:rsidRPr="003B4443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оцінювання.</w:t>
      </w:r>
    </w:p>
    <w:p w:rsidR="0098033A" w:rsidRPr="003B4443" w:rsidRDefault="0098033A" w:rsidP="0098033A">
      <w:pPr>
        <w:widowControl w:val="0"/>
        <w:spacing w:after="0" w:line="312" w:lineRule="exact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Згідно з пунктом 16 розділу XII «Прикінцеві та перехідні положення» Закону</w:t>
      </w:r>
      <w:r w:rsidR="00A044D8" w:rsidRPr="003B4443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Вищий антикорупційний суд утворюється та проведення конкурсу на посади</w:t>
      </w:r>
      <w:r w:rsidR="00A044D8" w:rsidRPr="003B4443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суддів у цьому суді має бути оголошено протягом дванадцяти місяців з дня набрання чинності законом, який визначає спеціальні вимоги до суддів цього суду.</w:t>
      </w:r>
    </w:p>
    <w:p w:rsidR="0098033A" w:rsidRPr="003B4443" w:rsidRDefault="0098033A" w:rsidP="0098033A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Верховною Радою України 07 червня 2018 року прийнято Закон України «Про</w:t>
      </w:r>
      <w:r w:rsidR="00A044D8" w:rsidRPr="003B4443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</w:t>
      </w:r>
      <w:r w:rsidR="00A044D8"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ий антикорупційний суд» № 2447-</w:t>
      </w:r>
      <w:r w:rsidR="00A044D8" w:rsidRPr="003B4443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V</w:t>
      </w: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ІІІ, який визначає засади організації та</w:t>
      </w:r>
      <w:r w:rsidR="00AE407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діяльності Вищого антикорупційного суду, спеціальні вимоги до суддів цього суду</w:t>
      </w:r>
      <w:r w:rsidR="00A044D8" w:rsidRPr="003B4443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та</w:t>
      </w:r>
      <w:r w:rsidR="00A044D8" w:rsidRPr="003B4443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гарантії їх діяльності.</w:t>
      </w:r>
    </w:p>
    <w:p w:rsidR="0098033A" w:rsidRPr="003B4443" w:rsidRDefault="0098033A" w:rsidP="0098033A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Рішенням Комісії від 02 серпня 2018 року № 186/зп-18 оголошено конкурс на</w:t>
      </w:r>
      <w:r w:rsidR="00A044D8" w:rsidRPr="003B4443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зайняття 39 вакантних посад суддів Вищого антикорупційного суду, затверджено</w:t>
      </w:r>
      <w:r w:rsidR="00A044D8" w:rsidRPr="003B4443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Умови проведення конкурсу на зайняття вакантних посад суддів Вищого</w:t>
      </w:r>
      <w:r w:rsidR="00A044D8" w:rsidRPr="003B4443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="00A044D8"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антикорупційного суду (далі – </w:t>
      </w: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Умови) та визначено, що питання допуску кандидата на посаду судді до проходження кваліфікаційного оцінювання вирішується</w:t>
      </w:r>
      <w:r w:rsidR="00A044D8" w:rsidRPr="003B4443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Комісією у складі колегій.</w:t>
      </w:r>
    </w:p>
    <w:p w:rsidR="00AE4076" w:rsidRDefault="0098033A" w:rsidP="0098033A">
      <w:pPr>
        <w:widowControl w:val="0"/>
        <w:spacing w:after="0" w:line="312" w:lineRule="exact"/>
        <w:ind w:left="20" w:right="20" w:firstLine="3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Частиною другою статті 33 Закону визначено, що суддею Вищого антикорупційного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Вищому антикорупційному суді, а також відповідає іншим</w:t>
      </w:r>
      <w:r w:rsidR="00A044D8" w:rsidRPr="003B4443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вимогам, установленим законом.</w:t>
      </w:r>
      <w:r w:rsidR="00AE407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AE407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 w:type="page"/>
      </w:r>
    </w:p>
    <w:p w:rsidR="0098033A" w:rsidRPr="003B4443" w:rsidRDefault="0098033A" w:rsidP="0098033A">
      <w:pPr>
        <w:widowControl w:val="0"/>
        <w:spacing w:after="0" w:line="312" w:lineRule="exact"/>
        <w:ind w:left="20" w:right="40"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Згідно з частиною третьою статті 81 Закону на посаду судді вищого спеціалізованого суду за спеціальною процедурою може бути призначена особа, яка</w:t>
      </w:r>
      <w:r w:rsidR="00A044D8" w:rsidRPr="003B4443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відповідає вимогам до кандидатів на посаду судді, за результатами кваліфікаційного оцінювання підтвердила здатність здійснювати правосуддя у відповідному суді та з відповідною спеціалізацією, а також відповідає одній із вимог,</w:t>
      </w:r>
      <w:r w:rsidR="00A044D8" w:rsidRPr="003B4443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визначених частиною другою статті 33 Закону.</w:t>
      </w:r>
    </w:p>
    <w:p w:rsidR="0098033A" w:rsidRPr="003B4443" w:rsidRDefault="0098033A" w:rsidP="0098033A">
      <w:pPr>
        <w:widowControl w:val="0"/>
        <w:spacing w:after="0" w:line="312" w:lineRule="exact"/>
        <w:ind w:left="20" w:right="40"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</w:t>
      </w:r>
      <w:r w:rsidR="00A044D8" w:rsidRPr="003B4443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кандидат посаду судді подає до Комісії документи, передбачені частиною четвертою статті 81 Закону.</w:t>
      </w:r>
    </w:p>
    <w:p w:rsidR="0098033A" w:rsidRPr="003B4443" w:rsidRDefault="0098033A" w:rsidP="0098033A">
      <w:pPr>
        <w:widowControl w:val="0"/>
        <w:spacing w:after="0" w:line="312" w:lineRule="exact"/>
        <w:ind w:left="20" w:right="40"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Крім того, відповідно до частини третьої статті 8 Закону України «Про Вищий антикорупційний суд» від 07 червня 2018 року № 2447-VIII кандидат на посаду судді</w:t>
      </w:r>
      <w:r w:rsidR="00A044D8" w:rsidRPr="003B4443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подає до Комісії крім документів, визначених Законом, документи, які підтверджують дотримання вимог, передбачених частиною другою статті 7 цього закону, а також заяву про відсутність обставин, зазначених у частині четвертій статті</w:t>
      </w:r>
      <w:r w:rsidR="00A044D8" w:rsidRPr="003B4443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7 цього закону.</w:t>
      </w:r>
    </w:p>
    <w:p w:rsidR="0098033A" w:rsidRPr="003B4443" w:rsidRDefault="0098033A" w:rsidP="0098033A">
      <w:pPr>
        <w:widowControl w:val="0"/>
        <w:spacing w:after="0" w:line="312" w:lineRule="exact"/>
        <w:ind w:left="20" w:right="40"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98033A" w:rsidRPr="003B4443" w:rsidRDefault="0098033A" w:rsidP="006E7648">
      <w:pPr>
        <w:widowControl w:val="0"/>
        <w:spacing w:after="0" w:line="240" w:lineRule="auto"/>
        <w:ind w:left="20" w:right="40"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Для участі у конкурсі на зайняття вакантних посад суддів Вищого антикорупційного суду допускаються особи, які: 1) у порядку та строки, визначені Умовами, подали всі необхідні документи; 2) на день подання документів відповідають вимогам, установленим статтями 33, 69 та 81 Закону, а також статтею</w:t>
      </w:r>
      <w:r w:rsidR="00A044D8" w:rsidRPr="003B4443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7</w:t>
      </w:r>
      <w:r w:rsidR="00A044D8" w:rsidRPr="003B4443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Закону України «Про Вищий антикорупційний суд». Крім того, передбачено строк подання док</w:t>
      </w:r>
      <w:r w:rsidR="00A044D8"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ументів для участі у конкурсі</w:t>
      </w:r>
      <w:r w:rsidR="00A044D8" w:rsidRPr="003B4443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 xml:space="preserve"> – </w:t>
      </w: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38 календарних </w:t>
      </w:r>
      <w:r w:rsidR="00AE407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/>
      </w: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днів</w:t>
      </w:r>
      <w:r w:rsidR="00A044D8" w:rsidRPr="003B4443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="00A044D8"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–</w:t>
      </w:r>
      <w:r w:rsidR="00A044D8" w:rsidRPr="003B4443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</w:t>
      </w:r>
      <w:r w:rsidR="00A044D8" w:rsidRPr="003B4443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08 серпня по 14 вере</w:t>
      </w:r>
      <w:r w:rsidR="00A044D8"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сня 2018 року (включно) (пункти</w:t>
      </w:r>
      <w:r w:rsidR="00A044D8" w:rsidRPr="003B4443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 xml:space="preserve"> 3–4 </w:t>
      </w: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Умов).</w:t>
      </w:r>
    </w:p>
    <w:p w:rsidR="002D5CC7" w:rsidRPr="003B4443" w:rsidRDefault="0098033A" w:rsidP="006E7648">
      <w:pPr>
        <w:widowControl w:val="0"/>
        <w:spacing w:after="0" w:line="240" w:lineRule="auto"/>
        <w:ind w:firstLine="560"/>
        <w:jc w:val="both"/>
        <w:rPr>
          <w:rFonts w:ascii="Times New Roman" w:eastAsia="Courier New" w:hAnsi="Times New Roman"/>
          <w:color w:val="000000"/>
          <w:sz w:val="26"/>
          <w:szCs w:val="26"/>
          <w:lang w:eastAsia="uk-UA"/>
        </w:rPr>
      </w:pPr>
      <w:r w:rsidRPr="003B4443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До Комісії у встановлений Умовами строк для участі у конкурсі на зайняття вакантних</w:t>
      </w:r>
      <w:r w:rsidR="00A044D8" w:rsidRPr="003B4443">
        <w:rPr>
          <w:rFonts w:ascii="Times New Roman" w:eastAsia="Courier New" w:hAnsi="Times New Roman"/>
          <w:color w:val="000000"/>
          <w:sz w:val="26"/>
          <w:szCs w:val="26"/>
          <w:lang w:val="en-US" w:eastAsia="uk-UA"/>
        </w:rPr>
        <w:t> </w:t>
      </w:r>
      <w:r w:rsidRPr="003B4443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посад суддів Вищого антикорупційного суду та Апеляційної палати Вищого</w:t>
      </w:r>
      <w:r w:rsidR="00A044D8" w:rsidRPr="003B4443">
        <w:rPr>
          <w:rFonts w:ascii="Times New Roman" w:eastAsia="Courier New" w:hAnsi="Times New Roman"/>
          <w:color w:val="000000"/>
          <w:sz w:val="26"/>
          <w:szCs w:val="26"/>
          <w:lang w:val="en-US" w:eastAsia="uk-UA"/>
        </w:rPr>
        <w:t> </w:t>
      </w:r>
      <w:r w:rsidRPr="003B4443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антикорупційного суду подали документи такі кандидати</w:t>
      </w:r>
      <w:r w:rsidR="00B5594C" w:rsidRPr="003B4443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:</w:t>
      </w:r>
    </w:p>
    <w:p w:rsidR="00B5594C" w:rsidRDefault="00B5594C" w:rsidP="0098033A">
      <w:pPr>
        <w:widowControl w:val="0"/>
        <w:spacing w:after="0" w:line="230" w:lineRule="exact"/>
        <w:jc w:val="both"/>
        <w:rPr>
          <w:rFonts w:ascii="Times New Roman" w:eastAsia="Courier New" w:hAnsi="Times New Roman"/>
          <w:color w:val="000000"/>
          <w:sz w:val="26"/>
          <w:szCs w:val="26"/>
          <w:lang w:eastAsia="uk-UA"/>
        </w:rPr>
      </w:pPr>
    </w:p>
    <w:p w:rsidR="00AE4076" w:rsidRPr="003B4443" w:rsidRDefault="00AE4076" w:rsidP="0098033A">
      <w:pPr>
        <w:widowControl w:val="0"/>
        <w:spacing w:after="0" w:line="230" w:lineRule="exact"/>
        <w:jc w:val="both"/>
        <w:rPr>
          <w:rFonts w:ascii="Times New Roman" w:eastAsia="Courier New" w:hAnsi="Times New Roman"/>
          <w:color w:val="000000"/>
          <w:sz w:val="26"/>
          <w:szCs w:val="26"/>
          <w:lang w:eastAsia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B5594C" w:rsidRPr="003B4443" w:rsidTr="00AE4076">
        <w:trPr>
          <w:trHeight w:val="682"/>
        </w:trPr>
        <w:tc>
          <w:tcPr>
            <w:tcW w:w="4928" w:type="dxa"/>
          </w:tcPr>
          <w:p w:rsidR="00B5594C" w:rsidRPr="003B4443" w:rsidRDefault="00581720" w:rsidP="00AE4076">
            <w:pPr>
              <w:widowControl w:val="0"/>
              <w:spacing w:line="230" w:lineRule="exact"/>
              <w:ind w:left="284" w:hanging="284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3B4443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 xml:space="preserve">1) </w:t>
            </w:r>
            <w:proofErr w:type="spellStart"/>
            <w:r w:rsidR="00B5594C" w:rsidRPr="003B4443">
              <w:rPr>
                <w:rFonts w:ascii="Times New Roman" w:hAnsi="Times New Roman"/>
                <w:color w:val="000000"/>
                <w:sz w:val="26"/>
                <w:szCs w:val="26"/>
              </w:rPr>
              <w:t>Бородовський</w:t>
            </w:r>
            <w:proofErr w:type="spellEnd"/>
            <w:r w:rsidR="00B5594C" w:rsidRPr="003B444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Станіслав Олександрович</w:t>
            </w:r>
          </w:p>
        </w:tc>
        <w:tc>
          <w:tcPr>
            <w:tcW w:w="4819" w:type="dxa"/>
          </w:tcPr>
          <w:p w:rsidR="00B5594C" w:rsidRPr="003B4443" w:rsidRDefault="006E7648" w:rsidP="00304DC8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</w:pPr>
            <w:r w:rsidRPr="003B4443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 xml:space="preserve">- </w:t>
            </w:r>
            <w:proofErr w:type="gramStart"/>
            <w:r w:rsidR="0071091B" w:rsidRPr="003B4443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на</w:t>
            </w:r>
            <w:proofErr w:type="gramEnd"/>
            <w:r w:rsidR="0071091B" w:rsidRPr="003B4443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посаду судді Апеляційної пала</w:t>
            </w:r>
            <w:r w:rsidR="00304DC8" w:rsidRPr="003B4443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ти Вищого антикорупційного</w:t>
            </w:r>
            <w:r w:rsidR="00AE4076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суду;</w:t>
            </w:r>
          </w:p>
        </w:tc>
      </w:tr>
      <w:tr w:rsidR="00B5594C" w:rsidRPr="003B4443" w:rsidTr="00AE4076">
        <w:trPr>
          <w:trHeight w:val="705"/>
        </w:trPr>
        <w:tc>
          <w:tcPr>
            <w:tcW w:w="4928" w:type="dxa"/>
          </w:tcPr>
          <w:p w:rsidR="00B5594C" w:rsidRPr="003B4443" w:rsidRDefault="00221E60" w:rsidP="0098033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3B4443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 xml:space="preserve">2) </w:t>
            </w:r>
            <w:r w:rsidR="00B5594C" w:rsidRPr="003B4443">
              <w:rPr>
                <w:rFonts w:ascii="Times New Roman" w:hAnsi="Times New Roman"/>
                <w:color w:val="000000"/>
                <w:sz w:val="26"/>
                <w:szCs w:val="26"/>
              </w:rPr>
              <w:t>Гончарук Микола Миколайович</w:t>
            </w:r>
          </w:p>
        </w:tc>
        <w:tc>
          <w:tcPr>
            <w:tcW w:w="4819" w:type="dxa"/>
          </w:tcPr>
          <w:p w:rsidR="00B5594C" w:rsidRPr="003B4443" w:rsidRDefault="006E7648" w:rsidP="00304DC8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</w:pPr>
            <w:r w:rsidRPr="003B4443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 xml:space="preserve">- </w:t>
            </w:r>
            <w:proofErr w:type="gramStart"/>
            <w:r w:rsidRPr="003B4443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на</w:t>
            </w:r>
            <w:proofErr w:type="gramEnd"/>
            <w:r w:rsidRPr="003B4443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посаду судді Апеляційної пала</w:t>
            </w:r>
            <w:r w:rsidR="00304DC8" w:rsidRPr="003B4443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ти Вищого антикорупційного</w:t>
            </w:r>
            <w:r w:rsidR="00AE4076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суду;</w:t>
            </w:r>
          </w:p>
        </w:tc>
      </w:tr>
      <w:tr w:rsidR="00B5594C" w:rsidRPr="003B4443" w:rsidTr="00AE4076">
        <w:trPr>
          <w:trHeight w:val="829"/>
        </w:trPr>
        <w:tc>
          <w:tcPr>
            <w:tcW w:w="4928" w:type="dxa"/>
          </w:tcPr>
          <w:p w:rsidR="00B5594C" w:rsidRPr="003B4443" w:rsidRDefault="00221E60" w:rsidP="0098033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3B4443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 xml:space="preserve">3) </w:t>
            </w:r>
            <w:proofErr w:type="spellStart"/>
            <w:r w:rsidR="00B5594C" w:rsidRPr="003B4443">
              <w:rPr>
                <w:rFonts w:ascii="Times New Roman" w:hAnsi="Times New Roman"/>
                <w:color w:val="000000"/>
                <w:sz w:val="26"/>
                <w:szCs w:val="26"/>
              </w:rPr>
              <w:t>Жигилій</w:t>
            </w:r>
            <w:proofErr w:type="spellEnd"/>
            <w:r w:rsidR="00B5594C" w:rsidRPr="003B444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Сергій Павлович</w:t>
            </w:r>
          </w:p>
        </w:tc>
        <w:tc>
          <w:tcPr>
            <w:tcW w:w="4819" w:type="dxa"/>
          </w:tcPr>
          <w:p w:rsidR="00B5594C" w:rsidRPr="003B4443" w:rsidRDefault="006E7648" w:rsidP="00304DC8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</w:pPr>
            <w:r w:rsidRPr="003B4443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 xml:space="preserve">- </w:t>
            </w:r>
            <w:proofErr w:type="gramStart"/>
            <w:r w:rsidRPr="003B4443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на</w:t>
            </w:r>
            <w:proofErr w:type="gramEnd"/>
            <w:r w:rsidRPr="003B4443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посаду судді Апеляційної пала</w:t>
            </w:r>
            <w:r w:rsidR="00304DC8" w:rsidRPr="003B4443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ти Вищого антикорупційного</w:t>
            </w:r>
            <w:r w:rsidR="00AE4076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суду;</w:t>
            </w:r>
          </w:p>
        </w:tc>
      </w:tr>
      <w:tr w:rsidR="00B5594C" w:rsidRPr="003B4443" w:rsidTr="00AE4076">
        <w:trPr>
          <w:trHeight w:val="699"/>
        </w:trPr>
        <w:tc>
          <w:tcPr>
            <w:tcW w:w="4928" w:type="dxa"/>
          </w:tcPr>
          <w:p w:rsidR="00B5594C" w:rsidRPr="003B4443" w:rsidRDefault="00221E60" w:rsidP="0098033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3B4443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 xml:space="preserve">4) </w:t>
            </w:r>
            <w:r w:rsidR="00B5594C" w:rsidRPr="003B4443">
              <w:rPr>
                <w:rFonts w:ascii="Times New Roman" w:hAnsi="Times New Roman"/>
                <w:color w:val="000000"/>
                <w:sz w:val="26"/>
                <w:szCs w:val="26"/>
              </w:rPr>
              <w:t>Крук Євген Васильович</w:t>
            </w:r>
          </w:p>
        </w:tc>
        <w:tc>
          <w:tcPr>
            <w:tcW w:w="4819" w:type="dxa"/>
          </w:tcPr>
          <w:p w:rsidR="00B5594C" w:rsidRPr="003B4443" w:rsidRDefault="006E7648" w:rsidP="00304DC8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3B4443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 xml:space="preserve">- </w:t>
            </w:r>
            <w:proofErr w:type="gramStart"/>
            <w:r w:rsidR="00304DC8" w:rsidRPr="003B4443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на</w:t>
            </w:r>
            <w:proofErr w:type="gramEnd"/>
            <w:r w:rsidR="00304DC8" w:rsidRPr="003B4443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посаду судді</w:t>
            </w:r>
            <w:r w:rsidR="00304DC8" w:rsidRPr="003B4443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 xml:space="preserve"> </w:t>
            </w:r>
            <w:r w:rsidRPr="003B4443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Вищого антикорупційного суду;</w:t>
            </w:r>
          </w:p>
        </w:tc>
      </w:tr>
      <w:tr w:rsidR="00B5594C" w:rsidRPr="003B4443" w:rsidTr="00AE4076">
        <w:trPr>
          <w:trHeight w:val="709"/>
        </w:trPr>
        <w:tc>
          <w:tcPr>
            <w:tcW w:w="4928" w:type="dxa"/>
          </w:tcPr>
          <w:p w:rsidR="00B5594C" w:rsidRPr="003B4443" w:rsidRDefault="00221E60" w:rsidP="0098033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3B4443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 xml:space="preserve">5) </w:t>
            </w:r>
            <w:r w:rsidR="00B5594C" w:rsidRPr="003B4443">
              <w:rPr>
                <w:rFonts w:ascii="Times New Roman" w:hAnsi="Times New Roman"/>
                <w:color w:val="000000"/>
                <w:sz w:val="26"/>
                <w:szCs w:val="26"/>
              </w:rPr>
              <w:t>Крутій Юрій Петрович</w:t>
            </w:r>
          </w:p>
        </w:tc>
        <w:tc>
          <w:tcPr>
            <w:tcW w:w="4819" w:type="dxa"/>
          </w:tcPr>
          <w:p w:rsidR="00B5594C" w:rsidRPr="003B4443" w:rsidRDefault="006E7648" w:rsidP="00304DC8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3B4443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 xml:space="preserve">- </w:t>
            </w:r>
            <w:proofErr w:type="gramStart"/>
            <w:r w:rsidR="00304DC8" w:rsidRPr="003B4443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на</w:t>
            </w:r>
            <w:proofErr w:type="gramEnd"/>
            <w:r w:rsidR="00304DC8" w:rsidRPr="003B4443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посаду судді</w:t>
            </w:r>
            <w:r w:rsidR="00304DC8" w:rsidRPr="003B4443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 xml:space="preserve"> </w:t>
            </w:r>
            <w:r w:rsidRPr="003B4443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Вищого антикорупційного суду;</w:t>
            </w:r>
          </w:p>
        </w:tc>
      </w:tr>
      <w:tr w:rsidR="00F36192" w:rsidRPr="003B4443" w:rsidTr="00AE4076">
        <w:tc>
          <w:tcPr>
            <w:tcW w:w="4928" w:type="dxa"/>
          </w:tcPr>
          <w:p w:rsidR="00F36192" w:rsidRPr="003B4443" w:rsidRDefault="00F36192" w:rsidP="0098033A">
            <w:pPr>
              <w:widowControl w:val="0"/>
              <w:spacing w:line="230" w:lineRule="exact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819" w:type="dxa"/>
          </w:tcPr>
          <w:p w:rsidR="00F36192" w:rsidRPr="003B4443" w:rsidRDefault="00F36192" w:rsidP="00304DC8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</w:pPr>
          </w:p>
        </w:tc>
      </w:tr>
      <w:tr w:rsidR="00A4635D" w:rsidRPr="003B4443" w:rsidTr="00AE4076">
        <w:tc>
          <w:tcPr>
            <w:tcW w:w="4928" w:type="dxa"/>
          </w:tcPr>
          <w:p w:rsidR="00A4635D" w:rsidRPr="003B4443" w:rsidRDefault="00A4635D" w:rsidP="0098033A">
            <w:pPr>
              <w:widowControl w:val="0"/>
              <w:spacing w:line="230" w:lineRule="exact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819" w:type="dxa"/>
          </w:tcPr>
          <w:p w:rsidR="00A4635D" w:rsidRPr="003B4443" w:rsidRDefault="00A4635D" w:rsidP="00304DC8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</w:pPr>
          </w:p>
        </w:tc>
      </w:tr>
      <w:tr w:rsidR="00B5594C" w:rsidRPr="003B4443" w:rsidTr="00AE4076">
        <w:trPr>
          <w:trHeight w:val="736"/>
        </w:trPr>
        <w:tc>
          <w:tcPr>
            <w:tcW w:w="4928" w:type="dxa"/>
          </w:tcPr>
          <w:p w:rsidR="00B5594C" w:rsidRPr="003B4443" w:rsidRDefault="00221E60" w:rsidP="0098033A">
            <w:pPr>
              <w:widowControl w:val="0"/>
              <w:spacing w:line="230" w:lineRule="exact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B4443">
              <w:rPr>
                <w:rFonts w:ascii="Times New Roman" w:eastAsia="Courier New" w:hAnsi="Times New Roman"/>
                <w:color w:val="000000"/>
                <w:sz w:val="26"/>
                <w:szCs w:val="26"/>
                <w:lang w:val="en-US" w:eastAsia="uk-UA"/>
              </w:rPr>
              <w:lastRenderedPageBreak/>
              <w:t xml:space="preserve">6) </w:t>
            </w:r>
            <w:r w:rsidR="00B5594C" w:rsidRPr="003B4443">
              <w:rPr>
                <w:rFonts w:ascii="Times New Roman" w:eastAsia="Courier New" w:hAnsi="Times New Roman"/>
                <w:color w:val="000000"/>
                <w:sz w:val="26"/>
                <w:szCs w:val="26"/>
                <w:lang w:eastAsia="uk-UA"/>
              </w:rPr>
              <w:t>Мовчан Наталя Володимирівна</w:t>
            </w:r>
          </w:p>
        </w:tc>
        <w:tc>
          <w:tcPr>
            <w:tcW w:w="4819" w:type="dxa"/>
          </w:tcPr>
          <w:p w:rsidR="00B5594C" w:rsidRPr="003B4443" w:rsidRDefault="006E7648" w:rsidP="00304DC8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3B4443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 xml:space="preserve">- </w:t>
            </w:r>
            <w:proofErr w:type="gramStart"/>
            <w:r w:rsidRPr="003B4443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на</w:t>
            </w:r>
            <w:proofErr w:type="gramEnd"/>
            <w:r w:rsidRPr="003B4443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посаду судді Вищого антикорупційного суду;</w:t>
            </w:r>
          </w:p>
        </w:tc>
      </w:tr>
      <w:tr w:rsidR="00B5594C" w:rsidRPr="003B4443" w:rsidTr="00AE4076">
        <w:trPr>
          <w:trHeight w:val="689"/>
        </w:trPr>
        <w:tc>
          <w:tcPr>
            <w:tcW w:w="4928" w:type="dxa"/>
          </w:tcPr>
          <w:p w:rsidR="00B5594C" w:rsidRPr="003B4443" w:rsidRDefault="00221E60" w:rsidP="0098033A">
            <w:pPr>
              <w:widowControl w:val="0"/>
              <w:spacing w:line="230" w:lineRule="exact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B4443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 xml:space="preserve">7) </w:t>
            </w:r>
            <w:proofErr w:type="spellStart"/>
            <w:r w:rsidR="00B5594C" w:rsidRPr="003B4443">
              <w:rPr>
                <w:rFonts w:ascii="Times New Roman" w:hAnsi="Times New Roman"/>
                <w:color w:val="000000"/>
                <w:sz w:val="26"/>
                <w:szCs w:val="26"/>
              </w:rPr>
              <w:t>Незнамова</w:t>
            </w:r>
            <w:proofErr w:type="spellEnd"/>
            <w:r w:rsidR="00B5594C" w:rsidRPr="003B444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Ірина Миколаївна</w:t>
            </w:r>
          </w:p>
        </w:tc>
        <w:tc>
          <w:tcPr>
            <w:tcW w:w="4819" w:type="dxa"/>
          </w:tcPr>
          <w:p w:rsidR="00B5594C" w:rsidRPr="003B4443" w:rsidRDefault="006E7648" w:rsidP="0098033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</w:pPr>
            <w:r w:rsidRPr="003B4443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 xml:space="preserve">- </w:t>
            </w:r>
            <w:proofErr w:type="gramStart"/>
            <w:r w:rsidRPr="003B4443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на</w:t>
            </w:r>
            <w:proofErr w:type="gramEnd"/>
            <w:r w:rsidRPr="003B4443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посаду судді Апеляційної пала</w:t>
            </w:r>
            <w:r w:rsidR="00304DC8" w:rsidRPr="003B4443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ти Вищого антикорупційного</w:t>
            </w:r>
            <w:r w:rsidR="00316A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суду;</w:t>
            </w:r>
          </w:p>
        </w:tc>
      </w:tr>
      <w:tr w:rsidR="00B5594C" w:rsidRPr="003B4443" w:rsidTr="00AE4076">
        <w:trPr>
          <w:trHeight w:val="713"/>
        </w:trPr>
        <w:tc>
          <w:tcPr>
            <w:tcW w:w="4928" w:type="dxa"/>
          </w:tcPr>
          <w:p w:rsidR="00B5594C" w:rsidRPr="003B4443" w:rsidRDefault="00221E60" w:rsidP="0098033A">
            <w:pPr>
              <w:widowControl w:val="0"/>
              <w:spacing w:line="230" w:lineRule="exact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B4443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 xml:space="preserve">8) </w:t>
            </w:r>
            <w:r w:rsidR="00B5594C" w:rsidRPr="003B4443">
              <w:rPr>
                <w:rFonts w:ascii="Times New Roman" w:hAnsi="Times New Roman"/>
                <w:color w:val="000000"/>
                <w:sz w:val="26"/>
                <w:szCs w:val="26"/>
              </w:rPr>
              <w:t>Оксюта Тарас Григорович</w:t>
            </w:r>
          </w:p>
        </w:tc>
        <w:tc>
          <w:tcPr>
            <w:tcW w:w="4819" w:type="dxa"/>
          </w:tcPr>
          <w:p w:rsidR="00B5594C" w:rsidRPr="003B4443" w:rsidRDefault="006E7648" w:rsidP="0098033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</w:pPr>
            <w:r w:rsidRPr="003B4443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 xml:space="preserve">- </w:t>
            </w:r>
            <w:proofErr w:type="gramStart"/>
            <w:r w:rsidRPr="003B4443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на</w:t>
            </w:r>
            <w:proofErr w:type="gramEnd"/>
            <w:r w:rsidRPr="003B4443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посаду судді Апеляційної пала</w:t>
            </w:r>
            <w:r w:rsidR="00304DC8" w:rsidRPr="003B4443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ти Вищого антикорупційного</w:t>
            </w:r>
            <w:r w:rsidR="00316A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суду;</w:t>
            </w:r>
          </w:p>
        </w:tc>
      </w:tr>
      <w:tr w:rsidR="00B5594C" w:rsidRPr="003B4443" w:rsidTr="00AE4076">
        <w:trPr>
          <w:trHeight w:val="540"/>
        </w:trPr>
        <w:tc>
          <w:tcPr>
            <w:tcW w:w="4928" w:type="dxa"/>
          </w:tcPr>
          <w:p w:rsidR="00B5594C" w:rsidRPr="003B4443" w:rsidRDefault="00221E60" w:rsidP="00F16237">
            <w:pPr>
              <w:widowControl w:val="0"/>
              <w:spacing w:line="25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3B4443">
              <w:rPr>
                <w:rFonts w:ascii="Times New Roman" w:eastAsia="Times New Roman" w:hAnsi="Times New Roman"/>
                <w:color w:val="000000"/>
                <w:sz w:val="26"/>
                <w:szCs w:val="26"/>
                <w:lang w:val="en-US" w:eastAsia="uk-UA"/>
              </w:rPr>
              <w:t xml:space="preserve">9) </w:t>
            </w:r>
            <w:proofErr w:type="spellStart"/>
            <w:r w:rsidR="00B5594C" w:rsidRPr="003B444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Стародубов</w:t>
            </w:r>
            <w:proofErr w:type="spellEnd"/>
            <w:r w:rsidR="00B5594C" w:rsidRPr="003B444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 xml:space="preserve"> Сергій Миколайович</w:t>
            </w:r>
          </w:p>
        </w:tc>
        <w:tc>
          <w:tcPr>
            <w:tcW w:w="4819" w:type="dxa"/>
          </w:tcPr>
          <w:p w:rsidR="00B5594C" w:rsidRPr="003B4443" w:rsidRDefault="006E7648" w:rsidP="00304DC8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</w:pPr>
            <w:r w:rsidRPr="003B4443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на посаду судді </w:t>
            </w:r>
            <w:r w:rsidR="00345B3F" w:rsidRPr="003B4443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Вищого антикорупційного суду</w:t>
            </w:r>
            <w:r w:rsidR="00F36192" w:rsidRPr="003B4443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>.</w:t>
            </w:r>
          </w:p>
        </w:tc>
      </w:tr>
    </w:tbl>
    <w:p w:rsidR="00B5594C" w:rsidRPr="003B4443" w:rsidRDefault="00B5594C" w:rsidP="0098033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D5CC7" w:rsidRPr="003B4443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B50C70" w:rsidRPr="003B4443" w:rsidRDefault="00B50C70" w:rsidP="00B50C70">
      <w:pPr>
        <w:widowControl w:val="0"/>
        <w:spacing w:after="0" w:line="31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Дослідивши подані документи кандидатів, Комісія дійшла висновку, що вказані</w:t>
      </w:r>
      <w:r w:rsidR="00345B3F" w:rsidRPr="003B4443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особи відповідають вимогам до кандидатів на посади суддів Вищого антикорупційного суду та Апеляційної палати Вищого антикорупційного суду. Обставин, які б свідчили про наявність підстав для відмови зазначеним кандидатам</w:t>
      </w:r>
      <w:r w:rsidR="00345B3F" w:rsidRPr="003B4443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</w:t>
      </w:r>
      <w:r w:rsidR="00345B3F" w:rsidRPr="003B4443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допуску до проходження кваліфікаційного оцінювання для участі у конкурсах на посаду суддів Вищого антикорупційного суду та Апеляційної палати Вищого антикорупційного суду, не встановлено.</w:t>
      </w:r>
    </w:p>
    <w:p w:rsidR="00B50C70" w:rsidRPr="003B4443" w:rsidRDefault="00B50C70" w:rsidP="00B50C70">
      <w:pPr>
        <w:widowControl w:val="0"/>
        <w:spacing w:after="214" w:line="31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Керуючись статтями 79, 81, 93, 101 Закону України «Про судоустрій і статус суддів», статтями 7, 8 Закону України «Про Вищий антикорупційний суд», Умовами,</w:t>
      </w:r>
      <w:r w:rsidR="00345B3F" w:rsidRPr="003B4443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 </w:t>
      </w: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Комісія</w:t>
      </w:r>
    </w:p>
    <w:p w:rsidR="00B50C70" w:rsidRPr="003B4443" w:rsidRDefault="00B50C70" w:rsidP="00B50C70">
      <w:pPr>
        <w:widowControl w:val="0"/>
        <w:spacing w:after="251" w:line="27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вирішила:</w:t>
      </w:r>
    </w:p>
    <w:p w:rsidR="00B50C70" w:rsidRPr="003B4443" w:rsidRDefault="00B50C70" w:rsidP="00B50C70">
      <w:pPr>
        <w:widowControl w:val="0"/>
        <w:numPr>
          <w:ilvl w:val="0"/>
          <w:numId w:val="2"/>
        </w:numPr>
        <w:tabs>
          <w:tab w:val="left" w:pos="975"/>
        </w:tabs>
        <w:spacing w:after="405" w:line="326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Допустити до проходження кваліфікаційного оцінювання для участі у конкурсі на зайняття вакантних посад суддів Вищого антикорупційного суду:</w:t>
      </w:r>
    </w:p>
    <w:p w:rsidR="00B50C70" w:rsidRPr="003B4443" w:rsidRDefault="00B50C70" w:rsidP="00B50C70">
      <w:pPr>
        <w:widowControl w:val="0"/>
        <w:numPr>
          <w:ilvl w:val="0"/>
          <w:numId w:val="3"/>
        </w:numPr>
        <w:tabs>
          <w:tab w:val="left" w:pos="984"/>
        </w:tabs>
        <w:spacing w:after="10" w:line="270" w:lineRule="exact"/>
        <w:ind w:lef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Крука Євгена Васильовича;</w:t>
      </w:r>
    </w:p>
    <w:p w:rsidR="00B50C70" w:rsidRPr="003B4443" w:rsidRDefault="00B50C70" w:rsidP="00B50C70">
      <w:pPr>
        <w:widowControl w:val="0"/>
        <w:numPr>
          <w:ilvl w:val="0"/>
          <w:numId w:val="3"/>
        </w:numPr>
        <w:tabs>
          <w:tab w:val="left" w:pos="1013"/>
        </w:tabs>
        <w:spacing w:after="0" w:line="773" w:lineRule="exact"/>
        <w:ind w:lef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Крутія Юрія Петровича;</w:t>
      </w:r>
    </w:p>
    <w:p w:rsidR="00B50C70" w:rsidRPr="003B4443" w:rsidRDefault="00B50C70" w:rsidP="00B50C70">
      <w:pPr>
        <w:widowControl w:val="0"/>
        <w:numPr>
          <w:ilvl w:val="0"/>
          <w:numId w:val="3"/>
        </w:numPr>
        <w:tabs>
          <w:tab w:val="left" w:pos="1008"/>
        </w:tabs>
        <w:spacing w:after="0" w:line="773" w:lineRule="exact"/>
        <w:ind w:lef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Мовчан Наталю Володимирівну;</w:t>
      </w:r>
    </w:p>
    <w:p w:rsidR="00345B3F" w:rsidRPr="003B4443" w:rsidRDefault="00B50C70" w:rsidP="00345B3F">
      <w:pPr>
        <w:widowControl w:val="0"/>
        <w:numPr>
          <w:ilvl w:val="0"/>
          <w:numId w:val="3"/>
        </w:numPr>
        <w:tabs>
          <w:tab w:val="left" w:pos="1013"/>
        </w:tabs>
        <w:spacing w:after="0" w:line="773" w:lineRule="exact"/>
        <w:ind w:lef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Стародубова</w:t>
      </w:r>
      <w:proofErr w:type="spellEnd"/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Сергія Миколайовича.</w:t>
      </w:r>
    </w:p>
    <w:p w:rsidR="00B50C70" w:rsidRPr="003B4443" w:rsidRDefault="00B50C70" w:rsidP="00B50C70">
      <w:pPr>
        <w:widowControl w:val="0"/>
        <w:numPr>
          <w:ilvl w:val="0"/>
          <w:numId w:val="2"/>
        </w:numPr>
        <w:tabs>
          <w:tab w:val="left" w:pos="975"/>
        </w:tabs>
        <w:spacing w:after="401" w:line="32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Допустити до проходження кваліфікаційного оцінювання для участі у конкурсі на зайняття вакантних посад суддів Апеляційної палати Вищого антикорупційного суду:</w:t>
      </w:r>
    </w:p>
    <w:p w:rsidR="00B50C70" w:rsidRPr="003B4443" w:rsidRDefault="00B50C70" w:rsidP="00B50C70">
      <w:pPr>
        <w:widowControl w:val="0"/>
        <w:numPr>
          <w:ilvl w:val="0"/>
          <w:numId w:val="4"/>
        </w:numPr>
        <w:tabs>
          <w:tab w:val="left" w:pos="1123"/>
        </w:tabs>
        <w:spacing w:after="407" w:line="270" w:lineRule="exact"/>
        <w:ind w:lef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Бородовського</w:t>
      </w:r>
      <w:proofErr w:type="spellEnd"/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Станіслава Олександровича;</w:t>
      </w:r>
    </w:p>
    <w:p w:rsidR="00345B3F" w:rsidRPr="003B4443" w:rsidRDefault="00B50C70" w:rsidP="00B50C70">
      <w:pPr>
        <w:widowControl w:val="0"/>
        <w:numPr>
          <w:ilvl w:val="0"/>
          <w:numId w:val="4"/>
        </w:numPr>
        <w:tabs>
          <w:tab w:val="left" w:pos="1152"/>
        </w:tabs>
        <w:spacing w:after="0" w:line="270" w:lineRule="exact"/>
        <w:ind w:lef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Гончарука Миколу Миколайовича;</w:t>
      </w:r>
    </w:p>
    <w:p w:rsidR="00345B3F" w:rsidRPr="003B4443" w:rsidRDefault="00345B3F">
      <w:pP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 w:type="page"/>
      </w:r>
    </w:p>
    <w:p w:rsidR="00B50C70" w:rsidRPr="003B4443" w:rsidRDefault="00B50C70" w:rsidP="00B50C70">
      <w:pPr>
        <w:widowControl w:val="0"/>
        <w:numPr>
          <w:ilvl w:val="0"/>
          <w:numId w:val="4"/>
        </w:numPr>
        <w:tabs>
          <w:tab w:val="left" w:pos="547"/>
        </w:tabs>
        <w:spacing w:after="0" w:line="797" w:lineRule="exact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Жигилія</w:t>
      </w:r>
      <w:proofErr w:type="spellEnd"/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Сергія Павловича;</w:t>
      </w:r>
    </w:p>
    <w:p w:rsidR="00F36192" w:rsidRPr="003B4443" w:rsidRDefault="00B50C70" w:rsidP="00345B3F">
      <w:pPr>
        <w:widowControl w:val="0"/>
        <w:numPr>
          <w:ilvl w:val="0"/>
          <w:numId w:val="4"/>
        </w:numPr>
        <w:tabs>
          <w:tab w:val="left" w:pos="557"/>
        </w:tabs>
        <w:spacing w:after="0" w:line="797" w:lineRule="exact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Незнамову</w:t>
      </w:r>
      <w:proofErr w:type="spellEnd"/>
      <w:r w:rsidRPr="003B444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Ірину Миколаївну;</w:t>
      </w:r>
    </w:p>
    <w:p w:rsidR="002D5CC7" w:rsidRPr="003B4443" w:rsidRDefault="00316A1F" w:rsidP="00345B3F">
      <w:pPr>
        <w:widowControl w:val="0"/>
        <w:numPr>
          <w:ilvl w:val="0"/>
          <w:numId w:val="4"/>
        </w:numPr>
        <w:tabs>
          <w:tab w:val="left" w:pos="557"/>
        </w:tabs>
        <w:spacing w:after="0" w:line="797" w:lineRule="exact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Оксюту Тараса Г</w:t>
      </w:r>
      <w:r w:rsidR="00B50C70" w:rsidRPr="003B4443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ригоровича.</w:t>
      </w:r>
    </w:p>
    <w:p w:rsidR="00312B07" w:rsidRPr="003B4443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07EAB" w:rsidRPr="003B4443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B50C70" w:rsidRPr="003B4443" w:rsidRDefault="00345B3F" w:rsidP="00B50C7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3B4443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3B444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B444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B444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B444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B444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B444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B444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B444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B444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316A1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B50C70" w:rsidRPr="003B4443">
        <w:rPr>
          <w:rFonts w:ascii="Times New Roman" w:eastAsia="Times New Roman" w:hAnsi="Times New Roman"/>
          <w:sz w:val="26"/>
          <w:szCs w:val="26"/>
          <w:lang w:eastAsia="uk-UA"/>
        </w:rPr>
        <w:t xml:space="preserve">А.О. </w:t>
      </w:r>
      <w:proofErr w:type="spellStart"/>
      <w:r w:rsidR="00B50C70" w:rsidRPr="003B4443">
        <w:rPr>
          <w:rFonts w:ascii="Times New Roman" w:eastAsia="Times New Roman" w:hAnsi="Times New Roman"/>
          <w:sz w:val="26"/>
          <w:szCs w:val="26"/>
          <w:lang w:eastAsia="uk-UA"/>
        </w:rPr>
        <w:t>Заріцька</w:t>
      </w:r>
      <w:proofErr w:type="spellEnd"/>
    </w:p>
    <w:p w:rsidR="00B50C70" w:rsidRPr="003B4443" w:rsidRDefault="00B50C70" w:rsidP="00B50C7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B50C70" w:rsidRPr="003B4443" w:rsidRDefault="00B50C70" w:rsidP="00B50C7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3B4443"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 w:rsidRPr="003B444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B444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B444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B444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B444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B444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B444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B4443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3B4443">
        <w:rPr>
          <w:rFonts w:ascii="Times New Roman" w:eastAsia="Times New Roman" w:hAnsi="Times New Roman"/>
          <w:sz w:val="26"/>
          <w:szCs w:val="26"/>
          <w:lang w:eastAsia="uk-UA"/>
        </w:rPr>
        <w:tab/>
        <w:t>А.В. Василенко</w:t>
      </w:r>
    </w:p>
    <w:p w:rsidR="00B50C70" w:rsidRPr="003B4443" w:rsidRDefault="00B50C70" w:rsidP="00B50C7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6F76D3" w:rsidRPr="00316A1F" w:rsidRDefault="00316A1F" w:rsidP="00316A1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С.М.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Прилипко</w:t>
      </w:r>
      <w:bookmarkStart w:id="0" w:name="_GoBack"/>
      <w:bookmarkEnd w:id="0"/>
      <w:proofErr w:type="spellEnd"/>
    </w:p>
    <w:sectPr w:rsidR="006F76D3" w:rsidRPr="00316A1F" w:rsidSect="003B4443">
      <w:headerReference w:type="default" r:id="rId9"/>
      <w:pgSz w:w="11906" w:h="16838"/>
      <w:pgMar w:top="1134" w:right="567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076" w:rsidRDefault="00AE4076" w:rsidP="002F156E">
      <w:pPr>
        <w:spacing w:after="0" w:line="240" w:lineRule="auto"/>
      </w:pPr>
      <w:r>
        <w:separator/>
      </w:r>
    </w:p>
  </w:endnote>
  <w:endnote w:type="continuationSeparator" w:id="0">
    <w:p w:rsidR="00AE4076" w:rsidRDefault="00AE407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076" w:rsidRDefault="00AE4076" w:rsidP="002F156E">
      <w:pPr>
        <w:spacing w:after="0" w:line="240" w:lineRule="auto"/>
      </w:pPr>
      <w:r>
        <w:separator/>
      </w:r>
    </w:p>
  </w:footnote>
  <w:footnote w:type="continuationSeparator" w:id="0">
    <w:p w:rsidR="00AE4076" w:rsidRDefault="00AE407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AE4076" w:rsidRDefault="00AE407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6A1F">
          <w:rPr>
            <w:noProof/>
          </w:rPr>
          <w:t>4</w:t>
        </w:r>
        <w:r>
          <w:fldChar w:fldCharType="end"/>
        </w:r>
      </w:p>
    </w:sdtContent>
  </w:sdt>
  <w:p w:rsidR="00AE4076" w:rsidRDefault="00AE407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1493D"/>
    <w:multiLevelType w:val="multilevel"/>
    <w:tmpl w:val="C26AF4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3D5D37"/>
    <w:multiLevelType w:val="hybridMultilevel"/>
    <w:tmpl w:val="1DE40466"/>
    <w:lvl w:ilvl="0" w:tplc="9760D02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C91B63"/>
    <w:multiLevelType w:val="multilevel"/>
    <w:tmpl w:val="AE00B0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6D220E0"/>
    <w:multiLevelType w:val="multilevel"/>
    <w:tmpl w:val="B99C17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C68F1"/>
    <w:rsid w:val="001D04E7"/>
    <w:rsid w:val="002053B6"/>
    <w:rsid w:val="00206364"/>
    <w:rsid w:val="0020743E"/>
    <w:rsid w:val="00217EE4"/>
    <w:rsid w:val="00220570"/>
    <w:rsid w:val="002213B7"/>
    <w:rsid w:val="00221E60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2F78D7"/>
    <w:rsid w:val="00304DC8"/>
    <w:rsid w:val="00312B07"/>
    <w:rsid w:val="00316A1F"/>
    <w:rsid w:val="00327FC7"/>
    <w:rsid w:val="00336170"/>
    <w:rsid w:val="00345B3F"/>
    <w:rsid w:val="00345BC5"/>
    <w:rsid w:val="00346122"/>
    <w:rsid w:val="003466D8"/>
    <w:rsid w:val="003516AC"/>
    <w:rsid w:val="00355196"/>
    <w:rsid w:val="003572AB"/>
    <w:rsid w:val="003576B3"/>
    <w:rsid w:val="00365619"/>
    <w:rsid w:val="00372B00"/>
    <w:rsid w:val="00385D12"/>
    <w:rsid w:val="003956D2"/>
    <w:rsid w:val="003A6385"/>
    <w:rsid w:val="003B0499"/>
    <w:rsid w:val="003B4443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769B4"/>
    <w:rsid w:val="005806E6"/>
    <w:rsid w:val="00581720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342E1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E7648"/>
    <w:rsid w:val="006F5734"/>
    <w:rsid w:val="006F76D3"/>
    <w:rsid w:val="00702C1B"/>
    <w:rsid w:val="00706D72"/>
    <w:rsid w:val="0071091B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1720E"/>
    <w:rsid w:val="00821906"/>
    <w:rsid w:val="008346A1"/>
    <w:rsid w:val="008420B7"/>
    <w:rsid w:val="00872436"/>
    <w:rsid w:val="00881985"/>
    <w:rsid w:val="00883763"/>
    <w:rsid w:val="00883DD2"/>
    <w:rsid w:val="00890BFC"/>
    <w:rsid w:val="00894121"/>
    <w:rsid w:val="00895830"/>
    <w:rsid w:val="008A4679"/>
    <w:rsid w:val="008A7389"/>
    <w:rsid w:val="008B3A54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033A"/>
    <w:rsid w:val="00982A36"/>
    <w:rsid w:val="0098379F"/>
    <w:rsid w:val="0099184B"/>
    <w:rsid w:val="009A42C2"/>
    <w:rsid w:val="009B67EA"/>
    <w:rsid w:val="009C2DFA"/>
    <w:rsid w:val="009C6B7F"/>
    <w:rsid w:val="009C7439"/>
    <w:rsid w:val="009D4E41"/>
    <w:rsid w:val="009E22D8"/>
    <w:rsid w:val="009E6DE5"/>
    <w:rsid w:val="009F037E"/>
    <w:rsid w:val="00A044D8"/>
    <w:rsid w:val="00A04893"/>
    <w:rsid w:val="00A07EAB"/>
    <w:rsid w:val="00A25E6B"/>
    <w:rsid w:val="00A26D05"/>
    <w:rsid w:val="00A34207"/>
    <w:rsid w:val="00A4635D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E4076"/>
    <w:rsid w:val="00B058CB"/>
    <w:rsid w:val="00B13DED"/>
    <w:rsid w:val="00B15A3E"/>
    <w:rsid w:val="00B21992"/>
    <w:rsid w:val="00B21C2E"/>
    <w:rsid w:val="00B30D80"/>
    <w:rsid w:val="00B35585"/>
    <w:rsid w:val="00B40AF2"/>
    <w:rsid w:val="00B50C70"/>
    <w:rsid w:val="00B53399"/>
    <w:rsid w:val="00B5594C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7B4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D5549"/>
    <w:rsid w:val="00CE465E"/>
    <w:rsid w:val="00CE73D0"/>
    <w:rsid w:val="00CF2433"/>
    <w:rsid w:val="00CF58F2"/>
    <w:rsid w:val="00D020ED"/>
    <w:rsid w:val="00D03EA1"/>
    <w:rsid w:val="00D12A99"/>
    <w:rsid w:val="00D15E47"/>
    <w:rsid w:val="00D16D30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DE5086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52607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237"/>
    <w:rsid w:val="00F16892"/>
    <w:rsid w:val="00F275C6"/>
    <w:rsid w:val="00F3222F"/>
    <w:rsid w:val="00F36192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table" w:styleId="a8">
    <w:name w:val="Table Grid"/>
    <w:basedOn w:val="a1"/>
    <w:uiPriority w:val="59"/>
    <w:rsid w:val="00B559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50C7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B4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B444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table" w:styleId="a8">
    <w:name w:val="Table Grid"/>
    <w:basedOn w:val="a1"/>
    <w:uiPriority w:val="59"/>
    <w:rsid w:val="00B559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50C7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B4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B444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4</Pages>
  <Words>4143</Words>
  <Characters>2363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335</cp:revision>
  <dcterms:created xsi:type="dcterms:W3CDTF">2020-08-21T08:05:00Z</dcterms:created>
  <dcterms:modified xsi:type="dcterms:W3CDTF">2020-12-15T10:01:00Z</dcterms:modified>
</cp:coreProperties>
</file>