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0AB" w:rsidRPr="009250AB" w:rsidRDefault="009250AB" w:rsidP="009250AB">
      <w:pPr>
        <w:spacing w:line="240" w:lineRule="auto"/>
        <w:jc w:val="center"/>
        <w:rPr>
          <w:lang w:val="ru-RU"/>
        </w:rPr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9250AB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6510A2" w:rsidRPr="009250AB" w:rsidRDefault="00836046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250AB">
        <w:rPr>
          <w:rFonts w:ascii="Times New Roman" w:eastAsia="Times New Roman" w:hAnsi="Times New Roman"/>
          <w:sz w:val="27"/>
          <w:szCs w:val="27"/>
          <w:lang w:eastAsia="ru-RU"/>
        </w:rPr>
        <w:t>02</w:t>
      </w:r>
      <w:r w:rsidR="00B35585" w:rsidRPr="009250AB">
        <w:rPr>
          <w:rFonts w:ascii="Times New Roman" w:eastAsia="Times New Roman" w:hAnsi="Times New Roman"/>
          <w:sz w:val="27"/>
          <w:szCs w:val="27"/>
          <w:lang w:eastAsia="ru-RU"/>
        </w:rPr>
        <w:t xml:space="preserve"> жовтня </w:t>
      </w:r>
      <w:r w:rsidR="002D5CC7" w:rsidRPr="009250AB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9250A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9250AB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  </w:t>
      </w:r>
      <w:r w:rsidR="006510A2" w:rsidRPr="009250AB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Pr="009250AB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6510A2" w:rsidRPr="009250AB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9250A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9250A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9250A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836046" w:rsidRPr="009250A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53</w:t>
      </w:r>
      <w:r w:rsidR="0067535E" w:rsidRPr="009250A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836046" w:rsidRPr="009250A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вс</w:t>
      </w:r>
      <w:r w:rsidR="007F435E" w:rsidRPr="009250A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836046" w:rsidRPr="00836046" w:rsidRDefault="00836046" w:rsidP="00836046">
      <w:pPr>
        <w:widowControl w:val="0"/>
        <w:spacing w:before="257" w:after="0" w:line="624" w:lineRule="exact"/>
        <w:ind w:left="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sz w:val="27"/>
          <w:szCs w:val="27"/>
          <w:lang w:eastAsia="uk-UA"/>
        </w:rPr>
        <w:t>Вищ</w:t>
      </w: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 кваліфікаційна комісія суддів України у складі колегії:</w:t>
      </w:r>
    </w:p>
    <w:p w:rsidR="00836046" w:rsidRPr="00836046" w:rsidRDefault="00836046" w:rsidP="00836046">
      <w:pPr>
        <w:widowControl w:val="0"/>
        <w:spacing w:after="0" w:line="624" w:lineRule="exact"/>
        <w:ind w:left="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- </w:t>
      </w:r>
      <w:proofErr w:type="spellStart"/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</w:t>
      </w:r>
    </w:p>
    <w:p w:rsidR="00836046" w:rsidRDefault="00836046" w:rsidP="00836046">
      <w:pPr>
        <w:widowControl w:val="0"/>
        <w:spacing w:after="0" w:line="624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Василенка А.В., </w:t>
      </w:r>
      <w:proofErr w:type="spellStart"/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</w:t>
      </w:r>
    </w:p>
    <w:p w:rsidR="009250AB" w:rsidRPr="009250AB" w:rsidRDefault="009250AB" w:rsidP="009250AB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sz w:val="27"/>
          <w:szCs w:val="27"/>
          <w:lang w:val="ru-RU" w:eastAsia="uk-UA"/>
        </w:rPr>
      </w:pPr>
    </w:p>
    <w:p w:rsidR="00836046" w:rsidRPr="00836046" w:rsidRDefault="00836046" w:rsidP="00836046">
      <w:pPr>
        <w:widowControl w:val="0"/>
        <w:spacing w:after="278" w:line="31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 оголошеного Комісією 02 серпня 2018 року,</w:t>
      </w:r>
    </w:p>
    <w:p w:rsidR="00836046" w:rsidRPr="00836046" w:rsidRDefault="00836046" w:rsidP="00836046">
      <w:pPr>
        <w:widowControl w:val="0"/>
        <w:spacing w:after="272" w:line="270" w:lineRule="exact"/>
        <w:jc w:val="center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836046" w:rsidRPr="00836046" w:rsidRDefault="00836046" w:rsidP="00836046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зі статтею 79 Закону України «Про судоустрій і статус суддів» від</w:t>
      </w:r>
      <w:r w:rsidR="009250AB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> </w:t>
      </w: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02</w:t>
      </w:r>
      <w:r w:rsidR="009250AB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> </w:t>
      </w: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836046" w:rsidRPr="00836046" w:rsidRDefault="00836046" w:rsidP="00836046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836046" w:rsidRPr="009250AB" w:rsidRDefault="00836046" w:rsidP="009250AB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sectPr w:rsidR="00836046" w:rsidRPr="009250AB" w:rsidSect="009250AB">
          <w:headerReference w:type="default" r:id="rId9"/>
          <w:pgSz w:w="11909" w:h="16838"/>
          <w:pgMar w:top="1134" w:right="567" w:bottom="567" w:left="1701" w:header="0" w:footer="3" w:gutter="0"/>
          <w:cols w:space="720"/>
          <w:noEndnote/>
          <w:titlePg/>
          <w:docGrid w:linePitch="360"/>
        </w:sect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років;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4) 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  <w:r w:rsidR="009250A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9250AB" w:rsidRDefault="009250AB" w:rsidP="009250AB">
      <w:pPr>
        <w:widowControl w:val="0"/>
        <w:spacing w:after="0" w:line="312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lastRenderedPageBreak/>
        <w:t>2</w:t>
      </w:r>
    </w:p>
    <w:p w:rsidR="00836046" w:rsidRPr="00836046" w:rsidRDefault="00836046" w:rsidP="00836046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другої статті 81 Закону на посаду судді Верховного Суду за </w:t>
      </w:r>
      <w:r w:rsidRPr="00836046">
        <w:rPr>
          <w:rFonts w:ascii="Times New Roman" w:eastAsia="Malgun Gothic" w:hAnsi="Times New Roman"/>
          <w:bCs/>
          <w:color w:val="000000"/>
          <w:sz w:val="26"/>
          <w:szCs w:val="26"/>
          <w:shd w:val="clear" w:color="auto" w:fill="FFFFFF"/>
          <w:lang w:eastAsia="uk-UA"/>
        </w:rPr>
        <w:t>спеціальною процедурою</w:t>
      </w:r>
      <w:r w:rsidRPr="00836046">
        <w:rPr>
          <w:rFonts w:ascii="Times New Roman" w:eastAsia="Malgun Gothic" w:hAnsi="Times New Roman"/>
          <w:b/>
          <w:bCs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836046" w:rsidRPr="00836046" w:rsidRDefault="00F30EB2" w:rsidP="00836046">
      <w:pPr>
        <w:widowControl w:val="0"/>
        <w:tabs>
          <w:tab w:val="left" w:pos="831"/>
        </w:tabs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  <w:r w:rsidR="00836046"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836046" w:rsidRPr="00836046" w:rsidRDefault="00836046" w:rsidP="00836046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836046" w:rsidRPr="00836046" w:rsidRDefault="00836046" w:rsidP="00836046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 14 вересня 2018 року (включно) (пункти 3 та 4 Умов).</w:t>
      </w:r>
    </w:p>
    <w:p w:rsidR="00836046" w:rsidRDefault="00836046" w:rsidP="00836046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D10419" w:rsidRDefault="00D10419" w:rsidP="00836046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p w:rsidR="00F30EB2" w:rsidRPr="00F30EB2" w:rsidRDefault="00F30EB2" w:rsidP="00836046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tbl>
      <w:tblPr>
        <w:tblStyle w:val="ab"/>
        <w:tblW w:w="9727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4770"/>
        <w:gridCol w:w="4361"/>
      </w:tblGrid>
      <w:tr w:rsidR="00D10419" w:rsidTr="00F30EB2">
        <w:trPr>
          <w:trHeight w:val="765"/>
        </w:trPr>
        <w:tc>
          <w:tcPr>
            <w:tcW w:w="596" w:type="dxa"/>
          </w:tcPr>
          <w:p w:rsidR="00D10419" w:rsidRDefault="00351668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1)</w:t>
            </w:r>
          </w:p>
        </w:tc>
        <w:tc>
          <w:tcPr>
            <w:tcW w:w="4770" w:type="dxa"/>
          </w:tcPr>
          <w:p w:rsidR="00D10419" w:rsidRPr="00D10419" w:rsidRDefault="00D10419" w:rsidP="00D10419">
            <w:pPr>
              <w:pStyle w:val="21"/>
              <w:shd w:val="clear" w:color="auto" w:fill="auto"/>
              <w:spacing w:after="0" w:line="250" w:lineRule="exact"/>
            </w:pPr>
            <w:r w:rsidRPr="00D10419">
              <w:rPr>
                <w:rStyle w:val="Exact"/>
                <w:sz w:val="27"/>
                <w:szCs w:val="27"/>
              </w:rPr>
              <w:t>Белах Андрій Володимирович</w:t>
            </w:r>
          </w:p>
          <w:p w:rsidR="00D10419" w:rsidRDefault="00D10419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4361" w:type="dxa"/>
          </w:tcPr>
          <w:p w:rsidR="00D10419" w:rsidRPr="00D10419" w:rsidRDefault="00D10419" w:rsidP="00D10419">
            <w:pPr>
              <w:pStyle w:val="ac"/>
              <w:widowControl w:val="0"/>
              <w:numPr>
                <w:ilvl w:val="0"/>
                <w:numId w:val="7"/>
              </w:numPr>
              <w:spacing w:line="312" w:lineRule="exact"/>
              <w:ind w:left="175" w:right="20" w:firstLine="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D10419">
              <w:rPr>
                <w:rStyle w:val="Exact"/>
                <w:rFonts w:eastAsia="Calibri"/>
                <w:sz w:val="27"/>
                <w:szCs w:val="27"/>
              </w:rPr>
              <w:t>на посаду судді Касаційного кримінального суду;</w:t>
            </w:r>
          </w:p>
        </w:tc>
      </w:tr>
      <w:tr w:rsidR="00D10419" w:rsidTr="00F30EB2">
        <w:tc>
          <w:tcPr>
            <w:tcW w:w="596" w:type="dxa"/>
          </w:tcPr>
          <w:p w:rsidR="00D10419" w:rsidRDefault="00351668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2)</w:t>
            </w:r>
          </w:p>
        </w:tc>
        <w:tc>
          <w:tcPr>
            <w:tcW w:w="4770" w:type="dxa"/>
          </w:tcPr>
          <w:p w:rsidR="00D10419" w:rsidRDefault="00D10419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proofErr w:type="spellStart"/>
            <w:r w:rsidRPr="00D10419">
              <w:rPr>
                <w:rStyle w:val="Exact"/>
                <w:rFonts w:eastAsia="Calibri"/>
                <w:sz w:val="27"/>
                <w:szCs w:val="27"/>
              </w:rPr>
              <w:t>Бігняк</w:t>
            </w:r>
            <w:proofErr w:type="spellEnd"/>
            <w:r w:rsidRPr="00D10419">
              <w:rPr>
                <w:rStyle w:val="Exact"/>
                <w:rFonts w:eastAsia="Calibri"/>
                <w:sz w:val="27"/>
                <w:szCs w:val="27"/>
              </w:rPr>
              <w:t xml:space="preserve"> Олександр Валентинович</w:t>
            </w:r>
          </w:p>
        </w:tc>
        <w:tc>
          <w:tcPr>
            <w:tcW w:w="4361" w:type="dxa"/>
          </w:tcPr>
          <w:p w:rsidR="00D10419" w:rsidRPr="00D10419" w:rsidRDefault="00D10419" w:rsidP="00D10419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86"/>
              </w:tabs>
              <w:spacing w:after="116" w:line="307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господарського суду;</w:t>
            </w:r>
          </w:p>
        </w:tc>
      </w:tr>
      <w:tr w:rsidR="00D10419" w:rsidTr="00F30EB2">
        <w:tc>
          <w:tcPr>
            <w:tcW w:w="596" w:type="dxa"/>
          </w:tcPr>
          <w:p w:rsidR="00D10419" w:rsidRDefault="00351668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3)</w:t>
            </w:r>
          </w:p>
        </w:tc>
        <w:tc>
          <w:tcPr>
            <w:tcW w:w="4770" w:type="dxa"/>
          </w:tcPr>
          <w:p w:rsidR="00D10419" w:rsidRPr="00351668" w:rsidRDefault="00D10419" w:rsidP="00351668">
            <w:pPr>
              <w:pStyle w:val="21"/>
              <w:shd w:val="clear" w:color="auto" w:fill="auto"/>
              <w:spacing w:after="556" w:line="250" w:lineRule="exact"/>
              <w:ind w:left="100"/>
            </w:pPr>
            <w:proofErr w:type="spellStart"/>
            <w:r w:rsidRPr="00D10419">
              <w:rPr>
                <w:rStyle w:val="Exact"/>
                <w:sz w:val="27"/>
                <w:szCs w:val="27"/>
              </w:rPr>
              <w:t>Голік</w:t>
            </w:r>
            <w:proofErr w:type="spellEnd"/>
            <w:r w:rsidRPr="00D10419">
              <w:rPr>
                <w:rStyle w:val="Exact"/>
                <w:sz w:val="27"/>
                <w:szCs w:val="27"/>
              </w:rPr>
              <w:t xml:space="preserve"> Галина Костянтинівна</w:t>
            </w:r>
          </w:p>
        </w:tc>
        <w:tc>
          <w:tcPr>
            <w:tcW w:w="4361" w:type="dxa"/>
          </w:tcPr>
          <w:p w:rsidR="00D10419" w:rsidRPr="00351668" w:rsidRDefault="00D10419" w:rsidP="00351668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</w:tabs>
              <w:spacing w:after="116" w:line="312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цивільного суду;</w:t>
            </w:r>
          </w:p>
        </w:tc>
      </w:tr>
      <w:tr w:rsidR="00D10419" w:rsidTr="00F30EB2">
        <w:tc>
          <w:tcPr>
            <w:tcW w:w="596" w:type="dxa"/>
          </w:tcPr>
          <w:p w:rsidR="00D10419" w:rsidRDefault="00351668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4)</w:t>
            </w:r>
          </w:p>
        </w:tc>
        <w:tc>
          <w:tcPr>
            <w:tcW w:w="4770" w:type="dxa"/>
          </w:tcPr>
          <w:p w:rsidR="00D10419" w:rsidRPr="00351668" w:rsidRDefault="00D10419" w:rsidP="00351668">
            <w:pPr>
              <w:pStyle w:val="21"/>
              <w:shd w:val="clear" w:color="auto" w:fill="auto"/>
              <w:spacing w:after="537" w:line="250" w:lineRule="exact"/>
              <w:ind w:left="100"/>
            </w:pPr>
            <w:proofErr w:type="spellStart"/>
            <w:r w:rsidRPr="00D10419">
              <w:rPr>
                <w:rStyle w:val="Exact"/>
                <w:sz w:val="27"/>
                <w:szCs w:val="27"/>
              </w:rPr>
              <w:t>Калараш</w:t>
            </w:r>
            <w:proofErr w:type="spellEnd"/>
            <w:r w:rsidRPr="00D10419">
              <w:rPr>
                <w:rStyle w:val="Exact"/>
                <w:sz w:val="27"/>
                <w:szCs w:val="27"/>
              </w:rPr>
              <w:t xml:space="preserve"> Андрій Андрійович</w:t>
            </w:r>
          </w:p>
        </w:tc>
        <w:tc>
          <w:tcPr>
            <w:tcW w:w="4361" w:type="dxa"/>
          </w:tcPr>
          <w:p w:rsidR="00D10419" w:rsidRPr="00351668" w:rsidRDefault="00351668" w:rsidP="00351668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</w:tabs>
              <w:spacing w:after="120" w:line="317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цивільного суду;</w:t>
            </w:r>
          </w:p>
        </w:tc>
      </w:tr>
      <w:tr w:rsidR="00D10419" w:rsidTr="00F30EB2">
        <w:tc>
          <w:tcPr>
            <w:tcW w:w="596" w:type="dxa"/>
          </w:tcPr>
          <w:p w:rsidR="00D10419" w:rsidRDefault="00351668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5)</w:t>
            </w:r>
          </w:p>
        </w:tc>
        <w:tc>
          <w:tcPr>
            <w:tcW w:w="4770" w:type="dxa"/>
          </w:tcPr>
          <w:p w:rsidR="00D10419" w:rsidRPr="00351668" w:rsidRDefault="00351668" w:rsidP="00351668">
            <w:pPr>
              <w:pStyle w:val="21"/>
              <w:shd w:val="clear" w:color="auto" w:fill="auto"/>
              <w:spacing w:after="542" w:line="250" w:lineRule="exact"/>
              <w:ind w:left="100"/>
            </w:pPr>
            <w:r w:rsidRPr="00D10419">
              <w:rPr>
                <w:rStyle w:val="Exact"/>
                <w:sz w:val="27"/>
                <w:szCs w:val="27"/>
                <w:lang w:val="ru-RU"/>
              </w:rPr>
              <w:t>Коновалова</w:t>
            </w:r>
            <w:proofErr w:type="gramStart"/>
            <w:r w:rsidRPr="00D10419">
              <w:rPr>
                <w:rStyle w:val="Exact"/>
                <w:sz w:val="27"/>
                <w:szCs w:val="27"/>
                <w:lang w:val="ru-RU"/>
              </w:rPr>
              <w:t xml:space="preserve"> </w:t>
            </w:r>
            <w:r w:rsidRPr="00D10419">
              <w:rPr>
                <w:rStyle w:val="Exact"/>
                <w:sz w:val="27"/>
                <w:szCs w:val="27"/>
              </w:rPr>
              <w:t>В</w:t>
            </w:r>
            <w:proofErr w:type="gramEnd"/>
            <w:r w:rsidRPr="00D10419">
              <w:rPr>
                <w:rStyle w:val="Exact"/>
                <w:sz w:val="27"/>
                <w:szCs w:val="27"/>
              </w:rPr>
              <w:t>ікторія Анатоліївна</w:t>
            </w:r>
          </w:p>
        </w:tc>
        <w:tc>
          <w:tcPr>
            <w:tcW w:w="4361" w:type="dxa"/>
          </w:tcPr>
          <w:p w:rsidR="00D10419" w:rsidRPr="00351668" w:rsidRDefault="00351668" w:rsidP="00351668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</w:tabs>
              <w:spacing w:after="116" w:line="317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цивільного суду;</w:t>
            </w:r>
          </w:p>
        </w:tc>
      </w:tr>
      <w:tr w:rsidR="00D10419" w:rsidTr="00F30EB2">
        <w:trPr>
          <w:trHeight w:val="849"/>
        </w:trPr>
        <w:tc>
          <w:tcPr>
            <w:tcW w:w="596" w:type="dxa"/>
          </w:tcPr>
          <w:p w:rsidR="00D10419" w:rsidRDefault="00351668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6)</w:t>
            </w:r>
          </w:p>
        </w:tc>
        <w:tc>
          <w:tcPr>
            <w:tcW w:w="4770" w:type="dxa"/>
          </w:tcPr>
          <w:p w:rsidR="00D10419" w:rsidRPr="00F30EB2" w:rsidRDefault="00351668" w:rsidP="00F30EB2">
            <w:pPr>
              <w:pStyle w:val="21"/>
              <w:shd w:val="clear" w:color="auto" w:fill="auto"/>
              <w:spacing w:after="0" w:line="250" w:lineRule="exact"/>
              <w:ind w:left="100"/>
              <w:rPr>
                <w:lang w:val="ru-RU"/>
              </w:rPr>
            </w:pPr>
            <w:r w:rsidRPr="00D10419">
              <w:rPr>
                <w:rStyle w:val="Exact"/>
                <w:sz w:val="27"/>
                <w:szCs w:val="27"/>
                <w:lang w:val="ru-RU"/>
              </w:rPr>
              <w:t xml:space="preserve">Кравцова </w:t>
            </w:r>
            <w:r w:rsidRPr="00D10419">
              <w:rPr>
                <w:rStyle w:val="Exact"/>
                <w:sz w:val="27"/>
                <w:szCs w:val="27"/>
              </w:rPr>
              <w:t>Тетяна Миколаївна</w:t>
            </w:r>
          </w:p>
        </w:tc>
        <w:tc>
          <w:tcPr>
            <w:tcW w:w="4361" w:type="dxa"/>
          </w:tcPr>
          <w:p w:rsidR="00D10419" w:rsidRPr="00351668" w:rsidRDefault="00351668" w:rsidP="00351668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</w:tabs>
              <w:spacing w:after="0" w:line="322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адміністративного суду;</w:t>
            </w:r>
          </w:p>
        </w:tc>
      </w:tr>
      <w:tr w:rsidR="00D10419" w:rsidTr="00F30EB2">
        <w:trPr>
          <w:trHeight w:val="1282"/>
        </w:trPr>
        <w:tc>
          <w:tcPr>
            <w:tcW w:w="596" w:type="dxa"/>
          </w:tcPr>
          <w:p w:rsidR="00D10419" w:rsidRDefault="00351668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7)</w:t>
            </w:r>
          </w:p>
        </w:tc>
        <w:tc>
          <w:tcPr>
            <w:tcW w:w="4770" w:type="dxa"/>
          </w:tcPr>
          <w:p w:rsidR="00D10419" w:rsidRDefault="00351668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proofErr w:type="spellStart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Криворученко</w:t>
            </w:r>
            <w:proofErr w:type="spellEnd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Дмитро </w:t>
            </w:r>
            <w:proofErr w:type="spellStart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Парфентійович</w:t>
            </w:r>
            <w:proofErr w:type="spellEnd"/>
          </w:p>
        </w:tc>
        <w:tc>
          <w:tcPr>
            <w:tcW w:w="4361" w:type="dxa"/>
          </w:tcPr>
          <w:p w:rsidR="002C2B43" w:rsidRPr="00F30EB2" w:rsidRDefault="00351668" w:rsidP="00F30EB2">
            <w:pPr>
              <w:pStyle w:val="ac"/>
              <w:widowControl w:val="0"/>
              <w:numPr>
                <w:ilvl w:val="0"/>
                <w:numId w:val="2"/>
              </w:numPr>
              <w:spacing w:line="312" w:lineRule="exact"/>
              <w:ind w:left="176" w:right="2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351668">
              <w:rPr>
                <w:rStyle w:val="Exact"/>
                <w:rFonts w:eastAsia="Calibri"/>
                <w:sz w:val="27"/>
                <w:szCs w:val="27"/>
              </w:rPr>
              <w:t>на посаду судді Касаційного кримінального суду;</w:t>
            </w:r>
          </w:p>
        </w:tc>
      </w:tr>
      <w:tr w:rsidR="002C2B43" w:rsidTr="00F30EB2">
        <w:tc>
          <w:tcPr>
            <w:tcW w:w="596" w:type="dxa"/>
          </w:tcPr>
          <w:p w:rsidR="002C2B43" w:rsidRDefault="002C2B43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lastRenderedPageBreak/>
              <w:t>8)</w:t>
            </w:r>
          </w:p>
        </w:tc>
        <w:tc>
          <w:tcPr>
            <w:tcW w:w="4770" w:type="dxa"/>
          </w:tcPr>
          <w:p w:rsidR="002C2B43" w:rsidRPr="00836046" w:rsidRDefault="002C2B43" w:rsidP="002C2B43">
            <w:pPr>
              <w:widowControl w:val="0"/>
              <w:tabs>
                <w:tab w:val="left" w:pos="490"/>
              </w:tabs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Міросєді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Андрій Ілліч</w:t>
            </w:r>
          </w:p>
        </w:tc>
        <w:tc>
          <w:tcPr>
            <w:tcW w:w="4361" w:type="dxa"/>
          </w:tcPr>
          <w:p w:rsidR="002C2B43" w:rsidRPr="002C2B43" w:rsidRDefault="002C2B43" w:rsidP="009250AB">
            <w:pPr>
              <w:widowControl w:val="0"/>
              <w:numPr>
                <w:ilvl w:val="0"/>
                <w:numId w:val="4"/>
              </w:numPr>
              <w:tabs>
                <w:tab w:val="left" w:pos="490"/>
              </w:tabs>
              <w:spacing w:after="124" w:line="307" w:lineRule="exact"/>
              <w:ind w:right="20"/>
              <w:jc w:val="both"/>
              <w:rPr>
                <w:rStyle w:val="Exact"/>
                <w:rFonts w:eastAsia="Calibri"/>
                <w:spacing w:val="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на посаду судді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Касаційного 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кримінального суду;</w:t>
            </w:r>
          </w:p>
        </w:tc>
      </w:tr>
      <w:tr w:rsidR="002C2B43" w:rsidTr="009250AB">
        <w:tc>
          <w:tcPr>
            <w:tcW w:w="596" w:type="dxa"/>
          </w:tcPr>
          <w:p w:rsidR="002C2B43" w:rsidRDefault="002C2B43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9)</w:t>
            </w:r>
          </w:p>
        </w:tc>
        <w:tc>
          <w:tcPr>
            <w:tcW w:w="4770" w:type="dxa"/>
          </w:tcPr>
          <w:p w:rsidR="002C2B43" w:rsidRPr="002C2B43" w:rsidRDefault="002C2B43" w:rsidP="002C2B43">
            <w:pPr>
              <w:widowControl w:val="0"/>
              <w:tabs>
                <w:tab w:val="left" w:pos="490"/>
              </w:tabs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proofErr w:type="spellStart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Мойсюк</w:t>
            </w:r>
            <w:proofErr w:type="spellEnd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Микола Іванович</w:t>
            </w:r>
          </w:p>
        </w:tc>
        <w:tc>
          <w:tcPr>
            <w:tcW w:w="4361" w:type="dxa"/>
          </w:tcPr>
          <w:p w:rsidR="002C2B43" w:rsidRPr="002C2B43" w:rsidRDefault="002C2B43" w:rsidP="002C2B43">
            <w:pPr>
              <w:widowControl w:val="0"/>
              <w:numPr>
                <w:ilvl w:val="0"/>
                <w:numId w:val="4"/>
              </w:numPr>
              <w:tabs>
                <w:tab w:val="left" w:pos="490"/>
              </w:tabs>
              <w:spacing w:after="116" w:line="317" w:lineRule="exact"/>
              <w:ind w:right="20"/>
              <w:jc w:val="both"/>
              <w:rPr>
                <w:rStyle w:val="Exact"/>
                <w:rFonts w:eastAsia="Calibri"/>
                <w:spacing w:val="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на посаду судді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Касаційного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адміністративного суду;</w:t>
            </w:r>
          </w:p>
        </w:tc>
      </w:tr>
      <w:tr w:rsidR="002C2B43" w:rsidTr="009250AB">
        <w:tc>
          <w:tcPr>
            <w:tcW w:w="596" w:type="dxa"/>
          </w:tcPr>
          <w:p w:rsidR="002C2B43" w:rsidRDefault="002C2B43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10)</w:t>
            </w:r>
          </w:p>
        </w:tc>
        <w:tc>
          <w:tcPr>
            <w:tcW w:w="4770" w:type="dxa"/>
          </w:tcPr>
          <w:p w:rsidR="002C2B43" w:rsidRPr="002C2B43" w:rsidRDefault="002C2B43" w:rsidP="002C2B43">
            <w:pPr>
              <w:widowControl w:val="0"/>
              <w:tabs>
                <w:tab w:val="left" w:pos="462"/>
              </w:tabs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Радченко Віталій Євгенович</w:t>
            </w:r>
          </w:p>
        </w:tc>
        <w:tc>
          <w:tcPr>
            <w:tcW w:w="4361" w:type="dxa"/>
          </w:tcPr>
          <w:p w:rsidR="002C2B43" w:rsidRPr="002C2B43" w:rsidRDefault="002C2B43" w:rsidP="002C2B43">
            <w:pPr>
              <w:widowControl w:val="0"/>
              <w:numPr>
                <w:ilvl w:val="0"/>
                <w:numId w:val="4"/>
              </w:numPr>
              <w:tabs>
                <w:tab w:val="left" w:pos="490"/>
              </w:tabs>
              <w:spacing w:after="124" w:line="307" w:lineRule="exact"/>
              <w:ind w:right="20"/>
              <w:jc w:val="both"/>
              <w:rPr>
                <w:rStyle w:val="Exact"/>
                <w:rFonts w:eastAsia="Calibri"/>
                <w:spacing w:val="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на посаду судді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Касаційного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кримінального суду;</w:t>
            </w:r>
          </w:p>
        </w:tc>
      </w:tr>
      <w:tr w:rsidR="002C2B43" w:rsidTr="009250AB">
        <w:tc>
          <w:tcPr>
            <w:tcW w:w="596" w:type="dxa"/>
          </w:tcPr>
          <w:p w:rsidR="002C2B43" w:rsidRDefault="002C2B43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11)</w:t>
            </w:r>
          </w:p>
        </w:tc>
        <w:tc>
          <w:tcPr>
            <w:tcW w:w="4770" w:type="dxa"/>
          </w:tcPr>
          <w:p w:rsidR="002C2B43" w:rsidRPr="002C2B43" w:rsidRDefault="002C2B43" w:rsidP="002C2B43">
            <w:pPr>
              <w:widowControl w:val="0"/>
              <w:tabs>
                <w:tab w:val="left" w:pos="490"/>
              </w:tabs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proofErr w:type="spellStart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Рябішин</w:t>
            </w:r>
            <w:proofErr w:type="spellEnd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Андрій Олександрович</w:t>
            </w:r>
          </w:p>
        </w:tc>
        <w:tc>
          <w:tcPr>
            <w:tcW w:w="4361" w:type="dxa"/>
          </w:tcPr>
          <w:p w:rsidR="002C2B43" w:rsidRPr="002C2B43" w:rsidRDefault="002C2B43" w:rsidP="002C2B43">
            <w:pPr>
              <w:widowControl w:val="0"/>
              <w:numPr>
                <w:ilvl w:val="0"/>
                <w:numId w:val="4"/>
              </w:numPr>
              <w:tabs>
                <w:tab w:val="left" w:pos="490"/>
              </w:tabs>
              <w:spacing w:after="124" w:line="307" w:lineRule="exact"/>
              <w:ind w:right="20"/>
              <w:jc w:val="both"/>
              <w:rPr>
                <w:rStyle w:val="Exact"/>
                <w:rFonts w:eastAsia="Calibri"/>
                <w:spacing w:val="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на посаду судді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Касаційного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кримінального суду;</w:t>
            </w:r>
          </w:p>
        </w:tc>
      </w:tr>
      <w:tr w:rsidR="002C2B43" w:rsidTr="009250AB">
        <w:tc>
          <w:tcPr>
            <w:tcW w:w="596" w:type="dxa"/>
          </w:tcPr>
          <w:p w:rsidR="002C2B43" w:rsidRDefault="002C2B43" w:rsidP="00836046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12)</w:t>
            </w:r>
          </w:p>
        </w:tc>
        <w:tc>
          <w:tcPr>
            <w:tcW w:w="4770" w:type="dxa"/>
          </w:tcPr>
          <w:p w:rsidR="002C2B43" w:rsidRPr="00836046" w:rsidRDefault="002C2B43" w:rsidP="002C2B43">
            <w:pPr>
              <w:widowControl w:val="0"/>
              <w:tabs>
                <w:tab w:val="left" w:pos="490"/>
              </w:tabs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Юрченко Олександр Анатолійович</w:t>
            </w:r>
          </w:p>
        </w:tc>
        <w:tc>
          <w:tcPr>
            <w:tcW w:w="4361" w:type="dxa"/>
          </w:tcPr>
          <w:p w:rsidR="002C2B43" w:rsidRPr="00351668" w:rsidRDefault="002C2B43" w:rsidP="002C2B43">
            <w:pPr>
              <w:pStyle w:val="ac"/>
              <w:widowControl w:val="0"/>
              <w:numPr>
                <w:ilvl w:val="0"/>
                <w:numId w:val="4"/>
              </w:numPr>
              <w:spacing w:line="312" w:lineRule="exact"/>
              <w:ind w:left="0" w:right="20"/>
              <w:jc w:val="both"/>
              <w:rPr>
                <w:rStyle w:val="Exact"/>
                <w:rFonts w:eastAsia="Calibri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на посаду судді Касаційного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адміністративного суду</w:t>
            </w:r>
            <w:r w:rsidR="00E12FD3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.</w:t>
            </w:r>
          </w:p>
        </w:tc>
      </w:tr>
    </w:tbl>
    <w:p w:rsidR="00732E12" w:rsidRDefault="00732E12" w:rsidP="00732E12">
      <w:pPr>
        <w:widowControl w:val="0"/>
        <w:spacing w:after="0" w:line="307" w:lineRule="exact"/>
        <w:ind w:right="2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36046" w:rsidRPr="00836046" w:rsidRDefault="00732E12" w:rsidP="00732E12">
      <w:pPr>
        <w:widowControl w:val="0"/>
        <w:spacing w:after="0" w:line="307" w:lineRule="exact"/>
        <w:ind w:right="20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</w:t>
      </w:r>
      <w:r w:rsidR="00836046"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лідивши подані документи кандидатів, Комісія дійшла висновку, що вказані особи відповідають вимогам до кандидата на посаду судді Верховного Суду. 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Суду, не встановлено.</w:t>
      </w:r>
    </w:p>
    <w:p w:rsidR="00836046" w:rsidRPr="00836046" w:rsidRDefault="00836046" w:rsidP="00836046">
      <w:pPr>
        <w:widowControl w:val="0"/>
        <w:spacing w:after="225" w:line="326" w:lineRule="exact"/>
        <w:ind w:left="60" w:right="20" w:firstLine="56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79, 81, 93, 101 Закону України «Про судоустрій і статус суддів», Умовами, Комісія</w:t>
      </w:r>
    </w:p>
    <w:p w:rsidR="00836046" w:rsidRPr="00836046" w:rsidRDefault="00836046" w:rsidP="00836046">
      <w:pPr>
        <w:widowControl w:val="0"/>
        <w:spacing w:after="315" w:line="270" w:lineRule="exact"/>
        <w:ind w:right="20"/>
        <w:jc w:val="center"/>
        <w:rPr>
          <w:rFonts w:ascii="Times New Roman" w:eastAsia="Times New Roman" w:hAnsi="Times New Roman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BE0DBC" w:rsidRDefault="00836046" w:rsidP="00BE0DBC">
      <w:pPr>
        <w:widowControl w:val="0"/>
        <w:spacing w:after="357" w:line="317" w:lineRule="exact"/>
        <w:ind w:left="6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допустити до проходження кваліфікаційного оцінювання для участі у конкурсі</w:t>
      </w:r>
      <w:r w:rsidR="009C5FDE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> </w:t>
      </w: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  <w:r w:rsidR="009C5FDE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> </w:t>
      </w:r>
      <w:r w:rsidRPr="0083604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посади суддів касаційних судів у складі Верховного Суду таких кандидатів:</w:t>
      </w:r>
    </w:p>
    <w:tbl>
      <w:tblPr>
        <w:tblStyle w:val="ab"/>
        <w:tblW w:w="9727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4678"/>
        <w:gridCol w:w="4394"/>
      </w:tblGrid>
      <w:tr w:rsidR="00BE0DBC" w:rsidTr="009C5FDE">
        <w:trPr>
          <w:trHeight w:val="765"/>
        </w:trPr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1)</w:t>
            </w:r>
          </w:p>
        </w:tc>
        <w:tc>
          <w:tcPr>
            <w:tcW w:w="4678" w:type="dxa"/>
          </w:tcPr>
          <w:p w:rsidR="00BE0DBC" w:rsidRPr="00D10419" w:rsidRDefault="00BE0DBC" w:rsidP="009250AB">
            <w:pPr>
              <w:pStyle w:val="21"/>
              <w:shd w:val="clear" w:color="auto" w:fill="auto"/>
              <w:spacing w:after="0" w:line="250" w:lineRule="exact"/>
            </w:pPr>
            <w:proofErr w:type="spellStart"/>
            <w:r w:rsidRPr="00D10419">
              <w:rPr>
                <w:rStyle w:val="Exact"/>
                <w:sz w:val="27"/>
                <w:szCs w:val="27"/>
              </w:rPr>
              <w:t>Белах</w:t>
            </w:r>
            <w:r w:rsidR="00255CB2">
              <w:rPr>
                <w:rStyle w:val="Exact"/>
                <w:sz w:val="27"/>
                <w:szCs w:val="27"/>
              </w:rPr>
              <w:t>а</w:t>
            </w:r>
            <w:proofErr w:type="spellEnd"/>
            <w:r w:rsidRPr="00D10419">
              <w:rPr>
                <w:rStyle w:val="Exact"/>
                <w:sz w:val="27"/>
                <w:szCs w:val="27"/>
              </w:rPr>
              <w:t xml:space="preserve"> Андрі</w:t>
            </w:r>
            <w:r w:rsidR="00255CB2">
              <w:rPr>
                <w:rStyle w:val="Exact"/>
                <w:sz w:val="27"/>
                <w:szCs w:val="27"/>
              </w:rPr>
              <w:t>я</w:t>
            </w:r>
            <w:r w:rsidRPr="00D10419">
              <w:rPr>
                <w:rStyle w:val="Exact"/>
                <w:sz w:val="27"/>
                <w:szCs w:val="27"/>
              </w:rPr>
              <w:t xml:space="preserve"> Володимирович</w:t>
            </w:r>
            <w:r w:rsidR="00255CB2">
              <w:rPr>
                <w:rStyle w:val="Exact"/>
                <w:sz w:val="27"/>
                <w:szCs w:val="27"/>
              </w:rPr>
              <w:t>а</w:t>
            </w:r>
          </w:p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4394" w:type="dxa"/>
          </w:tcPr>
          <w:p w:rsidR="00BE0DBC" w:rsidRPr="00D10419" w:rsidRDefault="00BE0DBC" w:rsidP="009250AB">
            <w:pPr>
              <w:pStyle w:val="ac"/>
              <w:widowControl w:val="0"/>
              <w:numPr>
                <w:ilvl w:val="0"/>
                <w:numId w:val="7"/>
              </w:numPr>
              <w:spacing w:line="312" w:lineRule="exact"/>
              <w:ind w:left="175" w:right="20" w:firstLine="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D10419">
              <w:rPr>
                <w:rStyle w:val="Exact"/>
                <w:rFonts w:eastAsia="Calibri"/>
                <w:sz w:val="27"/>
                <w:szCs w:val="27"/>
              </w:rPr>
              <w:t>на посаду судді Касаційного кримінального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2)</w:t>
            </w:r>
          </w:p>
        </w:tc>
        <w:tc>
          <w:tcPr>
            <w:tcW w:w="4678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proofErr w:type="spellStart"/>
            <w:r w:rsidRPr="00D10419">
              <w:rPr>
                <w:rStyle w:val="Exact"/>
                <w:rFonts w:eastAsia="Calibri"/>
                <w:sz w:val="27"/>
                <w:szCs w:val="27"/>
              </w:rPr>
              <w:t>Бігняк</w:t>
            </w:r>
            <w:r w:rsidR="00255CB2">
              <w:rPr>
                <w:rStyle w:val="Exact"/>
                <w:rFonts w:eastAsia="Calibri"/>
                <w:sz w:val="27"/>
                <w:szCs w:val="27"/>
              </w:rPr>
              <w:t>а</w:t>
            </w:r>
            <w:proofErr w:type="spellEnd"/>
            <w:r w:rsidRPr="00D10419">
              <w:rPr>
                <w:rStyle w:val="Exact"/>
                <w:rFonts w:eastAsia="Calibri"/>
                <w:sz w:val="27"/>
                <w:szCs w:val="27"/>
              </w:rPr>
              <w:t xml:space="preserve"> Олександр</w:t>
            </w:r>
            <w:r w:rsidR="00255CB2">
              <w:rPr>
                <w:rStyle w:val="Exact"/>
                <w:rFonts w:eastAsia="Calibri"/>
                <w:sz w:val="27"/>
                <w:szCs w:val="27"/>
              </w:rPr>
              <w:t>а</w:t>
            </w:r>
            <w:r w:rsidRPr="00D10419">
              <w:rPr>
                <w:rStyle w:val="Exact"/>
                <w:rFonts w:eastAsia="Calibri"/>
                <w:sz w:val="27"/>
                <w:szCs w:val="27"/>
              </w:rPr>
              <w:t xml:space="preserve"> Валентинович</w:t>
            </w:r>
            <w:r w:rsidR="00255CB2">
              <w:rPr>
                <w:rStyle w:val="Exact"/>
                <w:rFonts w:eastAsia="Calibri"/>
                <w:sz w:val="27"/>
                <w:szCs w:val="27"/>
              </w:rPr>
              <w:t>а</w:t>
            </w:r>
          </w:p>
        </w:tc>
        <w:tc>
          <w:tcPr>
            <w:tcW w:w="4394" w:type="dxa"/>
          </w:tcPr>
          <w:p w:rsidR="00BE0DBC" w:rsidRPr="00D10419" w:rsidRDefault="00BE0DBC" w:rsidP="009250AB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86"/>
              </w:tabs>
              <w:spacing w:after="116" w:line="307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господарського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3)</w:t>
            </w:r>
          </w:p>
        </w:tc>
        <w:tc>
          <w:tcPr>
            <w:tcW w:w="4678" w:type="dxa"/>
          </w:tcPr>
          <w:p w:rsidR="00BE0DBC" w:rsidRPr="00351668" w:rsidRDefault="00BE0DBC" w:rsidP="00255CB2">
            <w:pPr>
              <w:pStyle w:val="21"/>
              <w:shd w:val="clear" w:color="auto" w:fill="auto"/>
              <w:spacing w:after="556" w:line="250" w:lineRule="exact"/>
              <w:ind w:left="100"/>
            </w:pPr>
            <w:proofErr w:type="spellStart"/>
            <w:r w:rsidRPr="00D10419">
              <w:rPr>
                <w:rStyle w:val="Exact"/>
                <w:sz w:val="27"/>
                <w:szCs w:val="27"/>
              </w:rPr>
              <w:t>Голік</w:t>
            </w:r>
            <w:proofErr w:type="spellEnd"/>
            <w:r w:rsidRPr="00D10419">
              <w:rPr>
                <w:rStyle w:val="Exact"/>
                <w:sz w:val="27"/>
                <w:szCs w:val="27"/>
              </w:rPr>
              <w:t xml:space="preserve"> Галин</w:t>
            </w:r>
            <w:r w:rsidR="00255CB2">
              <w:rPr>
                <w:rStyle w:val="Exact"/>
                <w:sz w:val="27"/>
                <w:szCs w:val="27"/>
              </w:rPr>
              <w:t>у</w:t>
            </w:r>
            <w:r w:rsidRPr="00D10419">
              <w:rPr>
                <w:rStyle w:val="Exact"/>
                <w:sz w:val="27"/>
                <w:szCs w:val="27"/>
              </w:rPr>
              <w:t xml:space="preserve"> Костянтинівн</w:t>
            </w:r>
            <w:r w:rsidR="00255CB2">
              <w:rPr>
                <w:rStyle w:val="Exact"/>
                <w:sz w:val="27"/>
                <w:szCs w:val="27"/>
              </w:rPr>
              <w:t>у</w:t>
            </w:r>
          </w:p>
        </w:tc>
        <w:tc>
          <w:tcPr>
            <w:tcW w:w="4394" w:type="dxa"/>
          </w:tcPr>
          <w:p w:rsidR="00BE0DBC" w:rsidRPr="00351668" w:rsidRDefault="00BE0DBC" w:rsidP="009250AB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</w:tabs>
              <w:spacing w:after="116" w:line="312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цивільного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4)</w:t>
            </w:r>
          </w:p>
        </w:tc>
        <w:tc>
          <w:tcPr>
            <w:tcW w:w="4678" w:type="dxa"/>
          </w:tcPr>
          <w:p w:rsidR="00BE0DBC" w:rsidRPr="00351668" w:rsidRDefault="00BE0DBC" w:rsidP="00255CB2">
            <w:pPr>
              <w:pStyle w:val="21"/>
              <w:shd w:val="clear" w:color="auto" w:fill="auto"/>
              <w:spacing w:after="537" w:line="250" w:lineRule="exact"/>
              <w:ind w:left="100"/>
            </w:pPr>
            <w:proofErr w:type="spellStart"/>
            <w:r w:rsidRPr="00D10419">
              <w:rPr>
                <w:rStyle w:val="Exact"/>
                <w:sz w:val="27"/>
                <w:szCs w:val="27"/>
              </w:rPr>
              <w:t>Калараш</w:t>
            </w:r>
            <w:r w:rsidR="00255CB2">
              <w:rPr>
                <w:rStyle w:val="Exact"/>
                <w:sz w:val="27"/>
                <w:szCs w:val="27"/>
              </w:rPr>
              <w:t>а</w:t>
            </w:r>
            <w:proofErr w:type="spellEnd"/>
            <w:r w:rsidRPr="00D10419">
              <w:rPr>
                <w:rStyle w:val="Exact"/>
                <w:sz w:val="27"/>
                <w:szCs w:val="27"/>
              </w:rPr>
              <w:t xml:space="preserve"> Андрі</w:t>
            </w:r>
            <w:r w:rsidR="00255CB2">
              <w:rPr>
                <w:rStyle w:val="Exact"/>
                <w:sz w:val="27"/>
                <w:szCs w:val="27"/>
              </w:rPr>
              <w:t>я</w:t>
            </w:r>
            <w:r w:rsidRPr="00D10419">
              <w:rPr>
                <w:rStyle w:val="Exact"/>
                <w:sz w:val="27"/>
                <w:szCs w:val="27"/>
              </w:rPr>
              <w:t xml:space="preserve"> Андрійович</w:t>
            </w:r>
            <w:r w:rsidR="00255CB2">
              <w:rPr>
                <w:rStyle w:val="Exact"/>
                <w:sz w:val="27"/>
                <w:szCs w:val="27"/>
              </w:rPr>
              <w:t>а</w:t>
            </w:r>
          </w:p>
        </w:tc>
        <w:tc>
          <w:tcPr>
            <w:tcW w:w="4394" w:type="dxa"/>
          </w:tcPr>
          <w:p w:rsidR="00BE0DBC" w:rsidRPr="00351668" w:rsidRDefault="00BE0DBC" w:rsidP="009250AB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</w:tabs>
              <w:spacing w:after="120" w:line="317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цивільного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5)</w:t>
            </w:r>
          </w:p>
        </w:tc>
        <w:tc>
          <w:tcPr>
            <w:tcW w:w="4678" w:type="dxa"/>
          </w:tcPr>
          <w:p w:rsidR="00BE0DBC" w:rsidRPr="00351668" w:rsidRDefault="00BE0DBC" w:rsidP="00255CB2">
            <w:pPr>
              <w:pStyle w:val="21"/>
              <w:shd w:val="clear" w:color="auto" w:fill="auto"/>
              <w:spacing w:after="542" w:line="250" w:lineRule="exact"/>
              <w:ind w:left="100"/>
            </w:pPr>
            <w:r w:rsidRPr="00D10419">
              <w:rPr>
                <w:rStyle w:val="Exact"/>
                <w:sz w:val="27"/>
                <w:szCs w:val="27"/>
                <w:lang w:val="ru-RU"/>
              </w:rPr>
              <w:t>Коновалов</w:t>
            </w:r>
            <w:r w:rsidR="00255CB2">
              <w:rPr>
                <w:rStyle w:val="Exact"/>
                <w:sz w:val="27"/>
                <w:szCs w:val="27"/>
                <w:lang w:val="ru-RU"/>
              </w:rPr>
              <w:t>у</w:t>
            </w:r>
            <w:proofErr w:type="gramStart"/>
            <w:r w:rsidRPr="00D10419">
              <w:rPr>
                <w:rStyle w:val="Exact"/>
                <w:sz w:val="27"/>
                <w:szCs w:val="27"/>
                <w:lang w:val="ru-RU"/>
              </w:rPr>
              <w:t xml:space="preserve"> </w:t>
            </w:r>
            <w:r w:rsidRPr="00D10419">
              <w:rPr>
                <w:rStyle w:val="Exact"/>
                <w:sz w:val="27"/>
                <w:szCs w:val="27"/>
              </w:rPr>
              <w:t>В</w:t>
            </w:r>
            <w:proofErr w:type="gramEnd"/>
            <w:r w:rsidRPr="00D10419">
              <w:rPr>
                <w:rStyle w:val="Exact"/>
                <w:sz w:val="27"/>
                <w:szCs w:val="27"/>
              </w:rPr>
              <w:t>ікторі</w:t>
            </w:r>
            <w:r w:rsidR="00255CB2">
              <w:rPr>
                <w:rStyle w:val="Exact"/>
                <w:sz w:val="27"/>
                <w:szCs w:val="27"/>
              </w:rPr>
              <w:t>ю</w:t>
            </w:r>
            <w:r w:rsidRPr="00D10419">
              <w:rPr>
                <w:rStyle w:val="Exact"/>
                <w:sz w:val="27"/>
                <w:szCs w:val="27"/>
              </w:rPr>
              <w:t xml:space="preserve"> Анатоліївн</w:t>
            </w:r>
            <w:r w:rsidR="00255CB2">
              <w:rPr>
                <w:rStyle w:val="Exact"/>
                <w:sz w:val="27"/>
                <w:szCs w:val="27"/>
              </w:rPr>
              <w:t>у</w:t>
            </w:r>
          </w:p>
        </w:tc>
        <w:tc>
          <w:tcPr>
            <w:tcW w:w="4394" w:type="dxa"/>
          </w:tcPr>
          <w:p w:rsidR="00BE0DBC" w:rsidRPr="00351668" w:rsidRDefault="00BE0DBC" w:rsidP="009250AB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</w:tabs>
              <w:spacing w:after="116" w:line="317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цивільного суду;</w:t>
            </w:r>
          </w:p>
        </w:tc>
      </w:tr>
      <w:tr w:rsidR="00BE0DBC" w:rsidTr="009C5FDE">
        <w:trPr>
          <w:trHeight w:val="849"/>
        </w:trPr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6)</w:t>
            </w:r>
          </w:p>
        </w:tc>
        <w:tc>
          <w:tcPr>
            <w:tcW w:w="4678" w:type="dxa"/>
          </w:tcPr>
          <w:p w:rsidR="00BE0DBC" w:rsidRPr="00D10419" w:rsidRDefault="00BE0DBC" w:rsidP="009250AB">
            <w:pPr>
              <w:pStyle w:val="21"/>
              <w:shd w:val="clear" w:color="auto" w:fill="auto"/>
              <w:spacing w:after="0" w:line="250" w:lineRule="exact"/>
              <w:ind w:left="100"/>
            </w:pPr>
            <w:r w:rsidRPr="00D10419">
              <w:rPr>
                <w:rStyle w:val="Exact"/>
                <w:sz w:val="27"/>
                <w:szCs w:val="27"/>
                <w:lang w:val="ru-RU"/>
              </w:rPr>
              <w:t>Кравцов</w:t>
            </w:r>
            <w:r w:rsidR="00255CB2">
              <w:rPr>
                <w:rStyle w:val="Exact"/>
                <w:sz w:val="27"/>
                <w:szCs w:val="27"/>
                <w:lang w:val="ru-RU"/>
              </w:rPr>
              <w:t>у</w:t>
            </w:r>
            <w:r w:rsidRPr="00D10419">
              <w:rPr>
                <w:rStyle w:val="Exact"/>
                <w:sz w:val="27"/>
                <w:szCs w:val="27"/>
                <w:lang w:val="ru-RU"/>
              </w:rPr>
              <w:t xml:space="preserve"> </w:t>
            </w:r>
            <w:r w:rsidRPr="00D10419">
              <w:rPr>
                <w:rStyle w:val="Exact"/>
                <w:sz w:val="27"/>
                <w:szCs w:val="27"/>
              </w:rPr>
              <w:t>Тетян</w:t>
            </w:r>
            <w:r w:rsidR="00255CB2">
              <w:rPr>
                <w:rStyle w:val="Exact"/>
                <w:sz w:val="27"/>
                <w:szCs w:val="27"/>
              </w:rPr>
              <w:t>у</w:t>
            </w:r>
            <w:r w:rsidRPr="00D10419">
              <w:rPr>
                <w:rStyle w:val="Exact"/>
                <w:sz w:val="27"/>
                <w:szCs w:val="27"/>
              </w:rPr>
              <w:t xml:space="preserve"> Миколаївн</w:t>
            </w:r>
            <w:r w:rsidR="00255CB2">
              <w:rPr>
                <w:rStyle w:val="Exact"/>
                <w:sz w:val="27"/>
                <w:szCs w:val="27"/>
              </w:rPr>
              <w:t>у</w:t>
            </w:r>
          </w:p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4394" w:type="dxa"/>
          </w:tcPr>
          <w:p w:rsidR="00BE0DBC" w:rsidRPr="00351668" w:rsidRDefault="00BE0DBC" w:rsidP="009250AB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</w:tabs>
              <w:spacing w:after="0" w:line="322" w:lineRule="exact"/>
              <w:ind w:left="120" w:right="100"/>
              <w:jc w:val="both"/>
            </w:pPr>
            <w:r w:rsidRPr="00D10419">
              <w:rPr>
                <w:rStyle w:val="Exact"/>
                <w:sz w:val="27"/>
                <w:szCs w:val="27"/>
              </w:rPr>
              <w:t>на посаду судді Касаційного адміністративного суду;</w:t>
            </w:r>
          </w:p>
        </w:tc>
      </w:tr>
      <w:tr w:rsidR="00BE0DBC" w:rsidTr="009C5FDE">
        <w:trPr>
          <w:trHeight w:val="1192"/>
        </w:trPr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7)</w:t>
            </w:r>
          </w:p>
        </w:tc>
        <w:tc>
          <w:tcPr>
            <w:tcW w:w="4678" w:type="dxa"/>
          </w:tcPr>
          <w:p w:rsidR="00BE0DBC" w:rsidRDefault="00BE0DBC" w:rsidP="009C5FDE">
            <w:pPr>
              <w:widowControl w:val="0"/>
              <w:spacing w:line="312" w:lineRule="exact"/>
              <w:ind w:left="-108" w:right="20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proofErr w:type="spellStart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Криворученк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  <w:proofErr w:type="spellEnd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Дмитр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</w:t>
            </w:r>
            <w:proofErr w:type="spellStart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Парфентійович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  <w:proofErr w:type="spellEnd"/>
          </w:p>
        </w:tc>
        <w:tc>
          <w:tcPr>
            <w:tcW w:w="4394" w:type="dxa"/>
          </w:tcPr>
          <w:p w:rsidR="00BE0DBC" w:rsidRPr="00BE0DBC" w:rsidRDefault="00BE0DBC" w:rsidP="00BE0DBC">
            <w:pPr>
              <w:pStyle w:val="ac"/>
              <w:widowControl w:val="0"/>
              <w:numPr>
                <w:ilvl w:val="0"/>
                <w:numId w:val="2"/>
              </w:numPr>
              <w:spacing w:line="312" w:lineRule="exact"/>
              <w:ind w:left="176"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351668">
              <w:rPr>
                <w:rStyle w:val="Exact"/>
                <w:rFonts w:eastAsia="Calibri"/>
                <w:sz w:val="27"/>
                <w:szCs w:val="27"/>
              </w:rPr>
              <w:t>на посаду судді Касаційного кримінального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lastRenderedPageBreak/>
              <w:t>8)</w:t>
            </w:r>
          </w:p>
        </w:tc>
        <w:tc>
          <w:tcPr>
            <w:tcW w:w="4678" w:type="dxa"/>
          </w:tcPr>
          <w:p w:rsidR="00BE0DBC" w:rsidRPr="00836046" w:rsidRDefault="00BE0DBC" w:rsidP="00255CB2">
            <w:pPr>
              <w:widowControl w:val="0"/>
              <w:tabs>
                <w:tab w:val="left" w:pos="490"/>
              </w:tabs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Міросєді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Андрі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Ілліч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</w:p>
        </w:tc>
        <w:tc>
          <w:tcPr>
            <w:tcW w:w="4394" w:type="dxa"/>
          </w:tcPr>
          <w:p w:rsidR="00BE0DBC" w:rsidRPr="002C2B43" w:rsidRDefault="00BE0DBC" w:rsidP="009250AB">
            <w:pPr>
              <w:widowControl w:val="0"/>
              <w:numPr>
                <w:ilvl w:val="0"/>
                <w:numId w:val="4"/>
              </w:numPr>
              <w:tabs>
                <w:tab w:val="left" w:pos="490"/>
              </w:tabs>
              <w:spacing w:after="124" w:line="307" w:lineRule="exact"/>
              <w:ind w:right="20"/>
              <w:jc w:val="both"/>
              <w:rPr>
                <w:rStyle w:val="Exact"/>
                <w:rFonts w:eastAsia="Calibri"/>
                <w:spacing w:val="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на посаду судді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Касаційного 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кримінального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9)</w:t>
            </w:r>
          </w:p>
        </w:tc>
        <w:tc>
          <w:tcPr>
            <w:tcW w:w="4678" w:type="dxa"/>
          </w:tcPr>
          <w:p w:rsidR="00BE0DBC" w:rsidRPr="002C2B43" w:rsidRDefault="00BE0DBC" w:rsidP="00255CB2">
            <w:pPr>
              <w:widowControl w:val="0"/>
              <w:tabs>
                <w:tab w:val="left" w:pos="490"/>
              </w:tabs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proofErr w:type="spellStart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Мойсюк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  <w:proofErr w:type="spellEnd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Микол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у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Іванович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</w:p>
        </w:tc>
        <w:tc>
          <w:tcPr>
            <w:tcW w:w="4394" w:type="dxa"/>
          </w:tcPr>
          <w:p w:rsidR="00BE0DBC" w:rsidRPr="002C2B43" w:rsidRDefault="00BE0DBC" w:rsidP="009250AB">
            <w:pPr>
              <w:widowControl w:val="0"/>
              <w:numPr>
                <w:ilvl w:val="0"/>
                <w:numId w:val="4"/>
              </w:numPr>
              <w:tabs>
                <w:tab w:val="left" w:pos="490"/>
              </w:tabs>
              <w:spacing w:after="116" w:line="317" w:lineRule="exact"/>
              <w:ind w:right="20"/>
              <w:jc w:val="both"/>
              <w:rPr>
                <w:rStyle w:val="Exact"/>
                <w:rFonts w:eastAsia="Calibri"/>
                <w:spacing w:val="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на посаду судді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Касаційного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адміністративного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10)</w:t>
            </w:r>
          </w:p>
        </w:tc>
        <w:tc>
          <w:tcPr>
            <w:tcW w:w="4678" w:type="dxa"/>
          </w:tcPr>
          <w:p w:rsidR="00BE0DBC" w:rsidRPr="002C2B43" w:rsidRDefault="00BE0DBC" w:rsidP="00255CB2">
            <w:pPr>
              <w:widowControl w:val="0"/>
              <w:tabs>
                <w:tab w:val="left" w:pos="462"/>
              </w:tabs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Радченк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Віталі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я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Євгенович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</w:p>
        </w:tc>
        <w:tc>
          <w:tcPr>
            <w:tcW w:w="4394" w:type="dxa"/>
          </w:tcPr>
          <w:p w:rsidR="00BE0DBC" w:rsidRPr="002C2B43" w:rsidRDefault="00BE0DBC" w:rsidP="009250AB">
            <w:pPr>
              <w:widowControl w:val="0"/>
              <w:numPr>
                <w:ilvl w:val="0"/>
                <w:numId w:val="4"/>
              </w:numPr>
              <w:tabs>
                <w:tab w:val="left" w:pos="490"/>
              </w:tabs>
              <w:spacing w:after="124" w:line="307" w:lineRule="exact"/>
              <w:ind w:right="20"/>
              <w:jc w:val="both"/>
              <w:rPr>
                <w:rStyle w:val="Exact"/>
                <w:rFonts w:eastAsia="Calibri"/>
                <w:spacing w:val="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на посаду судді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Касаційного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кримінального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11)</w:t>
            </w:r>
          </w:p>
        </w:tc>
        <w:tc>
          <w:tcPr>
            <w:tcW w:w="4678" w:type="dxa"/>
          </w:tcPr>
          <w:p w:rsidR="00BE0DBC" w:rsidRPr="002C2B43" w:rsidRDefault="00BE0DBC" w:rsidP="00255CB2">
            <w:pPr>
              <w:widowControl w:val="0"/>
              <w:tabs>
                <w:tab w:val="left" w:pos="490"/>
              </w:tabs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proofErr w:type="spellStart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Рябішин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  <w:proofErr w:type="spellEnd"/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Андрі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я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Олександрович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</w:p>
        </w:tc>
        <w:tc>
          <w:tcPr>
            <w:tcW w:w="4394" w:type="dxa"/>
          </w:tcPr>
          <w:p w:rsidR="00BE0DBC" w:rsidRPr="002C2B43" w:rsidRDefault="00BE0DBC" w:rsidP="009250AB">
            <w:pPr>
              <w:widowControl w:val="0"/>
              <w:numPr>
                <w:ilvl w:val="0"/>
                <w:numId w:val="4"/>
              </w:numPr>
              <w:tabs>
                <w:tab w:val="left" w:pos="490"/>
              </w:tabs>
              <w:spacing w:after="124" w:line="307" w:lineRule="exact"/>
              <w:ind w:right="20"/>
              <w:jc w:val="both"/>
              <w:rPr>
                <w:rStyle w:val="Exact"/>
                <w:rFonts w:eastAsia="Calibri"/>
                <w:spacing w:val="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на посаду судді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Касаційного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кримінального суду;</w:t>
            </w:r>
          </w:p>
        </w:tc>
      </w:tr>
      <w:tr w:rsidR="00BE0DBC" w:rsidTr="009C5FDE">
        <w:tc>
          <w:tcPr>
            <w:tcW w:w="655" w:type="dxa"/>
          </w:tcPr>
          <w:p w:rsidR="00BE0DBC" w:rsidRDefault="00BE0DBC" w:rsidP="009250AB">
            <w:pPr>
              <w:widowControl w:val="0"/>
              <w:spacing w:line="31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12)</w:t>
            </w:r>
          </w:p>
        </w:tc>
        <w:tc>
          <w:tcPr>
            <w:tcW w:w="4678" w:type="dxa"/>
          </w:tcPr>
          <w:p w:rsidR="00BE0DBC" w:rsidRPr="00836046" w:rsidRDefault="00BE0DBC" w:rsidP="00255CB2">
            <w:pPr>
              <w:widowControl w:val="0"/>
              <w:tabs>
                <w:tab w:val="left" w:pos="490"/>
              </w:tabs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Юрченк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Олександр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Анатолійович</w:t>
            </w:r>
            <w:r w:rsidR="00255CB2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</w:t>
            </w:r>
          </w:p>
        </w:tc>
        <w:tc>
          <w:tcPr>
            <w:tcW w:w="4394" w:type="dxa"/>
          </w:tcPr>
          <w:p w:rsidR="00BE0DBC" w:rsidRPr="00351668" w:rsidRDefault="00BE0DBC" w:rsidP="009250AB">
            <w:pPr>
              <w:pStyle w:val="ac"/>
              <w:widowControl w:val="0"/>
              <w:numPr>
                <w:ilvl w:val="0"/>
                <w:numId w:val="4"/>
              </w:numPr>
              <w:spacing w:line="312" w:lineRule="exact"/>
              <w:ind w:left="0" w:right="20"/>
              <w:jc w:val="both"/>
              <w:rPr>
                <w:rStyle w:val="Exact"/>
                <w:rFonts w:eastAsia="Calibri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на посаду судді Касаційного</w:t>
            </w:r>
            <w:r w:rsidRPr="008360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адміністративного суду</w:t>
            </w:r>
            <w:r w:rsidR="00E12FD3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.</w:t>
            </w:r>
          </w:p>
        </w:tc>
      </w:tr>
    </w:tbl>
    <w:p w:rsidR="00BE0DBC" w:rsidRDefault="00BE0DBC" w:rsidP="00BE0DBC">
      <w:pPr>
        <w:widowControl w:val="0"/>
        <w:spacing w:after="357" w:line="317" w:lineRule="exact"/>
        <w:ind w:left="6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E0DBC" w:rsidRPr="009C5FDE" w:rsidRDefault="00BE0DB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bookmarkStart w:id="0" w:name="_GoBack"/>
      <w:bookmarkEnd w:id="0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E0DBC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BE0DBC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А.</w:t>
      </w:r>
      <w:r w:rsidR="00BE0DBC">
        <w:rPr>
          <w:rFonts w:ascii="Times New Roman" w:eastAsia="Times New Roman" w:hAnsi="Times New Roman"/>
          <w:sz w:val="25"/>
          <w:szCs w:val="25"/>
          <w:lang w:eastAsia="uk-UA"/>
        </w:rPr>
        <w:t>В. Василенко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9250AB" w:rsidRDefault="00BE0DBC" w:rsidP="009250A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sectPr w:rsidR="006F76D3" w:rsidRPr="009250AB" w:rsidSect="009250AB">
      <w:headerReference w:type="default" r:id="rId10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EB2" w:rsidRDefault="00F30EB2" w:rsidP="002F156E">
      <w:pPr>
        <w:spacing w:after="0" w:line="240" w:lineRule="auto"/>
      </w:pPr>
      <w:r>
        <w:separator/>
      </w:r>
    </w:p>
  </w:endnote>
  <w:endnote w:type="continuationSeparator" w:id="0">
    <w:p w:rsidR="00F30EB2" w:rsidRDefault="00F30EB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EB2" w:rsidRDefault="00F30EB2" w:rsidP="002F156E">
      <w:pPr>
        <w:spacing w:after="0" w:line="240" w:lineRule="auto"/>
      </w:pPr>
      <w:r>
        <w:separator/>
      </w:r>
    </w:p>
  </w:footnote>
  <w:footnote w:type="continuationSeparator" w:id="0">
    <w:p w:rsidR="00F30EB2" w:rsidRDefault="00F30EB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186756"/>
      <w:docPartObj>
        <w:docPartGallery w:val="Page Numbers (Top of Page)"/>
        <w:docPartUnique/>
      </w:docPartObj>
    </w:sdtPr>
    <w:sdtContent>
      <w:p w:rsidR="00F30EB2" w:rsidRDefault="00F30E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250AB">
          <w:rPr>
            <w:noProof/>
            <w:lang w:val="ru-RU"/>
          </w:rPr>
          <w:t>1</w:t>
        </w:r>
        <w:r>
          <w:fldChar w:fldCharType="end"/>
        </w:r>
      </w:p>
    </w:sdtContent>
  </w:sdt>
  <w:p w:rsidR="00F30EB2" w:rsidRDefault="00F30E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F30EB2" w:rsidRDefault="00F30E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FDE">
          <w:rPr>
            <w:noProof/>
          </w:rPr>
          <w:t>3</w:t>
        </w:r>
        <w:r>
          <w:fldChar w:fldCharType="end"/>
        </w:r>
      </w:p>
    </w:sdtContent>
  </w:sdt>
  <w:p w:rsidR="00F30EB2" w:rsidRDefault="00F30EB2">
    <w:pPr>
      <w:pStyle w:val="a4"/>
    </w:pPr>
  </w:p>
  <w:p w:rsidR="00F30EB2" w:rsidRDefault="00F30E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1E1837"/>
    <w:multiLevelType w:val="hybridMultilevel"/>
    <w:tmpl w:val="29AAE234"/>
    <w:lvl w:ilvl="0" w:tplc="9A0E743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F59B0"/>
    <w:multiLevelType w:val="multilevel"/>
    <w:tmpl w:val="041604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FE721D"/>
    <w:multiLevelType w:val="multilevel"/>
    <w:tmpl w:val="2CCC17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695D8F"/>
    <w:multiLevelType w:val="multilevel"/>
    <w:tmpl w:val="DD20D718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226CE9"/>
    <w:multiLevelType w:val="hybridMultilevel"/>
    <w:tmpl w:val="0AC0C740"/>
    <w:lvl w:ilvl="0" w:tplc="9B78AFBA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0" w:hanging="360"/>
      </w:pPr>
    </w:lvl>
    <w:lvl w:ilvl="2" w:tplc="0422001B" w:tentative="1">
      <w:start w:val="1"/>
      <w:numFmt w:val="lowerRoman"/>
      <w:lvlText w:val="%3."/>
      <w:lvlJc w:val="right"/>
      <w:pPr>
        <w:ind w:left="1900" w:hanging="180"/>
      </w:pPr>
    </w:lvl>
    <w:lvl w:ilvl="3" w:tplc="0422000F" w:tentative="1">
      <w:start w:val="1"/>
      <w:numFmt w:val="decimal"/>
      <w:lvlText w:val="%4."/>
      <w:lvlJc w:val="left"/>
      <w:pPr>
        <w:ind w:left="2620" w:hanging="360"/>
      </w:pPr>
    </w:lvl>
    <w:lvl w:ilvl="4" w:tplc="04220019" w:tentative="1">
      <w:start w:val="1"/>
      <w:numFmt w:val="lowerLetter"/>
      <w:lvlText w:val="%5."/>
      <w:lvlJc w:val="left"/>
      <w:pPr>
        <w:ind w:left="3340" w:hanging="360"/>
      </w:pPr>
    </w:lvl>
    <w:lvl w:ilvl="5" w:tplc="0422001B" w:tentative="1">
      <w:start w:val="1"/>
      <w:numFmt w:val="lowerRoman"/>
      <w:lvlText w:val="%6."/>
      <w:lvlJc w:val="right"/>
      <w:pPr>
        <w:ind w:left="4060" w:hanging="180"/>
      </w:pPr>
    </w:lvl>
    <w:lvl w:ilvl="6" w:tplc="0422000F" w:tentative="1">
      <w:start w:val="1"/>
      <w:numFmt w:val="decimal"/>
      <w:lvlText w:val="%7."/>
      <w:lvlJc w:val="left"/>
      <w:pPr>
        <w:ind w:left="4780" w:hanging="360"/>
      </w:pPr>
    </w:lvl>
    <w:lvl w:ilvl="7" w:tplc="04220019" w:tentative="1">
      <w:start w:val="1"/>
      <w:numFmt w:val="lowerLetter"/>
      <w:lvlText w:val="%8."/>
      <w:lvlJc w:val="left"/>
      <w:pPr>
        <w:ind w:left="5500" w:hanging="360"/>
      </w:pPr>
    </w:lvl>
    <w:lvl w:ilvl="8" w:tplc="042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>
    <w:nsid w:val="59612BAC"/>
    <w:multiLevelType w:val="hybridMultilevel"/>
    <w:tmpl w:val="68340AA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E707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5CB2"/>
    <w:rsid w:val="00257FBE"/>
    <w:rsid w:val="00260A65"/>
    <w:rsid w:val="002676E0"/>
    <w:rsid w:val="00275577"/>
    <w:rsid w:val="002B6583"/>
    <w:rsid w:val="002C1E4E"/>
    <w:rsid w:val="002C2B43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68"/>
    <w:rsid w:val="003516AC"/>
    <w:rsid w:val="00355196"/>
    <w:rsid w:val="003576B3"/>
    <w:rsid w:val="00364A09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32E12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604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250AB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5FDE"/>
    <w:rsid w:val="009C7439"/>
    <w:rsid w:val="009D4E41"/>
    <w:rsid w:val="009E6DE5"/>
    <w:rsid w:val="009F037E"/>
    <w:rsid w:val="009F59B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2F9F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71987"/>
    <w:rsid w:val="00BE0DBC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0419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2FD3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0EB2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character" w:customStyle="1" w:styleId="aa">
    <w:name w:val="Колонтитул"/>
    <w:basedOn w:val="a0"/>
    <w:rsid w:val="00836046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table" w:styleId="ab">
    <w:name w:val="Table Grid"/>
    <w:basedOn w:val="a1"/>
    <w:uiPriority w:val="59"/>
    <w:rsid w:val="00D10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10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character" w:customStyle="1" w:styleId="aa">
    <w:name w:val="Колонтитул"/>
    <w:basedOn w:val="a0"/>
    <w:rsid w:val="00836046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table" w:styleId="ab">
    <w:name w:val="Table Grid"/>
    <w:basedOn w:val="a1"/>
    <w:uiPriority w:val="59"/>
    <w:rsid w:val="00D10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10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4044</Words>
  <Characters>2306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7</cp:revision>
  <dcterms:created xsi:type="dcterms:W3CDTF">2020-11-30T06:55:00Z</dcterms:created>
  <dcterms:modified xsi:type="dcterms:W3CDTF">2020-12-11T12:51:00Z</dcterms:modified>
</cp:coreProperties>
</file>