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4347F" w:rsidRPr="00F4347F" w:rsidRDefault="00F4347F" w:rsidP="006510A2">
      <w:pPr>
        <w:jc w:val="center"/>
      </w:pP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Pr="00F4347F" w:rsidRDefault="006510A2" w:rsidP="006510A2">
      <w:pPr>
        <w:spacing w:after="0" w:line="240" w:lineRule="auto"/>
        <w:jc w:val="center"/>
        <w:rPr>
          <w:rFonts w:ascii="Times New Roman" w:eastAsia="Times New Roman" w:hAnsi="Times New Roman"/>
          <w:sz w:val="40"/>
          <w:szCs w:val="40"/>
          <w:lang w:eastAsia="ru-RU"/>
        </w:rPr>
      </w:pPr>
    </w:p>
    <w:p w:rsidR="006510A2" w:rsidRPr="00680175" w:rsidRDefault="00FA1120" w:rsidP="006510A2">
      <w:pPr>
        <w:spacing w:after="0" w:line="240" w:lineRule="auto"/>
        <w:rPr>
          <w:rFonts w:ascii="Times New Roman" w:eastAsia="Times New Roman" w:hAnsi="Times New Roman"/>
          <w:sz w:val="25"/>
          <w:szCs w:val="25"/>
          <w:lang w:eastAsia="ru-RU"/>
        </w:rPr>
      </w:pPr>
      <w:r w:rsidRPr="00F4347F">
        <w:rPr>
          <w:rFonts w:ascii="Times New Roman" w:eastAsia="Times New Roman" w:hAnsi="Times New Roman"/>
          <w:sz w:val="25"/>
          <w:szCs w:val="25"/>
          <w:lang w:eastAsia="ru-RU"/>
        </w:rPr>
        <w:t>26</w:t>
      </w:r>
      <w:r w:rsidR="008346A1">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F4347F">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Default="007B3BC8" w:rsidP="00067564">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A5150">
        <w:rPr>
          <w:rFonts w:ascii="Times New Roman" w:eastAsia="Times New Roman" w:hAnsi="Times New Roman"/>
          <w:bCs/>
          <w:sz w:val="26"/>
          <w:szCs w:val="26"/>
          <w:u w:val="single"/>
          <w:lang w:eastAsia="ru-RU"/>
        </w:rPr>
        <w:t>264</w:t>
      </w:r>
      <w:r w:rsidR="008346A1">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F4347F" w:rsidRPr="007A5150" w:rsidRDefault="00F4347F" w:rsidP="00067564">
      <w:pPr>
        <w:spacing w:after="0" w:line="240" w:lineRule="auto"/>
        <w:ind w:firstLine="709"/>
        <w:jc w:val="center"/>
        <w:rPr>
          <w:rFonts w:ascii="Times New Roman" w:eastAsia="Times New Roman" w:hAnsi="Times New Roman"/>
          <w:bCs/>
          <w:sz w:val="26"/>
          <w:szCs w:val="26"/>
          <w:u w:val="single"/>
          <w:lang w:val="ru-RU" w:eastAsia="ru-RU"/>
        </w:rPr>
      </w:pPr>
    </w:p>
    <w:p w:rsidR="007A5150" w:rsidRPr="007A5150" w:rsidRDefault="007A5150" w:rsidP="00067564">
      <w:pPr>
        <w:widowControl w:val="0"/>
        <w:spacing w:after="0" w:line="619" w:lineRule="exact"/>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 xml:space="preserve">Вища кваліфікаційна комісія </w:t>
      </w:r>
      <w:r w:rsidR="006440F4">
        <w:rPr>
          <w:rFonts w:ascii="Times New Roman" w:eastAsia="Times New Roman" w:hAnsi="Times New Roman"/>
          <w:color w:val="000000"/>
          <w:sz w:val="27"/>
          <w:szCs w:val="27"/>
          <w:lang w:eastAsia="uk-UA"/>
        </w:rPr>
        <w:t>судд</w:t>
      </w:r>
      <w:r w:rsidRPr="007A5150">
        <w:rPr>
          <w:rFonts w:ascii="Times New Roman" w:eastAsia="Times New Roman" w:hAnsi="Times New Roman"/>
          <w:color w:val="000000"/>
          <w:sz w:val="27"/>
          <w:szCs w:val="27"/>
          <w:lang w:eastAsia="uk-UA"/>
        </w:rPr>
        <w:t>ів України у складі колегії:</w:t>
      </w:r>
    </w:p>
    <w:p w:rsidR="007A5150" w:rsidRPr="007A5150" w:rsidRDefault="007A5150" w:rsidP="00067564">
      <w:pPr>
        <w:widowControl w:val="0"/>
        <w:spacing w:after="0" w:line="619" w:lineRule="exact"/>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головуючого – Устименко В.Є.,</w:t>
      </w:r>
    </w:p>
    <w:p w:rsidR="007A5150" w:rsidRPr="007A5150" w:rsidRDefault="007A5150" w:rsidP="00067564">
      <w:pPr>
        <w:widowControl w:val="0"/>
        <w:spacing w:after="0" w:line="619" w:lineRule="exact"/>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 xml:space="preserve">членів Комісії: </w:t>
      </w:r>
      <w:proofErr w:type="spellStart"/>
      <w:r w:rsidRPr="007A5150">
        <w:rPr>
          <w:rFonts w:ascii="Times New Roman" w:eastAsia="Times New Roman" w:hAnsi="Times New Roman"/>
          <w:color w:val="000000"/>
          <w:sz w:val="27"/>
          <w:szCs w:val="27"/>
          <w:lang w:eastAsia="uk-UA"/>
        </w:rPr>
        <w:t>Луцюка</w:t>
      </w:r>
      <w:proofErr w:type="spellEnd"/>
      <w:r w:rsidRPr="007A5150">
        <w:rPr>
          <w:rFonts w:ascii="Times New Roman" w:eastAsia="Times New Roman" w:hAnsi="Times New Roman"/>
          <w:color w:val="000000"/>
          <w:sz w:val="27"/>
          <w:szCs w:val="27"/>
          <w:lang w:eastAsia="uk-UA"/>
        </w:rPr>
        <w:t xml:space="preserve"> П.С., </w:t>
      </w:r>
      <w:proofErr w:type="spellStart"/>
      <w:r w:rsidRPr="007A5150">
        <w:rPr>
          <w:rFonts w:ascii="Times New Roman" w:eastAsia="Times New Roman" w:hAnsi="Times New Roman"/>
          <w:color w:val="000000"/>
          <w:sz w:val="27"/>
          <w:szCs w:val="27"/>
          <w:lang w:eastAsia="uk-UA"/>
        </w:rPr>
        <w:t>Тітова</w:t>
      </w:r>
      <w:proofErr w:type="spellEnd"/>
      <w:r w:rsidRPr="007A5150">
        <w:rPr>
          <w:rFonts w:ascii="Times New Roman" w:eastAsia="Times New Roman" w:hAnsi="Times New Roman"/>
          <w:color w:val="000000"/>
          <w:sz w:val="27"/>
          <w:szCs w:val="27"/>
          <w:lang w:eastAsia="uk-UA"/>
        </w:rPr>
        <w:t xml:space="preserve"> Ю.Г.,</w:t>
      </w:r>
    </w:p>
    <w:p w:rsidR="00067564" w:rsidRDefault="00067564" w:rsidP="00067564">
      <w:pPr>
        <w:widowControl w:val="0"/>
        <w:spacing w:after="0" w:line="302" w:lineRule="exact"/>
        <w:jc w:val="both"/>
        <w:rPr>
          <w:rFonts w:ascii="Times New Roman" w:eastAsia="Times New Roman" w:hAnsi="Times New Roman"/>
          <w:color w:val="000000"/>
          <w:sz w:val="27"/>
          <w:szCs w:val="27"/>
          <w:lang w:eastAsia="uk-UA"/>
        </w:rPr>
      </w:pPr>
    </w:p>
    <w:p w:rsidR="007A5150" w:rsidRPr="007A5150" w:rsidRDefault="007A5150" w:rsidP="00067564">
      <w:pPr>
        <w:widowControl w:val="0"/>
        <w:spacing w:after="0" w:line="302" w:lineRule="exact"/>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 оголошеного Комісією 02 серпня 2018 року,</w:t>
      </w:r>
    </w:p>
    <w:p w:rsidR="00067564" w:rsidRDefault="00067564" w:rsidP="00067564">
      <w:pPr>
        <w:widowControl w:val="0"/>
        <w:spacing w:after="0" w:line="270" w:lineRule="exact"/>
        <w:jc w:val="center"/>
        <w:rPr>
          <w:rFonts w:ascii="Times New Roman" w:eastAsia="Times New Roman" w:hAnsi="Times New Roman"/>
          <w:color w:val="000000"/>
          <w:sz w:val="27"/>
          <w:szCs w:val="27"/>
          <w:lang w:eastAsia="uk-UA"/>
        </w:rPr>
      </w:pPr>
    </w:p>
    <w:p w:rsidR="007A5150" w:rsidRPr="007A5150" w:rsidRDefault="007A5150" w:rsidP="00067564">
      <w:pPr>
        <w:widowControl w:val="0"/>
        <w:spacing w:after="0" w:line="270" w:lineRule="exact"/>
        <w:jc w:val="center"/>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встановила:</w:t>
      </w:r>
    </w:p>
    <w:p w:rsidR="00067564" w:rsidRDefault="00067564" w:rsidP="00067564">
      <w:pPr>
        <w:widowControl w:val="0"/>
        <w:spacing w:after="0" w:line="312" w:lineRule="exact"/>
        <w:ind w:firstLine="560"/>
        <w:jc w:val="both"/>
        <w:rPr>
          <w:rFonts w:ascii="Times New Roman" w:eastAsia="Times New Roman" w:hAnsi="Times New Roman"/>
          <w:color w:val="000000"/>
          <w:sz w:val="27"/>
          <w:szCs w:val="27"/>
          <w:lang w:eastAsia="uk-UA"/>
        </w:rPr>
      </w:pPr>
    </w:p>
    <w:p w:rsidR="007A5150" w:rsidRPr="007A5150" w:rsidRDefault="007A5150" w:rsidP="00067564">
      <w:pPr>
        <w:widowControl w:val="0"/>
        <w:spacing w:after="0" w:line="312" w:lineRule="exact"/>
        <w:ind w:firstLine="560"/>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Згідно зі статтею 79 Закону України «Про судоустрій і статус суддів» від</w:t>
      </w:r>
      <w:r w:rsidR="00F4347F">
        <w:rPr>
          <w:rFonts w:ascii="Times New Roman" w:eastAsia="Times New Roman" w:hAnsi="Times New Roman"/>
          <w:color w:val="000000"/>
          <w:sz w:val="27"/>
          <w:szCs w:val="27"/>
          <w:lang w:eastAsia="uk-UA"/>
        </w:rPr>
        <w:t> </w:t>
      </w:r>
      <w:r w:rsidRPr="007A5150">
        <w:rPr>
          <w:rFonts w:ascii="Times New Roman" w:eastAsia="Times New Roman" w:hAnsi="Times New Roman"/>
          <w:color w:val="000000"/>
          <w:sz w:val="27"/>
          <w:szCs w:val="27"/>
          <w:lang w:eastAsia="uk-UA"/>
        </w:rPr>
        <w:t>02</w:t>
      </w:r>
      <w:r w:rsidR="0077460B">
        <w:rPr>
          <w:rFonts w:ascii="Times New Roman" w:eastAsia="Times New Roman" w:hAnsi="Times New Roman"/>
          <w:color w:val="000000"/>
          <w:sz w:val="27"/>
          <w:szCs w:val="27"/>
          <w:lang w:eastAsia="uk-UA"/>
        </w:rPr>
        <w:t> </w:t>
      </w:r>
      <w:r w:rsidRPr="007A5150">
        <w:rPr>
          <w:rFonts w:ascii="Times New Roman" w:eastAsia="Times New Roman" w:hAnsi="Times New Roman"/>
          <w:color w:val="000000"/>
          <w:sz w:val="27"/>
          <w:szCs w:val="27"/>
          <w:lang w:eastAsia="uk-UA"/>
        </w:rPr>
        <w:t>червн</w:t>
      </w:r>
      <w:r w:rsidR="006440F4">
        <w:rPr>
          <w:rFonts w:ascii="Times New Roman" w:eastAsia="Times New Roman" w:hAnsi="Times New Roman"/>
          <w:color w:val="000000"/>
          <w:sz w:val="27"/>
          <w:szCs w:val="27"/>
          <w:lang w:eastAsia="uk-UA"/>
        </w:rPr>
        <w:t xml:space="preserve">я 2016 року № 1402-VIII (далі – </w:t>
      </w:r>
      <w:r w:rsidRPr="007A5150">
        <w:rPr>
          <w:rFonts w:ascii="Times New Roman" w:eastAsia="Times New Roman" w:hAnsi="Times New Roman"/>
          <w:color w:val="000000"/>
          <w:sz w:val="27"/>
          <w:szCs w:val="27"/>
          <w:lang w:eastAsia="uk-UA"/>
        </w:rPr>
        <w:t xml:space="preserve">Закон) конкурс на зайняття вакантних посад </w:t>
      </w:r>
      <w:r w:rsidR="006440F4">
        <w:rPr>
          <w:rFonts w:ascii="Times New Roman" w:eastAsia="Times New Roman" w:hAnsi="Times New Roman"/>
          <w:color w:val="000000"/>
          <w:sz w:val="27"/>
          <w:szCs w:val="27"/>
          <w:lang w:eastAsia="uk-UA"/>
        </w:rPr>
        <w:t>судд</w:t>
      </w:r>
      <w:r w:rsidRPr="007A5150">
        <w:rPr>
          <w:rFonts w:ascii="Times New Roman" w:eastAsia="Times New Roman" w:hAnsi="Times New Roman"/>
          <w:color w:val="000000"/>
          <w:sz w:val="27"/>
          <w:szCs w:val="27"/>
          <w:lang w:eastAsia="uk-UA"/>
        </w:rPr>
        <w:t>ів Верховного Суду у відповідних касаційних судах проводиться Вищою</w:t>
      </w:r>
      <w:r w:rsidR="0077460B">
        <w:rPr>
          <w:rFonts w:ascii="Times New Roman" w:eastAsia="Times New Roman" w:hAnsi="Times New Roman"/>
          <w:color w:val="000000"/>
          <w:sz w:val="27"/>
          <w:szCs w:val="27"/>
          <w:lang w:eastAsia="uk-UA"/>
        </w:rPr>
        <w:t> </w:t>
      </w:r>
      <w:r w:rsidRPr="007A5150">
        <w:rPr>
          <w:rFonts w:ascii="Times New Roman" w:eastAsia="Times New Roman" w:hAnsi="Times New Roman"/>
          <w:color w:val="000000"/>
          <w:sz w:val="27"/>
          <w:szCs w:val="27"/>
          <w:lang w:eastAsia="uk-UA"/>
        </w:rPr>
        <w:t>кваліфікаційною комісією суддів України (далі - Комісія) відповідно до цього Закону.</w:t>
      </w:r>
    </w:p>
    <w:p w:rsidR="007A5150" w:rsidRPr="007A5150" w:rsidRDefault="007A5150" w:rsidP="007A5150">
      <w:pPr>
        <w:widowControl w:val="0"/>
        <w:spacing w:after="0" w:line="312" w:lineRule="exact"/>
        <w:ind w:left="20" w:right="20" w:firstLine="560"/>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 xml:space="preserve">Рішенням Комісії від 02 серпня 2018 року № 185/зп-18 оголошено конкурс на </w:t>
      </w:r>
      <w:r w:rsidR="006440F4">
        <w:rPr>
          <w:rFonts w:ascii="Times New Roman" w:eastAsia="Times New Roman" w:hAnsi="Times New Roman"/>
          <w:color w:val="000000"/>
          <w:sz w:val="27"/>
          <w:szCs w:val="27"/>
          <w:lang w:eastAsia="uk-UA"/>
        </w:rPr>
        <w:t>зайняття 78 вакантних посад судд</w:t>
      </w:r>
      <w:r w:rsidRPr="007A5150">
        <w:rPr>
          <w:rFonts w:ascii="Times New Roman" w:eastAsia="Times New Roman" w:hAnsi="Times New Roman"/>
          <w:color w:val="000000"/>
          <w:sz w:val="27"/>
          <w:szCs w:val="27"/>
          <w:lang w:eastAsia="uk-UA"/>
        </w:rPr>
        <w:t>ів касаційних су</w:t>
      </w:r>
      <w:r w:rsidR="006440F4">
        <w:rPr>
          <w:rFonts w:ascii="Times New Roman" w:eastAsia="Times New Roman" w:hAnsi="Times New Roman"/>
          <w:color w:val="000000"/>
          <w:sz w:val="27"/>
          <w:szCs w:val="27"/>
          <w:lang w:eastAsia="uk-UA"/>
        </w:rPr>
        <w:t>д</w:t>
      </w:r>
      <w:r w:rsidRPr="007A5150">
        <w:rPr>
          <w:rFonts w:ascii="Times New Roman" w:eastAsia="Times New Roman" w:hAnsi="Times New Roman"/>
          <w:color w:val="000000"/>
          <w:sz w:val="27"/>
          <w:szCs w:val="27"/>
          <w:lang w:eastAsia="uk-UA"/>
        </w:rPr>
        <w:t xml:space="preserve">ів у складі Верховного Суду, затверджено Умови проведення конкурсу на зайняття вакантних посад </w:t>
      </w:r>
      <w:r w:rsidR="006440F4">
        <w:rPr>
          <w:rFonts w:ascii="Times New Roman" w:eastAsia="Times New Roman" w:hAnsi="Times New Roman"/>
          <w:color w:val="000000"/>
          <w:sz w:val="27"/>
          <w:szCs w:val="27"/>
          <w:lang w:eastAsia="uk-UA"/>
        </w:rPr>
        <w:t>судд</w:t>
      </w:r>
      <w:r w:rsidRPr="007A5150">
        <w:rPr>
          <w:rFonts w:ascii="Times New Roman" w:eastAsia="Times New Roman" w:hAnsi="Times New Roman"/>
          <w:color w:val="000000"/>
          <w:sz w:val="27"/>
          <w:szCs w:val="27"/>
          <w:lang w:eastAsia="uk-UA"/>
        </w:rPr>
        <w:t>ів касаційних судів у</w:t>
      </w:r>
      <w:r w:rsidR="006440F4">
        <w:rPr>
          <w:rFonts w:ascii="Times New Roman" w:eastAsia="Times New Roman" w:hAnsi="Times New Roman"/>
          <w:color w:val="000000"/>
          <w:sz w:val="27"/>
          <w:szCs w:val="27"/>
          <w:lang w:eastAsia="uk-UA"/>
        </w:rPr>
        <w:t xml:space="preserve"> складі Верховного Суду (далі – </w:t>
      </w:r>
      <w:r w:rsidRPr="007A5150">
        <w:rPr>
          <w:rFonts w:ascii="Times New Roman" w:eastAsia="Times New Roman" w:hAnsi="Times New Roman"/>
          <w:color w:val="000000"/>
          <w:sz w:val="27"/>
          <w:szCs w:val="27"/>
          <w:lang w:eastAsia="uk-UA"/>
        </w:rPr>
        <w:t>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77460B" w:rsidRDefault="007A5150" w:rsidP="0077460B">
      <w:pPr>
        <w:widowControl w:val="0"/>
        <w:spacing w:after="0" w:line="312" w:lineRule="exact"/>
        <w:ind w:left="20" w:right="20" w:firstLine="560"/>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w:t>
      </w:r>
      <w:r w:rsidR="0077460B">
        <w:rPr>
          <w:rFonts w:ascii="Times New Roman" w:eastAsia="Times New Roman" w:hAnsi="Times New Roman"/>
          <w:color w:val="000000"/>
          <w:sz w:val="27"/>
          <w:szCs w:val="27"/>
          <w:lang w:eastAsia="uk-UA"/>
        </w:rPr>
        <w:t> </w:t>
      </w:r>
      <w:r w:rsidRPr="007A5150">
        <w:rPr>
          <w:rFonts w:ascii="Times New Roman" w:eastAsia="Times New Roman" w:hAnsi="Times New Roman"/>
          <w:color w:val="000000"/>
          <w:sz w:val="27"/>
          <w:szCs w:val="27"/>
          <w:lang w:eastAsia="uk-UA"/>
        </w:rPr>
        <w:t>діяльності адвоката, в тому числі щодо здійснення представництва в суді та/або захисту від кримінального обвинувачення щонайменше десять років;</w:t>
      </w:r>
      <w:r w:rsidR="0077460B">
        <w:rPr>
          <w:rFonts w:ascii="Times New Roman" w:eastAsia="Times New Roman" w:hAnsi="Times New Roman"/>
          <w:color w:val="000000"/>
          <w:sz w:val="27"/>
          <w:szCs w:val="27"/>
          <w:lang w:eastAsia="uk-UA"/>
        </w:rPr>
        <w:t xml:space="preserve"> 4) </w:t>
      </w:r>
      <w:r w:rsidRPr="007A5150">
        <w:rPr>
          <w:rFonts w:ascii="Times New Roman" w:eastAsia="Times New Roman" w:hAnsi="Times New Roman"/>
          <w:color w:val="000000"/>
          <w:sz w:val="27"/>
          <w:szCs w:val="27"/>
          <w:lang w:eastAsia="uk-UA"/>
        </w:rPr>
        <w:t>має сукупний стаж (досвід) роботи (професійної діяльності) відповідно до вимог,</w:t>
      </w:r>
      <w:r w:rsidR="0077460B">
        <w:rPr>
          <w:rFonts w:ascii="Times New Roman" w:eastAsia="Times New Roman" w:hAnsi="Times New Roman"/>
          <w:color w:val="000000"/>
          <w:sz w:val="27"/>
          <w:szCs w:val="27"/>
          <w:lang w:eastAsia="uk-UA"/>
        </w:rPr>
        <w:t> визначених пунктами 1–</w:t>
      </w:r>
      <w:r w:rsidRPr="007A5150">
        <w:rPr>
          <w:rFonts w:ascii="Times New Roman" w:eastAsia="Times New Roman" w:hAnsi="Times New Roman"/>
          <w:color w:val="000000"/>
          <w:sz w:val="27"/>
          <w:szCs w:val="27"/>
          <w:lang w:eastAsia="uk-UA"/>
        </w:rPr>
        <w:t>3 цієї частини, щонайменше десять років.</w:t>
      </w:r>
      <w:r w:rsidR="0077460B">
        <w:rPr>
          <w:rFonts w:ascii="Times New Roman" w:eastAsia="Times New Roman" w:hAnsi="Times New Roman"/>
          <w:color w:val="000000"/>
          <w:sz w:val="27"/>
          <w:szCs w:val="27"/>
          <w:lang w:eastAsia="uk-UA"/>
        </w:rPr>
        <w:br w:type="page"/>
      </w:r>
    </w:p>
    <w:p w:rsidR="007A5150" w:rsidRPr="007A5150" w:rsidRDefault="007A5150" w:rsidP="007A5150">
      <w:pPr>
        <w:widowControl w:val="0"/>
        <w:spacing w:after="0" w:line="312" w:lineRule="exact"/>
        <w:ind w:left="20" w:right="20" w:firstLine="580"/>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lastRenderedPageBreak/>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7A5150" w:rsidRPr="007A5150" w:rsidRDefault="007A5150" w:rsidP="007A5150">
      <w:pPr>
        <w:widowControl w:val="0"/>
        <w:spacing w:after="0" w:line="312" w:lineRule="exact"/>
        <w:ind w:left="20" w:right="20" w:firstLine="580"/>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w:t>
      </w:r>
      <w:r w:rsidR="0077460B">
        <w:rPr>
          <w:rFonts w:ascii="Times New Roman" w:eastAsia="Times New Roman" w:hAnsi="Times New Roman"/>
          <w:color w:val="000000"/>
          <w:sz w:val="27"/>
          <w:szCs w:val="27"/>
          <w:lang w:eastAsia="uk-UA"/>
        </w:rPr>
        <w:t> </w:t>
      </w:r>
      <w:r w:rsidRPr="007A5150">
        <w:rPr>
          <w:rFonts w:ascii="Times New Roman" w:eastAsia="Times New Roman" w:hAnsi="Times New Roman"/>
          <w:color w:val="000000"/>
          <w:sz w:val="27"/>
          <w:szCs w:val="27"/>
          <w:lang w:eastAsia="uk-UA"/>
        </w:rPr>
        <w:t>посаду судді подає до Комісії документи, передбачені частиною четвертою статті 81 Закону.</w:t>
      </w:r>
    </w:p>
    <w:p w:rsidR="007A5150" w:rsidRPr="007A5150" w:rsidRDefault="007A5150" w:rsidP="007A5150">
      <w:pPr>
        <w:widowControl w:val="0"/>
        <w:spacing w:after="0" w:line="312" w:lineRule="exact"/>
        <w:ind w:left="20" w:right="20" w:firstLine="580"/>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 xml:space="preserve">Комісія відповідно до частини п’ятої статті 81 Закону: 1) на підставі поданих документів встановлює відповідність особи вимогам до кандидата на посаду </w:t>
      </w:r>
      <w:r w:rsidR="006440F4">
        <w:rPr>
          <w:rFonts w:ascii="Times New Roman" w:eastAsia="Times New Roman" w:hAnsi="Times New Roman"/>
          <w:color w:val="000000"/>
          <w:sz w:val="27"/>
          <w:szCs w:val="27"/>
          <w:lang w:eastAsia="uk-UA"/>
        </w:rPr>
        <w:t>судд</w:t>
      </w:r>
      <w:r w:rsidRPr="007A5150">
        <w:rPr>
          <w:rFonts w:ascii="Times New Roman" w:eastAsia="Times New Roman" w:hAnsi="Times New Roman"/>
          <w:color w:val="000000"/>
          <w:sz w:val="27"/>
          <w:szCs w:val="27"/>
          <w:lang w:eastAsia="uk-UA"/>
        </w:rPr>
        <w:t>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E154FB" w:rsidRDefault="007A5150" w:rsidP="00E154FB">
      <w:pPr>
        <w:widowControl w:val="0"/>
        <w:spacing w:after="0" w:line="312" w:lineRule="exact"/>
        <w:ind w:left="20" w:right="20" w:firstLine="580"/>
        <w:jc w:val="both"/>
        <w:rPr>
          <w:rFonts w:ascii="Times New Roman" w:eastAsia="Times New Roman" w:hAnsi="Times New Roman"/>
          <w:color w:val="000000"/>
          <w:sz w:val="27"/>
          <w:szCs w:val="27"/>
          <w:lang w:eastAsia="uk-UA"/>
        </w:rPr>
      </w:pPr>
      <w:r w:rsidRPr="007A5150">
        <w:rPr>
          <w:rFonts w:ascii="Times New Roman" w:eastAsia="Times New Roman" w:hAnsi="Times New Roman"/>
          <w:color w:val="000000"/>
          <w:sz w:val="27"/>
          <w:szCs w:val="27"/>
          <w:lang w:eastAsia="uk-UA"/>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w:t>
      </w:r>
      <w:r w:rsidR="0077460B">
        <w:rPr>
          <w:rFonts w:ascii="Times New Roman" w:eastAsia="Times New Roman" w:hAnsi="Times New Roman"/>
          <w:color w:val="000000"/>
          <w:sz w:val="27"/>
          <w:szCs w:val="27"/>
          <w:lang w:eastAsia="uk-UA"/>
        </w:rPr>
        <w:t> </w:t>
      </w:r>
      <w:r w:rsidRPr="007A5150">
        <w:rPr>
          <w:rFonts w:ascii="Times New Roman" w:eastAsia="Times New Roman" w:hAnsi="Times New Roman"/>
          <w:color w:val="000000"/>
          <w:sz w:val="27"/>
          <w:szCs w:val="27"/>
          <w:lang w:eastAsia="uk-UA"/>
        </w:rPr>
        <w:t>Умовами, подали всі необхідні документи; 2) на день подання документів</w:t>
      </w:r>
      <w:r w:rsidR="0077460B">
        <w:rPr>
          <w:rFonts w:ascii="Times New Roman" w:eastAsia="Times New Roman" w:hAnsi="Times New Roman"/>
          <w:color w:val="000000"/>
          <w:sz w:val="27"/>
          <w:szCs w:val="27"/>
          <w:lang w:eastAsia="uk-UA"/>
        </w:rPr>
        <w:t> </w:t>
      </w:r>
      <w:r w:rsidRPr="007A5150">
        <w:rPr>
          <w:rFonts w:ascii="Times New Roman" w:eastAsia="Times New Roman" w:hAnsi="Times New Roman"/>
          <w:color w:val="000000"/>
          <w:sz w:val="27"/>
          <w:szCs w:val="27"/>
          <w:lang w:eastAsia="uk-UA"/>
        </w:rPr>
        <w:t>відповідають встановленим статтями 38, 69 та 81 Закону вимогам до кандидата на посаду судді Верховного Суду. Так, визначено строк подання док</w:t>
      </w:r>
      <w:r w:rsidR="0077460B">
        <w:rPr>
          <w:rFonts w:ascii="Times New Roman" w:eastAsia="Times New Roman" w:hAnsi="Times New Roman"/>
          <w:color w:val="000000"/>
          <w:sz w:val="27"/>
          <w:szCs w:val="27"/>
          <w:lang w:eastAsia="uk-UA"/>
        </w:rPr>
        <w:t xml:space="preserve">ументів для участі у конкурсі – 38 календарних днів – </w:t>
      </w:r>
      <w:r w:rsidRPr="007A5150">
        <w:rPr>
          <w:rFonts w:ascii="Times New Roman" w:eastAsia="Times New Roman" w:hAnsi="Times New Roman"/>
          <w:color w:val="000000"/>
          <w:sz w:val="27"/>
          <w:szCs w:val="27"/>
          <w:lang w:eastAsia="uk-UA"/>
        </w:rPr>
        <w:t>з 08 серпня по 14 вересня</w:t>
      </w:r>
      <w:r w:rsidR="0077460B">
        <w:rPr>
          <w:rFonts w:ascii="Times New Roman" w:eastAsia="Times New Roman" w:hAnsi="Times New Roman"/>
          <w:color w:val="000000"/>
          <w:sz w:val="27"/>
          <w:szCs w:val="27"/>
          <w:lang w:eastAsia="uk-UA"/>
        </w:rPr>
        <w:t> </w:t>
      </w:r>
      <w:r w:rsidRPr="007A5150">
        <w:rPr>
          <w:rFonts w:ascii="Times New Roman" w:eastAsia="Times New Roman" w:hAnsi="Times New Roman"/>
          <w:color w:val="000000"/>
          <w:sz w:val="27"/>
          <w:szCs w:val="27"/>
          <w:lang w:eastAsia="uk-UA"/>
        </w:rPr>
        <w:t>2018 року (включно) (пункти 3 та 4 Умов).</w:t>
      </w:r>
    </w:p>
    <w:p w:rsidR="0054536D" w:rsidRDefault="007A5150" w:rsidP="00E154FB">
      <w:pPr>
        <w:widowControl w:val="0"/>
        <w:spacing w:after="0" w:line="312" w:lineRule="exact"/>
        <w:ind w:left="20" w:right="20" w:firstLine="580"/>
        <w:jc w:val="both"/>
        <w:rPr>
          <w:rFonts w:ascii="Times New Roman" w:eastAsia="Times New Roman" w:hAnsi="Times New Roman"/>
          <w:color w:val="000000"/>
          <w:sz w:val="27"/>
          <w:szCs w:val="27"/>
          <w:lang w:eastAsia="uk-UA"/>
        </w:rPr>
      </w:pPr>
      <w:r w:rsidRPr="00E154FB">
        <w:rPr>
          <w:rFonts w:ascii="Times New Roman" w:eastAsia="Courier New" w:hAnsi="Times New Roman"/>
          <w:color w:val="000000"/>
          <w:sz w:val="27"/>
          <w:szCs w:val="27"/>
          <w:lang w:eastAsia="uk-UA"/>
        </w:rPr>
        <w:t>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w:t>
      </w:r>
      <w:r w:rsidR="0054536D" w:rsidRPr="0054536D">
        <w:rPr>
          <w:rFonts w:ascii="Times New Roman" w:eastAsia="Times New Roman" w:hAnsi="Times New Roman"/>
          <w:color w:val="000000"/>
          <w:sz w:val="27"/>
          <w:szCs w:val="27"/>
          <w:lang w:eastAsia="uk-UA"/>
        </w:rPr>
        <w:t xml:space="preserve"> </w:t>
      </w:r>
    </w:p>
    <w:p w:rsidR="006440F4" w:rsidRDefault="006440F4" w:rsidP="007A5150">
      <w:pPr>
        <w:widowControl w:val="0"/>
        <w:spacing w:after="0" w:line="230" w:lineRule="exact"/>
        <w:jc w:val="both"/>
        <w:rPr>
          <w:rFonts w:ascii="Courier New" w:eastAsia="Courier New" w:hAnsi="Courier New" w:cs="Courier New"/>
          <w:color w:val="000000"/>
          <w:sz w:val="24"/>
          <w:szCs w:val="24"/>
          <w:lang w:eastAsia="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6440F4" w:rsidRPr="00E154FB" w:rsidTr="0054536D">
        <w:trPr>
          <w:trHeight w:val="471"/>
        </w:trPr>
        <w:tc>
          <w:tcPr>
            <w:tcW w:w="4927" w:type="dxa"/>
          </w:tcPr>
          <w:p w:rsidR="0080297D" w:rsidRPr="00E154FB" w:rsidRDefault="00E461F8" w:rsidP="0054536D">
            <w:pPr>
              <w:widowControl w:val="0"/>
              <w:tabs>
                <w:tab w:val="left" w:pos="342"/>
              </w:tabs>
              <w:spacing w:after="532"/>
              <w:rPr>
                <w:rFonts w:ascii="Times New Roman" w:eastAsia="Times New Roman" w:hAnsi="Times New Roman"/>
                <w:color w:val="000000"/>
                <w:sz w:val="27"/>
                <w:szCs w:val="27"/>
                <w:lang w:eastAsia="uk-UA"/>
              </w:rPr>
            </w:pPr>
            <w:r w:rsidRPr="00E154FB">
              <w:rPr>
                <w:rFonts w:ascii="Times New Roman" w:eastAsia="Times New Roman" w:hAnsi="Times New Roman"/>
                <w:color w:val="000000"/>
                <w:sz w:val="27"/>
                <w:szCs w:val="27"/>
                <w:lang w:eastAsia="uk-UA"/>
              </w:rPr>
              <w:t xml:space="preserve">1) </w:t>
            </w:r>
            <w:r w:rsidR="0080297D" w:rsidRPr="0080297D">
              <w:rPr>
                <w:rFonts w:ascii="Times New Roman" w:eastAsia="Times New Roman" w:hAnsi="Times New Roman"/>
                <w:color w:val="000000"/>
                <w:sz w:val="27"/>
                <w:szCs w:val="27"/>
                <w:lang w:eastAsia="uk-UA"/>
              </w:rPr>
              <w:t>Доля Володимир Анатолійович</w:t>
            </w:r>
          </w:p>
        </w:tc>
        <w:tc>
          <w:tcPr>
            <w:tcW w:w="4928" w:type="dxa"/>
          </w:tcPr>
          <w:p w:rsidR="006440F4" w:rsidRPr="00E154FB" w:rsidRDefault="0077460B" w:rsidP="0054536D">
            <w:pPr>
              <w:widowControl w:val="0"/>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 на посаду судді Касаційного кримінального суду;</w:t>
            </w:r>
          </w:p>
        </w:tc>
      </w:tr>
      <w:tr w:rsidR="0077460B" w:rsidRPr="00E154FB" w:rsidTr="0054536D">
        <w:tc>
          <w:tcPr>
            <w:tcW w:w="4927" w:type="dxa"/>
          </w:tcPr>
          <w:p w:rsidR="0077460B" w:rsidRPr="0080297D" w:rsidRDefault="0077460B" w:rsidP="0054536D">
            <w:pPr>
              <w:widowControl w:val="0"/>
              <w:tabs>
                <w:tab w:val="left" w:pos="370"/>
              </w:tabs>
              <w:spacing w:after="86"/>
              <w:rPr>
                <w:rFonts w:ascii="Times New Roman" w:eastAsia="Times New Roman" w:hAnsi="Times New Roman"/>
                <w:color w:val="000000"/>
                <w:sz w:val="27"/>
                <w:szCs w:val="27"/>
                <w:lang w:eastAsia="uk-UA"/>
              </w:rPr>
            </w:pPr>
            <w:r w:rsidRPr="00E154FB">
              <w:rPr>
                <w:rFonts w:ascii="Times New Roman" w:eastAsia="Times New Roman" w:hAnsi="Times New Roman"/>
                <w:color w:val="000000"/>
                <w:sz w:val="27"/>
                <w:szCs w:val="27"/>
                <w:lang w:eastAsia="uk-UA"/>
              </w:rPr>
              <w:t xml:space="preserve">2) </w:t>
            </w:r>
            <w:proofErr w:type="spellStart"/>
            <w:r w:rsidRPr="0080297D">
              <w:rPr>
                <w:rFonts w:ascii="Times New Roman" w:eastAsia="Times New Roman" w:hAnsi="Times New Roman"/>
                <w:color w:val="000000"/>
                <w:sz w:val="27"/>
                <w:szCs w:val="27"/>
                <w:lang w:eastAsia="uk-UA"/>
              </w:rPr>
              <w:t>Кобзій</w:t>
            </w:r>
            <w:proofErr w:type="spellEnd"/>
            <w:r w:rsidRPr="0080297D">
              <w:rPr>
                <w:rFonts w:ascii="Times New Roman" w:eastAsia="Times New Roman" w:hAnsi="Times New Roman"/>
                <w:color w:val="000000"/>
                <w:sz w:val="27"/>
                <w:szCs w:val="27"/>
                <w:lang w:eastAsia="uk-UA"/>
              </w:rPr>
              <w:t xml:space="preserve"> Борис Іванович</w:t>
            </w:r>
          </w:p>
          <w:p w:rsidR="0077460B" w:rsidRPr="00E154FB" w:rsidRDefault="0077460B" w:rsidP="0054536D">
            <w:pPr>
              <w:widowControl w:val="0"/>
              <w:jc w:val="both"/>
              <w:rPr>
                <w:rFonts w:ascii="Times New Roman" w:eastAsia="Times New Roman" w:hAnsi="Times New Roman"/>
                <w:sz w:val="27"/>
                <w:szCs w:val="27"/>
                <w:lang w:eastAsia="uk-UA"/>
              </w:rPr>
            </w:pPr>
          </w:p>
        </w:tc>
        <w:tc>
          <w:tcPr>
            <w:tcW w:w="4928" w:type="dxa"/>
          </w:tcPr>
          <w:p w:rsidR="0077460B" w:rsidRDefault="0077460B" w:rsidP="0054536D">
            <w:pPr>
              <w:jc w:val="both"/>
              <w:rPr>
                <w:rFonts w:ascii="Times New Roman" w:eastAsia="Times New Roman" w:hAnsi="Times New Roman"/>
                <w:sz w:val="27"/>
                <w:szCs w:val="27"/>
                <w:lang w:eastAsia="uk-UA"/>
              </w:rPr>
            </w:pPr>
            <w:r w:rsidRPr="0069622F">
              <w:rPr>
                <w:rFonts w:ascii="Times New Roman" w:eastAsia="Times New Roman" w:hAnsi="Times New Roman"/>
                <w:sz w:val="27"/>
                <w:szCs w:val="27"/>
                <w:lang w:eastAsia="uk-UA"/>
              </w:rPr>
              <w:t>- на посаду судді Касаційного</w:t>
            </w:r>
            <w:r>
              <w:rPr>
                <w:rFonts w:ascii="Times New Roman" w:eastAsia="Times New Roman" w:hAnsi="Times New Roman"/>
                <w:sz w:val="27"/>
                <w:szCs w:val="27"/>
                <w:lang w:eastAsia="uk-UA"/>
              </w:rPr>
              <w:t xml:space="preserve"> цивільного </w:t>
            </w:r>
            <w:r w:rsidRPr="0069622F">
              <w:rPr>
                <w:rFonts w:ascii="Times New Roman" w:eastAsia="Times New Roman" w:hAnsi="Times New Roman"/>
                <w:sz w:val="27"/>
                <w:szCs w:val="27"/>
                <w:lang w:eastAsia="uk-UA"/>
              </w:rPr>
              <w:t>суду;</w:t>
            </w:r>
          </w:p>
          <w:p w:rsidR="0054536D" w:rsidRDefault="0054536D" w:rsidP="0054536D">
            <w:pPr>
              <w:jc w:val="both"/>
            </w:pPr>
          </w:p>
        </w:tc>
      </w:tr>
      <w:tr w:rsidR="0077460B" w:rsidRPr="00E154FB" w:rsidTr="0054536D">
        <w:tc>
          <w:tcPr>
            <w:tcW w:w="4927" w:type="dxa"/>
          </w:tcPr>
          <w:p w:rsidR="0077460B" w:rsidRPr="00E154FB" w:rsidRDefault="0077460B" w:rsidP="0054536D">
            <w:pPr>
              <w:widowControl w:val="0"/>
              <w:tabs>
                <w:tab w:val="left" w:pos="370"/>
              </w:tabs>
              <w:spacing w:after="86"/>
              <w:rPr>
                <w:rFonts w:ascii="Times New Roman" w:eastAsia="Times New Roman" w:hAnsi="Times New Roman"/>
                <w:color w:val="000000"/>
                <w:sz w:val="27"/>
                <w:szCs w:val="27"/>
                <w:lang w:eastAsia="uk-UA"/>
              </w:rPr>
            </w:pPr>
            <w:r w:rsidRPr="00E154FB">
              <w:rPr>
                <w:rFonts w:ascii="Times New Roman" w:eastAsia="Times New Roman" w:hAnsi="Times New Roman"/>
                <w:color w:val="000000"/>
                <w:sz w:val="27"/>
                <w:szCs w:val="27"/>
                <w:lang w:eastAsia="uk-UA"/>
              </w:rPr>
              <w:t xml:space="preserve">3) </w:t>
            </w:r>
            <w:proofErr w:type="spellStart"/>
            <w:r w:rsidRPr="00E154FB">
              <w:rPr>
                <w:rFonts w:ascii="Times New Roman" w:eastAsia="Times New Roman" w:hAnsi="Times New Roman"/>
                <w:color w:val="000000"/>
                <w:sz w:val="27"/>
                <w:szCs w:val="27"/>
                <w:lang w:eastAsia="uk-UA"/>
              </w:rPr>
              <w:t>Кубара</w:t>
            </w:r>
            <w:proofErr w:type="spellEnd"/>
            <w:r w:rsidRPr="00E154FB">
              <w:rPr>
                <w:rFonts w:ascii="Times New Roman" w:eastAsia="Times New Roman" w:hAnsi="Times New Roman"/>
                <w:color w:val="000000"/>
                <w:sz w:val="27"/>
                <w:szCs w:val="27"/>
                <w:lang w:eastAsia="uk-UA"/>
              </w:rPr>
              <w:t xml:space="preserve"> Михайло Михайлович</w:t>
            </w:r>
          </w:p>
        </w:tc>
        <w:tc>
          <w:tcPr>
            <w:tcW w:w="4928" w:type="dxa"/>
          </w:tcPr>
          <w:p w:rsidR="0077460B" w:rsidRDefault="0077460B" w:rsidP="0054536D">
            <w:pPr>
              <w:jc w:val="both"/>
              <w:rPr>
                <w:rFonts w:ascii="Times New Roman" w:eastAsia="Times New Roman" w:hAnsi="Times New Roman"/>
                <w:sz w:val="27"/>
                <w:szCs w:val="27"/>
                <w:lang w:eastAsia="uk-UA"/>
              </w:rPr>
            </w:pPr>
            <w:r w:rsidRPr="0069622F">
              <w:rPr>
                <w:rFonts w:ascii="Times New Roman" w:eastAsia="Times New Roman" w:hAnsi="Times New Roman"/>
                <w:sz w:val="27"/>
                <w:szCs w:val="27"/>
                <w:lang w:eastAsia="uk-UA"/>
              </w:rPr>
              <w:t xml:space="preserve">- на посаду судді </w:t>
            </w:r>
            <w:r>
              <w:rPr>
                <w:rFonts w:ascii="Times New Roman" w:eastAsia="Times New Roman" w:hAnsi="Times New Roman"/>
                <w:sz w:val="27"/>
                <w:szCs w:val="27"/>
                <w:lang w:eastAsia="uk-UA"/>
              </w:rPr>
              <w:t xml:space="preserve">Касаційного господарського </w:t>
            </w:r>
            <w:r w:rsidRPr="0069622F">
              <w:rPr>
                <w:rFonts w:ascii="Times New Roman" w:eastAsia="Times New Roman" w:hAnsi="Times New Roman"/>
                <w:sz w:val="27"/>
                <w:szCs w:val="27"/>
                <w:lang w:eastAsia="uk-UA"/>
              </w:rPr>
              <w:t>суду;</w:t>
            </w:r>
          </w:p>
          <w:p w:rsidR="0054536D" w:rsidRDefault="0054536D" w:rsidP="0054536D">
            <w:pPr>
              <w:jc w:val="both"/>
            </w:pPr>
          </w:p>
        </w:tc>
      </w:tr>
      <w:tr w:rsidR="0077460B" w:rsidRPr="00E154FB" w:rsidTr="0054536D">
        <w:tc>
          <w:tcPr>
            <w:tcW w:w="4927" w:type="dxa"/>
          </w:tcPr>
          <w:p w:rsidR="0077460B" w:rsidRPr="00E154FB" w:rsidRDefault="0077460B" w:rsidP="0054536D">
            <w:pPr>
              <w:widowControl w:val="0"/>
              <w:jc w:val="both"/>
              <w:rPr>
                <w:rFonts w:ascii="Times New Roman" w:eastAsia="Times New Roman" w:hAnsi="Times New Roman"/>
                <w:sz w:val="27"/>
                <w:szCs w:val="27"/>
                <w:lang w:eastAsia="uk-UA"/>
              </w:rPr>
            </w:pPr>
            <w:r w:rsidRPr="00E154FB">
              <w:rPr>
                <w:rFonts w:ascii="Times New Roman" w:hAnsi="Times New Roman"/>
                <w:color w:val="000000"/>
                <w:sz w:val="27"/>
                <w:szCs w:val="27"/>
              </w:rPr>
              <w:t>4) Мелещенко Людмила Василівна</w:t>
            </w:r>
          </w:p>
          <w:p w:rsidR="0077460B" w:rsidRPr="00E154FB" w:rsidRDefault="0077460B" w:rsidP="0054536D">
            <w:pPr>
              <w:widowControl w:val="0"/>
              <w:jc w:val="both"/>
              <w:rPr>
                <w:rFonts w:ascii="Times New Roman" w:eastAsia="Times New Roman" w:hAnsi="Times New Roman"/>
                <w:sz w:val="27"/>
                <w:szCs w:val="27"/>
                <w:lang w:eastAsia="uk-UA"/>
              </w:rPr>
            </w:pPr>
          </w:p>
        </w:tc>
        <w:tc>
          <w:tcPr>
            <w:tcW w:w="4928" w:type="dxa"/>
          </w:tcPr>
          <w:p w:rsidR="0077460B" w:rsidRDefault="0077460B" w:rsidP="0054536D">
            <w:pPr>
              <w:jc w:val="both"/>
              <w:rPr>
                <w:rFonts w:ascii="Times New Roman" w:eastAsia="Times New Roman" w:hAnsi="Times New Roman"/>
                <w:sz w:val="27"/>
                <w:szCs w:val="27"/>
                <w:lang w:eastAsia="uk-UA"/>
              </w:rPr>
            </w:pPr>
            <w:r w:rsidRPr="0069622F">
              <w:rPr>
                <w:rFonts w:ascii="Times New Roman" w:eastAsia="Times New Roman" w:hAnsi="Times New Roman"/>
                <w:sz w:val="27"/>
                <w:szCs w:val="27"/>
                <w:lang w:eastAsia="uk-UA"/>
              </w:rPr>
              <w:t xml:space="preserve">- на посаду судді </w:t>
            </w:r>
            <w:r>
              <w:rPr>
                <w:rFonts w:ascii="Times New Roman" w:eastAsia="Times New Roman" w:hAnsi="Times New Roman"/>
                <w:sz w:val="27"/>
                <w:szCs w:val="27"/>
                <w:lang w:eastAsia="uk-UA"/>
              </w:rPr>
              <w:t xml:space="preserve">Касаційного цивільного </w:t>
            </w:r>
            <w:r w:rsidRPr="0069622F">
              <w:rPr>
                <w:rFonts w:ascii="Times New Roman" w:eastAsia="Times New Roman" w:hAnsi="Times New Roman"/>
                <w:sz w:val="27"/>
                <w:szCs w:val="27"/>
                <w:lang w:eastAsia="uk-UA"/>
              </w:rPr>
              <w:t>суду;</w:t>
            </w:r>
          </w:p>
          <w:p w:rsidR="0054536D" w:rsidRDefault="0054536D" w:rsidP="0054536D">
            <w:pPr>
              <w:jc w:val="both"/>
            </w:pPr>
          </w:p>
        </w:tc>
      </w:tr>
      <w:tr w:rsidR="0077460B" w:rsidRPr="00E154FB" w:rsidTr="0054536D">
        <w:tc>
          <w:tcPr>
            <w:tcW w:w="4927" w:type="dxa"/>
          </w:tcPr>
          <w:p w:rsidR="0077460B" w:rsidRPr="00E154FB" w:rsidRDefault="0077460B" w:rsidP="0054536D">
            <w:pPr>
              <w:widowControl w:val="0"/>
              <w:jc w:val="both"/>
              <w:rPr>
                <w:rFonts w:ascii="Times New Roman" w:hAnsi="Times New Roman"/>
                <w:color w:val="000000"/>
                <w:sz w:val="27"/>
                <w:szCs w:val="27"/>
              </w:rPr>
            </w:pPr>
            <w:r w:rsidRPr="00E154FB">
              <w:rPr>
                <w:rFonts w:ascii="Times New Roman" w:hAnsi="Times New Roman"/>
                <w:color w:val="000000"/>
                <w:sz w:val="27"/>
                <w:szCs w:val="27"/>
              </w:rPr>
              <w:t xml:space="preserve">5) </w:t>
            </w:r>
            <w:proofErr w:type="spellStart"/>
            <w:r w:rsidRPr="00E154FB">
              <w:rPr>
                <w:rFonts w:ascii="Times New Roman" w:hAnsi="Times New Roman"/>
                <w:color w:val="000000"/>
                <w:sz w:val="27"/>
                <w:szCs w:val="27"/>
              </w:rPr>
              <w:t>Моніч</w:t>
            </w:r>
            <w:proofErr w:type="spellEnd"/>
            <w:r w:rsidRPr="00E154FB">
              <w:rPr>
                <w:rFonts w:ascii="Times New Roman" w:hAnsi="Times New Roman"/>
                <w:color w:val="000000"/>
                <w:sz w:val="27"/>
                <w:szCs w:val="27"/>
              </w:rPr>
              <w:t xml:space="preserve"> Богдан Сильвестрович</w:t>
            </w:r>
          </w:p>
        </w:tc>
        <w:tc>
          <w:tcPr>
            <w:tcW w:w="4928" w:type="dxa"/>
          </w:tcPr>
          <w:p w:rsidR="0077460B" w:rsidRDefault="0077460B" w:rsidP="0054536D">
            <w:pPr>
              <w:jc w:val="both"/>
              <w:rPr>
                <w:rFonts w:ascii="Times New Roman" w:eastAsia="Times New Roman" w:hAnsi="Times New Roman"/>
                <w:sz w:val="27"/>
                <w:szCs w:val="27"/>
                <w:lang w:eastAsia="uk-UA"/>
              </w:rPr>
            </w:pPr>
            <w:r w:rsidRPr="0069622F">
              <w:rPr>
                <w:rFonts w:ascii="Times New Roman" w:eastAsia="Times New Roman" w:hAnsi="Times New Roman"/>
                <w:sz w:val="27"/>
                <w:szCs w:val="27"/>
                <w:lang w:eastAsia="uk-UA"/>
              </w:rPr>
              <w:t xml:space="preserve">- на посаду судді </w:t>
            </w:r>
            <w:r>
              <w:rPr>
                <w:rFonts w:ascii="Times New Roman" w:eastAsia="Times New Roman" w:hAnsi="Times New Roman"/>
                <w:sz w:val="27"/>
                <w:szCs w:val="27"/>
                <w:lang w:eastAsia="uk-UA"/>
              </w:rPr>
              <w:t xml:space="preserve">Касаційного адміністративного </w:t>
            </w:r>
            <w:r w:rsidRPr="0069622F">
              <w:rPr>
                <w:rFonts w:ascii="Times New Roman" w:eastAsia="Times New Roman" w:hAnsi="Times New Roman"/>
                <w:sz w:val="27"/>
                <w:szCs w:val="27"/>
                <w:lang w:eastAsia="uk-UA"/>
              </w:rPr>
              <w:t>суду;</w:t>
            </w:r>
          </w:p>
          <w:p w:rsidR="0054536D" w:rsidRDefault="0054536D" w:rsidP="0054536D">
            <w:pPr>
              <w:jc w:val="both"/>
            </w:pPr>
          </w:p>
        </w:tc>
      </w:tr>
      <w:tr w:rsidR="0077460B" w:rsidRPr="00E154FB" w:rsidTr="0054536D">
        <w:tc>
          <w:tcPr>
            <w:tcW w:w="4927" w:type="dxa"/>
          </w:tcPr>
          <w:p w:rsidR="0077460B" w:rsidRPr="00E154FB" w:rsidRDefault="0077460B" w:rsidP="0054536D">
            <w:pPr>
              <w:widowControl w:val="0"/>
              <w:tabs>
                <w:tab w:val="left" w:pos="361"/>
              </w:tabs>
              <w:ind w:left="20"/>
              <w:rPr>
                <w:rFonts w:ascii="Times New Roman" w:hAnsi="Times New Roman"/>
                <w:sz w:val="27"/>
                <w:szCs w:val="27"/>
              </w:rPr>
            </w:pPr>
            <w:r w:rsidRPr="00E154FB">
              <w:rPr>
                <w:rFonts w:ascii="Times New Roman" w:hAnsi="Times New Roman"/>
                <w:color w:val="000000"/>
                <w:sz w:val="27"/>
                <w:szCs w:val="27"/>
              </w:rPr>
              <w:t>6) Українець Віталій Васильович</w:t>
            </w:r>
          </w:p>
        </w:tc>
        <w:tc>
          <w:tcPr>
            <w:tcW w:w="4928" w:type="dxa"/>
          </w:tcPr>
          <w:p w:rsidR="0077460B" w:rsidRDefault="0077460B" w:rsidP="0054536D">
            <w:pPr>
              <w:jc w:val="both"/>
            </w:pPr>
            <w:r w:rsidRPr="0069622F">
              <w:rPr>
                <w:rFonts w:ascii="Times New Roman" w:eastAsia="Times New Roman" w:hAnsi="Times New Roman"/>
                <w:sz w:val="27"/>
                <w:szCs w:val="27"/>
                <w:lang w:eastAsia="uk-UA"/>
              </w:rPr>
              <w:t xml:space="preserve">- на посаду судді </w:t>
            </w:r>
            <w:r>
              <w:rPr>
                <w:rFonts w:ascii="Times New Roman" w:eastAsia="Times New Roman" w:hAnsi="Times New Roman"/>
                <w:sz w:val="27"/>
                <w:szCs w:val="27"/>
                <w:lang w:eastAsia="uk-UA"/>
              </w:rPr>
              <w:t xml:space="preserve">Касаційного цивільного </w:t>
            </w:r>
            <w:r w:rsidR="002F6BAC">
              <w:rPr>
                <w:rFonts w:ascii="Times New Roman" w:eastAsia="Times New Roman" w:hAnsi="Times New Roman"/>
                <w:sz w:val="27"/>
                <w:szCs w:val="27"/>
                <w:lang w:eastAsia="uk-UA"/>
              </w:rPr>
              <w:t>суду.</w:t>
            </w:r>
          </w:p>
        </w:tc>
      </w:tr>
    </w:tbl>
    <w:p w:rsidR="000E762C" w:rsidRDefault="000E762C" w:rsidP="0054536D">
      <w:pPr>
        <w:widowControl w:val="0"/>
        <w:spacing w:after="0" w:line="312" w:lineRule="exact"/>
        <w:ind w:left="20" w:right="20" w:firstLine="580"/>
        <w:jc w:val="both"/>
        <w:rPr>
          <w:rFonts w:ascii="Times New Roman" w:eastAsia="Times New Roman" w:hAnsi="Times New Roman"/>
          <w:color w:val="000000"/>
          <w:sz w:val="27"/>
          <w:szCs w:val="27"/>
          <w:lang w:eastAsia="uk-UA"/>
        </w:rPr>
      </w:pPr>
    </w:p>
    <w:p w:rsidR="00F4347F" w:rsidRDefault="0054536D" w:rsidP="000E762C">
      <w:pPr>
        <w:widowControl w:val="0"/>
        <w:spacing w:after="0" w:line="312" w:lineRule="exact"/>
        <w:ind w:left="20" w:right="20" w:firstLine="580"/>
        <w:jc w:val="both"/>
        <w:rPr>
          <w:rFonts w:ascii="Times New Roman" w:eastAsia="Times New Roman" w:hAnsi="Times New Roman"/>
          <w:color w:val="000000"/>
          <w:sz w:val="27"/>
          <w:szCs w:val="27"/>
          <w:lang w:eastAsia="uk-UA"/>
        </w:rPr>
      </w:pPr>
      <w:r w:rsidRPr="006440F4">
        <w:rPr>
          <w:rFonts w:ascii="Times New Roman" w:eastAsia="Times New Roman" w:hAnsi="Times New Roman"/>
          <w:color w:val="000000"/>
          <w:sz w:val="27"/>
          <w:szCs w:val="27"/>
          <w:lang w:eastAsia="uk-UA"/>
        </w:rPr>
        <w:t xml:space="preserve">Дослідивши подані документи кандидатів, Комісія дійшла висновку, що </w:t>
      </w:r>
      <w:r>
        <w:rPr>
          <w:rFonts w:ascii="Times New Roman" w:eastAsia="Times New Roman" w:hAnsi="Times New Roman"/>
          <w:color w:val="000000"/>
          <w:sz w:val="27"/>
          <w:szCs w:val="27"/>
          <w:lang w:eastAsia="uk-UA"/>
        </w:rPr>
        <w:t>в</w:t>
      </w:r>
      <w:r w:rsidRPr="006440F4">
        <w:rPr>
          <w:rFonts w:ascii="Times New Roman" w:eastAsia="Times New Roman" w:hAnsi="Times New Roman"/>
          <w:color w:val="000000"/>
          <w:sz w:val="27"/>
          <w:szCs w:val="27"/>
          <w:lang w:eastAsia="uk-UA"/>
        </w:rPr>
        <w:t>казані</w:t>
      </w:r>
      <w:r>
        <w:rPr>
          <w:rFonts w:ascii="Times New Roman" w:eastAsia="Times New Roman" w:hAnsi="Times New Roman"/>
          <w:color w:val="000000"/>
          <w:sz w:val="27"/>
          <w:szCs w:val="27"/>
          <w:lang w:eastAsia="uk-UA"/>
        </w:rPr>
        <w:t> </w:t>
      </w:r>
      <w:r w:rsidRPr="006440F4">
        <w:rPr>
          <w:rFonts w:ascii="Times New Roman" w:eastAsia="Times New Roman" w:hAnsi="Times New Roman"/>
          <w:color w:val="000000"/>
          <w:sz w:val="27"/>
          <w:szCs w:val="27"/>
          <w:lang w:eastAsia="uk-UA"/>
        </w:rPr>
        <w:t xml:space="preserve">особи відповідають вимогам до кандидата на посаду судді Верховного Суду. Обставин, які б свідчили про наявність підстав для відмови зазначеним </w:t>
      </w:r>
      <w:r w:rsidR="00F4347F">
        <w:rPr>
          <w:rFonts w:ascii="Times New Roman" w:eastAsia="Times New Roman" w:hAnsi="Times New Roman"/>
          <w:color w:val="000000"/>
          <w:sz w:val="27"/>
          <w:szCs w:val="27"/>
          <w:lang w:eastAsia="uk-UA"/>
        </w:rPr>
        <w:br w:type="page"/>
      </w:r>
    </w:p>
    <w:p w:rsidR="006440F4" w:rsidRPr="006440F4" w:rsidRDefault="0054536D" w:rsidP="00F4347F">
      <w:pPr>
        <w:widowControl w:val="0"/>
        <w:spacing w:after="0" w:line="312" w:lineRule="exact"/>
        <w:ind w:left="20" w:right="20"/>
        <w:jc w:val="both"/>
        <w:rPr>
          <w:rFonts w:ascii="Times New Roman" w:eastAsia="Times New Roman" w:hAnsi="Times New Roman"/>
          <w:color w:val="000000"/>
          <w:sz w:val="27"/>
          <w:szCs w:val="27"/>
          <w:lang w:eastAsia="uk-UA"/>
        </w:rPr>
      </w:pPr>
      <w:bookmarkStart w:id="0" w:name="_GoBack"/>
      <w:bookmarkEnd w:id="0"/>
      <w:r w:rsidRPr="006440F4">
        <w:rPr>
          <w:rFonts w:ascii="Times New Roman" w:eastAsia="Times New Roman" w:hAnsi="Times New Roman"/>
          <w:color w:val="000000"/>
          <w:sz w:val="27"/>
          <w:szCs w:val="27"/>
          <w:lang w:eastAsia="uk-UA"/>
        </w:rPr>
        <w:lastRenderedPageBreak/>
        <w:t>кандидатам у допуску до проходження кваліфікаційного оцінювання для участі</w:t>
      </w:r>
      <w:r w:rsidR="000E762C">
        <w:rPr>
          <w:rFonts w:ascii="Times New Roman" w:eastAsia="Times New Roman" w:hAnsi="Times New Roman"/>
          <w:color w:val="000000"/>
          <w:sz w:val="27"/>
          <w:szCs w:val="27"/>
          <w:lang w:eastAsia="uk-UA"/>
        </w:rPr>
        <w:t xml:space="preserve"> </w:t>
      </w:r>
      <w:r w:rsidR="006440F4" w:rsidRPr="006440F4">
        <w:rPr>
          <w:rFonts w:ascii="Times New Roman" w:eastAsia="Times New Roman" w:hAnsi="Times New Roman"/>
          <w:color w:val="000000"/>
          <w:sz w:val="27"/>
          <w:szCs w:val="27"/>
          <w:lang w:eastAsia="uk-UA"/>
        </w:rPr>
        <w:t>у конкурсі на посаду судді Верховного Суду, не встановлено.</w:t>
      </w:r>
    </w:p>
    <w:p w:rsidR="006440F4" w:rsidRPr="006440F4" w:rsidRDefault="006440F4" w:rsidP="006440F4">
      <w:pPr>
        <w:widowControl w:val="0"/>
        <w:spacing w:after="338" w:line="317" w:lineRule="exact"/>
        <w:ind w:left="20" w:right="20" w:firstLine="620"/>
        <w:jc w:val="both"/>
        <w:rPr>
          <w:rFonts w:ascii="Times New Roman" w:eastAsia="Times New Roman" w:hAnsi="Times New Roman"/>
          <w:color w:val="000000"/>
          <w:sz w:val="27"/>
          <w:szCs w:val="27"/>
          <w:lang w:eastAsia="uk-UA"/>
        </w:rPr>
      </w:pPr>
      <w:r w:rsidRPr="006440F4">
        <w:rPr>
          <w:rFonts w:ascii="Times New Roman" w:eastAsia="Times New Roman" w:hAnsi="Times New Roman"/>
          <w:color w:val="000000"/>
          <w:sz w:val="27"/>
          <w:szCs w:val="27"/>
          <w:lang w:eastAsia="uk-UA"/>
        </w:rPr>
        <w:t>Керуючись статтями 79, 81, 93, 101 Закону України «Про судоустрій і статус суддів», Умовами, Комісія</w:t>
      </w:r>
    </w:p>
    <w:p w:rsidR="000E762C" w:rsidRDefault="006440F4" w:rsidP="000E762C">
      <w:pPr>
        <w:widowControl w:val="0"/>
        <w:spacing w:after="300" w:line="270" w:lineRule="exact"/>
        <w:ind w:left="20"/>
        <w:jc w:val="center"/>
        <w:rPr>
          <w:rFonts w:ascii="Times New Roman" w:eastAsia="Times New Roman" w:hAnsi="Times New Roman"/>
          <w:color w:val="000000"/>
          <w:sz w:val="27"/>
          <w:szCs w:val="27"/>
          <w:lang w:eastAsia="uk-UA"/>
        </w:rPr>
      </w:pPr>
      <w:r w:rsidRPr="006440F4">
        <w:rPr>
          <w:rFonts w:ascii="Times New Roman" w:eastAsia="Times New Roman" w:hAnsi="Times New Roman"/>
          <w:color w:val="000000"/>
          <w:sz w:val="27"/>
          <w:szCs w:val="27"/>
          <w:lang w:eastAsia="uk-UA"/>
        </w:rPr>
        <w:t>вирішила:</w:t>
      </w:r>
    </w:p>
    <w:p w:rsidR="000E762C" w:rsidRDefault="000E762C" w:rsidP="000E762C">
      <w:pPr>
        <w:widowControl w:val="0"/>
        <w:spacing w:after="300" w:line="270" w:lineRule="exact"/>
        <w:ind w:left="20" w:firstLine="688"/>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1. </w:t>
      </w:r>
      <w:r w:rsidR="006440F4" w:rsidRPr="006440F4">
        <w:rPr>
          <w:rFonts w:ascii="Times New Roman" w:eastAsia="Times New Roman" w:hAnsi="Times New Roman"/>
          <w:color w:val="000000"/>
          <w:sz w:val="27"/>
          <w:szCs w:val="27"/>
          <w:lang w:eastAsia="uk-UA"/>
        </w:rPr>
        <w:t>Допустити Долю Володимира Анатолійовича до проходження кваліфікаційного оцінювання для участі у конкурсі на посаду судді Касаційного кримінального суду у складі Верховного Суду.</w:t>
      </w:r>
    </w:p>
    <w:p w:rsidR="000E762C" w:rsidRDefault="000E762C" w:rsidP="000E762C">
      <w:pPr>
        <w:widowControl w:val="0"/>
        <w:spacing w:after="300" w:line="270" w:lineRule="exact"/>
        <w:ind w:left="20" w:firstLine="688"/>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2. </w:t>
      </w:r>
      <w:r w:rsidR="006440F4" w:rsidRPr="006440F4">
        <w:rPr>
          <w:rFonts w:ascii="Times New Roman" w:eastAsia="Times New Roman" w:hAnsi="Times New Roman"/>
          <w:color w:val="000000"/>
          <w:sz w:val="27"/>
          <w:szCs w:val="27"/>
          <w:lang w:eastAsia="uk-UA"/>
        </w:rPr>
        <w:t xml:space="preserve">Допустити </w:t>
      </w:r>
      <w:proofErr w:type="spellStart"/>
      <w:r w:rsidR="006440F4" w:rsidRPr="006440F4">
        <w:rPr>
          <w:rFonts w:ascii="Times New Roman" w:eastAsia="Times New Roman" w:hAnsi="Times New Roman"/>
          <w:color w:val="000000"/>
          <w:sz w:val="27"/>
          <w:szCs w:val="27"/>
          <w:lang w:eastAsia="uk-UA"/>
        </w:rPr>
        <w:t>Моніча</w:t>
      </w:r>
      <w:proofErr w:type="spellEnd"/>
      <w:r w:rsidR="006440F4" w:rsidRPr="006440F4">
        <w:rPr>
          <w:rFonts w:ascii="Times New Roman" w:eastAsia="Times New Roman" w:hAnsi="Times New Roman"/>
          <w:color w:val="000000"/>
          <w:sz w:val="27"/>
          <w:szCs w:val="27"/>
          <w:lang w:eastAsia="uk-UA"/>
        </w:rPr>
        <w:t xml:space="preserve"> Богдана Сильвестровича до проходження кваліфікаційного оцінювання для участі у конкурсі на посаду судді Касаційного адміністративного суду у складі Верховного Суду.</w:t>
      </w:r>
    </w:p>
    <w:p w:rsidR="000E762C" w:rsidRDefault="000E762C" w:rsidP="000E762C">
      <w:pPr>
        <w:widowControl w:val="0"/>
        <w:spacing w:after="300" w:line="270" w:lineRule="exact"/>
        <w:ind w:left="20" w:firstLine="688"/>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3. </w:t>
      </w:r>
      <w:r w:rsidR="006440F4" w:rsidRPr="006440F4">
        <w:rPr>
          <w:rFonts w:ascii="Times New Roman" w:eastAsia="Times New Roman" w:hAnsi="Times New Roman"/>
          <w:color w:val="000000"/>
          <w:sz w:val="27"/>
          <w:szCs w:val="27"/>
          <w:lang w:eastAsia="uk-UA"/>
        </w:rPr>
        <w:t>Допустити до проходження кваліфікаційного оцінювання для участі у конкурсі на посади суддів Касаційного цивільного суду у складі Верховного Суду таких кандидатів:</w:t>
      </w:r>
    </w:p>
    <w:p w:rsidR="000E762C" w:rsidRDefault="000E762C" w:rsidP="000E762C">
      <w:pPr>
        <w:widowControl w:val="0"/>
        <w:spacing w:after="300" w:line="270" w:lineRule="exact"/>
        <w:ind w:left="20" w:firstLine="688"/>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1) </w:t>
      </w:r>
      <w:proofErr w:type="spellStart"/>
      <w:r w:rsidR="006440F4" w:rsidRPr="006440F4">
        <w:rPr>
          <w:rFonts w:ascii="Times New Roman" w:eastAsia="Times New Roman" w:hAnsi="Times New Roman"/>
          <w:color w:val="000000"/>
          <w:sz w:val="27"/>
          <w:szCs w:val="27"/>
          <w:lang w:eastAsia="uk-UA"/>
        </w:rPr>
        <w:t>Кобзія</w:t>
      </w:r>
      <w:proofErr w:type="spellEnd"/>
      <w:r w:rsidR="006440F4" w:rsidRPr="006440F4">
        <w:rPr>
          <w:rFonts w:ascii="Times New Roman" w:eastAsia="Times New Roman" w:hAnsi="Times New Roman"/>
          <w:color w:val="000000"/>
          <w:sz w:val="27"/>
          <w:szCs w:val="27"/>
          <w:lang w:eastAsia="uk-UA"/>
        </w:rPr>
        <w:t xml:space="preserve"> Бориса Івановича;</w:t>
      </w:r>
    </w:p>
    <w:p w:rsidR="000E762C" w:rsidRDefault="000E762C" w:rsidP="000E762C">
      <w:pPr>
        <w:widowControl w:val="0"/>
        <w:spacing w:after="300" w:line="270" w:lineRule="exact"/>
        <w:ind w:left="20" w:firstLine="688"/>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2) </w:t>
      </w:r>
      <w:r w:rsidR="006440F4" w:rsidRPr="006440F4">
        <w:rPr>
          <w:rFonts w:ascii="Times New Roman" w:eastAsia="Times New Roman" w:hAnsi="Times New Roman"/>
          <w:color w:val="000000"/>
          <w:sz w:val="27"/>
          <w:szCs w:val="27"/>
          <w:lang w:eastAsia="uk-UA"/>
        </w:rPr>
        <w:t>Мелещенко Людмилу Василівну;</w:t>
      </w:r>
    </w:p>
    <w:p w:rsidR="000E762C" w:rsidRDefault="000E762C" w:rsidP="000E762C">
      <w:pPr>
        <w:widowControl w:val="0"/>
        <w:spacing w:after="300" w:line="270" w:lineRule="exact"/>
        <w:ind w:left="20" w:firstLine="688"/>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3) </w:t>
      </w:r>
      <w:r w:rsidR="006440F4" w:rsidRPr="006440F4">
        <w:rPr>
          <w:rFonts w:ascii="Times New Roman" w:eastAsia="Times New Roman" w:hAnsi="Times New Roman"/>
          <w:color w:val="000000"/>
          <w:sz w:val="27"/>
          <w:szCs w:val="27"/>
          <w:lang w:eastAsia="uk-UA"/>
        </w:rPr>
        <w:t>Українця Віталія Васильовича.</w:t>
      </w:r>
    </w:p>
    <w:p w:rsidR="006440F4" w:rsidRPr="000E762C" w:rsidRDefault="000E762C" w:rsidP="000E762C">
      <w:pPr>
        <w:widowControl w:val="0"/>
        <w:spacing w:after="300" w:line="270" w:lineRule="exact"/>
        <w:ind w:left="20" w:firstLine="688"/>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4. </w:t>
      </w:r>
      <w:r w:rsidR="006440F4" w:rsidRPr="006440F4">
        <w:rPr>
          <w:rFonts w:ascii="Times New Roman" w:eastAsia="Courier New" w:hAnsi="Times New Roman"/>
          <w:color w:val="000000"/>
          <w:sz w:val="27"/>
          <w:szCs w:val="27"/>
          <w:lang w:eastAsia="uk-UA"/>
        </w:rPr>
        <w:t xml:space="preserve">Допустити </w:t>
      </w:r>
      <w:proofErr w:type="spellStart"/>
      <w:r w:rsidR="006440F4" w:rsidRPr="006440F4">
        <w:rPr>
          <w:rFonts w:ascii="Times New Roman" w:eastAsia="Courier New" w:hAnsi="Times New Roman"/>
          <w:color w:val="000000"/>
          <w:sz w:val="27"/>
          <w:szCs w:val="27"/>
          <w:lang w:eastAsia="uk-UA"/>
        </w:rPr>
        <w:t>Кубару</w:t>
      </w:r>
      <w:proofErr w:type="spellEnd"/>
      <w:r w:rsidR="006440F4" w:rsidRPr="006440F4">
        <w:rPr>
          <w:rFonts w:ascii="Times New Roman" w:eastAsia="Courier New" w:hAnsi="Times New Roman"/>
          <w:color w:val="000000"/>
          <w:sz w:val="27"/>
          <w:szCs w:val="27"/>
          <w:lang w:eastAsia="uk-UA"/>
        </w:rPr>
        <w:t xml:space="preserve"> Михайла Михайловича до проходження кваліфікаційного оцінювання для участі у конкурсі на посаду судді Касаційного господарського суду у складі Верховного Суду.</w:t>
      </w:r>
    </w:p>
    <w:p w:rsidR="00312B07" w:rsidRPr="006440F4" w:rsidRDefault="00312B07" w:rsidP="006440F4">
      <w:pPr>
        <w:widowControl w:val="0"/>
        <w:spacing w:after="20" w:line="240" w:lineRule="auto"/>
        <w:jc w:val="both"/>
        <w:rPr>
          <w:rFonts w:ascii="Times New Roman" w:eastAsia="Times New Roman" w:hAnsi="Times New Roman"/>
          <w:sz w:val="27"/>
          <w:szCs w:val="27"/>
          <w:lang w:eastAsia="uk-UA"/>
        </w:rPr>
      </w:pPr>
    </w:p>
    <w:p w:rsidR="00A07EAB" w:rsidRPr="00CA1E8D" w:rsidRDefault="00A07EAB" w:rsidP="001D04E7">
      <w:pPr>
        <w:widowControl w:val="0"/>
        <w:spacing w:before="20" w:afterLines="20" w:after="48" w:line="230" w:lineRule="exact"/>
        <w:jc w:val="both"/>
        <w:rPr>
          <w:rFonts w:ascii="Times New Roman" w:eastAsia="Times New Roman" w:hAnsi="Times New Roman"/>
          <w:sz w:val="27"/>
          <w:szCs w:val="27"/>
          <w:lang w:eastAsia="uk-UA"/>
        </w:rPr>
      </w:pPr>
    </w:p>
    <w:p w:rsidR="00A87245" w:rsidRPr="00CA1E8D" w:rsidRDefault="00A87245" w:rsidP="00A87245">
      <w:pPr>
        <w:widowControl w:val="0"/>
        <w:spacing w:before="20" w:afterLines="20" w:after="48" w:line="230" w:lineRule="exact"/>
        <w:jc w:val="both"/>
        <w:rPr>
          <w:rFonts w:ascii="Times New Roman" w:eastAsia="Times New Roman" w:hAnsi="Times New Roman"/>
          <w:sz w:val="27"/>
          <w:szCs w:val="27"/>
          <w:lang w:eastAsia="uk-UA"/>
        </w:rPr>
      </w:pPr>
      <w:r w:rsidRPr="00CA1E8D">
        <w:rPr>
          <w:rFonts w:ascii="Times New Roman" w:eastAsia="Times New Roman" w:hAnsi="Times New Roman"/>
          <w:sz w:val="27"/>
          <w:szCs w:val="27"/>
          <w:lang w:eastAsia="uk-UA"/>
        </w:rPr>
        <w:t>Головуючий</w:t>
      </w:r>
      <w:r w:rsidRPr="00CA1E8D">
        <w:rPr>
          <w:rFonts w:ascii="Times New Roman" w:eastAsia="Times New Roman" w:hAnsi="Times New Roman"/>
          <w:sz w:val="27"/>
          <w:szCs w:val="27"/>
          <w:lang w:eastAsia="uk-UA"/>
        </w:rPr>
        <w:tab/>
      </w:r>
      <w:r w:rsidRPr="00CA1E8D">
        <w:rPr>
          <w:rFonts w:ascii="Times New Roman" w:eastAsia="Times New Roman" w:hAnsi="Times New Roman"/>
          <w:sz w:val="27"/>
          <w:szCs w:val="27"/>
          <w:lang w:eastAsia="uk-UA"/>
        </w:rPr>
        <w:tab/>
      </w:r>
      <w:r w:rsidRPr="00CA1E8D">
        <w:rPr>
          <w:rFonts w:ascii="Times New Roman" w:eastAsia="Times New Roman" w:hAnsi="Times New Roman"/>
          <w:sz w:val="27"/>
          <w:szCs w:val="27"/>
          <w:lang w:eastAsia="uk-UA"/>
        </w:rPr>
        <w:tab/>
      </w:r>
      <w:r w:rsidRPr="00CA1E8D">
        <w:rPr>
          <w:rFonts w:ascii="Times New Roman" w:eastAsia="Times New Roman" w:hAnsi="Times New Roman"/>
          <w:sz w:val="27"/>
          <w:szCs w:val="27"/>
          <w:lang w:eastAsia="uk-UA"/>
        </w:rPr>
        <w:tab/>
      </w:r>
      <w:r w:rsidRPr="00CA1E8D">
        <w:rPr>
          <w:rFonts w:ascii="Times New Roman" w:eastAsia="Times New Roman" w:hAnsi="Times New Roman"/>
          <w:sz w:val="27"/>
          <w:szCs w:val="27"/>
          <w:lang w:eastAsia="uk-UA"/>
        </w:rPr>
        <w:tab/>
      </w:r>
      <w:r w:rsidRPr="00CA1E8D">
        <w:rPr>
          <w:rFonts w:ascii="Times New Roman" w:eastAsia="Times New Roman" w:hAnsi="Times New Roman"/>
          <w:sz w:val="27"/>
          <w:szCs w:val="27"/>
          <w:lang w:eastAsia="uk-UA"/>
        </w:rPr>
        <w:tab/>
      </w:r>
      <w:r w:rsidRPr="00CA1E8D">
        <w:rPr>
          <w:rFonts w:ascii="Times New Roman" w:eastAsia="Times New Roman" w:hAnsi="Times New Roman"/>
          <w:sz w:val="27"/>
          <w:szCs w:val="27"/>
          <w:lang w:eastAsia="uk-UA"/>
        </w:rPr>
        <w:tab/>
      </w:r>
      <w:r w:rsidRPr="00CA1E8D">
        <w:rPr>
          <w:rFonts w:ascii="Times New Roman" w:eastAsia="Times New Roman" w:hAnsi="Times New Roman"/>
          <w:sz w:val="27"/>
          <w:szCs w:val="27"/>
          <w:lang w:eastAsia="uk-UA"/>
        </w:rPr>
        <w:tab/>
      </w:r>
      <w:r w:rsidRPr="00CA1E8D">
        <w:rPr>
          <w:rFonts w:ascii="Times New Roman" w:eastAsia="Times New Roman" w:hAnsi="Times New Roman"/>
          <w:sz w:val="27"/>
          <w:szCs w:val="27"/>
          <w:lang w:eastAsia="uk-UA"/>
        </w:rPr>
        <w:tab/>
      </w:r>
      <w:r w:rsidR="00FE722D" w:rsidRPr="00CA1E8D">
        <w:rPr>
          <w:rFonts w:ascii="Times New Roman" w:eastAsia="Times New Roman" w:hAnsi="Times New Roman"/>
          <w:sz w:val="27"/>
          <w:szCs w:val="27"/>
          <w:lang w:eastAsia="uk-UA"/>
        </w:rPr>
        <w:t>В.Є. Устименко</w:t>
      </w:r>
    </w:p>
    <w:p w:rsidR="00A87245" w:rsidRPr="00CA1E8D" w:rsidRDefault="00A87245" w:rsidP="00A87245">
      <w:pPr>
        <w:widowControl w:val="0"/>
        <w:spacing w:before="20" w:afterLines="20" w:after="48" w:line="230" w:lineRule="exact"/>
        <w:jc w:val="both"/>
        <w:rPr>
          <w:rFonts w:ascii="Times New Roman" w:eastAsia="Times New Roman" w:hAnsi="Times New Roman"/>
          <w:sz w:val="27"/>
          <w:szCs w:val="27"/>
          <w:lang w:eastAsia="uk-UA"/>
        </w:rPr>
      </w:pPr>
    </w:p>
    <w:p w:rsidR="00A87245" w:rsidRPr="00CA1E8D" w:rsidRDefault="00A87245" w:rsidP="00A87245">
      <w:pPr>
        <w:widowControl w:val="0"/>
        <w:spacing w:before="20" w:afterLines="20" w:after="48" w:line="230" w:lineRule="exact"/>
        <w:jc w:val="both"/>
        <w:rPr>
          <w:rFonts w:ascii="Times New Roman" w:eastAsia="Times New Roman" w:hAnsi="Times New Roman"/>
          <w:sz w:val="27"/>
          <w:szCs w:val="27"/>
          <w:lang w:eastAsia="uk-UA"/>
        </w:rPr>
      </w:pPr>
      <w:r w:rsidRPr="00CA1E8D">
        <w:rPr>
          <w:rFonts w:ascii="Times New Roman" w:eastAsia="Times New Roman" w:hAnsi="Times New Roman"/>
          <w:sz w:val="27"/>
          <w:szCs w:val="27"/>
          <w:lang w:eastAsia="uk-UA"/>
        </w:rPr>
        <w:t>Член</w:t>
      </w:r>
      <w:r w:rsidR="00FE722D" w:rsidRPr="00CA1E8D">
        <w:rPr>
          <w:rFonts w:ascii="Times New Roman" w:eastAsia="Times New Roman" w:hAnsi="Times New Roman"/>
          <w:sz w:val="27"/>
          <w:szCs w:val="27"/>
          <w:lang w:eastAsia="uk-UA"/>
        </w:rPr>
        <w:t>и Комісії:</w:t>
      </w:r>
      <w:r w:rsidR="00FE722D" w:rsidRPr="00CA1E8D">
        <w:rPr>
          <w:rFonts w:ascii="Times New Roman" w:eastAsia="Times New Roman" w:hAnsi="Times New Roman"/>
          <w:sz w:val="27"/>
          <w:szCs w:val="27"/>
          <w:lang w:eastAsia="uk-UA"/>
        </w:rPr>
        <w:tab/>
      </w:r>
      <w:r w:rsidR="00FE722D" w:rsidRPr="00CA1E8D">
        <w:rPr>
          <w:rFonts w:ascii="Times New Roman" w:eastAsia="Times New Roman" w:hAnsi="Times New Roman"/>
          <w:sz w:val="27"/>
          <w:szCs w:val="27"/>
          <w:lang w:eastAsia="uk-UA"/>
        </w:rPr>
        <w:tab/>
      </w:r>
      <w:r w:rsidR="00FE722D" w:rsidRPr="00CA1E8D">
        <w:rPr>
          <w:rFonts w:ascii="Times New Roman" w:eastAsia="Times New Roman" w:hAnsi="Times New Roman"/>
          <w:sz w:val="27"/>
          <w:szCs w:val="27"/>
          <w:lang w:eastAsia="uk-UA"/>
        </w:rPr>
        <w:tab/>
      </w:r>
      <w:r w:rsidR="00FE722D" w:rsidRPr="00CA1E8D">
        <w:rPr>
          <w:rFonts w:ascii="Times New Roman" w:eastAsia="Times New Roman" w:hAnsi="Times New Roman"/>
          <w:sz w:val="27"/>
          <w:szCs w:val="27"/>
          <w:lang w:eastAsia="uk-UA"/>
        </w:rPr>
        <w:tab/>
      </w:r>
      <w:r w:rsidR="00FE722D" w:rsidRPr="00CA1E8D">
        <w:rPr>
          <w:rFonts w:ascii="Times New Roman" w:eastAsia="Times New Roman" w:hAnsi="Times New Roman"/>
          <w:sz w:val="27"/>
          <w:szCs w:val="27"/>
          <w:lang w:eastAsia="uk-UA"/>
        </w:rPr>
        <w:tab/>
      </w:r>
      <w:r w:rsidR="00FE722D" w:rsidRPr="00CA1E8D">
        <w:rPr>
          <w:rFonts w:ascii="Times New Roman" w:eastAsia="Times New Roman" w:hAnsi="Times New Roman"/>
          <w:sz w:val="27"/>
          <w:szCs w:val="27"/>
          <w:lang w:eastAsia="uk-UA"/>
        </w:rPr>
        <w:tab/>
      </w:r>
      <w:r w:rsidR="00FE722D" w:rsidRPr="00CA1E8D">
        <w:rPr>
          <w:rFonts w:ascii="Times New Roman" w:eastAsia="Times New Roman" w:hAnsi="Times New Roman"/>
          <w:sz w:val="27"/>
          <w:szCs w:val="27"/>
          <w:lang w:eastAsia="uk-UA"/>
        </w:rPr>
        <w:tab/>
      </w:r>
      <w:r w:rsidR="00FE722D" w:rsidRPr="00CA1E8D">
        <w:rPr>
          <w:rFonts w:ascii="Times New Roman" w:eastAsia="Times New Roman" w:hAnsi="Times New Roman"/>
          <w:sz w:val="27"/>
          <w:szCs w:val="27"/>
          <w:lang w:eastAsia="uk-UA"/>
        </w:rPr>
        <w:tab/>
      </w:r>
      <w:r w:rsidR="00FE722D" w:rsidRPr="00CA1E8D">
        <w:rPr>
          <w:rFonts w:ascii="Times New Roman" w:eastAsia="Times New Roman" w:hAnsi="Times New Roman"/>
          <w:sz w:val="27"/>
          <w:szCs w:val="27"/>
          <w:lang w:eastAsia="uk-UA"/>
        </w:rPr>
        <w:tab/>
        <w:t xml:space="preserve">П.С. </w:t>
      </w:r>
      <w:proofErr w:type="spellStart"/>
      <w:r w:rsidR="00FE722D" w:rsidRPr="00CA1E8D">
        <w:rPr>
          <w:rFonts w:ascii="Times New Roman" w:eastAsia="Times New Roman" w:hAnsi="Times New Roman"/>
          <w:sz w:val="27"/>
          <w:szCs w:val="27"/>
          <w:lang w:eastAsia="uk-UA"/>
        </w:rPr>
        <w:t>Луцюк</w:t>
      </w:r>
      <w:proofErr w:type="spellEnd"/>
    </w:p>
    <w:p w:rsidR="00A87245" w:rsidRPr="00CA1E8D" w:rsidRDefault="00A87245" w:rsidP="00A87245">
      <w:pPr>
        <w:widowControl w:val="0"/>
        <w:spacing w:before="20" w:afterLines="20" w:after="48" w:line="230" w:lineRule="exact"/>
        <w:jc w:val="both"/>
        <w:rPr>
          <w:rFonts w:ascii="Times New Roman" w:eastAsia="Times New Roman" w:hAnsi="Times New Roman"/>
          <w:sz w:val="27"/>
          <w:szCs w:val="27"/>
          <w:lang w:eastAsia="uk-UA"/>
        </w:rPr>
      </w:pPr>
    </w:p>
    <w:p w:rsidR="00A87245" w:rsidRPr="00CA1E8D" w:rsidRDefault="00A87245" w:rsidP="00A87245">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CA1E8D">
        <w:rPr>
          <w:rFonts w:ascii="Times New Roman" w:eastAsia="Times New Roman" w:hAnsi="Times New Roman"/>
          <w:sz w:val="27"/>
          <w:szCs w:val="27"/>
          <w:lang w:eastAsia="uk-UA"/>
        </w:rPr>
        <w:t xml:space="preserve">Ю.Г. </w:t>
      </w:r>
      <w:proofErr w:type="spellStart"/>
      <w:r w:rsidRPr="00CA1E8D">
        <w:rPr>
          <w:rFonts w:ascii="Times New Roman" w:eastAsia="Times New Roman" w:hAnsi="Times New Roman"/>
          <w:sz w:val="27"/>
          <w:szCs w:val="27"/>
          <w:lang w:eastAsia="uk-UA"/>
        </w:rPr>
        <w:t>Тітов</w:t>
      </w:r>
      <w:proofErr w:type="spellEnd"/>
    </w:p>
    <w:p w:rsidR="006F76D3" w:rsidRPr="00CA1E8D" w:rsidRDefault="006F76D3" w:rsidP="00B21992">
      <w:pPr>
        <w:pStyle w:val="21"/>
        <w:shd w:val="clear" w:color="auto" w:fill="auto"/>
        <w:spacing w:after="240" w:line="298" w:lineRule="exact"/>
        <w:ind w:right="20"/>
        <w:jc w:val="both"/>
        <w:rPr>
          <w:color w:val="000000"/>
        </w:rPr>
      </w:pPr>
    </w:p>
    <w:sectPr w:rsidR="006F76D3" w:rsidRPr="00CA1E8D" w:rsidSect="00F4347F">
      <w:headerReference w:type="default" r:id="rId9"/>
      <w:pgSz w:w="11906" w:h="16838"/>
      <w:pgMar w:top="1134" w:right="851" w:bottom="567"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007" w:rsidRDefault="00FE5007" w:rsidP="002F156E">
      <w:pPr>
        <w:spacing w:after="0" w:line="240" w:lineRule="auto"/>
      </w:pPr>
      <w:r>
        <w:separator/>
      </w:r>
    </w:p>
  </w:endnote>
  <w:endnote w:type="continuationSeparator" w:id="0">
    <w:p w:rsidR="00FE5007" w:rsidRDefault="00FE500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007" w:rsidRDefault="00FE5007" w:rsidP="002F156E">
      <w:pPr>
        <w:spacing w:after="0" w:line="240" w:lineRule="auto"/>
      </w:pPr>
      <w:r>
        <w:separator/>
      </w:r>
    </w:p>
  </w:footnote>
  <w:footnote w:type="continuationSeparator" w:id="0">
    <w:p w:rsidR="00FE5007" w:rsidRDefault="00FE500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4347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6B37"/>
    <w:multiLevelType w:val="multilevel"/>
    <w:tmpl w:val="CD862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2843F1"/>
    <w:multiLevelType w:val="multilevel"/>
    <w:tmpl w:val="52E200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715930"/>
    <w:multiLevelType w:val="multilevel"/>
    <w:tmpl w:val="8B84EF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5F723B"/>
    <w:multiLevelType w:val="multilevel"/>
    <w:tmpl w:val="12BAC99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0ED3540"/>
    <w:multiLevelType w:val="multilevel"/>
    <w:tmpl w:val="8B84EF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67564"/>
    <w:rsid w:val="000A4D92"/>
    <w:rsid w:val="000B0876"/>
    <w:rsid w:val="000B7EDA"/>
    <w:rsid w:val="000E5A7A"/>
    <w:rsid w:val="000E62AF"/>
    <w:rsid w:val="000E762C"/>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6BAC"/>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3F84"/>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D3B77"/>
    <w:rsid w:val="004E1126"/>
    <w:rsid w:val="004F5123"/>
    <w:rsid w:val="004F6FE3"/>
    <w:rsid w:val="004F73FF"/>
    <w:rsid w:val="00505AC1"/>
    <w:rsid w:val="00511357"/>
    <w:rsid w:val="0052631A"/>
    <w:rsid w:val="00527CC8"/>
    <w:rsid w:val="00540AEE"/>
    <w:rsid w:val="0054536D"/>
    <w:rsid w:val="00545AB0"/>
    <w:rsid w:val="005535F1"/>
    <w:rsid w:val="005806E6"/>
    <w:rsid w:val="00583221"/>
    <w:rsid w:val="00590311"/>
    <w:rsid w:val="005929EF"/>
    <w:rsid w:val="005979E5"/>
    <w:rsid w:val="005B58CE"/>
    <w:rsid w:val="005C69E4"/>
    <w:rsid w:val="005C7042"/>
    <w:rsid w:val="005E5CAD"/>
    <w:rsid w:val="00612AEB"/>
    <w:rsid w:val="006342E1"/>
    <w:rsid w:val="006440F4"/>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60B"/>
    <w:rsid w:val="00774B44"/>
    <w:rsid w:val="00775EE4"/>
    <w:rsid w:val="00792093"/>
    <w:rsid w:val="007A062E"/>
    <w:rsid w:val="007A5150"/>
    <w:rsid w:val="007B0200"/>
    <w:rsid w:val="007B3BC8"/>
    <w:rsid w:val="007C3444"/>
    <w:rsid w:val="007E5CAA"/>
    <w:rsid w:val="007F435E"/>
    <w:rsid w:val="0080297D"/>
    <w:rsid w:val="00821906"/>
    <w:rsid w:val="008346A1"/>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1E8D"/>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154FB"/>
    <w:rsid w:val="00E2066C"/>
    <w:rsid w:val="00E2589C"/>
    <w:rsid w:val="00E26D3F"/>
    <w:rsid w:val="00E27B5E"/>
    <w:rsid w:val="00E34465"/>
    <w:rsid w:val="00E40821"/>
    <w:rsid w:val="00E40E5B"/>
    <w:rsid w:val="00E44E6F"/>
    <w:rsid w:val="00E461F8"/>
    <w:rsid w:val="00E46CA6"/>
    <w:rsid w:val="00E51FD5"/>
    <w:rsid w:val="00E62C56"/>
    <w:rsid w:val="00E63E25"/>
    <w:rsid w:val="00E71A2F"/>
    <w:rsid w:val="00E735E1"/>
    <w:rsid w:val="00EA42AB"/>
    <w:rsid w:val="00EC362E"/>
    <w:rsid w:val="00EC6E46"/>
    <w:rsid w:val="00ED45D2"/>
    <w:rsid w:val="00ED7CE3"/>
    <w:rsid w:val="00EF069A"/>
    <w:rsid w:val="00F12B3B"/>
    <w:rsid w:val="00F16892"/>
    <w:rsid w:val="00F275C6"/>
    <w:rsid w:val="00F3222F"/>
    <w:rsid w:val="00F4150D"/>
    <w:rsid w:val="00F4347F"/>
    <w:rsid w:val="00F45162"/>
    <w:rsid w:val="00F54BAE"/>
    <w:rsid w:val="00F61EB4"/>
    <w:rsid w:val="00F62366"/>
    <w:rsid w:val="00F64410"/>
    <w:rsid w:val="00F71C94"/>
    <w:rsid w:val="00F72C3B"/>
    <w:rsid w:val="00F745A2"/>
    <w:rsid w:val="00F87A91"/>
    <w:rsid w:val="00F90452"/>
    <w:rsid w:val="00F90849"/>
    <w:rsid w:val="00FA1120"/>
    <w:rsid w:val="00FA1E54"/>
    <w:rsid w:val="00FC57BC"/>
    <w:rsid w:val="00FE4B02"/>
    <w:rsid w:val="00FE5007"/>
    <w:rsid w:val="00FE51C3"/>
    <w:rsid w:val="00FE722D"/>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table" w:styleId="a8">
    <w:name w:val="Table Grid"/>
    <w:basedOn w:val="a1"/>
    <w:uiPriority w:val="59"/>
    <w:rsid w:val="00644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E461F8"/>
    <w:pPr>
      <w:ind w:left="720"/>
      <w:contextualSpacing/>
    </w:pPr>
  </w:style>
  <w:style w:type="paragraph" w:styleId="aa">
    <w:name w:val="Balloon Text"/>
    <w:basedOn w:val="a"/>
    <w:link w:val="ab"/>
    <w:uiPriority w:val="99"/>
    <w:semiHidden/>
    <w:unhideWhenUsed/>
    <w:rsid w:val="00F4347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4347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table" w:styleId="a8">
    <w:name w:val="Table Grid"/>
    <w:basedOn w:val="a1"/>
    <w:uiPriority w:val="59"/>
    <w:rsid w:val="00644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E461F8"/>
    <w:pPr>
      <w:ind w:left="720"/>
      <w:contextualSpacing/>
    </w:pPr>
  </w:style>
  <w:style w:type="paragraph" w:styleId="aa">
    <w:name w:val="Balloon Text"/>
    <w:basedOn w:val="a"/>
    <w:link w:val="ab"/>
    <w:uiPriority w:val="99"/>
    <w:semiHidden/>
    <w:unhideWhenUsed/>
    <w:rsid w:val="00F4347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4347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3521</Words>
  <Characters>2008</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329</cp:revision>
  <dcterms:created xsi:type="dcterms:W3CDTF">2020-08-21T08:05:00Z</dcterms:created>
  <dcterms:modified xsi:type="dcterms:W3CDTF">2021-01-25T08:39:00Z</dcterms:modified>
</cp:coreProperties>
</file>