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CB5" w:rsidRPr="00A31CB5" w:rsidRDefault="00A31CB5" w:rsidP="00A31CB5">
      <w:pPr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31CB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63C9A4F6" wp14:editId="49CA6701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CB5" w:rsidRPr="00A31CB5" w:rsidRDefault="00A31CB5" w:rsidP="00A31CB5">
      <w:pPr>
        <w:jc w:val="center"/>
        <w:rPr>
          <w:rFonts w:ascii="Times New Roman" w:eastAsia="Times New Roman" w:hAnsi="Times New Roman" w:cs="Times New Roman"/>
          <w:bCs/>
          <w:sz w:val="36"/>
          <w:szCs w:val="28"/>
        </w:rPr>
      </w:pPr>
      <w:r w:rsidRPr="00A31CB5">
        <w:rPr>
          <w:rFonts w:ascii="Times New Roman" w:eastAsia="Times New Roman" w:hAnsi="Times New Roman" w:cs="Times New Roman"/>
          <w:bCs/>
          <w:sz w:val="36"/>
          <w:szCs w:val="28"/>
        </w:rPr>
        <w:t>ВИЩА КВАЛІФІКАЦІЙНА КОМІСІЯ СУДДІВ УКРАЇНИ</w:t>
      </w:r>
    </w:p>
    <w:p w:rsidR="00A31CB5" w:rsidRPr="00A31CB5" w:rsidRDefault="00A31CB5" w:rsidP="00A31CB5">
      <w:pPr>
        <w:spacing w:line="276" w:lineRule="auto"/>
        <w:jc w:val="both"/>
        <w:rPr>
          <w:rFonts w:ascii="Times New Roman" w:hAnsi="Times New Roman" w:cs="Times New Roman"/>
          <w:sz w:val="22"/>
          <w:szCs w:val="28"/>
          <w:lang w:eastAsia="ru-RU"/>
        </w:rPr>
      </w:pPr>
    </w:p>
    <w:p w:rsidR="00A31CB5" w:rsidRPr="00A31CB5" w:rsidRDefault="00A31CB5" w:rsidP="00A31CB5">
      <w:pPr>
        <w:pStyle w:val="11"/>
        <w:shd w:val="clear" w:color="auto" w:fill="auto"/>
        <w:spacing w:before="0" w:after="0" w:line="276" w:lineRule="auto"/>
        <w:ind w:left="20"/>
        <w:rPr>
          <w:sz w:val="28"/>
          <w:szCs w:val="28"/>
        </w:rPr>
      </w:pPr>
      <w:r w:rsidRPr="00A31CB5">
        <w:rPr>
          <w:sz w:val="28"/>
          <w:szCs w:val="28"/>
        </w:rPr>
        <w:t>23 січня 2018 року</w:t>
      </w:r>
      <w:r w:rsidRPr="00A31CB5">
        <w:rPr>
          <w:sz w:val="28"/>
          <w:szCs w:val="28"/>
        </w:rPr>
        <w:tab/>
      </w:r>
      <w:r w:rsidRPr="00A31CB5">
        <w:rPr>
          <w:sz w:val="28"/>
          <w:szCs w:val="28"/>
        </w:rPr>
        <w:tab/>
      </w:r>
      <w:r w:rsidRPr="00A31CB5">
        <w:rPr>
          <w:sz w:val="28"/>
          <w:szCs w:val="28"/>
        </w:rPr>
        <w:tab/>
      </w:r>
      <w:r w:rsidRPr="00A31CB5">
        <w:rPr>
          <w:sz w:val="28"/>
          <w:szCs w:val="28"/>
        </w:rPr>
        <w:tab/>
      </w:r>
      <w:r w:rsidRPr="00A31CB5">
        <w:rPr>
          <w:sz w:val="28"/>
          <w:szCs w:val="28"/>
        </w:rPr>
        <w:tab/>
      </w:r>
      <w:r w:rsidRPr="00A31CB5">
        <w:rPr>
          <w:sz w:val="28"/>
          <w:szCs w:val="28"/>
        </w:rPr>
        <w:tab/>
      </w:r>
      <w:r w:rsidRPr="00A31CB5">
        <w:rPr>
          <w:sz w:val="28"/>
          <w:szCs w:val="28"/>
        </w:rPr>
        <w:tab/>
      </w:r>
      <w:r w:rsidRPr="00A31CB5">
        <w:rPr>
          <w:sz w:val="28"/>
          <w:szCs w:val="28"/>
        </w:rPr>
        <w:tab/>
      </w:r>
      <w:r w:rsidRPr="00A31CB5">
        <w:rPr>
          <w:sz w:val="28"/>
          <w:szCs w:val="28"/>
        </w:rPr>
        <w:tab/>
        <w:t xml:space="preserve">    м. Київ</w:t>
      </w:r>
    </w:p>
    <w:p w:rsidR="00A31CB5" w:rsidRPr="00A31CB5" w:rsidRDefault="00A31CB5" w:rsidP="00A31CB5">
      <w:pPr>
        <w:pStyle w:val="11"/>
        <w:shd w:val="clear" w:color="auto" w:fill="auto"/>
        <w:spacing w:before="0" w:after="0" w:line="276" w:lineRule="auto"/>
        <w:ind w:left="20"/>
        <w:rPr>
          <w:sz w:val="18"/>
          <w:szCs w:val="28"/>
        </w:rPr>
      </w:pPr>
    </w:p>
    <w:p w:rsidR="00A31CB5" w:rsidRPr="00A31CB5" w:rsidRDefault="00A31CB5" w:rsidP="00A31CB5">
      <w:pPr>
        <w:pStyle w:val="11"/>
        <w:shd w:val="clear" w:color="auto" w:fill="auto"/>
        <w:spacing w:before="0" w:after="0" w:line="276" w:lineRule="auto"/>
        <w:ind w:left="20"/>
        <w:jc w:val="center"/>
        <w:rPr>
          <w:sz w:val="28"/>
          <w:szCs w:val="28"/>
          <w:u w:val="single"/>
        </w:rPr>
      </w:pPr>
      <w:r w:rsidRPr="00A31CB5">
        <w:rPr>
          <w:sz w:val="28"/>
          <w:szCs w:val="28"/>
        </w:rPr>
        <w:t xml:space="preserve">Р І Ш Е Н </w:t>
      </w:r>
      <w:proofErr w:type="spellStart"/>
      <w:r w:rsidRPr="00A31CB5">
        <w:rPr>
          <w:sz w:val="28"/>
          <w:szCs w:val="28"/>
        </w:rPr>
        <w:t>Н</w:t>
      </w:r>
      <w:proofErr w:type="spellEnd"/>
      <w:r w:rsidRPr="00A31CB5">
        <w:rPr>
          <w:sz w:val="28"/>
          <w:szCs w:val="28"/>
        </w:rPr>
        <w:t xml:space="preserve"> Я №</w:t>
      </w:r>
      <w:r w:rsidRPr="00A31CB5">
        <w:rPr>
          <w:sz w:val="28"/>
          <w:szCs w:val="28"/>
          <w:u w:val="single"/>
        </w:rPr>
        <w:t xml:space="preserve"> 17/вс-18</w:t>
      </w:r>
    </w:p>
    <w:p w:rsidR="00A31CB5" w:rsidRPr="00A31CB5" w:rsidRDefault="00A31CB5" w:rsidP="00A31CB5">
      <w:pPr>
        <w:pStyle w:val="11"/>
        <w:shd w:val="clear" w:color="auto" w:fill="auto"/>
        <w:spacing w:before="0" w:after="0" w:line="276" w:lineRule="auto"/>
        <w:ind w:left="20"/>
        <w:jc w:val="center"/>
        <w:rPr>
          <w:sz w:val="18"/>
          <w:szCs w:val="28"/>
          <w:u w:val="single"/>
        </w:rPr>
      </w:pPr>
    </w:p>
    <w:p w:rsidR="009A6E31" w:rsidRPr="00A31CB5" w:rsidRDefault="00822B87" w:rsidP="00A31CB5">
      <w:pPr>
        <w:pStyle w:val="11"/>
        <w:shd w:val="clear" w:color="auto" w:fill="auto"/>
        <w:spacing w:before="0" w:after="0" w:line="276" w:lineRule="auto"/>
        <w:ind w:left="20"/>
        <w:rPr>
          <w:sz w:val="28"/>
          <w:szCs w:val="28"/>
        </w:rPr>
      </w:pPr>
      <w:r w:rsidRPr="00A31CB5">
        <w:rPr>
          <w:sz w:val="28"/>
          <w:szCs w:val="28"/>
        </w:rPr>
        <w:t>Вища кваліфікаційна комісія суддів України у складі колегії:</w:t>
      </w:r>
    </w:p>
    <w:p w:rsidR="00A31CB5" w:rsidRPr="00A31CB5" w:rsidRDefault="00A31CB5" w:rsidP="00A31CB5">
      <w:pPr>
        <w:pStyle w:val="11"/>
        <w:shd w:val="clear" w:color="auto" w:fill="auto"/>
        <w:spacing w:before="0" w:after="0" w:line="276" w:lineRule="auto"/>
        <w:ind w:left="20"/>
        <w:rPr>
          <w:sz w:val="28"/>
          <w:szCs w:val="28"/>
        </w:rPr>
      </w:pPr>
    </w:p>
    <w:p w:rsidR="009A6E31" w:rsidRPr="00A31CB5" w:rsidRDefault="00822B87" w:rsidP="00A31CB5">
      <w:pPr>
        <w:pStyle w:val="11"/>
        <w:shd w:val="clear" w:color="auto" w:fill="auto"/>
        <w:spacing w:before="0" w:after="0" w:line="276" w:lineRule="auto"/>
        <w:ind w:left="20"/>
        <w:rPr>
          <w:sz w:val="28"/>
          <w:szCs w:val="28"/>
        </w:rPr>
      </w:pPr>
      <w:r w:rsidRPr="00A31CB5">
        <w:rPr>
          <w:sz w:val="28"/>
          <w:szCs w:val="28"/>
        </w:rPr>
        <w:t xml:space="preserve">головуючого </w:t>
      </w:r>
      <w:r w:rsidR="00A31CB5" w:rsidRPr="00A31CB5">
        <w:rPr>
          <w:sz w:val="28"/>
          <w:szCs w:val="28"/>
        </w:rPr>
        <w:t>–</w:t>
      </w:r>
      <w:r w:rsidRPr="00A31CB5">
        <w:rPr>
          <w:sz w:val="28"/>
          <w:szCs w:val="28"/>
        </w:rPr>
        <w:t xml:space="preserve"> Устименко В.Є.,</w:t>
      </w:r>
    </w:p>
    <w:p w:rsidR="00A31CB5" w:rsidRPr="00A31CB5" w:rsidRDefault="00A31CB5" w:rsidP="00A31CB5">
      <w:pPr>
        <w:pStyle w:val="11"/>
        <w:shd w:val="clear" w:color="auto" w:fill="auto"/>
        <w:spacing w:before="0" w:after="0" w:line="276" w:lineRule="auto"/>
        <w:ind w:left="20"/>
        <w:rPr>
          <w:sz w:val="20"/>
          <w:szCs w:val="28"/>
        </w:rPr>
      </w:pPr>
    </w:p>
    <w:p w:rsidR="009A6E31" w:rsidRPr="00A31CB5" w:rsidRDefault="00822B87" w:rsidP="00A31CB5">
      <w:pPr>
        <w:pStyle w:val="11"/>
        <w:shd w:val="clear" w:color="auto" w:fill="auto"/>
        <w:spacing w:before="0" w:after="0" w:line="276" w:lineRule="auto"/>
        <w:ind w:left="20"/>
        <w:rPr>
          <w:sz w:val="28"/>
          <w:szCs w:val="28"/>
        </w:rPr>
      </w:pPr>
      <w:r w:rsidRPr="00A31CB5">
        <w:rPr>
          <w:sz w:val="28"/>
          <w:szCs w:val="28"/>
        </w:rPr>
        <w:t xml:space="preserve">членів Комісії: </w:t>
      </w:r>
      <w:proofErr w:type="spellStart"/>
      <w:r w:rsidRPr="00A31CB5">
        <w:rPr>
          <w:sz w:val="28"/>
          <w:szCs w:val="28"/>
        </w:rPr>
        <w:t>Луцюка</w:t>
      </w:r>
      <w:proofErr w:type="spellEnd"/>
      <w:r w:rsidRPr="00A31CB5">
        <w:rPr>
          <w:sz w:val="28"/>
          <w:szCs w:val="28"/>
        </w:rPr>
        <w:t xml:space="preserve"> П.С., </w:t>
      </w:r>
      <w:proofErr w:type="spellStart"/>
      <w:r w:rsidRPr="00A31CB5">
        <w:rPr>
          <w:sz w:val="28"/>
          <w:szCs w:val="28"/>
        </w:rPr>
        <w:t>Тітова</w:t>
      </w:r>
      <w:proofErr w:type="spellEnd"/>
      <w:r w:rsidRPr="00A31CB5">
        <w:rPr>
          <w:sz w:val="28"/>
          <w:szCs w:val="28"/>
        </w:rPr>
        <w:t xml:space="preserve"> Ю.Г.,</w:t>
      </w:r>
    </w:p>
    <w:p w:rsidR="00A31CB5" w:rsidRPr="00A31CB5" w:rsidRDefault="00A31CB5" w:rsidP="00A31CB5">
      <w:pPr>
        <w:pStyle w:val="11"/>
        <w:shd w:val="clear" w:color="auto" w:fill="auto"/>
        <w:spacing w:before="0" w:after="0" w:line="276" w:lineRule="auto"/>
        <w:ind w:left="20"/>
        <w:rPr>
          <w:sz w:val="28"/>
          <w:szCs w:val="28"/>
        </w:rPr>
      </w:pPr>
    </w:p>
    <w:p w:rsidR="009A6E31" w:rsidRPr="00A31CB5" w:rsidRDefault="00822B87" w:rsidP="00A31CB5">
      <w:pPr>
        <w:pStyle w:val="11"/>
        <w:shd w:val="clear" w:color="auto" w:fill="auto"/>
        <w:spacing w:before="0" w:after="440" w:line="276" w:lineRule="auto"/>
        <w:ind w:left="20"/>
        <w:rPr>
          <w:sz w:val="28"/>
          <w:szCs w:val="28"/>
        </w:rPr>
      </w:pPr>
      <w:r w:rsidRPr="00A31CB5">
        <w:rPr>
          <w:sz w:val="28"/>
          <w:szCs w:val="28"/>
        </w:rPr>
        <w:t>розглянувши питання щодо допуску Хорошун О</w:t>
      </w:r>
      <w:r w:rsidR="00A31CB5" w:rsidRPr="00A31CB5">
        <w:rPr>
          <w:sz w:val="28"/>
          <w:szCs w:val="28"/>
        </w:rPr>
        <w:t>ксани Володимирівни до участі у </w:t>
      </w:r>
      <w:r w:rsidRPr="00A31CB5">
        <w:rPr>
          <w:sz w:val="28"/>
          <w:szCs w:val="28"/>
        </w:rPr>
        <w:t>конкурсі на посаду судді Вищого суду з питань інтелектуальної власності,</w:t>
      </w:r>
    </w:p>
    <w:p w:rsidR="009A6E31" w:rsidRPr="00A31CB5" w:rsidRDefault="00822B87" w:rsidP="00A31CB5">
      <w:pPr>
        <w:pStyle w:val="11"/>
        <w:shd w:val="clear" w:color="auto" w:fill="auto"/>
        <w:spacing w:before="0" w:after="327" w:line="276" w:lineRule="auto"/>
        <w:ind w:left="40"/>
        <w:jc w:val="center"/>
        <w:rPr>
          <w:sz w:val="28"/>
          <w:szCs w:val="28"/>
        </w:rPr>
      </w:pPr>
      <w:r w:rsidRPr="00A31CB5">
        <w:rPr>
          <w:sz w:val="28"/>
          <w:szCs w:val="28"/>
        </w:rPr>
        <w:t>встановила:</w:t>
      </w:r>
    </w:p>
    <w:p w:rsidR="009A6E31" w:rsidRPr="00A31CB5" w:rsidRDefault="00822B87" w:rsidP="00A31CB5">
      <w:pPr>
        <w:pStyle w:val="11"/>
        <w:shd w:val="clear" w:color="auto" w:fill="auto"/>
        <w:spacing w:before="0" w:after="0" w:line="276" w:lineRule="auto"/>
        <w:ind w:left="20" w:firstLine="700"/>
        <w:rPr>
          <w:sz w:val="28"/>
          <w:szCs w:val="28"/>
        </w:rPr>
      </w:pPr>
      <w:r w:rsidRPr="00A31CB5">
        <w:rPr>
          <w:sz w:val="28"/>
          <w:szCs w:val="28"/>
        </w:rPr>
        <w:t xml:space="preserve">Вищою кваліфікаційною комісією суддів України </w:t>
      </w:r>
      <w:r w:rsidR="00A31CB5" w:rsidRPr="00A31CB5">
        <w:rPr>
          <w:sz w:val="28"/>
          <w:szCs w:val="28"/>
        </w:rPr>
        <w:t>30</w:t>
      </w:r>
      <w:r w:rsidRPr="00A31CB5">
        <w:rPr>
          <w:sz w:val="28"/>
          <w:szCs w:val="28"/>
        </w:rPr>
        <w:t xml:space="preserve"> вересня 2017 року прийнято рішення № 98/зп-17 про оголошення конкурсу на зайняття 21 вакантної посади судді Вищого суду з питань інтелектуальн</w:t>
      </w:r>
      <w:r w:rsidR="00A31CB5" w:rsidRPr="00A31CB5">
        <w:rPr>
          <w:sz w:val="28"/>
          <w:szCs w:val="28"/>
        </w:rPr>
        <w:t>ої власності, затверджено Умови </w:t>
      </w:r>
      <w:r w:rsidRPr="00A31CB5">
        <w:rPr>
          <w:sz w:val="28"/>
          <w:szCs w:val="28"/>
        </w:rPr>
        <w:t xml:space="preserve">проведення конкурсу на зайняття вакантних посад суддів Вищого суду з питань інтелектуальної власності (далі </w:t>
      </w:r>
      <w:r w:rsidR="00F531A5">
        <w:rPr>
          <w:sz w:val="28"/>
          <w:szCs w:val="28"/>
        </w:rPr>
        <w:t>–</w:t>
      </w:r>
      <w:r w:rsidRPr="00A31CB5">
        <w:rPr>
          <w:sz w:val="28"/>
          <w:szCs w:val="28"/>
        </w:rPr>
        <w:t xml:space="preserve"> Умови) та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складі колегії.</w:t>
      </w:r>
    </w:p>
    <w:p w:rsidR="009A6E31" w:rsidRPr="00A31CB5" w:rsidRDefault="00822B87" w:rsidP="00A31CB5">
      <w:pPr>
        <w:pStyle w:val="11"/>
        <w:shd w:val="clear" w:color="auto" w:fill="auto"/>
        <w:spacing w:before="0" w:after="0" w:line="276" w:lineRule="auto"/>
        <w:ind w:left="20" w:firstLine="700"/>
        <w:rPr>
          <w:sz w:val="28"/>
          <w:szCs w:val="28"/>
        </w:rPr>
      </w:pPr>
      <w:r w:rsidRPr="00A31CB5">
        <w:rPr>
          <w:sz w:val="28"/>
          <w:szCs w:val="28"/>
        </w:rPr>
        <w:t xml:space="preserve">На виконання вимог частини другої статті 79 Закону України «Про судоустрій і статус суддів» (далі </w:t>
      </w:r>
      <w:r w:rsidR="00F531A5">
        <w:rPr>
          <w:sz w:val="28"/>
          <w:szCs w:val="28"/>
        </w:rPr>
        <w:t>–</w:t>
      </w:r>
      <w:r w:rsidRPr="00A31CB5">
        <w:rPr>
          <w:sz w:val="28"/>
          <w:szCs w:val="28"/>
        </w:rPr>
        <w:t xml:space="preserve"> Закон) рішення</w:t>
      </w:r>
      <w:r w:rsidR="00A31CB5" w:rsidRPr="00A31CB5">
        <w:rPr>
          <w:sz w:val="28"/>
          <w:szCs w:val="28"/>
        </w:rPr>
        <w:t>м Комісії від 02 листопада 2016 </w:t>
      </w:r>
      <w:r w:rsidR="00061CDE">
        <w:rPr>
          <w:sz w:val="28"/>
          <w:szCs w:val="28"/>
        </w:rPr>
        <w:t>року № 141</w:t>
      </w:r>
      <w:r w:rsidRPr="00A31CB5">
        <w:rPr>
          <w:sz w:val="28"/>
          <w:szCs w:val="28"/>
        </w:rPr>
        <w:t xml:space="preserve">/зп-16 затверджено Положення про проведення конкурсу на зайняття вакантної посади судді (далі </w:t>
      </w:r>
      <w:r w:rsidR="00F531A5">
        <w:rPr>
          <w:sz w:val="28"/>
          <w:szCs w:val="28"/>
        </w:rPr>
        <w:t>–</w:t>
      </w:r>
      <w:r w:rsidRPr="00A31CB5">
        <w:rPr>
          <w:sz w:val="28"/>
          <w:szCs w:val="28"/>
        </w:rPr>
        <w:t xml:space="preserve"> Положення).</w:t>
      </w:r>
    </w:p>
    <w:p w:rsidR="009A6E31" w:rsidRPr="00A31CB5" w:rsidRDefault="00822B87" w:rsidP="00A31CB5">
      <w:pPr>
        <w:pStyle w:val="11"/>
        <w:shd w:val="clear" w:color="auto" w:fill="auto"/>
        <w:spacing w:before="0" w:after="0" w:line="276" w:lineRule="auto"/>
        <w:ind w:left="20" w:firstLine="700"/>
        <w:rPr>
          <w:sz w:val="28"/>
          <w:szCs w:val="28"/>
        </w:rPr>
      </w:pPr>
      <w:r w:rsidRPr="00A31CB5">
        <w:rPr>
          <w:sz w:val="28"/>
          <w:szCs w:val="28"/>
        </w:rPr>
        <w:t>Частиною четвертою статті 81 Закону передбачено, що з метою допуску до проходження кваліфікаційного оцінювання для уч</w:t>
      </w:r>
      <w:r w:rsidR="00A31CB5" w:rsidRPr="00A31CB5">
        <w:rPr>
          <w:sz w:val="28"/>
          <w:szCs w:val="28"/>
        </w:rPr>
        <w:t>асті у конкурсі на посаду судді </w:t>
      </w:r>
      <w:r w:rsidRPr="00A31CB5">
        <w:rPr>
          <w:sz w:val="28"/>
          <w:szCs w:val="28"/>
        </w:rPr>
        <w:t>вищого спеціалізованого суду або Верховного Суду за спеціальною процедурою кандидат на посаду судді подає до Комісії письмову заяву про проведення кваліфікаційного оцінювання, документи, визначені пунктами 2-13 частини першої статті 71 Закону та документи, які підтверджують дотримання вимог, визначених, частиною першою чи другою статті 33, частиною першою</w:t>
      </w:r>
      <w:r w:rsidRPr="00A31CB5">
        <w:rPr>
          <w:sz w:val="28"/>
          <w:szCs w:val="28"/>
        </w:rPr>
        <w:br w:type="page"/>
      </w:r>
    </w:p>
    <w:p w:rsidR="009A6E31" w:rsidRPr="00A31CB5" w:rsidRDefault="00822B87" w:rsidP="00A31CB5">
      <w:pPr>
        <w:pStyle w:val="11"/>
        <w:shd w:val="clear" w:color="auto" w:fill="auto"/>
        <w:spacing w:before="0" w:after="0" w:line="276" w:lineRule="auto"/>
        <w:ind w:left="20"/>
        <w:jc w:val="left"/>
        <w:rPr>
          <w:sz w:val="28"/>
          <w:szCs w:val="28"/>
        </w:rPr>
      </w:pPr>
      <w:r w:rsidRPr="00A31CB5">
        <w:rPr>
          <w:sz w:val="28"/>
          <w:szCs w:val="28"/>
        </w:rPr>
        <w:lastRenderedPageBreak/>
        <w:t>статті 38 цього Закону відповідно.</w:t>
      </w:r>
    </w:p>
    <w:p w:rsidR="009A6E31" w:rsidRPr="00A31CB5" w:rsidRDefault="00822B87" w:rsidP="00A31CB5">
      <w:pPr>
        <w:pStyle w:val="11"/>
        <w:shd w:val="clear" w:color="auto" w:fill="auto"/>
        <w:spacing w:before="0" w:after="0" w:line="276" w:lineRule="auto"/>
        <w:ind w:left="20" w:firstLine="720"/>
        <w:rPr>
          <w:sz w:val="28"/>
          <w:szCs w:val="28"/>
        </w:rPr>
      </w:pPr>
      <w:r w:rsidRPr="00A31CB5">
        <w:rPr>
          <w:sz w:val="28"/>
          <w:szCs w:val="28"/>
        </w:rPr>
        <w:t>Комісія відповідно до пункту 1 частини п’ятої статті 81 Закону на підставі поданих документів встановлює відповідність особи вимогам до кандидата на посаду судді вищого спеціалізованого суду або Верховного Суду та формує його досьє.</w:t>
      </w:r>
    </w:p>
    <w:p w:rsidR="009A6E31" w:rsidRPr="00A31CB5" w:rsidRDefault="00822B87" w:rsidP="00A31CB5">
      <w:pPr>
        <w:pStyle w:val="11"/>
        <w:shd w:val="clear" w:color="auto" w:fill="auto"/>
        <w:spacing w:before="0" w:after="0" w:line="276" w:lineRule="auto"/>
        <w:ind w:left="20" w:firstLine="720"/>
        <w:rPr>
          <w:sz w:val="28"/>
          <w:szCs w:val="28"/>
        </w:rPr>
      </w:pPr>
      <w:r w:rsidRPr="00A31CB5">
        <w:rPr>
          <w:sz w:val="28"/>
          <w:szCs w:val="28"/>
        </w:rPr>
        <w:t>12 грудня 2017 року до Комісії з письмовою заявою про проведення кваліфікаційного оцінювання для участі у конкурсі на зайняття вакантної посади судді Вищого суду з питань інтелектуальної власності за спеціальною процедурою призначення звернулася Хорошун О.В. як особа, яка відповідає вимогам пункту 1 частини першої статті 33 Закону.</w:t>
      </w:r>
    </w:p>
    <w:p w:rsidR="009A6E31" w:rsidRPr="00A31CB5" w:rsidRDefault="00822B87" w:rsidP="00A31CB5">
      <w:pPr>
        <w:pStyle w:val="11"/>
        <w:shd w:val="clear" w:color="auto" w:fill="auto"/>
        <w:spacing w:before="0" w:after="0" w:line="276" w:lineRule="auto"/>
        <w:ind w:left="20" w:firstLine="720"/>
        <w:rPr>
          <w:sz w:val="28"/>
          <w:szCs w:val="28"/>
        </w:rPr>
      </w:pPr>
      <w:r w:rsidRPr="00A31CB5">
        <w:rPr>
          <w:sz w:val="28"/>
          <w:szCs w:val="28"/>
        </w:rPr>
        <w:t xml:space="preserve">Дослідивши подані до заяви документи, встановлено, що Хорошун О.В. народилась </w:t>
      </w:r>
      <w:r w:rsidR="00FF36E4">
        <w:rPr>
          <w:sz w:val="28"/>
          <w:szCs w:val="28"/>
        </w:rPr>
        <w:t>______________ року</w:t>
      </w:r>
      <w:r w:rsidR="00061CDE">
        <w:rPr>
          <w:sz w:val="28"/>
          <w:szCs w:val="28"/>
        </w:rPr>
        <w:t>.</w:t>
      </w:r>
      <w:r w:rsidR="00FF36E4">
        <w:rPr>
          <w:sz w:val="28"/>
          <w:szCs w:val="28"/>
        </w:rPr>
        <w:t xml:space="preserve"> </w:t>
      </w:r>
      <w:r w:rsidRPr="00A31CB5">
        <w:rPr>
          <w:sz w:val="28"/>
          <w:szCs w:val="28"/>
        </w:rPr>
        <w:t>В 2006 році закінчила Одеську національну юридичну академію, отримала повну вищу освіту за спеціальністю «Правознавство» та здобула кваліфікацію магістра права.</w:t>
      </w:r>
    </w:p>
    <w:p w:rsidR="009A6E31" w:rsidRPr="00A31CB5" w:rsidRDefault="00822B87" w:rsidP="00A31CB5">
      <w:pPr>
        <w:pStyle w:val="11"/>
        <w:shd w:val="clear" w:color="auto" w:fill="auto"/>
        <w:spacing w:before="0" w:after="0" w:line="276" w:lineRule="auto"/>
        <w:ind w:left="20" w:firstLine="720"/>
        <w:rPr>
          <w:sz w:val="28"/>
          <w:szCs w:val="28"/>
        </w:rPr>
      </w:pPr>
      <w:r w:rsidRPr="00A31CB5">
        <w:rPr>
          <w:sz w:val="28"/>
          <w:szCs w:val="28"/>
        </w:rPr>
        <w:t>Указом Президента України від 15 лютого 2007 року № 113/2007 Хорошун О.В. призначено на посаду судді Канівського міськрайонного суду Черкаської області строком на п’ять років. Постановою Верховної Ради України від 23 лютого 2012 року № 4455-</w:t>
      </w:r>
      <w:r w:rsidR="00A31CB5">
        <w:rPr>
          <w:sz w:val="28"/>
          <w:szCs w:val="28"/>
          <w:lang w:val="en-US"/>
        </w:rPr>
        <w:t>VI</w:t>
      </w:r>
      <w:r w:rsidRPr="00A31CB5">
        <w:rPr>
          <w:sz w:val="28"/>
          <w:szCs w:val="28"/>
        </w:rPr>
        <w:t xml:space="preserve"> її обрано на посаду судді цього суду безстроково.</w:t>
      </w:r>
    </w:p>
    <w:p w:rsidR="009A6E31" w:rsidRPr="00A31CB5" w:rsidRDefault="00822B87" w:rsidP="00A31CB5">
      <w:pPr>
        <w:pStyle w:val="11"/>
        <w:shd w:val="clear" w:color="auto" w:fill="auto"/>
        <w:spacing w:before="0" w:after="0" w:line="276" w:lineRule="auto"/>
        <w:ind w:left="20" w:firstLine="720"/>
        <w:rPr>
          <w:sz w:val="28"/>
          <w:szCs w:val="28"/>
        </w:rPr>
      </w:pPr>
      <w:r w:rsidRPr="00A31CB5">
        <w:rPr>
          <w:sz w:val="28"/>
          <w:szCs w:val="28"/>
        </w:rPr>
        <w:t>Втім, Комісією встановлено, що рішенням Другої Дисциплінарної палати Вищої ради правосуддя від 11 квітня 2017 року № 775/2дп/15-17 суддю Канівського міськрайонного суду Черкаської області Хорошун О.В. притягнуто до дисциплінарної відповідальності та застосовано до неї дисциплінарне стягнення у виді внесення подання про звільнення з посади судді.</w:t>
      </w:r>
    </w:p>
    <w:p w:rsidR="009A6E31" w:rsidRPr="00A31CB5" w:rsidRDefault="00822B87" w:rsidP="00A31CB5">
      <w:pPr>
        <w:pStyle w:val="11"/>
        <w:shd w:val="clear" w:color="auto" w:fill="auto"/>
        <w:spacing w:before="0" w:after="0" w:line="276" w:lineRule="auto"/>
        <w:ind w:left="20" w:firstLine="720"/>
        <w:rPr>
          <w:sz w:val="28"/>
          <w:szCs w:val="28"/>
        </w:rPr>
      </w:pPr>
      <w:r w:rsidRPr="00A31CB5">
        <w:rPr>
          <w:sz w:val="28"/>
          <w:szCs w:val="28"/>
        </w:rPr>
        <w:t>За результатами розгляду зазначеного подання Вищою радою правосуддя 28 грудня 2017 року прийнято рішення про звільнення Хорошун О.В. з посади судді Канівського міськрайонного суду Черкась</w:t>
      </w:r>
      <w:r w:rsidR="00061CDE">
        <w:rPr>
          <w:sz w:val="28"/>
          <w:szCs w:val="28"/>
        </w:rPr>
        <w:t>кої області на підставі пункту 3</w:t>
      </w:r>
      <w:r w:rsidRPr="00A31CB5">
        <w:rPr>
          <w:sz w:val="28"/>
          <w:szCs w:val="28"/>
        </w:rPr>
        <w:t xml:space="preserve"> частини шостої статті 126 Конституції України.</w:t>
      </w:r>
    </w:p>
    <w:p w:rsidR="009A6E31" w:rsidRPr="00A31CB5" w:rsidRDefault="00822B87" w:rsidP="00A31CB5">
      <w:pPr>
        <w:pStyle w:val="11"/>
        <w:shd w:val="clear" w:color="auto" w:fill="auto"/>
        <w:spacing w:before="0" w:after="0" w:line="276" w:lineRule="auto"/>
        <w:ind w:left="20" w:firstLine="720"/>
        <w:rPr>
          <w:sz w:val="28"/>
          <w:szCs w:val="28"/>
        </w:rPr>
      </w:pPr>
      <w:r w:rsidRPr="00A31CB5">
        <w:rPr>
          <w:sz w:val="28"/>
          <w:szCs w:val="28"/>
        </w:rPr>
        <w:t>Відповідно до частини четвертої статті 69 Закону не може претендувати на посаду судді особа, яку було раніше звільнено з посади судді за вчинення істотного дисциплінарного проступку, грубе чи систематичне нехтування обов’язками, що є несумісним зі статусом судді або виявило його невідповідність займаній посаді, порушення вимог щодо несумісності, порушення обов’язку підтвердити законність джерела походження майна або у зв’язку із набранням законної сили обвинувальним вироком щодо такої особи, крім випадків визнання в судовому порядку протиправним рішення про звільнення з цих підстав або скасування обвинувального вироку суду.</w:t>
      </w:r>
    </w:p>
    <w:p w:rsidR="009A6E31" w:rsidRPr="00A31CB5" w:rsidRDefault="00822B87" w:rsidP="00A31CB5">
      <w:pPr>
        <w:pStyle w:val="11"/>
        <w:shd w:val="clear" w:color="auto" w:fill="auto"/>
        <w:spacing w:before="0" w:after="0" w:line="276" w:lineRule="auto"/>
        <w:ind w:left="20" w:firstLine="720"/>
        <w:rPr>
          <w:sz w:val="28"/>
          <w:szCs w:val="28"/>
        </w:rPr>
      </w:pPr>
      <w:r w:rsidRPr="00A31CB5">
        <w:rPr>
          <w:sz w:val="28"/>
          <w:szCs w:val="28"/>
        </w:rPr>
        <w:t>Урахувавши зазначене, дослідивши подані до Комісії документи, заслухавши доповідача, Комісія дійшла висновку, що встановлені обставини</w:t>
      </w:r>
      <w:r w:rsidRPr="00A31CB5">
        <w:rPr>
          <w:sz w:val="28"/>
          <w:szCs w:val="28"/>
        </w:rPr>
        <w:br w:type="page"/>
      </w:r>
    </w:p>
    <w:p w:rsidR="009A6E31" w:rsidRPr="00A31CB5" w:rsidRDefault="00822B87" w:rsidP="00A31CB5">
      <w:pPr>
        <w:pStyle w:val="11"/>
        <w:shd w:val="clear" w:color="auto" w:fill="auto"/>
        <w:spacing w:before="0" w:after="0" w:line="276" w:lineRule="auto"/>
        <w:ind w:left="20" w:right="2"/>
        <w:rPr>
          <w:sz w:val="28"/>
          <w:szCs w:val="28"/>
        </w:rPr>
      </w:pPr>
      <w:r w:rsidRPr="00A31CB5">
        <w:rPr>
          <w:sz w:val="28"/>
          <w:szCs w:val="28"/>
        </w:rPr>
        <w:lastRenderedPageBreak/>
        <w:t>свідчать про наявність підстав для відмови Хорошун О.В. у допуску до участі у конкурсі на посаду судді Вищого суду з питань інтелектуальної власності.</w:t>
      </w:r>
    </w:p>
    <w:p w:rsidR="009A6E31" w:rsidRPr="00A31CB5" w:rsidRDefault="00822B87" w:rsidP="00A31CB5">
      <w:pPr>
        <w:pStyle w:val="11"/>
        <w:shd w:val="clear" w:color="auto" w:fill="auto"/>
        <w:spacing w:before="0" w:after="380" w:line="276" w:lineRule="auto"/>
        <w:ind w:left="20" w:right="2" w:firstLine="560"/>
        <w:rPr>
          <w:sz w:val="28"/>
          <w:szCs w:val="28"/>
        </w:rPr>
      </w:pPr>
      <w:r w:rsidRPr="00A31CB5">
        <w:rPr>
          <w:sz w:val="28"/>
          <w:szCs w:val="28"/>
        </w:rPr>
        <w:t>Керуючись статтями 33, 69, 79, 81, 93, 101 Закону, розділом IV Положення та Умовами, Комісія</w:t>
      </w:r>
    </w:p>
    <w:p w:rsidR="009A6E31" w:rsidRPr="00A31CB5" w:rsidRDefault="00822B87" w:rsidP="00A31CB5">
      <w:pPr>
        <w:pStyle w:val="11"/>
        <w:shd w:val="clear" w:color="auto" w:fill="auto"/>
        <w:spacing w:before="0" w:after="333" w:line="276" w:lineRule="auto"/>
        <w:ind w:left="260"/>
        <w:jc w:val="center"/>
        <w:rPr>
          <w:sz w:val="28"/>
          <w:szCs w:val="28"/>
        </w:rPr>
      </w:pPr>
      <w:r w:rsidRPr="00A31CB5">
        <w:rPr>
          <w:sz w:val="28"/>
          <w:szCs w:val="28"/>
        </w:rPr>
        <w:t>вирішила:</w:t>
      </w:r>
    </w:p>
    <w:p w:rsidR="009A6E31" w:rsidRPr="00A31CB5" w:rsidRDefault="00822B87" w:rsidP="00A31CB5">
      <w:pPr>
        <w:pStyle w:val="11"/>
        <w:shd w:val="clear" w:color="auto" w:fill="auto"/>
        <w:spacing w:before="0" w:after="0" w:line="276" w:lineRule="auto"/>
        <w:ind w:left="20" w:right="2"/>
        <w:rPr>
          <w:sz w:val="28"/>
          <w:szCs w:val="28"/>
        </w:rPr>
      </w:pPr>
      <w:r w:rsidRPr="00A31CB5">
        <w:rPr>
          <w:sz w:val="28"/>
          <w:szCs w:val="28"/>
        </w:rPr>
        <w:t>відмовити Хорошун Оксані Володимирівні у допуску до участі у конкурсі на посаду судді Вищого суду з питань інтелектуальної власності</w:t>
      </w:r>
      <w:r w:rsidR="00A31CB5" w:rsidRPr="00A31CB5">
        <w:rPr>
          <w:sz w:val="28"/>
          <w:szCs w:val="28"/>
        </w:rPr>
        <w:t>.</w:t>
      </w:r>
    </w:p>
    <w:p w:rsidR="00A31CB5" w:rsidRPr="00A31CB5" w:rsidRDefault="00A31CB5" w:rsidP="00A31CB5">
      <w:pPr>
        <w:pStyle w:val="11"/>
        <w:shd w:val="clear" w:color="auto" w:fill="auto"/>
        <w:spacing w:before="0" w:after="0" w:line="276" w:lineRule="auto"/>
        <w:ind w:left="20" w:right="280"/>
        <w:jc w:val="left"/>
        <w:rPr>
          <w:sz w:val="28"/>
          <w:szCs w:val="28"/>
        </w:rPr>
      </w:pPr>
    </w:p>
    <w:p w:rsidR="00A31CB5" w:rsidRPr="00A31CB5" w:rsidRDefault="00A31CB5" w:rsidP="009F256E">
      <w:pPr>
        <w:pStyle w:val="11"/>
        <w:shd w:val="clear" w:color="auto" w:fill="auto"/>
        <w:spacing w:before="0" w:after="0" w:line="240" w:lineRule="auto"/>
        <w:ind w:right="280"/>
        <w:jc w:val="left"/>
        <w:rPr>
          <w:sz w:val="28"/>
          <w:szCs w:val="28"/>
        </w:rPr>
      </w:pPr>
    </w:p>
    <w:p w:rsidR="00A31CB5" w:rsidRPr="00A31CB5" w:rsidRDefault="00A31CB5" w:rsidP="00A31CB5">
      <w:pPr>
        <w:pStyle w:val="11"/>
        <w:shd w:val="clear" w:color="auto" w:fill="auto"/>
        <w:spacing w:before="0" w:after="0" w:line="240" w:lineRule="auto"/>
        <w:ind w:left="20" w:right="20"/>
        <w:rPr>
          <w:sz w:val="28"/>
          <w:szCs w:val="28"/>
        </w:rPr>
      </w:pPr>
      <w:r w:rsidRPr="00A31CB5">
        <w:rPr>
          <w:sz w:val="28"/>
          <w:szCs w:val="28"/>
        </w:rPr>
        <w:t>Головуючий</w:t>
      </w:r>
      <w:r w:rsidRPr="00A31CB5">
        <w:rPr>
          <w:sz w:val="28"/>
          <w:szCs w:val="28"/>
        </w:rPr>
        <w:tab/>
      </w:r>
      <w:r w:rsidRPr="00A31CB5">
        <w:rPr>
          <w:sz w:val="28"/>
          <w:szCs w:val="28"/>
        </w:rPr>
        <w:tab/>
      </w:r>
      <w:r w:rsidRPr="00A31CB5">
        <w:rPr>
          <w:sz w:val="28"/>
          <w:szCs w:val="28"/>
        </w:rPr>
        <w:tab/>
      </w:r>
      <w:r w:rsidRPr="00A31CB5">
        <w:rPr>
          <w:sz w:val="28"/>
          <w:szCs w:val="28"/>
        </w:rPr>
        <w:tab/>
      </w:r>
      <w:r w:rsidRPr="00A31CB5">
        <w:rPr>
          <w:sz w:val="28"/>
          <w:szCs w:val="28"/>
        </w:rPr>
        <w:tab/>
      </w:r>
      <w:r w:rsidRPr="00A31CB5">
        <w:rPr>
          <w:sz w:val="28"/>
          <w:szCs w:val="28"/>
        </w:rPr>
        <w:tab/>
      </w:r>
      <w:r w:rsidRPr="00A31CB5">
        <w:rPr>
          <w:sz w:val="28"/>
          <w:szCs w:val="28"/>
        </w:rPr>
        <w:tab/>
      </w:r>
      <w:r w:rsidRPr="00A31CB5">
        <w:rPr>
          <w:sz w:val="28"/>
          <w:szCs w:val="28"/>
        </w:rPr>
        <w:tab/>
        <w:t xml:space="preserve">     В.Є. Устименко</w:t>
      </w:r>
    </w:p>
    <w:p w:rsidR="00A31CB5" w:rsidRPr="00A31CB5" w:rsidRDefault="00A31CB5" w:rsidP="00A31CB5">
      <w:pPr>
        <w:pStyle w:val="11"/>
        <w:shd w:val="clear" w:color="auto" w:fill="auto"/>
        <w:spacing w:before="0" w:after="0" w:line="240" w:lineRule="auto"/>
        <w:ind w:left="20" w:right="20"/>
        <w:rPr>
          <w:sz w:val="28"/>
          <w:szCs w:val="28"/>
        </w:rPr>
      </w:pPr>
    </w:p>
    <w:p w:rsidR="00A31CB5" w:rsidRPr="00A31CB5" w:rsidRDefault="00A31CB5" w:rsidP="00A31CB5">
      <w:pPr>
        <w:pStyle w:val="11"/>
        <w:shd w:val="clear" w:color="auto" w:fill="auto"/>
        <w:spacing w:before="0" w:after="0" w:line="240" w:lineRule="auto"/>
        <w:ind w:left="20" w:right="20"/>
        <w:rPr>
          <w:sz w:val="28"/>
          <w:szCs w:val="28"/>
        </w:rPr>
      </w:pPr>
      <w:r w:rsidRPr="00A31CB5">
        <w:rPr>
          <w:sz w:val="28"/>
          <w:szCs w:val="28"/>
        </w:rPr>
        <w:t>Члени Комісії:</w:t>
      </w:r>
      <w:r w:rsidRPr="00A31CB5">
        <w:rPr>
          <w:sz w:val="28"/>
          <w:szCs w:val="28"/>
        </w:rPr>
        <w:tab/>
      </w:r>
      <w:r w:rsidRPr="00A31CB5">
        <w:rPr>
          <w:sz w:val="28"/>
          <w:szCs w:val="28"/>
        </w:rPr>
        <w:tab/>
      </w:r>
      <w:r w:rsidRPr="00A31CB5">
        <w:rPr>
          <w:sz w:val="28"/>
          <w:szCs w:val="28"/>
        </w:rPr>
        <w:tab/>
      </w:r>
      <w:r w:rsidRPr="00A31CB5">
        <w:rPr>
          <w:sz w:val="28"/>
          <w:szCs w:val="28"/>
        </w:rPr>
        <w:tab/>
      </w:r>
      <w:r w:rsidRPr="00A31CB5">
        <w:rPr>
          <w:sz w:val="28"/>
          <w:szCs w:val="28"/>
        </w:rPr>
        <w:tab/>
      </w:r>
      <w:r w:rsidRPr="00A31CB5">
        <w:rPr>
          <w:sz w:val="28"/>
          <w:szCs w:val="28"/>
        </w:rPr>
        <w:tab/>
      </w:r>
      <w:r w:rsidRPr="00A31CB5">
        <w:rPr>
          <w:sz w:val="28"/>
          <w:szCs w:val="28"/>
        </w:rPr>
        <w:tab/>
      </w:r>
      <w:r w:rsidRPr="00A31CB5">
        <w:rPr>
          <w:sz w:val="28"/>
          <w:szCs w:val="28"/>
        </w:rPr>
        <w:tab/>
        <w:t xml:space="preserve">     П.С. </w:t>
      </w:r>
      <w:proofErr w:type="spellStart"/>
      <w:r w:rsidRPr="00A31CB5">
        <w:rPr>
          <w:sz w:val="28"/>
          <w:szCs w:val="28"/>
        </w:rPr>
        <w:t>Луцюк</w:t>
      </w:r>
      <w:proofErr w:type="spellEnd"/>
    </w:p>
    <w:p w:rsidR="00A31CB5" w:rsidRPr="00A31CB5" w:rsidRDefault="00A31CB5" w:rsidP="00A31CB5">
      <w:pPr>
        <w:pStyle w:val="11"/>
        <w:shd w:val="clear" w:color="auto" w:fill="auto"/>
        <w:spacing w:before="0" w:after="0" w:line="240" w:lineRule="auto"/>
        <w:ind w:left="20" w:right="20"/>
        <w:rPr>
          <w:sz w:val="28"/>
          <w:szCs w:val="28"/>
        </w:rPr>
      </w:pPr>
    </w:p>
    <w:p w:rsidR="00A31CB5" w:rsidRPr="00A31CB5" w:rsidRDefault="00A31CB5" w:rsidP="00A31CB5">
      <w:pPr>
        <w:pStyle w:val="11"/>
        <w:shd w:val="clear" w:color="auto" w:fill="auto"/>
        <w:spacing w:before="0" w:after="0" w:line="240" w:lineRule="auto"/>
        <w:ind w:left="20" w:right="20"/>
        <w:rPr>
          <w:sz w:val="28"/>
          <w:szCs w:val="28"/>
        </w:rPr>
      </w:pPr>
      <w:r w:rsidRPr="00A31CB5">
        <w:rPr>
          <w:sz w:val="28"/>
          <w:szCs w:val="28"/>
        </w:rPr>
        <w:tab/>
      </w:r>
      <w:r w:rsidRPr="00A31CB5">
        <w:rPr>
          <w:sz w:val="28"/>
          <w:szCs w:val="28"/>
        </w:rPr>
        <w:tab/>
      </w:r>
      <w:r w:rsidRPr="00A31CB5">
        <w:rPr>
          <w:sz w:val="28"/>
          <w:szCs w:val="28"/>
        </w:rPr>
        <w:tab/>
      </w:r>
      <w:r w:rsidRPr="00A31CB5">
        <w:rPr>
          <w:sz w:val="28"/>
          <w:szCs w:val="28"/>
        </w:rPr>
        <w:tab/>
      </w:r>
      <w:r w:rsidRPr="00A31CB5">
        <w:rPr>
          <w:sz w:val="28"/>
          <w:szCs w:val="28"/>
        </w:rPr>
        <w:tab/>
      </w:r>
      <w:r w:rsidRPr="00A31CB5">
        <w:rPr>
          <w:sz w:val="28"/>
          <w:szCs w:val="28"/>
        </w:rPr>
        <w:tab/>
      </w:r>
      <w:r w:rsidRPr="00A31CB5">
        <w:rPr>
          <w:sz w:val="28"/>
          <w:szCs w:val="28"/>
        </w:rPr>
        <w:tab/>
      </w:r>
      <w:r w:rsidRPr="00A31CB5">
        <w:rPr>
          <w:sz w:val="28"/>
          <w:szCs w:val="28"/>
        </w:rPr>
        <w:tab/>
      </w:r>
      <w:r w:rsidRPr="00A31CB5">
        <w:rPr>
          <w:sz w:val="28"/>
          <w:szCs w:val="28"/>
        </w:rPr>
        <w:tab/>
      </w:r>
      <w:r w:rsidRPr="00A31CB5">
        <w:rPr>
          <w:sz w:val="28"/>
          <w:szCs w:val="28"/>
        </w:rPr>
        <w:tab/>
        <w:t xml:space="preserve">    </w:t>
      </w:r>
      <w:r w:rsidR="00061CDE">
        <w:rPr>
          <w:sz w:val="28"/>
          <w:szCs w:val="28"/>
        </w:rPr>
        <w:t xml:space="preserve"> </w:t>
      </w:r>
      <w:bookmarkStart w:id="0" w:name="_GoBack"/>
      <w:bookmarkEnd w:id="0"/>
      <w:r w:rsidRPr="00A31CB5">
        <w:rPr>
          <w:sz w:val="28"/>
          <w:szCs w:val="28"/>
        </w:rPr>
        <w:t xml:space="preserve">Ю.Г. </w:t>
      </w:r>
      <w:proofErr w:type="spellStart"/>
      <w:r w:rsidRPr="00A31CB5">
        <w:rPr>
          <w:sz w:val="28"/>
          <w:szCs w:val="28"/>
        </w:rPr>
        <w:t>Тітов</w:t>
      </w:r>
      <w:proofErr w:type="spellEnd"/>
    </w:p>
    <w:p w:rsidR="00A31CB5" w:rsidRPr="00A31CB5" w:rsidRDefault="00A31CB5" w:rsidP="00A31CB5">
      <w:pPr>
        <w:pStyle w:val="11"/>
        <w:shd w:val="clear" w:color="auto" w:fill="auto"/>
        <w:spacing w:before="0" w:after="0" w:line="240" w:lineRule="auto"/>
        <w:ind w:left="20" w:right="280"/>
        <w:jc w:val="left"/>
        <w:rPr>
          <w:sz w:val="28"/>
          <w:szCs w:val="28"/>
        </w:rPr>
      </w:pPr>
    </w:p>
    <w:sectPr w:rsidR="00A31CB5" w:rsidRPr="00A31CB5" w:rsidSect="00F531A5">
      <w:headerReference w:type="even" r:id="rId8"/>
      <w:head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68D" w:rsidRDefault="000D068D">
      <w:r>
        <w:separator/>
      </w:r>
    </w:p>
  </w:endnote>
  <w:endnote w:type="continuationSeparator" w:id="0">
    <w:p w:rsidR="000D068D" w:rsidRDefault="000D0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68D" w:rsidRDefault="000D068D"/>
  </w:footnote>
  <w:footnote w:type="continuationSeparator" w:id="0">
    <w:p w:rsidR="000D068D" w:rsidRDefault="000D068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16931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531A5" w:rsidRDefault="00F531A5">
        <w:pPr>
          <w:pStyle w:val="aa"/>
          <w:jc w:val="center"/>
        </w:pPr>
      </w:p>
      <w:p w:rsidR="00F531A5" w:rsidRDefault="00F531A5">
        <w:pPr>
          <w:pStyle w:val="aa"/>
          <w:jc w:val="center"/>
        </w:pPr>
      </w:p>
      <w:p w:rsidR="00F531A5" w:rsidRPr="00F531A5" w:rsidRDefault="00F531A5">
        <w:pPr>
          <w:pStyle w:val="aa"/>
          <w:jc w:val="center"/>
          <w:rPr>
            <w:rFonts w:ascii="Times New Roman" w:hAnsi="Times New Roman" w:cs="Times New Roman"/>
          </w:rPr>
        </w:pPr>
        <w:r w:rsidRPr="00F531A5">
          <w:rPr>
            <w:rFonts w:ascii="Times New Roman" w:hAnsi="Times New Roman" w:cs="Times New Roman"/>
          </w:rPr>
          <w:fldChar w:fldCharType="begin"/>
        </w:r>
        <w:r w:rsidRPr="00F531A5">
          <w:rPr>
            <w:rFonts w:ascii="Times New Roman" w:hAnsi="Times New Roman" w:cs="Times New Roman"/>
          </w:rPr>
          <w:instrText>PAGE   \* MERGEFORMAT</w:instrText>
        </w:r>
        <w:r w:rsidRPr="00F531A5">
          <w:rPr>
            <w:rFonts w:ascii="Times New Roman" w:hAnsi="Times New Roman" w:cs="Times New Roman"/>
          </w:rPr>
          <w:fldChar w:fldCharType="separate"/>
        </w:r>
        <w:r w:rsidR="00061CDE" w:rsidRPr="00061CDE">
          <w:rPr>
            <w:rFonts w:ascii="Times New Roman" w:hAnsi="Times New Roman" w:cs="Times New Roman"/>
            <w:noProof/>
            <w:lang w:val="ru-RU"/>
          </w:rPr>
          <w:t>2</w:t>
        </w:r>
        <w:r w:rsidRPr="00F531A5">
          <w:rPr>
            <w:rFonts w:ascii="Times New Roman" w:hAnsi="Times New Roman" w:cs="Times New Roman"/>
          </w:rPr>
          <w:fldChar w:fldCharType="end"/>
        </w:r>
      </w:p>
    </w:sdtContent>
  </w:sdt>
  <w:p w:rsidR="009A6E31" w:rsidRDefault="009A6E31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1A5" w:rsidRDefault="00F531A5" w:rsidP="00F531A5">
    <w:pPr>
      <w:pStyle w:val="aa"/>
      <w:jc w:val="center"/>
      <w:rPr>
        <w:rFonts w:ascii="Times New Roman" w:hAnsi="Times New Roman" w:cs="Times New Roman"/>
      </w:rPr>
    </w:pPr>
  </w:p>
  <w:p w:rsidR="00F531A5" w:rsidRDefault="00F531A5" w:rsidP="00F531A5">
    <w:pPr>
      <w:pStyle w:val="aa"/>
      <w:jc w:val="center"/>
      <w:rPr>
        <w:rFonts w:ascii="Times New Roman" w:hAnsi="Times New Roman" w:cs="Times New Roman"/>
      </w:rPr>
    </w:pPr>
  </w:p>
  <w:p w:rsidR="00F531A5" w:rsidRPr="00F531A5" w:rsidRDefault="00F531A5" w:rsidP="00F531A5">
    <w:pPr>
      <w:pStyle w:val="aa"/>
      <w:jc w:val="center"/>
      <w:rPr>
        <w:rFonts w:ascii="Times New Roman" w:hAnsi="Times New Roman" w:cs="Times New Roman"/>
      </w:rPr>
    </w:pPr>
    <w:r w:rsidRPr="00F531A5">
      <w:rPr>
        <w:rFonts w:ascii="Times New Roman" w:hAnsi="Times New Roman" w:cs="Times New Roman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A6E31"/>
    <w:rsid w:val="00061CDE"/>
    <w:rsid w:val="000D068D"/>
    <w:rsid w:val="00822B87"/>
    <w:rsid w:val="009A6E31"/>
    <w:rsid w:val="009F256E"/>
    <w:rsid w:val="00A31CB5"/>
    <w:rsid w:val="00BD36AC"/>
    <w:rsid w:val="00F531A5"/>
    <w:rsid w:val="00FF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A31C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1CB5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F531A5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531A5"/>
    <w:rPr>
      <w:color w:val="000000"/>
    </w:rPr>
  </w:style>
  <w:style w:type="paragraph" w:styleId="ac">
    <w:name w:val="footer"/>
    <w:basedOn w:val="a"/>
    <w:link w:val="ad"/>
    <w:uiPriority w:val="99"/>
    <w:unhideWhenUsed/>
    <w:rsid w:val="00F531A5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531A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3026</Words>
  <Characters>1726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5</cp:revision>
  <dcterms:created xsi:type="dcterms:W3CDTF">2020-11-30T14:07:00Z</dcterms:created>
  <dcterms:modified xsi:type="dcterms:W3CDTF">2020-12-08T16:10:00Z</dcterms:modified>
</cp:coreProperties>
</file>