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1BD" w:rsidRPr="002941BD" w:rsidRDefault="002941BD" w:rsidP="002941BD">
      <w:pPr>
        <w:pStyle w:val="ad"/>
        <w:tabs>
          <w:tab w:val="left" w:pos="142"/>
        </w:tabs>
        <w:jc w:val="center"/>
        <w:rPr>
          <w:rFonts w:ascii="Times New Roman" w:eastAsia="Times New Roman" w:hAnsi="Times New Roman" w:cs="Times New Roman"/>
          <w:sz w:val="26"/>
          <w:szCs w:val="26"/>
          <w:lang w:eastAsia="ru-RU"/>
        </w:rPr>
      </w:pPr>
      <w:r w:rsidRPr="002941BD">
        <w:rPr>
          <w:rFonts w:ascii="Times New Roman" w:eastAsia="Times New Roman" w:hAnsi="Times New Roman" w:cs="Times New Roman"/>
          <w:noProof/>
          <w:sz w:val="26"/>
          <w:szCs w:val="26"/>
        </w:rPr>
        <w:drawing>
          <wp:inline distT="0" distB="0" distL="0" distR="0" wp14:anchorId="17DB5306" wp14:editId="540CBDB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941BD" w:rsidRPr="002941BD" w:rsidRDefault="002941BD" w:rsidP="002941BD">
      <w:pPr>
        <w:pStyle w:val="ad"/>
        <w:jc w:val="center"/>
        <w:rPr>
          <w:rFonts w:ascii="Times New Roman" w:eastAsia="Times New Roman" w:hAnsi="Times New Roman" w:cs="Times New Roman"/>
          <w:bCs/>
          <w:sz w:val="36"/>
          <w:szCs w:val="26"/>
        </w:rPr>
      </w:pPr>
      <w:r w:rsidRPr="002941BD">
        <w:rPr>
          <w:rFonts w:ascii="Times New Roman" w:eastAsia="Times New Roman" w:hAnsi="Times New Roman" w:cs="Times New Roman"/>
          <w:bCs/>
          <w:sz w:val="36"/>
          <w:szCs w:val="26"/>
        </w:rPr>
        <w:t>ВИЩА КВАЛІФІКАЦІЙНА КОМІСІЯ СУДДІВ УКРАЇНИ</w:t>
      </w:r>
    </w:p>
    <w:p w:rsidR="002941BD" w:rsidRPr="002941BD" w:rsidRDefault="002941BD" w:rsidP="002941BD">
      <w:pPr>
        <w:pStyle w:val="ad"/>
        <w:jc w:val="both"/>
        <w:rPr>
          <w:rFonts w:ascii="Times New Roman" w:eastAsia="Times New Roman" w:hAnsi="Times New Roman" w:cs="Times New Roman"/>
          <w:bCs/>
          <w:sz w:val="26"/>
          <w:szCs w:val="26"/>
        </w:rPr>
      </w:pPr>
    </w:p>
    <w:p w:rsidR="002941BD" w:rsidRPr="002941BD" w:rsidRDefault="002941BD" w:rsidP="002941BD">
      <w:pPr>
        <w:spacing w:after="290"/>
        <w:jc w:val="both"/>
        <w:rPr>
          <w:rFonts w:ascii="Times New Roman" w:hAnsi="Times New Roman" w:cs="Times New Roman"/>
          <w:sz w:val="26"/>
          <w:szCs w:val="26"/>
        </w:rPr>
      </w:pPr>
      <w:r w:rsidRPr="002941BD">
        <w:rPr>
          <w:rFonts w:ascii="Times New Roman" w:hAnsi="Times New Roman" w:cs="Times New Roman"/>
          <w:sz w:val="26"/>
          <w:szCs w:val="26"/>
        </w:rPr>
        <w:t>22 жовтня 2018 року</w:t>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sidRPr="002941BD">
        <w:rPr>
          <w:rFonts w:ascii="Times New Roman" w:hAnsi="Times New Roman" w:cs="Times New Roman"/>
          <w:sz w:val="26"/>
          <w:szCs w:val="26"/>
        </w:rPr>
        <w:tab/>
      </w:r>
      <w:r>
        <w:rPr>
          <w:rFonts w:ascii="Times New Roman" w:hAnsi="Times New Roman" w:cs="Times New Roman"/>
          <w:sz w:val="26"/>
          <w:szCs w:val="26"/>
        </w:rPr>
        <w:t xml:space="preserve">     </w:t>
      </w:r>
      <w:r w:rsidRPr="002941BD">
        <w:rPr>
          <w:rFonts w:ascii="Times New Roman" w:hAnsi="Times New Roman" w:cs="Times New Roman"/>
          <w:sz w:val="26"/>
          <w:szCs w:val="26"/>
        </w:rPr>
        <w:t>м. Київ</w:t>
      </w:r>
    </w:p>
    <w:p w:rsidR="002941BD" w:rsidRPr="002941BD" w:rsidRDefault="002941BD" w:rsidP="002941BD">
      <w:pPr>
        <w:jc w:val="center"/>
        <w:rPr>
          <w:rFonts w:ascii="Times New Roman" w:hAnsi="Times New Roman" w:cs="Times New Roman"/>
          <w:sz w:val="26"/>
          <w:szCs w:val="26"/>
          <w:u w:val="single"/>
        </w:rPr>
      </w:pPr>
      <w:r w:rsidRPr="002941BD">
        <w:rPr>
          <w:rFonts w:ascii="Times New Roman" w:hAnsi="Times New Roman" w:cs="Times New Roman"/>
          <w:sz w:val="26"/>
          <w:szCs w:val="26"/>
        </w:rPr>
        <w:t xml:space="preserve">Р І Ш Е Н </w:t>
      </w:r>
      <w:proofErr w:type="spellStart"/>
      <w:r w:rsidRPr="002941BD">
        <w:rPr>
          <w:rFonts w:ascii="Times New Roman" w:hAnsi="Times New Roman" w:cs="Times New Roman"/>
          <w:sz w:val="26"/>
          <w:szCs w:val="26"/>
        </w:rPr>
        <w:t>Н</w:t>
      </w:r>
      <w:proofErr w:type="spellEnd"/>
      <w:r w:rsidRPr="002941BD">
        <w:rPr>
          <w:rFonts w:ascii="Times New Roman" w:hAnsi="Times New Roman" w:cs="Times New Roman"/>
          <w:sz w:val="26"/>
          <w:szCs w:val="26"/>
        </w:rPr>
        <w:t xml:space="preserve"> Я № </w:t>
      </w:r>
      <w:r w:rsidRPr="002941BD">
        <w:rPr>
          <w:rFonts w:ascii="Times New Roman" w:hAnsi="Times New Roman" w:cs="Times New Roman"/>
          <w:sz w:val="26"/>
          <w:szCs w:val="26"/>
          <w:u w:val="single"/>
        </w:rPr>
        <w:t>182/вс-18</w:t>
      </w:r>
    </w:p>
    <w:p w:rsidR="00B77A5B" w:rsidRPr="002941BD" w:rsidRDefault="005100F8">
      <w:pPr>
        <w:pStyle w:val="2"/>
        <w:shd w:val="clear" w:color="auto" w:fill="auto"/>
        <w:spacing w:before="0" w:after="0" w:line="605" w:lineRule="exact"/>
        <w:ind w:left="20"/>
        <w:rPr>
          <w:sz w:val="26"/>
          <w:szCs w:val="26"/>
        </w:rPr>
      </w:pPr>
      <w:r w:rsidRPr="002941BD">
        <w:rPr>
          <w:sz w:val="26"/>
          <w:szCs w:val="26"/>
        </w:rPr>
        <w:t>Вища кваліфікаційна комісія суддів України у складі колегії:</w:t>
      </w:r>
    </w:p>
    <w:p w:rsidR="00B77A5B" w:rsidRPr="002941BD" w:rsidRDefault="005100F8">
      <w:pPr>
        <w:pStyle w:val="2"/>
        <w:shd w:val="clear" w:color="auto" w:fill="auto"/>
        <w:spacing w:before="0" w:after="0" w:line="605" w:lineRule="exact"/>
        <w:ind w:left="20"/>
        <w:rPr>
          <w:sz w:val="26"/>
          <w:szCs w:val="26"/>
        </w:rPr>
      </w:pPr>
      <w:r w:rsidRPr="002941BD">
        <w:rPr>
          <w:sz w:val="26"/>
          <w:szCs w:val="26"/>
        </w:rPr>
        <w:t xml:space="preserve">головуючого </w:t>
      </w:r>
      <w:r w:rsidR="002941BD" w:rsidRPr="002941BD">
        <w:rPr>
          <w:sz w:val="26"/>
          <w:szCs w:val="26"/>
        </w:rPr>
        <w:t xml:space="preserve">– </w:t>
      </w:r>
      <w:proofErr w:type="spellStart"/>
      <w:r w:rsidRPr="002941BD">
        <w:rPr>
          <w:sz w:val="26"/>
          <w:szCs w:val="26"/>
        </w:rPr>
        <w:t>Заріцької</w:t>
      </w:r>
      <w:proofErr w:type="spellEnd"/>
      <w:r w:rsidRPr="002941BD">
        <w:rPr>
          <w:sz w:val="26"/>
          <w:szCs w:val="26"/>
        </w:rPr>
        <w:t xml:space="preserve"> А.О.,</w:t>
      </w:r>
    </w:p>
    <w:p w:rsidR="00B77A5B" w:rsidRPr="002941BD" w:rsidRDefault="005100F8">
      <w:pPr>
        <w:pStyle w:val="2"/>
        <w:shd w:val="clear" w:color="auto" w:fill="auto"/>
        <w:spacing w:before="0" w:after="0" w:line="605" w:lineRule="exact"/>
        <w:ind w:left="20"/>
        <w:rPr>
          <w:sz w:val="26"/>
          <w:szCs w:val="26"/>
        </w:rPr>
      </w:pPr>
      <w:r w:rsidRPr="002941BD">
        <w:rPr>
          <w:sz w:val="26"/>
          <w:szCs w:val="26"/>
        </w:rPr>
        <w:t xml:space="preserve">членів Комісії: Василенка А.В., </w:t>
      </w:r>
      <w:proofErr w:type="spellStart"/>
      <w:r w:rsidRPr="002941BD">
        <w:rPr>
          <w:sz w:val="26"/>
          <w:szCs w:val="26"/>
        </w:rPr>
        <w:t>Прилипка</w:t>
      </w:r>
      <w:proofErr w:type="spellEnd"/>
      <w:r w:rsidRPr="002941BD">
        <w:rPr>
          <w:sz w:val="26"/>
          <w:szCs w:val="26"/>
        </w:rPr>
        <w:t xml:space="preserve"> С.М.,</w:t>
      </w:r>
    </w:p>
    <w:p w:rsidR="002941BD" w:rsidRPr="002941BD" w:rsidRDefault="002941BD" w:rsidP="002941BD">
      <w:pPr>
        <w:pStyle w:val="2"/>
        <w:shd w:val="clear" w:color="auto" w:fill="auto"/>
        <w:spacing w:before="0" w:after="0" w:line="240" w:lineRule="auto"/>
        <w:ind w:left="20"/>
        <w:rPr>
          <w:sz w:val="26"/>
          <w:szCs w:val="26"/>
        </w:rPr>
      </w:pPr>
    </w:p>
    <w:p w:rsidR="00B77A5B" w:rsidRPr="002941BD" w:rsidRDefault="005100F8" w:rsidP="002941BD">
      <w:pPr>
        <w:pStyle w:val="2"/>
        <w:shd w:val="clear" w:color="auto" w:fill="auto"/>
        <w:spacing w:before="0" w:after="0" w:line="293" w:lineRule="exact"/>
        <w:ind w:left="20" w:right="20"/>
        <w:rPr>
          <w:sz w:val="26"/>
          <w:szCs w:val="26"/>
        </w:rPr>
      </w:pPr>
      <w:r w:rsidRPr="002941BD">
        <w:rPr>
          <w:sz w:val="26"/>
          <w:szCs w:val="26"/>
        </w:rPr>
        <w:t>розглянувши</w:t>
      </w:r>
      <w:r w:rsidRPr="002941BD">
        <w:rPr>
          <w:sz w:val="16"/>
          <w:szCs w:val="26"/>
        </w:rPr>
        <w:t xml:space="preserve"> </w:t>
      </w:r>
      <w:r w:rsidRPr="002941BD">
        <w:rPr>
          <w:sz w:val="26"/>
          <w:szCs w:val="26"/>
        </w:rPr>
        <w:t>питання</w:t>
      </w:r>
      <w:r w:rsidRPr="002941BD">
        <w:rPr>
          <w:sz w:val="16"/>
          <w:szCs w:val="26"/>
        </w:rPr>
        <w:t xml:space="preserve"> </w:t>
      </w:r>
      <w:r w:rsidRPr="002941BD">
        <w:rPr>
          <w:sz w:val="26"/>
          <w:szCs w:val="26"/>
        </w:rPr>
        <w:t>щодо</w:t>
      </w:r>
      <w:r w:rsidRPr="002941BD">
        <w:rPr>
          <w:sz w:val="14"/>
          <w:szCs w:val="26"/>
        </w:rPr>
        <w:t xml:space="preserve"> </w:t>
      </w:r>
      <w:r w:rsidRPr="002941BD">
        <w:rPr>
          <w:sz w:val="26"/>
          <w:szCs w:val="26"/>
        </w:rPr>
        <w:t>відповідності</w:t>
      </w:r>
      <w:r w:rsidRPr="002941BD">
        <w:rPr>
          <w:sz w:val="12"/>
          <w:szCs w:val="26"/>
        </w:rPr>
        <w:t xml:space="preserve"> </w:t>
      </w:r>
      <w:r w:rsidRPr="002941BD">
        <w:rPr>
          <w:sz w:val="26"/>
          <w:szCs w:val="26"/>
        </w:rPr>
        <w:t>осіб вимогам</w:t>
      </w:r>
      <w:r w:rsidRPr="002941BD">
        <w:rPr>
          <w:sz w:val="12"/>
          <w:szCs w:val="26"/>
        </w:rPr>
        <w:t xml:space="preserve"> </w:t>
      </w:r>
      <w:r w:rsidRPr="002941BD">
        <w:rPr>
          <w:sz w:val="26"/>
          <w:szCs w:val="26"/>
        </w:rPr>
        <w:t>до</w:t>
      </w:r>
      <w:r w:rsidRPr="002941BD">
        <w:rPr>
          <w:sz w:val="16"/>
          <w:szCs w:val="26"/>
        </w:rPr>
        <w:t xml:space="preserve"> </w:t>
      </w:r>
      <w:r w:rsidRPr="002941BD">
        <w:rPr>
          <w:sz w:val="26"/>
          <w:szCs w:val="26"/>
        </w:rPr>
        <w:t>кандидатів</w:t>
      </w:r>
      <w:r w:rsidRPr="002941BD">
        <w:rPr>
          <w:sz w:val="16"/>
          <w:szCs w:val="26"/>
        </w:rPr>
        <w:t xml:space="preserve"> </w:t>
      </w:r>
      <w:r w:rsidRPr="002941BD">
        <w:rPr>
          <w:sz w:val="26"/>
          <w:szCs w:val="26"/>
        </w:rPr>
        <w:t>на посади суддів</w:t>
      </w:r>
      <w:r w:rsidRPr="002941BD">
        <w:rPr>
          <w:sz w:val="10"/>
          <w:szCs w:val="26"/>
        </w:rPr>
        <w:t xml:space="preserve"> </w:t>
      </w:r>
      <w:r w:rsidRPr="002941BD">
        <w:rPr>
          <w:sz w:val="26"/>
          <w:szCs w:val="26"/>
        </w:rPr>
        <w:t>Вищого</w:t>
      </w:r>
      <w:r w:rsidRPr="002465B8">
        <w:rPr>
          <w:sz w:val="12"/>
          <w:szCs w:val="12"/>
        </w:rPr>
        <w:t xml:space="preserve"> </w:t>
      </w:r>
      <w:r w:rsidRPr="002941BD">
        <w:rPr>
          <w:sz w:val="26"/>
          <w:szCs w:val="26"/>
        </w:rPr>
        <w:t>антикорупційного</w:t>
      </w:r>
      <w:r w:rsidRPr="002465B8">
        <w:rPr>
          <w:sz w:val="12"/>
          <w:szCs w:val="12"/>
        </w:rPr>
        <w:t xml:space="preserve"> </w:t>
      </w:r>
      <w:r w:rsidRPr="002941BD">
        <w:rPr>
          <w:sz w:val="26"/>
          <w:szCs w:val="26"/>
        </w:rPr>
        <w:t>суду,</w:t>
      </w:r>
      <w:r w:rsidRPr="002465B8">
        <w:rPr>
          <w:sz w:val="12"/>
          <w:szCs w:val="12"/>
        </w:rPr>
        <w:t xml:space="preserve"> </w:t>
      </w:r>
      <w:r w:rsidRPr="002941BD">
        <w:rPr>
          <w:sz w:val="26"/>
          <w:szCs w:val="26"/>
        </w:rPr>
        <w:t>Апеляційної</w:t>
      </w:r>
      <w:r w:rsidRPr="002465B8">
        <w:rPr>
          <w:sz w:val="12"/>
          <w:szCs w:val="12"/>
        </w:rPr>
        <w:t xml:space="preserve"> </w:t>
      </w:r>
      <w:r w:rsidRPr="002941BD">
        <w:rPr>
          <w:sz w:val="26"/>
          <w:szCs w:val="26"/>
        </w:rPr>
        <w:t>палати</w:t>
      </w:r>
      <w:r w:rsidRPr="002465B8">
        <w:rPr>
          <w:sz w:val="12"/>
          <w:szCs w:val="12"/>
        </w:rPr>
        <w:t xml:space="preserve"> </w:t>
      </w:r>
      <w:r w:rsidRPr="002941BD">
        <w:rPr>
          <w:sz w:val="26"/>
          <w:szCs w:val="26"/>
        </w:rPr>
        <w:t>Вищого антикорупційного суду та</w:t>
      </w:r>
      <w:r w:rsidRPr="00982DDB">
        <w:rPr>
          <w:sz w:val="16"/>
          <w:szCs w:val="26"/>
        </w:rPr>
        <w:t xml:space="preserve"> </w:t>
      </w:r>
      <w:r w:rsidRPr="002941BD">
        <w:rPr>
          <w:sz w:val="26"/>
          <w:szCs w:val="26"/>
        </w:rPr>
        <w:t>допуск</w:t>
      </w:r>
      <w:r w:rsidRPr="00982DDB">
        <w:rPr>
          <w:sz w:val="16"/>
          <w:szCs w:val="26"/>
        </w:rPr>
        <w:t xml:space="preserve"> </w:t>
      </w:r>
      <w:r w:rsidRPr="002941BD">
        <w:rPr>
          <w:sz w:val="26"/>
          <w:szCs w:val="26"/>
        </w:rPr>
        <w:t>їх</w:t>
      </w:r>
      <w:r w:rsidRPr="00982DDB">
        <w:rPr>
          <w:sz w:val="16"/>
          <w:szCs w:val="26"/>
        </w:rPr>
        <w:t xml:space="preserve"> </w:t>
      </w:r>
      <w:r w:rsidRPr="002941BD">
        <w:rPr>
          <w:sz w:val="26"/>
          <w:szCs w:val="26"/>
        </w:rPr>
        <w:t>до кваліфікаційного</w:t>
      </w:r>
      <w:r w:rsidRPr="002941BD">
        <w:rPr>
          <w:sz w:val="14"/>
          <w:szCs w:val="26"/>
        </w:rPr>
        <w:t xml:space="preserve"> </w:t>
      </w:r>
      <w:r w:rsidRPr="002941BD">
        <w:rPr>
          <w:sz w:val="26"/>
          <w:szCs w:val="26"/>
        </w:rPr>
        <w:t>оцінювання у межах</w:t>
      </w:r>
      <w:r w:rsidRPr="002941BD">
        <w:rPr>
          <w:sz w:val="14"/>
          <w:szCs w:val="26"/>
        </w:rPr>
        <w:t xml:space="preserve"> </w:t>
      </w:r>
      <w:r w:rsidRPr="002941BD">
        <w:rPr>
          <w:sz w:val="26"/>
          <w:szCs w:val="26"/>
        </w:rPr>
        <w:t>конкурсу,</w:t>
      </w:r>
      <w:r w:rsidRPr="002941BD">
        <w:rPr>
          <w:sz w:val="14"/>
          <w:szCs w:val="26"/>
        </w:rPr>
        <w:t xml:space="preserve"> </w:t>
      </w:r>
      <w:r w:rsidRPr="002941BD">
        <w:rPr>
          <w:sz w:val="26"/>
          <w:szCs w:val="26"/>
        </w:rPr>
        <w:t>оголошеного Комісією</w:t>
      </w:r>
      <w:r w:rsidR="002941BD">
        <w:rPr>
          <w:sz w:val="26"/>
          <w:szCs w:val="26"/>
        </w:rPr>
        <w:t xml:space="preserve"> 02 </w:t>
      </w:r>
      <w:r w:rsidRPr="002941BD">
        <w:rPr>
          <w:sz w:val="26"/>
          <w:szCs w:val="26"/>
        </w:rPr>
        <w:t>серпня 2018 року,</w:t>
      </w:r>
    </w:p>
    <w:p w:rsidR="00B77A5B" w:rsidRPr="002941BD" w:rsidRDefault="005100F8">
      <w:pPr>
        <w:pStyle w:val="2"/>
        <w:shd w:val="clear" w:color="auto" w:fill="auto"/>
        <w:spacing w:before="0" w:after="265" w:line="250" w:lineRule="exact"/>
        <w:ind w:right="20"/>
        <w:jc w:val="center"/>
        <w:rPr>
          <w:sz w:val="26"/>
          <w:szCs w:val="26"/>
        </w:rPr>
      </w:pPr>
      <w:r w:rsidRPr="002941BD">
        <w:rPr>
          <w:sz w:val="26"/>
          <w:szCs w:val="26"/>
        </w:rPr>
        <w:t>встановила:</w:t>
      </w:r>
    </w:p>
    <w:p w:rsidR="00B77A5B" w:rsidRPr="002941BD" w:rsidRDefault="005100F8">
      <w:pPr>
        <w:pStyle w:val="2"/>
        <w:shd w:val="clear" w:color="auto" w:fill="auto"/>
        <w:spacing w:before="0" w:after="0" w:line="302" w:lineRule="exact"/>
        <w:ind w:left="20" w:right="20" w:firstLine="700"/>
        <w:rPr>
          <w:sz w:val="26"/>
          <w:szCs w:val="26"/>
        </w:rPr>
      </w:pPr>
      <w:r w:rsidRPr="002941BD">
        <w:rPr>
          <w:sz w:val="26"/>
          <w:szCs w:val="26"/>
        </w:rPr>
        <w:t>Частиною одинадцятою статті 79 Закону України «Про судоустрій і статус суддів» від 02 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B77A5B" w:rsidRPr="002941BD" w:rsidRDefault="005100F8">
      <w:pPr>
        <w:pStyle w:val="2"/>
        <w:shd w:val="clear" w:color="auto" w:fill="auto"/>
        <w:spacing w:before="0" w:after="0" w:line="302" w:lineRule="exact"/>
        <w:ind w:left="20" w:right="20" w:firstLine="700"/>
        <w:rPr>
          <w:sz w:val="26"/>
          <w:szCs w:val="26"/>
        </w:rPr>
      </w:pPr>
      <w:r w:rsidRPr="002941BD">
        <w:rPr>
          <w:sz w:val="26"/>
          <w:szCs w:val="26"/>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B77A5B" w:rsidRPr="002941BD" w:rsidRDefault="005100F8">
      <w:pPr>
        <w:pStyle w:val="2"/>
        <w:shd w:val="clear" w:color="auto" w:fill="auto"/>
        <w:spacing w:before="0" w:after="0" w:line="302" w:lineRule="exact"/>
        <w:ind w:left="20" w:right="20" w:firstLine="700"/>
        <w:rPr>
          <w:sz w:val="26"/>
          <w:szCs w:val="26"/>
        </w:rPr>
      </w:pPr>
      <w:r w:rsidRPr="002941BD">
        <w:rPr>
          <w:sz w:val="26"/>
          <w:szCs w:val="26"/>
        </w:rPr>
        <w:t>Верховною Радою України 07 червня 2018 року прийнято Закон України «Про Вищий антикорупційний суд» № 2447-</w:t>
      </w:r>
      <w:r w:rsidR="00982DDB">
        <w:rPr>
          <w:sz w:val="26"/>
          <w:szCs w:val="26"/>
          <w:lang w:val="en-US"/>
        </w:rPr>
        <w:t>V</w:t>
      </w:r>
      <w:r w:rsidRPr="002941BD">
        <w:rPr>
          <w:sz w:val="26"/>
          <w:szCs w:val="26"/>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B77A5B" w:rsidRPr="002941BD" w:rsidRDefault="005100F8">
      <w:pPr>
        <w:pStyle w:val="2"/>
        <w:shd w:val="clear" w:color="auto" w:fill="auto"/>
        <w:spacing w:before="0" w:after="0" w:line="302" w:lineRule="exact"/>
        <w:ind w:left="20" w:right="20" w:firstLine="700"/>
        <w:rPr>
          <w:sz w:val="26"/>
          <w:szCs w:val="26"/>
        </w:rPr>
      </w:pPr>
      <w:r w:rsidRPr="002941BD">
        <w:rPr>
          <w:sz w:val="26"/>
          <w:szCs w:val="26"/>
        </w:rPr>
        <w:t xml:space="preserve">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w:t>
      </w:r>
      <w:r w:rsidR="00982DDB">
        <w:rPr>
          <w:sz w:val="26"/>
          <w:szCs w:val="26"/>
        </w:rPr>
        <w:t>–</w:t>
      </w:r>
      <w:r w:rsidRPr="002941BD">
        <w:rPr>
          <w:sz w:val="26"/>
          <w:szCs w:val="26"/>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B77A5B" w:rsidRPr="002941BD" w:rsidRDefault="005100F8">
      <w:pPr>
        <w:pStyle w:val="2"/>
        <w:shd w:val="clear" w:color="auto" w:fill="auto"/>
        <w:spacing w:before="0" w:after="0" w:line="302" w:lineRule="exact"/>
        <w:ind w:left="20" w:right="20" w:firstLine="380"/>
        <w:rPr>
          <w:sz w:val="26"/>
          <w:szCs w:val="26"/>
        </w:rPr>
      </w:pPr>
      <w:r w:rsidRPr="002941BD">
        <w:rPr>
          <w:sz w:val="26"/>
          <w:szCs w:val="26"/>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r w:rsidRPr="002941BD">
        <w:rPr>
          <w:sz w:val="26"/>
          <w:szCs w:val="26"/>
        </w:rPr>
        <w:br w:type="page"/>
      </w:r>
    </w:p>
    <w:p w:rsidR="00B77A5B" w:rsidRPr="002941BD" w:rsidRDefault="005100F8">
      <w:pPr>
        <w:pStyle w:val="2"/>
        <w:shd w:val="clear" w:color="auto" w:fill="auto"/>
        <w:spacing w:before="0" w:after="0" w:line="298" w:lineRule="exact"/>
        <w:ind w:left="60" w:right="20" w:firstLine="520"/>
        <w:rPr>
          <w:sz w:val="26"/>
          <w:szCs w:val="26"/>
        </w:rPr>
      </w:pPr>
      <w:r w:rsidRPr="002941BD">
        <w:rPr>
          <w:sz w:val="26"/>
          <w:szCs w:val="26"/>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B77A5B" w:rsidRPr="002941BD" w:rsidRDefault="00982DDB">
      <w:pPr>
        <w:pStyle w:val="2"/>
        <w:shd w:val="clear" w:color="auto" w:fill="auto"/>
        <w:tabs>
          <w:tab w:val="left" w:pos="905"/>
        </w:tabs>
        <w:spacing w:before="0" w:after="0" w:line="298" w:lineRule="exact"/>
        <w:ind w:left="60" w:right="20" w:firstLine="580"/>
        <w:rPr>
          <w:sz w:val="26"/>
          <w:szCs w:val="26"/>
        </w:rPr>
      </w:pPr>
      <w:r>
        <w:rPr>
          <w:sz w:val="26"/>
          <w:szCs w:val="26"/>
        </w:rPr>
        <w:t xml:space="preserve">З </w:t>
      </w:r>
      <w:r w:rsidR="005100F8" w:rsidRPr="002941BD">
        <w:rPr>
          <w:sz w:val="26"/>
          <w:szCs w:val="26"/>
        </w:rPr>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B77A5B" w:rsidRPr="002941BD" w:rsidRDefault="005100F8">
      <w:pPr>
        <w:pStyle w:val="2"/>
        <w:shd w:val="clear" w:color="auto" w:fill="auto"/>
        <w:spacing w:before="0" w:after="0" w:line="302" w:lineRule="exact"/>
        <w:ind w:left="60" w:right="20" w:firstLine="520"/>
        <w:rPr>
          <w:sz w:val="26"/>
          <w:szCs w:val="26"/>
        </w:rPr>
      </w:pPr>
      <w:r w:rsidRPr="002941BD">
        <w:rPr>
          <w:sz w:val="26"/>
          <w:szCs w:val="26"/>
        </w:rPr>
        <w:t>Крім того, відповідно до частини третьої статті 8 Закону України «Про Вищий антикорупційний суд» від 07 червня 2018 року № 2447-</w:t>
      </w:r>
      <w:r w:rsidR="00982DDB" w:rsidRPr="002941BD">
        <w:rPr>
          <w:sz w:val="26"/>
          <w:szCs w:val="26"/>
        </w:rPr>
        <w:t>V</w:t>
      </w:r>
      <w:r w:rsidRPr="002941BD">
        <w:rPr>
          <w:sz w:val="26"/>
          <w:szCs w:val="26"/>
        </w:rPr>
        <w:t>ІІІ кандидат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B77A5B" w:rsidRPr="002941BD" w:rsidRDefault="005100F8">
      <w:pPr>
        <w:pStyle w:val="2"/>
        <w:shd w:val="clear" w:color="auto" w:fill="auto"/>
        <w:spacing w:before="0" w:after="0" w:line="302" w:lineRule="exact"/>
        <w:ind w:left="60" w:right="20" w:firstLine="580"/>
        <w:rPr>
          <w:sz w:val="26"/>
          <w:szCs w:val="26"/>
        </w:rPr>
      </w:pPr>
      <w:r w:rsidRPr="002941BD">
        <w:rPr>
          <w:sz w:val="26"/>
          <w:szCs w:val="26"/>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B77A5B" w:rsidRPr="002941BD" w:rsidRDefault="005100F8">
      <w:pPr>
        <w:pStyle w:val="2"/>
        <w:shd w:val="clear" w:color="auto" w:fill="auto"/>
        <w:spacing w:before="0" w:after="0" w:line="302" w:lineRule="exact"/>
        <w:ind w:left="60" w:right="20" w:firstLine="580"/>
        <w:rPr>
          <w:sz w:val="26"/>
          <w:szCs w:val="26"/>
        </w:rPr>
      </w:pPr>
      <w:r w:rsidRPr="002941BD">
        <w:rPr>
          <w:sz w:val="26"/>
          <w:szCs w:val="26"/>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w:t>
      </w:r>
      <w:r w:rsidR="00982DDB">
        <w:rPr>
          <w:sz w:val="26"/>
          <w:szCs w:val="26"/>
        </w:rPr>
        <w:t>дарних днів - з 08 серпня по 14 </w:t>
      </w:r>
      <w:r w:rsidRPr="002941BD">
        <w:rPr>
          <w:sz w:val="26"/>
          <w:szCs w:val="26"/>
        </w:rPr>
        <w:t>вересня 2018 року (включно) (пункти 3,4 Умов).</w:t>
      </w:r>
    </w:p>
    <w:p w:rsidR="00B77A5B" w:rsidRPr="002941BD" w:rsidRDefault="005100F8">
      <w:pPr>
        <w:pStyle w:val="2"/>
        <w:shd w:val="clear" w:color="auto" w:fill="auto"/>
        <w:spacing w:before="0" w:after="360" w:line="302" w:lineRule="exact"/>
        <w:ind w:left="60" w:right="20" w:firstLine="580"/>
        <w:rPr>
          <w:sz w:val="26"/>
          <w:szCs w:val="26"/>
        </w:rPr>
      </w:pPr>
      <w:r w:rsidRPr="002941BD">
        <w:rPr>
          <w:sz w:val="26"/>
          <w:szCs w:val="26"/>
        </w:rPr>
        <w:t>До Комісії у встановлений Умовами строк для участі у конкурсі на зайняття вакантних</w:t>
      </w:r>
      <w:r w:rsidRPr="00982DDB">
        <w:rPr>
          <w:sz w:val="18"/>
          <w:szCs w:val="26"/>
        </w:rPr>
        <w:t xml:space="preserve"> </w:t>
      </w:r>
      <w:r w:rsidRPr="002941BD">
        <w:rPr>
          <w:sz w:val="26"/>
          <w:szCs w:val="26"/>
        </w:rPr>
        <w:t>посад</w:t>
      </w:r>
      <w:r w:rsidRPr="00982DDB">
        <w:rPr>
          <w:sz w:val="14"/>
          <w:szCs w:val="26"/>
        </w:rPr>
        <w:t xml:space="preserve"> </w:t>
      </w:r>
      <w:r w:rsidRPr="002941BD">
        <w:rPr>
          <w:sz w:val="26"/>
          <w:szCs w:val="26"/>
        </w:rPr>
        <w:t>суддів</w:t>
      </w:r>
      <w:r w:rsidRPr="00982DDB">
        <w:rPr>
          <w:sz w:val="14"/>
          <w:szCs w:val="26"/>
        </w:rPr>
        <w:t xml:space="preserve"> </w:t>
      </w:r>
      <w:r w:rsidRPr="002941BD">
        <w:rPr>
          <w:sz w:val="26"/>
          <w:szCs w:val="26"/>
        </w:rPr>
        <w:t>Вищого</w:t>
      </w:r>
      <w:r w:rsidRPr="00982DDB">
        <w:rPr>
          <w:sz w:val="16"/>
          <w:szCs w:val="26"/>
        </w:rPr>
        <w:t xml:space="preserve"> </w:t>
      </w:r>
      <w:r w:rsidRPr="002941BD">
        <w:rPr>
          <w:sz w:val="26"/>
          <w:szCs w:val="26"/>
        </w:rPr>
        <w:t>антикорупційного</w:t>
      </w:r>
      <w:r w:rsidRPr="00982DDB">
        <w:rPr>
          <w:sz w:val="16"/>
          <w:szCs w:val="26"/>
        </w:rPr>
        <w:t xml:space="preserve"> </w:t>
      </w:r>
      <w:r w:rsidRPr="002941BD">
        <w:rPr>
          <w:sz w:val="26"/>
          <w:szCs w:val="26"/>
        </w:rPr>
        <w:t>суду та Апеляційної</w:t>
      </w:r>
      <w:r w:rsidRPr="00982DDB">
        <w:rPr>
          <w:sz w:val="16"/>
          <w:szCs w:val="26"/>
        </w:rPr>
        <w:t xml:space="preserve"> </w:t>
      </w:r>
      <w:r w:rsidRPr="002941BD">
        <w:rPr>
          <w:sz w:val="26"/>
          <w:szCs w:val="26"/>
        </w:rPr>
        <w:t>палати Вищого антикорупційного суду подали документи такі кандидати:</w:t>
      </w:r>
    </w:p>
    <w:tbl>
      <w:tblPr>
        <w:tblW w:w="0" w:type="auto"/>
        <w:tblLayout w:type="fixed"/>
        <w:tblCellMar>
          <w:left w:w="10" w:type="dxa"/>
          <w:right w:w="10" w:type="dxa"/>
        </w:tblCellMar>
        <w:tblLook w:val="0000" w:firstRow="0" w:lastRow="0" w:firstColumn="0" w:lastColumn="0" w:noHBand="0" w:noVBand="0"/>
      </w:tblPr>
      <w:tblGrid>
        <w:gridCol w:w="442"/>
        <w:gridCol w:w="4246"/>
        <w:gridCol w:w="4970"/>
      </w:tblGrid>
      <w:tr w:rsidR="00982DDB" w:rsidRPr="002941BD" w:rsidTr="000C7E62">
        <w:trPr>
          <w:trHeight w:hRule="exact" w:val="682"/>
        </w:trPr>
        <w:tc>
          <w:tcPr>
            <w:tcW w:w="442" w:type="dxa"/>
            <w:shd w:val="clear" w:color="auto" w:fill="FFFFFF"/>
          </w:tcPr>
          <w:p w:rsidR="002941BD" w:rsidRPr="002941BD" w:rsidRDefault="002941BD" w:rsidP="002941BD">
            <w:pPr>
              <w:pStyle w:val="2"/>
              <w:shd w:val="clear" w:color="auto" w:fill="auto"/>
              <w:spacing w:before="0" w:after="0" w:line="250" w:lineRule="exact"/>
              <w:ind w:left="60"/>
              <w:jc w:val="left"/>
              <w:rPr>
                <w:sz w:val="26"/>
                <w:szCs w:val="26"/>
              </w:rPr>
            </w:pPr>
            <w:r w:rsidRPr="002941BD">
              <w:rPr>
                <w:rStyle w:val="12"/>
                <w:sz w:val="26"/>
                <w:szCs w:val="26"/>
              </w:rPr>
              <w:t>1)</w:t>
            </w:r>
          </w:p>
        </w:tc>
        <w:tc>
          <w:tcPr>
            <w:tcW w:w="4246" w:type="dxa"/>
            <w:shd w:val="clear" w:color="auto" w:fill="FFFFFF"/>
          </w:tcPr>
          <w:p w:rsidR="002941BD" w:rsidRPr="002941BD" w:rsidRDefault="002941BD" w:rsidP="00AB69C8">
            <w:pPr>
              <w:pStyle w:val="2"/>
              <w:shd w:val="clear" w:color="auto" w:fill="auto"/>
              <w:spacing w:before="0" w:after="0" w:line="250" w:lineRule="exact"/>
              <w:ind w:left="180"/>
              <w:rPr>
                <w:sz w:val="26"/>
                <w:szCs w:val="26"/>
              </w:rPr>
            </w:pPr>
            <w:r w:rsidRPr="002941BD">
              <w:rPr>
                <w:rStyle w:val="12"/>
                <w:sz w:val="26"/>
                <w:szCs w:val="26"/>
              </w:rPr>
              <w:t>Гончарук Василь Миколайович</w:t>
            </w:r>
          </w:p>
        </w:tc>
        <w:tc>
          <w:tcPr>
            <w:tcW w:w="4970" w:type="dxa"/>
            <w:shd w:val="clear" w:color="auto" w:fill="FFFFFF"/>
          </w:tcPr>
          <w:p w:rsidR="002941BD" w:rsidRPr="00AB69C8" w:rsidRDefault="002941BD" w:rsidP="00AB69C8">
            <w:pPr>
              <w:pStyle w:val="2"/>
              <w:numPr>
                <w:ilvl w:val="0"/>
                <w:numId w:val="6"/>
              </w:numPr>
              <w:shd w:val="clear" w:color="auto" w:fill="auto"/>
              <w:spacing w:before="0" w:after="360" w:line="302" w:lineRule="exact"/>
              <w:ind w:left="0" w:right="20" w:firstLine="274"/>
              <w:rPr>
                <w:sz w:val="26"/>
                <w:szCs w:val="26"/>
              </w:rPr>
            </w:pPr>
            <w:r w:rsidRPr="00AB69C8">
              <w:rPr>
                <w:sz w:val="26"/>
                <w:szCs w:val="26"/>
              </w:rPr>
              <w:t>на посаду судді Вищого антикорупційного суду;</w:t>
            </w:r>
          </w:p>
        </w:tc>
      </w:tr>
      <w:tr w:rsidR="00982DDB" w:rsidRPr="002941BD" w:rsidTr="000C7E62">
        <w:trPr>
          <w:trHeight w:hRule="exact" w:val="682"/>
        </w:trPr>
        <w:tc>
          <w:tcPr>
            <w:tcW w:w="442" w:type="dxa"/>
            <w:shd w:val="clear" w:color="auto" w:fill="FFFFFF"/>
          </w:tcPr>
          <w:p w:rsidR="002941BD" w:rsidRPr="002941BD" w:rsidRDefault="002941BD" w:rsidP="002941BD">
            <w:pPr>
              <w:pStyle w:val="2"/>
              <w:shd w:val="clear" w:color="auto" w:fill="auto"/>
              <w:spacing w:before="0" w:after="0" w:line="250" w:lineRule="exact"/>
              <w:ind w:left="60"/>
              <w:jc w:val="left"/>
              <w:rPr>
                <w:sz w:val="26"/>
                <w:szCs w:val="26"/>
              </w:rPr>
            </w:pPr>
            <w:r w:rsidRPr="002941BD">
              <w:rPr>
                <w:rStyle w:val="12"/>
                <w:sz w:val="26"/>
                <w:szCs w:val="26"/>
              </w:rPr>
              <w:t>2)</w:t>
            </w:r>
          </w:p>
        </w:tc>
        <w:tc>
          <w:tcPr>
            <w:tcW w:w="4246" w:type="dxa"/>
            <w:shd w:val="clear" w:color="auto" w:fill="FFFFFF"/>
          </w:tcPr>
          <w:p w:rsidR="002941BD" w:rsidRPr="002941BD" w:rsidRDefault="002941BD" w:rsidP="00AB69C8">
            <w:pPr>
              <w:pStyle w:val="2"/>
              <w:shd w:val="clear" w:color="auto" w:fill="auto"/>
              <w:spacing w:before="0" w:after="0" w:line="250" w:lineRule="exact"/>
              <w:ind w:left="180"/>
              <w:rPr>
                <w:sz w:val="26"/>
                <w:szCs w:val="26"/>
              </w:rPr>
            </w:pPr>
            <w:r w:rsidRPr="002941BD">
              <w:rPr>
                <w:rStyle w:val="12"/>
                <w:sz w:val="26"/>
                <w:szCs w:val="26"/>
              </w:rPr>
              <w:t>Давиденко Едуард Володимирович</w:t>
            </w:r>
          </w:p>
        </w:tc>
        <w:tc>
          <w:tcPr>
            <w:tcW w:w="4970" w:type="dxa"/>
            <w:shd w:val="clear" w:color="auto" w:fill="FFFFFF"/>
          </w:tcPr>
          <w:p w:rsidR="002941BD" w:rsidRPr="00AB69C8" w:rsidRDefault="002941BD" w:rsidP="00AB69C8">
            <w:pPr>
              <w:pStyle w:val="2"/>
              <w:numPr>
                <w:ilvl w:val="0"/>
                <w:numId w:val="6"/>
              </w:numPr>
              <w:shd w:val="clear" w:color="auto" w:fill="auto"/>
              <w:spacing w:before="0" w:after="360" w:line="302" w:lineRule="exact"/>
              <w:ind w:left="0" w:right="20" w:firstLine="274"/>
              <w:rPr>
                <w:sz w:val="26"/>
                <w:szCs w:val="26"/>
              </w:rPr>
            </w:pPr>
            <w:r w:rsidRPr="00AB69C8">
              <w:rPr>
                <w:sz w:val="26"/>
                <w:szCs w:val="26"/>
              </w:rPr>
              <w:t>на посаду судді Апеляційної палати Вищого антикорупційного суду;</w:t>
            </w:r>
          </w:p>
        </w:tc>
      </w:tr>
      <w:tr w:rsidR="00982DDB" w:rsidRPr="002941BD" w:rsidTr="000C7E62">
        <w:trPr>
          <w:trHeight w:hRule="exact" w:val="682"/>
        </w:trPr>
        <w:tc>
          <w:tcPr>
            <w:tcW w:w="442" w:type="dxa"/>
            <w:shd w:val="clear" w:color="auto" w:fill="FFFFFF"/>
          </w:tcPr>
          <w:p w:rsidR="002941BD" w:rsidRPr="002941BD" w:rsidRDefault="002941BD" w:rsidP="002941BD">
            <w:pPr>
              <w:pStyle w:val="2"/>
              <w:shd w:val="clear" w:color="auto" w:fill="auto"/>
              <w:spacing w:before="0" w:after="0" w:line="250" w:lineRule="exact"/>
              <w:ind w:left="60"/>
              <w:jc w:val="left"/>
              <w:rPr>
                <w:sz w:val="26"/>
                <w:szCs w:val="26"/>
              </w:rPr>
            </w:pPr>
            <w:r w:rsidRPr="002941BD">
              <w:rPr>
                <w:rStyle w:val="12"/>
                <w:sz w:val="26"/>
                <w:szCs w:val="26"/>
              </w:rPr>
              <w:t>3)</w:t>
            </w:r>
          </w:p>
        </w:tc>
        <w:tc>
          <w:tcPr>
            <w:tcW w:w="4246" w:type="dxa"/>
            <w:shd w:val="clear" w:color="auto" w:fill="FFFFFF"/>
          </w:tcPr>
          <w:p w:rsidR="002941BD" w:rsidRPr="002941BD" w:rsidRDefault="00C6243C" w:rsidP="00AB69C8">
            <w:pPr>
              <w:pStyle w:val="2"/>
              <w:shd w:val="clear" w:color="auto" w:fill="auto"/>
              <w:spacing w:before="0" w:after="0" w:line="250" w:lineRule="exact"/>
              <w:ind w:left="180"/>
              <w:rPr>
                <w:sz w:val="26"/>
                <w:szCs w:val="26"/>
              </w:rPr>
            </w:pPr>
            <w:proofErr w:type="spellStart"/>
            <w:r>
              <w:rPr>
                <w:rStyle w:val="12"/>
                <w:sz w:val="26"/>
                <w:szCs w:val="26"/>
              </w:rPr>
              <w:t>Й</w:t>
            </w:r>
            <w:r w:rsidR="002941BD" w:rsidRPr="002941BD">
              <w:rPr>
                <w:rStyle w:val="12"/>
                <w:sz w:val="26"/>
                <w:szCs w:val="26"/>
              </w:rPr>
              <w:t>осипчук</w:t>
            </w:r>
            <w:proofErr w:type="spellEnd"/>
            <w:r w:rsidR="002941BD" w:rsidRPr="002941BD">
              <w:rPr>
                <w:rStyle w:val="12"/>
                <w:sz w:val="26"/>
                <w:szCs w:val="26"/>
              </w:rPr>
              <w:t xml:space="preserve"> Олександр Семенович</w:t>
            </w:r>
          </w:p>
        </w:tc>
        <w:tc>
          <w:tcPr>
            <w:tcW w:w="4970" w:type="dxa"/>
            <w:shd w:val="clear" w:color="auto" w:fill="FFFFFF"/>
          </w:tcPr>
          <w:p w:rsidR="002941BD" w:rsidRPr="00AB69C8" w:rsidRDefault="002941BD" w:rsidP="00AB69C8">
            <w:pPr>
              <w:pStyle w:val="2"/>
              <w:numPr>
                <w:ilvl w:val="0"/>
                <w:numId w:val="6"/>
              </w:numPr>
              <w:shd w:val="clear" w:color="auto" w:fill="auto"/>
              <w:spacing w:before="0" w:after="360" w:line="302" w:lineRule="exact"/>
              <w:ind w:left="0" w:right="20" w:firstLine="284"/>
              <w:rPr>
                <w:sz w:val="26"/>
                <w:szCs w:val="26"/>
              </w:rPr>
            </w:pPr>
            <w:r w:rsidRPr="00AB69C8">
              <w:rPr>
                <w:sz w:val="26"/>
                <w:szCs w:val="26"/>
              </w:rPr>
              <w:t>на посаду судді Вищого антикорупційного суду;</w:t>
            </w:r>
          </w:p>
        </w:tc>
      </w:tr>
      <w:tr w:rsidR="00982DDB" w:rsidRPr="002941BD" w:rsidTr="000C7E62">
        <w:trPr>
          <w:trHeight w:hRule="exact" w:val="682"/>
        </w:trPr>
        <w:tc>
          <w:tcPr>
            <w:tcW w:w="442" w:type="dxa"/>
            <w:shd w:val="clear" w:color="auto" w:fill="FFFFFF"/>
          </w:tcPr>
          <w:p w:rsidR="002941BD" w:rsidRPr="002941BD" w:rsidRDefault="002941BD" w:rsidP="002941BD">
            <w:pPr>
              <w:pStyle w:val="2"/>
              <w:shd w:val="clear" w:color="auto" w:fill="auto"/>
              <w:spacing w:before="0" w:after="0" w:line="250" w:lineRule="exact"/>
              <w:ind w:left="60"/>
              <w:jc w:val="left"/>
              <w:rPr>
                <w:sz w:val="26"/>
                <w:szCs w:val="26"/>
              </w:rPr>
            </w:pPr>
            <w:r w:rsidRPr="002941BD">
              <w:rPr>
                <w:rStyle w:val="12"/>
                <w:sz w:val="26"/>
                <w:szCs w:val="26"/>
              </w:rPr>
              <w:t>4)</w:t>
            </w:r>
          </w:p>
        </w:tc>
        <w:tc>
          <w:tcPr>
            <w:tcW w:w="4246" w:type="dxa"/>
            <w:shd w:val="clear" w:color="auto" w:fill="FFFFFF"/>
          </w:tcPr>
          <w:p w:rsidR="002941BD" w:rsidRPr="002941BD" w:rsidRDefault="002941BD" w:rsidP="00AB69C8">
            <w:pPr>
              <w:pStyle w:val="2"/>
              <w:shd w:val="clear" w:color="auto" w:fill="auto"/>
              <w:spacing w:before="0" w:after="0" w:line="250" w:lineRule="exact"/>
              <w:ind w:left="180"/>
              <w:rPr>
                <w:sz w:val="26"/>
                <w:szCs w:val="26"/>
              </w:rPr>
            </w:pPr>
            <w:r w:rsidRPr="002941BD">
              <w:rPr>
                <w:rStyle w:val="12"/>
                <w:sz w:val="26"/>
                <w:szCs w:val="26"/>
              </w:rPr>
              <w:t>Мельничук Наталія Олексіївна</w:t>
            </w:r>
          </w:p>
        </w:tc>
        <w:tc>
          <w:tcPr>
            <w:tcW w:w="4970" w:type="dxa"/>
            <w:shd w:val="clear" w:color="auto" w:fill="FFFFFF"/>
          </w:tcPr>
          <w:p w:rsidR="002941BD" w:rsidRPr="00AB69C8" w:rsidRDefault="002941BD" w:rsidP="00AB69C8">
            <w:pPr>
              <w:pStyle w:val="2"/>
              <w:numPr>
                <w:ilvl w:val="0"/>
                <w:numId w:val="6"/>
              </w:numPr>
              <w:shd w:val="clear" w:color="auto" w:fill="auto"/>
              <w:spacing w:before="0" w:after="360" w:line="302" w:lineRule="exact"/>
              <w:ind w:left="0" w:right="20" w:firstLine="274"/>
              <w:rPr>
                <w:sz w:val="26"/>
                <w:szCs w:val="26"/>
              </w:rPr>
            </w:pPr>
            <w:r w:rsidRPr="00AB69C8">
              <w:rPr>
                <w:sz w:val="26"/>
                <w:szCs w:val="26"/>
              </w:rPr>
              <w:t xml:space="preserve"> на посаду судді Вищого антикорупційного суду;</w:t>
            </w:r>
          </w:p>
        </w:tc>
      </w:tr>
      <w:tr w:rsidR="00982DDB" w:rsidRPr="002941BD" w:rsidTr="000C7E62">
        <w:trPr>
          <w:trHeight w:hRule="exact" w:val="682"/>
        </w:trPr>
        <w:tc>
          <w:tcPr>
            <w:tcW w:w="442" w:type="dxa"/>
            <w:shd w:val="clear" w:color="auto" w:fill="FFFFFF"/>
          </w:tcPr>
          <w:p w:rsidR="002941BD" w:rsidRPr="002941BD" w:rsidRDefault="002941BD" w:rsidP="002941BD">
            <w:pPr>
              <w:pStyle w:val="2"/>
              <w:shd w:val="clear" w:color="auto" w:fill="auto"/>
              <w:spacing w:before="0" w:after="0" w:line="250" w:lineRule="exact"/>
              <w:ind w:left="60"/>
              <w:jc w:val="left"/>
              <w:rPr>
                <w:sz w:val="26"/>
                <w:szCs w:val="26"/>
              </w:rPr>
            </w:pPr>
            <w:r w:rsidRPr="002941BD">
              <w:rPr>
                <w:rStyle w:val="12"/>
                <w:sz w:val="26"/>
                <w:szCs w:val="26"/>
              </w:rPr>
              <w:t>5)</w:t>
            </w:r>
          </w:p>
        </w:tc>
        <w:tc>
          <w:tcPr>
            <w:tcW w:w="4246" w:type="dxa"/>
            <w:shd w:val="clear" w:color="auto" w:fill="FFFFFF"/>
          </w:tcPr>
          <w:p w:rsidR="002941BD" w:rsidRPr="002941BD" w:rsidRDefault="002941BD" w:rsidP="00AB69C8">
            <w:pPr>
              <w:pStyle w:val="2"/>
              <w:shd w:val="clear" w:color="auto" w:fill="auto"/>
              <w:spacing w:before="0" w:after="0" w:line="250" w:lineRule="exact"/>
              <w:ind w:left="180"/>
              <w:rPr>
                <w:sz w:val="26"/>
                <w:szCs w:val="26"/>
              </w:rPr>
            </w:pPr>
            <w:proofErr w:type="spellStart"/>
            <w:r w:rsidRPr="002941BD">
              <w:rPr>
                <w:rStyle w:val="12"/>
                <w:sz w:val="26"/>
                <w:szCs w:val="26"/>
              </w:rPr>
              <w:t>Шендрікова</w:t>
            </w:r>
            <w:proofErr w:type="spellEnd"/>
            <w:r w:rsidRPr="002941BD">
              <w:rPr>
                <w:rStyle w:val="12"/>
                <w:sz w:val="26"/>
                <w:szCs w:val="26"/>
              </w:rPr>
              <w:t xml:space="preserve"> Ганна Олександрівна</w:t>
            </w:r>
          </w:p>
        </w:tc>
        <w:tc>
          <w:tcPr>
            <w:tcW w:w="4970" w:type="dxa"/>
            <w:shd w:val="clear" w:color="auto" w:fill="FFFFFF"/>
          </w:tcPr>
          <w:p w:rsidR="002941BD" w:rsidRPr="00AB69C8" w:rsidRDefault="002941BD" w:rsidP="00AB69C8">
            <w:pPr>
              <w:pStyle w:val="2"/>
              <w:numPr>
                <w:ilvl w:val="0"/>
                <w:numId w:val="6"/>
              </w:numPr>
              <w:shd w:val="clear" w:color="auto" w:fill="auto"/>
              <w:spacing w:before="0" w:after="360" w:line="302" w:lineRule="exact"/>
              <w:ind w:left="0" w:right="20" w:firstLine="557"/>
              <w:rPr>
                <w:sz w:val="26"/>
                <w:szCs w:val="26"/>
              </w:rPr>
            </w:pPr>
            <w:r w:rsidRPr="00AB69C8">
              <w:rPr>
                <w:sz w:val="26"/>
                <w:szCs w:val="26"/>
              </w:rPr>
              <w:t xml:space="preserve"> на посаду судді Вищого антикорупційного суду;</w:t>
            </w:r>
          </w:p>
        </w:tc>
      </w:tr>
      <w:tr w:rsidR="00982DDB" w:rsidRPr="002941BD" w:rsidTr="000C7E62">
        <w:trPr>
          <w:trHeight w:hRule="exact" w:val="682"/>
        </w:trPr>
        <w:tc>
          <w:tcPr>
            <w:tcW w:w="442" w:type="dxa"/>
            <w:shd w:val="clear" w:color="auto" w:fill="FFFFFF"/>
          </w:tcPr>
          <w:p w:rsidR="002941BD" w:rsidRPr="002941BD" w:rsidRDefault="002941BD" w:rsidP="002941BD">
            <w:pPr>
              <w:pStyle w:val="2"/>
              <w:shd w:val="clear" w:color="auto" w:fill="auto"/>
              <w:spacing w:before="0" w:after="0" w:line="250" w:lineRule="exact"/>
              <w:ind w:left="60"/>
              <w:jc w:val="left"/>
              <w:rPr>
                <w:sz w:val="26"/>
                <w:szCs w:val="26"/>
              </w:rPr>
            </w:pPr>
            <w:r w:rsidRPr="002941BD">
              <w:rPr>
                <w:rStyle w:val="12"/>
                <w:sz w:val="26"/>
                <w:szCs w:val="26"/>
              </w:rPr>
              <w:t>6)</w:t>
            </w:r>
          </w:p>
        </w:tc>
        <w:tc>
          <w:tcPr>
            <w:tcW w:w="4246" w:type="dxa"/>
            <w:shd w:val="clear" w:color="auto" w:fill="FFFFFF"/>
          </w:tcPr>
          <w:p w:rsidR="002941BD" w:rsidRPr="002941BD" w:rsidRDefault="002941BD" w:rsidP="00AB69C8">
            <w:pPr>
              <w:pStyle w:val="2"/>
              <w:shd w:val="clear" w:color="auto" w:fill="auto"/>
              <w:spacing w:before="0" w:after="0" w:line="250" w:lineRule="exact"/>
              <w:ind w:left="180"/>
              <w:rPr>
                <w:sz w:val="26"/>
                <w:szCs w:val="26"/>
              </w:rPr>
            </w:pPr>
            <w:r w:rsidRPr="002941BD">
              <w:rPr>
                <w:rStyle w:val="12"/>
                <w:sz w:val="26"/>
                <w:szCs w:val="26"/>
              </w:rPr>
              <w:t>Ярова Леся Сергіївна</w:t>
            </w:r>
          </w:p>
        </w:tc>
        <w:tc>
          <w:tcPr>
            <w:tcW w:w="4970" w:type="dxa"/>
            <w:shd w:val="clear" w:color="auto" w:fill="FFFFFF"/>
          </w:tcPr>
          <w:p w:rsidR="002941BD" w:rsidRPr="00AB69C8" w:rsidRDefault="002941BD" w:rsidP="00AB69C8">
            <w:pPr>
              <w:pStyle w:val="2"/>
              <w:numPr>
                <w:ilvl w:val="0"/>
                <w:numId w:val="6"/>
              </w:numPr>
              <w:shd w:val="clear" w:color="auto" w:fill="auto"/>
              <w:spacing w:before="0" w:after="360" w:line="302" w:lineRule="exact"/>
              <w:ind w:left="0" w:right="20" w:firstLine="557"/>
              <w:rPr>
                <w:sz w:val="26"/>
                <w:szCs w:val="26"/>
              </w:rPr>
            </w:pPr>
            <w:r w:rsidRPr="00AB69C8">
              <w:rPr>
                <w:sz w:val="26"/>
                <w:szCs w:val="26"/>
              </w:rPr>
              <w:t xml:space="preserve"> на посаду судді Апеляційної палати Вищого антикорупційного суду.</w:t>
            </w:r>
          </w:p>
        </w:tc>
      </w:tr>
    </w:tbl>
    <w:p w:rsidR="00B77A5B" w:rsidRPr="002941BD" w:rsidRDefault="005100F8">
      <w:pPr>
        <w:rPr>
          <w:rFonts w:ascii="Times New Roman" w:hAnsi="Times New Roman" w:cs="Times New Roman"/>
          <w:sz w:val="26"/>
          <w:szCs w:val="26"/>
        </w:rPr>
      </w:pPr>
      <w:r w:rsidRPr="002941BD">
        <w:rPr>
          <w:rFonts w:ascii="Times New Roman" w:hAnsi="Times New Roman" w:cs="Times New Roman"/>
          <w:sz w:val="26"/>
          <w:szCs w:val="26"/>
        </w:rPr>
        <w:br w:type="page"/>
      </w:r>
    </w:p>
    <w:p w:rsidR="00B77A5B" w:rsidRPr="002941BD" w:rsidRDefault="005100F8">
      <w:pPr>
        <w:pStyle w:val="2"/>
        <w:shd w:val="clear" w:color="auto" w:fill="auto"/>
        <w:spacing w:before="0" w:after="0" w:line="302" w:lineRule="exact"/>
        <w:ind w:left="20" w:right="20" w:firstLine="560"/>
        <w:rPr>
          <w:sz w:val="26"/>
          <w:szCs w:val="26"/>
        </w:rPr>
      </w:pPr>
      <w:r w:rsidRPr="002941BD">
        <w:rPr>
          <w:sz w:val="26"/>
          <w:szCs w:val="26"/>
        </w:rPr>
        <w:lastRenderedPageBreak/>
        <w:t>Дослідивши подані документи кандидатів, Комі</w:t>
      </w:r>
      <w:r w:rsidR="00AB69C8">
        <w:rPr>
          <w:sz w:val="26"/>
          <w:szCs w:val="26"/>
        </w:rPr>
        <w:t>сія дійшла висновку, що вказані </w:t>
      </w:r>
      <w:r w:rsidRPr="002941BD">
        <w:rPr>
          <w:sz w:val="26"/>
          <w:szCs w:val="26"/>
        </w:rPr>
        <w:t>особи відповідають вимогам до кандидатів на посади суддів Вищого антикорупційного суду та Апеляційної палати Вищого антикорупційного суду. Обставин,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посади суддів Вищого антикорупційного суду та Апеляційної палати Вищого антикорупційного суду, не встановлено.</w:t>
      </w:r>
    </w:p>
    <w:p w:rsidR="00B77A5B" w:rsidRPr="002941BD" w:rsidRDefault="005100F8">
      <w:pPr>
        <w:pStyle w:val="2"/>
        <w:shd w:val="clear" w:color="auto" w:fill="auto"/>
        <w:spacing w:before="0" w:after="342" w:line="302" w:lineRule="exact"/>
        <w:ind w:left="20" w:right="20" w:firstLine="560"/>
        <w:rPr>
          <w:sz w:val="26"/>
          <w:szCs w:val="26"/>
        </w:rPr>
      </w:pPr>
      <w:r w:rsidRPr="002941BD">
        <w:rPr>
          <w:sz w:val="26"/>
          <w:szCs w:val="26"/>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B77A5B" w:rsidRPr="002941BD" w:rsidRDefault="005100F8">
      <w:pPr>
        <w:pStyle w:val="2"/>
        <w:shd w:val="clear" w:color="auto" w:fill="auto"/>
        <w:spacing w:before="0" w:after="205" w:line="250" w:lineRule="exact"/>
        <w:jc w:val="center"/>
        <w:rPr>
          <w:sz w:val="26"/>
          <w:szCs w:val="26"/>
        </w:rPr>
      </w:pPr>
      <w:r w:rsidRPr="002941BD">
        <w:rPr>
          <w:sz w:val="26"/>
          <w:szCs w:val="26"/>
        </w:rPr>
        <w:t>вирішила:</w:t>
      </w:r>
    </w:p>
    <w:p w:rsidR="00B77A5B" w:rsidRPr="002941BD" w:rsidRDefault="005100F8">
      <w:pPr>
        <w:pStyle w:val="2"/>
        <w:numPr>
          <w:ilvl w:val="0"/>
          <w:numId w:val="2"/>
        </w:numPr>
        <w:shd w:val="clear" w:color="auto" w:fill="auto"/>
        <w:tabs>
          <w:tab w:val="left" w:pos="970"/>
        </w:tabs>
        <w:spacing w:before="0" w:after="342" w:line="302" w:lineRule="exact"/>
        <w:ind w:left="20" w:right="20" w:firstLine="560"/>
        <w:rPr>
          <w:sz w:val="26"/>
          <w:szCs w:val="26"/>
        </w:rPr>
      </w:pPr>
      <w:r w:rsidRPr="002941BD">
        <w:rPr>
          <w:sz w:val="26"/>
          <w:szCs w:val="26"/>
        </w:rPr>
        <w:t>Допустити до проходження кваліфікаційного оцінювання для участі у конкурсі на зайняття вакантних посад суддів Вищого антикорупційного суду:</w:t>
      </w:r>
    </w:p>
    <w:p w:rsidR="00B77A5B" w:rsidRPr="002941BD" w:rsidRDefault="005100F8">
      <w:pPr>
        <w:pStyle w:val="2"/>
        <w:numPr>
          <w:ilvl w:val="0"/>
          <w:numId w:val="3"/>
        </w:numPr>
        <w:shd w:val="clear" w:color="auto" w:fill="auto"/>
        <w:tabs>
          <w:tab w:val="left" w:pos="993"/>
        </w:tabs>
        <w:spacing w:before="0" w:after="477" w:line="250" w:lineRule="exact"/>
        <w:ind w:left="20" w:firstLine="560"/>
        <w:rPr>
          <w:sz w:val="26"/>
          <w:szCs w:val="26"/>
        </w:rPr>
      </w:pPr>
      <w:r w:rsidRPr="002941BD">
        <w:rPr>
          <w:sz w:val="26"/>
          <w:szCs w:val="26"/>
        </w:rPr>
        <w:t>Гончарука Василя Миколайовича;</w:t>
      </w:r>
    </w:p>
    <w:p w:rsidR="00B77A5B" w:rsidRPr="002941BD" w:rsidRDefault="008F6C45">
      <w:pPr>
        <w:pStyle w:val="2"/>
        <w:numPr>
          <w:ilvl w:val="0"/>
          <w:numId w:val="3"/>
        </w:numPr>
        <w:shd w:val="clear" w:color="auto" w:fill="auto"/>
        <w:tabs>
          <w:tab w:val="left" w:pos="1022"/>
        </w:tabs>
        <w:spacing w:before="0" w:after="482" w:line="250" w:lineRule="exact"/>
        <w:ind w:left="20" w:firstLine="560"/>
        <w:rPr>
          <w:sz w:val="26"/>
          <w:szCs w:val="26"/>
        </w:rPr>
      </w:pPr>
      <w:proofErr w:type="spellStart"/>
      <w:r>
        <w:rPr>
          <w:sz w:val="26"/>
          <w:szCs w:val="26"/>
        </w:rPr>
        <w:t>Й</w:t>
      </w:r>
      <w:r w:rsidR="005100F8" w:rsidRPr="002941BD">
        <w:rPr>
          <w:sz w:val="26"/>
          <w:szCs w:val="26"/>
        </w:rPr>
        <w:t>осипчука</w:t>
      </w:r>
      <w:proofErr w:type="spellEnd"/>
      <w:r w:rsidR="005100F8" w:rsidRPr="002941BD">
        <w:rPr>
          <w:sz w:val="26"/>
          <w:szCs w:val="26"/>
        </w:rPr>
        <w:t xml:space="preserve"> Олександра Семеновича;</w:t>
      </w:r>
    </w:p>
    <w:p w:rsidR="00B77A5B" w:rsidRPr="002941BD" w:rsidRDefault="005100F8">
      <w:pPr>
        <w:pStyle w:val="2"/>
        <w:numPr>
          <w:ilvl w:val="0"/>
          <w:numId w:val="3"/>
        </w:numPr>
        <w:shd w:val="clear" w:color="auto" w:fill="auto"/>
        <w:tabs>
          <w:tab w:val="left" w:pos="1017"/>
        </w:tabs>
        <w:spacing w:before="0" w:after="482" w:line="250" w:lineRule="exact"/>
        <w:ind w:left="20" w:firstLine="560"/>
        <w:rPr>
          <w:sz w:val="26"/>
          <w:szCs w:val="26"/>
        </w:rPr>
      </w:pPr>
      <w:r w:rsidRPr="002941BD">
        <w:rPr>
          <w:sz w:val="26"/>
          <w:szCs w:val="26"/>
        </w:rPr>
        <w:t>Мельничук Наталію Олексіївну;</w:t>
      </w:r>
    </w:p>
    <w:p w:rsidR="00B77A5B" w:rsidRPr="002941BD" w:rsidRDefault="005100F8">
      <w:pPr>
        <w:pStyle w:val="2"/>
        <w:numPr>
          <w:ilvl w:val="0"/>
          <w:numId w:val="3"/>
        </w:numPr>
        <w:shd w:val="clear" w:color="auto" w:fill="auto"/>
        <w:tabs>
          <w:tab w:val="left" w:pos="1017"/>
        </w:tabs>
        <w:spacing w:before="0" w:after="439" w:line="250" w:lineRule="exact"/>
        <w:ind w:left="20" w:firstLine="560"/>
        <w:rPr>
          <w:sz w:val="26"/>
          <w:szCs w:val="26"/>
        </w:rPr>
      </w:pPr>
      <w:proofErr w:type="spellStart"/>
      <w:r w:rsidRPr="002941BD">
        <w:rPr>
          <w:sz w:val="26"/>
          <w:szCs w:val="26"/>
        </w:rPr>
        <w:t>Шендрікову</w:t>
      </w:r>
      <w:proofErr w:type="spellEnd"/>
      <w:r w:rsidRPr="002941BD">
        <w:rPr>
          <w:sz w:val="26"/>
          <w:szCs w:val="26"/>
        </w:rPr>
        <w:t xml:space="preserve"> Ганну Олександрівну.</w:t>
      </w:r>
    </w:p>
    <w:p w:rsidR="00B77A5B" w:rsidRPr="002941BD" w:rsidRDefault="005100F8">
      <w:pPr>
        <w:pStyle w:val="2"/>
        <w:numPr>
          <w:ilvl w:val="0"/>
          <w:numId w:val="2"/>
        </w:numPr>
        <w:shd w:val="clear" w:color="auto" w:fill="auto"/>
        <w:tabs>
          <w:tab w:val="left" w:pos="970"/>
        </w:tabs>
        <w:spacing w:before="0" w:after="338" w:line="298" w:lineRule="exact"/>
        <w:ind w:left="20" w:right="20" w:firstLine="560"/>
        <w:rPr>
          <w:sz w:val="26"/>
          <w:szCs w:val="26"/>
        </w:rPr>
      </w:pPr>
      <w:r w:rsidRPr="002941BD">
        <w:rPr>
          <w:sz w:val="26"/>
          <w:szCs w:val="26"/>
        </w:rPr>
        <w:t>Допустити до проходження кваліфікаційного оцінювання для участі у конкурсі на зайняття вакантних посад суддів Апеляційної палати Вищого антикорупційного суду:</w:t>
      </w:r>
    </w:p>
    <w:p w:rsidR="00B77A5B" w:rsidRPr="002941BD" w:rsidRDefault="005100F8">
      <w:pPr>
        <w:pStyle w:val="2"/>
        <w:numPr>
          <w:ilvl w:val="0"/>
          <w:numId w:val="4"/>
        </w:numPr>
        <w:shd w:val="clear" w:color="auto" w:fill="auto"/>
        <w:tabs>
          <w:tab w:val="left" w:pos="988"/>
        </w:tabs>
        <w:spacing w:before="0" w:after="477" w:line="250" w:lineRule="exact"/>
        <w:ind w:left="20" w:firstLine="560"/>
        <w:rPr>
          <w:sz w:val="26"/>
          <w:szCs w:val="26"/>
        </w:rPr>
      </w:pPr>
      <w:r w:rsidRPr="002941BD">
        <w:rPr>
          <w:sz w:val="26"/>
          <w:szCs w:val="26"/>
        </w:rPr>
        <w:t>Давиденка Едуарда Володимировича;</w:t>
      </w:r>
    </w:p>
    <w:p w:rsidR="00B77A5B" w:rsidRPr="002941BD" w:rsidRDefault="005100F8" w:rsidP="002465B8">
      <w:pPr>
        <w:pStyle w:val="2"/>
        <w:numPr>
          <w:ilvl w:val="0"/>
          <w:numId w:val="4"/>
        </w:numPr>
        <w:shd w:val="clear" w:color="auto" w:fill="auto"/>
        <w:tabs>
          <w:tab w:val="left" w:pos="1012"/>
        </w:tabs>
        <w:spacing w:before="0" w:after="0" w:line="250" w:lineRule="exact"/>
        <w:ind w:left="20" w:firstLine="560"/>
        <w:rPr>
          <w:sz w:val="26"/>
          <w:szCs w:val="26"/>
        </w:rPr>
      </w:pPr>
      <w:r w:rsidRPr="002941BD">
        <w:rPr>
          <w:sz w:val="26"/>
          <w:szCs w:val="26"/>
        </w:rPr>
        <w:t>Ярову Лесю Сергіївну</w:t>
      </w:r>
      <w:r w:rsidR="008F6C45">
        <w:rPr>
          <w:sz w:val="26"/>
          <w:szCs w:val="26"/>
        </w:rPr>
        <w:t>.</w:t>
      </w:r>
      <w:bookmarkStart w:id="0" w:name="_GoBack"/>
      <w:bookmarkEnd w:id="0"/>
    </w:p>
    <w:p w:rsidR="002941BD" w:rsidRPr="002941BD" w:rsidRDefault="002941BD" w:rsidP="002941BD">
      <w:pPr>
        <w:pStyle w:val="2"/>
        <w:shd w:val="clear" w:color="auto" w:fill="auto"/>
        <w:tabs>
          <w:tab w:val="left" w:pos="1012"/>
        </w:tabs>
        <w:spacing w:before="0" w:after="0" w:line="250" w:lineRule="exact"/>
        <w:rPr>
          <w:sz w:val="26"/>
          <w:szCs w:val="26"/>
        </w:rPr>
      </w:pPr>
    </w:p>
    <w:p w:rsidR="002941BD" w:rsidRDefault="002941BD" w:rsidP="002941BD">
      <w:pPr>
        <w:pStyle w:val="2"/>
        <w:shd w:val="clear" w:color="auto" w:fill="auto"/>
        <w:spacing w:before="0" w:after="0" w:line="240" w:lineRule="auto"/>
        <w:ind w:left="20" w:right="20" w:firstLine="700"/>
        <w:rPr>
          <w:sz w:val="26"/>
          <w:szCs w:val="26"/>
        </w:rPr>
      </w:pPr>
    </w:p>
    <w:p w:rsidR="000C7E62" w:rsidRPr="002941BD" w:rsidRDefault="000C7E62" w:rsidP="002941BD">
      <w:pPr>
        <w:pStyle w:val="2"/>
        <w:shd w:val="clear" w:color="auto" w:fill="auto"/>
        <w:spacing w:before="0" w:after="0" w:line="240" w:lineRule="auto"/>
        <w:ind w:left="20" w:right="20" w:firstLine="700"/>
        <w:rPr>
          <w:sz w:val="26"/>
          <w:szCs w:val="26"/>
        </w:rPr>
      </w:pPr>
    </w:p>
    <w:p w:rsidR="002941BD" w:rsidRPr="002941BD" w:rsidRDefault="002941BD" w:rsidP="002941BD">
      <w:pPr>
        <w:pStyle w:val="2"/>
        <w:shd w:val="clear" w:color="auto" w:fill="auto"/>
        <w:spacing w:before="0" w:after="0" w:line="480" w:lineRule="auto"/>
        <w:ind w:right="20"/>
        <w:rPr>
          <w:sz w:val="26"/>
          <w:szCs w:val="26"/>
        </w:rPr>
      </w:pPr>
      <w:r w:rsidRPr="002941BD">
        <w:rPr>
          <w:sz w:val="26"/>
          <w:szCs w:val="26"/>
        </w:rPr>
        <w:t>Головуючий</w:t>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t xml:space="preserve">     </w:t>
      </w:r>
      <w:r w:rsidR="00AB69C8">
        <w:rPr>
          <w:sz w:val="26"/>
          <w:szCs w:val="26"/>
        </w:rPr>
        <w:t xml:space="preserve">А.О. </w:t>
      </w:r>
      <w:proofErr w:type="spellStart"/>
      <w:r w:rsidR="00AB69C8">
        <w:rPr>
          <w:sz w:val="26"/>
          <w:szCs w:val="26"/>
        </w:rPr>
        <w:t>Заріцька</w:t>
      </w:r>
      <w:proofErr w:type="spellEnd"/>
      <w:r w:rsidRPr="002941BD">
        <w:rPr>
          <w:sz w:val="26"/>
          <w:szCs w:val="26"/>
        </w:rPr>
        <w:t xml:space="preserve"> </w:t>
      </w:r>
    </w:p>
    <w:p w:rsidR="002941BD" w:rsidRPr="002941BD" w:rsidRDefault="002941BD" w:rsidP="002941BD">
      <w:pPr>
        <w:pStyle w:val="2"/>
        <w:shd w:val="clear" w:color="auto" w:fill="auto"/>
        <w:spacing w:before="0" w:after="0" w:line="480" w:lineRule="auto"/>
        <w:ind w:right="20"/>
        <w:rPr>
          <w:sz w:val="26"/>
          <w:szCs w:val="26"/>
        </w:rPr>
      </w:pPr>
      <w:r w:rsidRPr="002941BD">
        <w:rPr>
          <w:sz w:val="26"/>
          <w:szCs w:val="26"/>
        </w:rPr>
        <w:t>Члени Комісії:</w:t>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t xml:space="preserve">     </w:t>
      </w:r>
      <w:r w:rsidR="00AB69C8">
        <w:rPr>
          <w:sz w:val="26"/>
          <w:szCs w:val="26"/>
        </w:rPr>
        <w:t>А.В. Василенко</w:t>
      </w:r>
    </w:p>
    <w:p w:rsidR="002941BD" w:rsidRPr="002941BD" w:rsidRDefault="002941BD" w:rsidP="002941BD">
      <w:pPr>
        <w:pStyle w:val="2"/>
        <w:shd w:val="clear" w:color="auto" w:fill="auto"/>
        <w:spacing w:before="0" w:after="0" w:line="480" w:lineRule="auto"/>
        <w:ind w:left="20" w:right="20" w:firstLine="700"/>
        <w:rPr>
          <w:sz w:val="26"/>
          <w:szCs w:val="26"/>
        </w:rPr>
      </w:pP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r>
      <w:r w:rsidRPr="002941BD">
        <w:rPr>
          <w:sz w:val="26"/>
          <w:szCs w:val="26"/>
        </w:rPr>
        <w:tab/>
        <w:t xml:space="preserve">     </w:t>
      </w:r>
      <w:r w:rsidR="00AB69C8">
        <w:rPr>
          <w:sz w:val="26"/>
          <w:szCs w:val="26"/>
        </w:rPr>
        <w:t xml:space="preserve">С.М. </w:t>
      </w:r>
      <w:proofErr w:type="spellStart"/>
      <w:r w:rsidR="00AB69C8">
        <w:rPr>
          <w:sz w:val="26"/>
          <w:szCs w:val="26"/>
        </w:rPr>
        <w:t>Прилипко</w:t>
      </w:r>
      <w:proofErr w:type="spellEnd"/>
    </w:p>
    <w:p w:rsidR="002941BD" w:rsidRPr="002941BD" w:rsidRDefault="002941BD" w:rsidP="002941BD">
      <w:pPr>
        <w:pStyle w:val="2"/>
        <w:shd w:val="clear" w:color="auto" w:fill="auto"/>
        <w:tabs>
          <w:tab w:val="left" w:pos="1012"/>
        </w:tabs>
        <w:spacing w:before="0" w:after="0" w:line="250" w:lineRule="exact"/>
        <w:rPr>
          <w:sz w:val="26"/>
          <w:szCs w:val="26"/>
        </w:rPr>
      </w:pPr>
    </w:p>
    <w:sectPr w:rsidR="002941BD" w:rsidRPr="002941BD" w:rsidSect="002465B8">
      <w:headerReference w:type="even" r:id="rId10"/>
      <w:headerReference w:type="default" r:id="rId11"/>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43C" w:rsidRDefault="00C6243C">
      <w:r>
        <w:separator/>
      </w:r>
    </w:p>
  </w:endnote>
  <w:endnote w:type="continuationSeparator" w:id="0">
    <w:p w:rsidR="00C6243C" w:rsidRDefault="00C6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43C" w:rsidRDefault="00C6243C"/>
  </w:footnote>
  <w:footnote w:type="continuationSeparator" w:id="0">
    <w:p w:rsidR="00C6243C" w:rsidRDefault="00C624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43C" w:rsidRDefault="00C6243C" w:rsidP="000C7E62">
    <w:pPr>
      <w:pStyle w:val="a9"/>
      <w:jc w:val="center"/>
      <w:rPr>
        <w:rFonts w:ascii="Times New Roman" w:hAnsi="Times New Roman" w:cs="Times New Roman"/>
      </w:rPr>
    </w:pPr>
  </w:p>
  <w:p w:rsidR="00C6243C" w:rsidRDefault="00C6243C" w:rsidP="000C7E62">
    <w:pPr>
      <w:pStyle w:val="a9"/>
      <w:jc w:val="center"/>
      <w:rPr>
        <w:rFonts w:ascii="Times New Roman" w:hAnsi="Times New Roman" w:cs="Times New Roman"/>
      </w:rPr>
    </w:pPr>
  </w:p>
  <w:p w:rsidR="00C6243C" w:rsidRPr="000C7E62" w:rsidRDefault="00C6243C" w:rsidP="000C7E62">
    <w:pPr>
      <w:pStyle w:val="a9"/>
      <w:jc w:val="center"/>
      <w:rPr>
        <w:rFonts w:ascii="Times New Roman" w:hAnsi="Times New Roman" w:cs="Times New Roman"/>
      </w:rPr>
    </w:pPr>
    <w:r w:rsidRPr="000C7E62">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149596"/>
      <w:docPartObj>
        <w:docPartGallery w:val="Page Numbers (Top of Page)"/>
        <w:docPartUnique/>
      </w:docPartObj>
    </w:sdtPr>
    <w:sdtEndPr>
      <w:rPr>
        <w:rFonts w:ascii="Times New Roman" w:hAnsi="Times New Roman" w:cs="Times New Roman"/>
      </w:rPr>
    </w:sdtEndPr>
    <w:sdtContent>
      <w:p w:rsidR="00C6243C" w:rsidRDefault="00C6243C">
        <w:pPr>
          <w:pStyle w:val="a9"/>
          <w:jc w:val="center"/>
        </w:pPr>
      </w:p>
      <w:p w:rsidR="00C6243C" w:rsidRDefault="00C6243C">
        <w:pPr>
          <w:pStyle w:val="a9"/>
          <w:jc w:val="center"/>
        </w:pPr>
      </w:p>
      <w:p w:rsidR="00C6243C" w:rsidRPr="000C7E62" w:rsidRDefault="00C6243C">
        <w:pPr>
          <w:pStyle w:val="a9"/>
          <w:jc w:val="center"/>
          <w:rPr>
            <w:rFonts w:ascii="Times New Roman" w:hAnsi="Times New Roman" w:cs="Times New Roman"/>
          </w:rPr>
        </w:pPr>
        <w:r w:rsidRPr="000C7E62">
          <w:rPr>
            <w:rFonts w:ascii="Times New Roman" w:hAnsi="Times New Roman" w:cs="Times New Roman"/>
          </w:rPr>
          <w:fldChar w:fldCharType="begin"/>
        </w:r>
        <w:r w:rsidRPr="000C7E62">
          <w:rPr>
            <w:rFonts w:ascii="Times New Roman" w:hAnsi="Times New Roman" w:cs="Times New Roman"/>
          </w:rPr>
          <w:instrText>PAGE   \* MERGEFORMAT</w:instrText>
        </w:r>
        <w:r w:rsidRPr="000C7E62">
          <w:rPr>
            <w:rFonts w:ascii="Times New Roman" w:hAnsi="Times New Roman" w:cs="Times New Roman"/>
          </w:rPr>
          <w:fldChar w:fldCharType="separate"/>
        </w:r>
        <w:r w:rsidR="008F6C45" w:rsidRPr="008F6C45">
          <w:rPr>
            <w:rFonts w:ascii="Times New Roman" w:hAnsi="Times New Roman" w:cs="Times New Roman"/>
            <w:noProof/>
            <w:lang w:val="ru-RU"/>
          </w:rPr>
          <w:t>3</w:t>
        </w:r>
        <w:r w:rsidRPr="000C7E62">
          <w:rPr>
            <w:rFonts w:ascii="Times New Roman" w:hAnsi="Times New Roman" w:cs="Times New Roman"/>
          </w:rPr>
          <w:fldChar w:fldCharType="end"/>
        </w:r>
      </w:p>
    </w:sdtContent>
  </w:sdt>
  <w:p w:rsidR="00C6243C" w:rsidRDefault="00C6243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5472"/>
    <w:multiLevelType w:val="multilevel"/>
    <w:tmpl w:val="E0280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0D3918"/>
    <w:multiLevelType w:val="multilevel"/>
    <w:tmpl w:val="0FDA9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D42DBA"/>
    <w:multiLevelType w:val="hybridMultilevel"/>
    <w:tmpl w:val="F78652D6"/>
    <w:lvl w:ilvl="0" w:tplc="6AC8FEDC">
      <w:start w:val="22"/>
      <w:numFmt w:val="bullet"/>
      <w:lvlText w:val="-"/>
      <w:lvlJc w:val="left"/>
      <w:pPr>
        <w:ind w:left="740" w:hanging="360"/>
      </w:pPr>
      <w:rPr>
        <w:rFonts w:ascii="Times New Roman" w:eastAsia="Times New Roman" w:hAnsi="Times New Roman" w:cs="Times New Roman" w:hint="default"/>
      </w:rPr>
    </w:lvl>
    <w:lvl w:ilvl="1" w:tplc="04220003" w:tentative="1">
      <w:start w:val="1"/>
      <w:numFmt w:val="bullet"/>
      <w:lvlText w:val="o"/>
      <w:lvlJc w:val="left"/>
      <w:pPr>
        <w:ind w:left="1460" w:hanging="360"/>
      </w:pPr>
      <w:rPr>
        <w:rFonts w:ascii="Courier New" w:hAnsi="Courier New" w:cs="Courier New" w:hint="default"/>
      </w:rPr>
    </w:lvl>
    <w:lvl w:ilvl="2" w:tplc="04220005" w:tentative="1">
      <w:start w:val="1"/>
      <w:numFmt w:val="bullet"/>
      <w:lvlText w:val=""/>
      <w:lvlJc w:val="left"/>
      <w:pPr>
        <w:ind w:left="2180" w:hanging="360"/>
      </w:pPr>
      <w:rPr>
        <w:rFonts w:ascii="Wingdings" w:hAnsi="Wingdings" w:hint="default"/>
      </w:rPr>
    </w:lvl>
    <w:lvl w:ilvl="3" w:tplc="04220001" w:tentative="1">
      <w:start w:val="1"/>
      <w:numFmt w:val="bullet"/>
      <w:lvlText w:val=""/>
      <w:lvlJc w:val="left"/>
      <w:pPr>
        <w:ind w:left="2900" w:hanging="360"/>
      </w:pPr>
      <w:rPr>
        <w:rFonts w:ascii="Symbol" w:hAnsi="Symbol" w:hint="default"/>
      </w:rPr>
    </w:lvl>
    <w:lvl w:ilvl="4" w:tplc="04220003" w:tentative="1">
      <w:start w:val="1"/>
      <w:numFmt w:val="bullet"/>
      <w:lvlText w:val="o"/>
      <w:lvlJc w:val="left"/>
      <w:pPr>
        <w:ind w:left="3620" w:hanging="360"/>
      </w:pPr>
      <w:rPr>
        <w:rFonts w:ascii="Courier New" w:hAnsi="Courier New" w:cs="Courier New" w:hint="default"/>
      </w:rPr>
    </w:lvl>
    <w:lvl w:ilvl="5" w:tplc="04220005" w:tentative="1">
      <w:start w:val="1"/>
      <w:numFmt w:val="bullet"/>
      <w:lvlText w:val=""/>
      <w:lvlJc w:val="left"/>
      <w:pPr>
        <w:ind w:left="4340" w:hanging="360"/>
      </w:pPr>
      <w:rPr>
        <w:rFonts w:ascii="Wingdings" w:hAnsi="Wingdings" w:hint="default"/>
      </w:rPr>
    </w:lvl>
    <w:lvl w:ilvl="6" w:tplc="04220001" w:tentative="1">
      <w:start w:val="1"/>
      <w:numFmt w:val="bullet"/>
      <w:lvlText w:val=""/>
      <w:lvlJc w:val="left"/>
      <w:pPr>
        <w:ind w:left="5060" w:hanging="360"/>
      </w:pPr>
      <w:rPr>
        <w:rFonts w:ascii="Symbol" w:hAnsi="Symbol" w:hint="default"/>
      </w:rPr>
    </w:lvl>
    <w:lvl w:ilvl="7" w:tplc="04220003" w:tentative="1">
      <w:start w:val="1"/>
      <w:numFmt w:val="bullet"/>
      <w:lvlText w:val="o"/>
      <w:lvlJc w:val="left"/>
      <w:pPr>
        <w:ind w:left="5780" w:hanging="360"/>
      </w:pPr>
      <w:rPr>
        <w:rFonts w:ascii="Courier New" w:hAnsi="Courier New" w:cs="Courier New" w:hint="default"/>
      </w:rPr>
    </w:lvl>
    <w:lvl w:ilvl="8" w:tplc="04220005" w:tentative="1">
      <w:start w:val="1"/>
      <w:numFmt w:val="bullet"/>
      <w:lvlText w:val=""/>
      <w:lvlJc w:val="left"/>
      <w:pPr>
        <w:ind w:left="6500" w:hanging="360"/>
      </w:pPr>
      <w:rPr>
        <w:rFonts w:ascii="Wingdings" w:hAnsi="Wingdings" w:hint="default"/>
      </w:rPr>
    </w:lvl>
  </w:abstractNum>
  <w:abstractNum w:abstractNumId="3">
    <w:nsid w:val="2CB60551"/>
    <w:multiLevelType w:val="multilevel"/>
    <w:tmpl w:val="6566865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7C5843"/>
    <w:multiLevelType w:val="hybridMultilevel"/>
    <w:tmpl w:val="4A086652"/>
    <w:lvl w:ilvl="0" w:tplc="FAAEB1A2">
      <w:start w:val="2"/>
      <w:numFmt w:val="bullet"/>
      <w:lvlText w:val="-"/>
      <w:lvlJc w:val="left"/>
      <w:pPr>
        <w:ind w:left="1000" w:hanging="360"/>
      </w:pPr>
      <w:rPr>
        <w:rFonts w:ascii="Times New Roman" w:eastAsia="Times New Roman" w:hAnsi="Times New Roman" w:cs="Times New Roman" w:hint="default"/>
      </w:rPr>
    </w:lvl>
    <w:lvl w:ilvl="1" w:tplc="04220003" w:tentative="1">
      <w:start w:val="1"/>
      <w:numFmt w:val="bullet"/>
      <w:lvlText w:val="o"/>
      <w:lvlJc w:val="left"/>
      <w:pPr>
        <w:ind w:left="1720" w:hanging="360"/>
      </w:pPr>
      <w:rPr>
        <w:rFonts w:ascii="Courier New" w:hAnsi="Courier New" w:cs="Courier New" w:hint="default"/>
      </w:rPr>
    </w:lvl>
    <w:lvl w:ilvl="2" w:tplc="04220005" w:tentative="1">
      <w:start w:val="1"/>
      <w:numFmt w:val="bullet"/>
      <w:lvlText w:val=""/>
      <w:lvlJc w:val="left"/>
      <w:pPr>
        <w:ind w:left="2440" w:hanging="360"/>
      </w:pPr>
      <w:rPr>
        <w:rFonts w:ascii="Wingdings" w:hAnsi="Wingdings" w:hint="default"/>
      </w:rPr>
    </w:lvl>
    <w:lvl w:ilvl="3" w:tplc="04220001" w:tentative="1">
      <w:start w:val="1"/>
      <w:numFmt w:val="bullet"/>
      <w:lvlText w:val=""/>
      <w:lvlJc w:val="left"/>
      <w:pPr>
        <w:ind w:left="3160" w:hanging="360"/>
      </w:pPr>
      <w:rPr>
        <w:rFonts w:ascii="Symbol" w:hAnsi="Symbol" w:hint="default"/>
      </w:rPr>
    </w:lvl>
    <w:lvl w:ilvl="4" w:tplc="04220003" w:tentative="1">
      <w:start w:val="1"/>
      <w:numFmt w:val="bullet"/>
      <w:lvlText w:val="o"/>
      <w:lvlJc w:val="left"/>
      <w:pPr>
        <w:ind w:left="3880" w:hanging="360"/>
      </w:pPr>
      <w:rPr>
        <w:rFonts w:ascii="Courier New" w:hAnsi="Courier New" w:cs="Courier New" w:hint="default"/>
      </w:rPr>
    </w:lvl>
    <w:lvl w:ilvl="5" w:tplc="04220005" w:tentative="1">
      <w:start w:val="1"/>
      <w:numFmt w:val="bullet"/>
      <w:lvlText w:val=""/>
      <w:lvlJc w:val="left"/>
      <w:pPr>
        <w:ind w:left="4600" w:hanging="360"/>
      </w:pPr>
      <w:rPr>
        <w:rFonts w:ascii="Wingdings" w:hAnsi="Wingdings" w:hint="default"/>
      </w:rPr>
    </w:lvl>
    <w:lvl w:ilvl="6" w:tplc="04220001" w:tentative="1">
      <w:start w:val="1"/>
      <w:numFmt w:val="bullet"/>
      <w:lvlText w:val=""/>
      <w:lvlJc w:val="left"/>
      <w:pPr>
        <w:ind w:left="5320" w:hanging="360"/>
      </w:pPr>
      <w:rPr>
        <w:rFonts w:ascii="Symbol" w:hAnsi="Symbol" w:hint="default"/>
      </w:rPr>
    </w:lvl>
    <w:lvl w:ilvl="7" w:tplc="04220003" w:tentative="1">
      <w:start w:val="1"/>
      <w:numFmt w:val="bullet"/>
      <w:lvlText w:val="o"/>
      <w:lvlJc w:val="left"/>
      <w:pPr>
        <w:ind w:left="6040" w:hanging="360"/>
      </w:pPr>
      <w:rPr>
        <w:rFonts w:ascii="Courier New" w:hAnsi="Courier New" w:cs="Courier New" w:hint="default"/>
      </w:rPr>
    </w:lvl>
    <w:lvl w:ilvl="8" w:tplc="04220005" w:tentative="1">
      <w:start w:val="1"/>
      <w:numFmt w:val="bullet"/>
      <w:lvlText w:val=""/>
      <w:lvlJc w:val="left"/>
      <w:pPr>
        <w:ind w:left="6760" w:hanging="360"/>
      </w:pPr>
      <w:rPr>
        <w:rFonts w:ascii="Wingdings" w:hAnsi="Wingdings" w:hint="default"/>
      </w:rPr>
    </w:lvl>
  </w:abstractNum>
  <w:abstractNum w:abstractNumId="5">
    <w:nsid w:val="4BAD6800"/>
    <w:multiLevelType w:val="multilevel"/>
    <w:tmpl w:val="45A8C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77A5B"/>
    <w:rsid w:val="000C7E62"/>
    <w:rsid w:val="002465B8"/>
    <w:rsid w:val="002941BD"/>
    <w:rsid w:val="005100F8"/>
    <w:rsid w:val="008F6C45"/>
    <w:rsid w:val="00982DDB"/>
    <w:rsid w:val="00AB69C8"/>
    <w:rsid w:val="00B77A5B"/>
    <w:rsid w:val="00C624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paragraph" w:customStyle="1" w:styleId="2">
    <w:name w:val="Основной текст2"/>
    <w:basedOn w:val="a"/>
    <w:link w:val="a4"/>
    <w:pPr>
      <w:shd w:val="clear" w:color="auto" w:fill="FFFFFF"/>
      <w:spacing w:before="60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60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styleId="a9">
    <w:name w:val="header"/>
    <w:basedOn w:val="a"/>
    <w:link w:val="aa"/>
    <w:uiPriority w:val="99"/>
    <w:unhideWhenUsed/>
    <w:rsid w:val="002941BD"/>
    <w:pPr>
      <w:tabs>
        <w:tab w:val="center" w:pos="4819"/>
        <w:tab w:val="right" w:pos="9639"/>
      </w:tabs>
    </w:pPr>
  </w:style>
  <w:style w:type="character" w:customStyle="1" w:styleId="aa">
    <w:name w:val="Верхний колонтитул Знак"/>
    <w:basedOn w:val="a0"/>
    <w:link w:val="a9"/>
    <w:uiPriority w:val="99"/>
    <w:rsid w:val="002941BD"/>
    <w:rPr>
      <w:color w:val="000000"/>
    </w:rPr>
  </w:style>
  <w:style w:type="paragraph" w:styleId="ab">
    <w:name w:val="footer"/>
    <w:basedOn w:val="a"/>
    <w:link w:val="ac"/>
    <w:uiPriority w:val="99"/>
    <w:unhideWhenUsed/>
    <w:rsid w:val="002941BD"/>
    <w:pPr>
      <w:tabs>
        <w:tab w:val="center" w:pos="4819"/>
        <w:tab w:val="right" w:pos="9639"/>
      </w:tabs>
    </w:pPr>
  </w:style>
  <w:style w:type="character" w:customStyle="1" w:styleId="ac">
    <w:name w:val="Нижний колонтитул Знак"/>
    <w:basedOn w:val="a0"/>
    <w:link w:val="ab"/>
    <w:uiPriority w:val="99"/>
    <w:rsid w:val="002941BD"/>
    <w:rPr>
      <w:color w:val="000000"/>
    </w:rPr>
  </w:style>
  <w:style w:type="paragraph" w:styleId="ad">
    <w:name w:val="No Spacing"/>
    <w:uiPriority w:val="1"/>
    <w:qFormat/>
    <w:rsid w:val="002941BD"/>
    <w:rPr>
      <w:color w:val="000000"/>
    </w:rPr>
  </w:style>
  <w:style w:type="paragraph" w:styleId="ae">
    <w:name w:val="Balloon Text"/>
    <w:basedOn w:val="a"/>
    <w:link w:val="af"/>
    <w:uiPriority w:val="99"/>
    <w:semiHidden/>
    <w:unhideWhenUsed/>
    <w:rsid w:val="002941BD"/>
    <w:rPr>
      <w:rFonts w:ascii="Tahoma" w:hAnsi="Tahoma" w:cs="Tahoma"/>
      <w:sz w:val="16"/>
      <w:szCs w:val="16"/>
    </w:rPr>
  </w:style>
  <w:style w:type="character" w:customStyle="1" w:styleId="af">
    <w:name w:val="Текст выноски Знак"/>
    <w:basedOn w:val="a0"/>
    <w:link w:val="ae"/>
    <w:uiPriority w:val="99"/>
    <w:semiHidden/>
    <w:rsid w:val="002941B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36CE9-C7A5-44E4-A48E-D3442AE1C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3930</Words>
  <Characters>2241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2020-12-02T11:40:00Z</dcterms:created>
  <dcterms:modified xsi:type="dcterms:W3CDTF">2021-01-18T14:47:00Z</dcterms:modified>
</cp:coreProperties>
</file>