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Default="003D6F18" w:rsidP="003D6F18">
      <w:pPr>
        <w:spacing w:after="0" w:line="240" w:lineRule="auto"/>
        <w:ind w:firstLine="709"/>
        <w:jc w:val="center"/>
        <w:rPr>
          <w:rFonts w:ascii="Times New Roman" w:eastAsia="Times New Roman" w:hAnsi="Times New Roman"/>
          <w:bCs/>
          <w:sz w:val="26"/>
          <w:szCs w:val="26"/>
          <w:u w:val="single"/>
          <w:lang w:eastAsia="ru-RU"/>
        </w:rPr>
      </w:pPr>
      <w:r w:rsidRPr="00220716">
        <w:rPr>
          <w:rFonts w:ascii="Times New Roman" w:eastAsia="Times New Roman" w:hAnsi="Times New Roman"/>
          <w:bCs/>
          <w:sz w:val="26"/>
          <w:szCs w:val="26"/>
          <w:lang w:eastAsia="ru-RU"/>
        </w:rPr>
        <w:t xml:space="preserve">Р І Ш Е Н </w:t>
      </w:r>
      <w:proofErr w:type="spellStart"/>
      <w:r w:rsidRPr="00220716">
        <w:rPr>
          <w:rFonts w:ascii="Times New Roman" w:eastAsia="Times New Roman" w:hAnsi="Times New Roman"/>
          <w:bCs/>
          <w:sz w:val="26"/>
          <w:szCs w:val="26"/>
          <w:lang w:eastAsia="ru-RU"/>
        </w:rPr>
        <w:t>Н</w:t>
      </w:r>
      <w:proofErr w:type="spellEnd"/>
      <w:r w:rsidRPr="00220716">
        <w:rPr>
          <w:rFonts w:ascii="Times New Roman" w:eastAsia="Times New Roman" w:hAnsi="Times New Roman"/>
          <w:bCs/>
          <w:sz w:val="26"/>
          <w:szCs w:val="26"/>
          <w:lang w:eastAsia="ru-RU"/>
        </w:rPr>
        <w:t xml:space="preserve"> Я № </w:t>
      </w:r>
      <w:r w:rsidR="00220716">
        <w:rPr>
          <w:rFonts w:ascii="Times New Roman" w:eastAsia="Times New Roman" w:hAnsi="Times New Roman"/>
          <w:bCs/>
          <w:sz w:val="26"/>
          <w:szCs w:val="26"/>
          <w:u w:val="single"/>
          <w:lang w:eastAsia="ru-RU"/>
        </w:rPr>
        <w:t>190</w:t>
      </w:r>
      <w:r w:rsidRPr="00220716">
        <w:rPr>
          <w:rFonts w:ascii="Times New Roman" w:eastAsia="Times New Roman" w:hAnsi="Times New Roman"/>
          <w:bCs/>
          <w:sz w:val="26"/>
          <w:szCs w:val="26"/>
          <w:u w:val="single"/>
          <w:lang w:eastAsia="ru-RU"/>
        </w:rPr>
        <w:t>/дс-19</w:t>
      </w:r>
    </w:p>
    <w:p w:rsidR="00220716" w:rsidRPr="00220716" w:rsidRDefault="00220716" w:rsidP="003D6F18">
      <w:pPr>
        <w:spacing w:after="0" w:line="240" w:lineRule="auto"/>
        <w:ind w:firstLine="709"/>
        <w:jc w:val="center"/>
        <w:rPr>
          <w:rFonts w:ascii="Times New Roman" w:eastAsia="Times New Roman" w:hAnsi="Times New Roman"/>
          <w:bCs/>
          <w:sz w:val="26"/>
          <w:szCs w:val="26"/>
          <w:u w:val="single"/>
          <w:lang w:eastAsia="ru-RU"/>
        </w:rPr>
      </w:pPr>
    </w:p>
    <w:p w:rsidR="00220716" w:rsidRDefault="00220716" w:rsidP="00220716">
      <w:pPr>
        <w:pStyle w:val="20"/>
        <w:shd w:val="clear" w:color="auto" w:fill="auto"/>
        <w:tabs>
          <w:tab w:val="left" w:pos="9639"/>
        </w:tabs>
        <w:spacing w:before="0" w:after="0" w:line="240" w:lineRule="auto"/>
        <w:ind w:left="20"/>
        <w:rPr>
          <w:color w:val="000000"/>
          <w:sz w:val="24"/>
          <w:szCs w:val="24"/>
        </w:rPr>
      </w:pPr>
      <w:r w:rsidRPr="00220716">
        <w:rPr>
          <w:color w:val="000000"/>
          <w:sz w:val="24"/>
          <w:szCs w:val="24"/>
        </w:rPr>
        <w:t>Вища кваліфікаційна комісія суддів України у пленарному складі:</w:t>
      </w:r>
    </w:p>
    <w:p w:rsidR="00220716" w:rsidRDefault="00220716" w:rsidP="00220716">
      <w:pPr>
        <w:pStyle w:val="20"/>
        <w:shd w:val="clear" w:color="auto" w:fill="auto"/>
        <w:tabs>
          <w:tab w:val="left" w:pos="9639"/>
        </w:tabs>
        <w:spacing w:before="0" w:after="0" w:line="240" w:lineRule="auto"/>
        <w:ind w:left="20"/>
        <w:rPr>
          <w:color w:val="000000"/>
          <w:sz w:val="24"/>
          <w:szCs w:val="24"/>
        </w:rPr>
      </w:pPr>
    </w:p>
    <w:p w:rsidR="00220716" w:rsidRDefault="00220716" w:rsidP="00220716">
      <w:pPr>
        <w:pStyle w:val="20"/>
        <w:shd w:val="clear" w:color="auto" w:fill="auto"/>
        <w:tabs>
          <w:tab w:val="left" w:pos="9639"/>
        </w:tabs>
        <w:spacing w:before="0" w:after="0" w:line="240" w:lineRule="auto"/>
        <w:ind w:left="20"/>
        <w:rPr>
          <w:color w:val="000000"/>
          <w:sz w:val="24"/>
          <w:szCs w:val="24"/>
        </w:rPr>
      </w:pPr>
      <w:r w:rsidRPr="00220716">
        <w:rPr>
          <w:color w:val="000000"/>
          <w:sz w:val="24"/>
          <w:szCs w:val="24"/>
        </w:rPr>
        <w:t>головуючого - Устименко В.Є.,</w:t>
      </w:r>
    </w:p>
    <w:p w:rsidR="00220716" w:rsidRPr="00220716" w:rsidRDefault="00220716" w:rsidP="00220716">
      <w:pPr>
        <w:pStyle w:val="20"/>
        <w:shd w:val="clear" w:color="auto" w:fill="auto"/>
        <w:tabs>
          <w:tab w:val="left" w:pos="9639"/>
        </w:tabs>
        <w:spacing w:before="0" w:after="0" w:line="240" w:lineRule="auto"/>
        <w:ind w:left="20"/>
        <w:rPr>
          <w:sz w:val="24"/>
          <w:szCs w:val="24"/>
        </w:rPr>
      </w:pPr>
    </w:p>
    <w:p w:rsidR="00220716" w:rsidRDefault="00220716" w:rsidP="00220716">
      <w:pPr>
        <w:pStyle w:val="20"/>
        <w:shd w:val="clear" w:color="auto" w:fill="auto"/>
        <w:spacing w:before="0" w:after="0" w:line="240" w:lineRule="auto"/>
        <w:ind w:left="20" w:right="20"/>
        <w:rPr>
          <w:color w:val="000000"/>
          <w:sz w:val="24"/>
          <w:szCs w:val="24"/>
        </w:rPr>
      </w:pPr>
      <w:r w:rsidRPr="00220716">
        <w:rPr>
          <w:color w:val="000000"/>
          <w:sz w:val="24"/>
          <w:szCs w:val="24"/>
        </w:rPr>
        <w:t xml:space="preserve">членів Комісії: </w:t>
      </w:r>
      <w:proofErr w:type="spellStart"/>
      <w:r w:rsidRPr="00220716">
        <w:rPr>
          <w:color w:val="000000"/>
          <w:sz w:val="24"/>
          <w:szCs w:val="24"/>
        </w:rPr>
        <w:t>Бутенка</w:t>
      </w:r>
      <w:proofErr w:type="spellEnd"/>
      <w:r w:rsidRPr="00220716">
        <w:rPr>
          <w:color w:val="000000"/>
          <w:sz w:val="24"/>
          <w:szCs w:val="24"/>
        </w:rPr>
        <w:t xml:space="preserve"> В.І., Гладія С.В., Дроздова О.М., </w:t>
      </w:r>
      <w:proofErr w:type="spellStart"/>
      <w:r w:rsidRPr="00220716">
        <w:rPr>
          <w:color w:val="000000"/>
          <w:sz w:val="24"/>
          <w:szCs w:val="24"/>
        </w:rPr>
        <w:t>Заріцької</w:t>
      </w:r>
      <w:proofErr w:type="spellEnd"/>
      <w:r w:rsidRPr="00220716">
        <w:rPr>
          <w:color w:val="000000"/>
          <w:sz w:val="24"/>
          <w:szCs w:val="24"/>
        </w:rPr>
        <w:t xml:space="preserve"> А.О., </w:t>
      </w:r>
      <w:proofErr w:type="spellStart"/>
      <w:r w:rsidRPr="00220716">
        <w:rPr>
          <w:color w:val="000000"/>
          <w:sz w:val="24"/>
          <w:szCs w:val="24"/>
        </w:rPr>
        <w:t>Мішина</w:t>
      </w:r>
      <w:proofErr w:type="spellEnd"/>
      <w:r w:rsidRPr="00220716">
        <w:rPr>
          <w:color w:val="000000"/>
          <w:sz w:val="24"/>
          <w:szCs w:val="24"/>
        </w:rPr>
        <w:t xml:space="preserve"> М.І., Остапця С.Л., </w:t>
      </w:r>
      <w:proofErr w:type="spellStart"/>
      <w:r w:rsidRPr="00220716">
        <w:rPr>
          <w:color w:val="000000"/>
          <w:sz w:val="24"/>
          <w:szCs w:val="24"/>
        </w:rPr>
        <w:t>Сіроша</w:t>
      </w:r>
      <w:proofErr w:type="spellEnd"/>
      <w:r>
        <w:rPr>
          <w:color w:val="000000"/>
          <w:sz w:val="24"/>
          <w:szCs w:val="24"/>
        </w:rPr>
        <w:t xml:space="preserve"> </w:t>
      </w:r>
      <w:r w:rsidRPr="00220716">
        <w:rPr>
          <w:color w:val="000000"/>
          <w:sz w:val="24"/>
          <w:szCs w:val="24"/>
        </w:rPr>
        <w:t xml:space="preserve">М.В., </w:t>
      </w:r>
      <w:proofErr w:type="spellStart"/>
      <w:r w:rsidRPr="00220716">
        <w:rPr>
          <w:color w:val="000000"/>
          <w:sz w:val="24"/>
          <w:szCs w:val="24"/>
        </w:rPr>
        <w:t>Тітова</w:t>
      </w:r>
      <w:proofErr w:type="spellEnd"/>
      <w:r w:rsidRPr="00220716">
        <w:rPr>
          <w:color w:val="000000"/>
          <w:sz w:val="24"/>
          <w:szCs w:val="24"/>
        </w:rPr>
        <w:t xml:space="preserve"> Ю.Г., </w:t>
      </w:r>
      <w:proofErr w:type="spellStart"/>
      <w:r w:rsidRPr="00220716">
        <w:rPr>
          <w:color w:val="000000"/>
          <w:sz w:val="24"/>
          <w:szCs w:val="24"/>
        </w:rPr>
        <w:t>Шилової</w:t>
      </w:r>
      <w:proofErr w:type="spellEnd"/>
      <w:r w:rsidRPr="00220716">
        <w:rPr>
          <w:color w:val="000000"/>
          <w:sz w:val="24"/>
          <w:szCs w:val="24"/>
        </w:rPr>
        <w:t xml:space="preserve"> Т.С.,</w:t>
      </w:r>
    </w:p>
    <w:p w:rsidR="00220716" w:rsidRPr="00220716" w:rsidRDefault="00220716" w:rsidP="00220716">
      <w:pPr>
        <w:pStyle w:val="20"/>
        <w:shd w:val="clear" w:color="auto" w:fill="auto"/>
        <w:spacing w:before="0" w:after="0" w:line="240" w:lineRule="auto"/>
        <w:ind w:left="20" w:right="20"/>
        <w:rPr>
          <w:sz w:val="24"/>
          <w:szCs w:val="24"/>
        </w:rPr>
      </w:pPr>
    </w:p>
    <w:p w:rsidR="00220716" w:rsidRDefault="00220716" w:rsidP="00220716">
      <w:pPr>
        <w:pStyle w:val="20"/>
        <w:shd w:val="clear" w:color="auto" w:fill="auto"/>
        <w:spacing w:before="0" w:after="0" w:line="240" w:lineRule="auto"/>
        <w:ind w:left="20" w:right="20"/>
        <w:rPr>
          <w:color w:val="000000"/>
          <w:sz w:val="24"/>
          <w:szCs w:val="24"/>
        </w:rPr>
      </w:pPr>
      <w:r w:rsidRPr="00220716">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color w:val="000000"/>
          <w:sz w:val="24"/>
          <w:szCs w:val="24"/>
        </w:rPr>
        <w:t xml:space="preserve">                </w:t>
      </w:r>
      <w:r w:rsidRPr="00220716">
        <w:rPr>
          <w:color w:val="000000"/>
          <w:sz w:val="24"/>
          <w:szCs w:val="24"/>
        </w:rPr>
        <w:t>від 02 липня 2019 року № 108/зп-19,</w:t>
      </w:r>
    </w:p>
    <w:p w:rsidR="00220716" w:rsidRPr="00220716" w:rsidRDefault="00220716" w:rsidP="00220716">
      <w:pPr>
        <w:pStyle w:val="20"/>
        <w:shd w:val="clear" w:color="auto" w:fill="auto"/>
        <w:spacing w:before="0" w:after="0" w:line="240" w:lineRule="auto"/>
        <w:ind w:left="20" w:right="20"/>
        <w:rPr>
          <w:sz w:val="24"/>
          <w:szCs w:val="24"/>
        </w:rPr>
      </w:pPr>
    </w:p>
    <w:p w:rsidR="00220716" w:rsidRPr="00220716" w:rsidRDefault="00220716" w:rsidP="00220716">
      <w:pPr>
        <w:pStyle w:val="20"/>
        <w:shd w:val="clear" w:color="auto" w:fill="auto"/>
        <w:spacing w:before="0" w:after="270" w:line="220" w:lineRule="exact"/>
        <w:ind w:right="20"/>
        <w:jc w:val="center"/>
        <w:rPr>
          <w:sz w:val="24"/>
          <w:szCs w:val="24"/>
        </w:rPr>
      </w:pPr>
      <w:r w:rsidRPr="00220716">
        <w:rPr>
          <w:color w:val="000000"/>
          <w:sz w:val="24"/>
          <w:szCs w:val="24"/>
        </w:rPr>
        <w:t>встановила:</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w:t>
      </w:r>
      <w:r>
        <w:rPr>
          <w:color w:val="000000"/>
          <w:sz w:val="24"/>
          <w:szCs w:val="24"/>
        </w:rPr>
        <w:t>ах процедури добору кандидатів н</w:t>
      </w:r>
      <w:r w:rsidRPr="00220716">
        <w:rPr>
          <w:color w:val="000000"/>
          <w:sz w:val="24"/>
          <w:szCs w:val="24"/>
        </w:rPr>
        <w:t xml:space="preserve">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Бебешка Миколу Миколайовича, який за результатом кваліфікаційного іспиту набрав 183,375 </w:t>
      </w:r>
      <w:proofErr w:type="spellStart"/>
      <w:r w:rsidRPr="00220716">
        <w:rPr>
          <w:color w:val="000000"/>
          <w:sz w:val="24"/>
          <w:szCs w:val="24"/>
        </w:rPr>
        <w:t>бала</w:t>
      </w:r>
      <w:proofErr w:type="spellEnd"/>
      <w:r w:rsidRPr="00220716">
        <w:rPr>
          <w:color w:val="000000"/>
          <w:sz w:val="24"/>
          <w:szCs w:val="24"/>
        </w:rPr>
        <w:t xml:space="preserve"> та займає 119 (сто дев’ятнадцяту) позицію в рейтингу кандидатів на посаду судді місцевого загального</w:t>
      </w:r>
    </w:p>
    <w:p w:rsidR="00220716" w:rsidRPr="00220716" w:rsidRDefault="00220716" w:rsidP="00220716">
      <w:pPr>
        <w:pStyle w:val="20"/>
        <w:shd w:val="clear" w:color="auto" w:fill="auto"/>
        <w:spacing w:before="0" w:after="0" w:line="220" w:lineRule="exact"/>
        <w:ind w:left="20"/>
        <w:rPr>
          <w:sz w:val="24"/>
          <w:szCs w:val="24"/>
        </w:rPr>
      </w:pPr>
      <w:r w:rsidRPr="00220716">
        <w:rPr>
          <w:color w:val="000000"/>
          <w:sz w:val="24"/>
          <w:szCs w:val="24"/>
        </w:rPr>
        <w:t>суду.</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 xml:space="preserve">До Комісії звернувся Бебешко М.М.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color w:val="000000"/>
          <w:sz w:val="24"/>
          <w:szCs w:val="24"/>
        </w:rPr>
        <w:t xml:space="preserve">   </w:t>
      </w:r>
      <w:r w:rsidRPr="00220716">
        <w:rPr>
          <w:color w:val="000000"/>
          <w:sz w:val="24"/>
          <w:szCs w:val="24"/>
        </w:rPr>
        <w:t>пріоритетності його намірів.</w:t>
      </w:r>
    </w:p>
    <w:p w:rsidR="00220716" w:rsidRDefault="00220716" w:rsidP="00220716">
      <w:pPr>
        <w:pStyle w:val="20"/>
        <w:shd w:val="clear" w:color="auto" w:fill="auto"/>
        <w:spacing w:before="0" w:after="0" w:line="274" w:lineRule="exact"/>
        <w:ind w:left="20" w:firstLine="700"/>
        <w:rPr>
          <w:sz w:val="24"/>
          <w:szCs w:val="24"/>
        </w:rPr>
      </w:pPr>
      <w:r w:rsidRPr="00220716">
        <w:rPr>
          <w:color w:val="000000"/>
          <w:sz w:val="24"/>
          <w:szCs w:val="24"/>
        </w:rPr>
        <w:t xml:space="preserve">Рішенням Комісії </w:t>
      </w:r>
      <w:r>
        <w:rPr>
          <w:color w:val="000000"/>
          <w:sz w:val="24"/>
          <w:szCs w:val="24"/>
        </w:rPr>
        <w:t>від 19 липня 2019 року № 101 /дс</w:t>
      </w:r>
      <w:r w:rsidRPr="00220716">
        <w:rPr>
          <w:color w:val="000000"/>
          <w:sz w:val="24"/>
          <w:szCs w:val="24"/>
        </w:rPr>
        <w:t>-19 Бебешка М.М. допущено до</w:t>
      </w:r>
      <w:r w:rsidRPr="00220716">
        <w:rPr>
          <w:sz w:val="24"/>
          <w:szCs w:val="24"/>
        </w:rPr>
        <w:t xml:space="preserve"> </w:t>
      </w:r>
    </w:p>
    <w:p w:rsidR="00220716" w:rsidRDefault="00220716" w:rsidP="00220716">
      <w:pPr>
        <w:pStyle w:val="20"/>
        <w:shd w:val="clear" w:color="auto" w:fill="auto"/>
        <w:spacing w:before="0" w:after="0" w:line="274" w:lineRule="exact"/>
        <w:ind w:left="20"/>
        <w:rPr>
          <w:sz w:val="24"/>
          <w:szCs w:val="24"/>
        </w:rPr>
      </w:pPr>
    </w:p>
    <w:p w:rsidR="00811E93" w:rsidRDefault="00811E93" w:rsidP="00811E93">
      <w:pPr>
        <w:pStyle w:val="20"/>
        <w:shd w:val="clear" w:color="auto" w:fill="auto"/>
        <w:spacing w:before="0" w:after="0" w:line="274" w:lineRule="exact"/>
        <w:ind w:left="20"/>
        <w:jc w:val="center"/>
        <w:rPr>
          <w:color w:val="000000"/>
        </w:rPr>
      </w:pPr>
      <w:r w:rsidRPr="00811E93">
        <w:rPr>
          <w:color w:val="000000"/>
        </w:rPr>
        <w:lastRenderedPageBreak/>
        <w:t>2</w:t>
      </w:r>
    </w:p>
    <w:p w:rsidR="00811E93" w:rsidRPr="00811E93" w:rsidRDefault="00811E93" w:rsidP="00811E93">
      <w:pPr>
        <w:pStyle w:val="20"/>
        <w:shd w:val="clear" w:color="auto" w:fill="auto"/>
        <w:spacing w:before="0" w:after="0" w:line="274" w:lineRule="exact"/>
        <w:ind w:left="20"/>
        <w:jc w:val="center"/>
        <w:rPr>
          <w:color w:val="000000"/>
        </w:rPr>
      </w:pPr>
    </w:p>
    <w:p w:rsidR="00220716" w:rsidRPr="00220716" w:rsidRDefault="00220716" w:rsidP="00220716">
      <w:pPr>
        <w:pStyle w:val="20"/>
        <w:shd w:val="clear" w:color="auto" w:fill="auto"/>
        <w:spacing w:before="0" w:after="0" w:line="274" w:lineRule="exact"/>
        <w:ind w:left="20"/>
        <w:rPr>
          <w:sz w:val="24"/>
          <w:szCs w:val="24"/>
        </w:rPr>
      </w:pPr>
      <w:r w:rsidRPr="00220716">
        <w:rPr>
          <w:color w:val="000000"/>
          <w:sz w:val="24"/>
          <w:szCs w:val="24"/>
        </w:rPr>
        <w:t>участі в оголошеному Комісією 02 липня 2019 року конкурсі на зайняття вакантних посад суддів місцевих загальних судів.</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Білоцерківського міськрайонного суду Київської області. </w:t>
      </w:r>
      <w:r>
        <w:rPr>
          <w:color w:val="000000"/>
          <w:sz w:val="24"/>
          <w:szCs w:val="24"/>
        </w:rPr>
        <w:t xml:space="preserve">   </w:t>
      </w:r>
      <w:r w:rsidRPr="00220716">
        <w:rPr>
          <w:color w:val="000000"/>
          <w:sz w:val="24"/>
          <w:szCs w:val="24"/>
        </w:rPr>
        <w:t>Бебешко М.М. займає 4 (четверту) позицію в рейтингу на посаду судді зазначеного суду.</w:t>
      </w:r>
    </w:p>
    <w:p w:rsidR="00220716" w:rsidRPr="00220716" w:rsidRDefault="00220716" w:rsidP="00220716">
      <w:pPr>
        <w:pStyle w:val="20"/>
        <w:shd w:val="clear" w:color="auto" w:fill="auto"/>
        <w:spacing w:before="0" w:after="0" w:line="274" w:lineRule="exact"/>
        <w:ind w:left="20" w:right="20" w:firstLine="700"/>
        <w:rPr>
          <w:sz w:val="24"/>
          <w:szCs w:val="24"/>
        </w:rPr>
      </w:pPr>
      <w:r w:rsidRPr="00220716">
        <w:rPr>
          <w:color w:val="000000"/>
          <w:sz w:val="24"/>
          <w:szCs w:val="24"/>
        </w:rPr>
        <w:t xml:space="preserve">Урахувавши те, що Комісією оголошено конкурс на зайняття 4 (чотирьох) посад </w:t>
      </w:r>
      <w:r>
        <w:rPr>
          <w:color w:val="000000"/>
          <w:sz w:val="24"/>
          <w:szCs w:val="24"/>
        </w:rPr>
        <w:t xml:space="preserve">    </w:t>
      </w:r>
      <w:r w:rsidRPr="00220716">
        <w:rPr>
          <w:color w:val="000000"/>
          <w:sz w:val="24"/>
          <w:szCs w:val="24"/>
        </w:rPr>
        <w:t xml:space="preserve">судді до Білоцерківського міськрайонного суду Київської області, а кандидат займає </w:t>
      </w:r>
      <w:r>
        <w:rPr>
          <w:color w:val="000000"/>
          <w:sz w:val="24"/>
          <w:szCs w:val="24"/>
        </w:rPr>
        <w:t xml:space="preserve">               </w:t>
      </w:r>
      <w:r w:rsidRPr="00220716">
        <w:rPr>
          <w:color w:val="000000"/>
          <w:sz w:val="24"/>
          <w:szCs w:val="24"/>
        </w:rPr>
        <w:t xml:space="preserve">4 (четверту) позицію в рейтингу, Комісія вважає за необхідне </w:t>
      </w:r>
      <w:proofErr w:type="spellStart"/>
      <w:r w:rsidRPr="00220716">
        <w:rPr>
          <w:color w:val="000000"/>
          <w:sz w:val="24"/>
          <w:szCs w:val="24"/>
        </w:rPr>
        <w:t>внести</w:t>
      </w:r>
      <w:proofErr w:type="spellEnd"/>
      <w:r w:rsidRPr="00220716">
        <w:rPr>
          <w:color w:val="000000"/>
          <w:sz w:val="24"/>
          <w:szCs w:val="24"/>
        </w:rPr>
        <w:t xml:space="preserve"> рекомендацію Вищій раді правосуддя щодо призначення Бебешка Миколи Миколайовича на посаду судді Білоцерківського міськрайонного суду Київської області.</w:t>
      </w:r>
    </w:p>
    <w:p w:rsidR="00220716" w:rsidRPr="00220716" w:rsidRDefault="00220716" w:rsidP="00220716">
      <w:pPr>
        <w:pStyle w:val="20"/>
        <w:shd w:val="clear" w:color="auto" w:fill="auto"/>
        <w:spacing w:before="0" w:after="343" w:line="274" w:lineRule="exact"/>
        <w:ind w:left="20" w:firstLine="700"/>
        <w:rPr>
          <w:sz w:val="24"/>
          <w:szCs w:val="24"/>
        </w:rPr>
      </w:pPr>
      <w:r w:rsidRPr="00220716">
        <w:rPr>
          <w:color w:val="000000"/>
          <w:sz w:val="24"/>
          <w:szCs w:val="24"/>
        </w:rPr>
        <w:t>Керуючись статтями 69, 79, 93, 101 Закону, Положенням, Умовами, Комісія</w:t>
      </w:r>
    </w:p>
    <w:p w:rsidR="00220716" w:rsidRPr="00220716" w:rsidRDefault="00220716" w:rsidP="00220716">
      <w:pPr>
        <w:pStyle w:val="20"/>
        <w:shd w:val="clear" w:color="auto" w:fill="auto"/>
        <w:spacing w:before="0" w:after="195" w:line="220" w:lineRule="exact"/>
        <w:ind w:left="5080"/>
        <w:rPr>
          <w:sz w:val="24"/>
          <w:szCs w:val="24"/>
        </w:rPr>
      </w:pPr>
      <w:r w:rsidRPr="00220716">
        <w:rPr>
          <w:color w:val="000000"/>
          <w:sz w:val="24"/>
          <w:szCs w:val="24"/>
        </w:rPr>
        <w:t>вирішила:</w:t>
      </w:r>
    </w:p>
    <w:p w:rsidR="00220716" w:rsidRPr="00220716" w:rsidRDefault="00220716" w:rsidP="00220716">
      <w:pPr>
        <w:pStyle w:val="20"/>
        <w:shd w:val="clear" w:color="auto" w:fill="auto"/>
        <w:spacing w:before="0" w:after="0" w:line="293" w:lineRule="exact"/>
        <w:ind w:left="20" w:right="20"/>
        <w:rPr>
          <w:sz w:val="24"/>
          <w:szCs w:val="24"/>
        </w:rPr>
      </w:pPr>
      <w:proofErr w:type="spellStart"/>
      <w:r w:rsidRPr="00220716">
        <w:rPr>
          <w:color w:val="000000"/>
          <w:sz w:val="24"/>
          <w:szCs w:val="24"/>
        </w:rPr>
        <w:t>внести</w:t>
      </w:r>
      <w:proofErr w:type="spellEnd"/>
      <w:r w:rsidRPr="00220716">
        <w:rPr>
          <w:color w:val="000000"/>
          <w:sz w:val="24"/>
          <w:szCs w:val="24"/>
        </w:rPr>
        <w:t xml:space="preserve"> рекомендацію Вищій раді правосуддя щодо призначення Бебешка Миколи Миколайовича на посаду судді Білоцерківського міськрайонного суду Київської області.</w:t>
      </w:r>
    </w:p>
    <w:p w:rsidR="001D539F" w:rsidRPr="00220716" w:rsidRDefault="001D539F" w:rsidP="00220716">
      <w:pPr>
        <w:widowControl w:val="0"/>
        <w:spacing w:after="280" w:line="270" w:lineRule="exact"/>
        <w:jc w:val="both"/>
        <w:rPr>
          <w:rFonts w:ascii="Times New Roman" w:eastAsia="Times New Roman" w:hAnsi="Times New Roman"/>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Головуючий</w:t>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В.Є Устименко</w:t>
      </w:r>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 xml:space="preserve">Члени Комісії </w:t>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proofErr w:type="spellStart"/>
      <w:r w:rsidRPr="00220716">
        <w:rPr>
          <w:color w:val="000000"/>
          <w:sz w:val="24"/>
          <w:szCs w:val="24"/>
        </w:rPr>
        <w:t>В.І.Бутенко</w:t>
      </w:r>
      <w:proofErr w:type="spellEnd"/>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proofErr w:type="spellStart"/>
      <w:r w:rsidRPr="00220716">
        <w:rPr>
          <w:color w:val="000000"/>
          <w:sz w:val="24"/>
          <w:szCs w:val="24"/>
        </w:rPr>
        <w:t>С.В.Гладій</w:t>
      </w:r>
      <w:proofErr w:type="spellEnd"/>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О.М. Дроздов</w:t>
      </w:r>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proofErr w:type="spellStart"/>
      <w:r w:rsidRPr="00220716">
        <w:rPr>
          <w:color w:val="000000"/>
          <w:sz w:val="24"/>
          <w:szCs w:val="24"/>
        </w:rPr>
        <w:t>А.О.Заріцька</w:t>
      </w:r>
      <w:proofErr w:type="spellEnd"/>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 xml:space="preserve">М.І. </w:t>
      </w:r>
      <w:proofErr w:type="spellStart"/>
      <w:r w:rsidRPr="00220716">
        <w:rPr>
          <w:color w:val="000000"/>
          <w:sz w:val="24"/>
          <w:szCs w:val="24"/>
        </w:rPr>
        <w:t>Мішин</w:t>
      </w:r>
      <w:proofErr w:type="spellEnd"/>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С.Л. Остапець</w:t>
      </w:r>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 xml:space="preserve">М.В. </w:t>
      </w:r>
      <w:proofErr w:type="spellStart"/>
      <w:r w:rsidRPr="00220716">
        <w:rPr>
          <w:color w:val="000000"/>
          <w:sz w:val="24"/>
          <w:szCs w:val="24"/>
        </w:rPr>
        <w:t>Сірош</w:t>
      </w:r>
      <w:proofErr w:type="spellEnd"/>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 xml:space="preserve">Ю.Г. </w:t>
      </w:r>
      <w:proofErr w:type="spellStart"/>
      <w:r w:rsidRPr="00220716">
        <w:rPr>
          <w:color w:val="000000"/>
          <w:sz w:val="24"/>
          <w:szCs w:val="24"/>
        </w:rPr>
        <w:t>Тітов</w:t>
      </w:r>
      <w:proofErr w:type="spellEnd"/>
    </w:p>
    <w:p w:rsidR="00220716" w:rsidRPr="00220716" w:rsidRDefault="00220716" w:rsidP="00220716">
      <w:pPr>
        <w:pStyle w:val="20"/>
        <w:shd w:val="clear" w:color="auto" w:fill="auto"/>
        <w:spacing w:before="0" w:after="0" w:line="298" w:lineRule="exact"/>
        <w:ind w:left="20" w:right="20"/>
        <w:rPr>
          <w:color w:val="000000"/>
          <w:sz w:val="24"/>
          <w:szCs w:val="24"/>
        </w:rPr>
      </w:pPr>
    </w:p>
    <w:p w:rsidR="00220716" w:rsidRPr="00220716" w:rsidRDefault="00220716" w:rsidP="00220716">
      <w:pPr>
        <w:pStyle w:val="20"/>
        <w:shd w:val="clear" w:color="auto" w:fill="auto"/>
        <w:spacing w:before="0" w:after="0" w:line="298" w:lineRule="exact"/>
        <w:ind w:left="20" w:right="20"/>
        <w:rPr>
          <w:color w:val="000000"/>
          <w:sz w:val="24"/>
          <w:szCs w:val="24"/>
        </w:rPr>
      </w:pP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r>
      <w:r w:rsidRPr="00220716">
        <w:rPr>
          <w:color w:val="000000"/>
          <w:sz w:val="24"/>
          <w:szCs w:val="24"/>
        </w:rPr>
        <w:tab/>
        <w:t>Т.С. Шилова</w:t>
      </w:r>
    </w:p>
    <w:p w:rsidR="00220716" w:rsidRDefault="00220716" w:rsidP="00220716"/>
    <w:p w:rsidR="00220716" w:rsidRDefault="00220716" w:rsidP="003D6F18">
      <w:pPr>
        <w:widowControl w:val="0"/>
        <w:spacing w:after="280" w:line="270" w:lineRule="exact"/>
        <w:ind w:left="20"/>
        <w:rPr>
          <w:rFonts w:ascii="Times New Roman" w:eastAsia="Times New Roman" w:hAnsi="Times New Roman"/>
          <w:color w:val="000000"/>
          <w:sz w:val="27"/>
          <w:szCs w:val="27"/>
        </w:rPr>
      </w:pPr>
    </w:p>
    <w:p w:rsidR="00E14321" w:rsidRPr="00811E93" w:rsidRDefault="003D6F18" w:rsidP="00811E93">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lastRenderedPageBreak/>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bookmarkStart w:id="0"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2016 року № 1402-VIII «Про судоустрій і статус суддів» (далі - Закон) член Комісії</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має право висловлювати письмово окрему думку щодо рішення Вищої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крім випадків, визначених законом.</w:t>
      </w:r>
    </w:p>
    <w:p w:rsidR="003D6F18" w:rsidRPr="003D6F18" w:rsidRDefault="003D6F18" w:rsidP="006F4BC0">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220716" w:rsidRDefault="00220716"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811E93" w:rsidRDefault="00811E93"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811E93" w:rsidRDefault="00811E93"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811E93" w:rsidRDefault="00811E93"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811E93" w:rsidRDefault="00811E93"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220716" w:rsidRDefault="00811E93" w:rsidP="00811E93">
      <w:pPr>
        <w:widowControl w:val="0"/>
        <w:tabs>
          <w:tab w:val="left" w:pos="994"/>
        </w:tabs>
        <w:spacing w:after="0" w:line="298" w:lineRule="exact"/>
        <w:ind w:right="20"/>
        <w:jc w:val="center"/>
        <w:rPr>
          <w:rFonts w:asciiTheme="minorHAnsi" w:eastAsia="Times New Roman" w:hAnsiTheme="minorHAnsi"/>
          <w:lang w:val="ru-RU"/>
        </w:rPr>
      </w:pPr>
      <w:r>
        <w:rPr>
          <w:rFonts w:asciiTheme="minorHAnsi" w:eastAsia="Times New Roman" w:hAnsiTheme="minorHAnsi"/>
          <w:lang w:val="ru-RU"/>
        </w:rPr>
        <w:lastRenderedPageBreak/>
        <w:t>2</w:t>
      </w:r>
    </w:p>
    <w:p w:rsidR="00811E93" w:rsidRPr="00811E93" w:rsidRDefault="00811E93" w:rsidP="00811E93">
      <w:pPr>
        <w:widowControl w:val="0"/>
        <w:tabs>
          <w:tab w:val="left" w:pos="994"/>
        </w:tabs>
        <w:spacing w:after="0" w:line="298" w:lineRule="exact"/>
        <w:ind w:right="20"/>
        <w:jc w:val="center"/>
        <w:rPr>
          <w:rFonts w:asciiTheme="minorHAnsi" w:eastAsia="Times New Roman" w:hAnsiTheme="minorHAnsi"/>
          <w:lang w:val="ru-RU"/>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6F4BC0" w:rsidRDefault="00811E93" w:rsidP="00811E93">
      <w:pPr>
        <w:widowControl w:val="0"/>
        <w:spacing w:after="0" w:line="298" w:lineRule="exact"/>
        <w:ind w:left="20" w:right="20" w:firstLine="720"/>
        <w:jc w:val="center"/>
        <w:rPr>
          <w:rFonts w:asciiTheme="minorHAnsi" w:eastAsia="Times New Roman" w:hAnsiTheme="minorHAnsi"/>
          <w:color w:val="000000"/>
        </w:rPr>
      </w:pPr>
      <w:r>
        <w:rPr>
          <w:rFonts w:asciiTheme="minorHAnsi" w:eastAsia="Times New Roman" w:hAnsiTheme="minorHAnsi"/>
          <w:color w:val="000000"/>
        </w:rPr>
        <w:lastRenderedPageBreak/>
        <w:t>3</w:t>
      </w:r>
    </w:p>
    <w:p w:rsidR="00811E93" w:rsidRPr="00811E93" w:rsidRDefault="00811E93" w:rsidP="00811E93">
      <w:pPr>
        <w:widowControl w:val="0"/>
        <w:spacing w:after="0" w:line="298" w:lineRule="exact"/>
        <w:ind w:left="20" w:right="20" w:firstLine="720"/>
        <w:jc w:val="center"/>
        <w:rPr>
          <w:rFonts w:asciiTheme="minorHAnsi" w:eastAsia="Times New Roman" w:hAnsiTheme="minorHAnsi"/>
          <w:color w:val="000000"/>
        </w:rPr>
      </w:pPr>
      <w:bookmarkStart w:id="1" w:name="_GoBack"/>
      <w:bookmarkEnd w:id="1"/>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220716">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220716">
      <w:pgSz w:w="11906" w:h="16838"/>
      <w:pgMar w:top="568" w:right="850" w:bottom="850"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A89" w:rsidRDefault="006D3A89" w:rsidP="000F273B">
      <w:pPr>
        <w:spacing w:after="0" w:line="240" w:lineRule="auto"/>
      </w:pPr>
      <w:r>
        <w:separator/>
      </w:r>
    </w:p>
  </w:endnote>
  <w:endnote w:type="continuationSeparator" w:id="0">
    <w:p w:rsidR="006D3A89" w:rsidRDefault="006D3A89"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A89" w:rsidRDefault="006D3A89" w:rsidP="000F273B">
      <w:pPr>
        <w:spacing w:after="0" w:line="240" w:lineRule="auto"/>
      </w:pPr>
      <w:r>
        <w:separator/>
      </w:r>
    </w:p>
  </w:footnote>
  <w:footnote w:type="continuationSeparator" w:id="0">
    <w:p w:rsidR="006D3A89" w:rsidRDefault="006D3A89"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6B5204"/>
    <w:multiLevelType w:val="multilevel"/>
    <w:tmpl w:val="63BC881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D539F"/>
    <w:rsid w:val="001E11B7"/>
    <w:rsid w:val="00220716"/>
    <w:rsid w:val="003B2E32"/>
    <w:rsid w:val="003D6F18"/>
    <w:rsid w:val="006D3A89"/>
    <w:rsid w:val="006F4BC0"/>
    <w:rsid w:val="00720746"/>
    <w:rsid w:val="007A7BC5"/>
    <w:rsid w:val="00811E93"/>
    <w:rsid w:val="008D70E1"/>
    <w:rsid w:val="009174D2"/>
    <w:rsid w:val="00B26C7C"/>
    <w:rsid w:val="00C85957"/>
    <w:rsid w:val="00CF6726"/>
    <w:rsid w:val="00D17F2A"/>
    <w:rsid w:val="00D3173D"/>
    <w:rsid w:val="00D624A2"/>
    <w:rsid w:val="00DC2C60"/>
    <w:rsid w:val="00E14321"/>
    <w:rsid w:val="00F05826"/>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character" w:customStyle="1" w:styleId="2">
    <w:name w:val="Основной текст (2)_"/>
    <w:basedOn w:val="a0"/>
    <w:link w:val="20"/>
    <w:rsid w:val="00220716"/>
    <w:rPr>
      <w:rFonts w:ascii="Times New Roman" w:eastAsia="Times New Roman" w:hAnsi="Times New Roman" w:cs="Times New Roman"/>
      <w:shd w:val="clear" w:color="auto" w:fill="FFFFFF"/>
    </w:rPr>
  </w:style>
  <w:style w:type="character" w:customStyle="1" w:styleId="aa">
    <w:name w:val="Подпись к картинке_"/>
    <w:basedOn w:val="a0"/>
    <w:rsid w:val="00220716"/>
    <w:rPr>
      <w:rFonts w:ascii="Times New Roman" w:eastAsia="Times New Roman" w:hAnsi="Times New Roman" w:cs="Times New Roman"/>
      <w:b w:val="0"/>
      <w:bCs w:val="0"/>
      <w:i w:val="0"/>
      <w:iCs w:val="0"/>
      <w:smallCaps w:val="0"/>
      <w:strike w:val="0"/>
      <w:sz w:val="22"/>
      <w:szCs w:val="22"/>
      <w:u w:val="none"/>
    </w:rPr>
  </w:style>
  <w:style w:type="paragraph" w:customStyle="1" w:styleId="20">
    <w:name w:val="Основной текст (2)"/>
    <w:basedOn w:val="a"/>
    <w:link w:val="2"/>
    <w:rsid w:val="00220716"/>
    <w:pPr>
      <w:widowControl w:val="0"/>
      <w:shd w:val="clear" w:color="auto" w:fill="FFFFFF"/>
      <w:spacing w:before="360" w:after="120" w:line="0" w:lineRule="atLeast"/>
      <w:jc w:val="both"/>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character" w:customStyle="1" w:styleId="2">
    <w:name w:val="Основной текст (2)_"/>
    <w:basedOn w:val="a0"/>
    <w:link w:val="20"/>
    <w:rsid w:val="00220716"/>
    <w:rPr>
      <w:rFonts w:ascii="Times New Roman" w:eastAsia="Times New Roman" w:hAnsi="Times New Roman" w:cs="Times New Roman"/>
      <w:shd w:val="clear" w:color="auto" w:fill="FFFFFF"/>
    </w:rPr>
  </w:style>
  <w:style w:type="character" w:customStyle="1" w:styleId="aa">
    <w:name w:val="Подпись к картинке_"/>
    <w:basedOn w:val="a0"/>
    <w:rsid w:val="00220716"/>
    <w:rPr>
      <w:rFonts w:ascii="Times New Roman" w:eastAsia="Times New Roman" w:hAnsi="Times New Roman" w:cs="Times New Roman"/>
      <w:b w:val="0"/>
      <w:bCs w:val="0"/>
      <w:i w:val="0"/>
      <w:iCs w:val="0"/>
      <w:smallCaps w:val="0"/>
      <w:strike w:val="0"/>
      <w:sz w:val="22"/>
      <w:szCs w:val="22"/>
      <w:u w:val="none"/>
    </w:rPr>
  </w:style>
  <w:style w:type="paragraph" w:customStyle="1" w:styleId="20">
    <w:name w:val="Основной текст (2)"/>
    <w:basedOn w:val="a"/>
    <w:link w:val="2"/>
    <w:rsid w:val="00220716"/>
    <w:pPr>
      <w:widowControl w:val="0"/>
      <w:shd w:val="clear" w:color="auto" w:fill="FFFFFF"/>
      <w:spacing w:before="360" w:after="120" w:line="0" w:lineRule="atLeast"/>
      <w:jc w:val="both"/>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8AC97-227E-4D27-BF56-CDE280A21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8719</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Мотовілова Тетяна Миколаївна</cp:lastModifiedBy>
  <cp:revision>3</cp:revision>
  <dcterms:created xsi:type="dcterms:W3CDTF">2020-08-21T11:29:00Z</dcterms:created>
  <dcterms:modified xsi:type="dcterms:W3CDTF">2020-08-25T11:57:00Z</dcterms:modified>
</cp:coreProperties>
</file>