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7A" w:rsidRDefault="00AC617A">
      <w:pPr>
        <w:rPr>
          <w:sz w:val="2"/>
          <w:szCs w:val="2"/>
        </w:rPr>
      </w:pPr>
    </w:p>
    <w:p w:rsidR="00AC617A" w:rsidRDefault="00AC617A">
      <w:pPr>
        <w:rPr>
          <w:sz w:val="2"/>
          <w:szCs w:val="2"/>
        </w:rPr>
        <w:sectPr w:rsidR="00AC617A">
          <w:headerReference w:type="default" r:id="rId7"/>
          <w:type w:val="continuous"/>
          <w:pgSz w:w="11909" w:h="16838"/>
          <w:pgMar w:top="1119" w:right="1075" w:bottom="1119" w:left="1075" w:header="0" w:footer="3" w:gutter="0"/>
          <w:cols w:space="720"/>
          <w:noEndnote/>
          <w:docGrid w:linePitch="360"/>
        </w:sectPr>
      </w:pPr>
    </w:p>
    <w:p w:rsidR="0040629B" w:rsidRDefault="0040629B" w:rsidP="0040629B">
      <w:pPr>
        <w:rPr>
          <w:sz w:val="2"/>
          <w:szCs w:val="2"/>
        </w:rPr>
      </w:pPr>
    </w:p>
    <w:p w:rsidR="0040629B" w:rsidRDefault="0040629B" w:rsidP="0040629B">
      <w:pPr>
        <w:rPr>
          <w:sz w:val="2"/>
          <w:szCs w:val="2"/>
        </w:rPr>
      </w:pPr>
    </w:p>
    <w:p w:rsidR="0040629B" w:rsidRDefault="0040629B" w:rsidP="0040629B">
      <w:pPr>
        <w:rPr>
          <w:sz w:val="2"/>
          <w:szCs w:val="2"/>
        </w:rPr>
      </w:pPr>
    </w:p>
    <w:p w:rsidR="0040629B" w:rsidRDefault="0040629B" w:rsidP="0040629B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1B3935E9" wp14:editId="7CD5DF1E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29B" w:rsidRPr="00291F60" w:rsidRDefault="0040629B" w:rsidP="0040629B">
      <w:pPr>
        <w:jc w:val="center"/>
        <w:rPr>
          <w:rFonts w:ascii="Times New Roman" w:eastAsia="Times New Roman" w:hAnsi="Times New Roman"/>
        </w:rPr>
      </w:pPr>
    </w:p>
    <w:p w:rsidR="0040629B" w:rsidRPr="00291F60" w:rsidRDefault="0040629B" w:rsidP="0040629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0629B" w:rsidRPr="00291F60" w:rsidRDefault="0040629B" w:rsidP="0040629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0629B" w:rsidRPr="008A17B9" w:rsidRDefault="0040629B" w:rsidP="0040629B">
      <w:pPr>
        <w:rPr>
          <w:rFonts w:ascii="Times New Roman" w:eastAsia="Times New Roman" w:hAnsi="Times New Roman"/>
          <w:sz w:val="27"/>
          <w:szCs w:val="27"/>
        </w:rPr>
      </w:pPr>
      <w:r w:rsidRPr="008A17B9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                                  м. Київ</w:t>
      </w:r>
    </w:p>
    <w:p w:rsidR="0040629B" w:rsidRDefault="0040629B" w:rsidP="0040629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40629B" w:rsidRPr="003A469B" w:rsidRDefault="0040629B" w:rsidP="0040629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111/пс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40629B" w:rsidRDefault="0040629B">
      <w:pPr>
        <w:pStyle w:val="11"/>
        <w:shd w:val="clear" w:color="auto" w:fill="auto"/>
        <w:spacing w:before="0" w:after="349" w:line="322" w:lineRule="exact"/>
        <w:ind w:left="20" w:right="20"/>
        <w:jc w:val="both"/>
      </w:pPr>
    </w:p>
    <w:p w:rsidR="00AC617A" w:rsidRDefault="00820117">
      <w:pPr>
        <w:pStyle w:val="11"/>
        <w:shd w:val="clear" w:color="auto" w:fill="auto"/>
        <w:spacing w:before="0" w:after="349" w:line="322" w:lineRule="exact"/>
        <w:ind w:left="20" w:right="20"/>
        <w:jc w:val="both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AC617A" w:rsidRDefault="00820117">
      <w:pPr>
        <w:pStyle w:val="11"/>
        <w:shd w:val="clear" w:color="auto" w:fill="auto"/>
        <w:spacing w:before="0" w:after="309" w:line="260" w:lineRule="exact"/>
        <w:ind w:left="20"/>
        <w:jc w:val="both"/>
      </w:pPr>
      <w:r>
        <w:t>головуючого - Гладія С.В.,</w:t>
      </w:r>
    </w:p>
    <w:p w:rsidR="00AC617A" w:rsidRDefault="00820117">
      <w:pPr>
        <w:pStyle w:val="11"/>
        <w:shd w:val="clear" w:color="auto" w:fill="auto"/>
        <w:spacing w:before="0" w:after="604" w:line="326" w:lineRule="exact"/>
        <w:ind w:left="20"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</w:t>
      </w:r>
      <w:r w:rsidR="00911C3A">
        <w:t xml:space="preserve">    </w:t>
      </w:r>
      <w:r>
        <w:t xml:space="preserve">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AC617A" w:rsidRDefault="00820117">
      <w:pPr>
        <w:pStyle w:val="11"/>
        <w:shd w:val="clear" w:color="auto" w:fill="auto"/>
        <w:spacing w:before="0" w:after="349" w:line="322" w:lineRule="exact"/>
        <w:ind w:left="20" w:right="20"/>
        <w:jc w:val="both"/>
      </w:pPr>
      <w:r>
        <w:t xml:space="preserve">розглянувши питання щодо рекомендування судді Харківського апеляційного господарського суду Ільїна Олега Володимировича для переведення на посаду </w:t>
      </w:r>
      <w:r w:rsidR="0040629B">
        <w:t xml:space="preserve">       </w:t>
      </w:r>
      <w:r>
        <w:t>судді до іншого суду того самого або нижчого рівня без конкурсу,</w:t>
      </w:r>
    </w:p>
    <w:p w:rsidR="00AC617A" w:rsidRDefault="00820117">
      <w:pPr>
        <w:pStyle w:val="11"/>
        <w:shd w:val="clear" w:color="auto" w:fill="auto"/>
        <w:spacing w:before="0" w:after="313" w:line="260" w:lineRule="exact"/>
        <w:jc w:val="center"/>
      </w:pPr>
      <w:r>
        <w:t>встановила:</w:t>
      </w:r>
    </w:p>
    <w:p w:rsidR="00AC617A" w:rsidRDefault="00820117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Указом Президента України «Про ліквідацію апеляційних господарських </w:t>
      </w:r>
      <w:r w:rsidR="0040629B">
        <w:t xml:space="preserve">         </w:t>
      </w:r>
      <w:r>
        <w:t xml:space="preserve">судів та утворення апеляційних господарських судів в апеляційних округах» </w:t>
      </w:r>
      <w:r w:rsidR="0040629B">
        <w:t xml:space="preserve">             </w:t>
      </w:r>
      <w:r>
        <w:t xml:space="preserve">від 29 грудня 2017 року № 454/2017 ліквідовано Харківський апеляційний господарський суд та утворено Східний апеляційний господарський суд в апеляційному окрузі, що включає Донецьку, Луганську, Полтавську та </w:t>
      </w:r>
      <w:r w:rsidR="0040629B">
        <w:t xml:space="preserve">          </w:t>
      </w:r>
      <w:r>
        <w:t>Харківську області, з місцезнаходженням у місті Харкові.</w:t>
      </w:r>
    </w:p>
    <w:p w:rsidR="00AC617A" w:rsidRDefault="00820117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Частиною третьою статті 82 Закону України «Про судоустрій і статус </w:t>
      </w:r>
      <w:r w:rsidR="0040629B">
        <w:t xml:space="preserve">       </w:t>
      </w:r>
      <w:r>
        <w:t>суддів» (далі - Закон) визначено, що переведення судді на посаду судді до</w:t>
      </w:r>
      <w:r w:rsidR="0040629B">
        <w:t xml:space="preserve">          </w:t>
      </w:r>
      <w:r>
        <w:t xml:space="preserve"> іншого суду того самого або нижчого рівня може здійснюватися без конкурсу </w:t>
      </w:r>
      <w:r w:rsidR="0040629B">
        <w:t xml:space="preserve">         </w:t>
      </w:r>
      <w:r>
        <w:t xml:space="preserve">тільки у випадках реорганізації, ліквідації або припинення роботи суду, в якому </w:t>
      </w:r>
      <w:r w:rsidR="0040629B">
        <w:t xml:space="preserve">       </w:t>
      </w:r>
      <w:r>
        <w:t>такий суддя обіймає посаду судді.</w:t>
      </w:r>
    </w:p>
    <w:p w:rsidR="00AC617A" w:rsidRDefault="00820117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AC617A" w:rsidRDefault="00820117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Відповідно до частини першої статті 93 Закону Вища кваліфікаційна </w:t>
      </w:r>
      <w:r w:rsidR="00A10BE0">
        <w:t xml:space="preserve">          </w:t>
      </w:r>
      <w:r>
        <w:t>комісія суддів України вносить рекомендацію Вищій раді правосуддя про</w:t>
      </w:r>
      <w:r w:rsidR="00A10BE0">
        <w:t xml:space="preserve">    </w:t>
      </w:r>
      <w:r>
        <w:t xml:space="preserve"> переведення судді відповідно до Закону.</w:t>
      </w:r>
      <w:r>
        <w:br w:type="page"/>
      </w:r>
    </w:p>
    <w:p w:rsidR="00195C2B" w:rsidRPr="00195C2B" w:rsidRDefault="00195C2B" w:rsidP="00195C2B">
      <w:pPr>
        <w:pStyle w:val="11"/>
        <w:shd w:val="clear" w:color="auto" w:fill="auto"/>
        <w:spacing w:before="0" w:line="322" w:lineRule="exact"/>
        <w:ind w:left="20" w:right="20" w:firstLine="720"/>
        <w:jc w:val="center"/>
        <w:rPr>
          <w:color w:val="A6A6A6" w:themeColor="background1" w:themeShade="A6"/>
        </w:rPr>
      </w:pPr>
      <w:r w:rsidRPr="00195C2B">
        <w:rPr>
          <w:color w:val="A6A6A6" w:themeColor="background1" w:themeShade="A6"/>
        </w:rPr>
        <w:lastRenderedPageBreak/>
        <w:t>2</w:t>
      </w:r>
    </w:p>
    <w:p w:rsidR="00195C2B" w:rsidRDefault="00195C2B">
      <w:pPr>
        <w:pStyle w:val="11"/>
        <w:shd w:val="clear" w:color="auto" w:fill="auto"/>
        <w:spacing w:before="0" w:line="322" w:lineRule="exact"/>
        <w:ind w:left="20" w:right="20" w:firstLine="720"/>
        <w:jc w:val="both"/>
      </w:pPr>
    </w:p>
    <w:p w:rsidR="00AC617A" w:rsidRDefault="00820117">
      <w:pPr>
        <w:pStyle w:val="11"/>
        <w:shd w:val="clear" w:color="auto" w:fill="auto"/>
        <w:spacing w:before="0" w:line="322" w:lineRule="exact"/>
        <w:ind w:left="20" w:right="20" w:firstLine="720"/>
        <w:jc w:val="both"/>
      </w:pPr>
      <w:r>
        <w:t xml:space="preserve">Наказом Державної судової адміністрації України від 31 липня 2018 року </w:t>
      </w:r>
      <w:r w:rsidR="00A10BE0">
        <w:t xml:space="preserve">         </w:t>
      </w:r>
      <w:r>
        <w:t>№ 374 «Про визначення кількості суддів в апеляційних господарських судах, утворених в апеляційних округах» визначено кількість суддів у новоутворених апеляційних судах.</w:t>
      </w:r>
    </w:p>
    <w:p w:rsidR="00AC617A" w:rsidRDefault="00820117">
      <w:pPr>
        <w:pStyle w:val="11"/>
        <w:shd w:val="clear" w:color="auto" w:fill="auto"/>
        <w:spacing w:before="0" w:line="322" w:lineRule="exact"/>
        <w:ind w:left="20" w:right="20" w:firstLine="720"/>
        <w:jc w:val="both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Харківського </w:t>
      </w:r>
      <w:r w:rsidR="00A10BE0">
        <w:t xml:space="preserve">            </w:t>
      </w:r>
      <w:r>
        <w:t>апеляційного господарського суду Ільїна Олега Володимировича до утвореного Східного апеляційного господарського суду.</w:t>
      </w:r>
    </w:p>
    <w:p w:rsidR="00AC617A" w:rsidRDefault="00820117">
      <w:pPr>
        <w:pStyle w:val="11"/>
        <w:shd w:val="clear" w:color="auto" w:fill="auto"/>
        <w:spacing w:before="0" w:after="349" w:line="322" w:lineRule="exact"/>
        <w:ind w:left="20" w:right="20" w:firstLine="720"/>
        <w:jc w:val="both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AC617A" w:rsidRDefault="00820117">
      <w:pPr>
        <w:pStyle w:val="11"/>
        <w:shd w:val="clear" w:color="auto" w:fill="auto"/>
        <w:spacing w:before="0" w:after="258" w:line="260" w:lineRule="exact"/>
        <w:ind w:right="20"/>
        <w:jc w:val="center"/>
      </w:pPr>
      <w:r>
        <w:t>вирішила:</w:t>
      </w:r>
    </w:p>
    <w:p w:rsidR="00AC617A" w:rsidRDefault="00820117">
      <w:pPr>
        <w:pStyle w:val="11"/>
        <w:shd w:val="clear" w:color="auto" w:fill="auto"/>
        <w:spacing w:before="0" w:after="953" w:line="326" w:lineRule="exact"/>
        <w:ind w:left="20" w:right="20"/>
        <w:jc w:val="both"/>
      </w:pPr>
      <w:r>
        <w:t xml:space="preserve">рекомендувати для переведення на посаду судді Східного апеляційного господарського суду суддю Харківського апеляційного господарського суду </w:t>
      </w:r>
      <w:r w:rsidR="00A10BE0">
        <w:t xml:space="preserve">                   </w:t>
      </w:r>
      <w:r>
        <w:t>Ільїна Олега Володимировича.</w:t>
      </w:r>
    </w:p>
    <w:p w:rsidR="00A10BE0" w:rsidRDefault="00A10BE0" w:rsidP="00A10BE0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eastAsia="Times New Roman" w:hAnsi="Times New Roman"/>
          <w:sz w:val="26"/>
          <w:szCs w:val="26"/>
        </w:rPr>
        <w:t>Головуючий</w:t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>С.В. Гладій</w:t>
      </w:r>
    </w:p>
    <w:p w:rsidR="00911C3A" w:rsidRPr="000E5C71" w:rsidRDefault="00911C3A" w:rsidP="00A10BE0">
      <w:pPr>
        <w:shd w:val="clear" w:color="auto" w:fill="FFFFFF"/>
        <w:rPr>
          <w:rFonts w:ascii="Times New Roman" w:hAnsi="Times New Roman"/>
          <w:sz w:val="26"/>
          <w:szCs w:val="26"/>
        </w:rPr>
      </w:pPr>
    </w:p>
    <w:p w:rsidR="00A10BE0" w:rsidRPr="000E5C71" w:rsidRDefault="00A10BE0" w:rsidP="00A10BE0">
      <w:pPr>
        <w:shd w:val="clear" w:color="auto" w:fill="FFFFFF"/>
        <w:rPr>
          <w:rFonts w:ascii="Times New Roman" w:eastAsia="Times New Roman" w:hAnsi="Times New Roman"/>
          <w:sz w:val="26"/>
          <w:szCs w:val="26"/>
        </w:rPr>
      </w:pPr>
    </w:p>
    <w:p w:rsidR="00A10BE0" w:rsidRPr="000E5C71" w:rsidRDefault="00A10BE0" w:rsidP="00A10BE0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eastAsia="Times New Roman" w:hAnsi="Times New Roman"/>
          <w:sz w:val="26"/>
          <w:szCs w:val="26"/>
        </w:rPr>
        <w:t>Члени Комісії:</w:t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 xml:space="preserve">В.І. </w:t>
      </w:r>
      <w:proofErr w:type="spellStart"/>
      <w:r w:rsidRPr="000E5C71">
        <w:rPr>
          <w:rFonts w:ascii="Times New Roman" w:hAnsi="Times New Roman"/>
          <w:sz w:val="26"/>
          <w:szCs w:val="26"/>
        </w:rPr>
        <w:t>Бутенко</w:t>
      </w:r>
      <w:proofErr w:type="spellEnd"/>
      <w:r w:rsidRPr="000E5C71">
        <w:rPr>
          <w:rFonts w:ascii="Times New Roman" w:hAnsi="Times New Roman"/>
          <w:sz w:val="26"/>
          <w:szCs w:val="26"/>
        </w:rPr>
        <w:t xml:space="preserve"> </w:t>
      </w:r>
    </w:p>
    <w:p w:rsidR="00A10BE0" w:rsidRPr="000E5C71" w:rsidRDefault="00A10BE0" w:rsidP="00A10BE0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  <w:t>О.М. Дроздов</w:t>
      </w:r>
    </w:p>
    <w:p w:rsidR="00A10BE0" w:rsidRPr="000E5C71" w:rsidRDefault="00A10BE0" w:rsidP="00A10BE0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 w:rsidRPr="000E5C71">
        <w:rPr>
          <w:rFonts w:ascii="Times New Roman" w:hAnsi="Times New Roman"/>
          <w:sz w:val="26"/>
          <w:szCs w:val="26"/>
        </w:rPr>
        <w:t>Заріцька</w:t>
      </w:r>
      <w:proofErr w:type="spellEnd"/>
    </w:p>
    <w:p w:rsidR="00A10BE0" w:rsidRPr="000E5C71" w:rsidRDefault="00A10BE0" w:rsidP="00A10BE0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М.А. </w:t>
      </w:r>
      <w:proofErr w:type="spellStart"/>
      <w:r w:rsidRPr="000E5C71">
        <w:rPr>
          <w:rFonts w:ascii="Times New Roman" w:hAnsi="Times New Roman"/>
          <w:sz w:val="26"/>
          <w:szCs w:val="26"/>
        </w:rPr>
        <w:t>Макарчук</w:t>
      </w:r>
      <w:proofErr w:type="spellEnd"/>
    </w:p>
    <w:p w:rsidR="00A10BE0" w:rsidRPr="000E5C71" w:rsidRDefault="00A10BE0" w:rsidP="00A10BE0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>С.Л. Остапець</w:t>
      </w:r>
    </w:p>
    <w:p w:rsidR="00A10BE0" w:rsidRPr="000E5C71" w:rsidRDefault="00A10BE0" w:rsidP="00A10BE0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М.В. </w:t>
      </w:r>
      <w:proofErr w:type="spellStart"/>
      <w:r w:rsidRPr="000E5C71">
        <w:rPr>
          <w:rFonts w:ascii="Times New Roman" w:hAnsi="Times New Roman"/>
          <w:sz w:val="26"/>
          <w:szCs w:val="26"/>
        </w:rPr>
        <w:t>Сірош</w:t>
      </w:r>
      <w:proofErr w:type="spellEnd"/>
    </w:p>
    <w:p w:rsidR="00A10BE0" w:rsidRPr="000E5C71" w:rsidRDefault="00A10BE0" w:rsidP="00A10BE0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А.А. </w:t>
      </w:r>
      <w:proofErr w:type="spellStart"/>
      <w:r w:rsidRPr="000E5C71">
        <w:rPr>
          <w:rFonts w:ascii="Times New Roman" w:hAnsi="Times New Roman"/>
          <w:sz w:val="26"/>
          <w:szCs w:val="26"/>
        </w:rPr>
        <w:t>Солодков</w:t>
      </w:r>
      <w:proofErr w:type="spellEnd"/>
    </w:p>
    <w:p w:rsidR="00A10BE0" w:rsidRPr="000E5C71" w:rsidRDefault="00A10BE0" w:rsidP="00A10BE0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Ю.Г. </w:t>
      </w:r>
      <w:proofErr w:type="spellStart"/>
      <w:r w:rsidRPr="000E5C71">
        <w:rPr>
          <w:rFonts w:ascii="Times New Roman" w:hAnsi="Times New Roman"/>
          <w:sz w:val="26"/>
          <w:szCs w:val="26"/>
        </w:rPr>
        <w:t>Тітов</w:t>
      </w:r>
      <w:bookmarkStart w:id="0" w:name="_GoBack"/>
      <w:bookmarkEnd w:id="0"/>
      <w:proofErr w:type="spellEnd"/>
    </w:p>
    <w:p w:rsidR="00A10BE0" w:rsidRPr="000E5C71" w:rsidRDefault="00A10BE0" w:rsidP="00A10BE0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>Т.С. Шилова</w:t>
      </w:r>
    </w:p>
    <w:p w:rsidR="00A10BE0" w:rsidRDefault="00A10BE0">
      <w:pPr>
        <w:pStyle w:val="11"/>
        <w:shd w:val="clear" w:color="auto" w:fill="auto"/>
        <w:spacing w:before="0" w:after="953" w:line="326" w:lineRule="exact"/>
        <w:ind w:left="20" w:right="20"/>
        <w:jc w:val="both"/>
      </w:pPr>
    </w:p>
    <w:p w:rsidR="00A10BE0" w:rsidRDefault="00A10BE0">
      <w:pPr>
        <w:pStyle w:val="11"/>
        <w:shd w:val="clear" w:color="auto" w:fill="auto"/>
        <w:spacing w:before="0" w:after="953" w:line="326" w:lineRule="exact"/>
        <w:ind w:left="20" w:right="20"/>
        <w:jc w:val="both"/>
      </w:pPr>
    </w:p>
    <w:sectPr w:rsidR="00A10BE0" w:rsidSect="00195C2B">
      <w:type w:val="continuous"/>
      <w:pgSz w:w="11909" w:h="16838"/>
      <w:pgMar w:top="851" w:right="1084" w:bottom="1248" w:left="10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387" w:rsidRDefault="00410387">
      <w:r>
        <w:separator/>
      </w:r>
    </w:p>
  </w:endnote>
  <w:endnote w:type="continuationSeparator" w:id="0">
    <w:p w:rsidR="00410387" w:rsidRDefault="00410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387" w:rsidRDefault="00410387"/>
  </w:footnote>
  <w:footnote w:type="continuationSeparator" w:id="0">
    <w:p w:rsidR="00410387" w:rsidRDefault="004103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E0" w:rsidRDefault="00A10BE0" w:rsidP="00A10BE0">
    <w:pPr>
      <w:pStyle w:val="a8"/>
      <w:jc w:val="center"/>
      <w:rPr>
        <w:rFonts w:asciiTheme="minorHAnsi" w:hAnsiTheme="minorHAnsi" w:cstheme="minorHAnsi"/>
        <w:color w:val="A6A6A6" w:themeColor="background1" w:themeShade="A6"/>
      </w:rPr>
    </w:pPr>
  </w:p>
  <w:p w:rsidR="00A10BE0" w:rsidRDefault="00A10BE0" w:rsidP="00A10BE0">
    <w:pPr>
      <w:pStyle w:val="a8"/>
      <w:jc w:val="center"/>
      <w:rPr>
        <w:rFonts w:asciiTheme="minorHAnsi" w:hAnsiTheme="minorHAnsi" w:cstheme="minorHAnsi"/>
        <w:color w:val="A6A6A6" w:themeColor="background1" w:themeShade="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617A"/>
    <w:rsid w:val="000E5C71"/>
    <w:rsid w:val="00195C2B"/>
    <w:rsid w:val="0040629B"/>
    <w:rsid w:val="00410387"/>
    <w:rsid w:val="00820117"/>
    <w:rsid w:val="00911C3A"/>
    <w:rsid w:val="00A10BE0"/>
    <w:rsid w:val="00AC617A"/>
    <w:rsid w:val="00B615D7"/>
    <w:rsid w:val="00F2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5"/>
      <w:w w:val="100"/>
      <w:position w:val="0"/>
      <w:sz w:val="25"/>
      <w:szCs w:val="25"/>
      <w:u w:val="none"/>
      <w:lang w:val="uk-UA"/>
    </w:rPr>
  </w:style>
  <w:style w:type="character" w:customStyle="1" w:styleId="0ptExact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4062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629B"/>
    <w:rPr>
      <w:color w:val="000000"/>
    </w:rPr>
  </w:style>
  <w:style w:type="paragraph" w:styleId="aa">
    <w:name w:val="footer"/>
    <w:basedOn w:val="a"/>
    <w:link w:val="ab"/>
    <w:uiPriority w:val="99"/>
    <w:unhideWhenUsed/>
    <w:rsid w:val="004062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629B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4062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0629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8</cp:revision>
  <dcterms:created xsi:type="dcterms:W3CDTF">2020-09-11T05:59:00Z</dcterms:created>
  <dcterms:modified xsi:type="dcterms:W3CDTF">2020-09-11T09:41:00Z</dcterms:modified>
</cp:coreProperties>
</file>