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2C" w:rsidRDefault="00A83F2C" w:rsidP="00A83F2C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-358140</wp:posOffset>
            </wp:positionV>
            <wp:extent cx="431800" cy="609600"/>
            <wp:effectExtent l="19050" t="0" r="635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A83F2C" w:rsidRDefault="00A83F2C" w:rsidP="00A83F2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A83F2C" w:rsidRDefault="00A83F2C" w:rsidP="00A83F2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A83F2C" w:rsidRDefault="00A83F2C" w:rsidP="00A83F2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672493" w:rsidRDefault="00672493" w:rsidP="00A83F2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</w:p>
    <w:p w:rsidR="00A83F2C" w:rsidRDefault="00A83F2C" w:rsidP="00A83F2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РІШЕННЯ №</w:t>
      </w:r>
      <w:r w:rsidR="00672493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653</w:t>
      </w:r>
    </w:p>
    <w:p w:rsidR="00A83F2C" w:rsidRDefault="00B26D6E" w:rsidP="00A83F2C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16 серпня </w:t>
      </w:r>
      <w:r w:rsidR="00A83F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2018 року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46</w:t>
      </w:r>
      <w:r w:rsidR="00A83F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A83F2C" w:rsidRDefault="00A83F2C" w:rsidP="00A83F2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3F2C" w:rsidRDefault="00A83F2C" w:rsidP="00A83F2C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що перебуває у власності гр. Дешевої Ніни Миколаївни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</w:p>
    <w:p w:rsidR="00A83F2C" w:rsidRDefault="00A83F2C" w:rsidP="00A83F2C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 21 ч. 1 ст. 43 Закону України «Про місцеве самоврядування в Україні», ст.ст. 10, 194, 201 Земельного Кодексу України, ст.ст. 20, 21, 23 Закону України «Про оцінку земель», ст.ст. 9, 19, 35 Закону України «Про державну експертизу землевпорядної документації», розглянувши технічну документацію</w:t>
      </w:r>
      <w:r w:rsidR="001A2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A24AA" w:rsidRPr="001A24AA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Дешевої Ніни Миколаївни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висновки державної експертизи земле</w:t>
      </w:r>
      <w:r w:rsidR="001A24AA">
        <w:rPr>
          <w:rFonts w:ascii="Times New Roman" w:eastAsia="Times New Roman" w:hAnsi="Times New Roman" w:cs="Times New Roman"/>
          <w:sz w:val="28"/>
          <w:szCs w:val="28"/>
          <w:lang w:val="uk-UA"/>
        </w:rPr>
        <w:t>впорядної документації № 0-2-0.10-1287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/60-18 від 20.07.2018 року, постійної комісії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середовища, районна рада</w:t>
      </w:r>
    </w:p>
    <w:p w:rsidR="00A83F2C" w:rsidRDefault="00A83F2C" w:rsidP="00A83F2C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672493" w:rsidRDefault="00672493" w:rsidP="00A83F2C">
      <w:pPr>
        <w:autoSpaceDE w:val="0"/>
        <w:autoSpaceDN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83F2C" w:rsidRDefault="00A83F2C" w:rsidP="00A83F2C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0"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технічну документацію</w:t>
      </w:r>
      <w:r w:rsidR="001A2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A24AA" w:rsidRPr="001A24AA">
        <w:rPr>
          <w:rFonts w:ascii="Times New Roman" w:eastAsia="Times New Roman" w:hAnsi="Times New Roman" w:cs="Times New Roman"/>
          <w:sz w:val="28"/>
          <w:szCs w:val="28"/>
          <w:lang w:val="uk-UA"/>
        </w:rPr>
        <w:t>з нормативної грошової оцінки земельної ділянки, що перебуває у власності гр. Дешевої Ніни Миколаївни для ведення товарного сільськогосподарського виробництва на території Малокрушлинецької сільської ради Вінницького району Вінницької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загальною площею (рілля) 1,9511 га, з визначеною сумою 67361 грн. 00 коп. (шістдесят сім тисяч триста шістдесят одна гривня 00 коп.).</w:t>
      </w:r>
    </w:p>
    <w:p w:rsidR="00A83F2C" w:rsidRDefault="00A83F2C" w:rsidP="00A83F2C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охорони навколишнього середовища (Висловський Р.М.).</w:t>
      </w:r>
    </w:p>
    <w:p w:rsidR="00A83F2C" w:rsidRDefault="00A83F2C" w:rsidP="00A83F2C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3F2C" w:rsidRDefault="00A83F2C" w:rsidP="00A83F2C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672493" w:rsidRDefault="00672493" w:rsidP="00A83F2C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3F2C" w:rsidRDefault="00A83F2C" w:rsidP="00A83F2C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A83F2C" w:rsidRDefault="00A83F2C" w:rsidP="00A83F2C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A83F2C" w:rsidRDefault="00A83F2C" w:rsidP="00A83F2C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A83F2C" w:rsidRDefault="00A83F2C" w:rsidP="00A83F2C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Шабленко А.К.</w:t>
      </w:r>
      <w:r>
        <w:rPr>
          <w:lang w:val="uk-UA"/>
        </w:rPr>
        <w:t xml:space="preserve"> </w:t>
      </w:r>
    </w:p>
    <w:p w:rsidR="00EB1CA0" w:rsidRPr="00A83F2C" w:rsidRDefault="00EB1CA0">
      <w:pPr>
        <w:rPr>
          <w:lang w:val="uk-UA"/>
        </w:rPr>
      </w:pPr>
    </w:p>
    <w:sectPr w:rsidR="00EB1CA0" w:rsidRPr="00A83F2C" w:rsidSect="0067249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B7DE2"/>
    <w:multiLevelType w:val="hybridMultilevel"/>
    <w:tmpl w:val="99142EB8"/>
    <w:lvl w:ilvl="0" w:tplc="9286BA22">
      <w:start w:val="1"/>
      <w:numFmt w:val="decimal"/>
      <w:lvlText w:val="%1."/>
      <w:lvlJc w:val="left"/>
      <w:pPr>
        <w:ind w:left="1440" w:hanging="900"/>
      </w:pPr>
    </w:lvl>
    <w:lvl w:ilvl="1" w:tplc="4B16DEC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3F2C"/>
    <w:rsid w:val="00163A5C"/>
    <w:rsid w:val="001A24AA"/>
    <w:rsid w:val="00672493"/>
    <w:rsid w:val="00A83F2C"/>
    <w:rsid w:val="00B26D6E"/>
    <w:rsid w:val="00EB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5</cp:revision>
  <cp:lastPrinted>2018-08-02T11:25:00Z</cp:lastPrinted>
  <dcterms:created xsi:type="dcterms:W3CDTF">2018-07-30T11:48:00Z</dcterms:created>
  <dcterms:modified xsi:type="dcterms:W3CDTF">2018-08-17T06:37:00Z</dcterms:modified>
</cp:coreProperties>
</file>