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46A" w:rsidRDefault="001C246A" w:rsidP="00CB0232">
      <w:pPr>
        <w:jc w:val="center"/>
        <w:rPr>
          <w:rFonts w:ascii="Times New Roman" w:hAnsi="Times New Roman"/>
        </w:rPr>
      </w:pPr>
      <w:r w:rsidRPr="00CC0BB2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9.5pt;visibility:visible">
            <v:imagedata r:id="rId6" o:title=""/>
          </v:shape>
        </w:pict>
      </w:r>
    </w:p>
    <w:p w:rsidR="001C246A" w:rsidRDefault="001C246A" w:rsidP="00CB023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C246A" w:rsidRPr="007F053F" w:rsidRDefault="001C246A" w:rsidP="00CB0232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1C246A" w:rsidRPr="00AC3001" w:rsidRDefault="001C246A" w:rsidP="00CB0232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1C246A" w:rsidRPr="003B79B7" w:rsidRDefault="001C246A" w:rsidP="00CB023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1C246A" w:rsidRDefault="001C246A" w:rsidP="00CB023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1C246A" w:rsidRPr="007F053F" w:rsidRDefault="001C246A" w:rsidP="00CB023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246A" w:rsidRDefault="001C246A" w:rsidP="00CB0232">
      <w:pPr>
        <w:pStyle w:val="Header"/>
        <w:tabs>
          <w:tab w:val="left" w:pos="709"/>
        </w:tabs>
      </w:pPr>
      <w:r>
        <w:rPr>
          <w:rFonts w:ascii="Times New Roman" w:hAnsi="Times New Roman"/>
          <w:b/>
          <w:bCs/>
          <w:sz w:val="24"/>
          <w:szCs w:val="24"/>
        </w:rPr>
        <w:t>01.07.2020                                                                                                                          № 145-ОД</w:t>
      </w:r>
    </w:p>
    <w:p w:rsidR="001C246A" w:rsidRDefault="001C246A" w:rsidP="00CB0232">
      <w:pPr>
        <w:tabs>
          <w:tab w:val="num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72" w:type="dxa"/>
        <w:tblLook w:val="01E0"/>
      </w:tblPr>
      <w:tblGrid>
        <w:gridCol w:w="4608"/>
      </w:tblGrid>
      <w:tr w:rsidR="001C246A" w:rsidRPr="00536331" w:rsidTr="00AD469B">
        <w:trPr>
          <w:trHeight w:val="1188"/>
        </w:trPr>
        <w:tc>
          <w:tcPr>
            <w:tcW w:w="4608" w:type="dxa"/>
          </w:tcPr>
          <w:p w:rsidR="001C246A" w:rsidRPr="00536331" w:rsidRDefault="001C246A" w:rsidP="00AD469B">
            <w:pPr>
              <w:tabs>
                <w:tab w:val="num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63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 внесення змін до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складу районної комісії із </w:t>
            </w:r>
            <w:r w:rsidRPr="00CB0232">
              <w:rPr>
                <w:rFonts w:ascii="Times New Roman" w:hAnsi="Times New Roman"/>
                <w:b/>
                <w:bCs/>
                <w:sz w:val="28"/>
                <w:szCs w:val="28"/>
              </w:rPr>
              <w:t>призначення стипенд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ій</w:t>
            </w:r>
            <w:r w:rsidRPr="005363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голови Роменської районної державної адміністрації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363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обдарованим учням </w:t>
            </w:r>
          </w:p>
        </w:tc>
      </w:tr>
    </w:tbl>
    <w:p w:rsidR="001C246A" w:rsidRDefault="001C246A" w:rsidP="00CB0232">
      <w:pPr>
        <w:pStyle w:val="HTMLPreformatted"/>
        <w:tabs>
          <w:tab w:val="clear" w:pos="916"/>
          <w:tab w:val="left" w:pos="720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C246A" w:rsidRDefault="001C246A" w:rsidP="00CB0232">
      <w:pPr>
        <w:tabs>
          <w:tab w:val="left" w:pos="650"/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6, 22, 39 Закону України «Про місцеві державні адміністрації», у </w:t>
      </w:r>
      <w:r w:rsidRPr="00AC65C5">
        <w:rPr>
          <w:rFonts w:ascii="Times New Roman" w:hAnsi="Times New Roman"/>
          <w:bCs/>
          <w:sz w:val="28"/>
          <w:szCs w:val="28"/>
        </w:rPr>
        <w:t xml:space="preserve">зв’язку </w:t>
      </w:r>
      <w:r>
        <w:rPr>
          <w:rFonts w:ascii="Times New Roman" w:hAnsi="Times New Roman"/>
          <w:bCs/>
          <w:sz w:val="28"/>
          <w:szCs w:val="28"/>
        </w:rPr>
        <w:t>зі</w:t>
      </w:r>
      <w:r w:rsidRPr="00AC65C5">
        <w:rPr>
          <w:rFonts w:ascii="Times New Roman" w:hAnsi="Times New Roman"/>
          <w:bCs/>
          <w:sz w:val="28"/>
          <w:szCs w:val="28"/>
        </w:rPr>
        <w:t xml:space="preserve"> змінами у структурі Роменської районної державної адміністрації: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246A" w:rsidRPr="000B3B30" w:rsidRDefault="001C246A" w:rsidP="00CB0232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A2E6A">
        <w:rPr>
          <w:rFonts w:ascii="Times New Roman" w:hAnsi="Times New Roman"/>
          <w:sz w:val="28"/>
          <w:szCs w:val="28"/>
        </w:rPr>
        <w:t>Внести зм</w:t>
      </w:r>
      <w:r>
        <w:rPr>
          <w:rFonts w:ascii="Times New Roman" w:hAnsi="Times New Roman"/>
          <w:sz w:val="28"/>
          <w:szCs w:val="28"/>
        </w:rPr>
        <w:t>іни до складу районної комісії із призначення стипендій голови Роменської районної державної адміністрації обдарованим учням, утвореної розпорядженням голови Роменської районної державної адміністрації від 21.10.2011 № 765 «Про призначення стипендій голови Роменської районної державної адміністрації обдарованим учням</w:t>
      </w:r>
      <w:r w:rsidRPr="000B3B30">
        <w:rPr>
          <w:rFonts w:ascii="Times New Roman" w:hAnsi="Times New Roman"/>
          <w:sz w:val="28"/>
          <w:szCs w:val="28"/>
        </w:rPr>
        <w:t>», затвердивши її новий склад (додається).</w:t>
      </w:r>
    </w:p>
    <w:p w:rsidR="001C246A" w:rsidRDefault="001C246A" w:rsidP="00CB0232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Визнати таким, що втратило чинність, розпорядження голови Роменської районної державної адміністрації від 03.06.2019 № 122</w:t>
      </w:r>
      <w:r w:rsidRPr="000617EA">
        <w:rPr>
          <w:rFonts w:ascii="Times New Roman" w:hAnsi="Times New Roman"/>
          <w:sz w:val="28"/>
          <w:szCs w:val="28"/>
        </w:rPr>
        <w:t>-ОД</w:t>
      </w:r>
      <w:r>
        <w:rPr>
          <w:rFonts w:ascii="Times New Roman" w:hAnsi="Times New Roman"/>
          <w:sz w:val="28"/>
          <w:szCs w:val="28"/>
        </w:rPr>
        <w:t xml:space="preserve"> «Про внесення змін до </w:t>
      </w:r>
      <w:r w:rsidRPr="006174FE">
        <w:rPr>
          <w:rFonts w:ascii="Times New Roman" w:hAnsi="Times New Roman"/>
          <w:sz w:val="28"/>
          <w:szCs w:val="28"/>
        </w:rPr>
        <w:t>складу районно</w:t>
      </w:r>
      <w:r>
        <w:rPr>
          <w:rFonts w:ascii="Times New Roman" w:hAnsi="Times New Roman"/>
          <w:sz w:val="28"/>
          <w:szCs w:val="28"/>
        </w:rPr>
        <w:t>ї комісії із призначення стипендій голови Роменської районної державної адміністрації обдарованим учням».</w:t>
      </w:r>
    </w:p>
    <w:p w:rsidR="001C246A" w:rsidRDefault="001C246A" w:rsidP="00AD469B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C246A" w:rsidRDefault="001C246A" w:rsidP="00CB023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Тимчасово виконуючий </w:t>
      </w:r>
    </w:p>
    <w:p w:rsidR="001C246A" w:rsidRDefault="001C246A" w:rsidP="00CB023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обов</w:t>
      </w:r>
      <w:r w:rsidRPr="00B1236B">
        <w:rPr>
          <w:rFonts w:ascii="Times New Roman" w:hAnsi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/>
          <w:b/>
          <w:sz w:val="28"/>
          <w:szCs w:val="28"/>
        </w:rPr>
        <w:t>язки голови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Інна НАУМОВА</w:t>
      </w:r>
    </w:p>
    <w:p w:rsidR="001C246A" w:rsidRDefault="001C246A" w:rsidP="00CB023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246A" w:rsidRPr="00536331" w:rsidRDefault="001C246A" w:rsidP="00CB0232">
      <w:pPr>
        <w:spacing w:line="360" w:lineRule="auto"/>
        <w:rPr>
          <w:rFonts w:ascii="Calibri" w:hAnsi="Calibri"/>
        </w:rPr>
      </w:pPr>
    </w:p>
    <w:p w:rsidR="001C246A" w:rsidRDefault="001C246A">
      <w:pPr>
        <w:rPr>
          <w:rFonts w:ascii="Calibri" w:hAnsi="Calibri"/>
        </w:rPr>
      </w:pPr>
    </w:p>
    <w:p w:rsidR="001C246A" w:rsidRDefault="001C246A">
      <w:pPr>
        <w:rPr>
          <w:rFonts w:ascii="Calibri" w:hAnsi="Calibri"/>
        </w:rPr>
      </w:pPr>
    </w:p>
    <w:p w:rsidR="001C246A" w:rsidRDefault="001C246A">
      <w:pPr>
        <w:rPr>
          <w:rFonts w:ascii="Calibri" w:hAnsi="Calibri"/>
        </w:rPr>
      </w:pPr>
    </w:p>
    <w:p w:rsidR="001C246A" w:rsidRDefault="001C246A">
      <w:pPr>
        <w:rPr>
          <w:rFonts w:ascii="Calibri" w:hAnsi="Calibri"/>
        </w:rPr>
      </w:pPr>
    </w:p>
    <w:p w:rsidR="001C246A" w:rsidRDefault="001C246A">
      <w:pPr>
        <w:rPr>
          <w:rFonts w:ascii="Calibri" w:hAnsi="Calibri"/>
        </w:rPr>
      </w:pPr>
    </w:p>
    <w:p w:rsidR="001C246A" w:rsidRDefault="001C246A">
      <w:pPr>
        <w:rPr>
          <w:rFonts w:ascii="Calibri" w:hAnsi="Calibri"/>
        </w:rPr>
      </w:pPr>
    </w:p>
    <w:p w:rsidR="001C246A" w:rsidRDefault="001C246A">
      <w:pPr>
        <w:rPr>
          <w:rFonts w:ascii="Calibri" w:hAnsi="Calibri"/>
        </w:rPr>
      </w:pPr>
    </w:p>
    <w:p w:rsidR="001C246A" w:rsidRDefault="001C246A">
      <w:pPr>
        <w:rPr>
          <w:rFonts w:ascii="Calibri" w:hAnsi="Calibri"/>
        </w:rPr>
      </w:pPr>
    </w:p>
    <w:p w:rsidR="001C246A" w:rsidRDefault="001C246A">
      <w:pPr>
        <w:rPr>
          <w:rFonts w:ascii="Calibri" w:hAnsi="Calibri"/>
        </w:rPr>
      </w:pPr>
    </w:p>
    <w:p w:rsidR="001C246A" w:rsidRDefault="001C246A">
      <w:pPr>
        <w:rPr>
          <w:rFonts w:ascii="Calibri" w:hAnsi="Calibri"/>
        </w:rPr>
      </w:pPr>
    </w:p>
    <w:p w:rsidR="001C246A" w:rsidRDefault="001C246A" w:rsidP="00CB0232">
      <w:pPr>
        <w:spacing w:line="360" w:lineRule="auto"/>
        <w:ind w:left="5880"/>
        <w:rPr>
          <w:rFonts w:ascii="Times New Roman" w:hAnsi="Times New Roman"/>
          <w:bCs/>
          <w:sz w:val="28"/>
          <w:szCs w:val="28"/>
        </w:rPr>
      </w:pPr>
    </w:p>
    <w:p w:rsidR="001C246A" w:rsidRPr="00C477B1" w:rsidRDefault="001C246A" w:rsidP="00CB0232">
      <w:pPr>
        <w:spacing w:line="360" w:lineRule="auto"/>
        <w:ind w:left="5880"/>
        <w:rPr>
          <w:rFonts w:ascii="Times New Roman" w:hAnsi="Times New Roman"/>
          <w:bCs/>
          <w:sz w:val="28"/>
          <w:szCs w:val="28"/>
        </w:rPr>
      </w:pPr>
      <w:r w:rsidRPr="00C477B1">
        <w:rPr>
          <w:rFonts w:ascii="Times New Roman" w:hAnsi="Times New Roman"/>
          <w:bCs/>
          <w:sz w:val="28"/>
          <w:szCs w:val="28"/>
        </w:rPr>
        <w:t>ЗАТВЕРДЖЕНО</w:t>
      </w:r>
    </w:p>
    <w:p w:rsidR="001C246A" w:rsidRPr="00C477B1" w:rsidRDefault="001C246A" w:rsidP="00CB0232">
      <w:pPr>
        <w:ind w:left="5880"/>
        <w:rPr>
          <w:rFonts w:ascii="Times New Roman" w:hAnsi="Times New Roman"/>
          <w:bCs/>
          <w:sz w:val="2"/>
          <w:szCs w:val="2"/>
        </w:rPr>
      </w:pPr>
      <w:r w:rsidRPr="00C477B1">
        <w:rPr>
          <w:rFonts w:ascii="Times New Roman" w:hAnsi="Times New Roman"/>
          <w:bCs/>
          <w:sz w:val="28"/>
          <w:szCs w:val="28"/>
        </w:rPr>
        <w:t>Розпорядження голови</w:t>
      </w:r>
    </w:p>
    <w:p w:rsidR="001C246A" w:rsidRPr="00C477B1" w:rsidRDefault="001C246A" w:rsidP="00CB0232">
      <w:pPr>
        <w:ind w:left="5880"/>
        <w:rPr>
          <w:rFonts w:ascii="Times New Roman" w:hAnsi="Times New Roman"/>
          <w:bCs/>
          <w:sz w:val="2"/>
          <w:szCs w:val="2"/>
        </w:rPr>
      </w:pPr>
      <w:r w:rsidRPr="00C477B1">
        <w:rPr>
          <w:rFonts w:ascii="Times New Roman" w:hAnsi="Times New Roman"/>
          <w:bCs/>
          <w:sz w:val="2"/>
          <w:szCs w:val="2"/>
        </w:rPr>
        <w:t xml:space="preserve"> </w:t>
      </w:r>
    </w:p>
    <w:p w:rsidR="001C246A" w:rsidRPr="00C477B1" w:rsidRDefault="001C246A" w:rsidP="00CB0232">
      <w:pPr>
        <w:ind w:left="5880"/>
        <w:rPr>
          <w:rFonts w:ascii="Times New Roman" w:hAnsi="Times New Roman"/>
          <w:bCs/>
          <w:sz w:val="28"/>
          <w:szCs w:val="28"/>
        </w:rPr>
      </w:pPr>
      <w:r w:rsidRPr="00C477B1">
        <w:rPr>
          <w:rFonts w:ascii="Times New Roman" w:hAnsi="Times New Roman"/>
          <w:bCs/>
          <w:sz w:val="28"/>
          <w:szCs w:val="28"/>
        </w:rPr>
        <w:t>Роменської районної</w:t>
      </w:r>
    </w:p>
    <w:p w:rsidR="001C246A" w:rsidRDefault="001C246A" w:rsidP="00CB0232">
      <w:pPr>
        <w:tabs>
          <w:tab w:val="left" w:pos="5880"/>
        </w:tabs>
        <w:spacing w:line="360" w:lineRule="auto"/>
        <w:ind w:left="5880"/>
        <w:rPr>
          <w:rFonts w:ascii="Times New Roman" w:hAnsi="Times New Roman"/>
          <w:b/>
          <w:sz w:val="28"/>
          <w:szCs w:val="28"/>
        </w:rPr>
      </w:pPr>
      <w:r w:rsidRPr="00C477B1">
        <w:rPr>
          <w:rFonts w:ascii="Times New Roman" w:hAnsi="Times New Roman"/>
          <w:bCs/>
          <w:sz w:val="28"/>
          <w:szCs w:val="28"/>
        </w:rPr>
        <w:t>державної адміністрації</w:t>
      </w:r>
      <w:r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  <w:t>01 липня 2020 року № 145-ОД</w:t>
      </w:r>
    </w:p>
    <w:p w:rsidR="001C246A" w:rsidRDefault="001C246A" w:rsidP="00CB0232">
      <w:pPr>
        <w:tabs>
          <w:tab w:val="left" w:pos="7088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C246A" w:rsidRDefault="001C246A" w:rsidP="00CB0232">
      <w:pPr>
        <w:tabs>
          <w:tab w:val="left" w:pos="7088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СКЛАД </w:t>
      </w:r>
    </w:p>
    <w:p w:rsidR="001C246A" w:rsidRDefault="001C246A" w:rsidP="00CB0232">
      <w:pPr>
        <w:tabs>
          <w:tab w:val="left" w:pos="7088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районної комісії із призначення стипендій голови Роменської районної державної адміністрації обдарованим учням</w:t>
      </w:r>
    </w:p>
    <w:p w:rsidR="001C246A" w:rsidRDefault="001C246A" w:rsidP="00CB0232">
      <w:pPr>
        <w:tabs>
          <w:tab w:val="left" w:pos="7088"/>
        </w:tabs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28" w:type="dxa"/>
        <w:tblLook w:val="00A0"/>
      </w:tblPr>
      <w:tblGrid>
        <w:gridCol w:w="3714"/>
        <w:gridCol w:w="6014"/>
      </w:tblGrid>
      <w:tr w:rsidR="001C246A" w:rsidTr="00A81A25">
        <w:trPr>
          <w:trHeight w:val="506"/>
        </w:trPr>
        <w:tc>
          <w:tcPr>
            <w:tcW w:w="3714" w:type="dxa"/>
          </w:tcPr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Наумова</w:t>
            </w:r>
          </w:p>
          <w:p w:rsidR="001C246A" w:rsidRPr="00236173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Інна Михайлівна</w:t>
            </w:r>
          </w:p>
        </w:tc>
        <w:tc>
          <w:tcPr>
            <w:tcW w:w="6014" w:type="dxa"/>
          </w:tcPr>
          <w:p w:rsidR="001C246A" w:rsidRPr="00236173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6173">
              <w:rPr>
                <w:rFonts w:ascii="Times New Roman" w:hAnsi="Times New Roman"/>
                <w:sz w:val="28"/>
                <w:szCs w:val="28"/>
              </w:rPr>
              <w:t>заступник голови Роменської районної державної адміністрації, голова комісії</w:t>
            </w:r>
          </w:p>
        </w:tc>
      </w:tr>
      <w:tr w:rsidR="001C246A" w:rsidTr="00A81A25">
        <w:trPr>
          <w:trHeight w:val="753"/>
        </w:trPr>
        <w:tc>
          <w:tcPr>
            <w:tcW w:w="3714" w:type="dxa"/>
          </w:tcPr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Шаповалова 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Олена Петрівна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Товчигречка 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Діана Миколаївна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Бистро</w:t>
            </w:r>
          </w:p>
          <w:p w:rsidR="001C246A" w:rsidRPr="00236173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Володимирівна</w:t>
            </w:r>
          </w:p>
        </w:tc>
        <w:tc>
          <w:tcPr>
            <w:tcW w:w="6014" w:type="dxa"/>
          </w:tcPr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6173">
              <w:rPr>
                <w:rFonts w:ascii="Times New Roman" w:hAnsi="Times New Roman"/>
                <w:sz w:val="28"/>
                <w:szCs w:val="28"/>
              </w:rPr>
              <w:t>начальник відділу освіти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6173">
              <w:rPr>
                <w:rFonts w:ascii="Times New Roman" w:hAnsi="Times New Roman"/>
                <w:sz w:val="28"/>
                <w:szCs w:val="28"/>
              </w:rPr>
              <w:t>Роменської районної державної адміністрації, заступник голови комісії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освіти Роменської районної державної адміністрації, секретар комісії</w:t>
            </w:r>
          </w:p>
          <w:p w:rsidR="001C246A" w:rsidRPr="00236173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Роменського районного центру дитячо-юнацької творчості</w:t>
            </w:r>
          </w:p>
        </w:tc>
      </w:tr>
      <w:tr w:rsidR="001C246A" w:rsidTr="00A81A25">
        <w:trPr>
          <w:trHeight w:val="753"/>
        </w:trPr>
        <w:tc>
          <w:tcPr>
            <w:tcW w:w="3714" w:type="dxa"/>
          </w:tcPr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6173">
              <w:rPr>
                <w:rFonts w:ascii="Times New Roman" w:hAnsi="Times New Roman"/>
                <w:sz w:val="28"/>
                <w:szCs w:val="28"/>
              </w:rPr>
              <w:t xml:space="preserve">Гавриленко 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236173">
              <w:rPr>
                <w:rFonts w:ascii="Times New Roman" w:hAnsi="Times New Roman"/>
                <w:sz w:val="28"/>
                <w:szCs w:val="28"/>
              </w:rPr>
              <w:t>іна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6173">
              <w:rPr>
                <w:rFonts w:ascii="Times New Roman" w:hAnsi="Times New Roman"/>
                <w:sz w:val="28"/>
                <w:szCs w:val="28"/>
              </w:rPr>
              <w:t>Миколаївна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Козленко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Володимирівна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Ремінець 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 Васильович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6173">
              <w:rPr>
                <w:rFonts w:ascii="Times New Roman" w:hAnsi="Times New Roman"/>
                <w:sz w:val="28"/>
                <w:szCs w:val="28"/>
              </w:rPr>
              <w:t xml:space="preserve">Сиромля 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6173">
              <w:rPr>
                <w:rFonts w:ascii="Times New Roman" w:hAnsi="Times New Roman"/>
                <w:sz w:val="28"/>
                <w:szCs w:val="28"/>
              </w:rPr>
              <w:t>Ірина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6173"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Худогова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 Сергіївна</w:t>
            </w:r>
          </w:p>
          <w:p w:rsidR="001C246A" w:rsidRPr="00236173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14" w:type="dxa"/>
          </w:tcPr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6173">
              <w:rPr>
                <w:rFonts w:ascii="Times New Roman" w:hAnsi="Times New Roman"/>
                <w:sz w:val="28"/>
                <w:szCs w:val="28"/>
              </w:rPr>
              <w:t>завідувач методичного кабінету відділу освіти Роменської районної державної адміністрації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освіти Роменської районної державної адміністрації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236173">
              <w:rPr>
                <w:rFonts w:ascii="Times New Roman" w:hAnsi="Times New Roman"/>
                <w:sz w:val="28"/>
                <w:szCs w:val="28"/>
              </w:rPr>
              <w:t>олова Роменського міськрайонного комітету професійної спілки працівників освіти України (за згодою)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6173">
              <w:rPr>
                <w:rFonts w:ascii="Times New Roman" w:hAnsi="Times New Roman"/>
                <w:sz w:val="28"/>
                <w:szCs w:val="28"/>
              </w:rPr>
              <w:t>методист методичного кабінету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ідділу освіти </w:t>
            </w:r>
            <w:r w:rsidRPr="00236173">
              <w:rPr>
                <w:rFonts w:ascii="Times New Roman" w:hAnsi="Times New Roman"/>
                <w:sz w:val="28"/>
                <w:szCs w:val="28"/>
              </w:rPr>
              <w:t>Роменської районної державної адміністрації</w:t>
            </w:r>
          </w:p>
          <w:p w:rsidR="001C246A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6173">
              <w:rPr>
                <w:rFonts w:ascii="Times New Roman" w:hAnsi="Times New Roman"/>
                <w:sz w:val="28"/>
                <w:szCs w:val="28"/>
              </w:rPr>
              <w:t>методист методичного кабінету відділу освіти Роменської районної державної адміністрації</w:t>
            </w:r>
          </w:p>
          <w:p w:rsidR="001C246A" w:rsidRPr="00236173" w:rsidRDefault="001C246A" w:rsidP="0064570B">
            <w:pPr>
              <w:tabs>
                <w:tab w:val="left" w:pos="708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246A" w:rsidRDefault="001C246A" w:rsidP="0064570B">
      <w:pPr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C246A" w:rsidRDefault="001C246A" w:rsidP="0064570B">
      <w:pPr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Начальник відділу освіти</w:t>
      </w:r>
    </w:p>
    <w:p w:rsidR="001C246A" w:rsidRDefault="001C246A" w:rsidP="0064570B">
      <w:pPr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Роменської    райо</w:t>
      </w:r>
      <w:r>
        <w:rPr>
          <w:rFonts w:ascii="Times New Roman" w:hAnsi="Times New Roman"/>
          <w:b/>
          <w:sz w:val="28"/>
          <w:szCs w:val="28"/>
          <w:lang w:val="ru-RU"/>
        </w:rPr>
        <w:t>нно</w:t>
      </w:r>
      <w:r>
        <w:rPr>
          <w:rFonts w:ascii="Times New Roman" w:hAnsi="Times New Roman"/>
          <w:b/>
          <w:sz w:val="28"/>
          <w:szCs w:val="28"/>
        </w:rPr>
        <w:t>ї</w:t>
      </w:r>
    </w:p>
    <w:p w:rsidR="001C246A" w:rsidRDefault="001C246A" w:rsidP="0064570B">
      <w:pPr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державної адміністрації                                                   Олена ШАПОВАЛОВА                </w:t>
      </w:r>
    </w:p>
    <w:p w:rsidR="001C246A" w:rsidRPr="00CB0232" w:rsidRDefault="001C246A">
      <w:pPr>
        <w:rPr>
          <w:rFonts w:ascii="Calibri" w:hAnsi="Calibri"/>
        </w:rPr>
      </w:pPr>
    </w:p>
    <w:sectPr w:rsidR="001C246A" w:rsidRPr="00CB0232" w:rsidSect="0064570B">
      <w:headerReference w:type="even" r:id="rId7"/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46A" w:rsidRDefault="001C246A" w:rsidP="00CB0232">
      <w:r>
        <w:separator/>
      </w:r>
    </w:p>
  </w:endnote>
  <w:endnote w:type="continuationSeparator" w:id="0">
    <w:p w:rsidR="001C246A" w:rsidRDefault="001C246A" w:rsidP="00CB0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46A" w:rsidRDefault="001C246A" w:rsidP="00CB0232">
      <w:r>
        <w:separator/>
      </w:r>
    </w:p>
  </w:footnote>
  <w:footnote w:type="continuationSeparator" w:id="0">
    <w:p w:rsidR="001C246A" w:rsidRDefault="001C246A" w:rsidP="00CB0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6A" w:rsidRDefault="001C246A" w:rsidP="00B56F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246A" w:rsidRDefault="001C24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6A" w:rsidRDefault="001C246A">
    <w:pPr>
      <w:pStyle w:val="Header"/>
      <w:jc w:val="center"/>
    </w:pPr>
    <w:r>
      <w:rPr>
        <w:rFonts w:ascii="Times New Roman" w:hAnsi="Times New Roman"/>
      </w:rPr>
      <w:t xml:space="preserve"> </w:t>
    </w:r>
  </w:p>
  <w:p w:rsidR="001C246A" w:rsidRDefault="001C24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232"/>
    <w:rsid w:val="00003636"/>
    <w:rsid w:val="000617EA"/>
    <w:rsid w:val="000667F3"/>
    <w:rsid w:val="000B3B30"/>
    <w:rsid w:val="001C246A"/>
    <w:rsid w:val="00234F81"/>
    <w:rsid w:val="00236173"/>
    <w:rsid w:val="002A6A26"/>
    <w:rsid w:val="002C7FFB"/>
    <w:rsid w:val="002E403D"/>
    <w:rsid w:val="003535BE"/>
    <w:rsid w:val="003B79B7"/>
    <w:rsid w:val="00431053"/>
    <w:rsid w:val="004F02EB"/>
    <w:rsid w:val="00536331"/>
    <w:rsid w:val="006174FE"/>
    <w:rsid w:val="0064570B"/>
    <w:rsid w:val="00666204"/>
    <w:rsid w:val="006C64BE"/>
    <w:rsid w:val="0079374D"/>
    <w:rsid w:val="007A2E6A"/>
    <w:rsid w:val="007B239E"/>
    <w:rsid w:val="007F053F"/>
    <w:rsid w:val="00850B79"/>
    <w:rsid w:val="008A6D33"/>
    <w:rsid w:val="009B231C"/>
    <w:rsid w:val="00A81A25"/>
    <w:rsid w:val="00AC3001"/>
    <w:rsid w:val="00AC65C5"/>
    <w:rsid w:val="00AD469B"/>
    <w:rsid w:val="00AD59D8"/>
    <w:rsid w:val="00B1236B"/>
    <w:rsid w:val="00B12C8B"/>
    <w:rsid w:val="00B56F77"/>
    <w:rsid w:val="00C477B1"/>
    <w:rsid w:val="00CB0232"/>
    <w:rsid w:val="00CC0BB2"/>
    <w:rsid w:val="00CF4D97"/>
    <w:rsid w:val="00D638D5"/>
    <w:rsid w:val="00D81833"/>
    <w:rsid w:val="00F073AB"/>
    <w:rsid w:val="00FE055E"/>
    <w:rsid w:val="00FE3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CB0232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B023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B0232"/>
    <w:rPr>
      <w:rFonts w:ascii="Antiqua" w:hAnsi="Antiqua" w:cs="Times New Roman"/>
      <w:sz w:val="20"/>
      <w:szCs w:val="20"/>
      <w:lang w:val="uk-UA" w:eastAsia="ru-RU"/>
    </w:rPr>
  </w:style>
  <w:style w:type="character" w:styleId="PageNumber">
    <w:name w:val="page number"/>
    <w:basedOn w:val="DefaultParagraphFont"/>
    <w:uiPriority w:val="99"/>
    <w:rsid w:val="00CB0232"/>
    <w:rPr>
      <w:rFonts w:cs="Times New Roman"/>
    </w:rPr>
  </w:style>
  <w:style w:type="paragraph" w:customStyle="1" w:styleId="a">
    <w:name w:val="Знак Знак Знак Знак Знак Знак Знак Знак Знак Знак Знак"/>
    <w:basedOn w:val="Normal"/>
    <w:uiPriority w:val="99"/>
    <w:rsid w:val="00CB0232"/>
    <w:rPr>
      <w:rFonts w:ascii="Verdana" w:hAnsi="Verdana" w:cs="Verdana"/>
      <w:sz w:val="20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CB02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B0232"/>
    <w:rPr>
      <w:rFonts w:ascii="Courier New" w:hAnsi="Courier New" w:cs="Courier New"/>
      <w:sz w:val="20"/>
      <w:szCs w:val="20"/>
      <w:lang w:eastAsia="ru-RU"/>
    </w:rPr>
  </w:style>
  <w:style w:type="character" w:customStyle="1" w:styleId="FontStyle19">
    <w:name w:val="Font Style19"/>
    <w:uiPriority w:val="99"/>
    <w:rsid w:val="00CB0232"/>
    <w:rPr>
      <w:rFonts w:ascii="Times New Roman" w:hAnsi="Times New Roman"/>
      <w:sz w:val="26"/>
    </w:rPr>
  </w:style>
  <w:style w:type="paragraph" w:customStyle="1" w:styleId="Style3">
    <w:name w:val="Style3"/>
    <w:basedOn w:val="Normal"/>
    <w:uiPriority w:val="99"/>
    <w:rsid w:val="00CB0232"/>
    <w:pPr>
      <w:widowControl w:val="0"/>
      <w:autoSpaceDE w:val="0"/>
      <w:autoSpaceDN w:val="0"/>
      <w:adjustRightInd w:val="0"/>
      <w:spacing w:line="320" w:lineRule="exact"/>
      <w:ind w:firstLine="727"/>
      <w:jc w:val="both"/>
    </w:pPr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rsid w:val="00CB023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B0232"/>
    <w:rPr>
      <w:rFonts w:ascii="Antiqua" w:hAnsi="Antiqua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E0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0BB2"/>
    <w:rPr>
      <w:rFonts w:ascii="Times New Roman" w:hAnsi="Times New Roman" w:cs="Times New Roman"/>
      <w:sz w:val="2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409</Words>
  <Characters>2332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4</cp:revision>
  <cp:lastPrinted>2020-07-01T11:31:00Z</cp:lastPrinted>
  <dcterms:created xsi:type="dcterms:W3CDTF">2020-07-01T06:54:00Z</dcterms:created>
  <dcterms:modified xsi:type="dcterms:W3CDTF">2020-07-01T12:12:00Z</dcterms:modified>
</cp:coreProperties>
</file>