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A44" w:rsidRPr="00D776C5" w:rsidRDefault="00EB3A44" w:rsidP="00217576">
      <w:pPr>
        <w:jc w:val="center"/>
      </w:pPr>
      <w:r w:rsidRPr="007B5032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6" o:title=""/>
          </v:shape>
        </w:pict>
      </w:r>
    </w:p>
    <w:p w:rsidR="00EB3A44" w:rsidRPr="00D776C5" w:rsidRDefault="00EB3A44" w:rsidP="00217576">
      <w:pPr>
        <w:jc w:val="center"/>
        <w:rPr>
          <w:b/>
          <w:bCs/>
        </w:rPr>
      </w:pPr>
      <w:r w:rsidRPr="00D776C5">
        <w:rPr>
          <w:b/>
          <w:bCs/>
        </w:rPr>
        <w:t xml:space="preserve">РОМЕНСЬКА РАЙОННА ДЕРЖАВНА АДМІНІСТРАЦІЯ </w:t>
      </w:r>
    </w:p>
    <w:p w:rsidR="00EB3A44" w:rsidRPr="00D776C5" w:rsidRDefault="00EB3A44" w:rsidP="00217576">
      <w:pPr>
        <w:jc w:val="center"/>
        <w:rPr>
          <w:b/>
          <w:bCs/>
        </w:rPr>
      </w:pPr>
      <w:r w:rsidRPr="00D776C5">
        <w:rPr>
          <w:b/>
          <w:bCs/>
        </w:rPr>
        <w:t>СУМСЬКОЇ ОБЛАСТІ</w:t>
      </w:r>
    </w:p>
    <w:p w:rsidR="00EB3A44" w:rsidRPr="00D776C5" w:rsidRDefault="00EB3A44" w:rsidP="00217576">
      <w:pPr>
        <w:jc w:val="center"/>
        <w:rPr>
          <w:b/>
          <w:bCs/>
          <w:sz w:val="16"/>
          <w:szCs w:val="16"/>
        </w:rPr>
      </w:pPr>
    </w:p>
    <w:p w:rsidR="00EB3A44" w:rsidRPr="00D776C5" w:rsidRDefault="00EB3A44" w:rsidP="00217576">
      <w:pPr>
        <w:jc w:val="center"/>
        <w:rPr>
          <w:b/>
          <w:bCs/>
          <w:sz w:val="28"/>
          <w:szCs w:val="28"/>
        </w:rPr>
      </w:pPr>
      <w:r w:rsidRPr="00D776C5">
        <w:rPr>
          <w:b/>
          <w:bCs/>
          <w:sz w:val="28"/>
          <w:szCs w:val="28"/>
        </w:rPr>
        <w:t xml:space="preserve">РОЗПОРЯДЖЕННЯ </w:t>
      </w:r>
    </w:p>
    <w:p w:rsidR="00EB3A44" w:rsidRPr="00D776C5" w:rsidRDefault="00EB3A44" w:rsidP="00217576">
      <w:pPr>
        <w:jc w:val="center"/>
        <w:rPr>
          <w:b/>
          <w:bCs/>
        </w:rPr>
      </w:pPr>
      <w:r w:rsidRPr="00D776C5">
        <w:rPr>
          <w:b/>
          <w:bCs/>
        </w:rPr>
        <w:t>ГОЛОВИ РАЙОННОЇ ДЕРЖАВНОЇ АДМІНІСТРАЦІЇ</w:t>
      </w:r>
    </w:p>
    <w:p w:rsidR="00EB3A44" w:rsidRPr="00D776C5" w:rsidRDefault="00EB3A44" w:rsidP="00217576">
      <w:pPr>
        <w:spacing w:line="360" w:lineRule="auto"/>
        <w:jc w:val="center"/>
        <w:rPr>
          <w:b/>
          <w:bCs/>
          <w:sz w:val="28"/>
          <w:szCs w:val="28"/>
        </w:rPr>
      </w:pPr>
    </w:p>
    <w:p w:rsidR="00EB3A44" w:rsidRPr="00D776C5" w:rsidRDefault="00EB3A44" w:rsidP="00217576">
      <w:pPr>
        <w:jc w:val="both"/>
        <w:rPr>
          <w:b/>
          <w:bCs/>
          <w:sz w:val="26"/>
          <w:szCs w:val="20"/>
        </w:rPr>
      </w:pPr>
      <w:r>
        <w:rPr>
          <w:b/>
          <w:bCs/>
        </w:rPr>
        <w:t xml:space="preserve">25.06.2021                     </w:t>
      </w:r>
      <w:r w:rsidRPr="00D776C5">
        <w:rPr>
          <w:b/>
          <w:bCs/>
        </w:rPr>
        <w:t xml:space="preserve">                                                                                        </w:t>
      </w:r>
      <w:r>
        <w:rPr>
          <w:b/>
          <w:bCs/>
        </w:rPr>
        <w:t xml:space="preserve">          </w:t>
      </w:r>
      <w:r w:rsidRPr="00D776C5">
        <w:rPr>
          <w:b/>
          <w:bCs/>
        </w:rPr>
        <w:t xml:space="preserve">    № </w:t>
      </w:r>
      <w:r>
        <w:rPr>
          <w:b/>
          <w:bCs/>
        </w:rPr>
        <w:t>148-ОД</w:t>
      </w:r>
    </w:p>
    <w:p w:rsidR="00EB3A44" w:rsidRPr="00D776C5" w:rsidRDefault="00EB3A44" w:rsidP="00217576">
      <w:pPr>
        <w:spacing w:line="360" w:lineRule="auto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5"/>
      </w:tblGrid>
      <w:tr w:rsidR="00EB3A44" w:rsidRPr="00D776C5" w:rsidTr="00394722">
        <w:trPr>
          <w:trHeight w:val="51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EB3A44" w:rsidRPr="00D776C5" w:rsidRDefault="00EB3A44" w:rsidP="00394722">
            <w:pPr>
              <w:ind w:right="-113"/>
              <w:jc w:val="both"/>
              <w:rPr>
                <w:b/>
                <w:bCs/>
                <w:sz w:val="28"/>
              </w:rPr>
            </w:pPr>
            <w:r w:rsidRPr="00D776C5">
              <w:rPr>
                <w:b/>
                <w:bCs/>
                <w:sz w:val="28"/>
              </w:rPr>
              <w:t xml:space="preserve">Про забезпечення контролю за захистом прав дітей-сиріт та дітей, позбавлених батьків-ського піклування в громадах </w:t>
            </w:r>
          </w:p>
          <w:p w:rsidR="00EB3A44" w:rsidRPr="00D776C5" w:rsidRDefault="00EB3A44" w:rsidP="00394722">
            <w:pPr>
              <w:spacing w:line="360" w:lineRule="auto"/>
              <w:jc w:val="both"/>
              <w:rPr>
                <w:b/>
                <w:bCs/>
                <w:sz w:val="28"/>
              </w:rPr>
            </w:pPr>
          </w:p>
        </w:tc>
      </w:tr>
    </w:tbl>
    <w:p w:rsidR="00EB3A44" w:rsidRPr="00D776C5" w:rsidRDefault="00EB3A44" w:rsidP="00217576">
      <w:pPr>
        <w:ind w:firstLine="708"/>
        <w:jc w:val="both"/>
        <w:rPr>
          <w:sz w:val="28"/>
        </w:rPr>
      </w:pPr>
      <w:r w:rsidRPr="00D776C5">
        <w:rPr>
          <w:bCs/>
          <w:sz w:val="28"/>
          <w:szCs w:val="28"/>
        </w:rPr>
        <w:t xml:space="preserve">Відповідно </w:t>
      </w:r>
      <w:r w:rsidRPr="00D776C5">
        <w:rPr>
          <w:bCs/>
          <w:spacing w:val="2"/>
          <w:sz w:val="28"/>
          <w:szCs w:val="28"/>
        </w:rPr>
        <w:t>до статей 6, 13, 23, 39 Закону України «Про місцеві державні адміністрації», статті 4 Закону України «Про органи і служби у справах дітей та спеціальні установи для дітей», статей 246, 256</w:t>
      </w:r>
      <w:r w:rsidRPr="00D776C5">
        <w:rPr>
          <w:bCs/>
          <w:spacing w:val="2"/>
          <w:sz w:val="28"/>
          <w:szCs w:val="28"/>
          <w:vertAlign w:val="superscript"/>
        </w:rPr>
        <w:t>4</w:t>
      </w:r>
      <w:r w:rsidRPr="00D776C5">
        <w:rPr>
          <w:bCs/>
          <w:spacing w:val="2"/>
          <w:sz w:val="28"/>
          <w:szCs w:val="28"/>
        </w:rPr>
        <w:t>, 256</w:t>
      </w:r>
      <w:r w:rsidRPr="00D776C5">
        <w:rPr>
          <w:bCs/>
          <w:spacing w:val="2"/>
          <w:sz w:val="28"/>
          <w:szCs w:val="28"/>
          <w:vertAlign w:val="superscript"/>
        </w:rPr>
        <w:t>8</w:t>
      </w:r>
      <w:r w:rsidRPr="00D776C5">
        <w:rPr>
          <w:bCs/>
          <w:spacing w:val="2"/>
          <w:sz w:val="28"/>
          <w:szCs w:val="28"/>
        </w:rPr>
        <w:t xml:space="preserve"> Сімейного кодексу України, Порядку провадження органами опіки та піклування діяльності, пов’язаної із захистом </w:t>
      </w:r>
      <w:r w:rsidRPr="00D776C5">
        <w:rPr>
          <w:bCs/>
          <w:sz w:val="28"/>
          <w:szCs w:val="28"/>
        </w:rPr>
        <w:t>прав дитини, затвердженого постановою Кабінету Міністрів України від 24 вересня 2008 р. № 866, на виконання розпорядження голови Сумської обласної державної адміністрації від 09.06.2021 № 392-ОД «</w:t>
      </w:r>
      <w:bookmarkStart w:id="0" w:name="_GoBack"/>
      <w:r w:rsidRPr="00D776C5">
        <w:rPr>
          <w:bCs/>
          <w:sz w:val="28"/>
          <w:szCs w:val="28"/>
        </w:rPr>
        <w:t>Про забезпечення контролю за захистом прав дітей-сиріт та дітей, позбавлених батьківського піклування в громадах</w:t>
      </w:r>
      <w:bookmarkEnd w:id="0"/>
      <w:r w:rsidRPr="00D776C5">
        <w:rPr>
          <w:bCs/>
          <w:sz w:val="28"/>
          <w:szCs w:val="28"/>
        </w:rPr>
        <w:t>», з метою належного контролю за дотриманням прав, свобод і законних інтересів дітей-сиріт та дітей, позбавлених батьківського піклування</w:t>
      </w:r>
      <w:r w:rsidRPr="00D776C5">
        <w:rPr>
          <w:sz w:val="28"/>
        </w:rPr>
        <w:t>:</w:t>
      </w:r>
    </w:p>
    <w:p w:rsidR="00EB3A44" w:rsidRPr="00D776C5" w:rsidRDefault="00EB3A44" w:rsidP="00217576">
      <w:pPr>
        <w:ind w:firstLine="709"/>
        <w:jc w:val="both"/>
        <w:rPr>
          <w:sz w:val="28"/>
          <w:szCs w:val="28"/>
        </w:rPr>
      </w:pPr>
      <w:r w:rsidRPr="00D776C5">
        <w:rPr>
          <w:sz w:val="28"/>
          <w:szCs w:val="28"/>
        </w:rPr>
        <w:t>1. Затвердити графік перевірок прийомних сімей, дитячих будинків сімейного типу, сімей опікунів, піклувальників, усиновлених дітей, дітей, які опинились в складних життєвих обстав</w:t>
      </w:r>
      <w:r>
        <w:rPr>
          <w:sz w:val="28"/>
          <w:szCs w:val="28"/>
        </w:rPr>
        <w:t xml:space="preserve">инах у Роменському районі </w:t>
      </w:r>
      <w:r w:rsidRPr="00D776C5">
        <w:rPr>
          <w:sz w:val="28"/>
          <w:szCs w:val="28"/>
        </w:rPr>
        <w:t xml:space="preserve">та відповідно до </w:t>
      </w:r>
      <w:r>
        <w:rPr>
          <w:sz w:val="28"/>
          <w:szCs w:val="28"/>
        </w:rPr>
        <w:t>якого</w:t>
      </w:r>
      <w:r w:rsidRPr="00D776C5">
        <w:rPr>
          <w:sz w:val="28"/>
          <w:szCs w:val="28"/>
        </w:rPr>
        <w:t xml:space="preserve"> здійснювати перевірки стану виховання та утримання дітей-сиріт, дітей, позбавлених батьківського піклування.</w:t>
      </w:r>
    </w:p>
    <w:p w:rsidR="00EB3A44" w:rsidRPr="00D776C5" w:rsidRDefault="00EB3A44" w:rsidP="00217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Направити графік</w:t>
      </w:r>
      <w:r w:rsidRPr="00D776C5">
        <w:rPr>
          <w:sz w:val="28"/>
          <w:szCs w:val="28"/>
        </w:rPr>
        <w:t xml:space="preserve"> перевірок до сільських, селищних територіальних громад району для організації взаємодії та здійснення спільного контролю за дотриманням прав, свобод і законних інтересів дітей-сиріт, дітей, позбавлених батьківського піклування</w:t>
      </w:r>
      <w:r>
        <w:rPr>
          <w:sz w:val="28"/>
          <w:szCs w:val="28"/>
        </w:rPr>
        <w:t xml:space="preserve"> </w:t>
      </w:r>
      <w:r w:rsidRPr="00D776C5">
        <w:rPr>
          <w:sz w:val="28"/>
          <w:szCs w:val="28"/>
        </w:rPr>
        <w:t>опікунами, піклувальниками, батьками-вихователями, прийомними батьками.</w:t>
      </w:r>
    </w:p>
    <w:p w:rsidR="00EB3A44" w:rsidRPr="00D776C5" w:rsidRDefault="00EB3A44" w:rsidP="00217576">
      <w:pPr>
        <w:ind w:firstLine="709"/>
        <w:jc w:val="both"/>
        <w:rPr>
          <w:sz w:val="28"/>
          <w:szCs w:val="28"/>
        </w:rPr>
      </w:pPr>
      <w:r w:rsidRPr="00D776C5">
        <w:rPr>
          <w:sz w:val="28"/>
          <w:szCs w:val="28"/>
        </w:rPr>
        <w:t>3. Службі у справах дітей Роменської районної державної адміністрації:</w:t>
      </w:r>
    </w:p>
    <w:p w:rsidR="00EB3A44" w:rsidRPr="00D776C5" w:rsidRDefault="00EB3A44" w:rsidP="00217576">
      <w:pPr>
        <w:ind w:firstLine="709"/>
        <w:jc w:val="both"/>
        <w:rPr>
          <w:sz w:val="28"/>
          <w:szCs w:val="28"/>
        </w:rPr>
      </w:pPr>
      <w:r w:rsidRPr="00D776C5">
        <w:rPr>
          <w:sz w:val="28"/>
          <w:szCs w:val="28"/>
        </w:rPr>
        <w:t>1) забезпечити здійснення контролю за виконанням опікунами, піклувальниками, батьками-вихователями, прийомними батькам, усиновлювачами обов’язків по вихованню ді</w:t>
      </w:r>
      <w:r>
        <w:rPr>
          <w:sz w:val="28"/>
          <w:szCs w:val="28"/>
        </w:rPr>
        <w:t>тей-сиріт, дітей, позбавлених б</w:t>
      </w:r>
      <w:r w:rsidRPr="00D776C5">
        <w:rPr>
          <w:sz w:val="28"/>
          <w:szCs w:val="28"/>
        </w:rPr>
        <w:t>атьківського піклування, які проживають на території Роменського району згідно затвердженого графік</w:t>
      </w:r>
      <w:r w:rsidRPr="00792F66">
        <w:rPr>
          <w:sz w:val="28"/>
          <w:szCs w:val="28"/>
        </w:rPr>
        <w:t>а</w:t>
      </w:r>
      <w:r w:rsidRPr="00D776C5">
        <w:rPr>
          <w:sz w:val="28"/>
          <w:szCs w:val="28"/>
        </w:rPr>
        <w:t>;</w:t>
      </w:r>
    </w:p>
    <w:p w:rsidR="00EB3A44" w:rsidRPr="00D776C5" w:rsidRDefault="00EB3A44" w:rsidP="00217576">
      <w:pPr>
        <w:ind w:firstLine="709"/>
        <w:jc w:val="both"/>
        <w:rPr>
          <w:sz w:val="28"/>
          <w:szCs w:val="28"/>
        </w:rPr>
      </w:pPr>
      <w:r w:rsidRPr="00D776C5">
        <w:rPr>
          <w:sz w:val="28"/>
          <w:szCs w:val="28"/>
        </w:rPr>
        <w:t>2) інформувати про результати перевірок щопівроку до 01 липня та 25 грудня службу у справах дітей Сумської обласної державної адміністрації.</w:t>
      </w:r>
    </w:p>
    <w:p w:rsidR="00EB3A44" w:rsidRPr="00D776C5" w:rsidRDefault="00EB3A44" w:rsidP="00217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776C5">
        <w:rPr>
          <w:sz w:val="28"/>
          <w:szCs w:val="28"/>
        </w:rPr>
        <w:t>. Рекомендувати сільським та селищним головам:</w:t>
      </w:r>
    </w:p>
    <w:p w:rsidR="00EB3A44" w:rsidRDefault="00EB3A44" w:rsidP="00217576">
      <w:pPr>
        <w:ind w:firstLine="709"/>
        <w:jc w:val="both"/>
        <w:rPr>
          <w:sz w:val="28"/>
          <w:szCs w:val="28"/>
        </w:rPr>
      </w:pPr>
      <w:r w:rsidRPr="00D776C5">
        <w:rPr>
          <w:sz w:val="28"/>
          <w:szCs w:val="28"/>
        </w:rPr>
        <w:t>1) спільно зі службою у справах дітей Роменської районної державної адміністрації здійснювати контроль за станом виховання та утримання дітей у прийомних сім’ях, дитячих будинках сімейного типу, сім’ях опікунів, піклувальників, дітей, які опинились в складних життєвих обставинах, відповідно до затв</w:t>
      </w:r>
      <w:r>
        <w:rPr>
          <w:sz w:val="28"/>
          <w:szCs w:val="28"/>
        </w:rPr>
        <w:t>ердженого графік</w:t>
      </w:r>
      <w:r w:rsidRPr="00792F66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EB3A44" w:rsidRDefault="00EB3A44" w:rsidP="00217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інформувати про результати перевірок щопівроку до 25 червня та 20 грудня службу у справах дітей Роменської районної державної адміністрації;</w:t>
      </w:r>
    </w:p>
    <w:p w:rsidR="00EB3A44" w:rsidRPr="00D776C5" w:rsidRDefault="00EB3A44" w:rsidP="00217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спільно з Роменською районною державною адміністрацією здійснювати заходи щодо дотримання та захисту прав, свобод і законних інтересів дітей-сиріт, дітей, позбавлених батьківського піклування, які проживають на території Роменського району. </w:t>
      </w:r>
    </w:p>
    <w:p w:rsidR="00EB3A44" w:rsidRPr="006F7561" w:rsidRDefault="00EB3A44" w:rsidP="00217576">
      <w:pPr>
        <w:ind w:firstLine="709"/>
        <w:jc w:val="both"/>
        <w:rPr>
          <w:sz w:val="28"/>
          <w:szCs w:val="28"/>
        </w:rPr>
      </w:pPr>
      <w:r w:rsidRPr="006F7561">
        <w:rPr>
          <w:sz w:val="28"/>
          <w:szCs w:val="28"/>
        </w:rPr>
        <w:t>5. Рекомендувати голові Роменської міської ради:</w:t>
      </w:r>
    </w:p>
    <w:p w:rsidR="00EB3A44" w:rsidRDefault="00EB3A44" w:rsidP="00217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затвердити </w:t>
      </w:r>
      <w:r w:rsidRPr="00D776C5">
        <w:rPr>
          <w:sz w:val="28"/>
          <w:szCs w:val="28"/>
        </w:rPr>
        <w:t>графік перевірок прийомних сімей, дитячих будинків сімейного типу, сімей опікунів, піклувальників, усиновлених дітей, дітей, які опинились в складних життєвих обстав</w:t>
      </w:r>
      <w:r>
        <w:rPr>
          <w:sz w:val="28"/>
          <w:szCs w:val="28"/>
        </w:rPr>
        <w:t xml:space="preserve">инах, відповідно до якого </w:t>
      </w:r>
      <w:r w:rsidRPr="00D776C5">
        <w:rPr>
          <w:sz w:val="28"/>
          <w:szCs w:val="28"/>
        </w:rPr>
        <w:t xml:space="preserve"> здійснювати перевірки стану виховання та утримання дітей-сиріт, дітей, позбавлених батьківського піклування</w:t>
      </w:r>
      <w:r>
        <w:rPr>
          <w:sz w:val="28"/>
          <w:szCs w:val="28"/>
        </w:rPr>
        <w:t>, які проживають на території Роменської міської об</w:t>
      </w:r>
      <w:r w:rsidRPr="007A5D7C">
        <w:rPr>
          <w:sz w:val="28"/>
          <w:szCs w:val="28"/>
        </w:rPr>
        <w:t>’</w:t>
      </w:r>
      <w:r>
        <w:rPr>
          <w:sz w:val="28"/>
          <w:szCs w:val="28"/>
        </w:rPr>
        <w:t>єднаної територіальної громади;</w:t>
      </w:r>
    </w:p>
    <w:p w:rsidR="00EB3A44" w:rsidRPr="00D776C5" w:rsidRDefault="00EB3A44" w:rsidP="00217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інформувати про результати перевірок щопівроку до 25 червня та 20 грудня службу у справах дітей Роменської районної державної адміністрації. </w:t>
      </w:r>
      <w:r w:rsidRPr="00D776C5">
        <w:rPr>
          <w:sz w:val="28"/>
          <w:szCs w:val="28"/>
        </w:rPr>
        <w:t xml:space="preserve"> </w:t>
      </w:r>
    </w:p>
    <w:p w:rsidR="00EB3A44" w:rsidRPr="00D776C5" w:rsidRDefault="00EB3A44" w:rsidP="00217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776C5">
        <w:rPr>
          <w:sz w:val="28"/>
          <w:szCs w:val="28"/>
        </w:rPr>
        <w:t xml:space="preserve">. </w:t>
      </w:r>
      <w:r>
        <w:rPr>
          <w:sz w:val="28"/>
          <w:szCs w:val="28"/>
        </w:rPr>
        <w:t>Вважати таким, що втратило чинність розпорядження голови Роменської районної державної адміністрації від 23.01.2020 № 17-ОД «Про посилення контролю органом опіки та піклування».</w:t>
      </w:r>
    </w:p>
    <w:p w:rsidR="00EB3A44" w:rsidRPr="00D776C5" w:rsidRDefault="00EB3A44" w:rsidP="00217576">
      <w:pPr>
        <w:tabs>
          <w:tab w:val="left" w:pos="5775"/>
          <w:tab w:val="left" w:pos="5940"/>
        </w:tabs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</w:t>
      </w:r>
      <w:r w:rsidRPr="006F7561">
        <w:rPr>
          <w:sz w:val="28"/>
          <w:szCs w:val="28"/>
        </w:rPr>
        <w:t>.</w:t>
      </w:r>
      <w:r w:rsidRPr="00217576">
        <w:rPr>
          <w:color w:val="FF0000"/>
          <w:sz w:val="28"/>
          <w:szCs w:val="28"/>
        </w:rPr>
        <w:t xml:space="preserve"> </w:t>
      </w:r>
      <w:r w:rsidRPr="00D776C5">
        <w:rPr>
          <w:bCs/>
          <w:sz w:val="28"/>
          <w:szCs w:val="28"/>
        </w:rPr>
        <w:t xml:space="preserve">Контроль за виконанням цього розпорядження </w:t>
      </w:r>
      <w:r>
        <w:rPr>
          <w:bCs/>
          <w:sz w:val="28"/>
          <w:szCs w:val="28"/>
        </w:rPr>
        <w:t>покласти на першого заступника голови Роменської районної державної адміністрації Татарінова В.М.</w:t>
      </w:r>
    </w:p>
    <w:p w:rsidR="00EB3A44" w:rsidRPr="00D776C5" w:rsidRDefault="00EB3A44" w:rsidP="00217576">
      <w:pPr>
        <w:tabs>
          <w:tab w:val="left" w:pos="5775"/>
          <w:tab w:val="left" w:pos="5940"/>
        </w:tabs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D776C5">
        <w:rPr>
          <w:sz w:val="28"/>
        </w:rPr>
        <w:tab/>
      </w:r>
    </w:p>
    <w:p w:rsidR="00EB3A44" w:rsidRDefault="00EB3A44" w:rsidP="00217576">
      <w:pPr>
        <w:tabs>
          <w:tab w:val="left" w:pos="6521"/>
          <w:tab w:val="left" w:pos="7088"/>
        </w:tabs>
        <w:rPr>
          <w:b/>
          <w:bCs/>
          <w:sz w:val="28"/>
        </w:rPr>
      </w:pPr>
      <w:r w:rsidRPr="00D776C5">
        <w:rPr>
          <w:b/>
          <w:bCs/>
          <w:sz w:val="28"/>
        </w:rPr>
        <w:t xml:space="preserve">Голова                                                                     </w:t>
      </w:r>
      <w:r>
        <w:rPr>
          <w:b/>
          <w:bCs/>
          <w:sz w:val="28"/>
        </w:rPr>
        <w:t xml:space="preserve">                  Денис ВАЩЕНКО</w:t>
      </w:r>
    </w:p>
    <w:p w:rsidR="00EB3A44" w:rsidRDefault="00EB3A44" w:rsidP="00217576">
      <w:pPr>
        <w:tabs>
          <w:tab w:val="left" w:pos="6521"/>
          <w:tab w:val="left" w:pos="7088"/>
        </w:tabs>
        <w:rPr>
          <w:b/>
          <w:bCs/>
          <w:sz w:val="28"/>
        </w:rPr>
      </w:pPr>
    </w:p>
    <w:p w:rsidR="00EB3A44" w:rsidRDefault="00EB3A44" w:rsidP="00217576">
      <w:pPr>
        <w:tabs>
          <w:tab w:val="left" w:pos="6521"/>
          <w:tab w:val="left" w:pos="7088"/>
        </w:tabs>
        <w:rPr>
          <w:b/>
          <w:bCs/>
          <w:sz w:val="28"/>
        </w:rPr>
      </w:pPr>
    </w:p>
    <w:p w:rsidR="00EB3A44" w:rsidRDefault="00EB3A44" w:rsidP="00217576">
      <w:pPr>
        <w:tabs>
          <w:tab w:val="left" w:pos="6521"/>
          <w:tab w:val="left" w:pos="7088"/>
        </w:tabs>
        <w:rPr>
          <w:sz w:val="28"/>
          <w:szCs w:val="28"/>
        </w:rPr>
        <w:sectPr w:rsidR="00EB3A44" w:rsidSect="00217576">
          <w:headerReference w:type="even" r:id="rId7"/>
          <w:headerReference w:type="default" r:id="rId8"/>
          <w:pgSz w:w="11906" w:h="16838"/>
          <w:pgMar w:top="340" w:right="567" w:bottom="1134" w:left="1701" w:header="709" w:footer="709" w:gutter="0"/>
          <w:cols w:space="708"/>
          <w:titlePg/>
          <w:docGrid w:linePitch="360"/>
        </w:sectPr>
      </w:pPr>
    </w:p>
    <w:p w:rsidR="00EB3A44" w:rsidRPr="00D776C5" w:rsidRDefault="00EB3A44" w:rsidP="00217576">
      <w:pPr>
        <w:tabs>
          <w:tab w:val="left" w:pos="6521"/>
          <w:tab w:val="left" w:pos="7088"/>
        </w:tabs>
        <w:spacing w:line="360" w:lineRule="auto"/>
        <w:ind w:firstLine="5670"/>
        <w:rPr>
          <w:sz w:val="28"/>
          <w:szCs w:val="28"/>
        </w:rPr>
      </w:pPr>
      <w:r w:rsidRPr="00D776C5">
        <w:rPr>
          <w:sz w:val="28"/>
          <w:szCs w:val="28"/>
        </w:rPr>
        <w:t>ЗАТВЕРДЖЕНО</w:t>
      </w:r>
    </w:p>
    <w:p w:rsidR="00EB3A44" w:rsidRPr="00217576" w:rsidRDefault="00EB3A44" w:rsidP="00217576">
      <w:pPr>
        <w:pStyle w:val="NoSpacing"/>
        <w:ind w:left="5670"/>
        <w:rPr>
          <w:sz w:val="28"/>
          <w:szCs w:val="28"/>
        </w:rPr>
      </w:pPr>
      <w:r w:rsidRPr="00217576">
        <w:rPr>
          <w:sz w:val="28"/>
          <w:szCs w:val="28"/>
        </w:rPr>
        <w:t xml:space="preserve">Розпорядження голови Роменської районної </w:t>
      </w:r>
    </w:p>
    <w:p w:rsidR="00EB3A44" w:rsidRPr="00217576" w:rsidRDefault="00EB3A44" w:rsidP="00217576">
      <w:pPr>
        <w:pStyle w:val="NoSpacing"/>
        <w:ind w:left="5670"/>
        <w:rPr>
          <w:sz w:val="28"/>
          <w:szCs w:val="28"/>
        </w:rPr>
      </w:pPr>
      <w:r w:rsidRPr="00217576">
        <w:rPr>
          <w:sz w:val="28"/>
          <w:szCs w:val="28"/>
        </w:rPr>
        <w:t>державної адміністрації</w:t>
      </w:r>
    </w:p>
    <w:p w:rsidR="00EB3A44" w:rsidRPr="00D776C5" w:rsidRDefault="00EB3A44" w:rsidP="00217576">
      <w:pPr>
        <w:pStyle w:val="a"/>
        <w:widowControl w:val="0"/>
        <w:tabs>
          <w:tab w:val="left" w:pos="5670"/>
        </w:tabs>
        <w:ind w:left="56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червня 2021 року № 148-ОД</w:t>
      </w:r>
    </w:p>
    <w:p w:rsidR="00EB3A44" w:rsidRPr="00D776C5" w:rsidRDefault="00EB3A44" w:rsidP="00217576">
      <w:pPr>
        <w:pStyle w:val="a"/>
        <w:widowControl w:val="0"/>
        <w:tabs>
          <w:tab w:val="left" w:pos="5670"/>
        </w:tabs>
        <w:ind w:left="5670" w:firstLine="0"/>
        <w:rPr>
          <w:rFonts w:ascii="Times New Roman" w:hAnsi="Times New Roman"/>
          <w:sz w:val="28"/>
          <w:szCs w:val="28"/>
        </w:rPr>
      </w:pPr>
    </w:p>
    <w:p w:rsidR="00EB3A44" w:rsidRDefault="00EB3A44" w:rsidP="00217576">
      <w:pPr>
        <w:jc w:val="center"/>
        <w:rPr>
          <w:b/>
          <w:sz w:val="28"/>
          <w:szCs w:val="28"/>
        </w:rPr>
      </w:pPr>
      <w:r w:rsidRPr="00D776C5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РАФІК</w:t>
      </w:r>
    </w:p>
    <w:p w:rsidR="00EB3A44" w:rsidRPr="00140FBB" w:rsidRDefault="00EB3A44" w:rsidP="00217576">
      <w:pPr>
        <w:jc w:val="center"/>
        <w:rPr>
          <w:b/>
          <w:sz w:val="28"/>
          <w:szCs w:val="28"/>
        </w:rPr>
      </w:pPr>
      <w:r w:rsidRPr="00140FBB">
        <w:rPr>
          <w:b/>
          <w:sz w:val="28"/>
          <w:szCs w:val="28"/>
        </w:rPr>
        <w:t>перевірок прийомних сімей, дитячих будинків сімейного типу, сімей опікунів, піклувальників, усиновлених дітей, дітей, які опинились в складних життєвих обставинах</w:t>
      </w:r>
    </w:p>
    <w:p w:rsidR="00EB3A44" w:rsidRDefault="00EB3A44" w:rsidP="00217576">
      <w:pPr>
        <w:pStyle w:val="a"/>
        <w:widowControl w:val="0"/>
        <w:tabs>
          <w:tab w:val="left" w:pos="5670"/>
        </w:tabs>
        <w:spacing w:before="0" w:line="360" w:lineRule="auto"/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EB3A44" w:rsidTr="00D6172A"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Андріяшівська сільська об</w:t>
            </w:r>
            <w:r w:rsidRPr="00D6172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D6172A">
              <w:rPr>
                <w:rFonts w:ascii="Times New Roman" w:hAnsi="Times New Roman"/>
                <w:sz w:val="28"/>
                <w:szCs w:val="28"/>
              </w:rPr>
              <w:t>єднана територіальна громада</w:t>
            </w:r>
          </w:p>
        </w:tc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 xml:space="preserve">серпень, жовтень; </w:t>
            </w:r>
          </w:p>
        </w:tc>
      </w:tr>
      <w:tr w:rsidR="00EB3A44" w:rsidTr="00D6172A"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Вільшанська сільська об</w:t>
            </w:r>
            <w:r w:rsidRPr="00D6172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D6172A">
              <w:rPr>
                <w:rFonts w:ascii="Times New Roman" w:hAnsi="Times New Roman"/>
                <w:sz w:val="28"/>
                <w:szCs w:val="28"/>
              </w:rPr>
              <w:t>єднана територіальна громада</w:t>
            </w:r>
          </w:p>
        </w:tc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липень;</w:t>
            </w:r>
          </w:p>
        </w:tc>
      </w:tr>
      <w:tr w:rsidR="00EB3A44" w:rsidTr="00D6172A"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Коровинська сільська об</w:t>
            </w:r>
            <w:r w:rsidRPr="00D6172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D6172A">
              <w:rPr>
                <w:rFonts w:ascii="Times New Roman" w:hAnsi="Times New Roman"/>
                <w:sz w:val="28"/>
                <w:szCs w:val="28"/>
              </w:rPr>
              <w:t>єднана територіальна громада</w:t>
            </w:r>
          </w:p>
        </w:tc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вересень</w:t>
            </w:r>
          </w:p>
        </w:tc>
      </w:tr>
      <w:tr w:rsidR="00EB3A44" w:rsidTr="00D6172A"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Липоводолинська селищна об</w:t>
            </w:r>
            <w:r w:rsidRPr="00D6172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D6172A">
              <w:rPr>
                <w:rFonts w:ascii="Times New Roman" w:hAnsi="Times New Roman"/>
                <w:sz w:val="28"/>
                <w:szCs w:val="28"/>
              </w:rPr>
              <w:t>єднана територіальна громада</w:t>
            </w:r>
          </w:p>
        </w:tc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липень, листопад;</w:t>
            </w:r>
          </w:p>
        </w:tc>
      </w:tr>
      <w:tr w:rsidR="00EB3A44" w:rsidTr="00D6172A"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Недригайлівська селищна об</w:t>
            </w:r>
            <w:r w:rsidRPr="00D6172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D6172A">
              <w:rPr>
                <w:rFonts w:ascii="Times New Roman" w:hAnsi="Times New Roman"/>
                <w:sz w:val="28"/>
                <w:szCs w:val="28"/>
              </w:rPr>
              <w:t>єднана територіальна громада</w:t>
            </w:r>
          </w:p>
        </w:tc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серпень, грудень;</w:t>
            </w:r>
          </w:p>
        </w:tc>
      </w:tr>
      <w:tr w:rsidR="00EB3A44" w:rsidTr="00D6172A"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Синівська сільська об</w:t>
            </w:r>
            <w:r w:rsidRPr="00D6172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D6172A">
              <w:rPr>
                <w:rFonts w:ascii="Times New Roman" w:hAnsi="Times New Roman"/>
                <w:sz w:val="28"/>
                <w:szCs w:val="28"/>
              </w:rPr>
              <w:t>єднана територіальна громада</w:t>
            </w:r>
          </w:p>
        </w:tc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вересень;</w:t>
            </w:r>
          </w:p>
        </w:tc>
      </w:tr>
      <w:tr w:rsidR="00EB3A44" w:rsidTr="00D6172A"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Хмелівська сільська об</w:t>
            </w:r>
            <w:r w:rsidRPr="00D6172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D6172A">
              <w:rPr>
                <w:rFonts w:ascii="Times New Roman" w:hAnsi="Times New Roman"/>
                <w:sz w:val="28"/>
                <w:szCs w:val="28"/>
              </w:rPr>
              <w:t>єднана територіальна громада</w:t>
            </w:r>
          </w:p>
        </w:tc>
        <w:tc>
          <w:tcPr>
            <w:tcW w:w="4814" w:type="dxa"/>
          </w:tcPr>
          <w:p w:rsidR="00EB3A44" w:rsidRPr="00D6172A" w:rsidRDefault="00EB3A44" w:rsidP="00D6172A">
            <w:pPr>
              <w:pStyle w:val="a"/>
              <w:widowControl w:val="0"/>
              <w:tabs>
                <w:tab w:val="left" w:pos="5670"/>
              </w:tabs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172A">
              <w:rPr>
                <w:rFonts w:ascii="Times New Roman" w:hAnsi="Times New Roman"/>
                <w:sz w:val="28"/>
                <w:szCs w:val="28"/>
              </w:rPr>
              <w:t>вересень.</w:t>
            </w:r>
          </w:p>
        </w:tc>
      </w:tr>
    </w:tbl>
    <w:p w:rsidR="00EB3A44" w:rsidRPr="00D776C5" w:rsidRDefault="00EB3A44" w:rsidP="00217576">
      <w:pPr>
        <w:pStyle w:val="a"/>
        <w:widowControl w:val="0"/>
        <w:tabs>
          <w:tab w:val="left" w:pos="5670"/>
        </w:tabs>
        <w:spacing w:before="0"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EB3A44" w:rsidRDefault="00EB3A44" w:rsidP="00217576">
      <w:pPr>
        <w:pStyle w:val="a"/>
        <w:widowControl w:val="0"/>
        <w:tabs>
          <w:tab w:val="left" w:pos="5670"/>
          <w:tab w:val="left" w:pos="7088"/>
        </w:tabs>
        <w:spacing w:before="0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Тимчасово виконуючий </w:t>
      </w:r>
    </w:p>
    <w:p w:rsidR="00EB3A44" w:rsidRPr="00D776C5" w:rsidRDefault="00EB3A44" w:rsidP="00217576">
      <w:pPr>
        <w:pStyle w:val="a"/>
        <w:widowControl w:val="0"/>
        <w:tabs>
          <w:tab w:val="left" w:pos="5670"/>
          <w:tab w:val="left" w:pos="7088"/>
        </w:tabs>
        <w:spacing w:before="0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обов</w:t>
      </w:r>
      <w:r w:rsidRPr="00217576">
        <w:rPr>
          <w:rFonts w:ascii="Times New Roman" w:hAnsi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/>
          <w:b/>
          <w:sz w:val="28"/>
          <w:szCs w:val="28"/>
        </w:rPr>
        <w:t>язки к</w:t>
      </w:r>
      <w:r w:rsidRPr="00D776C5">
        <w:rPr>
          <w:rFonts w:ascii="Times New Roman" w:hAnsi="Times New Roman"/>
          <w:b/>
          <w:sz w:val="28"/>
          <w:szCs w:val="28"/>
        </w:rPr>
        <w:t>ерівник</w:t>
      </w:r>
      <w:r>
        <w:rPr>
          <w:rFonts w:ascii="Times New Roman" w:hAnsi="Times New Roman"/>
          <w:b/>
          <w:sz w:val="28"/>
          <w:szCs w:val="28"/>
        </w:rPr>
        <w:t>а</w:t>
      </w:r>
      <w:r w:rsidRPr="00D776C5">
        <w:rPr>
          <w:rFonts w:ascii="Times New Roman" w:hAnsi="Times New Roman"/>
          <w:b/>
          <w:sz w:val="28"/>
          <w:szCs w:val="28"/>
        </w:rPr>
        <w:t xml:space="preserve"> апарату                                               </w:t>
      </w:r>
      <w:r>
        <w:rPr>
          <w:rFonts w:ascii="Times New Roman" w:hAnsi="Times New Roman"/>
          <w:b/>
          <w:sz w:val="28"/>
          <w:szCs w:val="28"/>
        </w:rPr>
        <w:t>Ганна ЩЕРБИНА</w:t>
      </w:r>
    </w:p>
    <w:p w:rsidR="00EB3A44" w:rsidRPr="00D776C5" w:rsidRDefault="00EB3A44" w:rsidP="00217576">
      <w:pPr>
        <w:pStyle w:val="a"/>
        <w:widowControl w:val="0"/>
        <w:tabs>
          <w:tab w:val="left" w:pos="5670"/>
        </w:tabs>
        <w:spacing w:before="0" w:line="36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EB3A44" w:rsidRPr="00D776C5" w:rsidRDefault="00EB3A44" w:rsidP="00217576">
      <w:pPr>
        <w:pStyle w:val="a"/>
        <w:widowControl w:val="0"/>
        <w:tabs>
          <w:tab w:val="left" w:pos="5670"/>
        </w:tabs>
        <w:spacing w:before="0"/>
        <w:ind w:firstLine="0"/>
        <w:rPr>
          <w:rFonts w:ascii="Times New Roman" w:hAnsi="Times New Roman"/>
          <w:b/>
          <w:sz w:val="28"/>
          <w:szCs w:val="28"/>
        </w:rPr>
      </w:pPr>
      <w:r w:rsidRPr="00D776C5">
        <w:rPr>
          <w:rFonts w:ascii="Times New Roman" w:hAnsi="Times New Roman"/>
          <w:b/>
          <w:sz w:val="28"/>
          <w:szCs w:val="28"/>
        </w:rPr>
        <w:t xml:space="preserve">Начальник служби у </w:t>
      </w:r>
    </w:p>
    <w:p w:rsidR="00EB3A44" w:rsidRPr="00D776C5" w:rsidRDefault="00EB3A44" w:rsidP="00217576">
      <w:pPr>
        <w:pStyle w:val="a"/>
        <w:widowControl w:val="0"/>
        <w:tabs>
          <w:tab w:val="left" w:pos="5670"/>
        </w:tabs>
        <w:spacing w:before="0"/>
        <w:ind w:firstLine="0"/>
        <w:rPr>
          <w:rFonts w:ascii="Times New Roman" w:hAnsi="Times New Roman"/>
          <w:b/>
          <w:sz w:val="28"/>
          <w:szCs w:val="28"/>
        </w:rPr>
      </w:pPr>
      <w:r w:rsidRPr="00D776C5">
        <w:rPr>
          <w:rFonts w:ascii="Times New Roman" w:hAnsi="Times New Roman"/>
          <w:b/>
          <w:sz w:val="28"/>
          <w:szCs w:val="28"/>
        </w:rPr>
        <w:t xml:space="preserve">справах дітей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Наталія СТАРУН</w:t>
      </w:r>
    </w:p>
    <w:p w:rsidR="00EB3A44" w:rsidRDefault="00EB3A44"/>
    <w:sectPr w:rsidR="00EB3A44" w:rsidSect="0021757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A44" w:rsidRDefault="00EB3A44" w:rsidP="00217576">
      <w:r>
        <w:separator/>
      </w:r>
    </w:p>
  </w:endnote>
  <w:endnote w:type="continuationSeparator" w:id="0">
    <w:p w:rsidR="00EB3A44" w:rsidRDefault="00EB3A44" w:rsidP="00217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A44" w:rsidRDefault="00EB3A44" w:rsidP="00217576">
      <w:r>
        <w:separator/>
      </w:r>
    </w:p>
  </w:footnote>
  <w:footnote w:type="continuationSeparator" w:id="0">
    <w:p w:rsidR="00EB3A44" w:rsidRDefault="00EB3A44" w:rsidP="00217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A44" w:rsidRDefault="00EB3A44">
    <w:pPr>
      <w:pStyle w:val="Header"/>
      <w:jc w:val="center"/>
    </w:pPr>
    <w:fldSimple w:instr="PAGE   \* MERGEFORMAT">
      <w:r w:rsidRPr="006F6EE7">
        <w:rPr>
          <w:noProof/>
          <w:lang w:val="ru-RU"/>
        </w:rPr>
        <w:t>2</w:t>
      </w:r>
    </w:fldSimple>
  </w:p>
  <w:p w:rsidR="00EB3A44" w:rsidRDefault="00EB3A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A44" w:rsidRDefault="00EB3A44">
    <w:pPr>
      <w:pStyle w:val="Header"/>
      <w:jc w:val="center"/>
    </w:pPr>
    <w:fldSimple w:instr="PAGE   \* MERGEFORMAT">
      <w:r w:rsidRPr="002B4062">
        <w:rPr>
          <w:noProof/>
          <w:lang w:val="ru-RU"/>
        </w:rPr>
        <w:t>2</w:t>
      </w:r>
    </w:fldSimple>
  </w:p>
  <w:p w:rsidR="00EB3A44" w:rsidRDefault="00EB3A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576"/>
    <w:rsid w:val="000546B4"/>
    <w:rsid w:val="0008489E"/>
    <w:rsid w:val="00140FBB"/>
    <w:rsid w:val="00217576"/>
    <w:rsid w:val="002B4062"/>
    <w:rsid w:val="00394722"/>
    <w:rsid w:val="004D278B"/>
    <w:rsid w:val="006F6EE7"/>
    <w:rsid w:val="006F7561"/>
    <w:rsid w:val="00734E88"/>
    <w:rsid w:val="00792F66"/>
    <w:rsid w:val="007A5D7C"/>
    <w:rsid w:val="007B5032"/>
    <w:rsid w:val="008147C8"/>
    <w:rsid w:val="008243EE"/>
    <w:rsid w:val="009E0530"/>
    <w:rsid w:val="009E428B"/>
    <w:rsid w:val="00D6172A"/>
    <w:rsid w:val="00D776C5"/>
    <w:rsid w:val="00DA60BA"/>
    <w:rsid w:val="00DD4FCA"/>
    <w:rsid w:val="00E463DD"/>
    <w:rsid w:val="00E467EF"/>
    <w:rsid w:val="00E6643F"/>
    <w:rsid w:val="00EB3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576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7576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7576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">
    <w:name w:val="Нормальний текст"/>
    <w:basedOn w:val="Normal"/>
    <w:uiPriority w:val="99"/>
    <w:rsid w:val="00217576"/>
    <w:pPr>
      <w:spacing w:before="120"/>
      <w:ind w:firstLine="567"/>
    </w:pPr>
    <w:rPr>
      <w:rFonts w:ascii="Antiqua" w:hAnsi="Antiqua"/>
      <w:sz w:val="26"/>
      <w:szCs w:val="20"/>
    </w:rPr>
  </w:style>
  <w:style w:type="table" w:styleId="TableGrid">
    <w:name w:val="Table Grid"/>
    <w:basedOn w:val="TableNormal"/>
    <w:uiPriority w:val="99"/>
    <w:rsid w:val="002175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2175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7576"/>
    <w:rPr>
      <w:rFonts w:ascii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217576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F75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7561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3</Pages>
  <Words>758</Words>
  <Characters>4322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R1</dc:creator>
  <cp:keywords/>
  <dc:description/>
  <cp:lastModifiedBy>User</cp:lastModifiedBy>
  <cp:revision>4</cp:revision>
  <cp:lastPrinted>2021-06-24T05:29:00Z</cp:lastPrinted>
  <dcterms:created xsi:type="dcterms:W3CDTF">2021-06-24T06:38:00Z</dcterms:created>
  <dcterms:modified xsi:type="dcterms:W3CDTF">2021-06-25T08:56:00Z</dcterms:modified>
</cp:coreProperties>
</file>